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DSWD DROMIC Report #2 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on the Big Waves due to ITCZ and LPA in Sulu and Tawi-Tawi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of 24 October 2017, 7PM</w:t>
      </w:r>
    </w:p>
    <w:p w:rsidR="00000000" w:rsidDel="00000000" w:rsidP="00000000" w:rsidRDefault="00000000" w:rsidRPr="00000000" w14:paraId="00000004">
      <w:pPr>
        <w:pStyle w:val="Heading1"/>
        <w:pageBreakBefore w:val="0"/>
        <w:spacing w:before="0" w:line="240" w:lineRule="auto"/>
        <w:rPr>
          <w:rFonts w:ascii="Arial" w:cs="Arial" w:eastAsia="Arial" w:hAnsi="Arial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ageBreakBefore w:val="0"/>
        <w:spacing w:before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8"/>
          <w:szCs w:val="28"/>
          <w:rtl w:val="0"/>
        </w:rPr>
        <w:t xml:space="preserve">Situation Overview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 October 15, 2017, due to Intertropical Convergence Zone (ITCZ) and the Low Pressure Area (LPA), big waves occurred in Sulu and Tawi-Tawi where seven (7) barangays were affected and resulted displacement to hundreds of families. The affected families decided to leave their homes and temporarily stayed with their relatives and/or friends.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Arial" w:cs="Arial" w:eastAsia="Arial" w:hAnsi="Arial"/>
          <w:b w:val="1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8"/>
          <w:szCs w:val="28"/>
          <w:rtl w:val="0"/>
        </w:rPr>
        <w:t xml:space="preserve">Status of Affected Families / Persons</w:t>
      </w:r>
    </w:p>
    <w:p w:rsidR="00000000" w:rsidDel="00000000" w:rsidP="00000000" w:rsidRDefault="00000000" w:rsidRPr="00000000" w14:paraId="0000000A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4"/>
          <w:szCs w:val="24"/>
          <w:rtl w:val="0"/>
        </w:rPr>
        <w:t xml:space="preserve">682 families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or </w:t>
      </w:r>
      <w:r w:rsidDel="00000000" w:rsidR="00000000" w:rsidRPr="00000000">
        <w:rPr>
          <w:rFonts w:ascii="Arial" w:cs="Arial" w:eastAsia="Arial" w:hAnsi="Arial"/>
          <w:b w:val="1"/>
          <w:color w:val="0070c0"/>
          <w:sz w:val="24"/>
          <w:szCs w:val="24"/>
          <w:rtl w:val="0"/>
        </w:rPr>
        <w:t xml:space="preserve">3,410 persons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are affected in </w:t>
      </w:r>
      <w:r w:rsidDel="00000000" w:rsidR="00000000" w:rsidRPr="00000000">
        <w:rPr>
          <w:rFonts w:ascii="Arial" w:cs="Arial" w:eastAsia="Arial" w:hAnsi="Arial"/>
          <w:b w:val="1"/>
          <w:color w:val="0070c0"/>
          <w:sz w:val="24"/>
          <w:szCs w:val="24"/>
          <w:rtl w:val="0"/>
        </w:rPr>
        <w:t xml:space="preserve">12 barangays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(see Table 1).</w:t>
        <w:tab/>
      </w:r>
    </w:p>
    <w:p w:rsidR="00000000" w:rsidDel="00000000" w:rsidP="00000000" w:rsidRDefault="00000000" w:rsidRPr="00000000" w14:paraId="0000000B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Table 1. Affected Families / Persons</w:t>
      </w:r>
    </w:p>
    <w:tbl>
      <w:tblPr>
        <w:tblStyle w:val="Table1"/>
        <w:tblW w:w="9883.0" w:type="dxa"/>
        <w:jc w:val="left"/>
        <w:tblInd w:w="0.0" w:type="dxa"/>
        <w:tblLayout w:type="fixed"/>
        <w:tblLook w:val="0400"/>
      </w:tblPr>
      <w:tblGrid>
        <w:gridCol w:w="286"/>
        <w:gridCol w:w="5342"/>
        <w:gridCol w:w="1650"/>
        <w:gridCol w:w="1310"/>
        <w:gridCol w:w="1295"/>
        <w:tblGridChange w:id="0">
          <w:tblGrid>
            <w:gridCol w:w="286"/>
            <w:gridCol w:w="5342"/>
            <w:gridCol w:w="1650"/>
            <w:gridCol w:w="1310"/>
            <w:gridCol w:w="129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REGION / PROVINCE / MUNICIPALITY 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NUMBER OF AFFECTED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Barangays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Families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Persons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5a5a5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GRAND 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5a5a5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    12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5a5a5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682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5a5a5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3,410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ARMM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           12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   682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   3,410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             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   501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    2,505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Hadji Panglima Tahil (Marunggas)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        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12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   60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Kalingalan Caluang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        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  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   45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Maimbung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        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450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2,250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Parang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        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 150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Tawi-tawi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             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   181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      905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Bongao (capital)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        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129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 645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Sapa-Sapa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        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52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 260 </w:t>
            </w:r>
          </w:p>
        </w:tc>
      </w:tr>
    </w:tbl>
    <w:p w:rsidR="00000000" w:rsidDel="00000000" w:rsidP="00000000" w:rsidRDefault="00000000" w:rsidRPr="00000000" w14:paraId="0000004E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Arial" w:cs="Arial" w:eastAsia="Arial" w:hAnsi="Arial"/>
          <w:i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6"/>
          <w:szCs w:val="16"/>
          <w:rtl w:val="0"/>
        </w:rPr>
        <w:t xml:space="preserve">Note: DSWD-FO IX is validating data with PSWDOs of Sulu and Tawi-Tawi.</w:t>
      </w:r>
    </w:p>
    <w:p w:rsidR="00000000" w:rsidDel="00000000" w:rsidP="00000000" w:rsidRDefault="00000000" w:rsidRPr="00000000" w14:paraId="0000004F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firstLine="0"/>
        <w:jc w:val="right"/>
        <w:rPr>
          <w:rFonts w:ascii="Arial" w:cs="Arial" w:eastAsia="Arial" w:hAnsi="Arial"/>
          <w:i w:val="1"/>
          <w:color w:val="0070c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firstLine="0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0070c0"/>
          <w:sz w:val="16"/>
          <w:szCs w:val="16"/>
          <w:rtl w:val="0"/>
        </w:rPr>
        <w:t xml:space="preserve">Source: DSWD-FO 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Arial" w:cs="Arial" w:eastAsia="Arial" w:hAnsi="Arial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8"/>
          <w:szCs w:val="28"/>
          <w:rtl w:val="0"/>
        </w:rPr>
        <w:t xml:space="preserve">Status of Displaced Families / Persons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There are </w:t>
      </w:r>
      <w:r w:rsidDel="00000000" w:rsidR="00000000" w:rsidRPr="00000000">
        <w:rPr>
          <w:rFonts w:ascii="Arial" w:cs="Arial" w:eastAsia="Arial" w:hAnsi="Arial"/>
          <w:b w:val="1"/>
          <w:color w:val="0070c0"/>
          <w:sz w:val="24"/>
          <w:szCs w:val="24"/>
          <w:rtl w:val="0"/>
        </w:rPr>
        <w:t xml:space="preserve">682 families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or </w:t>
      </w:r>
      <w:r w:rsidDel="00000000" w:rsidR="00000000" w:rsidRPr="00000000">
        <w:rPr>
          <w:rFonts w:ascii="Arial" w:cs="Arial" w:eastAsia="Arial" w:hAnsi="Arial"/>
          <w:b w:val="1"/>
          <w:color w:val="0070c0"/>
          <w:sz w:val="24"/>
          <w:szCs w:val="24"/>
          <w:rtl w:val="0"/>
        </w:rPr>
        <w:t xml:space="preserve">3,410 Persons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currently staying with their relatives and/or friends (see Table 2).</w:t>
      </w:r>
    </w:p>
    <w:p w:rsidR="00000000" w:rsidDel="00000000" w:rsidP="00000000" w:rsidRDefault="00000000" w:rsidRPr="00000000" w14:paraId="00000054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Table 2. Displaced Families / Persons Outside Evacuation Centers</w:t>
      </w:r>
    </w:p>
    <w:tbl>
      <w:tblPr>
        <w:tblStyle w:val="Table2"/>
        <w:tblW w:w="9887.999999999998" w:type="dxa"/>
        <w:jc w:val="left"/>
        <w:tblInd w:w="0.0" w:type="dxa"/>
        <w:tblLayout w:type="fixed"/>
        <w:tblLook w:val="0400"/>
      </w:tblPr>
      <w:tblGrid>
        <w:gridCol w:w="286"/>
        <w:gridCol w:w="5498"/>
        <w:gridCol w:w="983"/>
        <w:gridCol w:w="983"/>
        <w:gridCol w:w="1070"/>
        <w:gridCol w:w="1068"/>
        <w:tblGridChange w:id="0">
          <w:tblGrid>
            <w:gridCol w:w="286"/>
            <w:gridCol w:w="5498"/>
            <w:gridCol w:w="983"/>
            <w:gridCol w:w="983"/>
            <w:gridCol w:w="1070"/>
            <w:gridCol w:w="1068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REGION / PROVINCE / MUNICIPALITY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7f7f7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NUMBER OF SERVED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OUTSIDE ECs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Families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Persons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CUM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NOW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CUM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NOW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5a5a5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GRAND 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5a5a5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682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5a5a5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682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5a5a5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3,410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5a5a5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3,410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ARMM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   682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   682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3,410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3,410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   501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   501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 2,505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 2,505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Hadji Panglima Tahil (Marunggas)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12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12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60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60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Kalingalan Caluang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  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  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45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45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Maimbung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450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450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2,250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2,250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Parang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150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150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Tawi-tawi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   181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   181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   905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   905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Bongao (capital)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129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129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645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645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Sapa-Sapa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52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52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260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260 </w:t>
            </w:r>
          </w:p>
        </w:tc>
      </w:tr>
    </w:tbl>
    <w:p w:rsidR="00000000" w:rsidDel="00000000" w:rsidP="00000000" w:rsidRDefault="00000000" w:rsidRPr="00000000" w14:paraId="000000AA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Arial" w:cs="Arial" w:eastAsia="Arial" w:hAnsi="Arial"/>
          <w:i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6"/>
          <w:szCs w:val="16"/>
          <w:rtl w:val="0"/>
        </w:rPr>
        <w:t xml:space="preserve">Note: DSWD-FO IX is validating data with PSWDOs of Sulu and Tawi-Tawi.</w:t>
      </w:r>
    </w:p>
    <w:p w:rsidR="00000000" w:rsidDel="00000000" w:rsidP="00000000" w:rsidRDefault="00000000" w:rsidRPr="00000000" w14:paraId="000000AB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firstLine="0"/>
        <w:jc w:val="right"/>
        <w:rPr>
          <w:rFonts w:ascii="Arial" w:cs="Arial" w:eastAsia="Arial" w:hAnsi="Arial"/>
          <w:i w:val="1"/>
          <w:color w:val="0070c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firstLine="0"/>
        <w:jc w:val="right"/>
        <w:rPr>
          <w:rFonts w:ascii="Arial" w:cs="Arial" w:eastAsia="Arial" w:hAnsi="Arial"/>
          <w:i w:val="1"/>
          <w:color w:val="0070c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0070c0"/>
          <w:sz w:val="16"/>
          <w:szCs w:val="16"/>
          <w:rtl w:val="0"/>
        </w:rPr>
        <w:t xml:space="preserve">Source: DSWD-FO IX</w:t>
      </w:r>
    </w:p>
    <w:p w:rsidR="00000000" w:rsidDel="00000000" w:rsidP="00000000" w:rsidRDefault="00000000" w:rsidRPr="00000000" w14:paraId="000000AD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firstLine="0"/>
        <w:jc w:val="right"/>
        <w:rPr>
          <w:rFonts w:ascii="Arial" w:cs="Arial" w:eastAsia="Arial" w:hAnsi="Arial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firstLine="0"/>
        <w:jc w:val="right"/>
        <w:rPr>
          <w:rFonts w:ascii="Arial" w:cs="Arial" w:eastAsia="Arial" w:hAnsi="Arial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8"/>
          <w:szCs w:val="28"/>
          <w:rtl w:val="0"/>
        </w:rPr>
        <w:t xml:space="preserve">Damaged Houses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There are a total of </w:t>
      </w:r>
      <w:r w:rsidDel="00000000" w:rsidR="00000000" w:rsidRPr="00000000">
        <w:rPr>
          <w:rFonts w:ascii="Arial" w:cs="Arial" w:eastAsia="Arial" w:hAnsi="Arial"/>
          <w:b w:val="1"/>
          <w:color w:val="0070c0"/>
          <w:sz w:val="24"/>
          <w:szCs w:val="24"/>
          <w:rtl w:val="0"/>
        </w:rPr>
        <w:t xml:space="preserve">30 damaged houses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 Maimbun, Sulu. (See Table 3)</w:t>
      </w:r>
    </w:p>
    <w:p w:rsidR="00000000" w:rsidDel="00000000" w:rsidP="00000000" w:rsidRDefault="00000000" w:rsidRPr="00000000" w14:paraId="000000B1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Table 3. Damaged Houses</w:t>
      </w:r>
    </w:p>
    <w:tbl>
      <w:tblPr>
        <w:tblStyle w:val="Table3"/>
        <w:tblW w:w="9877.0" w:type="dxa"/>
        <w:jc w:val="left"/>
        <w:tblInd w:w="0.0" w:type="dxa"/>
        <w:tblLayout w:type="fixed"/>
        <w:tblLook w:val="0400"/>
      </w:tblPr>
      <w:tblGrid>
        <w:gridCol w:w="286"/>
        <w:gridCol w:w="5375"/>
        <w:gridCol w:w="1203"/>
        <w:gridCol w:w="1377"/>
        <w:gridCol w:w="1636"/>
        <w:tblGridChange w:id="0">
          <w:tblGrid>
            <w:gridCol w:w="286"/>
            <w:gridCol w:w="5375"/>
            <w:gridCol w:w="1203"/>
            <w:gridCol w:w="1377"/>
            <w:gridCol w:w="1636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REGION / PROVINCE / MUNICIPALITY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NO. OF DAMAGED HOUSES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Total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Totally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Partially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5a5a5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GRAND 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5a5a5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5a5a5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23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5a5a5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   7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ARMM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     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     23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         7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     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     23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         7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Hadji Panglima Tahil (Marunggas)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  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  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    2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Kalingalan Caluang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  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  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    5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Maimbung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     -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pageBreakBefore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Parang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  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  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pageBreakBefore w:val="0"/>
              <w:spacing w:after="0" w:line="240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     - </w:t>
            </w:r>
          </w:p>
        </w:tc>
      </w:tr>
    </w:tbl>
    <w:p w:rsidR="00000000" w:rsidDel="00000000" w:rsidP="00000000" w:rsidRDefault="00000000" w:rsidRPr="00000000" w14:paraId="000000E0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Arial" w:cs="Arial" w:eastAsia="Arial" w:hAnsi="Arial"/>
          <w:i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6"/>
          <w:szCs w:val="16"/>
          <w:rtl w:val="0"/>
        </w:rPr>
        <w:t xml:space="preserve">Note: DSWD-FO IX is validating data with PSWDOs of Sulu and Tawi-Tawi.</w:t>
      </w:r>
    </w:p>
    <w:p w:rsidR="00000000" w:rsidDel="00000000" w:rsidP="00000000" w:rsidRDefault="00000000" w:rsidRPr="00000000" w14:paraId="000000E1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firstLine="0"/>
        <w:jc w:val="right"/>
        <w:rPr>
          <w:rFonts w:ascii="Arial" w:cs="Arial" w:eastAsia="Arial" w:hAnsi="Arial"/>
          <w:i w:val="1"/>
          <w:color w:val="0070c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firstLine="0"/>
        <w:jc w:val="right"/>
        <w:rPr>
          <w:rFonts w:ascii="Arial" w:cs="Arial" w:eastAsia="Arial" w:hAnsi="Arial"/>
          <w:i w:val="1"/>
          <w:color w:val="0070c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0070c0"/>
          <w:sz w:val="16"/>
          <w:szCs w:val="16"/>
          <w:rtl w:val="0"/>
        </w:rPr>
        <w:t xml:space="preserve">Source: DSWD-FO IX</w:t>
      </w:r>
    </w:p>
    <w:p w:rsidR="00000000" w:rsidDel="00000000" w:rsidP="00000000" w:rsidRDefault="00000000" w:rsidRPr="00000000" w14:paraId="000000E3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firstLine="0"/>
        <w:jc w:val="right"/>
        <w:rPr>
          <w:rFonts w:ascii="Arial" w:cs="Arial" w:eastAsia="Arial" w:hAnsi="Arial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spacing w:after="0" w:line="240" w:lineRule="auto"/>
        <w:rPr>
          <w:rFonts w:ascii="Arial" w:cs="Arial" w:eastAsia="Arial" w:hAnsi="Arial"/>
          <w:b w:val="1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8"/>
          <w:szCs w:val="28"/>
          <w:rtl w:val="0"/>
        </w:rPr>
        <w:t xml:space="preserve">Situational Reports</w:t>
      </w:r>
    </w:p>
    <w:p w:rsidR="00000000" w:rsidDel="00000000" w:rsidP="00000000" w:rsidRDefault="00000000" w:rsidRPr="00000000" w14:paraId="000000E6">
      <w:pPr>
        <w:pStyle w:val="Heading1"/>
        <w:pageBreakBefore w:val="0"/>
        <w:spacing w:before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Style w:val="Heading1"/>
        <w:pageBreakBefore w:val="0"/>
        <w:spacing w:before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DREAMB</w:t>
      </w:r>
    </w:p>
    <w:tbl>
      <w:tblPr>
        <w:tblStyle w:val="Table4"/>
        <w:tblW w:w="988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3"/>
        <w:gridCol w:w="7800"/>
        <w:tblGridChange w:id="0">
          <w:tblGrid>
            <w:gridCol w:w="2083"/>
            <w:gridCol w:w="780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8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9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ACTION(S) TAKEN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pageBreakBefore w:val="0"/>
              <w:jc w:val="center"/>
              <w:rPr>
                <w:rFonts w:ascii="Arial" w:cs="Arial" w:eastAsia="Arial" w:hAnsi="Arial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70c0"/>
                <w:sz w:val="20"/>
                <w:szCs w:val="20"/>
                <w:rtl w:val="0"/>
              </w:rPr>
              <w:t xml:space="preserve">23 October 2017-Present</w:t>
            </w:r>
          </w:p>
        </w:tc>
        <w:tc>
          <w:tcPr/>
          <w:p w:rsidR="00000000" w:rsidDel="00000000" w:rsidP="00000000" w:rsidRDefault="00000000" w:rsidRPr="00000000" w14:paraId="000000EB">
            <w:pPr>
              <w:pageBreakBefore w:val="0"/>
              <w:numPr>
                <w:ilvl w:val="0"/>
                <w:numId w:val="1"/>
              </w:numPr>
              <w:ind w:left="360" w:hanging="360"/>
              <w:jc w:val="both"/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70c0"/>
                <w:sz w:val="20"/>
                <w:szCs w:val="20"/>
                <w:rtl w:val="0"/>
              </w:rPr>
              <w:t xml:space="preserve">The Disaster Response Operations Monitoring and Information Center (DROMIC) of DSWD-DReAMB is on standby for monitoring reports related to the Big Waves  due to ITCZ in Sulu and Tawi-Tawi.</w:t>
            </w:r>
          </w:p>
        </w:tc>
      </w:tr>
    </w:tbl>
    <w:p w:rsidR="00000000" w:rsidDel="00000000" w:rsidP="00000000" w:rsidRDefault="00000000" w:rsidRPr="00000000" w14:paraId="000000EC">
      <w:pPr>
        <w:pageBreakBefore w:val="0"/>
        <w:widowControl w:val="1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Style w:val="Heading1"/>
        <w:pageBreakBefore w:val="0"/>
        <w:spacing w:before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DSWD-FO IX</w:t>
      </w:r>
    </w:p>
    <w:tbl>
      <w:tblPr>
        <w:tblStyle w:val="Table5"/>
        <w:tblW w:w="988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3"/>
        <w:gridCol w:w="7800"/>
        <w:tblGridChange w:id="0">
          <w:tblGrid>
            <w:gridCol w:w="2083"/>
            <w:gridCol w:w="780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E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F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ACTION(S) TAKEN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pageBreakBefore w:val="0"/>
              <w:jc w:val="center"/>
              <w:rPr>
                <w:rFonts w:ascii="Arial" w:cs="Arial" w:eastAsia="Arial" w:hAnsi="Arial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70c0"/>
                <w:sz w:val="20"/>
                <w:szCs w:val="20"/>
                <w:rtl w:val="0"/>
              </w:rPr>
              <w:t xml:space="preserve">23 October 2017-Present</w:t>
            </w:r>
          </w:p>
        </w:tc>
        <w:tc>
          <w:tcPr/>
          <w:p w:rsidR="00000000" w:rsidDel="00000000" w:rsidP="00000000" w:rsidRDefault="00000000" w:rsidRPr="00000000" w14:paraId="000000F1">
            <w:pPr>
              <w:pageBreakBefore w:val="0"/>
              <w:numPr>
                <w:ilvl w:val="0"/>
                <w:numId w:val="1"/>
              </w:numPr>
              <w:ind w:left="360" w:hanging="360"/>
              <w:jc w:val="both"/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70c0"/>
                <w:sz w:val="20"/>
                <w:szCs w:val="20"/>
                <w:rtl w:val="0"/>
              </w:rPr>
              <w:t xml:space="preserve">The DSWD-FO IX through its Disaster Response Unit is closely coordinating with the PSWDOs of Sulu and Tawi-Tawi for updates on the status of the affected families and assistance needed.</w:t>
            </w:r>
          </w:p>
        </w:tc>
      </w:tr>
    </w:tbl>
    <w:p w:rsidR="00000000" w:rsidDel="00000000" w:rsidP="00000000" w:rsidRDefault="00000000" w:rsidRPr="00000000" w14:paraId="000000F2">
      <w:pPr>
        <w:pageBreakBefore w:val="0"/>
        <w:widowControl w:val="1"/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widowControl w:val="1"/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widowControl w:val="1"/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***</w:t>
      </w:r>
    </w:p>
    <w:p w:rsidR="00000000" w:rsidDel="00000000" w:rsidP="00000000" w:rsidRDefault="00000000" w:rsidRPr="00000000" w14:paraId="000000F5">
      <w:pPr>
        <w:pageBreakBefore w:val="0"/>
        <w:widowControl w:val="1"/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263238"/>
          <w:sz w:val="20"/>
          <w:szCs w:val="20"/>
          <w:rtl w:val="0"/>
        </w:rPr>
        <w:t xml:space="preserve">The Disaster Response Operations Monitoring and Information Center (DROMIC) of DSWD continues to closely coordinate with DSWD-Field Office IX for significant updates on relief assistance and response efforts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by:</w:t>
      </w:r>
    </w:p>
    <w:p w:rsidR="00000000" w:rsidDel="00000000" w:rsidP="00000000" w:rsidRDefault="00000000" w:rsidRPr="00000000" w14:paraId="000000F9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MARC LEO L. BUTAC</w:t>
      </w:r>
    </w:p>
    <w:p w:rsidR="00000000" w:rsidDel="00000000" w:rsidP="00000000" w:rsidRDefault="00000000" w:rsidRPr="00000000" w14:paraId="000000FB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Releasing Officer</w:t>
      </w:r>
    </w:p>
    <w:sectPr>
      <w:headerReference r:id="rId6" w:type="default"/>
      <w:footerReference r:id="rId7" w:type="default"/>
      <w:pgSz w:h="16834" w:w="11909" w:orient="portrait"/>
      <w:pgMar w:bottom="1008" w:top="1152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pageBreakBefore w:val="0"/>
      <w:pBdr>
        <w:bottom w:color="000000" w:space="1" w:sz="6" w:val="single"/>
      </w:pBdr>
      <w:tabs>
        <w:tab w:val="center" w:pos="4680"/>
        <w:tab w:val="right" w:pos="9360"/>
      </w:tabs>
      <w:spacing w:after="0" w:line="240" w:lineRule="auto"/>
      <w:jc w:val="righ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1">
    <w:pPr>
      <w:pageBreakBefore w:val="0"/>
      <w:tabs>
        <w:tab w:val="left" w:pos="180"/>
        <w:tab w:val="center" w:pos="4680"/>
        <w:tab w:val="right" w:pos="9360"/>
        <w:tab w:val="right" w:pos="9893"/>
      </w:tabs>
      <w:spacing w:after="720" w:line="240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ab/>
      <w:tab/>
      <w:t xml:space="preserve">Page </w:t>
    </w:r>
    <w:r w:rsidDel="00000000" w:rsidR="00000000" w:rsidRPr="00000000">
      <w:rPr>
        <w:b w:val="1"/>
        <w:sz w:val="18"/>
        <w:szCs w:val="18"/>
        <w:rtl w:val="0"/>
      </w:rPr>
      <w:t xml:space="preserve">1</w:t>
    </w:r>
    <w:r w:rsidDel="00000000" w:rsidR="00000000" w:rsidRPr="00000000">
      <w:rPr>
        <w:sz w:val="16"/>
        <w:szCs w:val="16"/>
        <w:rtl w:val="0"/>
      </w:rPr>
      <w:t xml:space="preserve"> of </w:t>
    </w:r>
    <w:r w:rsidDel="00000000" w:rsidR="00000000" w:rsidRPr="00000000">
      <w:rPr>
        <w:b w:val="1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sz w:val="18"/>
        <w:szCs w:val="18"/>
        <w:rtl w:val="0"/>
      </w:rPr>
      <w:t xml:space="preserve">| </w:t>
    </w:r>
    <w:r w:rsidDel="00000000" w:rsidR="00000000" w:rsidRPr="00000000">
      <w:rPr>
        <w:sz w:val="16"/>
        <w:szCs w:val="16"/>
        <w:rtl w:val="0"/>
      </w:rPr>
      <w:t xml:space="preserve">DSWD DROMIC Report #2 on the Big Waves due to ITCZ and LPA in Sulu and Tawi-Tawi as of 24 October 2017, 7PM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pageBreakBefore w:val="0"/>
      <w:shd w:fill="ffffff" w:val="clear"/>
      <w:spacing w:after="0" w:before="720" w:line="240" w:lineRule="auto"/>
      <w:jc w:val="right"/>
      <w:rPr>
        <w:rFonts w:ascii="Arial" w:cs="Arial" w:eastAsia="Arial" w:hAnsi="Arial"/>
        <w:color w:val="002060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002060"/>
        <w:sz w:val="18"/>
        <w:szCs w:val="18"/>
        <w:rtl w:val="0"/>
      </w:rPr>
      <w:t xml:space="preserve">DISASTER RESPONSE ASSISTANCE AND MANAGEMENT BUREAU (DREAMB)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76216</wp:posOffset>
          </wp:positionH>
          <wp:positionV relativeFrom="paragraph">
            <wp:posOffset>285750</wp:posOffset>
          </wp:positionV>
          <wp:extent cx="1545378" cy="543026"/>
          <wp:effectExtent b="0" l="0" r="0" t="0"/>
          <wp:wrapNone/>
          <wp:docPr descr="Letter Head-A4 FINAL" id="1" name="image1.png"/>
          <a:graphic>
            <a:graphicData uri="http://schemas.openxmlformats.org/drawingml/2006/picture">
              <pic:pic>
                <pic:nvPicPr>
                  <pic:cNvPr descr="Letter Head-A4 FINAL" id="0" name="image1.png"/>
                  <pic:cNvPicPr preferRelativeResize="0"/>
                </pic:nvPicPr>
                <pic:blipFill>
                  <a:blip r:embed="rId1"/>
                  <a:srcRect b="-8804" l="0" r="0" t="0"/>
                  <a:stretch>
                    <a:fillRect/>
                  </a:stretch>
                </pic:blipFill>
                <pic:spPr>
                  <a:xfrm>
                    <a:off x="0" y="0"/>
                    <a:ext cx="1545378" cy="54302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D">
    <w:pPr>
      <w:pageBreakBefore w:val="0"/>
      <w:tabs>
        <w:tab w:val="center" w:pos="4680"/>
        <w:tab w:val="right" w:pos="9360"/>
      </w:tabs>
      <w:spacing w:after="0" w:line="240" w:lineRule="auto"/>
      <w:jc w:val="right"/>
      <w:rPr>
        <w:rFonts w:ascii="Arial" w:cs="Arial" w:eastAsia="Arial" w:hAnsi="Arial"/>
        <w:color w:val="002060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002060"/>
        <w:sz w:val="18"/>
        <w:szCs w:val="18"/>
        <w:rtl w:val="0"/>
      </w:rPr>
      <w:t xml:space="preserve">Disaster Response Operations Monitoring and Information Center</w:t>
    </w:r>
  </w:p>
  <w:p w:rsidR="00000000" w:rsidDel="00000000" w:rsidP="00000000" w:rsidRDefault="00000000" w:rsidRPr="00000000" w14:paraId="000000FE">
    <w:pPr>
      <w:pageBreakBefore w:val="0"/>
      <w:tabs>
        <w:tab w:val="left" w:pos="3504"/>
      </w:tabs>
      <w:spacing w:after="0" w:line="240" w:lineRule="auto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ab/>
    </w:r>
  </w:p>
  <w:p w:rsidR="00000000" w:rsidDel="00000000" w:rsidP="00000000" w:rsidRDefault="00000000" w:rsidRPr="00000000" w14:paraId="000000FF">
    <w:pPr>
      <w:pageBreakBefore w:val="0"/>
      <w:tabs>
        <w:tab w:val="left" w:pos="3504"/>
      </w:tabs>
      <w:spacing w:after="0" w:line="240" w:lineRule="auto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Rule="auto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