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0FE4" w:rsidRPr="00F71F01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F71F01">
        <w:rPr>
          <w:rFonts w:ascii="Arial" w:eastAsia="Arial" w:hAnsi="Arial" w:cs="Arial"/>
          <w:b/>
          <w:sz w:val="32"/>
          <w:szCs w:val="32"/>
        </w:rPr>
        <w:t>DSWD DROMIC Report #</w:t>
      </w:r>
      <w:r w:rsidR="007F1365" w:rsidRPr="00F71F01">
        <w:rPr>
          <w:rFonts w:ascii="Arial" w:eastAsia="Arial" w:hAnsi="Arial" w:cs="Arial"/>
          <w:b/>
          <w:sz w:val="32"/>
          <w:szCs w:val="32"/>
        </w:rPr>
        <w:t>1</w:t>
      </w:r>
      <w:r w:rsidRPr="00F71F01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470FE4" w:rsidRPr="00F71F01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F71F01">
        <w:rPr>
          <w:rFonts w:ascii="Arial" w:eastAsia="Arial" w:hAnsi="Arial" w:cs="Arial"/>
          <w:b/>
          <w:sz w:val="32"/>
          <w:szCs w:val="32"/>
        </w:rPr>
        <w:t xml:space="preserve">on the </w:t>
      </w:r>
      <w:r w:rsidR="004476E8" w:rsidRPr="00F71F01">
        <w:rPr>
          <w:rFonts w:ascii="Arial" w:eastAsia="Arial" w:hAnsi="Arial" w:cs="Arial"/>
          <w:b/>
          <w:sz w:val="32"/>
          <w:szCs w:val="32"/>
        </w:rPr>
        <w:t xml:space="preserve">Flooding Incident in </w:t>
      </w:r>
      <w:r w:rsidR="00553A49" w:rsidRPr="00F71F01">
        <w:rPr>
          <w:rFonts w:ascii="Arial" w:eastAsia="Arial" w:hAnsi="Arial" w:cs="Arial"/>
          <w:b/>
          <w:sz w:val="32"/>
          <w:szCs w:val="32"/>
        </w:rPr>
        <w:t xml:space="preserve">Maguindanao </w:t>
      </w:r>
    </w:p>
    <w:p w:rsidR="00470FE4" w:rsidRPr="00F71F01" w:rsidRDefault="00553A4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F71F01">
        <w:rPr>
          <w:rFonts w:ascii="Arial" w:eastAsia="Arial" w:hAnsi="Arial" w:cs="Arial"/>
          <w:sz w:val="24"/>
          <w:szCs w:val="24"/>
        </w:rPr>
        <w:t>as</w:t>
      </w:r>
      <w:proofErr w:type="gramEnd"/>
      <w:r w:rsidRPr="00F71F01">
        <w:rPr>
          <w:rFonts w:ascii="Arial" w:eastAsia="Arial" w:hAnsi="Arial" w:cs="Arial"/>
          <w:sz w:val="24"/>
          <w:szCs w:val="24"/>
        </w:rPr>
        <w:t xml:space="preserve"> of 04 June</w:t>
      </w:r>
      <w:r w:rsidR="007E178A" w:rsidRPr="00F71F01">
        <w:rPr>
          <w:rFonts w:ascii="Arial" w:eastAsia="Arial" w:hAnsi="Arial" w:cs="Arial"/>
          <w:sz w:val="24"/>
          <w:szCs w:val="24"/>
        </w:rPr>
        <w:t xml:space="preserve"> 2018, </w:t>
      </w:r>
      <w:r w:rsidR="00FF0AC2">
        <w:rPr>
          <w:rFonts w:ascii="Arial" w:eastAsia="Arial" w:hAnsi="Arial" w:cs="Arial"/>
          <w:sz w:val="24"/>
          <w:szCs w:val="24"/>
        </w:rPr>
        <w:t>1</w:t>
      </w:r>
      <w:r w:rsidR="007E178A" w:rsidRPr="00F71F01">
        <w:rPr>
          <w:rFonts w:ascii="Arial" w:eastAsia="Arial" w:hAnsi="Arial" w:cs="Arial"/>
          <w:sz w:val="24"/>
          <w:szCs w:val="24"/>
        </w:rPr>
        <w:t>A</w:t>
      </w:r>
      <w:r w:rsidR="002E1F6A" w:rsidRPr="00F71F01">
        <w:rPr>
          <w:rFonts w:ascii="Arial" w:eastAsia="Arial" w:hAnsi="Arial" w:cs="Arial"/>
          <w:sz w:val="24"/>
          <w:szCs w:val="24"/>
        </w:rPr>
        <w:t>M</w:t>
      </w:r>
    </w:p>
    <w:p w:rsidR="00470FE4" w:rsidRPr="00F71F01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F71F01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0" w:name="_gjdgxs" w:colFirst="0" w:colLast="0"/>
      <w:bookmarkEnd w:id="0"/>
      <w:r w:rsidRPr="00F71F0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470FE4" w:rsidRPr="00F71F01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0FE4" w:rsidRPr="00F71F01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71F01">
        <w:rPr>
          <w:rFonts w:ascii="Arial" w:eastAsia="Arial" w:hAnsi="Arial" w:cs="Arial"/>
          <w:sz w:val="24"/>
          <w:szCs w:val="24"/>
        </w:rPr>
        <w:t xml:space="preserve">On </w:t>
      </w:r>
      <w:r w:rsidR="00553A49" w:rsidRPr="00F71F01">
        <w:rPr>
          <w:rFonts w:ascii="Arial" w:eastAsia="Arial" w:hAnsi="Arial" w:cs="Arial"/>
          <w:sz w:val="24"/>
          <w:szCs w:val="24"/>
        </w:rPr>
        <w:t>June</w:t>
      </w:r>
      <w:r w:rsidR="007F1365" w:rsidRPr="00F71F01">
        <w:rPr>
          <w:rFonts w:ascii="Arial" w:eastAsia="Arial" w:hAnsi="Arial" w:cs="Arial"/>
          <w:sz w:val="24"/>
          <w:szCs w:val="24"/>
        </w:rPr>
        <w:t xml:space="preserve"> </w:t>
      </w:r>
      <w:r w:rsidR="00553A49" w:rsidRPr="00F71F01">
        <w:rPr>
          <w:rFonts w:ascii="Arial" w:eastAsia="Arial" w:hAnsi="Arial" w:cs="Arial"/>
          <w:sz w:val="24"/>
          <w:szCs w:val="24"/>
        </w:rPr>
        <w:t>02</w:t>
      </w:r>
      <w:r w:rsidR="007F1365" w:rsidRPr="00F71F01">
        <w:rPr>
          <w:rFonts w:ascii="Arial" w:eastAsia="Arial" w:hAnsi="Arial" w:cs="Arial"/>
          <w:sz w:val="24"/>
          <w:szCs w:val="24"/>
        </w:rPr>
        <w:t>, 2018</w:t>
      </w:r>
      <w:r w:rsidR="00553A49" w:rsidRPr="00F71F01">
        <w:rPr>
          <w:rFonts w:ascii="Arial" w:eastAsia="Arial" w:hAnsi="Arial" w:cs="Arial"/>
          <w:sz w:val="24"/>
          <w:szCs w:val="24"/>
        </w:rPr>
        <w:t xml:space="preserve"> at around 2:00</w:t>
      </w:r>
      <w:r w:rsidR="004476E8" w:rsidRPr="00F71F01">
        <w:rPr>
          <w:rFonts w:ascii="Arial" w:eastAsia="Arial" w:hAnsi="Arial" w:cs="Arial"/>
          <w:sz w:val="24"/>
          <w:szCs w:val="24"/>
        </w:rPr>
        <w:t xml:space="preserve"> AM</w:t>
      </w:r>
      <w:r w:rsidR="007F1365" w:rsidRPr="00F71F01">
        <w:rPr>
          <w:rFonts w:ascii="Arial" w:eastAsia="Arial" w:hAnsi="Arial" w:cs="Arial"/>
          <w:sz w:val="24"/>
          <w:szCs w:val="24"/>
        </w:rPr>
        <w:t xml:space="preserve">, </w:t>
      </w:r>
      <w:r w:rsidR="004476E8" w:rsidRPr="00F71F01">
        <w:rPr>
          <w:rFonts w:ascii="Arial" w:eastAsia="Arial" w:hAnsi="Arial" w:cs="Arial"/>
          <w:sz w:val="24"/>
          <w:szCs w:val="24"/>
        </w:rPr>
        <w:t xml:space="preserve">a flooding incident which was brought by continuous moderate to heavy rainshowers occurred in </w:t>
      </w:r>
      <w:r w:rsidR="00553A49" w:rsidRPr="00F71F01">
        <w:rPr>
          <w:rFonts w:ascii="Arial" w:eastAsia="Arial" w:hAnsi="Arial" w:cs="Arial"/>
          <w:sz w:val="24"/>
          <w:szCs w:val="24"/>
        </w:rPr>
        <w:t>the Province of Maguindanao</w:t>
      </w:r>
      <w:r w:rsidR="007F1365" w:rsidRPr="00F71F01">
        <w:rPr>
          <w:rFonts w:ascii="Arial" w:eastAsia="Arial" w:hAnsi="Arial" w:cs="Arial"/>
          <w:sz w:val="24"/>
          <w:szCs w:val="24"/>
        </w:rPr>
        <w:t xml:space="preserve">. </w:t>
      </w:r>
      <w:r w:rsidR="003D4200" w:rsidRPr="00F71F01">
        <w:rPr>
          <w:rFonts w:ascii="Arial" w:eastAsia="Arial" w:hAnsi="Arial" w:cs="Arial"/>
          <w:sz w:val="24"/>
          <w:szCs w:val="24"/>
        </w:rPr>
        <w:t xml:space="preserve">The </w:t>
      </w:r>
      <w:r w:rsidR="00553A49" w:rsidRPr="00F71F01">
        <w:rPr>
          <w:rFonts w:ascii="Arial" w:eastAsia="Arial" w:hAnsi="Arial" w:cs="Arial"/>
          <w:sz w:val="24"/>
          <w:szCs w:val="24"/>
        </w:rPr>
        <w:t>DSWD-ARMM</w:t>
      </w:r>
      <w:r w:rsidR="004476E8" w:rsidRPr="00F71F01">
        <w:rPr>
          <w:rFonts w:ascii="Arial" w:eastAsia="Arial" w:hAnsi="Arial" w:cs="Arial"/>
          <w:sz w:val="24"/>
          <w:szCs w:val="24"/>
        </w:rPr>
        <w:t xml:space="preserve"> has coordinated with </w:t>
      </w:r>
      <w:r w:rsidR="00553A49" w:rsidRPr="00F71F01">
        <w:rPr>
          <w:rFonts w:ascii="Arial" w:eastAsia="Arial" w:hAnsi="Arial" w:cs="Arial"/>
          <w:sz w:val="24"/>
          <w:szCs w:val="24"/>
        </w:rPr>
        <w:t>the affected LGUs</w:t>
      </w:r>
      <w:r w:rsidR="004476E8" w:rsidRPr="00F71F01">
        <w:rPr>
          <w:rFonts w:ascii="Arial" w:eastAsia="Arial" w:hAnsi="Arial" w:cs="Arial"/>
          <w:sz w:val="24"/>
          <w:szCs w:val="24"/>
        </w:rPr>
        <w:t xml:space="preserve">, and other stakeholders </w:t>
      </w:r>
      <w:r w:rsidR="00553A49" w:rsidRPr="00F71F01">
        <w:rPr>
          <w:rFonts w:ascii="Arial" w:eastAsia="Arial" w:hAnsi="Arial" w:cs="Arial"/>
          <w:sz w:val="24"/>
          <w:szCs w:val="24"/>
        </w:rPr>
        <w:t>to</w:t>
      </w:r>
      <w:r w:rsidR="004476E8" w:rsidRPr="00F71F01">
        <w:rPr>
          <w:rFonts w:ascii="Arial" w:eastAsia="Arial" w:hAnsi="Arial" w:cs="Arial"/>
          <w:sz w:val="24"/>
          <w:szCs w:val="24"/>
        </w:rPr>
        <w:t xml:space="preserve"> conduct monitoring on the status of affected families.</w:t>
      </w:r>
    </w:p>
    <w:p w:rsidR="00A52407" w:rsidRPr="00F71F01" w:rsidRDefault="00A5240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52407" w:rsidRPr="00F71F01" w:rsidRDefault="00A5240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F71F01" w:rsidRDefault="00A5240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bookmarkStart w:id="1" w:name="_30j0zll" w:colFirst="0" w:colLast="0"/>
      <w:bookmarkEnd w:id="1"/>
      <w:r w:rsidRPr="00F71F01">
        <w:rPr>
          <w:rFonts w:ascii="Arial" w:eastAsia="Arial" w:hAnsi="Arial" w:cs="Arial"/>
          <w:b/>
          <w:color w:val="002060"/>
          <w:sz w:val="24"/>
          <w:szCs w:val="24"/>
        </w:rPr>
        <w:t>Status of Affected Families/</w:t>
      </w:r>
      <w:r w:rsidR="00FC54C7" w:rsidRPr="00F71F01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70FE4" w:rsidRPr="00F71F01" w:rsidRDefault="00433240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F71F01">
        <w:rPr>
          <w:rFonts w:ascii="Arial" w:eastAsia="Arial" w:hAnsi="Arial" w:cs="Arial"/>
          <w:b/>
          <w:color w:val="0070C0"/>
          <w:sz w:val="24"/>
          <w:szCs w:val="24"/>
        </w:rPr>
        <w:t>3,3</w:t>
      </w:r>
      <w:r w:rsidR="009203FE" w:rsidRPr="00F71F01">
        <w:rPr>
          <w:rFonts w:ascii="Arial" w:eastAsia="Arial" w:hAnsi="Arial" w:cs="Arial"/>
          <w:b/>
          <w:color w:val="0070C0"/>
          <w:sz w:val="24"/>
          <w:szCs w:val="24"/>
        </w:rPr>
        <w:t xml:space="preserve">12 </w:t>
      </w:r>
      <w:r w:rsidR="00FC54C7" w:rsidRPr="00F71F0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C54C7" w:rsidRPr="00F71F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F71F01">
        <w:rPr>
          <w:rFonts w:ascii="Arial" w:eastAsia="Arial" w:hAnsi="Arial" w:cs="Arial"/>
          <w:sz w:val="24"/>
          <w:szCs w:val="24"/>
        </w:rPr>
        <w:t xml:space="preserve">or </w:t>
      </w:r>
      <w:r w:rsidRPr="00F71F01">
        <w:rPr>
          <w:rFonts w:ascii="Arial" w:eastAsia="Arial" w:hAnsi="Arial" w:cs="Arial"/>
          <w:b/>
          <w:color w:val="0070C0"/>
          <w:sz w:val="24"/>
          <w:szCs w:val="24"/>
        </w:rPr>
        <w:t>16,</w:t>
      </w:r>
      <w:r w:rsidR="009203FE" w:rsidRPr="00F71F01">
        <w:rPr>
          <w:rFonts w:ascii="Arial" w:eastAsia="Arial" w:hAnsi="Arial" w:cs="Arial"/>
          <w:b/>
          <w:color w:val="0070C0"/>
          <w:sz w:val="24"/>
          <w:szCs w:val="24"/>
        </w:rPr>
        <w:t>820</w:t>
      </w:r>
      <w:r w:rsidRPr="00F71F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F71F0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C54C7" w:rsidRPr="00F71F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F71F01">
        <w:rPr>
          <w:rFonts w:ascii="Arial" w:eastAsia="Arial" w:hAnsi="Arial" w:cs="Arial"/>
          <w:sz w:val="24"/>
          <w:szCs w:val="24"/>
        </w:rPr>
        <w:t xml:space="preserve">were affected by the </w:t>
      </w:r>
      <w:r w:rsidRPr="00F71F01">
        <w:rPr>
          <w:rFonts w:ascii="Arial" w:eastAsia="Arial" w:hAnsi="Arial" w:cs="Arial"/>
          <w:sz w:val="24"/>
          <w:szCs w:val="24"/>
        </w:rPr>
        <w:t xml:space="preserve">flooding incident </w:t>
      </w:r>
      <w:r w:rsidR="00FC54C7" w:rsidRPr="00F71F01">
        <w:rPr>
          <w:rFonts w:ascii="Arial" w:eastAsia="Arial" w:hAnsi="Arial" w:cs="Arial"/>
          <w:sz w:val="24"/>
          <w:szCs w:val="24"/>
        </w:rPr>
        <w:t>(</w:t>
      </w:r>
      <w:r w:rsidR="00C97971" w:rsidRPr="00F71F01">
        <w:rPr>
          <w:rFonts w:ascii="Arial" w:eastAsia="Arial" w:hAnsi="Arial" w:cs="Arial"/>
          <w:sz w:val="24"/>
          <w:szCs w:val="24"/>
        </w:rPr>
        <w:t xml:space="preserve">see </w:t>
      </w:r>
      <w:r w:rsidR="00FC54C7" w:rsidRPr="00F71F01">
        <w:rPr>
          <w:rFonts w:ascii="Arial" w:eastAsia="Arial" w:hAnsi="Arial" w:cs="Arial"/>
          <w:sz w:val="24"/>
          <w:szCs w:val="24"/>
        </w:rPr>
        <w:t>Table 1).</w:t>
      </w:r>
    </w:p>
    <w:p w:rsidR="00470FE4" w:rsidRPr="00F71F01" w:rsidRDefault="00470FE4">
      <w:pPr>
        <w:tabs>
          <w:tab w:val="left" w:pos="586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Pr="00F71F01" w:rsidRDefault="00FC54C7" w:rsidP="00A52407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71F01">
        <w:rPr>
          <w:rFonts w:ascii="Arial" w:eastAsia="Arial" w:hAnsi="Arial" w:cs="Arial"/>
          <w:b/>
          <w:i/>
          <w:sz w:val="20"/>
          <w:szCs w:val="20"/>
        </w:rPr>
        <w:t>Tabl</w:t>
      </w:r>
      <w:r w:rsidR="00433240" w:rsidRPr="00F71F01">
        <w:rPr>
          <w:rFonts w:ascii="Arial" w:eastAsia="Arial" w:hAnsi="Arial" w:cs="Arial"/>
          <w:b/>
          <w:i/>
          <w:sz w:val="20"/>
          <w:szCs w:val="20"/>
        </w:rPr>
        <w:t>e 1. Affected Families/ Persons</w:t>
      </w:r>
    </w:p>
    <w:tbl>
      <w:tblPr>
        <w:tblW w:w="4818" w:type="pct"/>
        <w:tblInd w:w="355" w:type="dxa"/>
        <w:tblLook w:val="04A0" w:firstRow="1" w:lastRow="0" w:firstColumn="1" w:lastColumn="0" w:noHBand="0" w:noVBand="1"/>
      </w:tblPr>
      <w:tblGrid>
        <w:gridCol w:w="1619"/>
        <w:gridCol w:w="3060"/>
        <w:gridCol w:w="1710"/>
        <w:gridCol w:w="1498"/>
        <w:gridCol w:w="1496"/>
      </w:tblGrid>
      <w:tr w:rsidR="00433240" w:rsidRPr="00F71F01" w:rsidTr="00A52407">
        <w:trPr>
          <w:trHeight w:val="20"/>
        </w:trPr>
        <w:tc>
          <w:tcPr>
            <w:tcW w:w="24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F71F01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F71F01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433240" w:rsidRPr="00F71F01" w:rsidTr="00A52407">
        <w:trPr>
          <w:trHeight w:val="20"/>
        </w:trPr>
        <w:tc>
          <w:tcPr>
            <w:tcW w:w="24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240" w:rsidRPr="00F71F01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33240" w:rsidRPr="00F71F01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F71F01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F71F01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433240" w:rsidRPr="00F71F01" w:rsidTr="00A52407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3240" w:rsidRPr="00F71F01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3240" w:rsidRPr="00F71F01" w:rsidRDefault="003D420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 w:rsidR="00433240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3240" w:rsidRPr="00F71F01" w:rsidRDefault="00433240" w:rsidP="00920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3,3</w:t>
            </w:r>
            <w:r w:rsidR="009203FE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3240" w:rsidRPr="00F71F01" w:rsidRDefault="00433240" w:rsidP="00920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16,</w:t>
            </w:r>
            <w:r w:rsidR="009203FE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820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3240" w:rsidRPr="00F71F01" w:rsidTr="00A52407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33240" w:rsidRPr="00F71F01" w:rsidRDefault="003D420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ARMM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33240" w:rsidRPr="00F71F01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3D4200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33240" w:rsidRPr="00F71F01" w:rsidRDefault="00433240" w:rsidP="00920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3,3</w:t>
            </w:r>
            <w:r w:rsidR="009203FE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33240" w:rsidRPr="00F71F01" w:rsidRDefault="00433240" w:rsidP="00920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16,</w:t>
            </w:r>
            <w:r w:rsidR="009203FE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820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3240" w:rsidRPr="00F71F01" w:rsidTr="00A52407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F71F01" w:rsidRDefault="003D420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F71F01" w:rsidRDefault="003D420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 w:rsidR="00433240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F71F01" w:rsidRDefault="009203FE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1,160</w:t>
            </w:r>
            <w:r w:rsidR="00433240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F71F01" w:rsidRDefault="00433240" w:rsidP="00920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16,</w:t>
            </w:r>
            <w:r w:rsidR="009203FE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820</w:t>
            </w:r>
          </w:p>
        </w:tc>
      </w:tr>
      <w:tr w:rsidR="00433240" w:rsidRPr="00F71F01" w:rsidTr="003D4200">
        <w:trPr>
          <w:trHeight w:val="20"/>
        </w:trPr>
        <w:tc>
          <w:tcPr>
            <w:tcW w:w="86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240" w:rsidRPr="00F71F01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F71F01" w:rsidRDefault="003D420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Sultan Mastura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F71F01" w:rsidRDefault="009203FE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="00433240"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F71F01" w:rsidRDefault="009203FE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1,160</w:t>
            </w:r>
            <w:r w:rsidR="00433240"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F71F01" w:rsidRDefault="009203FE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6,960</w:t>
            </w:r>
            <w:r w:rsidR="00433240"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D4200" w:rsidRPr="00F71F01" w:rsidTr="003D4200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0" w:rsidRPr="00F71F01" w:rsidRDefault="003D420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   Sultan </w:t>
            </w:r>
            <w:r w:rsidR="009203FE"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Kudarat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0" w:rsidRPr="00F71F01" w:rsidRDefault="009203FE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0" w:rsidRPr="00F71F01" w:rsidRDefault="009203FE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0" w:rsidRPr="00F71F01" w:rsidRDefault="009203FE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9,860</w:t>
            </w:r>
          </w:p>
        </w:tc>
      </w:tr>
    </w:tbl>
    <w:p w:rsidR="00470FE4" w:rsidRPr="00F71F01" w:rsidRDefault="00470FE4" w:rsidP="00433240">
      <w:pPr>
        <w:spacing w:after="0" w:line="240" w:lineRule="auto"/>
        <w:rPr>
          <w:rFonts w:ascii="Arial" w:eastAsia="Arial" w:hAnsi="Arial" w:cs="Arial"/>
          <w:i/>
          <w:color w:val="2F5496"/>
          <w:sz w:val="16"/>
          <w:szCs w:val="16"/>
        </w:rPr>
      </w:pPr>
    </w:p>
    <w:p w:rsidR="00470FE4" w:rsidRPr="00F71F01" w:rsidRDefault="009203FE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 w:rsidRPr="00F71F01">
        <w:rPr>
          <w:rFonts w:ascii="Arial" w:eastAsia="Arial" w:hAnsi="Arial" w:cs="Arial"/>
          <w:i/>
          <w:color w:val="2F5496"/>
          <w:sz w:val="16"/>
          <w:szCs w:val="16"/>
        </w:rPr>
        <w:t>Source: DSWD-Field Office XII</w:t>
      </w:r>
    </w:p>
    <w:p w:rsidR="00470FE4" w:rsidRPr="00F71F01" w:rsidRDefault="00470FE4" w:rsidP="00A5240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F71F01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 w:rsidRPr="00F71F01">
        <w:rPr>
          <w:rFonts w:ascii="Arial" w:eastAsia="Arial" w:hAnsi="Arial" w:cs="Arial"/>
          <w:b/>
          <w:color w:val="002060"/>
          <w:sz w:val="24"/>
          <w:szCs w:val="24"/>
        </w:rPr>
        <w:t>Status of Displaced Families/</w:t>
      </w:r>
      <w:r w:rsidR="00A52407" w:rsidRPr="00F71F01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Pr="00F71F0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D30B5C" w:rsidRPr="00F71F01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</w:p>
    <w:p w:rsidR="00D30B5C" w:rsidRPr="00F71F01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 w:rsidRPr="00F71F01">
        <w:rPr>
          <w:rFonts w:ascii="Arial" w:eastAsia="Arial" w:hAnsi="Arial" w:cs="Arial"/>
          <w:b/>
        </w:rPr>
        <w:t>Outside Evacuation Center</w:t>
      </w:r>
    </w:p>
    <w:p w:rsidR="00470FE4" w:rsidRPr="00F71F01" w:rsidRDefault="00A52407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 w:rsidRPr="00F71F01">
        <w:rPr>
          <w:rFonts w:ascii="Arial" w:eastAsia="Arial" w:hAnsi="Arial" w:cs="Arial"/>
          <w:b/>
          <w:color w:val="0070C0"/>
          <w:sz w:val="24"/>
          <w:szCs w:val="24"/>
        </w:rPr>
        <w:t>3,3</w:t>
      </w:r>
      <w:r w:rsidR="009203FE" w:rsidRPr="00F71F01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Pr="00F71F0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F71F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71F01">
        <w:rPr>
          <w:rFonts w:ascii="Arial" w:eastAsia="Arial" w:hAnsi="Arial" w:cs="Arial"/>
          <w:sz w:val="24"/>
          <w:szCs w:val="24"/>
        </w:rPr>
        <w:t xml:space="preserve">or </w:t>
      </w:r>
      <w:r w:rsidRPr="00F71F01">
        <w:rPr>
          <w:rFonts w:ascii="Arial" w:eastAsia="Arial" w:hAnsi="Arial" w:cs="Arial"/>
          <w:b/>
          <w:color w:val="0070C0"/>
          <w:sz w:val="24"/>
          <w:szCs w:val="24"/>
        </w:rPr>
        <w:t>16,</w:t>
      </w:r>
      <w:r w:rsidR="009203FE" w:rsidRPr="00F71F01">
        <w:rPr>
          <w:rFonts w:ascii="Arial" w:eastAsia="Arial" w:hAnsi="Arial" w:cs="Arial"/>
          <w:b/>
          <w:color w:val="0070C0"/>
          <w:sz w:val="24"/>
          <w:szCs w:val="24"/>
        </w:rPr>
        <w:t>820</w:t>
      </w:r>
      <w:r w:rsidRPr="00F71F0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F71F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F71F01">
        <w:rPr>
          <w:rFonts w:ascii="Arial" w:eastAsia="Arial" w:hAnsi="Arial" w:cs="Arial"/>
          <w:sz w:val="24"/>
          <w:szCs w:val="24"/>
        </w:rPr>
        <w:t>are</w:t>
      </w:r>
      <w:r w:rsidR="00E5600A" w:rsidRPr="00F71F01">
        <w:rPr>
          <w:rFonts w:ascii="Arial" w:eastAsia="Arial" w:hAnsi="Arial" w:cs="Arial"/>
          <w:sz w:val="24"/>
          <w:szCs w:val="24"/>
        </w:rPr>
        <w:t xml:space="preserve"> temporarily </w:t>
      </w:r>
      <w:r w:rsidR="00FC54C7" w:rsidRPr="00F71F01">
        <w:rPr>
          <w:rFonts w:ascii="Arial" w:eastAsia="Arial" w:hAnsi="Arial" w:cs="Arial"/>
          <w:sz w:val="24"/>
          <w:szCs w:val="24"/>
        </w:rPr>
        <w:t>staying with relatives (</w:t>
      </w:r>
      <w:r w:rsidR="00D30B5C" w:rsidRPr="00F71F01">
        <w:rPr>
          <w:rFonts w:ascii="Arial" w:eastAsia="Arial" w:hAnsi="Arial" w:cs="Arial"/>
          <w:sz w:val="24"/>
          <w:szCs w:val="24"/>
        </w:rPr>
        <w:t xml:space="preserve">see </w:t>
      </w:r>
      <w:r w:rsidR="00FC54C7" w:rsidRPr="00F71F01">
        <w:rPr>
          <w:rFonts w:ascii="Arial" w:eastAsia="Arial" w:hAnsi="Arial" w:cs="Arial"/>
          <w:sz w:val="24"/>
          <w:szCs w:val="24"/>
        </w:rPr>
        <w:t xml:space="preserve">Table </w:t>
      </w:r>
      <w:r w:rsidR="00D30B5C" w:rsidRPr="00F71F01">
        <w:rPr>
          <w:rFonts w:ascii="Arial" w:eastAsia="Arial" w:hAnsi="Arial" w:cs="Arial"/>
          <w:sz w:val="24"/>
          <w:szCs w:val="24"/>
        </w:rPr>
        <w:t>2</w:t>
      </w:r>
      <w:r w:rsidR="00FC54C7" w:rsidRPr="00F71F01">
        <w:rPr>
          <w:rFonts w:ascii="Arial" w:eastAsia="Arial" w:hAnsi="Arial" w:cs="Arial"/>
          <w:sz w:val="24"/>
          <w:szCs w:val="24"/>
        </w:rPr>
        <w:t xml:space="preserve">). </w:t>
      </w:r>
    </w:p>
    <w:p w:rsidR="00470FE4" w:rsidRPr="00F71F01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F71F01" w:rsidRDefault="00FC54C7" w:rsidP="00A52407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71F01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D30B5C" w:rsidRPr="00F71F01">
        <w:rPr>
          <w:rFonts w:ascii="Arial" w:eastAsia="Arial" w:hAnsi="Arial" w:cs="Arial"/>
          <w:b/>
          <w:i/>
          <w:sz w:val="20"/>
          <w:szCs w:val="20"/>
        </w:rPr>
        <w:t>2</w:t>
      </w:r>
      <w:r w:rsidRPr="00F71F01">
        <w:rPr>
          <w:rFonts w:ascii="Arial" w:eastAsia="Arial" w:hAnsi="Arial" w:cs="Arial"/>
          <w:b/>
          <w:i/>
          <w:sz w:val="20"/>
          <w:szCs w:val="20"/>
        </w:rPr>
        <w:t>. Displaced Families / Persons Outside Evacuation Centers</w:t>
      </w:r>
    </w:p>
    <w:tbl>
      <w:tblPr>
        <w:tblW w:w="4833" w:type="pct"/>
        <w:tblInd w:w="355" w:type="dxa"/>
        <w:tblLook w:val="04A0" w:firstRow="1" w:lastRow="0" w:firstColumn="1" w:lastColumn="0" w:noHBand="0" w:noVBand="1"/>
      </w:tblPr>
      <w:tblGrid>
        <w:gridCol w:w="993"/>
        <w:gridCol w:w="3328"/>
        <w:gridCol w:w="1161"/>
        <w:gridCol w:w="1161"/>
        <w:gridCol w:w="1385"/>
        <w:gridCol w:w="1384"/>
      </w:tblGrid>
      <w:tr w:rsidR="00A52407" w:rsidRPr="00F71F01" w:rsidTr="00A52407">
        <w:trPr>
          <w:trHeight w:val="20"/>
        </w:trPr>
        <w:tc>
          <w:tcPr>
            <w:tcW w:w="22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A52407" w:rsidRPr="00F71F01" w:rsidTr="00A52407">
        <w:trPr>
          <w:trHeight w:val="20"/>
        </w:trPr>
        <w:tc>
          <w:tcPr>
            <w:tcW w:w="22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A52407" w:rsidRPr="00F71F01" w:rsidTr="00A52407">
        <w:trPr>
          <w:trHeight w:val="20"/>
        </w:trPr>
        <w:tc>
          <w:tcPr>
            <w:tcW w:w="22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A52407" w:rsidRPr="00F71F01" w:rsidTr="00A52407">
        <w:trPr>
          <w:trHeight w:val="20"/>
        </w:trPr>
        <w:tc>
          <w:tcPr>
            <w:tcW w:w="22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A52407" w:rsidRPr="00F71F01" w:rsidTr="00A52407">
        <w:trPr>
          <w:trHeight w:val="20"/>
        </w:trPr>
        <w:tc>
          <w:tcPr>
            <w:tcW w:w="2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2407" w:rsidRPr="00F71F01" w:rsidRDefault="00A52407" w:rsidP="00920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3,3</w:t>
            </w:r>
            <w:r w:rsidR="009203FE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2407" w:rsidRPr="00F71F01" w:rsidRDefault="00A52407" w:rsidP="00920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3,3</w:t>
            </w:r>
            <w:r w:rsidR="009203FE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2407" w:rsidRPr="00F71F01" w:rsidRDefault="00A52407" w:rsidP="00920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16,</w:t>
            </w:r>
            <w:r w:rsidR="009203FE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820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9203FE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16,820</w:t>
            </w:r>
          </w:p>
        </w:tc>
      </w:tr>
      <w:tr w:rsidR="00A52407" w:rsidRPr="00F71F01" w:rsidTr="00A52407">
        <w:trPr>
          <w:trHeight w:val="20"/>
        </w:trPr>
        <w:tc>
          <w:tcPr>
            <w:tcW w:w="2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2407" w:rsidRPr="00F71F01" w:rsidRDefault="009203FE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ARMM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2407" w:rsidRPr="00F71F01" w:rsidRDefault="009203FE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3,312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2407" w:rsidRPr="00F71F01" w:rsidRDefault="00A52407" w:rsidP="00920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3,3</w:t>
            </w:r>
            <w:r w:rsidR="009203FE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9203FE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16,820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9203FE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16,820</w:t>
            </w:r>
          </w:p>
        </w:tc>
      </w:tr>
      <w:tr w:rsidR="00A52407" w:rsidRPr="00F71F01" w:rsidTr="00A52407">
        <w:trPr>
          <w:trHeight w:val="20"/>
        </w:trPr>
        <w:tc>
          <w:tcPr>
            <w:tcW w:w="2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F71F01" w:rsidRDefault="009203FE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F71F01" w:rsidRDefault="009203FE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3,312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F71F01" w:rsidRDefault="00A52407" w:rsidP="00920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3,3</w:t>
            </w:r>
            <w:r w:rsidR="009203FE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 w:rsidR="009203FE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16,820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 w:rsidR="009203FE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16,820</w:t>
            </w:r>
          </w:p>
        </w:tc>
      </w:tr>
      <w:tr w:rsidR="009203FE" w:rsidRPr="00F71F01" w:rsidTr="009203FE">
        <w:trPr>
          <w:trHeight w:val="20"/>
        </w:trPr>
        <w:tc>
          <w:tcPr>
            <w:tcW w:w="2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3FE" w:rsidRPr="00F71F01" w:rsidRDefault="009203FE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</w:t>
            </w:r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Sultan Mastura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3FE" w:rsidRPr="00F71F01" w:rsidRDefault="009203FE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1,160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3FE" w:rsidRPr="00F71F01" w:rsidRDefault="009203FE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1,160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3FE" w:rsidRPr="00F71F01" w:rsidRDefault="009203FE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6,960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3FE" w:rsidRPr="00F71F01" w:rsidRDefault="009203FE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6,960</w:t>
            </w:r>
          </w:p>
        </w:tc>
      </w:tr>
      <w:tr w:rsidR="00A52407" w:rsidRPr="00F71F01" w:rsidTr="00A52407">
        <w:trPr>
          <w:trHeight w:val="20"/>
        </w:trPr>
        <w:tc>
          <w:tcPr>
            <w:tcW w:w="5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F71F01" w:rsidRDefault="009203FE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Sultan Kudarat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F71F01" w:rsidRDefault="009203FE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2,152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</w:t>
            </w:r>
            <w:r w:rsidR="009203FE"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03FE"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2,152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</w:t>
            </w:r>
            <w:r w:rsidR="009203FE"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9,860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</w:t>
            </w:r>
            <w:r w:rsidR="009203FE"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9,860</w:t>
            </w: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470FE4" w:rsidRPr="00F71F01" w:rsidRDefault="00470FE4" w:rsidP="00A52407">
      <w:pPr>
        <w:spacing w:after="0" w:line="240" w:lineRule="auto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470FE4" w:rsidRPr="00F71F01" w:rsidRDefault="00FC54C7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 w:rsidRPr="00F71F01">
        <w:rPr>
          <w:rFonts w:ascii="Arial" w:eastAsia="Arial" w:hAnsi="Arial" w:cs="Arial"/>
          <w:i/>
          <w:color w:val="002060"/>
          <w:sz w:val="16"/>
          <w:szCs w:val="16"/>
        </w:rPr>
        <w:t>Source: DSWD-Field Office X</w:t>
      </w:r>
      <w:r w:rsidR="009203FE" w:rsidRPr="00F71F01">
        <w:rPr>
          <w:rFonts w:ascii="Arial" w:eastAsia="Arial" w:hAnsi="Arial" w:cs="Arial"/>
          <w:i/>
          <w:color w:val="002060"/>
          <w:sz w:val="16"/>
          <w:szCs w:val="16"/>
        </w:rPr>
        <w:t>I</w:t>
      </w:r>
      <w:r w:rsidRPr="00F71F01">
        <w:rPr>
          <w:rFonts w:ascii="Arial" w:eastAsia="Arial" w:hAnsi="Arial" w:cs="Arial"/>
          <w:i/>
          <w:color w:val="002060"/>
          <w:sz w:val="16"/>
          <w:szCs w:val="16"/>
        </w:rPr>
        <w:t>I</w:t>
      </w:r>
    </w:p>
    <w:p w:rsidR="00470FE4" w:rsidRPr="00F71F01" w:rsidRDefault="00470FE4" w:rsidP="002977DD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F71F01" w:rsidRPr="00F71F01" w:rsidRDefault="00F71F01" w:rsidP="002977DD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F71F01" w:rsidRPr="00F71F01" w:rsidRDefault="00F71F01" w:rsidP="002977DD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F71F01" w:rsidRPr="00F71F01" w:rsidRDefault="00F71F01" w:rsidP="002977DD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F71F01" w:rsidRPr="00F71F01" w:rsidRDefault="00F71F01" w:rsidP="002977DD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F71F01" w:rsidRPr="00F71F01" w:rsidRDefault="00F71F01" w:rsidP="002977DD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F71F01" w:rsidRPr="00F71F01" w:rsidRDefault="00F71F01" w:rsidP="002977DD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F71F01" w:rsidRPr="00F71F01" w:rsidRDefault="00F71F01" w:rsidP="002977DD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  <w:bookmarkStart w:id="2" w:name="_GoBack"/>
      <w:bookmarkEnd w:id="2"/>
    </w:p>
    <w:p w:rsidR="00F71F01" w:rsidRPr="00F71F01" w:rsidRDefault="00F71F01" w:rsidP="00F71F01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 w:rsidRPr="00F71F0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F71F01" w:rsidRPr="00F71F01" w:rsidRDefault="00F71F01" w:rsidP="00F71F01">
      <w:pPr>
        <w:spacing w:after="0" w:line="240" w:lineRule="auto"/>
        <w:ind w:left="450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71F01" w:rsidRPr="00F71F01" w:rsidRDefault="00F71F01" w:rsidP="00F71F01">
      <w:pPr>
        <w:spacing w:after="0" w:line="240" w:lineRule="auto"/>
        <w:ind w:left="450"/>
        <w:jc w:val="both"/>
        <w:rPr>
          <w:rFonts w:ascii="Arial" w:eastAsia="Arial" w:hAnsi="Arial" w:cs="Arial"/>
          <w:sz w:val="24"/>
          <w:szCs w:val="24"/>
        </w:rPr>
      </w:pPr>
      <w:r w:rsidRPr="00F71F01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F71F01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F71F01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Pr="00F71F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71F01">
        <w:rPr>
          <w:rFonts w:ascii="Arial" w:eastAsia="Arial" w:hAnsi="Arial" w:cs="Arial"/>
          <w:sz w:val="24"/>
          <w:szCs w:val="24"/>
        </w:rPr>
        <w:t xml:space="preserve">were </w:t>
      </w:r>
      <w:r w:rsidRPr="00F71F01">
        <w:rPr>
          <w:rFonts w:ascii="Arial" w:eastAsia="Arial" w:hAnsi="Arial" w:cs="Arial"/>
          <w:sz w:val="24"/>
          <w:szCs w:val="24"/>
        </w:rPr>
        <w:t xml:space="preserve">partially </w:t>
      </w:r>
      <w:r w:rsidRPr="00F71F01">
        <w:rPr>
          <w:rFonts w:ascii="Arial" w:eastAsia="Arial" w:hAnsi="Arial" w:cs="Arial"/>
          <w:sz w:val="24"/>
          <w:szCs w:val="24"/>
        </w:rPr>
        <w:t xml:space="preserve">damaged by the </w:t>
      </w:r>
      <w:r w:rsidRPr="00F71F01">
        <w:rPr>
          <w:rFonts w:ascii="Arial" w:eastAsia="Arial" w:hAnsi="Arial" w:cs="Arial"/>
          <w:sz w:val="24"/>
          <w:szCs w:val="24"/>
        </w:rPr>
        <w:t xml:space="preserve">floods. </w:t>
      </w:r>
      <w:r w:rsidRPr="00F71F01">
        <w:rPr>
          <w:rFonts w:ascii="Arial" w:eastAsia="Arial" w:hAnsi="Arial" w:cs="Arial"/>
          <w:sz w:val="24"/>
          <w:szCs w:val="24"/>
        </w:rPr>
        <w:t>(</w:t>
      </w:r>
      <w:proofErr w:type="gramStart"/>
      <w:r w:rsidRPr="00F71F01">
        <w:rPr>
          <w:rFonts w:ascii="Arial" w:eastAsia="Arial" w:hAnsi="Arial" w:cs="Arial"/>
          <w:sz w:val="24"/>
          <w:szCs w:val="24"/>
        </w:rPr>
        <w:t>see</w:t>
      </w:r>
      <w:proofErr w:type="gramEnd"/>
      <w:r w:rsidRPr="00F71F01">
        <w:rPr>
          <w:rFonts w:ascii="Arial" w:eastAsia="Arial" w:hAnsi="Arial" w:cs="Arial"/>
          <w:sz w:val="24"/>
          <w:szCs w:val="24"/>
        </w:rPr>
        <w:t xml:space="preserve"> Table 3).</w:t>
      </w:r>
    </w:p>
    <w:p w:rsidR="00F71F01" w:rsidRPr="00F71F01" w:rsidRDefault="00F71F01" w:rsidP="00F71F01">
      <w:pPr>
        <w:spacing w:after="0" w:line="240" w:lineRule="auto"/>
        <w:ind w:left="450"/>
        <w:jc w:val="both"/>
        <w:rPr>
          <w:rFonts w:ascii="Arial" w:eastAsia="Arial" w:hAnsi="Arial" w:cs="Arial"/>
          <w:sz w:val="24"/>
          <w:szCs w:val="24"/>
        </w:rPr>
      </w:pPr>
    </w:p>
    <w:p w:rsidR="00F71F01" w:rsidRPr="00F71F01" w:rsidRDefault="00F71F01" w:rsidP="00F71F01">
      <w:pPr>
        <w:spacing w:after="0" w:line="240" w:lineRule="auto"/>
        <w:ind w:firstLine="450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71F01">
        <w:rPr>
          <w:rFonts w:ascii="Arial" w:eastAsia="Arial" w:hAnsi="Arial" w:cs="Arial"/>
          <w:b/>
          <w:i/>
          <w:sz w:val="20"/>
          <w:szCs w:val="20"/>
        </w:rPr>
        <w:t>Table 3. Damaged Houses</w:t>
      </w:r>
    </w:p>
    <w:tbl>
      <w:tblPr>
        <w:tblW w:w="8913" w:type="dxa"/>
        <w:tblInd w:w="445" w:type="dxa"/>
        <w:tblLook w:val="04A0" w:firstRow="1" w:lastRow="0" w:firstColumn="1" w:lastColumn="0" w:noHBand="0" w:noVBand="1"/>
      </w:tblPr>
      <w:tblGrid>
        <w:gridCol w:w="1159"/>
        <w:gridCol w:w="3611"/>
        <w:gridCol w:w="1441"/>
        <w:gridCol w:w="1288"/>
        <w:gridCol w:w="1414"/>
      </w:tblGrid>
      <w:tr w:rsidR="00F71F01" w:rsidRPr="00F71F01" w:rsidTr="00F71F01">
        <w:trPr>
          <w:trHeight w:hRule="exact" w:val="186"/>
        </w:trPr>
        <w:tc>
          <w:tcPr>
            <w:tcW w:w="4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0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F71F01" w:rsidRPr="00F71F01" w:rsidTr="00F71F01">
        <w:trPr>
          <w:trHeight w:hRule="exact" w:val="186"/>
        </w:trPr>
        <w:tc>
          <w:tcPr>
            <w:tcW w:w="48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1F01" w:rsidRPr="00F71F01" w:rsidTr="00F71F01">
        <w:trPr>
          <w:trHeight w:hRule="exact" w:val="186"/>
        </w:trPr>
        <w:tc>
          <w:tcPr>
            <w:tcW w:w="48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1F01" w:rsidRPr="00F71F01" w:rsidTr="00F71F01">
        <w:trPr>
          <w:trHeight w:hRule="exact" w:val="332"/>
        </w:trPr>
        <w:tc>
          <w:tcPr>
            <w:tcW w:w="48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Partially </w:t>
            </w:r>
          </w:p>
        </w:tc>
      </w:tr>
      <w:tr w:rsidR="00F71F01" w:rsidRPr="00F71F01" w:rsidTr="00F71F01">
        <w:trPr>
          <w:trHeight w:val="379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  <w:r w:rsidRPr="00F71F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F71F01" w:rsidRPr="00F71F01" w:rsidRDefault="00F71F01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  <w:r w:rsidRPr="00F71F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71F01" w:rsidRPr="00F71F01" w:rsidTr="00F71F01">
        <w:trPr>
          <w:trHeight w:val="280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71F01">
              <w:rPr>
                <w:rFonts w:ascii="Arial" w:eastAsia="Times New Roman" w:hAnsi="Arial" w:cs="Arial"/>
                <w:b/>
                <w:bCs/>
              </w:rPr>
              <w:t>REGION ARMM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71F01">
              <w:rPr>
                <w:rFonts w:ascii="Arial" w:eastAsia="Times New Roman" w:hAnsi="Arial" w:cs="Arial"/>
                <w:b/>
                <w:bCs/>
              </w:rPr>
              <w:t>35</w:t>
            </w:r>
            <w:r w:rsidRPr="00F71F0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F71F01" w:rsidRPr="00F71F01" w:rsidRDefault="00F71F01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71F01">
              <w:rPr>
                <w:rFonts w:ascii="Arial" w:eastAsia="Times New Roman" w:hAnsi="Arial" w:cs="Arial"/>
                <w:b/>
                <w:bCs/>
              </w:rPr>
              <w:t xml:space="preserve">           </w:t>
            </w:r>
            <w:r w:rsidRPr="00F71F01">
              <w:rPr>
                <w:rFonts w:ascii="Arial" w:eastAsia="Times New Roman" w:hAnsi="Arial" w:cs="Arial"/>
                <w:b/>
                <w:bCs/>
              </w:rPr>
              <w:t>3</w:t>
            </w:r>
            <w:r w:rsidRPr="00F71F01">
              <w:rPr>
                <w:rFonts w:ascii="Arial" w:eastAsia="Times New Roman" w:hAnsi="Arial" w:cs="Arial"/>
                <w:b/>
                <w:bCs/>
              </w:rPr>
              <w:t xml:space="preserve">5 </w:t>
            </w:r>
          </w:p>
        </w:tc>
      </w:tr>
      <w:tr w:rsidR="00F71F01" w:rsidRPr="00F71F01" w:rsidTr="00F71F01">
        <w:trPr>
          <w:trHeight w:val="280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1F01" w:rsidRPr="00F71F01" w:rsidRDefault="00F71F01" w:rsidP="00F71F0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F71F01" w:rsidRPr="00F71F01" w:rsidRDefault="00F71F01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F71F01" w:rsidRPr="00F71F01" w:rsidTr="00F71F01">
        <w:trPr>
          <w:trHeight w:val="280"/>
        </w:trPr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Sultan Mastura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F01" w:rsidRPr="00F71F01" w:rsidRDefault="00F71F01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01" w:rsidRPr="00F71F01" w:rsidRDefault="00F71F01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F01" w:rsidRPr="00F71F01" w:rsidRDefault="00F71F01" w:rsidP="00F71F01">
            <w:pPr>
              <w:pStyle w:val="ListParagraph"/>
              <w:widowControl/>
              <w:spacing w:after="0" w:line="240" w:lineRule="auto"/>
              <w:ind w:left="975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</w:p>
        </w:tc>
      </w:tr>
    </w:tbl>
    <w:p w:rsidR="00F71F01" w:rsidRPr="00F71F01" w:rsidRDefault="00F71F01" w:rsidP="00F71F01">
      <w:pPr>
        <w:pStyle w:val="ListParagraph"/>
        <w:spacing w:after="0" w:line="240" w:lineRule="auto"/>
        <w:ind w:left="6480" w:firstLine="720"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  <w:r w:rsidRPr="00F71F0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Pr="00F71F01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Pr="00F71F01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:rsidR="00F71F01" w:rsidRPr="00F71F01" w:rsidRDefault="00F71F01" w:rsidP="002977DD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470FE4" w:rsidRPr="00F71F01" w:rsidRDefault="00470FE4">
      <w:pPr>
        <w:spacing w:after="0" w:line="240" w:lineRule="auto"/>
        <w:ind w:left="1080"/>
        <w:jc w:val="right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470FE4" w:rsidRPr="00F71F01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</w:rPr>
      </w:pPr>
      <w:r w:rsidRPr="00F71F01">
        <w:rPr>
          <w:rFonts w:ascii="Arial" w:eastAsia="Arial" w:hAnsi="Arial" w:cs="Arial"/>
          <w:color w:val="002060"/>
          <w:sz w:val="28"/>
          <w:szCs w:val="28"/>
        </w:rPr>
        <w:t>SITUATIONAL REPORT</w:t>
      </w:r>
    </w:p>
    <w:p w:rsidR="00470FE4" w:rsidRPr="00F71F01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19"/>
          <w:szCs w:val="19"/>
        </w:rPr>
      </w:pPr>
      <w:r w:rsidRPr="00F71F01">
        <w:rPr>
          <w:rFonts w:ascii="Arial" w:eastAsia="Arial" w:hAnsi="Arial" w:cs="Arial"/>
          <w:color w:val="222222"/>
        </w:rPr>
        <w:t> </w:t>
      </w:r>
    </w:p>
    <w:p w:rsidR="00470FE4" w:rsidRPr="00F71F01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19"/>
        </w:rPr>
      </w:pPr>
      <w:r w:rsidRPr="00F71F01">
        <w:rPr>
          <w:rFonts w:ascii="Arial" w:eastAsia="Arial" w:hAnsi="Arial" w:cs="Arial"/>
          <w:b/>
          <w:color w:val="222222"/>
          <w:sz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F71F01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F71F01" w:rsidRDefault="00FC54C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F71F01" w:rsidRDefault="00FC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F01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70FE4" w:rsidRPr="00F71F01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F71F01" w:rsidRDefault="009203FE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1F01">
              <w:rPr>
                <w:rFonts w:ascii="Arial" w:eastAsia="Arial" w:hAnsi="Arial" w:cs="Arial"/>
                <w:color w:val="0070C0"/>
                <w:sz w:val="20"/>
                <w:szCs w:val="20"/>
              </w:rPr>
              <w:t>04 June</w:t>
            </w:r>
            <w:r w:rsidR="00026032" w:rsidRPr="00F71F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F71F01" w:rsidRDefault="00FC54C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1F01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continuously coordinating with DSWD-FO XI</w:t>
            </w:r>
            <w:r w:rsidR="00667315" w:rsidRPr="00F71F01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Pr="00F71F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assistance and relief efforts.</w:t>
            </w:r>
          </w:p>
        </w:tc>
      </w:tr>
    </w:tbl>
    <w:p w:rsidR="00470FE4" w:rsidRPr="00F71F01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F71F01">
        <w:rPr>
          <w:rFonts w:ascii="Arial" w:eastAsia="Arial" w:hAnsi="Arial" w:cs="Arial"/>
          <w:color w:val="222222"/>
          <w:sz w:val="24"/>
          <w:szCs w:val="20"/>
        </w:rPr>
        <w:t> </w:t>
      </w:r>
    </w:p>
    <w:p w:rsidR="00470FE4" w:rsidRPr="00F71F01" w:rsidRDefault="00FC54C7">
      <w:pPr>
        <w:spacing w:after="0" w:line="240" w:lineRule="auto"/>
        <w:rPr>
          <w:rFonts w:ascii="Arial" w:eastAsia="Arial" w:hAnsi="Arial" w:cs="Arial"/>
          <w:color w:val="222222"/>
          <w:sz w:val="24"/>
          <w:szCs w:val="20"/>
        </w:rPr>
      </w:pPr>
      <w:r w:rsidRPr="00F71F01">
        <w:rPr>
          <w:rFonts w:ascii="Arial" w:eastAsia="Arial" w:hAnsi="Arial" w:cs="Arial"/>
          <w:b/>
          <w:color w:val="222222"/>
          <w:sz w:val="24"/>
          <w:szCs w:val="20"/>
        </w:rPr>
        <w:t>DSWD-FO XI</w:t>
      </w:r>
      <w:r w:rsidR="00667315" w:rsidRPr="00F71F01">
        <w:rPr>
          <w:rFonts w:ascii="Arial" w:eastAsia="Arial" w:hAnsi="Arial" w:cs="Arial"/>
          <w:b/>
          <w:color w:val="222222"/>
          <w:sz w:val="24"/>
          <w:szCs w:val="20"/>
        </w:rPr>
        <w:t>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F71F01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F71F01" w:rsidRDefault="00FC54C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F71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F71F01" w:rsidRDefault="00FC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F01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70FE4" w:rsidRPr="00F71F01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F71F01" w:rsidRDefault="0066731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1F01">
              <w:rPr>
                <w:rFonts w:ascii="Arial" w:eastAsia="Arial" w:hAnsi="Arial" w:cs="Arial"/>
                <w:color w:val="0070C0"/>
                <w:sz w:val="20"/>
                <w:szCs w:val="20"/>
              </w:rPr>
              <w:t>04 June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365" w:rsidRPr="00F71F01" w:rsidRDefault="00667315" w:rsidP="0066731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1F01">
              <w:rPr>
                <w:rFonts w:ascii="Arial" w:eastAsia="Arial" w:hAnsi="Arial" w:cs="Arial"/>
                <w:color w:val="0070C0"/>
                <w:sz w:val="20"/>
                <w:szCs w:val="20"/>
              </w:rPr>
              <w:t>The DSWD – FO XII through Disaster Response Management Division are continuously coordinating with the DSWD ARMM and to the MSWDOs of the affected LGUs for validation and assessment for possible relief augmentation needed.</w:t>
            </w:r>
          </w:p>
        </w:tc>
      </w:tr>
    </w:tbl>
    <w:p w:rsidR="00470FE4" w:rsidRPr="00F71F01" w:rsidRDefault="00470FE4">
      <w:pPr>
        <w:spacing w:after="0" w:line="240" w:lineRule="auto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bookmarkStart w:id="4" w:name="_3znysh7" w:colFirst="0" w:colLast="0"/>
      <w:bookmarkEnd w:id="4"/>
    </w:p>
    <w:p w:rsidR="00470FE4" w:rsidRPr="00F71F01" w:rsidRDefault="00FC54C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F71F01">
        <w:rPr>
          <w:rFonts w:ascii="Arial" w:eastAsia="Arial" w:hAnsi="Arial" w:cs="Arial"/>
          <w:i/>
          <w:color w:val="2F5496"/>
          <w:sz w:val="16"/>
          <w:szCs w:val="16"/>
        </w:rPr>
        <w:t>Source: DSWD-Field Office XI</w:t>
      </w:r>
      <w:r w:rsidR="00667315" w:rsidRPr="00F71F01">
        <w:rPr>
          <w:rFonts w:ascii="Arial" w:eastAsia="Arial" w:hAnsi="Arial" w:cs="Arial"/>
          <w:i/>
          <w:color w:val="2F5496"/>
          <w:sz w:val="16"/>
          <w:szCs w:val="16"/>
        </w:rPr>
        <w:t>I</w:t>
      </w:r>
    </w:p>
    <w:p w:rsidR="00470FE4" w:rsidRPr="00F71F01" w:rsidRDefault="00470FE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470FE4" w:rsidRPr="00F71F01" w:rsidRDefault="00470FE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470FE4" w:rsidRPr="00F71F01" w:rsidRDefault="00FC54C7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 w:rsidRPr="00F71F01">
        <w:rPr>
          <w:rFonts w:ascii="Arial" w:eastAsia="Arial" w:hAnsi="Arial" w:cs="Arial"/>
          <w:i/>
          <w:sz w:val="20"/>
          <w:szCs w:val="20"/>
        </w:rPr>
        <w:t>*****</w:t>
      </w:r>
    </w:p>
    <w:p w:rsidR="00470FE4" w:rsidRPr="00F71F01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71F01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the DSWD-FO XI</w:t>
      </w:r>
      <w:r w:rsidR="00667315" w:rsidRPr="00F71F01">
        <w:rPr>
          <w:rFonts w:ascii="Arial" w:eastAsia="Arial" w:hAnsi="Arial" w:cs="Arial"/>
          <w:i/>
          <w:sz w:val="20"/>
          <w:szCs w:val="20"/>
        </w:rPr>
        <w:t>I</w:t>
      </w:r>
      <w:r w:rsidRPr="00F71F01">
        <w:rPr>
          <w:rFonts w:ascii="Arial" w:eastAsia="Arial" w:hAnsi="Arial" w:cs="Arial"/>
          <w:i/>
          <w:sz w:val="20"/>
          <w:szCs w:val="20"/>
        </w:rPr>
        <w:t xml:space="preserve"> for significant disaster response updates and assistance provided.</w:t>
      </w:r>
    </w:p>
    <w:p w:rsidR="00470FE4" w:rsidRPr="00F71F01" w:rsidRDefault="00470F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Pr="00F71F01" w:rsidRDefault="00FC54C7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71F01">
        <w:rPr>
          <w:rFonts w:ascii="Arial" w:eastAsia="Arial" w:hAnsi="Arial" w:cs="Arial"/>
          <w:sz w:val="24"/>
          <w:szCs w:val="24"/>
        </w:rPr>
        <w:tab/>
      </w:r>
    </w:p>
    <w:p w:rsidR="00470FE4" w:rsidRPr="00F71F01" w:rsidRDefault="0066731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1F01">
        <w:rPr>
          <w:rFonts w:ascii="Arial" w:eastAsia="Arial" w:hAnsi="Arial" w:cs="Arial"/>
          <w:b/>
          <w:sz w:val="24"/>
          <w:szCs w:val="24"/>
        </w:rPr>
        <w:t>RODEL V. CABADDU</w:t>
      </w:r>
    </w:p>
    <w:p w:rsidR="00470FE4" w:rsidRPr="00F71F01" w:rsidRDefault="00FC54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F71F01">
        <w:rPr>
          <w:rFonts w:ascii="Arial" w:eastAsia="Arial" w:hAnsi="Arial" w:cs="Arial"/>
          <w:sz w:val="24"/>
          <w:szCs w:val="24"/>
        </w:rPr>
        <w:t>Releasing Officer</w:t>
      </w:r>
    </w:p>
    <w:sectPr w:rsidR="00470FE4" w:rsidRPr="00F71F01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7E" w:rsidRDefault="00CB337E">
      <w:pPr>
        <w:spacing w:after="0" w:line="240" w:lineRule="auto"/>
      </w:pPr>
      <w:r>
        <w:separator/>
      </w:r>
    </w:p>
  </w:endnote>
  <w:endnote w:type="continuationSeparator" w:id="0">
    <w:p w:rsidR="00CB337E" w:rsidRDefault="00CB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Default="00FC54C7" w:rsidP="00DD7D90">
    <w:pPr>
      <w:tabs>
        <w:tab w:val="left" w:pos="2371"/>
        <w:tab w:val="center" w:pos="5233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F0AC2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F0AC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C865F8" w:rsidRPr="00C865F8">
      <w:rPr>
        <w:rFonts w:ascii="Arial" w:eastAsia="Arial" w:hAnsi="Arial" w:cs="Arial"/>
        <w:sz w:val="16"/>
        <w:szCs w:val="16"/>
      </w:rPr>
      <w:t xml:space="preserve">DSWD DROMIC Report #1 on the </w:t>
    </w:r>
    <w:r w:rsidR="00A52407">
      <w:rPr>
        <w:rFonts w:ascii="Arial" w:eastAsia="Arial" w:hAnsi="Arial" w:cs="Arial"/>
        <w:sz w:val="16"/>
        <w:szCs w:val="16"/>
      </w:rPr>
      <w:t xml:space="preserve">Flooding Incident in </w:t>
    </w:r>
    <w:r w:rsidR="007E178A">
      <w:rPr>
        <w:rFonts w:ascii="Arial" w:eastAsia="Arial" w:hAnsi="Arial" w:cs="Arial"/>
        <w:sz w:val="16"/>
        <w:szCs w:val="16"/>
      </w:rPr>
      <w:t>Maguindanao</w:t>
    </w:r>
    <w:r w:rsidR="00A52407">
      <w:rPr>
        <w:rFonts w:ascii="Arial" w:eastAsia="Arial" w:hAnsi="Arial" w:cs="Arial"/>
        <w:sz w:val="16"/>
        <w:szCs w:val="16"/>
      </w:rPr>
      <w:t xml:space="preserve"> as of </w:t>
    </w:r>
    <w:r w:rsidR="007E178A">
      <w:rPr>
        <w:rFonts w:ascii="Arial" w:eastAsia="Arial" w:hAnsi="Arial" w:cs="Arial"/>
        <w:sz w:val="16"/>
        <w:szCs w:val="16"/>
      </w:rPr>
      <w:t>04 June</w:t>
    </w:r>
    <w:r w:rsidR="00FF0AC2">
      <w:rPr>
        <w:rFonts w:ascii="Arial" w:eastAsia="Arial" w:hAnsi="Arial" w:cs="Arial"/>
        <w:sz w:val="16"/>
        <w:szCs w:val="16"/>
      </w:rPr>
      <w:t xml:space="preserve"> 2018, 1</w:t>
    </w:r>
    <w:r w:rsidR="007E178A">
      <w:rPr>
        <w:rFonts w:ascii="Arial" w:eastAsia="Arial" w:hAnsi="Arial" w:cs="Arial"/>
        <w:sz w:val="16"/>
        <w:szCs w:val="16"/>
      </w:rPr>
      <w:t>A</w:t>
    </w:r>
    <w:r w:rsidR="00DD7D90" w:rsidRPr="00DD7D90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7E" w:rsidRDefault="00CB337E">
      <w:pPr>
        <w:spacing w:after="0" w:line="240" w:lineRule="auto"/>
      </w:pPr>
      <w:r>
        <w:separator/>
      </w:r>
    </w:p>
  </w:footnote>
  <w:footnote w:type="continuationSeparator" w:id="0">
    <w:p w:rsidR="00CB337E" w:rsidRDefault="00CB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E8" w:rsidRDefault="004476E8" w:rsidP="0002603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032" w:rsidRDefault="00026032" w:rsidP="0002603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2DB55EF5" wp14:editId="2208B0B3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6032" w:rsidRDefault="00026032" w:rsidP="0002603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470FE4" w:rsidRDefault="00470FE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F4F1C65"/>
    <w:multiLevelType w:val="hybridMultilevel"/>
    <w:tmpl w:val="92DCA8F0"/>
    <w:lvl w:ilvl="0" w:tplc="AB848096">
      <w:start w:val="5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162EFA"/>
    <w:rsid w:val="001F4B02"/>
    <w:rsid w:val="00213534"/>
    <w:rsid w:val="00286609"/>
    <w:rsid w:val="002977DD"/>
    <w:rsid w:val="002E1F6A"/>
    <w:rsid w:val="00324769"/>
    <w:rsid w:val="003702E8"/>
    <w:rsid w:val="00395CFD"/>
    <w:rsid w:val="003D4200"/>
    <w:rsid w:val="00433240"/>
    <w:rsid w:val="004476E8"/>
    <w:rsid w:val="00464B6C"/>
    <w:rsid w:val="00470FE4"/>
    <w:rsid w:val="004B2B7C"/>
    <w:rsid w:val="005026F9"/>
    <w:rsid w:val="00553A49"/>
    <w:rsid w:val="00566DF6"/>
    <w:rsid w:val="00667315"/>
    <w:rsid w:val="006E3F82"/>
    <w:rsid w:val="00785AFB"/>
    <w:rsid w:val="007A20F1"/>
    <w:rsid w:val="007E178A"/>
    <w:rsid w:val="007F1365"/>
    <w:rsid w:val="009203FE"/>
    <w:rsid w:val="009246DE"/>
    <w:rsid w:val="00937C09"/>
    <w:rsid w:val="00A52407"/>
    <w:rsid w:val="00B614D3"/>
    <w:rsid w:val="00B750B9"/>
    <w:rsid w:val="00C34052"/>
    <w:rsid w:val="00C865F8"/>
    <w:rsid w:val="00C97971"/>
    <w:rsid w:val="00CB337E"/>
    <w:rsid w:val="00D30B5C"/>
    <w:rsid w:val="00DD7D90"/>
    <w:rsid w:val="00DF5599"/>
    <w:rsid w:val="00E16729"/>
    <w:rsid w:val="00E5600A"/>
    <w:rsid w:val="00EC27E0"/>
    <w:rsid w:val="00EF7258"/>
    <w:rsid w:val="00F50A3E"/>
    <w:rsid w:val="00F71F01"/>
    <w:rsid w:val="00FC54C7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F7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Rodel V. Cabaddu</cp:lastModifiedBy>
  <cp:revision>2</cp:revision>
  <dcterms:created xsi:type="dcterms:W3CDTF">2018-06-03T17:31:00Z</dcterms:created>
  <dcterms:modified xsi:type="dcterms:W3CDTF">2018-06-03T17:31:00Z</dcterms:modified>
</cp:coreProperties>
</file>