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C33DA7" w14:textId="11CD6B1C" w:rsidR="00470FE4" w:rsidRPr="00F71F01" w:rsidRDefault="00FC54C7">
      <w:pPr>
        <w:tabs>
          <w:tab w:val="left" w:pos="2371"/>
          <w:tab w:val="center" w:pos="5233"/>
        </w:tabs>
        <w:spacing w:after="0" w:line="240" w:lineRule="auto"/>
        <w:jc w:val="center"/>
        <w:rPr>
          <w:rFonts w:ascii="Arial" w:eastAsia="Arial" w:hAnsi="Arial" w:cs="Arial"/>
          <w:b/>
          <w:sz w:val="32"/>
          <w:szCs w:val="32"/>
        </w:rPr>
      </w:pPr>
      <w:r w:rsidRPr="00F71F01">
        <w:rPr>
          <w:rFonts w:ascii="Arial" w:eastAsia="Arial" w:hAnsi="Arial" w:cs="Arial"/>
          <w:b/>
          <w:sz w:val="32"/>
          <w:szCs w:val="32"/>
        </w:rPr>
        <w:t>DSWD DROMIC Report #</w:t>
      </w:r>
      <w:r w:rsidR="00AC22F5">
        <w:rPr>
          <w:rFonts w:ascii="Arial" w:eastAsia="Arial" w:hAnsi="Arial" w:cs="Arial"/>
          <w:b/>
          <w:sz w:val="32"/>
          <w:szCs w:val="32"/>
        </w:rPr>
        <w:t>4</w:t>
      </w:r>
    </w:p>
    <w:p w14:paraId="04210DB5" w14:textId="77777777" w:rsidR="00470FE4" w:rsidRPr="00F71F01" w:rsidRDefault="00FC54C7">
      <w:pPr>
        <w:tabs>
          <w:tab w:val="left" w:pos="2371"/>
          <w:tab w:val="center" w:pos="5233"/>
        </w:tabs>
        <w:spacing w:after="0" w:line="240" w:lineRule="auto"/>
        <w:jc w:val="center"/>
        <w:rPr>
          <w:rFonts w:ascii="Arial" w:eastAsia="Arial" w:hAnsi="Arial" w:cs="Arial"/>
          <w:b/>
          <w:sz w:val="32"/>
          <w:szCs w:val="32"/>
        </w:rPr>
      </w:pPr>
      <w:r w:rsidRPr="00F71F01">
        <w:rPr>
          <w:rFonts w:ascii="Arial" w:eastAsia="Arial" w:hAnsi="Arial" w:cs="Arial"/>
          <w:b/>
          <w:sz w:val="32"/>
          <w:szCs w:val="32"/>
        </w:rPr>
        <w:t xml:space="preserve">on the </w:t>
      </w:r>
      <w:r w:rsidR="004476E8" w:rsidRPr="00F71F01">
        <w:rPr>
          <w:rFonts w:ascii="Arial" w:eastAsia="Arial" w:hAnsi="Arial" w:cs="Arial"/>
          <w:b/>
          <w:sz w:val="32"/>
          <w:szCs w:val="32"/>
        </w:rPr>
        <w:t xml:space="preserve">Flooding Incident in </w:t>
      </w:r>
      <w:r w:rsidR="00553A49" w:rsidRPr="00F71F01">
        <w:rPr>
          <w:rFonts w:ascii="Arial" w:eastAsia="Arial" w:hAnsi="Arial" w:cs="Arial"/>
          <w:b/>
          <w:sz w:val="32"/>
          <w:szCs w:val="32"/>
        </w:rPr>
        <w:t xml:space="preserve">Maguindanao </w:t>
      </w:r>
    </w:p>
    <w:p w14:paraId="03178AA9" w14:textId="4348A40F" w:rsidR="00470FE4" w:rsidRPr="00F71F01" w:rsidRDefault="00553A49">
      <w:pPr>
        <w:spacing w:after="0" w:line="240" w:lineRule="auto"/>
        <w:jc w:val="center"/>
        <w:rPr>
          <w:rFonts w:ascii="Arial" w:eastAsia="Arial" w:hAnsi="Arial" w:cs="Arial"/>
          <w:sz w:val="24"/>
          <w:szCs w:val="24"/>
        </w:rPr>
      </w:pPr>
      <w:r w:rsidRPr="00F71F01">
        <w:rPr>
          <w:rFonts w:ascii="Arial" w:eastAsia="Arial" w:hAnsi="Arial" w:cs="Arial"/>
          <w:sz w:val="24"/>
          <w:szCs w:val="24"/>
        </w:rPr>
        <w:t xml:space="preserve">as of </w:t>
      </w:r>
      <w:r w:rsidR="0051787E">
        <w:rPr>
          <w:rFonts w:ascii="Arial" w:eastAsia="Arial" w:hAnsi="Arial" w:cs="Arial"/>
          <w:sz w:val="24"/>
          <w:szCs w:val="24"/>
        </w:rPr>
        <w:t>1</w:t>
      </w:r>
      <w:r w:rsidR="00AC22F5">
        <w:rPr>
          <w:rFonts w:ascii="Arial" w:eastAsia="Arial" w:hAnsi="Arial" w:cs="Arial"/>
          <w:sz w:val="24"/>
          <w:szCs w:val="24"/>
        </w:rPr>
        <w:t>9</w:t>
      </w:r>
      <w:r w:rsidR="0051787E">
        <w:rPr>
          <w:rFonts w:ascii="Arial" w:eastAsia="Arial" w:hAnsi="Arial" w:cs="Arial"/>
          <w:sz w:val="24"/>
          <w:szCs w:val="24"/>
        </w:rPr>
        <w:t xml:space="preserve"> July </w:t>
      </w:r>
      <w:r w:rsidR="007E178A" w:rsidRPr="00F71F01">
        <w:rPr>
          <w:rFonts w:ascii="Arial" w:eastAsia="Arial" w:hAnsi="Arial" w:cs="Arial"/>
          <w:sz w:val="24"/>
          <w:szCs w:val="24"/>
        </w:rPr>
        <w:t xml:space="preserve">2018, </w:t>
      </w:r>
      <w:r w:rsidR="00AC22F5">
        <w:rPr>
          <w:rFonts w:ascii="Arial" w:eastAsia="Arial" w:hAnsi="Arial" w:cs="Arial"/>
          <w:sz w:val="24"/>
          <w:szCs w:val="24"/>
        </w:rPr>
        <w:t>5</w:t>
      </w:r>
      <w:r w:rsidR="0051787E">
        <w:rPr>
          <w:rFonts w:ascii="Arial" w:eastAsia="Arial" w:hAnsi="Arial" w:cs="Arial"/>
          <w:sz w:val="24"/>
          <w:szCs w:val="24"/>
        </w:rPr>
        <w:t>P</w:t>
      </w:r>
      <w:r w:rsidR="002E1F6A" w:rsidRPr="00F71F01">
        <w:rPr>
          <w:rFonts w:ascii="Arial" w:eastAsia="Arial" w:hAnsi="Arial" w:cs="Arial"/>
          <w:sz w:val="24"/>
          <w:szCs w:val="24"/>
        </w:rPr>
        <w:t>M</w:t>
      </w:r>
    </w:p>
    <w:p w14:paraId="392F27D2" w14:textId="77777777" w:rsidR="00470FE4" w:rsidRDefault="00470FE4">
      <w:pPr>
        <w:spacing w:after="0" w:line="240" w:lineRule="auto"/>
        <w:jc w:val="both"/>
        <w:rPr>
          <w:rFonts w:ascii="Arial" w:eastAsia="Arial" w:hAnsi="Arial" w:cs="Arial"/>
          <w:sz w:val="24"/>
          <w:szCs w:val="24"/>
        </w:rPr>
      </w:pPr>
    </w:p>
    <w:p w14:paraId="6117867F" w14:textId="77777777" w:rsidR="00470FE4" w:rsidRPr="00F71F01" w:rsidRDefault="00FC54C7">
      <w:pPr>
        <w:spacing w:after="0" w:line="240" w:lineRule="auto"/>
        <w:jc w:val="both"/>
        <w:rPr>
          <w:rFonts w:ascii="Arial" w:eastAsia="Arial" w:hAnsi="Arial" w:cs="Arial"/>
          <w:b/>
          <w:color w:val="002060"/>
          <w:sz w:val="28"/>
          <w:szCs w:val="28"/>
        </w:rPr>
      </w:pPr>
      <w:bookmarkStart w:id="0" w:name="_gjdgxs" w:colFirst="0" w:colLast="0"/>
      <w:bookmarkEnd w:id="0"/>
      <w:r w:rsidRPr="00F71F01">
        <w:rPr>
          <w:rFonts w:ascii="Arial" w:eastAsia="Arial" w:hAnsi="Arial" w:cs="Arial"/>
          <w:b/>
          <w:color w:val="002060"/>
          <w:sz w:val="28"/>
          <w:szCs w:val="28"/>
        </w:rPr>
        <w:t>SUMMARY</w:t>
      </w:r>
    </w:p>
    <w:p w14:paraId="5E8F937F" w14:textId="77777777" w:rsidR="00470FE4" w:rsidRPr="00F71F01" w:rsidRDefault="00470FE4">
      <w:pPr>
        <w:spacing w:after="0" w:line="240" w:lineRule="auto"/>
        <w:jc w:val="both"/>
        <w:rPr>
          <w:rFonts w:ascii="Arial" w:eastAsia="Arial" w:hAnsi="Arial" w:cs="Arial"/>
          <w:b/>
          <w:color w:val="002060"/>
          <w:sz w:val="24"/>
          <w:szCs w:val="24"/>
        </w:rPr>
      </w:pPr>
    </w:p>
    <w:p w14:paraId="451A556A" w14:textId="77777777" w:rsidR="00470FE4" w:rsidRPr="00F71F01" w:rsidRDefault="00FC54C7">
      <w:pPr>
        <w:spacing w:after="0" w:line="240" w:lineRule="auto"/>
        <w:jc w:val="both"/>
        <w:rPr>
          <w:rFonts w:ascii="Arial" w:eastAsia="Arial" w:hAnsi="Arial" w:cs="Arial"/>
          <w:sz w:val="24"/>
          <w:szCs w:val="24"/>
        </w:rPr>
      </w:pPr>
      <w:r w:rsidRPr="00F71F01">
        <w:rPr>
          <w:rFonts w:ascii="Arial" w:eastAsia="Arial" w:hAnsi="Arial" w:cs="Arial"/>
          <w:sz w:val="24"/>
          <w:szCs w:val="24"/>
        </w:rPr>
        <w:t xml:space="preserve">On </w:t>
      </w:r>
      <w:r w:rsidR="00553A49" w:rsidRPr="00F71F01">
        <w:rPr>
          <w:rFonts w:ascii="Arial" w:eastAsia="Arial" w:hAnsi="Arial" w:cs="Arial"/>
          <w:sz w:val="24"/>
          <w:szCs w:val="24"/>
        </w:rPr>
        <w:t>June</w:t>
      </w:r>
      <w:r w:rsidR="007F1365" w:rsidRPr="00F71F01">
        <w:rPr>
          <w:rFonts w:ascii="Arial" w:eastAsia="Arial" w:hAnsi="Arial" w:cs="Arial"/>
          <w:sz w:val="24"/>
          <w:szCs w:val="24"/>
        </w:rPr>
        <w:t xml:space="preserve"> </w:t>
      </w:r>
      <w:r w:rsidR="00553A49" w:rsidRPr="00F71F01">
        <w:rPr>
          <w:rFonts w:ascii="Arial" w:eastAsia="Arial" w:hAnsi="Arial" w:cs="Arial"/>
          <w:sz w:val="24"/>
          <w:szCs w:val="24"/>
        </w:rPr>
        <w:t>02</w:t>
      </w:r>
      <w:r w:rsidR="007F1365" w:rsidRPr="00F71F01">
        <w:rPr>
          <w:rFonts w:ascii="Arial" w:eastAsia="Arial" w:hAnsi="Arial" w:cs="Arial"/>
          <w:sz w:val="24"/>
          <w:szCs w:val="24"/>
        </w:rPr>
        <w:t>, 2018</w:t>
      </w:r>
      <w:r w:rsidR="00553A49" w:rsidRPr="00F71F01">
        <w:rPr>
          <w:rFonts w:ascii="Arial" w:eastAsia="Arial" w:hAnsi="Arial" w:cs="Arial"/>
          <w:sz w:val="24"/>
          <w:szCs w:val="24"/>
        </w:rPr>
        <w:t xml:space="preserve"> at around 2:00</w:t>
      </w:r>
      <w:r w:rsidR="004476E8" w:rsidRPr="00F71F01">
        <w:rPr>
          <w:rFonts w:ascii="Arial" w:eastAsia="Arial" w:hAnsi="Arial" w:cs="Arial"/>
          <w:sz w:val="24"/>
          <w:szCs w:val="24"/>
        </w:rPr>
        <w:t xml:space="preserve"> AM</w:t>
      </w:r>
      <w:r w:rsidR="007F1365" w:rsidRPr="00F71F01">
        <w:rPr>
          <w:rFonts w:ascii="Arial" w:eastAsia="Arial" w:hAnsi="Arial" w:cs="Arial"/>
          <w:sz w:val="24"/>
          <w:szCs w:val="24"/>
        </w:rPr>
        <w:t xml:space="preserve">, </w:t>
      </w:r>
      <w:r w:rsidR="004476E8" w:rsidRPr="00F71F01">
        <w:rPr>
          <w:rFonts w:ascii="Arial" w:eastAsia="Arial" w:hAnsi="Arial" w:cs="Arial"/>
          <w:sz w:val="24"/>
          <w:szCs w:val="24"/>
        </w:rPr>
        <w:t xml:space="preserve">a flooding incident which was brought by continuous moderate to heavy </w:t>
      </w:r>
      <w:proofErr w:type="spellStart"/>
      <w:r w:rsidR="004476E8" w:rsidRPr="00F71F01">
        <w:rPr>
          <w:rFonts w:ascii="Arial" w:eastAsia="Arial" w:hAnsi="Arial" w:cs="Arial"/>
          <w:sz w:val="24"/>
          <w:szCs w:val="24"/>
        </w:rPr>
        <w:t>rainshowers</w:t>
      </w:r>
      <w:proofErr w:type="spellEnd"/>
      <w:r w:rsidR="004476E8" w:rsidRPr="00F71F01">
        <w:rPr>
          <w:rFonts w:ascii="Arial" w:eastAsia="Arial" w:hAnsi="Arial" w:cs="Arial"/>
          <w:sz w:val="24"/>
          <w:szCs w:val="24"/>
        </w:rPr>
        <w:t xml:space="preserve"> occurred in </w:t>
      </w:r>
      <w:r w:rsidR="00553A49" w:rsidRPr="00F71F01">
        <w:rPr>
          <w:rFonts w:ascii="Arial" w:eastAsia="Arial" w:hAnsi="Arial" w:cs="Arial"/>
          <w:sz w:val="24"/>
          <w:szCs w:val="24"/>
        </w:rPr>
        <w:t>the Province of Maguindanao</w:t>
      </w:r>
      <w:r w:rsidR="007F1365" w:rsidRPr="00F71F01">
        <w:rPr>
          <w:rFonts w:ascii="Arial" w:eastAsia="Arial" w:hAnsi="Arial" w:cs="Arial"/>
          <w:sz w:val="24"/>
          <w:szCs w:val="24"/>
        </w:rPr>
        <w:t xml:space="preserve">. </w:t>
      </w:r>
      <w:r w:rsidR="003D4200" w:rsidRPr="00F71F01">
        <w:rPr>
          <w:rFonts w:ascii="Arial" w:eastAsia="Arial" w:hAnsi="Arial" w:cs="Arial"/>
          <w:sz w:val="24"/>
          <w:szCs w:val="24"/>
        </w:rPr>
        <w:t xml:space="preserve">The </w:t>
      </w:r>
      <w:r w:rsidR="00553A49" w:rsidRPr="00F71F01">
        <w:rPr>
          <w:rFonts w:ascii="Arial" w:eastAsia="Arial" w:hAnsi="Arial" w:cs="Arial"/>
          <w:sz w:val="24"/>
          <w:szCs w:val="24"/>
        </w:rPr>
        <w:t>DSWD-ARMM</w:t>
      </w:r>
      <w:r w:rsidR="004476E8" w:rsidRPr="00F71F01">
        <w:rPr>
          <w:rFonts w:ascii="Arial" w:eastAsia="Arial" w:hAnsi="Arial" w:cs="Arial"/>
          <w:sz w:val="24"/>
          <w:szCs w:val="24"/>
        </w:rPr>
        <w:t xml:space="preserve"> has coordinated with </w:t>
      </w:r>
      <w:r w:rsidR="00553A49" w:rsidRPr="00F71F01">
        <w:rPr>
          <w:rFonts w:ascii="Arial" w:eastAsia="Arial" w:hAnsi="Arial" w:cs="Arial"/>
          <w:sz w:val="24"/>
          <w:szCs w:val="24"/>
        </w:rPr>
        <w:t>the affected LGUs</w:t>
      </w:r>
      <w:r w:rsidR="004476E8" w:rsidRPr="00F71F01">
        <w:rPr>
          <w:rFonts w:ascii="Arial" w:eastAsia="Arial" w:hAnsi="Arial" w:cs="Arial"/>
          <w:sz w:val="24"/>
          <w:szCs w:val="24"/>
        </w:rPr>
        <w:t xml:space="preserve">, and other stakeholders </w:t>
      </w:r>
      <w:r w:rsidR="00553A49" w:rsidRPr="00F71F01">
        <w:rPr>
          <w:rFonts w:ascii="Arial" w:eastAsia="Arial" w:hAnsi="Arial" w:cs="Arial"/>
          <w:sz w:val="24"/>
          <w:szCs w:val="24"/>
        </w:rPr>
        <w:t>to</w:t>
      </w:r>
      <w:r w:rsidR="004476E8" w:rsidRPr="00F71F01">
        <w:rPr>
          <w:rFonts w:ascii="Arial" w:eastAsia="Arial" w:hAnsi="Arial" w:cs="Arial"/>
          <w:sz w:val="24"/>
          <w:szCs w:val="24"/>
        </w:rPr>
        <w:t xml:space="preserve"> conduct monitoring on the status of affected families.</w:t>
      </w:r>
    </w:p>
    <w:p w14:paraId="1E4B9B07" w14:textId="77777777" w:rsidR="00A52407" w:rsidRPr="00F71F01" w:rsidRDefault="00A52407">
      <w:pPr>
        <w:spacing w:after="0" w:line="240" w:lineRule="auto"/>
        <w:jc w:val="both"/>
        <w:rPr>
          <w:rFonts w:ascii="Arial" w:eastAsia="Arial" w:hAnsi="Arial" w:cs="Arial"/>
          <w:sz w:val="24"/>
          <w:szCs w:val="24"/>
        </w:rPr>
      </w:pPr>
    </w:p>
    <w:p w14:paraId="55871503" w14:textId="77777777" w:rsidR="00470FE4" w:rsidRPr="00F71F01" w:rsidRDefault="00A52407">
      <w:pPr>
        <w:numPr>
          <w:ilvl w:val="0"/>
          <w:numId w:val="2"/>
        </w:numPr>
        <w:spacing w:after="0" w:line="240" w:lineRule="auto"/>
        <w:ind w:hanging="360"/>
        <w:jc w:val="both"/>
        <w:rPr>
          <w:rFonts w:ascii="Arial" w:eastAsia="Arial" w:hAnsi="Arial" w:cs="Arial"/>
          <w:b/>
          <w:color w:val="002060"/>
        </w:rPr>
      </w:pPr>
      <w:bookmarkStart w:id="1" w:name="_30j0zll" w:colFirst="0" w:colLast="0"/>
      <w:bookmarkEnd w:id="1"/>
      <w:r w:rsidRPr="00F71F01">
        <w:rPr>
          <w:rFonts w:ascii="Arial" w:eastAsia="Arial" w:hAnsi="Arial" w:cs="Arial"/>
          <w:b/>
          <w:color w:val="002060"/>
          <w:sz w:val="24"/>
          <w:szCs w:val="24"/>
        </w:rPr>
        <w:t>Status of Affected Families/</w:t>
      </w:r>
      <w:r w:rsidR="00FC54C7" w:rsidRPr="00F71F01">
        <w:rPr>
          <w:rFonts w:ascii="Arial" w:eastAsia="Arial" w:hAnsi="Arial" w:cs="Arial"/>
          <w:b/>
          <w:color w:val="002060"/>
          <w:sz w:val="24"/>
          <w:szCs w:val="24"/>
        </w:rPr>
        <w:t>Persons</w:t>
      </w:r>
    </w:p>
    <w:p w14:paraId="3A3DFA25" w14:textId="77777777" w:rsidR="003465A9" w:rsidRDefault="003465A9">
      <w:pPr>
        <w:spacing w:after="0" w:line="240" w:lineRule="auto"/>
        <w:ind w:left="360"/>
        <w:jc w:val="both"/>
        <w:rPr>
          <w:rFonts w:ascii="Arial" w:eastAsia="Arial" w:hAnsi="Arial" w:cs="Arial"/>
          <w:b/>
          <w:color w:val="0070C0"/>
          <w:sz w:val="24"/>
          <w:szCs w:val="24"/>
        </w:rPr>
      </w:pPr>
    </w:p>
    <w:p w14:paraId="76B2200D" w14:textId="5A3076E2" w:rsidR="00470FE4" w:rsidRPr="00F71F01" w:rsidRDefault="00121C59">
      <w:pPr>
        <w:spacing w:after="0" w:line="240" w:lineRule="auto"/>
        <w:ind w:left="360"/>
        <w:jc w:val="both"/>
        <w:rPr>
          <w:rFonts w:ascii="Arial" w:eastAsia="Arial" w:hAnsi="Arial" w:cs="Arial"/>
          <w:b/>
          <w:sz w:val="24"/>
          <w:szCs w:val="24"/>
        </w:rPr>
      </w:pPr>
      <w:r w:rsidRPr="00121C59">
        <w:rPr>
          <w:rFonts w:ascii="Arial" w:eastAsia="Arial" w:hAnsi="Arial" w:cs="Arial"/>
          <w:b/>
          <w:color w:val="0070C0"/>
          <w:sz w:val="24"/>
          <w:szCs w:val="24"/>
        </w:rPr>
        <w:t xml:space="preserve">39,942 </w:t>
      </w:r>
      <w:r w:rsidR="00FC54C7" w:rsidRPr="00F71F01">
        <w:rPr>
          <w:rFonts w:ascii="Arial" w:eastAsia="Arial" w:hAnsi="Arial" w:cs="Arial"/>
          <w:b/>
          <w:color w:val="0070C0"/>
          <w:sz w:val="24"/>
          <w:szCs w:val="24"/>
        </w:rPr>
        <w:t>families</w:t>
      </w:r>
      <w:r w:rsidR="00FC54C7" w:rsidRPr="00F71F01">
        <w:rPr>
          <w:rFonts w:ascii="Arial" w:eastAsia="Arial" w:hAnsi="Arial" w:cs="Arial"/>
          <w:color w:val="0070C0"/>
          <w:sz w:val="24"/>
          <w:szCs w:val="24"/>
        </w:rPr>
        <w:t xml:space="preserve"> </w:t>
      </w:r>
      <w:r w:rsidR="0051787E">
        <w:rPr>
          <w:rFonts w:ascii="Arial" w:eastAsia="Arial" w:hAnsi="Arial" w:cs="Arial"/>
          <w:sz w:val="24"/>
          <w:szCs w:val="24"/>
        </w:rPr>
        <w:t xml:space="preserve">or </w:t>
      </w:r>
      <w:r w:rsidRPr="00121C59">
        <w:rPr>
          <w:rFonts w:ascii="Arial" w:eastAsia="Arial" w:hAnsi="Arial" w:cs="Arial"/>
          <w:b/>
          <w:color w:val="0070C0"/>
          <w:sz w:val="24"/>
          <w:szCs w:val="24"/>
        </w:rPr>
        <w:t xml:space="preserve">199,710 </w:t>
      </w:r>
      <w:r w:rsidR="00FC54C7" w:rsidRPr="00F71F01">
        <w:rPr>
          <w:rFonts w:ascii="Arial" w:eastAsia="Arial" w:hAnsi="Arial" w:cs="Arial"/>
          <w:b/>
          <w:color w:val="0070C0"/>
          <w:sz w:val="24"/>
          <w:szCs w:val="24"/>
        </w:rPr>
        <w:t>persons</w:t>
      </w:r>
      <w:r w:rsidR="00FC54C7" w:rsidRPr="00F71F01">
        <w:rPr>
          <w:rFonts w:ascii="Arial" w:eastAsia="Arial" w:hAnsi="Arial" w:cs="Arial"/>
          <w:color w:val="0070C0"/>
          <w:sz w:val="24"/>
          <w:szCs w:val="24"/>
        </w:rPr>
        <w:t xml:space="preserve"> </w:t>
      </w:r>
      <w:r w:rsidR="00FC54C7" w:rsidRPr="00F71F01">
        <w:rPr>
          <w:rFonts w:ascii="Arial" w:eastAsia="Arial" w:hAnsi="Arial" w:cs="Arial"/>
          <w:sz w:val="24"/>
          <w:szCs w:val="24"/>
        </w:rPr>
        <w:t xml:space="preserve">were affected by the </w:t>
      </w:r>
      <w:r w:rsidR="00433240" w:rsidRPr="00F71F01">
        <w:rPr>
          <w:rFonts w:ascii="Arial" w:eastAsia="Arial" w:hAnsi="Arial" w:cs="Arial"/>
          <w:sz w:val="24"/>
          <w:szCs w:val="24"/>
        </w:rPr>
        <w:t xml:space="preserve">flooding incident </w:t>
      </w:r>
      <w:r w:rsidR="00FC54C7" w:rsidRPr="00F71F01">
        <w:rPr>
          <w:rFonts w:ascii="Arial" w:eastAsia="Arial" w:hAnsi="Arial" w:cs="Arial"/>
          <w:sz w:val="24"/>
          <w:szCs w:val="24"/>
        </w:rPr>
        <w:t>(</w:t>
      </w:r>
      <w:r w:rsidR="00C97971" w:rsidRPr="00F71F01">
        <w:rPr>
          <w:rFonts w:ascii="Arial" w:eastAsia="Arial" w:hAnsi="Arial" w:cs="Arial"/>
          <w:sz w:val="24"/>
          <w:szCs w:val="24"/>
        </w:rPr>
        <w:t xml:space="preserve">see </w:t>
      </w:r>
      <w:r w:rsidR="00FC54C7" w:rsidRPr="00F71F01">
        <w:rPr>
          <w:rFonts w:ascii="Arial" w:eastAsia="Arial" w:hAnsi="Arial" w:cs="Arial"/>
          <w:sz w:val="24"/>
          <w:szCs w:val="24"/>
        </w:rPr>
        <w:t>Table 1).</w:t>
      </w:r>
    </w:p>
    <w:p w14:paraId="2A847EEC" w14:textId="77777777" w:rsidR="00470FE4" w:rsidRPr="00F71F01" w:rsidRDefault="00470FE4">
      <w:pPr>
        <w:tabs>
          <w:tab w:val="left" w:pos="5865"/>
        </w:tabs>
        <w:spacing w:after="0" w:line="240" w:lineRule="auto"/>
        <w:rPr>
          <w:rFonts w:ascii="Arial" w:eastAsia="Arial" w:hAnsi="Arial" w:cs="Arial"/>
          <w:sz w:val="24"/>
          <w:szCs w:val="24"/>
        </w:rPr>
      </w:pPr>
    </w:p>
    <w:p w14:paraId="3805E24D" w14:textId="77777777" w:rsidR="00470FE4" w:rsidRDefault="00FC54C7" w:rsidP="00A52407">
      <w:pPr>
        <w:spacing w:after="0" w:line="240" w:lineRule="auto"/>
        <w:ind w:firstLine="360"/>
        <w:jc w:val="both"/>
        <w:rPr>
          <w:rFonts w:ascii="Arial" w:eastAsia="Arial" w:hAnsi="Arial" w:cs="Arial"/>
          <w:b/>
          <w:i/>
          <w:sz w:val="20"/>
          <w:szCs w:val="20"/>
        </w:rPr>
      </w:pPr>
      <w:r w:rsidRPr="00F71F01">
        <w:rPr>
          <w:rFonts w:ascii="Arial" w:eastAsia="Arial" w:hAnsi="Arial" w:cs="Arial"/>
          <w:b/>
          <w:i/>
          <w:sz w:val="20"/>
          <w:szCs w:val="20"/>
        </w:rPr>
        <w:t>Tabl</w:t>
      </w:r>
      <w:r w:rsidR="00433240" w:rsidRPr="00F71F01">
        <w:rPr>
          <w:rFonts w:ascii="Arial" w:eastAsia="Arial" w:hAnsi="Arial" w:cs="Arial"/>
          <w:b/>
          <w:i/>
          <w:sz w:val="20"/>
          <w:szCs w:val="20"/>
        </w:rPr>
        <w:t>e 1. Affected Families/ Persons</w:t>
      </w:r>
    </w:p>
    <w:tbl>
      <w:tblPr>
        <w:tblW w:w="4857" w:type="pct"/>
        <w:tblInd w:w="279" w:type="dxa"/>
        <w:tblLook w:val="04A0" w:firstRow="1" w:lastRow="0" w:firstColumn="1" w:lastColumn="0" w:noHBand="0" w:noVBand="1"/>
      </w:tblPr>
      <w:tblGrid>
        <w:gridCol w:w="621"/>
        <w:gridCol w:w="4871"/>
        <w:gridCol w:w="1481"/>
        <w:gridCol w:w="1245"/>
        <w:gridCol w:w="1241"/>
      </w:tblGrid>
      <w:tr w:rsidR="00121C59" w:rsidRPr="00121C59" w14:paraId="09F7E75E" w14:textId="77777777" w:rsidTr="00337106">
        <w:trPr>
          <w:trHeight w:hRule="exact" w:val="227"/>
        </w:trPr>
        <w:tc>
          <w:tcPr>
            <w:tcW w:w="290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099AE84"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121C59">
              <w:rPr>
                <w:rFonts w:ascii="Arial" w:eastAsia="Times New Roman" w:hAnsi="Arial" w:cs="Arial"/>
                <w:b/>
                <w:bCs/>
                <w:color w:val="auto"/>
              </w:rPr>
              <w:t xml:space="preserve">REGION / PROVINCE / CITY / MUNICIPALITY </w:t>
            </w:r>
          </w:p>
        </w:tc>
        <w:tc>
          <w:tcPr>
            <w:tcW w:w="2097"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2C8BC98"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121C59">
              <w:rPr>
                <w:rFonts w:ascii="Arial" w:eastAsia="Times New Roman" w:hAnsi="Arial" w:cs="Arial"/>
                <w:b/>
                <w:bCs/>
                <w:color w:val="auto"/>
              </w:rPr>
              <w:t xml:space="preserve"> NUMBER OF AFFECTED </w:t>
            </w:r>
          </w:p>
        </w:tc>
      </w:tr>
      <w:tr w:rsidR="00121C59" w:rsidRPr="00121C59" w14:paraId="752643B2" w14:textId="77777777" w:rsidTr="00337106">
        <w:trPr>
          <w:trHeight w:hRule="exact" w:val="227"/>
        </w:trPr>
        <w:tc>
          <w:tcPr>
            <w:tcW w:w="2903" w:type="pct"/>
            <w:gridSpan w:val="2"/>
            <w:vMerge/>
            <w:tcBorders>
              <w:top w:val="single" w:sz="4" w:space="0" w:color="000000"/>
              <w:left w:val="single" w:sz="4" w:space="0" w:color="000000"/>
              <w:bottom w:val="single" w:sz="4" w:space="0" w:color="000000"/>
              <w:right w:val="single" w:sz="4" w:space="0" w:color="000000"/>
            </w:tcBorders>
            <w:vAlign w:val="center"/>
            <w:hideMark/>
          </w:tcPr>
          <w:p w14:paraId="0673BF75"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2097" w:type="pct"/>
            <w:gridSpan w:val="3"/>
            <w:vMerge/>
            <w:tcBorders>
              <w:top w:val="single" w:sz="4" w:space="0" w:color="000000"/>
              <w:left w:val="single" w:sz="4" w:space="0" w:color="000000"/>
              <w:bottom w:val="single" w:sz="4" w:space="0" w:color="000000"/>
              <w:right w:val="single" w:sz="4" w:space="0" w:color="000000"/>
            </w:tcBorders>
            <w:vAlign w:val="center"/>
            <w:hideMark/>
          </w:tcPr>
          <w:p w14:paraId="21848D1D"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r>
      <w:tr w:rsidR="00121C59" w:rsidRPr="00121C59" w14:paraId="6976F239" w14:textId="77777777" w:rsidTr="00337106">
        <w:trPr>
          <w:trHeight w:hRule="exact" w:val="227"/>
        </w:trPr>
        <w:tc>
          <w:tcPr>
            <w:tcW w:w="2903" w:type="pct"/>
            <w:gridSpan w:val="2"/>
            <w:vMerge/>
            <w:tcBorders>
              <w:top w:val="single" w:sz="4" w:space="0" w:color="000000"/>
              <w:left w:val="single" w:sz="4" w:space="0" w:color="000000"/>
              <w:bottom w:val="single" w:sz="4" w:space="0" w:color="000000"/>
              <w:right w:val="single" w:sz="4" w:space="0" w:color="000000"/>
            </w:tcBorders>
            <w:vAlign w:val="center"/>
            <w:hideMark/>
          </w:tcPr>
          <w:p w14:paraId="58000806"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783"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1440B642"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121C59">
              <w:rPr>
                <w:rFonts w:ascii="Arial" w:eastAsia="Times New Roman" w:hAnsi="Arial" w:cs="Arial"/>
                <w:b/>
                <w:bCs/>
                <w:color w:val="auto"/>
              </w:rPr>
              <w:t xml:space="preserve"> Barangays </w:t>
            </w:r>
          </w:p>
        </w:tc>
        <w:tc>
          <w:tcPr>
            <w:tcW w:w="658"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119CC0EB"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121C59">
              <w:rPr>
                <w:rFonts w:ascii="Arial" w:eastAsia="Times New Roman" w:hAnsi="Arial" w:cs="Arial"/>
                <w:b/>
                <w:bCs/>
                <w:color w:val="auto"/>
              </w:rPr>
              <w:t xml:space="preserve"> Families </w:t>
            </w:r>
          </w:p>
        </w:tc>
        <w:tc>
          <w:tcPr>
            <w:tcW w:w="656"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45A1C107"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121C59">
              <w:rPr>
                <w:rFonts w:ascii="Arial" w:eastAsia="Times New Roman" w:hAnsi="Arial" w:cs="Arial"/>
                <w:b/>
                <w:bCs/>
                <w:color w:val="auto"/>
              </w:rPr>
              <w:t xml:space="preserve"> Persons </w:t>
            </w:r>
          </w:p>
        </w:tc>
      </w:tr>
      <w:tr w:rsidR="00121C59" w:rsidRPr="00121C59" w14:paraId="52283528" w14:textId="77777777" w:rsidTr="00121C59">
        <w:trPr>
          <w:trHeight w:val="491"/>
        </w:trPr>
        <w:tc>
          <w:tcPr>
            <w:tcW w:w="2903" w:type="pct"/>
            <w:gridSpan w:val="2"/>
            <w:vMerge/>
            <w:tcBorders>
              <w:top w:val="single" w:sz="4" w:space="0" w:color="000000"/>
              <w:left w:val="single" w:sz="4" w:space="0" w:color="000000"/>
              <w:bottom w:val="single" w:sz="4" w:space="0" w:color="000000"/>
              <w:right w:val="single" w:sz="4" w:space="0" w:color="000000"/>
            </w:tcBorders>
            <w:vAlign w:val="center"/>
            <w:hideMark/>
          </w:tcPr>
          <w:p w14:paraId="133755E4"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783" w:type="pct"/>
            <w:vMerge/>
            <w:tcBorders>
              <w:top w:val="nil"/>
              <w:left w:val="single" w:sz="4" w:space="0" w:color="000000"/>
              <w:bottom w:val="single" w:sz="4" w:space="0" w:color="000000"/>
              <w:right w:val="single" w:sz="4" w:space="0" w:color="000000"/>
            </w:tcBorders>
            <w:vAlign w:val="center"/>
            <w:hideMark/>
          </w:tcPr>
          <w:p w14:paraId="4CE6D5DB"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658" w:type="pct"/>
            <w:vMerge/>
            <w:tcBorders>
              <w:top w:val="nil"/>
              <w:left w:val="single" w:sz="4" w:space="0" w:color="000000"/>
              <w:bottom w:val="single" w:sz="4" w:space="0" w:color="000000"/>
              <w:right w:val="single" w:sz="4" w:space="0" w:color="000000"/>
            </w:tcBorders>
            <w:vAlign w:val="center"/>
            <w:hideMark/>
          </w:tcPr>
          <w:p w14:paraId="4EA71E15"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656" w:type="pct"/>
            <w:vMerge/>
            <w:tcBorders>
              <w:top w:val="nil"/>
              <w:left w:val="single" w:sz="4" w:space="0" w:color="000000"/>
              <w:bottom w:val="single" w:sz="4" w:space="0" w:color="000000"/>
              <w:right w:val="single" w:sz="4" w:space="0" w:color="000000"/>
            </w:tcBorders>
            <w:vAlign w:val="center"/>
            <w:hideMark/>
          </w:tcPr>
          <w:p w14:paraId="7C39D834"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r>
      <w:tr w:rsidR="00121C59" w:rsidRPr="00121C59" w14:paraId="68B87951" w14:textId="77777777" w:rsidTr="00121C59">
        <w:trPr>
          <w:trHeight w:val="345"/>
        </w:trPr>
        <w:tc>
          <w:tcPr>
            <w:tcW w:w="29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5625A9"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rPr>
            </w:pPr>
            <w:r w:rsidRPr="00121C59">
              <w:rPr>
                <w:rFonts w:ascii="Arial" w:eastAsia="Times New Roman" w:hAnsi="Arial" w:cs="Arial"/>
                <w:b/>
                <w:bCs/>
              </w:rPr>
              <w:t>GRAND TOTAL</w:t>
            </w:r>
          </w:p>
        </w:tc>
        <w:tc>
          <w:tcPr>
            <w:tcW w:w="783" w:type="pct"/>
            <w:tcBorders>
              <w:top w:val="nil"/>
              <w:left w:val="nil"/>
              <w:bottom w:val="single" w:sz="4" w:space="0" w:color="000000"/>
              <w:right w:val="single" w:sz="4" w:space="0" w:color="000000"/>
            </w:tcBorders>
            <w:shd w:val="clear" w:color="A5A5A5" w:fill="A5A5A5"/>
            <w:vAlign w:val="center"/>
            <w:hideMark/>
          </w:tcPr>
          <w:p w14:paraId="5CEF8308"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121C59">
              <w:rPr>
                <w:rFonts w:ascii="Arial" w:eastAsia="Times New Roman" w:hAnsi="Arial" w:cs="Arial"/>
                <w:b/>
                <w:bCs/>
              </w:rPr>
              <w:t xml:space="preserve">            124 </w:t>
            </w:r>
          </w:p>
        </w:tc>
        <w:tc>
          <w:tcPr>
            <w:tcW w:w="658" w:type="pct"/>
            <w:tcBorders>
              <w:top w:val="nil"/>
              <w:left w:val="nil"/>
              <w:bottom w:val="single" w:sz="4" w:space="0" w:color="000000"/>
              <w:right w:val="single" w:sz="4" w:space="0" w:color="000000"/>
            </w:tcBorders>
            <w:shd w:val="clear" w:color="A5A5A5" w:fill="A5A5A5"/>
            <w:vAlign w:val="center"/>
            <w:hideMark/>
          </w:tcPr>
          <w:p w14:paraId="6B82C469"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121C59">
              <w:rPr>
                <w:rFonts w:ascii="Arial" w:eastAsia="Times New Roman" w:hAnsi="Arial" w:cs="Arial"/>
                <w:b/>
                <w:bCs/>
              </w:rPr>
              <w:t xml:space="preserve">     39,942 </w:t>
            </w:r>
          </w:p>
        </w:tc>
        <w:tc>
          <w:tcPr>
            <w:tcW w:w="656" w:type="pct"/>
            <w:tcBorders>
              <w:top w:val="nil"/>
              <w:left w:val="nil"/>
              <w:bottom w:val="single" w:sz="4" w:space="0" w:color="000000"/>
              <w:right w:val="single" w:sz="4" w:space="0" w:color="000000"/>
            </w:tcBorders>
            <w:shd w:val="clear" w:color="A5A5A5" w:fill="A5A5A5"/>
            <w:vAlign w:val="center"/>
            <w:hideMark/>
          </w:tcPr>
          <w:p w14:paraId="12B5EFAD"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121C59">
              <w:rPr>
                <w:rFonts w:ascii="Arial" w:eastAsia="Times New Roman" w:hAnsi="Arial" w:cs="Arial"/>
                <w:b/>
                <w:bCs/>
              </w:rPr>
              <w:t xml:space="preserve">   199,710 </w:t>
            </w:r>
          </w:p>
        </w:tc>
      </w:tr>
      <w:tr w:rsidR="00121C59" w:rsidRPr="00121C59" w14:paraId="5A2E956F" w14:textId="77777777" w:rsidTr="00121C59">
        <w:trPr>
          <w:trHeight w:val="255"/>
        </w:trPr>
        <w:tc>
          <w:tcPr>
            <w:tcW w:w="29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12FE7B"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121C59">
              <w:rPr>
                <w:rFonts w:ascii="Arial" w:eastAsia="Times New Roman" w:hAnsi="Arial" w:cs="Arial"/>
                <w:b/>
                <w:bCs/>
              </w:rPr>
              <w:t>ARMM</w:t>
            </w:r>
          </w:p>
        </w:tc>
        <w:tc>
          <w:tcPr>
            <w:tcW w:w="783" w:type="pct"/>
            <w:tcBorders>
              <w:top w:val="nil"/>
              <w:left w:val="nil"/>
              <w:bottom w:val="single" w:sz="4" w:space="0" w:color="000000"/>
              <w:right w:val="single" w:sz="4" w:space="0" w:color="000000"/>
            </w:tcBorders>
            <w:shd w:val="clear" w:color="BFBFBF" w:fill="BFBFBF"/>
            <w:vAlign w:val="center"/>
            <w:hideMark/>
          </w:tcPr>
          <w:p w14:paraId="5BB9774B"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rPr>
            </w:pPr>
            <w:r w:rsidRPr="00121C59">
              <w:rPr>
                <w:rFonts w:ascii="Arial" w:eastAsia="Times New Roman" w:hAnsi="Arial" w:cs="Arial"/>
                <w:b/>
                <w:bCs/>
                <w:i/>
                <w:iCs/>
              </w:rPr>
              <w:t xml:space="preserve">           124 </w:t>
            </w:r>
          </w:p>
        </w:tc>
        <w:tc>
          <w:tcPr>
            <w:tcW w:w="658" w:type="pct"/>
            <w:tcBorders>
              <w:top w:val="nil"/>
              <w:left w:val="nil"/>
              <w:bottom w:val="single" w:sz="4" w:space="0" w:color="000000"/>
              <w:right w:val="single" w:sz="4" w:space="0" w:color="000000"/>
            </w:tcBorders>
            <w:shd w:val="clear" w:color="BFBFBF" w:fill="BFBFBF"/>
            <w:vAlign w:val="center"/>
            <w:hideMark/>
          </w:tcPr>
          <w:p w14:paraId="75226471"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rPr>
            </w:pPr>
            <w:r w:rsidRPr="00121C59">
              <w:rPr>
                <w:rFonts w:ascii="Arial" w:eastAsia="Times New Roman" w:hAnsi="Arial" w:cs="Arial"/>
                <w:b/>
                <w:bCs/>
                <w:i/>
                <w:iCs/>
              </w:rPr>
              <w:t xml:space="preserve">    39,942 </w:t>
            </w:r>
          </w:p>
        </w:tc>
        <w:tc>
          <w:tcPr>
            <w:tcW w:w="656" w:type="pct"/>
            <w:tcBorders>
              <w:top w:val="nil"/>
              <w:left w:val="nil"/>
              <w:bottom w:val="single" w:sz="4" w:space="0" w:color="000000"/>
              <w:right w:val="single" w:sz="4" w:space="0" w:color="000000"/>
            </w:tcBorders>
            <w:shd w:val="clear" w:color="BFBFBF" w:fill="BFBFBF"/>
            <w:vAlign w:val="center"/>
            <w:hideMark/>
          </w:tcPr>
          <w:p w14:paraId="437427FB"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rPr>
            </w:pPr>
            <w:r w:rsidRPr="00121C59">
              <w:rPr>
                <w:rFonts w:ascii="Arial" w:eastAsia="Times New Roman" w:hAnsi="Arial" w:cs="Arial"/>
                <w:b/>
                <w:bCs/>
                <w:i/>
                <w:iCs/>
              </w:rPr>
              <w:t xml:space="preserve">   199,710 </w:t>
            </w:r>
          </w:p>
        </w:tc>
      </w:tr>
      <w:tr w:rsidR="00121C59" w:rsidRPr="00121C59" w14:paraId="3C7C7447" w14:textId="77777777" w:rsidTr="00121C59">
        <w:trPr>
          <w:trHeight w:val="255"/>
        </w:trPr>
        <w:tc>
          <w:tcPr>
            <w:tcW w:w="29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7A794"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121C59">
              <w:rPr>
                <w:rFonts w:ascii="Arial" w:eastAsia="Times New Roman" w:hAnsi="Arial" w:cs="Arial"/>
                <w:b/>
                <w:bCs/>
              </w:rPr>
              <w:t>Maguindanao</w:t>
            </w:r>
          </w:p>
        </w:tc>
        <w:tc>
          <w:tcPr>
            <w:tcW w:w="783" w:type="pct"/>
            <w:tcBorders>
              <w:top w:val="nil"/>
              <w:left w:val="nil"/>
              <w:bottom w:val="single" w:sz="4" w:space="0" w:color="000000"/>
              <w:right w:val="single" w:sz="4" w:space="0" w:color="000000"/>
            </w:tcBorders>
            <w:shd w:val="clear" w:color="D8D8D8" w:fill="D8D8D8"/>
            <w:vAlign w:val="center"/>
            <w:hideMark/>
          </w:tcPr>
          <w:p w14:paraId="3454B3F4"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rPr>
            </w:pPr>
            <w:r w:rsidRPr="00121C59">
              <w:rPr>
                <w:rFonts w:ascii="Arial" w:eastAsia="Times New Roman" w:hAnsi="Arial" w:cs="Arial"/>
                <w:b/>
                <w:bCs/>
                <w:i/>
                <w:iCs/>
              </w:rPr>
              <w:t xml:space="preserve">           124 </w:t>
            </w:r>
          </w:p>
        </w:tc>
        <w:tc>
          <w:tcPr>
            <w:tcW w:w="658" w:type="pct"/>
            <w:tcBorders>
              <w:top w:val="nil"/>
              <w:left w:val="nil"/>
              <w:bottom w:val="single" w:sz="4" w:space="0" w:color="000000"/>
              <w:right w:val="single" w:sz="4" w:space="0" w:color="000000"/>
            </w:tcBorders>
            <w:shd w:val="clear" w:color="D8D8D8" w:fill="D8D8D8"/>
            <w:vAlign w:val="center"/>
            <w:hideMark/>
          </w:tcPr>
          <w:p w14:paraId="308873A7"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rPr>
            </w:pPr>
            <w:r w:rsidRPr="00121C59">
              <w:rPr>
                <w:rFonts w:ascii="Arial" w:eastAsia="Times New Roman" w:hAnsi="Arial" w:cs="Arial"/>
                <w:b/>
                <w:bCs/>
                <w:i/>
                <w:iCs/>
              </w:rPr>
              <w:t xml:space="preserve">    39,942 </w:t>
            </w:r>
          </w:p>
        </w:tc>
        <w:tc>
          <w:tcPr>
            <w:tcW w:w="656" w:type="pct"/>
            <w:tcBorders>
              <w:top w:val="nil"/>
              <w:left w:val="nil"/>
              <w:bottom w:val="single" w:sz="4" w:space="0" w:color="000000"/>
              <w:right w:val="single" w:sz="4" w:space="0" w:color="000000"/>
            </w:tcBorders>
            <w:shd w:val="clear" w:color="D8D8D8" w:fill="D8D8D8"/>
            <w:vAlign w:val="center"/>
            <w:hideMark/>
          </w:tcPr>
          <w:p w14:paraId="7DC9A99A"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rPr>
            </w:pPr>
            <w:r w:rsidRPr="00121C59">
              <w:rPr>
                <w:rFonts w:ascii="Arial" w:eastAsia="Times New Roman" w:hAnsi="Arial" w:cs="Arial"/>
                <w:b/>
                <w:bCs/>
                <w:i/>
                <w:iCs/>
              </w:rPr>
              <w:t xml:space="preserve">   199,710 </w:t>
            </w:r>
          </w:p>
        </w:tc>
      </w:tr>
      <w:tr w:rsidR="00121C59" w:rsidRPr="00121C59" w14:paraId="3FAF78BB"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0D85A109"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5A7F968F"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proofErr w:type="spellStart"/>
            <w:r w:rsidRPr="00121C59">
              <w:rPr>
                <w:rFonts w:ascii="Arial" w:eastAsia="Times New Roman" w:hAnsi="Arial" w:cs="Arial"/>
                <w:i/>
                <w:iCs/>
                <w:color w:val="auto"/>
              </w:rPr>
              <w:t>Buluan</w:t>
            </w:r>
            <w:proofErr w:type="spellEnd"/>
          </w:p>
        </w:tc>
        <w:tc>
          <w:tcPr>
            <w:tcW w:w="783" w:type="pct"/>
            <w:tcBorders>
              <w:top w:val="nil"/>
              <w:left w:val="nil"/>
              <w:bottom w:val="single" w:sz="4" w:space="0" w:color="000000"/>
              <w:right w:val="single" w:sz="4" w:space="0" w:color="000000"/>
            </w:tcBorders>
            <w:shd w:val="clear" w:color="auto" w:fill="auto"/>
            <w:vAlign w:val="center"/>
            <w:hideMark/>
          </w:tcPr>
          <w:p w14:paraId="6BBFBFF1"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7 </w:t>
            </w:r>
          </w:p>
        </w:tc>
        <w:tc>
          <w:tcPr>
            <w:tcW w:w="658" w:type="pct"/>
            <w:tcBorders>
              <w:top w:val="nil"/>
              <w:left w:val="nil"/>
              <w:bottom w:val="single" w:sz="4" w:space="0" w:color="000000"/>
              <w:right w:val="single" w:sz="4" w:space="0" w:color="000000"/>
            </w:tcBorders>
            <w:shd w:val="clear" w:color="auto" w:fill="auto"/>
            <w:vAlign w:val="center"/>
            <w:hideMark/>
          </w:tcPr>
          <w:p w14:paraId="36337225"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4,103 </w:t>
            </w:r>
          </w:p>
        </w:tc>
        <w:tc>
          <w:tcPr>
            <w:tcW w:w="656" w:type="pct"/>
            <w:tcBorders>
              <w:top w:val="nil"/>
              <w:left w:val="nil"/>
              <w:bottom w:val="single" w:sz="4" w:space="0" w:color="000000"/>
              <w:right w:val="single" w:sz="4" w:space="0" w:color="000000"/>
            </w:tcBorders>
            <w:shd w:val="clear" w:color="auto" w:fill="auto"/>
            <w:vAlign w:val="center"/>
            <w:hideMark/>
          </w:tcPr>
          <w:p w14:paraId="6EAEB700"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20,515 </w:t>
            </w:r>
          </w:p>
        </w:tc>
      </w:tr>
      <w:tr w:rsidR="00121C59" w:rsidRPr="00121C59" w14:paraId="1D34110B"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49B76FFB"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1D4FC60E"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proofErr w:type="spellStart"/>
            <w:r w:rsidRPr="00121C59">
              <w:rPr>
                <w:rFonts w:ascii="Arial" w:eastAsia="Times New Roman" w:hAnsi="Arial" w:cs="Arial"/>
                <w:i/>
                <w:iCs/>
                <w:color w:val="auto"/>
              </w:rPr>
              <w:t>Datu</w:t>
            </w:r>
            <w:proofErr w:type="spellEnd"/>
            <w:r w:rsidRPr="00121C59">
              <w:rPr>
                <w:rFonts w:ascii="Arial" w:eastAsia="Times New Roman" w:hAnsi="Arial" w:cs="Arial"/>
                <w:i/>
                <w:iCs/>
                <w:color w:val="auto"/>
              </w:rPr>
              <w:t xml:space="preserve"> Abdullah </w:t>
            </w:r>
            <w:proofErr w:type="spellStart"/>
            <w:r w:rsidRPr="00121C59">
              <w:rPr>
                <w:rFonts w:ascii="Arial" w:eastAsia="Times New Roman" w:hAnsi="Arial" w:cs="Arial"/>
                <w:i/>
                <w:iCs/>
                <w:color w:val="auto"/>
              </w:rPr>
              <w:t>Sangki</w:t>
            </w:r>
            <w:proofErr w:type="spellEnd"/>
          </w:p>
        </w:tc>
        <w:tc>
          <w:tcPr>
            <w:tcW w:w="783" w:type="pct"/>
            <w:tcBorders>
              <w:top w:val="nil"/>
              <w:left w:val="nil"/>
              <w:bottom w:val="single" w:sz="4" w:space="0" w:color="000000"/>
              <w:right w:val="single" w:sz="4" w:space="0" w:color="000000"/>
            </w:tcBorders>
            <w:shd w:val="clear" w:color="auto" w:fill="auto"/>
            <w:vAlign w:val="center"/>
            <w:hideMark/>
          </w:tcPr>
          <w:p w14:paraId="186DC0B5"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8 </w:t>
            </w:r>
          </w:p>
        </w:tc>
        <w:tc>
          <w:tcPr>
            <w:tcW w:w="658" w:type="pct"/>
            <w:tcBorders>
              <w:top w:val="nil"/>
              <w:left w:val="nil"/>
              <w:bottom w:val="single" w:sz="4" w:space="0" w:color="000000"/>
              <w:right w:val="single" w:sz="4" w:space="0" w:color="000000"/>
            </w:tcBorders>
            <w:shd w:val="clear" w:color="auto" w:fill="auto"/>
            <w:vAlign w:val="center"/>
            <w:hideMark/>
          </w:tcPr>
          <w:p w14:paraId="4586AD61"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1,502 </w:t>
            </w:r>
          </w:p>
        </w:tc>
        <w:tc>
          <w:tcPr>
            <w:tcW w:w="656" w:type="pct"/>
            <w:tcBorders>
              <w:top w:val="nil"/>
              <w:left w:val="nil"/>
              <w:bottom w:val="single" w:sz="4" w:space="0" w:color="000000"/>
              <w:right w:val="single" w:sz="4" w:space="0" w:color="000000"/>
            </w:tcBorders>
            <w:shd w:val="clear" w:color="auto" w:fill="auto"/>
            <w:vAlign w:val="center"/>
            <w:hideMark/>
          </w:tcPr>
          <w:p w14:paraId="5AB642F8"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7,510 </w:t>
            </w:r>
          </w:p>
        </w:tc>
      </w:tr>
      <w:tr w:rsidR="00121C59" w:rsidRPr="00121C59" w14:paraId="3F0F6BF9"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717E8A84"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1E94DAA6"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proofErr w:type="spellStart"/>
            <w:r w:rsidRPr="00121C59">
              <w:rPr>
                <w:rFonts w:ascii="Arial" w:eastAsia="Times New Roman" w:hAnsi="Arial" w:cs="Arial"/>
                <w:i/>
                <w:iCs/>
                <w:color w:val="auto"/>
              </w:rPr>
              <w:t>Datu</w:t>
            </w:r>
            <w:proofErr w:type="spellEnd"/>
            <w:r w:rsidRPr="00121C59">
              <w:rPr>
                <w:rFonts w:ascii="Arial" w:eastAsia="Times New Roman" w:hAnsi="Arial" w:cs="Arial"/>
                <w:i/>
                <w:iCs/>
                <w:color w:val="auto"/>
              </w:rPr>
              <w:t xml:space="preserve"> </w:t>
            </w:r>
            <w:proofErr w:type="spellStart"/>
            <w:r w:rsidRPr="00121C59">
              <w:rPr>
                <w:rFonts w:ascii="Arial" w:eastAsia="Times New Roman" w:hAnsi="Arial" w:cs="Arial"/>
                <w:i/>
                <w:iCs/>
                <w:color w:val="auto"/>
              </w:rPr>
              <w:t>Piang</w:t>
            </w:r>
            <w:proofErr w:type="spellEnd"/>
          </w:p>
        </w:tc>
        <w:tc>
          <w:tcPr>
            <w:tcW w:w="783" w:type="pct"/>
            <w:tcBorders>
              <w:top w:val="nil"/>
              <w:left w:val="nil"/>
              <w:bottom w:val="single" w:sz="4" w:space="0" w:color="000000"/>
              <w:right w:val="single" w:sz="4" w:space="0" w:color="000000"/>
            </w:tcBorders>
            <w:shd w:val="clear" w:color="auto" w:fill="auto"/>
            <w:vAlign w:val="center"/>
            <w:hideMark/>
          </w:tcPr>
          <w:p w14:paraId="4F94CCF9"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7 </w:t>
            </w:r>
          </w:p>
        </w:tc>
        <w:tc>
          <w:tcPr>
            <w:tcW w:w="658" w:type="pct"/>
            <w:tcBorders>
              <w:top w:val="nil"/>
              <w:left w:val="nil"/>
              <w:bottom w:val="single" w:sz="4" w:space="0" w:color="000000"/>
              <w:right w:val="single" w:sz="4" w:space="0" w:color="000000"/>
            </w:tcBorders>
            <w:shd w:val="clear" w:color="auto" w:fill="auto"/>
            <w:vAlign w:val="center"/>
            <w:hideMark/>
          </w:tcPr>
          <w:p w14:paraId="1A884EEA"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1,706 </w:t>
            </w:r>
          </w:p>
        </w:tc>
        <w:tc>
          <w:tcPr>
            <w:tcW w:w="656" w:type="pct"/>
            <w:tcBorders>
              <w:top w:val="nil"/>
              <w:left w:val="nil"/>
              <w:bottom w:val="single" w:sz="4" w:space="0" w:color="000000"/>
              <w:right w:val="single" w:sz="4" w:space="0" w:color="000000"/>
            </w:tcBorders>
            <w:shd w:val="clear" w:color="auto" w:fill="auto"/>
            <w:vAlign w:val="center"/>
            <w:hideMark/>
          </w:tcPr>
          <w:p w14:paraId="7A483468"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8,530 </w:t>
            </w:r>
          </w:p>
        </w:tc>
      </w:tr>
      <w:tr w:rsidR="00121C59" w:rsidRPr="00121C59" w14:paraId="2F3654F9"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4DAE0267"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279F062E"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proofErr w:type="spellStart"/>
            <w:r w:rsidRPr="00121C59">
              <w:rPr>
                <w:rFonts w:ascii="Arial" w:eastAsia="Times New Roman" w:hAnsi="Arial" w:cs="Arial"/>
                <w:i/>
                <w:iCs/>
                <w:color w:val="auto"/>
              </w:rPr>
              <w:t>Datu</w:t>
            </w:r>
            <w:proofErr w:type="spellEnd"/>
            <w:r w:rsidRPr="00121C59">
              <w:rPr>
                <w:rFonts w:ascii="Arial" w:eastAsia="Times New Roman" w:hAnsi="Arial" w:cs="Arial"/>
                <w:i/>
                <w:iCs/>
                <w:color w:val="auto"/>
              </w:rPr>
              <w:t xml:space="preserve"> </w:t>
            </w:r>
            <w:proofErr w:type="spellStart"/>
            <w:r w:rsidRPr="00121C59">
              <w:rPr>
                <w:rFonts w:ascii="Arial" w:eastAsia="Times New Roman" w:hAnsi="Arial" w:cs="Arial"/>
                <w:i/>
                <w:iCs/>
                <w:color w:val="auto"/>
              </w:rPr>
              <w:t>Salibo</w:t>
            </w:r>
            <w:proofErr w:type="spellEnd"/>
          </w:p>
        </w:tc>
        <w:tc>
          <w:tcPr>
            <w:tcW w:w="783" w:type="pct"/>
            <w:tcBorders>
              <w:top w:val="nil"/>
              <w:left w:val="nil"/>
              <w:bottom w:val="single" w:sz="4" w:space="0" w:color="000000"/>
              <w:right w:val="single" w:sz="4" w:space="0" w:color="000000"/>
            </w:tcBorders>
            <w:shd w:val="clear" w:color="auto" w:fill="auto"/>
            <w:vAlign w:val="center"/>
            <w:hideMark/>
          </w:tcPr>
          <w:p w14:paraId="1ABCE79B"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8 </w:t>
            </w:r>
          </w:p>
        </w:tc>
        <w:tc>
          <w:tcPr>
            <w:tcW w:w="658" w:type="pct"/>
            <w:tcBorders>
              <w:top w:val="nil"/>
              <w:left w:val="nil"/>
              <w:bottom w:val="single" w:sz="4" w:space="0" w:color="000000"/>
              <w:right w:val="single" w:sz="4" w:space="0" w:color="000000"/>
            </w:tcBorders>
            <w:shd w:val="clear" w:color="auto" w:fill="auto"/>
            <w:vAlign w:val="center"/>
            <w:hideMark/>
          </w:tcPr>
          <w:p w14:paraId="5C0DF76E"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3,312 </w:t>
            </w:r>
          </w:p>
        </w:tc>
        <w:tc>
          <w:tcPr>
            <w:tcW w:w="656" w:type="pct"/>
            <w:tcBorders>
              <w:top w:val="nil"/>
              <w:left w:val="nil"/>
              <w:bottom w:val="single" w:sz="4" w:space="0" w:color="000000"/>
              <w:right w:val="single" w:sz="4" w:space="0" w:color="000000"/>
            </w:tcBorders>
            <w:shd w:val="clear" w:color="auto" w:fill="auto"/>
            <w:vAlign w:val="center"/>
            <w:hideMark/>
          </w:tcPr>
          <w:p w14:paraId="1EDA13CD"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16,560 </w:t>
            </w:r>
          </w:p>
        </w:tc>
      </w:tr>
      <w:tr w:rsidR="00121C59" w:rsidRPr="00121C59" w14:paraId="22F5D626"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5266A275"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46733FB7"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r w:rsidRPr="00121C59">
              <w:rPr>
                <w:rFonts w:ascii="Arial" w:eastAsia="Times New Roman" w:hAnsi="Arial" w:cs="Arial"/>
                <w:i/>
                <w:iCs/>
                <w:color w:val="auto"/>
              </w:rPr>
              <w:t xml:space="preserve">Gen. S. K. </w:t>
            </w:r>
            <w:proofErr w:type="spellStart"/>
            <w:r w:rsidRPr="00121C59">
              <w:rPr>
                <w:rFonts w:ascii="Arial" w:eastAsia="Times New Roman" w:hAnsi="Arial" w:cs="Arial"/>
                <w:i/>
                <w:iCs/>
                <w:color w:val="auto"/>
              </w:rPr>
              <w:t>Pendatun</w:t>
            </w:r>
            <w:proofErr w:type="spellEnd"/>
          </w:p>
        </w:tc>
        <w:tc>
          <w:tcPr>
            <w:tcW w:w="783" w:type="pct"/>
            <w:tcBorders>
              <w:top w:val="nil"/>
              <w:left w:val="nil"/>
              <w:bottom w:val="single" w:sz="4" w:space="0" w:color="000000"/>
              <w:right w:val="single" w:sz="4" w:space="0" w:color="000000"/>
            </w:tcBorders>
            <w:shd w:val="clear" w:color="auto" w:fill="auto"/>
            <w:vAlign w:val="center"/>
            <w:hideMark/>
          </w:tcPr>
          <w:p w14:paraId="4E6027D2"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8 </w:t>
            </w:r>
          </w:p>
        </w:tc>
        <w:tc>
          <w:tcPr>
            <w:tcW w:w="658" w:type="pct"/>
            <w:tcBorders>
              <w:top w:val="nil"/>
              <w:left w:val="nil"/>
              <w:bottom w:val="single" w:sz="4" w:space="0" w:color="000000"/>
              <w:right w:val="single" w:sz="4" w:space="0" w:color="000000"/>
            </w:tcBorders>
            <w:shd w:val="clear" w:color="auto" w:fill="auto"/>
            <w:vAlign w:val="center"/>
            <w:hideMark/>
          </w:tcPr>
          <w:p w14:paraId="59E4830C"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1,200 </w:t>
            </w:r>
          </w:p>
        </w:tc>
        <w:tc>
          <w:tcPr>
            <w:tcW w:w="656" w:type="pct"/>
            <w:tcBorders>
              <w:top w:val="nil"/>
              <w:left w:val="nil"/>
              <w:bottom w:val="single" w:sz="4" w:space="0" w:color="000000"/>
              <w:right w:val="single" w:sz="4" w:space="0" w:color="000000"/>
            </w:tcBorders>
            <w:shd w:val="clear" w:color="auto" w:fill="auto"/>
            <w:vAlign w:val="center"/>
            <w:hideMark/>
          </w:tcPr>
          <w:p w14:paraId="2E844272"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6,000 </w:t>
            </w:r>
          </w:p>
        </w:tc>
      </w:tr>
      <w:tr w:rsidR="00121C59" w:rsidRPr="00121C59" w14:paraId="44753835"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4C253543"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4A7933CA"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proofErr w:type="spellStart"/>
            <w:r w:rsidRPr="00121C59">
              <w:rPr>
                <w:rFonts w:ascii="Arial" w:eastAsia="Times New Roman" w:hAnsi="Arial" w:cs="Arial"/>
                <w:i/>
                <w:iCs/>
                <w:color w:val="auto"/>
              </w:rPr>
              <w:t>Kabuntalan</w:t>
            </w:r>
            <w:proofErr w:type="spellEnd"/>
            <w:r w:rsidRPr="00121C59">
              <w:rPr>
                <w:rFonts w:ascii="Arial" w:eastAsia="Times New Roman" w:hAnsi="Arial" w:cs="Arial"/>
                <w:i/>
                <w:iCs/>
                <w:color w:val="auto"/>
              </w:rPr>
              <w:t xml:space="preserve"> (Tumbao)</w:t>
            </w:r>
          </w:p>
        </w:tc>
        <w:tc>
          <w:tcPr>
            <w:tcW w:w="783" w:type="pct"/>
            <w:tcBorders>
              <w:top w:val="nil"/>
              <w:left w:val="nil"/>
              <w:bottom w:val="single" w:sz="4" w:space="0" w:color="000000"/>
              <w:right w:val="single" w:sz="4" w:space="0" w:color="000000"/>
            </w:tcBorders>
            <w:shd w:val="clear" w:color="auto" w:fill="auto"/>
            <w:vAlign w:val="center"/>
            <w:hideMark/>
          </w:tcPr>
          <w:p w14:paraId="26C4AE2B"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3 </w:t>
            </w:r>
          </w:p>
        </w:tc>
        <w:tc>
          <w:tcPr>
            <w:tcW w:w="658" w:type="pct"/>
            <w:tcBorders>
              <w:top w:val="nil"/>
              <w:left w:val="nil"/>
              <w:bottom w:val="single" w:sz="4" w:space="0" w:color="000000"/>
              <w:right w:val="single" w:sz="4" w:space="0" w:color="000000"/>
            </w:tcBorders>
            <w:shd w:val="clear" w:color="auto" w:fill="auto"/>
            <w:vAlign w:val="center"/>
            <w:hideMark/>
          </w:tcPr>
          <w:p w14:paraId="625A5CAB"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498 </w:t>
            </w:r>
          </w:p>
        </w:tc>
        <w:tc>
          <w:tcPr>
            <w:tcW w:w="656" w:type="pct"/>
            <w:tcBorders>
              <w:top w:val="nil"/>
              <w:left w:val="nil"/>
              <w:bottom w:val="single" w:sz="4" w:space="0" w:color="000000"/>
              <w:right w:val="single" w:sz="4" w:space="0" w:color="000000"/>
            </w:tcBorders>
            <w:shd w:val="clear" w:color="auto" w:fill="auto"/>
            <w:vAlign w:val="center"/>
            <w:hideMark/>
          </w:tcPr>
          <w:p w14:paraId="3FA1FD0A"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2,490 </w:t>
            </w:r>
          </w:p>
        </w:tc>
      </w:tr>
      <w:tr w:rsidR="00121C59" w:rsidRPr="00121C59" w14:paraId="3810C0A5"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5FFA1F58"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199167DC"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proofErr w:type="spellStart"/>
            <w:r w:rsidRPr="00121C59">
              <w:rPr>
                <w:rFonts w:ascii="Arial" w:eastAsia="Times New Roman" w:hAnsi="Arial" w:cs="Arial"/>
                <w:i/>
                <w:iCs/>
                <w:color w:val="auto"/>
              </w:rPr>
              <w:t>Mamasapano</w:t>
            </w:r>
            <w:proofErr w:type="spellEnd"/>
          </w:p>
        </w:tc>
        <w:tc>
          <w:tcPr>
            <w:tcW w:w="783" w:type="pct"/>
            <w:tcBorders>
              <w:top w:val="nil"/>
              <w:left w:val="nil"/>
              <w:bottom w:val="single" w:sz="4" w:space="0" w:color="000000"/>
              <w:right w:val="single" w:sz="4" w:space="0" w:color="000000"/>
            </w:tcBorders>
            <w:shd w:val="clear" w:color="auto" w:fill="auto"/>
            <w:vAlign w:val="center"/>
            <w:hideMark/>
          </w:tcPr>
          <w:p w14:paraId="7A4A242E"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6 </w:t>
            </w:r>
          </w:p>
        </w:tc>
        <w:tc>
          <w:tcPr>
            <w:tcW w:w="658" w:type="pct"/>
            <w:tcBorders>
              <w:top w:val="nil"/>
              <w:left w:val="nil"/>
              <w:bottom w:val="single" w:sz="4" w:space="0" w:color="000000"/>
              <w:right w:val="single" w:sz="4" w:space="0" w:color="000000"/>
            </w:tcBorders>
            <w:shd w:val="clear" w:color="auto" w:fill="auto"/>
            <w:vAlign w:val="center"/>
            <w:hideMark/>
          </w:tcPr>
          <w:p w14:paraId="095B00EF"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3,296 </w:t>
            </w:r>
          </w:p>
        </w:tc>
        <w:tc>
          <w:tcPr>
            <w:tcW w:w="656" w:type="pct"/>
            <w:tcBorders>
              <w:top w:val="nil"/>
              <w:left w:val="nil"/>
              <w:bottom w:val="single" w:sz="4" w:space="0" w:color="000000"/>
              <w:right w:val="single" w:sz="4" w:space="0" w:color="000000"/>
            </w:tcBorders>
            <w:shd w:val="clear" w:color="auto" w:fill="auto"/>
            <w:vAlign w:val="center"/>
            <w:hideMark/>
          </w:tcPr>
          <w:p w14:paraId="033F8CFF"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16,480 </w:t>
            </w:r>
          </w:p>
        </w:tc>
      </w:tr>
      <w:tr w:rsidR="00121C59" w:rsidRPr="00121C59" w14:paraId="2CC2BC4A"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75BB41A6"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2BD267A1"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proofErr w:type="spellStart"/>
            <w:r w:rsidRPr="00121C59">
              <w:rPr>
                <w:rFonts w:ascii="Arial" w:eastAsia="Times New Roman" w:hAnsi="Arial" w:cs="Arial"/>
                <w:i/>
                <w:iCs/>
                <w:color w:val="auto"/>
              </w:rPr>
              <w:t>Mangudadatu</w:t>
            </w:r>
            <w:proofErr w:type="spellEnd"/>
          </w:p>
        </w:tc>
        <w:tc>
          <w:tcPr>
            <w:tcW w:w="783" w:type="pct"/>
            <w:tcBorders>
              <w:top w:val="nil"/>
              <w:left w:val="nil"/>
              <w:bottom w:val="single" w:sz="4" w:space="0" w:color="000000"/>
              <w:right w:val="single" w:sz="4" w:space="0" w:color="000000"/>
            </w:tcBorders>
            <w:shd w:val="clear" w:color="auto" w:fill="auto"/>
            <w:vAlign w:val="center"/>
            <w:hideMark/>
          </w:tcPr>
          <w:p w14:paraId="41DE5BBD"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8 </w:t>
            </w:r>
          </w:p>
        </w:tc>
        <w:tc>
          <w:tcPr>
            <w:tcW w:w="658" w:type="pct"/>
            <w:tcBorders>
              <w:top w:val="nil"/>
              <w:left w:val="nil"/>
              <w:bottom w:val="single" w:sz="4" w:space="0" w:color="000000"/>
              <w:right w:val="single" w:sz="4" w:space="0" w:color="000000"/>
            </w:tcBorders>
            <w:shd w:val="clear" w:color="auto" w:fill="auto"/>
            <w:vAlign w:val="center"/>
            <w:hideMark/>
          </w:tcPr>
          <w:p w14:paraId="0A7229BF"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2,379 </w:t>
            </w:r>
          </w:p>
        </w:tc>
        <w:tc>
          <w:tcPr>
            <w:tcW w:w="656" w:type="pct"/>
            <w:tcBorders>
              <w:top w:val="nil"/>
              <w:left w:val="nil"/>
              <w:bottom w:val="single" w:sz="4" w:space="0" w:color="000000"/>
              <w:right w:val="single" w:sz="4" w:space="0" w:color="000000"/>
            </w:tcBorders>
            <w:shd w:val="clear" w:color="auto" w:fill="auto"/>
            <w:vAlign w:val="center"/>
            <w:hideMark/>
          </w:tcPr>
          <w:p w14:paraId="58B82DD2"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11,895 </w:t>
            </w:r>
          </w:p>
        </w:tc>
      </w:tr>
      <w:tr w:rsidR="00121C59" w:rsidRPr="00121C59" w14:paraId="039571EB"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45BE250B"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2A9FFFBF"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proofErr w:type="spellStart"/>
            <w:r w:rsidRPr="00121C59">
              <w:rPr>
                <w:rFonts w:ascii="Arial" w:eastAsia="Times New Roman" w:hAnsi="Arial" w:cs="Arial"/>
                <w:i/>
                <w:iCs/>
                <w:color w:val="auto"/>
              </w:rPr>
              <w:t>Paglat</w:t>
            </w:r>
            <w:proofErr w:type="spellEnd"/>
          </w:p>
        </w:tc>
        <w:tc>
          <w:tcPr>
            <w:tcW w:w="783" w:type="pct"/>
            <w:tcBorders>
              <w:top w:val="nil"/>
              <w:left w:val="nil"/>
              <w:bottom w:val="single" w:sz="4" w:space="0" w:color="000000"/>
              <w:right w:val="single" w:sz="4" w:space="0" w:color="000000"/>
            </w:tcBorders>
            <w:shd w:val="clear" w:color="auto" w:fill="auto"/>
            <w:vAlign w:val="center"/>
            <w:hideMark/>
          </w:tcPr>
          <w:p w14:paraId="572319AD"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4 </w:t>
            </w:r>
          </w:p>
        </w:tc>
        <w:tc>
          <w:tcPr>
            <w:tcW w:w="658" w:type="pct"/>
            <w:tcBorders>
              <w:top w:val="nil"/>
              <w:left w:val="nil"/>
              <w:bottom w:val="single" w:sz="4" w:space="0" w:color="000000"/>
              <w:right w:val="single" w:sz="4" w:space="0" w:color="000000"/>
            </w:tcBorders>
            <w:shd w:val="clear" w:color="auto" w:fill="auto"/>
            <w:vAlign w:val="center"/>
            <w:hideMark/>
          </w:tcPr>
          <w:p w14:paraId="789CF323"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936 </w:t>
            </w:r>
          </w:p>
        </w:tc>
        <w:tc>
          <w:tcPr>
            <w:tcW w:w="656" w:type="pct"/>
            <w:tcBorders>
              <w:top w:val="nil"/>
              <w:left w:val="nil"/>
              <w:bottom w:val="single" w:sz="4" w:space="0" w:color="000000"/>
              <w:right w:val="single" w:sz="4" w:space="0" w:color="000000"/>
            </w:tcBorders>
            <w:shd w:val="clear" w:color="auto" w:fill="auto"/>
            <w:vAlign w:val="center"/>
            <w:hideMark/>
          </w:tcPr>
          <w:p w14:paraId="38287822"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4,680 </w:t>
            </w:r>
          </w:p>
        </w:tc>
      </w:tr>
      <w:tr w:rsidR="00121C59" w:rsidRPr="00121C59" w14:paraId="16E724FD"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173FF561"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0BB535C6"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r w:rsidRPr="00121C59">
              <w:rPr>
                <w:rFonts w:ascii="Arial" w:eastAsia="Times New Roman" w:hAnsi="Arial" w:cs="Arial"/>
                <w:i/>
                <w:iCs/>
                <w:color w:val="auto"/>
              </w:rPr>
              <w:t xml:space="preserve">Rajah </w:t>
            </w:r>
            <w:proofErr w:type="spellStart"/>
            <w:r w:rsidRPr="00121C59">
              <w:rPr>
                <w:rFonts w:ascii="Arial" w:eastAsia="Times New Roman" w:hAnsi="Arial" w:cs="Arial"/>
                <w:i/>
                <w:iCs/>
                <w:color w:val="auto"/>
              </w:rPr>
              <w:t>Buayan</w:t>
            </w:r>
            <w:proofErr w:type="spellEnd"/>
          </w:p>
        </w:tc>
        <w:tc>
          <w:tcPr>
            <w:tcW w:w="783" w:type="pct"/>
            <w:tcBorders>
              <w:top w:val="nil"/>
              <w:left w:val="nil"/>
              <w:bottom w:val="single" w:sz="4" w:space="0" w:color="000000"/>
              <w:right w:val="single" w:sz="4" w:space="0" w:color="000000"/>
            </w:tcBorders>
            <w:shd w:val="clear" w:color="auto" w:fill="auto"/>
            <w:vAlign w:val="center"/>
            <w:hideMark/>
          </w:tcPr>
          <w:p w14:paraId="41DCB4DC"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11 </w:t>
            </w:r>
          </w:p>
        </w:tc>
        <w:tc>
          <w:tcPr>
            <w:tcW w:w="658" w:type="pct"/>
            <w:tcBorders>
              <w:top w:val="nil"/>
              <w:left w:val="nil"/>
              <w:bottom w:val="single" w:sz="4" w:space="0" w:color="000000"/>
              <w:right w:val="single" w:sz="4" w:space="0" w:color="000000"/>
            </w:tcBorders>
            <w:shd w:val="clear" w:color="auto" w:fill="auto"/>
            <w:vAlign w:val="center"/>
            <w:hideMark/>
          </w:tcPr>
          <w:p w14:paraId="4B134426"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2,401 </w:t>
            </w:r>
          </w:p>
        </w:tc>
        <w:tc>
          <w:tcPr>
            <w:tcW w:w="656" w:type="pct"/>
            <w:tcBorders>
              <w:top w:val="nil"/>
              <w:left w:val="nil"/>
              <w:bottom w:val="single" w:sz="4" w:space="0" w:color="000000"/>
              <w:right w:val="single" w:sz="4" w:space="0" w:color="000000"/>
            </w:tcBorders>
            <w:shd w:val="clear" w:color="auto" w:fill="auto"/>
            <w:vAlign w:val="center"/>
            <w:hideMark/>
          </w:tcPr>
          <w:p w14:paraId="3D2A32AE"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12,005 </w:t>
            </w:r>
          </w:p>
        </w:tc>
      </w:tr>
      <w:tr w:rsidR="00121C59" w:rsidRPr="00121C59" w14:paraId="701B5C69"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3C82C757"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00262EC0"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r w:rsidRPr="00121C59">
              <w:rPr>
                <w:rFonts w:ascii="Arial" w:eastAsia="Times New Roman" w:hAnsi="Arial" w:cs="Arial"/>
                <w:i/>
                <w:iCs/>
                <w:color w:val="auto"/>
              </w:rPr>
              <w:t xml:space="preserve">Sultan </w:t>
            </w:r>
            <w:proofErr w:type="spellStart"/>
            <w:r w:rsidRPr="00121C59">
              <w:rPr>
                <w:rFonts w:ascii="Arial" w:eastAsia="Times New Roman" w:hAnsi="Arial" w:cs="Arial"/>
                <w:i/>
                <w:iCs/>
                <w:color w:val="auto"/>
              </w:rPr>
              <w:t>Kudarat</w:t>
            </w:r>
            <w:proofErr w:type="spellEnd"/>
            <w:r w:rsidRPr="00121C59">
              <w:rPr>
                <w:rFonts w:ascii="Arial" w:eastAsia="Times New Roman" w:hAnsi="Arial" w:cs="Arial"/>
                <w:i/>
                <w:iCs/>
                <w:color w:val="auto"/>
              </w:rPr>
              <w:t xml:space="preserve"> (</w:t>
            </w:r>
            <w:proofErr w:type="spellStart"/>
            <w:r w:rsidRPr="00121C59">
              <w:rPr>
                <w:rFonts w:ascii="Arial" w:eastAsia="Times New Roman" w:hAnsi="Arial" w:cs="Arial"/>
                <w:i/>
                <w:iCs/>
                <w:color w:val="auto"/>
              </w:rPr>
              <w:t>Nuling</w:t>
            </w:r>
            <w:proofErr w:type="spellEnd"/>
            <w:r w:rsidRPr="00121C59">
              <w:rPr>
                <w:rFonts w:ascii="Arial" w:eastAsia="Times New Roman" w:hAnsi="Arial" w:cs="Arial"/>
                <w:i/>
                <w:iCs/>
                <w:color w:val="auto"/>
              </w:rPr>
              <w:t>)</w:t>
            </w:r>
          </w:p>
        </w:tc>
        <w:tc>
          <w:tcPr>
            <w:tcW w:w="783" w:type="pct"/>
            <w:tcBorders>
              <w:top w:val="nil"/>
              <w:left w:val="nil"/>
              <w:bottom w:val="single" w:sz="4" w:space="0" w:color="000000"/>
              <w:right w:val="single" w:sz="4" w:space="0" w:color="000000"/>
            </w:tcBorders>
            <w:shd w:val="clear" w:color="auto" w:fill="auto"/>
            <w:vAlign w:val="center"/>
            <w:hideMark/>
          </w:tcPr>
          <w:p w14:paraId="53DC1C91"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20 </w:t>
            </w:r>
          </w:p>
        </w:tc>
        <w:tc>
          <w:tcPr>
            <w:tcW w:w="658" w:type="pct"/>
            <w:tcBorders>
              <w:top w:val="nil"/>
              <w:left w:val="nil"/>
              <w:bottom w:val="single" w:sz="4" w:space="0" w:color="000000"/>
              <w:right w:val="single" w:sz="4" w:space="0" w:color="000000"/>
            </w:tcBorders>
            <w:shd w:val="clear" w:color="auto" w:fill="auto"/>
            <w:vAlign w:val="center"/>
            <w:hideMark/>
          </w:tcPr>
          <w:p w14:paraId="3E40D5F2"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8,191 </w:t>
            </w:r>
          </w:p>
        </w:tc>
        <w:tc>
          <w:tcPr>
            <w:tcW w:w="656" w:type="pct"/>
            <w:tcBorders>
              <w:top w:val="nil"/>
              <w:left w:val="nil"/>
              <w:bottom w:val="single" w:sz="4" w:space="0" w:color="000000"/>
              <w:right w:val="single" w:sz="4" w:space="0" w:color="000000"/>
            </w:tcBorders>
            <w:shd w:val="clear" w:color="auto" w:fill="auto"/>
            <w:vAlign w:val="center"/>
            <w:hideMark/>
          </w:tcPr>
          <w:p w14:paraId="585C8306"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40,955 </w:t>
            </w:r>
          </w:p>
        </w:tc>
      </w:tr>
      <w:tr w:rsidR="00121C59" w:rsidRPr="00121C59" w14:paraId="31E35198"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64B5232D"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14135915"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r w:rsidRPr="00121C59">
              <w:rPr>
                <w:rFonts w:ascii="Arial" w:eastAsia="Times New Roman" w:hAnsi="Arial" w:cs="Arial"/>
                <w:i/>
                <w:iCs/>
                <w:color w:val="auto"/>
              </w:rPr>
              <w:t xml:space="preserve">Sultan </w:t>
            </w:r>
            <w:proofErr w:type="spellStart"/>
            <w:r w:rsidRPr="00121C59">
              <w:rPr>
                <w:rFonts w:ascii="Arial" w:eastAsia="Times New Roman" w:hAnsi="Arial" w:cs="Arial"/>
                <w:i/>
                <w:iCs/>
                <w:color w:val="auto"/>
              </w:rPr>
              <w:t>Mastura</w:t>
            </w:r>
            <w:proofErr w:type="spellEnd"/>
          </w:p>
        </w:tc>
        <w:tc>
          <w:tcPr>
            <w:tcW w:w="783" w:type="pct"/>
            <w:tcBorders>
              <w:top w:val="nil"/>
              <w:left w:val="nil"/>
              <w:bottom w:val="single" w:sz="4" w:space="0" w:color="000000"/>
              <w:right w:val="single" w:sz="4" w:space="0" w:color="000000"/>
            </w:tcBorders>
            <w:shd w:val="clear" w:color="auto" w:fill="auto"/>
            <w:vAlign w:val="center"/>
            <w:hideMark/>
          </w:tcPr>
          <w:p w14:paraId="454D250A"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5 </w:t>
            </w:r>
          </w:p>
        </w:tc>
        <w:tc>
          <w:tcPr>
            <w:tcW w:w="658" w:type="pct"/>
            <w:tcBorders>
              <w:top w:val="nil"/>
              <w:left w:val="nil"/>
              <w:bottom w:val="single" w:sz="4" w:space="0" w:color="000000"/>
              <w:right w:val="single" w:sz="4" w:space="0" w:color="000000"/>
            </w:tcBorders>
            <w:shd w:val="clear" w:color="auto" w:fill="auto"/>
            <w:vAlign w:val="center"/>
            <w:hideMark/>
          </w:tcPr>
          <w:p w14:paraId="3B92C321"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1,224 </w:t>
            </w:r>
          </w:p>
        </w:tc>
        <w:tc>
          <w:tcPr>
            <w:tcW w:w="656" w:type="pct"/>
            <w:tcBorders>
              <w:top w:val="nil"/>
              <w:left w:val="nil"/>
              <w:bottom w:val="single" w:sz="4" w:space="0" w:color="000000"/>
              <w:right w:val="single" w:sz="4" w:space="0" w:color="000000"/>
            </w:tcBorders>
            <w:shd w:val="clear" w:color="auto" w:fill="auto"/>
            <w:vAlign w:val="center"/>
            <w:hideMark/>
          </w:tcPr>
          <w:p w14:paraId="0854A24E"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6,120 </w:t>
            </w:r>
          </w:p>
        </w:tc>
      </w:tr>
      <w:tr w:rsidR="00121C59" w:rsidRPr="00121C59" w14:paraId="7AFF8A89" w14:textId="77777777" w:rsidTr="00121C59">
        <w:trPr>
          <w:trHeight w:val="255"/>
        </w:trPr>
        <w:tc>
          <w:tcPr>
            <w:tcW w:w="328" w:type="pct"/>
            <w:tcBorders>
              <w:top w:val="nil"/>
              <w:left w:val="single" w:sz="4" w:space="0" w:color="000000"/>
              <w:bottom w:val="single" w:sz="4" w:space="0" w:color="000000"/>
              <w:right w:val="nil"/>
            </w:tcBorders>
            <w:shd w:val="clear" w:color="auto" w:fill="auto"/>
            <w:vAlign w:val="center"/>
            <w:hideMark/>
          </w:tcPr>
          <w:p w14:paraId="78BE0417"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121C59">
              <w:rPr>
                <w:rFonts w:ascii="Arial" w:eastAsia="Times New Roman" w:hAnsi="Arial" w:cs="Arial"/>
              </w:rPr>
              <w:t> </w:t>
            </w:r>
          </w:p>
        </w:tc>
        <w:tc>
          <w:tcPr>
            <w:tcW w:w="2575" w:type="pct"/>
            <w:tcBorders>
              <w:top w:val="nil"/>
              <w:left w:val="nil"/>
              <w:bottom w:val="single" w:sz="4" w:space="0" w:color="000000"/>
              <w:right w:val="single" w:sz="4" w:space="0" w:color="000000"/>
            </w:tcBorders>
            <w:shd w:val="clear" w:color="auto" w:fill="auto"/>
            <w:vAlign w:val="center"/>
            <w:hideMark/>
          </w:tcPr>
          <w:p w14:paraId="2CAFD853"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rPr>
            </w:pPr>
            <w:r w:rsidRPr="00121C59">
              <w:rPr>
                <w:rFonts w:ascii="Arial" w:eastAsia="Times New Roman" w:hAnsi="Arial" w:cs="Arial"/>
                <w:i/>
                <w:iCs/>
                <w:color w:val="auto"/>
              </w:rPr>
              <w:t xml:space="preserve">Sultan Sa </w:t>
            </w:r>
            <w:proofErr w:type="spellStart"/>
            <w:r w:rsidRPr="00121C59">
              <w:rPr>
                <w:rFonts w:ascii="Arial" w:eastAsia="Times New Roman" w:hAnsi="Arial" w:cs="Arial"/>
                <w:i/>
                <w:iCs/>
                <w:color w:val="auto"/>
              </w:rPr>
              <w:t>Barongis</w:t>
            </w:r>
            <w:proofErr w:type="spellEnd"/>
            <w:r w:rsidRPr="00121C59">
              <w:rPr>
                <w:rFonts w:ascii="Arial" w:eastAsia="Times New Roman" w:hAnsi="Arial" w:cs="Arial"/>
                <w:i/>
                <w:iCs/>
                <w:color w:val="auto"/>
              </w:rPr>
              <w:t xml:space="preserve"> (</w:t>
            </w:r>
            <w:proofErr w:type="spellStart"/>
            <w:r w:rsidRPr="00121C59">
              <w:rPr>
                <w:rFonts w:ascii="Arial" w:eastAsia="Times New Roman" w:hAnsi="Arial" w:cs="Arial"/>
                <w:i/>
                <w:iCs/>
                <w:color w:val="auto"/>
              </w:rPr>
              <w:t>Lambayong</w:t>
            </w:r>
            <w:proofErr w:type="spellEnd"/>
            <w:r w:rsidRPr="00121C59">
              <w:rPr>
                <w:rFonts w:ascii="Arial" w:eastAsia="Times New Roman" w:hAnsi="Arial" w:cs="Arial"/>
                <w:i/>
                <w:iCs/>
                <w:color w:val="auto"/>
              </w:rPr>
              <w:t>)</w:t>
            </w:r>
          </w:p>
        </w:tc>
        <w:tc>
          <w:tcPr>
            <w:tcW w:w="783" w:type="pct"/>
            <w:tcBorders>
              <w:top w:val="nil"/>
              <w:left w:val="nil"/>
              <w:bottom w:val="single" w:sz="4" w:space="0" w:color="000000"/>
              <w:right w:val="single" w:sz="4" w:space="0" w:color="000000"/>
            </w:tcBorders>
            <w:shd w:val="clear" w:color="auto" w:fill="auto"/>
            <w:vAlign w:val="center"/>
            <w:hideMark/>
          </w:tcPr>
          <w:p w14:paraId="710AA644"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12 </w:t>
            </w:r>
          </w:p>
        </w:tc>
        <w:tc>
          <w:tcPr>
            <w:tcW w:w="658" w:type="pct"/>
            <w:tcBorders>
              <w:top w:val="nil"/>
              <w:left w:val="nil"/>
              <w:bottom w:val="single" w:sz="4" w:space="0" w:color="000000"/>
              <w:right w:val="single" w:sz="4" w:space="0" w:color="000000"/>
            </w:tcBorders>
            <w:shd w:val="clear" w:color="auto" w:fill="auto"/>
            <w:vAlign w:val="center"/>
            <w:hideMark/>
          </w:tcPr>
          <w:p w14:paraId="40996ECC"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4,912 </w:t>
            </w:r>
          </w:p>
        </w:tc>
        <w:tc>
          <w:tcPr>
            <w:tcW w:w="656" w:type="pct"/>
            <w:tcBorders>
              <w:top w:val="nil"/>
              <w:left w:val="nil"/>
              <w:bottom w:val="single" w:sz="4" w:space="0" w:color="000000"/>
              <w:right w:val="single" w:sz="4" w:space="0" w:color="000000"/>
            </w:tcBorders>
            <w:shd w:val="clear" w:color="auto" w:fill="auto"/>
            <w:vAlign w:val="center"/>
            <w:hideMark/>
          </w:tcPr>
          <w:p w14:paraId="593C57C2" w14:textId="77777777" w:rsidR="00121C59" w:rsidRPr="00121C59" w:rsidRDefault="00121C59" w:rsidP="00121C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121C59">
              <w:rPr>
                <w:rFonts w:ascii="Arial" w:eastAsia="Times New Roman" w:hAnsi="Arial" w:cs="Arial"/>
                <w:i/>
                <w:iCs/>
              </w:rPr>
              <w:t xml:space="preserve">    24,560 </w:t>
            </w:r>
          </w:p>
        </w:tc>
      </w:tr>
    </w:tbl>
    <w:p w14:paraId="7EA66165" w14:textId="77777777" w:rsidR="0051787E" w:rsidRDefault="0051787E">
      <w:pPr>
        <w:spacing w:after="0" w:line="240" w:lineRule="auto"/>
        <w:ind w:left="2160"/>
        <w:jc w:val="right"/>
        <w:rPr>
          <w:rFonts w:ascii="Arial" w:eastAsia="Arial" w:hAnsi="Arial" w:cs="Arial"/>
          <w:i/>
          <w:color w:val="2F5496"/>
          <w:sz w:val="16"/>
          <w:szCs w:val="16"/>
        </w:rPr>
      </w:pPr>
    </w:p>
    <w:p w14:paraId="4FF34A17" w14:textId="77777777" w:rsidR="00470FE4" w:rsidRPr="00F71F01" w:rsidRDefault="009203FE">
      <w:pPr>
        <w:spacing w:after="0" w:line="240" w:lineRule="auto"/>
        <w:ind w:left="2160"/>
        <w:jc w:val="right"/>
        <w:rPr>
          <w:rFonts w:ascii="Arial" w:eastAsia="Arial" w:hAnsi="Arial" w:cs="Arial"/>
          <w:i/>
          <w:color w:val="2F5496"/>
          <w:sz w:val="16"/>
          <w:szCs w:val="16"/>
        </w:rPr>
      </w:pPr>
      <w:r w:rsidRPr="00F71F01">
        <w:rPr>
          <w:rFonts w:ascii="Arial" w:eastAsia="Arial" w:hAnsi="Arial" w:cs="Arial"/>
          <w:i/>
          <w:color w:val="2F5496"/>
          <w:sz w:val="16"/>
          <w:szCs w:val="16"/>
        </w:rPr>
        <w:t>Source: DSWD-Field Office XII</w:t>
      </w:r>
    </w:p>
    <w:p w14:paraId="436E2B7F" w14:textId="77777777" w:rsidR="00470FE4" w:rsidRPr="003465A9" w:rsidRDefault="00470FE4" w:rsidP="00A52407">
      <w:pPr>
        <w:spacing w:after="0" w:line="240" w:lineRule="auto"/>
        <w:jc w:val="both"/>
        <w:rPr>
          <w:rFonts w:ascii="Arial" w:eastAsia="Arial" w:hAnsi="Arial" w:cs="Arial"/>
          <w:sz w:val="24"/>
          <w:szCs w:val="24"/>
        </w:rPr>
      </w:pPr>
    </w:p>
    <w:p w14:paraId="74878A7D" w14:textId="77777777" w:rsidR="00470FE4" w:rsidRPr="00F71F01" w:rsidRDefault="00FC54C7">
      <w:pPr>
        <w:numPr>
          <w:ilvl w:val="0"/>
          <w:numId w:val="2"/>
        </w:numPr>
        <w:spacing w:after="0" w:line="240" w:lineRule="auto"/>
        <w:ind w:hanging="360"/>
        <w:jc w:val="both"/>
        <w:rPr>
          <w:rFonts w:ascii="Arial" w:eastAsia="Arial" w:hAnsi="Arial" w:cs="Arial"/>
          <w:b/>
          <w:color w:val="002060"/>
        </w:rPr>
      </w:pPr>
      <w:r w:rsidRPr="00F71F01">
        <w:rPr>
          <w:rFonts w:ascii="Arial" w:eastAsia="Arial" w:hAnsi="Arial" w:cs="Arial"/>
          <w:b/>
          <w:color w:val="002060"/>
          <w:sz w:val="24"/>
          <w:szCs w:val="24"/>
        </w:rPr>
        <w:t>Status of Displaced Families/</w:t>
      </w:r>
      <w:r w:rsidR="00A52407" w:rsidRPr="00F71F01">
        <w:rPr>
          <w:rFonts w:ascii="Arial" w:eastAsia="Arial" w:hAnsi="Arial" w:cs="Arial"/>
          <w:b/>
          <w:color w:val="002060"/>
          <w:sz w:val="24"/>
          <w:szCs w:val="24"/>
        </w:rPr>
        <w:t>Persons</w:t>
      </w:r>
      <w:r w:rsidRPr="00F71F01">
        <w:rPr>
          <w:rFonts w:ascii="Arial" w:eastAsia="Arial" w:hAnsi="Arial" w:cs="Arial"/>
          <w:b/>
          <w:color w:val="002060"/>
          <w:sz w:val="24"/>
          <w:szCs w:val="24"/>
        </w:rPr>
        <w:t xml:space="preserve"> </w:t>
      </w:r>
    </w:p>
    <w:p w14:paraId="0ED8D812" w14:textId="77777777" w:rsidR="00D30B5C" w:rsidRPr="00F71F01" w:rsidRDefault="00D30B5C" w:rsidP="00D30B5C">
      <w:pPr>
        <w:spacing w:after="0" w:line="240" w:lineRule="auto"/>
        <w:ind w:left="360"/>
        <w:jc w:val="both"/>
        <w:rPr>
          <w:rFonts w:ascii="Arial" w:eastAsia="Arial" w:hAnsi="Arial" w:cs="Arial"/>
          <w:b/>
        </w:rPr>
      </w:pPr>
    </w:p>
    <w:p w14:paraId="2FE5EB5A" w14:textId="77777777" w:rsidR="00D30B5C" w:rsidRPr="00F71F01" w:rsidRDefault="00D30B5C" w:rsidP="00D30B5C">
      <w:pPr>
        <w:spacing w:after="0" w:line="240" w:lineRule="auto"/>
        <w:ind w:left="360"/>
        <w:jc w:val="both"/>
        <w:rPr>
          <w:rFonts w:ascii="Arial" w:eastAsia="Arial" w:hAnsi="Arial" w:cs="Arial"/>
          <w:b/>
        </w:rPr>
      </w:pPr>
      <w:r w:rsidRPr="00F71F01">
        <w:rPr>
          <w:rFonts w:ascii="Arial" w:eastAsia="Arial" w:hAnsi="Arial" w:cs="Arial"/>
          <w:b/>
        </w:rPr>
        <w:t>Outside Evacuation Center</w:t>
      </w:r>
    </w:p>
    <w:p w14:paraId="2282BA1B" w14:textId="432F6B80" w:rsidR="00470FE4" w:rsidRPr="00F71F01" w:rsidRDefault="00337106" w:rsidP="00D30B5C">
      <w:pPr>
        <w:spacing w:after="0" w:line="240" w:lineRule="auto"/>
        <w:ind w:left="360"/>
        <w:jc w:val="both"/>
        <w:rPr>
          <w:rFonts w:ascii="Arial" w:eastAsia="Arial" w:hAnsi="Arial" w:cs="Arial"/>
          <w:b/>
        </w:rPr>
      </w:pPr>
      <w:r w:rsidRPr="00337106">
        <w:rPr>
          <w:rFonts w:ascii="Arial" w:eastAsia="Arial" w:hAnsi="Arial" w:cs="Arial"/>
          <w:b/>
          <w:color w:val="0070C0"/>
          <w:sz w:val="24"/>
          <w:szCs w:val="24"/>
        </w:rPr>
        <w:t xml:space="preserve">28,858 </w:t>
      </w:r>
      <w:r w:rsidR="00A52407" w:rsidRPr="00F71F01">
        <w:rPr>
          <w:rFonts w:ascii="Arial" w:eastAsia="Arial" w:hAnsi="Arial" w:cs="Arial"/>
          <w:b/>
          <w:color w:val="0070C0"/>
          <w:sz w:val="24"/>
          <w:szCs w:val="24"/>
        </w:rPr>
        <w:t>families</w:t>
      </w:r>
      <w:r w:rsidR="00A52407" w:rsidRPr="00F71F01">
        <w:rPr>
          <w:rFonts w:ascii="Arial" w:eastAsia="Arial" w:hAnsi="Arial" w:cs="Arial"/>
          <w:color w:val="0070C0"/>
          <w:sz w:val="24"/>
          <w:szCs w:val="24"/>
        </w:rPr>
        <w:t xml:space="preserve"> </w:t>
      </w:r>
      <w:r w:rsidR="00A52407" w:rsidRPr="00F71F01">
        <w:rPr>
          <w:rFonts w:ascii="Arial" w:eastAsia="Arial" w:hAnsi="Arial" w:cs="Arial"/>
          <w:sz w:val="24"/>
          <w:szCs w:val="24"/>
        </w:rPr>
        <w:t xml:space="preserve">or </w:t>
      </w:r>
      <w:r w:rsidRPr="00337106">
        <w:rPr>
          <w:rFonts w:ascii="Arial" w:eastAsia="Arial" w:hAnsi="Arial" w:cs="Arial"/>
          <w:b/>
          <w:color w:val="0070C0"/>
          <w:sz w:val="24"/>
          <w:szCs w:val="24"/>
        </w:rPr>
        <w:t xml:space="preserve">144,290 </w:t>
      </w:r>
      <w:r w:rsidR="00A52407" w:rsidRPr="00F71F01">
        <w:rPr>
          <w:rFonts w:ascii="Arial" w:eastAsia="Arial" w:hAnsi="Arial" w:cs="Arial"/>
          <w:b/>
          <w:color w:val="0070C0"/>
          <w:sz w:val="24"/>
          <w:szCs w:val="24"/>
        </w:rPr>
        <w:t>persons</w:t>
      </w:r>
      <w:r w:rsidR="00A52407" w:rsidRPr="00F71F01">
        <w:rPr>
          <w:rFonts w:ascii="Arial" w:eastAsia="Arial" w:hAnsi="Arial" w:cs="Arial"/>
          <w:color w:val="0070C0"/>
          <w:sz w:val="24"/>
          <w:szCs w:val="24"/>
        </w:rPr>
        <w:t xml:space="preserve"> </w:t>
      </w:r>
      <w:r w:rsidR="00FC54C7" w:rsidRPr="00F71F01">
        <w:rPr>
          <w:rFonts w:ascii="Arial" w:eastAsia="Arial" w:hAnsi="Arial" w:cs="Arial"/>
          <w:sz w:val="24"/>
          <w:szCs w:val="24"/>
        </w:rPr>
        <w:t>are</w:t>
      </w:r>
      <w:r w:rsidR="00E5600A" w:rsidRPr="00F71F01">
        <w:rPr>
          <w:rFonts w:ascii="Arial" w:eastAsia="Arial" w:hAnsi="Arial" w:cs="Arial"/>
          <w:sz w:val="24"/>
          <w:szCs w:val="24"/>
        </w:rPr>
        <w:t xml:space="preserve"> temporarily </w:t>
      </w:r>
      <w:r w:rsidR="00FC54C7" w:rsidRPr="00F71F01">
        <w:rPr>
          <w:rFonts w:ascii="Arial" w:eastAsia="Arial" w:hAnsi="Arial" w:cs="Arial"/>
          <w:sz w:val="24"/>
          <w:szCs w:val="24"/>
        </w:rPr>
        <w:t>staying with relatives (</w:t>
      </w:r>
      <w:r w:rsidR="00D30B5C" w:rsidRPr="00F71F01">
        <w:rPr>
          <w:rFonts w:ascii="Arial" w:eastAsia="Arial" w:hAnsi="Arial" w:cs="Arial"/>
          <w:sz w:val="24"/>
          <w:szCs w:val="24"/>
        </w:rPr>
        <w:t xml:space="preserve">see </w:t>
      </w:r>
      <w:r w:rsidR="00FC54C7" w:rsidRPr="00F71F01">
        <w:rPr>
          <w:rFonts w:ascii="Arial" w:eastAsia="Arial" w:hAnsi="Arial" w:cs="Arial"/>
          <w:sz w:val="24"/>
          <w:szCs w:val="24"/>
        </w:rPr>
        <w:t xml:space="preserve">Table </w:t>
      </w:r>
      <w:r w:rsidR="00D30B5C" w:rsidRPr="00F71F01">
        <w:rPr>
          <w:rFonts w:ascii="Arial" w:eastAsia="Arial" w:hAnsi="Arial" w:cs="Arial"/>
          <w:sz w:val="24"/>
          <w:szCs w:val="24"/>
        </w:rPr>
        <w:t>2</w:t>
      </w:r>
      <w:r w:rsidR="00FC54C7" w:rsidRPr="00F71F01">
        <w:rPr>
          <w:rFonts w:ascii="Arial" w:eastAsia="Arial" w:hAnsi="Arial" w:cs="Arial"/>
          <w:sz w:val="24"/>
          <w:szCs w:val="24"/>
        </w:rPr>
        <w:t xml:space="preserve">). </w:t>
      </w:r>
    </w:p>
    <w:p w14:paraId="0C2A728E" w14:textId="77777777" w:rsidR="00470FE4" w:rsidRPr="00F71F01" w:rsidRDefault="00470FE4">
      <w:pPr>
        <w:spacing w:after="0" w:line="240" w:lineRule="auto"/>
        <w:ind w:left="360"/>
        <w:jc w:val="both"/>
        <w:rPr>
          <w:rFonts w:ascii="Arial" w:eastAsia="Arial" w:hAnsi="Arial" w:cs="Arial"/>
          <w:b/>
          <w:sz w:val="24"/>
          <w:szCs w:val="24"/>
        </w:rPr>
      </w:pPr>
    </w:p>
    <w:p w14:paraId="537975C5" w14:textId="77777777" w:rsidR="00470FE4" w:rsidRDefault="00FC54C7" w:rsidP="00A52407">
      <w:pPr>
        <w:spacing w:after="0" w:line="240" w:lineRule="auto"/>
        <w:ind w:firstLine="360"/>
        <w:jc w:val="both"/>
        <w:rPr>
          <w:rFonts w:ascii="Arial" w:eastAsia="Arial" w:hAnsi="Arial" w:cs="Arial"/>
          <w:b/>
          <w:i/>
          <w:sz w:val="20"/>
          <w:szCs w:val="20"/>
        </w:rPr>
      </w:pPr>
      <w:r w:rsidRPr="00F71F01">
        <w:rPr>
          <w:rFonts w:ascii="Arial" w:eastAsia="Arial" w:hAnsi="Arial" w:cs="Arial"/>
          <w:b/>
          <w:i/>
          <w:sz w:val="20"/>
          <w:szCs w:val="20"/>
        </w:rPr>
        <w:t xml:space="preserve">Table </w:t>
      </w:r>
      <w:r w:rsidR="00D30B5C" w:rsidRPr="00F71F01">
        <w:rPr>
          <w:rFonts w:ascii="Arial" w:eastAsia="Arial" w:hAnsi="Arial" w:cs="Arial"/>
          <w:b/>
          <w:i/>
          <w:sz w:val="20"/>
          <w:szCs w:val="20"/>
        </w:rPr>
        <w:t>2</w:t>
      </w:r>
      <w:r w:rsidRPr="00F71F01">
        <w:rPr>
          <w:rFonts w:ascii="Arial" w:eastAsia="Arial" w:hAnsi="Arial" w:cs="Arial"/>
          <w:b/>
          <w:i/>
          <w:sz w:val="20"/>
          <w:szCs w:val="20"/>
        </w:rPr>
        <w:t>. Displaced Families / Persons Outside Evacuation Centers</w:t>
      </w:r>
    </w:p>
    <w:tbl>
      <w:tblPr>
        <w:tblW w:w="4857" w:type="pct"/>
        <w:tblInd w:w="279" w:type="dxa"/>
        <w:tblLook w:val="04A0" w:firstRow="1" w:lastRow="0" w:firstColumn="1" w:lastColumn="0" w:noHBand="0" w:noVBand="1"/>
      </w:tblPr>
      <w:tblGrid>
        <w:gridCol w:w="568"/>
        <w:gridCol w:w="4584"/>
        <w:gridCol w:w="1001"/>
        <w:gridCol w:w="1001"/>
        <w:gridCol w:w="1156"/>
        <w:gridCol w:w="1153"/>
      </w:tblGrid>
      <w:tr w:rsidR="00337106" w:rsidRPr="00337106" w14:paraId="03133F69" w14:textId="77777777" w:rsidTr="00337106">
        <w:trPr>
          <w:trHeight w:val="255"/>
        </w:trPr>
        <w:tc>
          <w:tcPr>
            <w:tcW w:w="27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86B420E"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37106">
              <w:rPr>
                <w:rFonts w:ascii="Arial" w:eastAsia="Times New Roman" w:hAnsi="Arial" w:cs="Arial"/>
                <w:b/>
                <w:bCs/>
                <w:color w:val="auto"/>
                <w:sz w:val="20"/>
                <w:szCs w:val="20"/>
              </w:rPr>
              <w:t xml:space="preserve">REGION / PROVINCE / CITY / MUNICIPALITY </w:t>
            </w:r>
          </w:p>
        </w:tc>
        <w:tc>
          <w:tcPr>
            <w:tcW w:w="2278" w:type="pct"/>
            <w:gridSpan w:val="4"/>
            <w:tcBorders>
              <w:top w:val="single" w:sz="4" w:space="0" w:color="000000"/>
              <w:left w:val="single" w:sz="4" w:space="0" w:color="000000"/>
              <w:bottom w:val="single" w:sz="4" w:space="0" w:color="000000"/>
              <w:right w:val="nil"/>
            </w:tcBorders>
            <w:shd w:val="clear" w:color="7F7F7F" w:fill="7F7F7F"/>
            <w:vAlign w:val="center"/>
            <w:hideMark/>
          </w:tcPr>
          <w:p w14:paraId="25D1F791"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37106">
              <w:rPr>
                <w:rFonts w:ascii="Arial" w:eastAsia="Times New Roman" w:hAnsi="Arial" w:cs="Arial"/>
                <w:b/>
                <w:bCs/>
                <w:color w:val="auto"/>
                <w:sz w:val="20"/>
                <w:szCs w:val="20"/>
              </w:rPr>
              <w:t xml:space="preserve"> NUMBER OF SERVED </w:t>
            </w:r>
          </w:p>
        </w:tc>
      </w:tr>
      <w:tr w:rsidR="00337106" w:rsidRPr="00337106" w14:paraId="7061A495" w14:textId="77777777" w:rsidTr="00337106">
        <w:trPr>
          <w:trHeight w:val="255"/>
        </w:trPr>
        <w:tc>
          <w:tcPr>
            <w:tcW w:w="2722" w:type="pct"/>
            <w:gridSpan w:val="2"/>
            <w:vMerge/>
            <w:tcBorders>
              <w:top w:val="single" w:sz="4" w:space="0" w:color="000000"/>
              <w:left w:val="single" w:sz="4" w:space="0" w:color="000000"/>
              <w:bottom w:val="single" w:sz="4" w:space="0" w:color="000000"/>
              <w:right w:val="single" w:sz="4" w:space="0" w:color="000000"/>
            </w:tcBorders>
            <w:vAlign w:val="center"/>
            <w:hideMark/>
          </w:tcPr>
          <w:p w14:paraId="1474486F"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278"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4C0B8106"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37106">
              <w:rPr>
                <w:rFonts w:ascii="Arial" w:eastAsia="Times New Roman" w:hAnsi="Arial" w:cs="Arial"/>
                <w:b/>
                <w:bCs/>
                <w:color w:val="auto"/>
                <w:sz w:val="20"/>
                <w:szCs w:val="20"/>
              </w:rPr>
              <w:t xml:space="preserve"> OUTSIDE ECs </w:t>
            </w:r>
          </w:p>
        </w:tc>
      </w:tr>
      <w:tr w:rsidR="00337106" w:rsidRPr="00337106" w14:paraId="4D10C4CF" w14:textId="77777777" w:rsidTr="00337106">
        <w:trPr>
          <w:trHeight w:hRule="exact" w:val="227"/>
        </w:trPr>
        <w:tc>
          <w:tcPr>
            <w:tcW w:w="2722" w:type="pct"/>
            <w:gridSpan w:val="2"/>
            <w:vMerge/>
            <w:tcBorders>
              <w:top w:val="single" w:sz="4" w:space="0" w:color="000000"/>
              <w:left w:val="single" w:sz="4" w:space="0" w:color="000000"/>
              <w:bottom w:val="single" w:sz="4" w:space="0" w:color="000000"/>
              <w:right w:val="single" w:sz="4" w:space="0" w:color="000000"/>
            </w:tcBorders>
            <w:vAlign w:val="center"/>
            <w:hideMark/>
          </w:tcPr>
          <w:p w14:paraId="6CF3ED6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58"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64E84DD4"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37106">
              <w:rPr>
                <w:rFonts w:ascii="Arial" w:eastAsia="Times New Roman" w:hAnsi="Arial" w:cs="Arial"/>
                <w:b/>
                <w:bCs/>
                <w:color w:val="auto"/>
                <w:sz w:val="20"/>
                <w:szCs w:val="20"/>
              </w:rPr>
              <w:t xml:space="preserve"> Families </w:t>
            </w:r>
          </w:p>
        </w:tc>
        <w:tc>
          <w:tcPr>
            <w:tcW w:w="122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3EFEB920"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37106">
              <w:rPr>
                <w:rFonts w:ascii="Arial" w:eastAsia="Times New Roman" w:hAnsi="Arial" w:cs="Arial"/>
                <w:b/>
                <w:bCs/>
                <w:color w:val="auto"/>
                <w:sz w:val="20"/>
                <w:szCs w:val="20"/>
              </w:rPr>
              <w:t xml:space="preserve"> Persons </w:t>
            </w:r>
          </w:p>
        </w:tc>
      </w:tr>
      <w:tr w:rsidR="00337106" w:rsidRPr="00337106" w14:paraId="4564E0F8" w14:textId="77777777" w:rsidTr="00337106">
        <w:trPr>
          <w:trHeight w:val="255"/>
        </w:trPr>
        <w:tc>
          <w:tcPr>
            <w:tcW w:w="2722" w:type="pct"/>
            <w:gridSpan w:val="2"/>
            <w:vMerge/>
            <w:tcBorders>
              <w:top w:val="single" w:sz="4" w:space="0" w:color="000000"/>
              <w:left w:val="single" w:sz="4" w:space="0" w:color="000000"/>
              <w:bottom w:val="single" w:sz="4" w:space="0" w:color="000000"/>
              <w:right w:val="single" w:sz="4" w:space="0" w:color="000000"/>
            </w:tcBorders>
            <w:vAlign w:val="center"/>
            <w:hideMark/>
          </w:tcPr>
          <w:p w14:paraId="175B1E48"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29" w:type="pct"/>
            <w:tcBorders>
              <w:top w:val="nil"/>
              <w:left w:val="nil"/>
              <w:bottom w:val="single" w:sz="4" w:space="0" w:color="000000"/>
              <w:right w:val="single" w:sz="4" w:space="0" w:color="000000"/>
            </w:tcBorders>
            <w:shd w:val="clear" w:color="7F7F7F" w:fill="7F7F7F"/>
            <w:vAlign w:val="center"/>
            <w:hideMark/>
          </w:tcPr>
          <w:p w14:paraId="1DA564E8"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37106">
              <w:rPr>
                <w:rFonts w:ascii="Arial" w:eastAsia="Times New Roman" w:hAnsi="Arial" w:cs="Arial"/>
                <w:b/>
                <w:bCs/>
                <w:color w:val="auto"/>
                <w:sz w:val="20"/>
                <w:szCs w:val="20"/>
              </w:rPr>
              <w:t xml:space="preserve"> CUM </w:t>
            </w:r>
          </w:p>
        </w:tc>
        <w:tc>
          <w:tcPr>
            <w:tcW w:w="529" w:type="pct"/>
            <w:tcBorders>
              <w:top w:val="nil"/>
              <w:left w:val="nil"/>
              <w:bottom w:val="single" w:sz="4" w:space="0" w:color="000000"/>
              <w:right w:val="single" w:sz="4" w:space="0" w:color="000000"/>
            </w:tcBorders>
            <w:shd w:val="clear" w:color="7F7F7F" w:fill="7F7F7F"/>
            <w:vAlign w:val="center"/>
            <w:hideMark/>
          </w:tcPr>
          <w:p w14:paraId="6D1CED53"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37106">
              <w:rPr>
                <w:rFonts w:ascii="Arial" w:eastAsia="Times New Roman" w:hAnsi="Arial" w:cs="Arial"/>
                <w:b/>
                <w:bCs/>
                <w:color w:val="auto"/>
                <w:sz w:val="20"/>
                <w:szCs w:val="20"/>
              </w:rPr>
              <w:t xml:space="preserve"> NOW </w:t>
            </w:r>
          </w:p>
        </w:tc>
        <w:tc>
          <w:tcPr>
            <w:tcW w:w="611" w:type="pct"/>
            <w:tcBorders>
              <w:top w:val="nil"/>
              <w:left w:val="nil"/>
              <w:bottom w:val="single" w:sz="4" w:space="0" w:color="000000"/>
              <w:right w:val="single" w:sz="4" w:space="0" w:color="000000"/>
            </w:tcBorders>
            <w:shd w:val="clear" w:color="7F7F7F" w:fill="7F7F7F"/>
            <w:vAlign w:val="center"/>
            <w:hideMark/>
          </w:tcPr>
          <w:p w14:paraId="09C96937"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37106">
              <w:rPr>
                <w:rFonts w:ascii="Arial" w:eastAsia="Times New Roman" w:hAnsi="Arial" w:cs="Arial"/>
                <w:b/>
                <w:bCs/>
                <w:color w:val="auto"/>
                <w:sz w:val="20"/>
                <w:szCs w:val="20"/>
              </w:rPr>
              <w:t xml:space="preserve"> CUM </w:t>
            </w:r>
          </w:p>
        </w:tc>
        <w:tc>
          <w:tcPr>
            <w:tcW w:w="609" w:type="pct"/>
            <w:tcBorders>
              <w:top w:val="nil"/>
              <w:left w:val="nil"/>
              <w:bottom w:val="single" w:sz="4" w:space="0" w:color="000000"/>
              <w:right w:val="single" w:sz="4" w:space="0" w:color="000000"/>
            </w:tcBorders>
            <w:shd w:val="clear" w:color="7F7F7F" w:fill="7F7F7F"/>
            <w:vAlign w:val="center"/>
            <w:hideMark/>
          </w:tcPr>
          <w:p w14:paraId="0ED6115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37106">
              <w:rPr>
                <w:rFonts w:ascii="Arial" w:eastAsia="Times New Roman" w:hAnsi="Arial" w:cs="Arial"/>
                <w:b/>
                <w:bCs/>
                <w:color w:val="auto"/>
                <w:sz w:val="20"/>
                <w:szCs w:val="20"/>
              </w:rPr>
              <w:t xml:space="preserve"> NOW </w:t>
            </w:r>
          </w:p>
        </w:tc>
      </w:tr>
      <w:tr w:rsidR="00337106" w:rsidRPr="00337106" w14:paraId="7833E73A" w14:textId="77777777" w:rsidTr="00337106">
        <w:trPr>
          <w:trHeight w:val="345"/>
        </w:trPr>
        <w:tc>
          <w:tcPr>
            <w:tcW w:w="27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B0D9DB"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37106">
              <w:rPr>
                <w:rFonts w:ascii="Arial" w:eastAsia="Times New Roman" w:hAnsi="Arial" w:cs="Arial"/>
                <w:b/>
                <w:bCs/>
                <w:sz w:val="20"/>
                <w:szCs w:val="20"/>
              </w:rPr>
              <w:lastRenderedPageBreak/>
              <w:t>GRAND TOTAL</w:t>
            </w:r>
          </w:p>
        </w:tc>
        <w:tc>
          <w:tcPr>
            <w:tcW w:w="529" w:type="pct"/>
            <w:tcBorders>
              <w:top w:val="nil"/>
              <w:left w:val="nil"/>
              <w:bottom w:val="single" w:sz="4" w:space="0" w:color="000000"/>
              <w:right w:val="single" w:sz="4" w:space="0" w:color="000000"/>
            </w:tcBorders>
            <w:shd w:val="clear" w:color="A5A5A5" w:fill="A5A5A5"/>
            <w:vAlign w:val="center"/>
            <w:hideMark/>
          </w:tcPr>
          <w:p w14:paraId="37A27862"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37106">
              <w:rPr>
                <w:rFonts w:ascii="Arial" w:eastAsia="Times New Roman" w:hAnsi="Arial" w:cs="Arial"/>
                <w:b/>
                <w:bCs/>
                <w:sz w:val="20"/>
                <w:szCs w:val="20"/>
              </w:rPr>
              <w:t xml:space="preserve">   39,942 </w:t>
            </w:r>
          </w:p>
        </w:tc>
        <w:tc>
          <w:tcPr>
            <w:tcW w:w="529" w:type="pct"/>
            <w:tcBorders>
              <w:top w:val="nil"/>
              <w:left w:val="nil"/>
              <w:bottom w:val="single" w:sz="4" w:space="0" w:color="000000"/>
              <w:right w:val="single" w:sz="4" w:space="0" w:color="000000"/>
            </w:tcBorders>
            <w:shd w:val="clear" w:color="A5A5A5" w:fill="A5A5A5"/>
            <w:vAlign w:val="center"/>
            <w:hideMark/>
          </w:tcPr>
          <w:p w14:paraId="6EF10890"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37106">
              <w:rPr>
                <w:rFonts w:ascii="Arial" w:eastAsia="Times New Roman" w:hAnsi="Arial" w:cs="Arial"/>
                <w:b/>
                <w:bCs/>
                <w:sz w:val="20"/>
                <w:szCs w:val="20"/>
              </w:rPr>
              <w:t xml:space="preserve">   28,858 </w:t>
            </w:r>
          </w:p>
        </w:tc>
        <w:tc>
          <w:tcPr>
            <w:tcW w:w="611" w:type="pct"/>
            <w:tcBorders>
              <w:top w:val="nil"/>
              <w:left w:val="nil"/>
              <w:bottom w:val="single" w:sz="4" w:space="0" w:color="000000"/>
              <w:right w:val="single" w:sz="4" w:space="0" w:color="000000"/>
            </w:tcBorders>
            <w:shd w:val="clear" w:color="A5A5A5" w:fill="A5A5A5"/>
            <w:vAlign w:val="center"/>
            <w:hideMark/>
          </w:tcPr>
          <w:p w14:paraId="2FE268A9"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37106">
              <w:rPr>
                <w:rFonts w:ascii="Arial" w:eastAsia="Times New Roman" w:hAnsi="Arial" w:cs="Arial"/>
                <w:b/>
                <w:bCs/>
                <w:sz w:val="20"/>
                <w:szCs w:val="20"/>
              </w:rPr>
              <w:t xml:space="preserve">   199,710 </w:t>
            </w:r>
          </w:p>
        </w:tc>
        <w:tc>
          <w:tcPr>
            <w:tcW w:w="609" w:type="pct"/>
            <w:tcBorders>
              <w:top w:val="nil"/>
              <w:left w:val="nil"/>
              <w:bottom w:val="single" w:sz="4" w:space="0" w:color="000000"/>
              <w:right w:val="single" w:sz="4" w:space="0" w:color="000000"/>
            </w:tcBorders>
            <w:shd w:val="clear" w:color="A5A5A5" w:fill="A5A5A5"/>
            <w:vAlign w:val="center"/>
            <w:hideMark/>
          </w:tcPr>
          <w:p w14:paraId="1BD5E80C"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37106">
              <w:rPr>
                <w:rFonts w:ascii="Arial" w:eastAsia="Times New Roman" w:hAnsi="Arial" w:cs="Arial"/>
                <w:b/>
                <w:bCs/>
                <w:sz w:val="20"/>
                <w:szCs w:val="20"/>
              </w:rPr>
              <w:t xml:space="preserve">   144,290 </w:t>
            </w:r>
          </w:p>
        </w:tc>
      </w:tr>
      <w:tr w:rsidR="00337106" w:rsidRPr="00337106" w14:paraId="5251146F" w14:textId="77777777" w:rsidTr="00337106">
        <w:trPr>
          <w:trHeight w:val="255"/>
        </w:trPr>
        <w:tc>
          <w:tcPr>
            <w:tcW w:w="27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A3A9839"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37106">
              <w:rPr>
                <w:rFonts w:ascii="Arial" w:eastAsia="Times New Roman" w:hAnsi="Arial" w:cs="Arial"/>
                <w:b/>
                <w:bCs/>
                <w:sz w:val="20"/>
                <w:szCs w:val="20"/>
              </w:rPr>
              <w:t>ARMM</w:t>
            </w:r>
          </w:p>
        </w:tc>
        <w:tc>
          <w:tcPr>
            <w:tcW w:w="529" w:type="pct"/>
            <w:tcBorders>
              <w:top w:val="nil"/>
              <w:left w:val="nil"/>
              <w:bottom w:val="single" w:sz="4" w:space="0" w:color="000000"/>
              <w:right w:val="single" w:sz="4" w:space="0" w:color="000000"/>
            </w:tcBorders>
            <w:shd w:val="clear" w:color="BFBFBF" w:fill="BFBFBF"/>
            <w:vAlign w:val="center"/>
            <w:hideMark/>
          </w:tcPr>
          <w:p w14:paraId="34EEC229"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337106">
              <w:rPr>
                <w:rFonts w:ascii="Arial" w:eastAsia="Times New Roman" w:hAnsi="Arial" w:cs="Arial"/>
                <w:b/>
                <w:bCs/>
                <w:i/>
                <w:iCs/>
                <w:sz w:val="20"/>
                <w:szCs w:val="20"/>
              </w:rPr>
              <w:t xml:space="preserve">  39,942 </w:t>
            </w:r>
          </w:p>
        </w:tc>
        <w:tc>
          <w:tcPr>
            <w:tcW w:w="529" w:type="pct"/>
            <w:tcBorders>
              <w:top w:val="nil"/>
              <w:left w:val="nil"/>
              <w:bottom w:val="single" w:sz="4" w:space="0" w:color="000000"/>
              <w:right w:val="single" w:sz="4" w:space="0" w:color="000000"/>
            </w:tcBorders>
            <w:shd w:val="clear" w:color="BFBFBF" w:fill="BFBFBF"/>
            <w:vAlign w:val="center"/>
            <w:hideMark/>
          </w:tcPr>
          <w:p w14:paraId="469B77AF"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337106">
              <w:rPr>
                <w:rFonts w:ascii="Arial" w:eastAsia="Times New Roman" w:hAnsi="Arial" w:cs="Arial"/>
                <w:b/>
                <w:bCs/>
                <w:i/>
                <w:iCs/>
                <w:sz w:val="20"/>
                <w:szCs w:val="20"/>
              </w:rPr>
              <w:t xml:space="preserve">  28,858 </w:t>
            </w:r>
          </w:p>
        </w:tc>
        <w:tc>
          <w:tcPr>
            <w:tcW w:w="611" w:type="pct"/>
            <w:tcBorders>
              <w:top w:val="nil"/>
              <w:left w:val="nil"/>
              <w:bottom w:val="single" w:sz="4" w:space="0" w:color="000000"/>
              <w:right w:val="single" w:sz="4" w:space="0" w:color="000000"/>
            </w:tcBorders>
            <w:shd w:val="clear" w:color="BFBFBF" w:fill="BFBFBF"/>
            <w:vAlign w:val="center"/>
            <w:hideMark/>
          </w:tcPr>
          <w:p w14:paraId="554B57C7"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337106">
              <w:rPr>
                <w:rFonts w:ascii="Arial" w:eastAsia="Times New Roman" w:hAnsi="Arial" w:cs="Arial"/>
                <w:b/>
                <w:bCs/>
                <w:i/>
                <w:iCs/>
                <w:sz w:val="20"/>
                <w:szCs w:val="20"/>
              </w:rPr>
              <w:t xml:space="preserve">   199,710 </w:t>
            </w:r>
          </w:p>
        </w:tc>
        <w:tc>
          <w:tcPr>
            <w:tcW w:w="609" w:type="pct"/>
            <w:tcBorders>
              <w:top w:val="nil"/>
              <w:left w:val="nil"/>
              <w:bottom w:val="single" w:sz="4" w:space="0" w:color="000000"/>
              <w:right w:val="single" w:sz="4" w:space="0" w:color="000000"/>
            </w:tcBorders>
            <w:shd w:val="clear" w:color="BFBFBF" w:fill="BFBFBF"/>
            <w:vAlign w:val="center"/>
            <w:hideMark/>
          </w:tcPr>
          <w:p w14:paraId="46735A04"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337106">
              <w:rPr>
                <w:rFonts w:ascii="Arial" w:eastAsia="Times New Roman" w:hAnsi="Arial" w:cs="Arial"/>
                <w:b/>
                <w:bCs/>
                <w:i/>
                <w:iCs/>
                <w:sz w:val="20"/>
                <w:szCs w:val="20"/>
              </w:rPr>
              <w:t xml:space="preserve">   144,290 </w:t>
            </w:r>
          </w:p>
        </w:tc>
      </w:tr>
      <w:tr w:rsidR="00337106" w:rsidRPr="00337106" w14:paraId="1AC6B9E5" w14:textId="77777777" w:rsidTr="00337106">
        <w:trPr>
          <w:trHeight w:val="255"/>
        </w:trPr>
        <w:tc>
          <w:tcPr>
            <w:tcW w:w="2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9BD05"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37106">
              <w:rPr>
                <w:rFonts w:ascii="Arial" w:eastAsia="Times New Roman" w:hAnsi="Arial" w:cs="Arial"/>
                <w:b/>
                <w:bCs/>
                <w:sz w:val="20"/>
                <w:szCs w:val="20"/>
              </w:rPr>
              <w:t>Maguindanao</w:t>
            </w:r>
          </w:p>
        </w:tc>
        <w:tc>
          <w:tcPr>
            <w:tcW w:w="529" w:type="pct"/>
            <w:tcBorders>
              <w:top w:val="nil"/>
              <w:left w:val="nil"/>
              <w:bottom w:val="single" w:sz="4" w:space="0" w:color="000000"/>
              <w:right w:val="single" w:sz="4" w:space="0" w:color="000000"/>
            </w:tcBorders>
            <w:shd w:val="clear" w:color="D8D8D8" w:fill="D8D8D8"/>
            <w:vAlign w:val="center"/>
            <w:hideMark/>
          </w:tcPr>
          <w:p w14:paraId="3E25225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337106">
              <w:rPr>
                <w:rFonts w:ascii="Arial" w:eastAsia="Times New Roman" w:hAnsi="Arial" w:cs="Arial"/>
                <w:b/>
                <w:bCs/>
                <w:i/>
                <w:iCs/>
                <w:sz w:val="20"/>
                <w:szCs w:val="20"/>
              </w:rPr>
              <w:t xml:space="preserve">  39,942 </w:t>
            </w:r>
          </w:p>
        </w:tc>
        <w:tc>
          <w:tcPr>
            <w:tcW w:w="529" w:type="pct"/>
            <w:tcBorders>
              <w:top w:val="nil"/>
              <w:left w:val="nil"/>
              <w:bottom w:val="single" w:sz="4" w:space="0" w:color="000000"/>
              <w:right w:val="single" w:sz="4" w:space="0" w:color="000000"/>
            </w:tcBorders>
            <w:shd w:val="clear" w:color="D8D8D8" w:fill="D8D8D8"/>
            <w:vAlign w:val="center"/>
            <w:hideMark/>
          </w:tcPr>
          <w:p w14:paraId="31A41072"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337106">
              <w:rPr>
                <w:rFonts w:ascii="Arial" w:eastAsia="Times New Roman" w:hAnsi="Arial" w:cs="Arial"/>
                <w:b/>
                <w:bCs/>
                <w:i/>
                <w:iCs/>
                <w:sz w:val="20"/>
                <w:szCs w:val="20"/>
              </w:rPr>
              <w:t xml:space="preserve">  28,858 </w:t>
            </w:r>
          </w:p>
        </w:tc>
        <w:tc>
          <w:tcPr>
            <w:tcW w:w="611" w:type="pct"/>
            <w:tcBorders>
              <w:top w:val="nil"/>
              <w:left w:val="nil"/>
              <w:bottom w:val="single" w:sz="4" w:space="0" w:color="000000"/>
              <w:right w:val="single" w:sz="4" w:space="0" w:color="000000"/>
            </w:tcBorders>
            <w:shd w:val="clear" w:color="D8D8D8" w:fill="D8D8D8"/>
            <w:vAlign w:val="center"/>
            <w:hideMark/>
          </w:tcPr>
          <w:p w14:paraId="7E17A3E7"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337106">
              <w:rPr>
                <w:rFonts w:ascii="Arial" w:eastAsia="Times New Roman" w:hAnsi="Arial" w:cs="Arial"/>
                <w:b/>
                <w:bCs/>
                <w:i/>
                <w:iCs/>
                <w:sz w:val="20"/>
                <w:szCs w:val="20"/>
              </w:rPr>
              <w:t xml:space="preserve">   199,710 </w:t>
            </w:r>
          </w:p>
        </w:tc>
        <w:tc>
          <w:tcPr>
            <w:tcW w:w="609" w:type="pct"/>
            <w:tcBorders>
              <w:top w:val="nil"/>
              <w:left w:val="nil"/>
              <w:bottom w:val="single" w:sz="4" w:space="0" w:color="000000"/>
              <w:right w:val="single" w:sz="4" w:space="0" w:color="000000"/>
            </w:tcBorders>
            <w:shd w:val="clear" w:color="D8D8D8" w:fill="D8D8D8"/>
            <w:vAlign w:val="center"/>
            <w:hideMark/>
          </w:tcPr>
          <w:p w14:paraId="6BF7C17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337106">
              <w:rPr>
                <w:rFonts w:ascii="Arial" w:eastAsia="Times New Roman" w:hAnsi="Arial" w:cs="Arial"/>
                <w:b/>
                <w:bCs/>
                <w:i/>
                <w:iCs/>
                <w:sz w:val="20"/>
                <w:szCs w:val="20"/>
              </w:rPr>
              <w:t xml:space="preserve">   144,290 </w:t>
            </w:r>
          </w:p>
        </w:tc>
      </w:tr>
      <w:tr w:rsidR="00337106" w:rsidRPr="00337106" w14:paraId="209512D7"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54D645CE"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3B40D1D8"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337106">
              <w:rPr>
                <w:rFonts w:ascii="Arial" w:eastAsia="Times New Roman" w:hAnsi="Arial" w:cs="Arial"/>
                <w:i/>
                <w:iCs/>
                <w:color w:val="auto"/>
                <w:sz w:val="20"/>
                <w:szCs w:val="20"/>
              </w:rPr>
              <w:t>Ampatuan</w:t>
            </w:r>
            <w:proofErr w:type="spellEnd"/>
          </w:p>
        </w:tc>
        <w:tc>
          <w:tcPr>
            <w:tcW w:w="529" w:type="pct"/>
            <w:tcBorders>
              <w:top w:val="nil"/>
              <w:left w:val="nil"/>
              <w:bottom w:val="single" w:sz="4" w:space="0" w:color="000000"/>
              <w:right w:val="single" w:sz="4" w:space="0" w:color="000000"/>
            </w:tcBorders>
            <w:shd w:val="clear" w:color="auto" w:fill="auto"/>
            <w:vAlign w:val="center"/>
            <w:hideMark/>
          </w:tcPr>
          <w:p w14:paraId="40BF156C"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2,075 </w:t>
            </w:r>
          </w:p>
        </w:tc>
        <w:tc>
          <w:tcPr>
            <w:tcW w:w="529" w:type="pct"/>
            <w:tcBorders>
              <w:top w:val="nil"/>
              <w:left w:val="nil"/>
              <w:bottom w:val="single" w:sz="4" w:space="0" w:color="000000"/>
              <w:right w:val="single" w:sz="4" w:space="0" w:color="000000"/>
            </w:tcBorders>
            <w:shd w:val="clear" w:color="auto" w:fill="auto"/>
            <w:vAlign w:val="center"/>
            <w:hideMark/>
          </w:tcPr>
          <w:p w14:paraId="7DA5B4C9"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2,075 </w:t>
            </w:r>
          </w:p>
        </w:tc>
        <w:tc>
          <w:tcPr>
            <w:tcW w:w="611" w:type="pct"/>
            <w:tcBorders>
              <w:top w:val="nil"/>
              <w:left w:val="nil"/>
              <w:bottom w:val="single" w:sz="4" w:space="0" w:color="000000"/>
              <w:right w:val="single" w:sz="4" w:space="0" w:color="000000"/>
            </w:tcBorders>
            <w:shd w:val="clear" w:color="auto" w:fill="auto"/>
            <w:vAlign w:val="center"/>
            <w:hideMark/>
          </w:tcPr>
          <w:p w14:paraId="59157A14"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10,375 </w:t>
            </w:r>
          </w:p>
        </w:tc>
        <w:tc>
          <w:tcPr>
            <w:tcW w:w="609" w:type="pct"/>
            <w:tcBorders>
              <w:top w:val="nil"/>
              <w:left w:val="nil"/>
              <w:bottom w:val="single" w:sz="4" w:space="0" w:color="000000"/>
              <w:right w:val="single" w:sz="4" w:space="0" w:color="000000"/>
            </w:tcBorders>
            <w:shd w:val="clear" w:color="auto" w:fill="auto"/>
            <w:vAlign w:val="center"/>
            <w:hideMark/>
          </w:tcPr>
          <w:p w14:paraId="27F9433C"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10,375 </w:t>
            </w:r>
          </w:p>
        </w:tc>
      </w:tr>
      <w:tr w:rsidR="00337106" w:rsidRPr="00337106" w14:paraId="3459B34E"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120084DF"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38F60C6B"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337106">
              <w:rPr>
                <w:rFonts w:ascii="Arial" w:eastAsia="Times New Roman" w:hAnsi="Arial" w:cs="Arial"/>
                <w:i/>
                <w:iCs/>
                <w:color w:val="auto"/>
                <w:sz w:val="20"/>
                <w:szCs w:val="20"/>
              </w:rPr>
              <w:t>Buluan</w:t>
            </w:r>
            <w:proofErr w:type="spellEnd"/>
          </w:p>
        </w:tc>
        <w:tc>
          <w:tcPr>
            <w:tcW w:w="529" w:type="pct"/>
            <w:tcBorders>
              <w:top w:val="nil"/>
              <w:left w:val="nil"/>
              <w:bottom w:val="single" w:sz="4" w:space="0" w:color="000000"/>
              <w:right w:val="single" w:sz="4" w:space="0" w:color="000000"/>
            </w:tcBorders>
            <w:shd w:val="clear" w:color="auto" w:fill="auto"/>
            <w:vAlign w:val="center"/>
            <w:hideMark/>
          </w:tcPr>
          <w:p w14:paraId="5247418E"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4,103 </w:t>
            </w:r>
          </w:p>
        </w:tc>
        <w:tc>
          <w:tcPr>
            <w:tcW w:w="529" w:type="pct"/>
            <w:tcBorders>
              <w:top w:val="nil"/>
              <w:left w:val="nil"/>
              <w:bottom w:val="single" w:sz="4" w:space="0" w:color="000000"/>
              <w:right w:val="single" w:sz="4" w:space="0" w:color="000000"/>
            </w:tcBorders>
            <w:shd w:val="clear" w:color="auto" w:fill="auto"/>
            <w:vAlign w:val="center"/>
            <w:hideMark/>
          </w:tcPr>
          <w:p w14:paraId="12AAD8E1"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4,103 </w:t>
            </w:r>
          </w:p>
        </w:tc>
        <w:tc>
          <w:tcPr>
            <w:tcW w:w="611" w:type="pct"/>
            <w:tcBorders>
              <w:top w:val="nil"/>
              <w:left w:val="nil"/>
              <w:bottom w:val="single" w:sz="4" w:space="0" w:color="000000"/>
              <w:right w:val="single" w:sz="4" w:space="0" w:color="000000"/>
            </w:tcBorders>
            <w:shd w:val="clear" w:color="auto" w:fill="auto"/>
            <w:vAlign w:val="center"/>
            <w:hideMark/>
          </w:tcPr>
          <w:p w14:paraId="3F4EDF9E"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20,515 </w:t>
            </w:r>
          </w:p>
        </w:tc>
        <w:tc>
          <w:tcPr>
            <w:tcW w:w="609" w:type="pct"/>
            <w:tcBorders>
              <w:top w:val="nil"/>
              <w:left w:val="nil"/>
              <w:bottom w:val="single" w:sz="4" w:space="0" w:color="000000"/>
              <w:right w:val="single" w:sz="4" w:space="0" w:color="000000"/>
            </w:tcBorders>
            <w:shd w:val="clear" w:color="auto" w:fill="auto"/>
            <w:vAlign w:val="center"/>
            <w:hideMark/>
          </w:tcPr>
          <w:p w14:paraId="4FE58CDC"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20,515 </w:t>
            </w:r>
          </w:p>
        </w:tc>
      </w:tr>
      <w:tr w:rsidR="00337106" w:rsidRPr="00337106" w14:paraId="2ADFBF49"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704099F0"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795E8DE3"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337106">
              <w:rPr>
                <w:rFonts w:ascii="Arial" w:eastAsia="Times New Roman" w:hAnsi="Arial" w:cs="Arial"/>
                <w:i/>
                <w:iCs/>
                <w:color w:val="auto"/>
                <w:sz w:val="20"/>
                <w:szCs w:val="20"/>
              </w:rPr>
              <w:t>Datu</w:t>
            </w:r>
            <w:proofErr w:type="spellEnd"/>
            <w:r w:rsidRPr="00337106">
              <w:rPr>
                <w:rFonts w:ascii="Arial" w:eastAsia="Times New Roman" w:hAnsi="Arial" w:cs="Arial"/>
                <w:i/>
                <w:iCs/>
                <w:color w:val="auto"/>
                <w:sz w:val="20"/>
                <w:szCs w:val="20"/>
              </w:rPr>
              <w:t xml:space="preserve"> Abdullah </w:t>
            </w:r>
            <w:proofErr w:type="spellStart"/>
            <w:r w:rsidRPr="00337106">
              <w:rPr>
                <w:rFonts w:ascii="Arial" w:eastAsia="Times New Roman" w:hAnsi="Arial" w:cs="Arial"/>
                <w:i/>
                <w:iCs/>
                <w:color w:val="auto"/>
                <w:sz w:val="20"/>
                <w:szCs w:val="20"/>
              </w:rPr>
              <w:t>Sangki</w:t>
            </w:r>
            <w:proofErr w:type="spellEnd"/>
          </w:p>
        </w:tc>
        <w:tc>
          <w:tcPr>
            <w:tcW w:w="529" w:type="pct"/>
            <w:tcBorders>
              <w:top w:val="nil"/>
              <w:left w:val="nil"/>
              <w:bottom w:val="single" w:sz="4" w:space="0" w:color="000000"/>
              <w:right w:val="single" w:sz="4" w:space="0" w:color="000000"/>
            </w:tcBorders>
            <w:shd w:val="clear" w:color="auto" w:fill="auto"/>
            <w:vAlign w:val="center"/>
            <w:hideMark/>
          </w:tcPr>
          <w:p w14:paraId="3B76277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1,502 </w:t>
            </w:r>
          </w:p>
        </w:tc>
        <w:tc>
          <w:tcPr>
            <w:tcW w:w="529" w:type="pct"/>
            <w:tcBorders>
              <w:top w:val="nil"/>
              <w:left w:val="nil"/>
              <w:bottom w:val="single" w:sz="4" w:space="0" w:color="000000"/>
              <w:right w:val="single" w:sz="4" w:space="0" w:color="000000"/>
            </w:tcBorders>
            <w:shd w:val="clear" w:color="auto" w:fill="auto"/>
            <w:vAlign w:val="center"/>
            <w:hideMark/>
          </w:tcPr>
          <w:p w14:paraId="3ED5C126"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1,502 </w:t>
            </w:r>
          </w:p>
        </w:tc>
        <w:tc>
          <w:tcPr>
            <w:tcW w:w="611" w:type="pct"/>
            <w:tcBorders>
              <w:top w:val="nil"/>
              <w:left w:val="nil"/>
              <w:bottom w:val="single" w:sz="4" w:space="0" w:color="000000"/>
              <w:right w:val="single" w:sz="4" w:space="0" w:color="000000"/>
            </w:tcBorders>
            <w:shd w:val="clear" w:color="auto" w:fill="auto"/>
            <w:vAlign w:val="center"/>
            <w:hideMark/>
          </w:tcPr>
          <w:p w14:paraId="295FA75F"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7,510 </w:t>
            </w:r>
          </w:p>
        </w:tc>
        <w:tc>
          <w:tcPr>
            <w:tcW w:w="609" w:type="pct"/>
            <w:tcBorders>
              <w:top w:val="nil"/>
              <w:left w:val="nil"/>
              <w:bottom w:val="single" w:sz="4" w:space="0" w:color="000000"/>
              <w:right w:val="single" w:sz="4" w:space="0" w:color="000000"/>
            </w:tcBorders>
            <w:shd w:val="clear" w:color="auto" w:fill="auto"/>
            <w:vAlign w:val="center"/>
            <w:hideMark/>
          </w:tcPr>
          <w:p w14:paraId="55A4B5D0"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7,510 </w:t>
            </w:r>
          </w:p>
        </w:tc>
      </w:tr>
      <w:tr w:rsidR="00337106" w:rsidRPr="00337106" w14:paraId="44341129"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64BA1B60"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52B91322"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337106">
              <w:rPr>
                <w:rFonts w:ascii="Arial" w:eastAsia="Times New Roman" w:hAnsi="Arial" w:cs="Arial"/>
                <w:i/>
                <w:iCs/>
                <w:color w:val="auto"/>
                <w:sz w:val="20"/>
                <w:szCs w:val="20"/>
              </w:rPr>
              <w:t>Datu</w:t>
            </w:r>
            <w:proofErr w:type="spellEnd"/>
            <w:r w:rsidRPr="00337106">
              <w:rPr>
                <w:rFonts w:ascii="Arial" w:eastAsia="Times New Roman" w:hAnsi="Arial" w:cs="Arial"/>
                <w:i/>
                <w:iCs/>
                <w:color w:val="auto"/>
                <w:sz w:val="20"/>
                <w:szCs w:val="20"/>
              </w:rPr>
              <w:t xml:space="preserve"> Odin </w:t>
            </w:r>
            <w:proofErr w:type="spellStart"/>
            <w:r w:rsidRPr="00337106">
              <w:rPr>
                <w:rFonts w:ascii="Arial" w:eastAsia="Times New Roman" w:hAnsi="Arial" w:cs="Arial"/>
                <w:i/>
                <w:iCs/>
                <w:color w:val="auto"/>
                <w:sz w:val="20"/>
                <w:szCs w:val="20"/>
              </w:rPr>
              <w:t>Sinsuat</w:t>
            </w:r>
            <w:proofErr w:type="spellEnd"/>
            <w:r w:rsidRPr="00337106">
              <w:rPr>
                <w:rFonts w:ascii="Arial" w:eastAsia="Times New Roman" w:hAnsi="Arial" w:cs="Arial"/>
                <w:i/>
                <w:iCs/>
                <w:color w:val="auto"/>
                <w:sz w:val="20"/>
                <w:szCs w:val="20"/>
              </w:rPr>
              <w:t xml:space="preserve"> (</w:t>
            </w:r>
            <w:proofErr w:type="spellStart"/>
            <w:r w:rsidRPr="00337106">
              <w:rPr>
                <w:rFonts w:ascii="Arial" w:eastAsia="Times New Roman" w:hAnsi="Arial" w:cs="Arial"/>
                <w:i/>
                <w:iCs/>
                <w:color w:val="auto"/>
                <w:sz w:val="20"/>
                <w:szCs w:val="20"/>
              </w:rPr>
              <w:t>Dinaig</w:t>
            </w:r>
            <w:proofErr w:type="spellEnd"/>
            <w:r w:rsidRPr="00337106">
              <w:rPr>
                <w:rFonts w:ascii="Arial" w:eastAsia="Times New Roman" w:hAnsi="Arial" w:cs="Arial"/>
                <w:i/>
                <w:iCs/>
                <w:color w:val="auto"/>
                <w:sz w:val="20"/>
                <w:szCs w:val="20"/>
              </w:rPr>
              <w:t>) (capital)</w:t>
            </w:r>
          </w:p>
        </w:tc>
        <w:tc>
          <w:tcPr>
            <w:tcW w:w="529" w:type="pct"/>
            <w:tcBorders>
              <w:top w:val="nil"/>
              <w:left w:val="nil"/>
              <w:bottom w:val="single" w:sz="4" w:space="0" w:color="000000"/>
              <w:right w:val="single" w:sz="4" w:space="0" w:color="000000"/>
            </w:tcBorders>
            <w:shd w:val="clear" w:color="auto" w:fill="auto"/>
            <w:vAlign w:val="center"/>
            <w:hideMark/>
          </w:tcPr>
          <w:p w14:paraId="211FD05A"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1,669 </w:t>
            </w:r>
          </w:p>
        </w:tc>
        <w:tc>
          <w:tcPr>
            <w:tcW w:w="529" w:type="pct"/>
            <w:tcBorders>
              <w:top w:val="nil"/>
              <w:left w:val="nil"/>
              <w:bottom w:val="single" w:sz="4" w:space="0" w:color="000000"/>
              <w:right w:val="single" w:sz="4" w:space="0" w:color="000000"/>
            </w:tcBorders>
            <w:shd w:val="clear" w:color="auto" w:fill="auto"/>
            <w:vAlign w:val="center"/>
            <w:hideMark/>
          </w:tcPr>
          <w:p w14:paraId="5C88CDBB"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14:paraId="07497241"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8,345 </w:t>
            </w:r>
          </w:p>
        </w:tc>
        <w:tc>
          <w:tcPr>
            <w:tcW w:w="609" w:type="pct"/>
            <w:tcBorders>
              <w:top w:val="nil"/>
              <w:left w:val="nil"/>
              <w:bottom w:val="single" w:sz="4" w:space="0" w:color="000000"/>
              <w:right w:val="single" w:sz="4" w:space="0" w:color="000000"/>
            </w:tcBorders>
            <w:shd w:val="clear" w:color="auto" w:fill="auto"/>
            <w:vAlign w:val="center"/>
            <w:hideMark/>
          </w:tcPr>
          <w:p w14:paraId="27B0C9A2"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 </w:t>
            </w:r>
          </w:p>
        </w:tc>
      </w:tr>
      <w:tr w:rsidR="00337106" w:rsidRPr="00337106" w14:paraId="6B2A6F66"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1C832C69"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6F4B7BC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337106">
              <w:rPr>
                <w:rFonts w:ascii="Arial" w:eastAsia="Times New Roman" w:hAnsi="Arial" w:cs="Arial"/>
                <w:i/>
                <w:iCs/>
                <w:color w:val="auto"/>
                <w:sz w:val="20"/>
                <w:szCs w:val="20"/>
              </w:rPr>
              <w:t>Datu</w:t>
            </w:r>
            <w:proofErr w:type="spellEnd"/>
            <w:r w:rsidRPr="00337106">
              <w:rPr>
                <w:rFonts w:ascii="Arial" w:eastAsia="Times New Roman" w:hAnsi="Arial" w:cs="Arial"/>
                <w:i/>
                <w:iCs/>
                <w:color w:val="auto"/>
                <w:sz w:val="20"/>
                <w:szCs w:val="20"/>
              </w:rPr>
              <w:t xml:space="preserve"> </w:t>
            </w:r>
            <w:proofErr w:type="spellStart"/>
            <w:r w:rsidRPr="00337106">
              <w:rPr>
                <w:rFonts w:ascii="Arial" w:eastAsia="Times New Roman" w:hAnsi="Arial" w:cs="Arial"/>
                <w:i/>
                <w:iCs/>
                <w:color w:val="auto"/>
                <w:sz w:val="20"/>
                <w:szCs w:val="20"/>
              </w:rPr>
              <w:t>Piang</w:t>
            </w:r>
            <w:proofErr w:type="spellEnd"/>
          </w:p>
        </w:tc>
        <w:tc>
          <w:tcPr>
            <w:tcW w:w="529" w:type="pct"/>
            <w:tcBorders>
              <w:top w:val="nil"/>
              <w:left w:val="nil"/>
              <w:bottom w:val="single" w:sz="4" w:space="0" w:color="000000"/>
              <w:right w:val="single" w:sz="4" w:space="0" w:color="000000"/>
            </w:tcBorders>
            <w:shd w:val="clear" w:color="auto" w:fill="auto"/>
            <w:vAlign w:val="center"/>
            <w:hideMark/>
          </w:tcPr>
          <w:p w14:paraId="3DD96880"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1,706 </w:t>
            </w:r>
          </w:p>
        </w:tc>
        <w:tc>
          <w:tcPr>
            <w:tcW w:w="529" w:type="pct"/>
            <w:tcBorders>
              <w:top w:val="nil"/>
              <w:left w:val="nil"/>
              <w:bottom w:val="single" w:sz="4" w:space="0" w:color="000000"/>
              <w:right w:val="single" w:sz="4" w:space="0" w:color="000000"/>
            </w:tcBorders>
            <w:shd w:val="clear" w:color="auto" w:fill="auto"/>
            <w:vAlign w:val="center"/>
            <w:hideMark/>
          </w:tcPr>
          <w:p w14:paraId="588AC83F"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1,706 </w:t>
            </w:r>
          </w:p>
        </w:tc>
        <w:tc>
          <w:tcPr>
            <w:tcW w:w="611" w:type="pct"/>
            <w:tcBorders>
              <w:top w:val="nil"/>
              <w:left w:val="nil"/>
              <w:bottom w:val="single" w:sz="4" w:space="0" w:color="000000"/>
              <w:right w:val="single" w:sz="4" w:space="0" w:color="000000"/>
            </w:tcBorders>
            <w:shd w:val="clear" w:color="auto" w:fill="auto"/>
            <w:vAlign w:val="center"/>
            <w:hideMark/>
          </w:tcPr>
          <w:p w14:paraId="5F30F93E"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8,530 </w:t>
            </w:r>
          </w:p>
        </w:tc>
        <w:tc>
          <w:tcPr>
            <w:tcW w:w="609" w:type="pct"/>
            <w:tcBorders>
              <w:top w:val="nil"/>
              <w:left w:val="nil"/>
              <w:bottom w:val="single" w:sz="4" w:space="0" w:color="000000"/>
              <w:right w:val="single" w:sz="4" w:space="0" w:color="000000"/>
            </w:tcBorders>
            <w:shd w:val="clear" w:color="auto" w:fill="auto"/>
            <w:vAlign w:val="center"/>
            <w:hideMark/>
          </w:tcPr>
          <w:p w14:paraId="74D6AFF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8,530 </w:t>
            </w:r>
          </w:p>
        </w:tc>
      </w:tr>
      <w:tr w:rsidR="00337106" w:rsidRPr="00337106" w14:paraId="1B52AA3F"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56008ADF"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6DDC7FB9"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337106">
              <w:rPr>
                <w:rFonts w:ascii="Arial" w:eastAsia="Times New Roman" w:hAnsi="Arial" w:cs="Arial"/>
                <w:i/>
                <w:iCs/>
                <w:color w:val="auto"/>
                <w:sz w:val="20"/>
                <w:szCs w:val="20"/>
              </w:rPr>
              <w:t>Datu</w:t>
            </w:r>
            <w:proofErr w:type="spellEnd"/>
            <w:r w:rsidRPr="00337106">
              <w:rPr>
                <w:rFonts w:ascii="Arial" w:eastAsia="Times New Roman" w:hAnsi="Arial" w:cs="Arial"/>
                <w:i/>
                <w:iCs/>
                <w:color w:val="auto"/>
                <w:sz w:val="20"/>
                <w:szCs w:val="20"/>
              </w:rPr>
              <w:t xml:space="preserve"> </w:t>
            </w:r>
            <w:proofErr w:type="spellStart"/>
            <w:r w:rsidRPr="00337106">
              <w:rPr>
                <w:rFonts w:ascii="Arial" w:eastAsia="Times New Roman" w:hAnsi="Arial" w:cs="Arial"/>
                <w:i/>
                <w:iCs/>
                <w:color w:val="auto"/>
                <w:sz w:val="20"/>
                <w:szCs w:val="20"/>
              </w:rPr>
              <w:t>Salibo</w:t>
            </w:r>
            <w:proofErr w:type="spellEnd"/>
          </w:p>
        </w:tc>
        <w:tc>
          <w:tcPr>
            <w:tcW w:w="529" w:type="pct"/>
            <w:tcBorders>
              <w:top w:val="nil"/>
              <w:left w:val="nil"/>
              <w:bottom w:val="single" w:sz="4" w:space="0" w:color="000000"/>
              <w:right w:val="single" w:sz="4" w:space="0" w:color="000000"/>
            </w:tcBorders>
            <w:shd w:val="clear" w:color="auto" w:fill="auto"/>
            <w:vAlign w:val="center"/>
            <w:hideMark/>
          </w:tcPr>
          <w:p w14:paraId="3F1CDFEE"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3,312 </w:t>
            </w:r>
          </w:p>
        </w:tc>
        <w:tc>
          <w:tcPr>
            <w:tcW w:w="529" w:type="pct"/>
            <w:tcBorders>
              <w:top w:val="nil"/>
              <w:left w:val="nil"/>
              <w:bottom w:val="single" w:sz="4" w:space="0" w:color="000000"/>
              <w:right w:val="single" w:sz="4" w:space="0" w:color="000000"/>
            </w:tcBorders>
            <w:shd w:val="clear" w:color="auto" w:fill="auto"/>
            <w:vAlign w:val="center"/>
            <w:hideMark/>
          </w:tcPr>
          <w:p w14:paraId="51C793E3"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3,312 </w:t>
            </w:r>
          </w:p>
        </w:tc>
        <w:tc>
          <w:tcPr>
            <w:tcW w:w="611" w:type="pct"/>
            <w:tcBorders>
              <w:top w:val="nil"/>
              <w:left w:val="nil"/>
              <w:bottom w:val="single" w:sz="4" w:space="0" w:color="000000"/>
              <w:right w:val="single" w:sz="4" w:space="0" w:color="000000"/>
            </w:tcBorders>
            <w:shd w:val="clear" w:color="auto" w:fill="auto"/>
            <w:vAlign w:val="center"/>
            <w:hideMark/>
          </w:tcPr>
          <w:p w14:paraId="708150EA"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16,560 </w:t>
            </w:r>
          </w:p>
        </w:tc>
        <w:tc>
          <w:tcPr>
            <w:tcW w:w="609" w:type="pct"/>
            <w:tcBorders>
              <w:top w:val="nil"/>
              <w:left w:val="nil"/>
              <w:bottom w:val="single" w:sz="4" w:space="0" w:color="000000"/>
              <w:right w:val="single" w:sz="4" w:space="0" w:color="000000"/>
            </w:tcBorders>
            <w:shd w:val="clear" w:color="auto" w:fill="auto"/>
            <w:vAlign w:val="center"/>
            <w:hideMark/>
          </w:tcPr>
          <w:p w14:paraId="2C0A1EF7"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16,560 </w:t>
            </w:r>
          </w:p>
        </w:tc>
      </w:tr>
      <w:tr w:rsidR="00337106" w:rsidRPr="00337106" w14:paraId="3261F660"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4D59F56C"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0F291577"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337106">
              <w:rPr>
                <w:rFonts w:ascii="Arial" w:eastAsia="Times New Roman" w:hAnsi="Arial" w:cs="Arial"/>
                <w:i/>
                <w:iCs/>
                <w:color w:val="auto"/>
                <w:sz w:val="20"/>
                <w:szCs w:val="20"/>
              </w:rPr>
              <w:t xml:space="preserve">Gen. S. K. </w:t>
            </w:r>
            <w:proofErr w:type="spellStart"/>
            <w:r w:rsidRPr="00337106">
              <w:rPr>
                <w:rFonts w:ascii="Arial" w:eastAsia="Times New Roman" w:hAnsi="Arial" w:cs="Arial"/>
                <w:i/>
                <w:iCs/>
                <w:color w:val="auto"/>
                <w:sz w:val="20"/>
                <w:szCs w:val="20"/>
              </w:rPr>
              <w:t>Pendatun</w:t>
            </w:r>
            <w:proofErr w:type="spellEnd"/>
          </w:p>
        </w:tc>
        <w:tc>
          <w:tcPr>
            <w:tcW w:w="529" w:type="pct"/>
            <w:tcBorders>
              <w:top w:val="nil"/>
              <w:left w:val="nil"/>
              <w:bottom w:val="single" w:sz="4" w:space="0" w:color="000000"/>
              <w:right w:val="single" w:sz="4" w:space="0" w:color="000000"/>
            </w:tcBorders>
            <w:shd w:val="clear" w:color="auto" w:fill="auto"/>
            <w:vAlign w:val="center"/>
            <w:hideMark/>
          </w:tcPr>
          <w:p w14:paraId="362938EB"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1,200 </w:t>
            </w:r>
          </w:p>
        </w:tc>
        <w:tc>
          <w:tcPr>
            <w:tcW w:w="529" w:type="pct"/>
            <w:tcBorders>
              <w:top w:val="nil"/>
              <w:left w:val="nil"/>
              <w:bottom w:val="single" w:sz="4" w:space="0" w:color="000000"/>
              <w:right w:val="single" w:sz="4" w:space="0" w:color="000000"/>
            </w:tcBorders>
            <w:shd w:val="clear" w:color="auto" w:fill="auto"/>
            <w:vAlign w:val="center"/>
            <w:hideMark/>
          </w:tcPr>
          <w:p w14:paraId="66795C2C"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1,200 </w:t>
            </w:r>
          </w:p>
        </w:tc>
        <w:tc>
          <w:tcPr>
            <w:tcW w:w="611" w:type="pct"/>
            <w:tcBorders>
              <w:top w:val="nil"/>
              <w:left w:val="nil"/>
              <w:bottom w:val="single" w:sz="4" w:space="0" w:color="000000"/>
              <w:right w:val="single" w:sz="4" w:space="0" w:color="000000"/>
            </w:tcBorders>
            <w:shd w:val="clear" w:color="auto" w:fill="auto"/>
            <w:vAlign w:val="center"/>
            <w:hideMark/>
          </w:tcPr>
          <w:p w14:paraId="58D1E4CA"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6,000 </w:t>
            </w:r>
          </w:p>
        </w:tc>
        <w:tc>
          <w:tcPr>
            <w:tcW w:w="609" w:type="pct"/>
            <w:tcBorders>
              <w:top w:val="nil"/>
              <w:left w:val="nil"/>
              <w:bottom w:val="single" w:sz="4" w:space="0" w:color="000000"/>
              <w:right w:val="single" w:sz="4" w:space="0" w:color="000000"/>
            </w:tcBorders>
            <w:shd w:val="clear" w:color="auto" w:fill="auto"/>
            <w:vAlign w:val="center"/>
            <w:hideMark/>
          </w:tcPr>
          <w:p w14:paraId="07430D4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6,000 </w:t>
            </w:r>
          </w:p>
        </w:tc>
      </w:tr>
      <w:tr w:rsidR="00337106" w:rsidRPr="00337106" w14:paraId="107A14CA"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73358B93"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68388A46"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337106">
              <w:rPr>
                <w:rFonts w:ascii="Arial" w:eastAsia="Times New Roman" w:hAnsi="Arial" w:cs="Arial"/>
                <w:i/>
                <w:iCs/>
                <w:color w:val="auto"/>
                <w:sz w:val="20"/>
                <w:szCs w:val="20"/>
              </w:rPr>
              <w:t>Kabuntalan</w:t>
            </w:r>
            <w:proofErr w:type="spellEnd"/>
            <w:r w:rsidRPr="00337106">
              <w:rPr>
                <w:rFonts w:ascii="Arial" w:eastAsia="Times New Roman" w:hAnsi="Arial" w:cs="Arial"/>
                <w:i/>
                <w:iCs/>
                <w:color w:val="auto"/>
                <w:sz w:val="20"/>
                <w:szCs w:val="20"/>
              </w:rPr>
              <w:t xml:space="preserve"> (Tumbao)</w:t>
            </w:r>
          </w:p>
        </w:tc>
        <w:tc>
          <w:tcPr>
            <w:tcW w:w="529" w:type="pct"/>
            <w:tcBorders>
              <w:top w:val="nil"/>
              <w:left w:val="nil"/>
              <w:bottom w:val="single" w:sz="4" w:space="0" w:color="000000"/>
              <w:right w:val="single" w:sz="4" w:space="0" w:color="000000"/>
            </w:tcBorders>
            <w:shd w:val="clear" w:color="auto" w:fill="auto"/>
            <w:vAlign w:val="center"/>
            <w:hideMark/>
          </w:tcPr>
          <w:p w14:paraId="5C1D93A4"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498 </w:t>
            </w:r>
          </w:p>
        </w:tc>
        <w:tc>
          <w:tcPr>
            <w:tcW w:w="529" w:type="pct"/>
            <w:tcBorders>
              <w:top w:val="nil"/>
              <w:left w:val="nil"/>
              <w:bottom w:val="single" w:sz="4" w:space="0" w:color="000000"/>
              <w:right w:val="single" w:sz="4" w:space="0" w:color="000000"/>
            </w:tcBorders>
            <w:shd w:val="clear" w:color="auto" w:fill="auto"/>
            <w:vAlign w:val="center"/>
            <w:hideMark/>
          </w:tcPr>
          <w:p w14:paraId="75B5F036"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498 </w:t>
            </w:r>
          </w:p>
        </w:tc>
        <w:tc>
          <w:tcPr>
            <w:tcW w:w="611" w:type="pct"/>
            <w:tcBorders>
              <w:top w:val="nil"/>
              <w:left w:val="nil"/>
              <w:bottom w:val="single" w:sz="4" w:space="0" w:color="000000"/>
              <w:right w:val="single" w:sz="4" w:space="0" w:color="000000"/>
            </w:tcBorders>
            <w:shd w:val="clear" w:color="auto" w:fill="auto"/>
            <w:vAlign w:val="center"/>
            <w:hideMark/>
          </w:tcPr>
          <w:p w14:paraId="5FCD4E90"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2,490 </w:t>
            </w:r>
          </w:p>
        </w:tc>
        <w:tc>
          <w:tcPr>
            <w:tcW w:w="609" w:type="pct"/>
            <w:tcBorders>
              <w:top w:val="nil"/>
              <w:left w:val="nil"/>
              <w:bottom w:val="single" w:sz="4" w:space="0" w:color="000000"/>
              <w:right w:val="single" w:sz="4" w:space="0" w:color="000000"/>
            </w:tcBorders>
            <w:shd w:val="clear" w:color="auto" w:fill="auto"/>
            <w:vAlign w:val="center"/>
            <w:hideMark/>
          </w:tcPr>
          <w:p w14:paraId="624BC965"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2,490 </w:t>
            </w:r>
          </w:p>
        </w:tc>
      </w:tr>
      <w:tr w:rsidR="00337106" w:rsidRPr="00337106" w14:paraId="4127DEF3"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367C4ED8"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59E9768E"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337106">
              <w:rPr>
                <w:rFonts w:ascii="Arial" w:eastAsia="Times New Roman" w:hAnsi="Arial" w:cs="Arial"/>
                <w:i/>
                <w:iCs/>
                <w:color w:val="auto"/>
                <w:sz w:val="20"/>
                <w:szCs w:val="20"/>
              </w:rPr>
              <w:t>Mamasapano</w:t>
            </w:r>
            <w:proofErr w:type="spellEnd"/>
          </w:p>
        </w:tc>
        <w:tc>
          <w:tcPr>
            <w:tcW w:w="529" w:type="pct"/>
            <w:tcBorders>
              <w:top w:val="nil"/>
              <w:left w:val="nil"/>
              <w:bottom w:val="single" w:sz="4" w:space="0" w:color="000000"/>
              <w:right w:val="single" w:sz="4" w:space="0" w:color="000000"/>
            </w:tcBorders>
            <w:shd w:val="clear" w:color="auto" w:fill="auto"/>
            <w:vAlign w:val="center"/>
            <w:hideMark/>
          </w:tcPr>
          <w:p w14:paraId="6C76075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3,296 </w:t>
            </w:r>
          </w:p>
        </w:tc>
        <w:tc>
          <w:tcPr>
            <w:tcW w:w="529" w:type="pct"/>
            <w:tcBorders>
              <w:top w:val="nil"/>
              <w:left w:val="nil"/>
              <w:bottom w:val="single" w:sz="4" w:space="0" w:color="000000"/>
              <w:right w:val="single" w:sz="4" w:space="0" w:color="000000"/>
            </w:tcBorders>
            <w:shd w:val="clear" w:color="auto" w:fill="auto"/>
            <w:vAlign w:val="center"/>
            <w:hideMark/>
          </w:tcPr>
          <w:p w14:paraId="07057C91"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3,296 </w:t>
            </w:r>
          </w:p>
        </w:tc>
        <w:tc>
          <w:tcPr>
            <w:tcW w:w="611" w:type="pct"/>
            <w:tcBorders>
              <w:top w:val="nil"/>
              <w:left w:val="nil"/>
              <w:bottom w:val="single" w:sz="4" w:space="0" w:color="000000"/>
              <w:right w:val="single" w:sz="4" w:space="0" w:color="000000"/>
            </w:tcBorders>
            <w:shd w:val="clear" w:color="auto" w:fill="auto"/>
            <w:vAlign w:val="center"/>
            <w:hideMark/>
          </w:tcPr>
          <w:p w14:paraId="78886AD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16,480 </w:t>
            </w:r>
          </w:p>
        </w:tc>
        <w:tc>
          <w:tcPr>
            <w:tcW w:w="609" w:type="pct"/>
            <w:tcBorders>
              <w:top w:val="nil"/>
              <w:left w:val="nil"/>
              <w:bottom w:val="single" w:sz="4" w:space="0" w:color="000000"/>
              <w:right w:val="single" w:sz="4" w:space="0" w:color="000000"/>
            </w:tcBorders>
            <w:shd w:val="clear" w:color="auto" w:fill="auto"/>
            <w:vAlign w:val="center"/>
            <w:hideMark/>
          </w:tcPr>
          <w:p w14:paraId="24789639"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16,480 </w:t>
            </w:r>
          </w:p>
        </w:tc>
      </w:tr>
      <w:tr w:rsidR="00337106" w:rsidRPr="00337106" w14:paraId="0E74F4A0"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31A0ECB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05A6EE0C"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337106">
              <w:rPr>
                <w:rFonts w:ascii="Arial" w:eastAsia="Times New Roman" w:hAnsi="Arial" w:cs="Arial"/>
                <w:i/>
                <w:iCs/>
                <w:color w:val="auto"/>
                <w:sz w:val="20"/>
                <w:szCs w:val="20"/>
              </w:rPr>
              <w:t>Mangudadatu</w:t>
            </w:r>
            <w:proofErr w:type="spellEnd"/>
          </w:p>
        </w:tc>
        <w:tc>
          <w:tcPr>
            <w:tcW w:w="529" w:type="pct"/>
            <w:tcBorders>
              <w:top w:val="nil"/>
              <w:left w:val="nil"/>
              <w:bottom w:val="single" w:sz="4" w:space="0" w:color="000000"/>
              <w:right w:val="single" w:sz="4" w:space="0" w:color="000000"/>
            </w:tcBorders>
            <w:shd w:val="clear" w:color="auto" w:fill="auto"/>
            <w:vAlign w:val="center"/>
            <w:hideMark/>
          </w:tcPr>
          <w:p w14:paraId="7006FE99"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2,379 </w:t>
            </w:r>
          </w:p>
        </w:tc>
        <w:tc>
          <w:tcPr>
            <w:tcW w:w="529" w:type="pct"/>
            <w:tcBorders>
              <w:top w:val="nil"/>
              <w:left w:val="nil"/>
              <w:bottom w:val="single" w:sz="4" w:space="0" w:color="000000"/>
              <w:right w:val="single" w:sz="4" w:space="0" w:color="000000"/>
            </w:tcBorders>
            <w:shd w:val="clear" w:color="auto" w:fill="auto"/>
            <w:vAlign w:val="center"/>
            <w:hideMark/>
          </w:tcPr>
          <w:p w14:paraId="57623548"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2,379 </w:t>
            </w:r>
          </w:p>
        </w:tc>
        <w:tc>
          <w:tcPr>
            <w:tcW w:w="611" w:type="pct"/>
            <w:tcBorders>
              <w:top w:val="nil"/>
              <w:left w:val="nil"/>
              <w:bottom w:val="single" w:sz="4" w:space="0" w:color="000000"/>
              <w:right w:val="single" w:sz="4" w:space="0" w:color="000000"/>
            </w:tcBorders>
            <w:shd w:val="clear" w:color="auto" w:fill="auto"/>
            <w:vAlign w:val="center"/>
            <w:hideMark/>
          </w:tcPr>
          <w:p w14:paraId="6DA2F52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11,895 </w:t>
            </w:r>
          </w:p>
        </w:tc>
        <w:tc>
          <w:tcPr>
            <w:tcW w:w="609" w:type="pct"/>
            <w:tcBorders>
              <w:top w:val="nil"/>
              <w:left w:val="nil"/>
              <w:bottom w:val="single" w:sz="4" w:space="0" w:color="000000"/>
              <w:right w:val="single" w:sz="4" w:space="0" w:color="000000"/>
            </w:tcBorders>
            <w:shd w:val="clear" w:color="auto" w:fill="auto"/>
            <w:vAlign w:val="center"/>
            <w:hideMark/>
          </w:tcPr>
          <w:p w14:paraId="1FA4C060"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11,895 </w:t>
            </w:r>
          </w:p>
        </w:tc>
      </w:tr>
      <w:tr w:rsidR="00337106" w:rsidRPr="00337106" w14:paraId="11AED79E"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37D9581F"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2816675E"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337106">
              <w:rPr>
                <w:rFonts w:ascii="Arial" w:eastAsia="Times New Roman" w:hAnsi="Arial" w:cs="Arial"/>
                <w:i/>
                <w:iCs/>
                <w:color w:val="auto"/>
                <w:sz w:val="20"/>
                <w:szCs w:val="20"/>
              </w:rPr>
              <w:t>Paglat</w:t>
            </w:r>
            <w:proofErr w:type="spellEnd"/>
          </w:p>
        </w:tc>
        <w:tc>
          <w:tcPr>
            <w:tcW w:w="529" w:type="pct"/>
            <w:tcBorders>
              <w:top w:val="nil"/>
              <w:left w:val="nil"/>
              <w:bottom w:val="single" w:sz="4" w:space="0" w:color="000000"/>
              <w:right w:val="single" w:sz="4" w:space="0" w:color="000000"/>
            </w:tcBorders>
            <w:shd w:val="clear" w:color="auto" w:fill="auto"/>
            <w:vAlign w:val="center"/>
            <w:hideMark/>
          </w:tcPr>
          <w:p w14:paraId="7E884D46"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936 </w:t>
            </w:r>
          </w:p>
        </w:tc>
        <w:tc>
          <w:tcPr>
            <w:tcW w:w="529" w:type="pct"/>
            <w:tcBorders>
              <w:top w:val="nil"/>
              <w:left w:val="nil"/>
              <w:bottom w:val="single" w:sz="4" w:space="0" w:color="000000"/>
              <w:right w:val="single" w:sz="4" w:space="0" w:color="000000"/>
            </w:tcBorders>
            <w:shd w:val="clear" w:color="auto" w:fill="auto"/>
            <w:vAlign w:val="center"/>
            <w:hideMark/>
          </w:tcPr>
          <w:p w14:paraId="4E096540"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936 </w:t>
            </w:r>
          </w:p>
        </w:tc>
        <w:tc>
          <w:tcPr>
            <w:tcW w:w="611" w:type="pct"/>
            <w:tcBorders>
              <w:top w:val="nil"/>
              <w:left w:val="nil"/>
              <w:bottom w:val="single" w:sz="4" w:space="0" w:color="000000"/>
              <w:right w:val="single" w:sz="4" w:space="0" w:color="000000"/>
            </w:tcBorders>
            <w:shd w:val="clear" w:color="auto" w:fill="auto"/>
            <w:vAlign w:val="center"/>
            <w:hideMark/>
          </w:tcPr>
          <w:p w14:paraId="597E149A"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4,680 </w:t>
            </w:r>
          </w:p>
        </w:tc>
        <w:tc>
          <w:tcPr>
            <w:tcW w:w="609" w:type="pct"/>
            <w:tcBorders>
              <w:top w:val="nil"/>
              <w:left w:val="nil"/>
              <w:bottom w:val="single" w:sz="4" w:space="0" w:color="000000"/>
              <w:right w:val="single" w:sz="4" w:space="0" w:color="000000"/>
            </w:tcBorders>
            <w:shd w:val="clear" w:color="auto" w:fill="auto"/>
            <w:vAlign w:val="center"/>
            <w:hideMark/>
          </w:tcPr>
          <w:p w14:paraId="54E9354E"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4,680 </w:t>
            </w:r>
          </w:p>
        </w:tc>
      </w:tr>
      <w:tr w:rsidR="00337106" w:rsidRPr="00337106" w14:paraId="18D187A3"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7B92798C"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3D4DF60E"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337106">
              <w:rPr>
                <w:rFonts w:ascii="Arial" w:eastAsia="Times New Roman" w:hAnsi="Arial" w:cs="Arial"/>
                <w:i/>
                <w:iCs/>
                <w:color w:val="auto"/>
                <w:sz w:val="20"/>
                <w:szCs w:val="20"/>
              </w:rPr>
              <w:t xml:space="preserve">Rajah </w:t>
            </w:r>
            <w:proofErr w:type="spellStart"/>
            <w:r w:rsidRPr="00337106">
              <w:rPr>
                <w:rFonts w:ascii="Arial" w:eastAsia="Times New Roman" w:hAnsi="Arial" w:cs="Arial"/>
                <w:i/>
                <w:iCs/>
                <w:color w:val="auto"/>
                <w:sz w:val="20"/>
                <w:szCs w:val="20"/>
              </w:rPr>
              <w:t>Buayan</w:t>
            </w:r>
            <w:proofErr w:type="spellEnd"/>
          </w:p>
        </w:tc>
        <w:tc>
          <w:tcPr>
            <w:tcW w:w="529" w:type="pct"/>
            <w:tcBorders>
              <w:top w:val="nil"/>
              <w:left w:val="nil"/>
              <w:bottom w:val="single" w:sz="4" w:space="0" w:color="000000"/>
              <w:right w:val="single" w:sz="4" w:space="0" w:color="000000"/>
            </w:tcBorders>
            <w:shd w:val="clear" w:color="auto" w:fill="auto"/>
            <w:vAlign w:val="center"/>
            <w:hideMark/>
          </w:tcPr>
          <w:p w14:paraId="72E55D36"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2,401 </w:t>
            </w:r>
          </w:p>
        </w:tc>
        <w:tc>
          <w:tcPr>
            <w:tcW w:w="529" w:type="pct"/>
            <w:tcBorders>
              <w:top w:val="nil"/>
              <w:left w:val="nil"/>
              <w:bottom w:val="single" w:sz="4" w:space="0" w:color="000000"/>
              <w:right w:val="single" w:sz="4" w:space="0" w:color="000000"/>
            </w:tcBorders>
            <w:shd w:val="clear" w:color="auto" w:fill="auto"/>
            <w:vAlign w:val="center"/>
            <w:hideMark/>
          </w:tcPr>
          <w:p w14:paraId="6435D08F"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2,401 </w:t>
            </w:r>
          </w:p>
        </w:tc>
        <w:tc>
          <w:tcPr>
            <w:tcW w:w="611" w:type="pct"/>
            <w:tcBorders>
              <w:top w:val="nil"/>
              <w:left w:val="nil"/>
              <w:bottom w:val="single" w:sz="4" w:space="0" w:color="000000"/>
              <w:right w:val="single" w:sz="4" w:space="0" w:color="000000"/>
            </w:tcBorders>
            <w:shd w:val="clear" w:color="auto" w:fill="auto"/>
            <w:vAlign w:val="center"/>
            <w:hideMark/>
          </w:tcPr>
          <w:p w14:paraId="7F8EE62C"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12,005 </w:t>
            </w:r>
          </w:p>
        </w:tc>
        <w:tc>
          <w:tcPr>
            <w:tcW w:w="609" w:type="pct"/>
            <w:tcBorders>
              <w:top w:val="nil"/>
              <w:left w:val="nil"/>
              <w:bottom w:val="single" w:sz="4" w:space="0" w:color="000000"/>
              <w:right w:val="single" w:sz="4" w:space="0" w:color="000000"/>
            </w:tcBorders>
            <w:shd w:val="clear" w:color="auto" w:fill="auto"/>
            <w:vAlign w:val="center"/>
            <w:hideMark/>
          </w:tcPr>
          <w:p w14:paraId="2821193A"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12,005 </w:t>
            </w:r>
          </w:p>
        </w:tc>
      </w:tr>
      <w:tr w:rsidR="00337106" w:rsidRPr="00337106" w14:paraId="5924576F"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394D2938"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60331B3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337106">
              <w:rPr>
                <w:rFonts w:ascii="Arial" w:eastAsia="Times New Roman" w:hAnsi="Arial" w:cs="Arial"/>
                <w:i/>
                <w:iCs/>
                <w:color w:val="auto"/>
                <w:sz w:val="20"/>
                <w:szCs w:val="20"/>
              </w:rPr>
              <w:t xml:space="preserve">Shariff </w:t>
            </w:r>
            <w:proofErr w:type="spellStart"/>
            <w:r w:rsidRPr="00337106">
              <w:rPr>
                <w:rFonts w:ascii="Arial" w:eastAsia="Times New Roman" w:hAnsi="Arial" w:cs="Arial"/>
                <w:i/>
                <w:iCs/>
                <w:color w:val="auto"/>
                <w:sz w:val="20"/>
                <w:szCs w:val="20"/>
              </w:rPr>
              <w:t>Saydona</w:t>
            </w:r>
            <w:proofErr w:type="spellEnd"/>
            <w:r w:rsidRPr="00337106">
              <w:rPr>
                <w:rFonts w:ascii="Arial" w:eastAsia="Times New Roman" w:hAnsi="Arial" w:cs="Arial"/>
                <w:i/>
                <w:iCs/>
                <w:color w:val="auto"/>
                <w:sz w:val="20"/>
                <w:szCs w:val="20"/>
              </w:rPr>
              <w:t xml:space="preserve"> Mustapha</w:t>
            </w:r>
          </w:p>
        </w:tc>
        <w:tc>
          <w:tcPr>
            <w:tcW w:w="529" w:type="pct"/>
            <w:tcBorders>
              <w:top w:val="nil"/>
              <w:left w:val="nil"/>
              <w:bottom w:val="single" w:sz="4" w:space="0" w:color="000000"/>
              <w:right w:val="single" w:sz="4" w:space="0" w:color="000000"/>
            </w:tcBorders>
            <w:shd w:val="clear" w:color="auto" w:fill="auto"/>
            <w:vAlign w:val="center"/>
            <w:hideMark/>
          </w:tcPr>
          <w:p w14:paraId="23A8E175"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538 </w:t>
            </w:r>
          </w:p>
        </w:tc>
        <w:tc>
          <w:tcPr>
            <w:tcW w:w="529" w:type="pct"/>
            <w:tcBorders>
              <w:top w:val="nil"/>
              <w:left w:val="nil"/>
              <w:bottom w:val="single" w:sz="4" w:space="0" w:color="000000"/>
              <w:right w:val="single" w:sz="4" w:space="0" w:color="000000"/>
            </w:tcBorders>
            <w:shd w:val="clear" w:color="auto" w:fill="auto"/>
            <w:vAlign w:val="center"/>
            <w:hideMark/>
          </w:tcPr>
          <w:p w14:paraId="20DE075E"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538 </w:t>
            </w:r>
          </w:p>
        </w:tc>
        <w:tc>
          <w:tcPr>
            <w:tcW w:w="611" w:type="pct"/>
            <w:tcBorders>
              <w:top w:val="nil"/>
              <w:left w:val="nil"/>
              <w:bottom w:val="single" w:sz="4" w:space="0" w:color="000000"/>
              <w:right w:val="single" w:sz="4" w:space="0" w:color="000000"/>
            </w:tcBorders>
            <w:shd w:val="clear" w:color="auto" w:fill="auto"/>
            <w:vAlign w:val="center"/>
            <w:hideMark/>
          </w:tcPr>
          <w:p w14:paraId="00CD6E07"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2,690 </w:t>
            </w:r>
          </w:p>
        </w:tc>
        <w:tc>
          <w:tcPr>
            <w:tcW w:w="609" w:type="pct"/>
            <w:tcBorders>
              <w:top w:val="nil"/>
              <w:left w:val="nil"/>
              <w:bottom w:val="single" w:sz="4" w:space="0" w:color="000000"/>
              <w:right w:val="single" w:sz="4" w:space="0" w:color="000000"/>
            </w:tcBorders>
            <w:shd w:val="clear" w:color="auto" w:fill="auto"/>
            <w:vAlign w:val="center"/>
            <w:hideMark/>
          </w:tcPr>
          <w:p w14:paraId="6402C3F4"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2,690 </w:t>
            </w:r>
          </w:p>
        </w:tc>
      </w:tr>
      <w:tr w:rsidR="00337106" w:rsidRPr="00337106" w14:paraId="42F64F19"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623B22E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11B7C3A1"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337106">
              <w:rPr>
                <w:rFonts w:ascii="Arial" w:eastAsia="Times New Roman" w:hAnsi="Arial" w:cs="Arial"/>
                <w:i/>
                <w:iCs/>
                <w:color w:val="auto"/>
                <w:sz w:val="20"/>
                <w:szCs w:val="20"/>
              </w:rPr>
              <w:t xml:space="preserve">Sultan </w:t>
            </w:r>
            <w:proofErr w:type="spellStart"/>
            <w:r w:rsidRPr="00337106">
              <w:rPr>
                <w:rFonts w:ascii="Arial" w:eastAsia="Times New Roman" w:hAnsi="Arial" w:cs="Arial"/>
                <w:i/>
                <w:iCs/>
                <w:color w:val="auto"/>
                <w:sz w:val="20"/>
                <w:szCs w:val="20"/>
              </w:rPr>
              <w:t>Kudarat</w:t>
            </w:r>
            <w:proofErr w:type="spellEnd"/>
            <w:r w:rsidRPr="00337106">
              <w:rPr>
                <w:rFonts w:ascii="Arial" w:eastAsia="Times New Roman" w:hAnsi="Arial" w:cs="Arial"/>
                <w:i/>
                <w:iCs/>
                <w:color w:val="auto"/>
                <w:sz w:val="20"/>
                <w:szCs w:val="20"/>
              </w:rPr>
              <w:t xml:space="preserve"> (</w:t>
            </w:r>
            <w:proofErr w:type="spellStart"/>
            <w:r w:rsidRPr="00337106">
              <w:rPr>
                <w:rFonts w:ascii="Arial" w:eastAsia="Times New Roman" w:hAnsi="Arial" w:cs="Arial"/>
                <w:i/>
                <w:iCs/>
                <w:color w:val="auto"/>
                <w:sz w:val="20"/>
                <w:szCs w:val="20"/>
              </w:rPr>
              <w:t>Nuling</w:t>
            </w:r>
            <w:proofErr w:type="spellEnd"/>
            <w:r w:rsidRPr="00337106">
              <w:rPr>
                <w:rFonts w:ascii="Arial" w:eastAsia="Times New Roman" w:hAnsi="Arial" w:cs="Arial"/>
                <w:i/>
                <w:iCs/>
                <w:color w:val="auto"/>
                <w:sz w:val="20"/>
                <w:szCs w:val="20"/>
              </w:rPr>
              <w:t>)</w:t>
            </w:r>
          </w:p>
        </w:tc>
        <w:tc>
          <w:tcPr>
            <w:tcW w:w="529" w:type="pct"/>
            <w:tcBorders>
              <w:top w:val="nil"/>
              <w:left w:val="nil"/>
              <w:bottom w:val="single" w:sz="4" w:space="0" w:color="000000"/>
              <w:right w:val="single" w:sz="4" w:space="0" w:color="000000"/>
            </w:tcBorders>
            <w:shd w:val="clear" w:color="auto" w:fill="auto"/>
            <w:vAlign w:val="center"/>
            <w:hideMark/>
          </w:tcPr>
          <w:p w14:paraId="51D8AFAF"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8,191 </w:t>
            </w:r>
          </w:p>
        </w:tc>
        <w:tc>
          <w:tcPr>
            <w:tcW w:w="529" w:type="pct"/>
            <w:tcBorders>
              <w:top w:val="nil"/>
              <w:left w:val="nil"/>
              <w:bottom w:val="single" w:sz="4" w:space="0" w:color="000000"/>
              <w:right w:val="single" w:sz="4" w:space="0" w:color="000000"/>
            </w:tcBorders>
            <w:shd w:val="clear" w:color="auto" w:fill="auto"/>
            <w:vAlign w:val="center"/>
            <w:hideMark/>
          </w:tcPr>
          <w:p w14:paraId="00D8AF42"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14:paraId="13C832EC"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40,955 </w:t>
            </w:r>
          </w:p>
        </w:tc>
        <w:tc>
          <w:tcPr>
            <w:tcW w:w="609" w:type="pct"/>
            <w:tcBorders>
              <w:top w:val="nil"/>
              <w:left w:val="nil"/>
              <w:bottom w:val="single" w:sz="4" w:space="0" w:color="000000"/>
              <w:right w:val="single" w:sz="4" w:space="0" w:color="000000"/>
            </w:tcBorders>
            <w:shd w:val="clear" w:color="auto" w:fill="auto"/>
            <w:vAlign w:val="center"/>
            <w:hideMark/>
          </w:tcPr>
          <w:p w14:paraId="02564734"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 </w:t>
            </w:r>
          </w:p>
        </w:tc>
      </w:tr>
      <w:tr w:rsidR="00337106" w:rsidRPr="00337106" w14:paraId="72667B8E"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7E4552ED"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448B4948"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337106">
              <w:rPr>
                <w:rFonts w:ascii="Arial" w:eastAsia="Times New Roman" w:hAnsi="Arial" w:cs="Arial"/>
                <w:i/>
                <w:iCs/>
                <w:color w:val="auto"/>
                <w:sz w:val="20"/>
                <w:szCs w:val="20"/>
              </w:rPr>
              <w:t xml:space="preserve">Sultan </w:t>
            </w:r>
            <w:proofErr w:type="spellStart"/>
            <w:r w:rsidRPr="00337106">
              <w:rPr>
                <w:rFonts w:ascii="Arial" w:eastAsia="Times New Roman" w:hAnsi="Arial" w:cs="Arial"/>
                <w:i/>
                <w:iCs/>
                <w:color w:val="auto"/>
                <w:sz w:val="20"/>
                <w:szCs w:val="20"/>
              </w:rPr>
              <w:t>Mastura</w:t>
            </w:r>
            <w:proofErr w:type="spellEnd"/>
          </w:p>
        </w:tc>
        <w:tc>
          <w:tcPr>
            <w:tcW w:w="529" w:type="pct"/>
            <w:tcBorders>
              <w:top w:val="nil"/>
              <w:left w:val="nil"/>
              <w:bottom w:val="single" w:sz="4" w:space="0" w:color="000000"/>
              <w:right w:val="single" w:sz="4" w:space="0" w:color="000000"/>
            </w:tcBorders>
            <w:shd w:val="clear" w:color="auto" w:fill="auto"/>
            <w:vAlign w:val="center"/>
            <w:hideMark/>
          </w:tcPr>
          <w:p w14:paraId="2E871A50"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1,224 </w:t>
            </w:r>
          </w:p>
        </w:tc>
        <w:tc>
          <w:tcPr>
            <w:tcW w:w="529" w:type="pct"/>
            <w:tcBorders>
              <w:top w:val="nil"/>
              <w:left w:val="nil"/>
              <w:bottom w:val="single" w:sz="4" w:space="0" w:color="000000"/>
              <w:right w:val="single" w:sz="4" w:space="0" w:color="000000"/>
            </w:tcBorders>
            <w:shd w:val="clear" w:color="auto" w:fill="auto"/>
            <w:vAlign w:val="center"/>
            <w:hideMark/>
          </w:tcPr>
          <w:p w14:paraId="100929A9"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14:paraId="4A8FED85"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6,120 </w:t>
            </w:r>
          </w:p>
        </w:tc>
        <w:tc>
          <w:tcPr>
            <w:tcW w:w="609" w:type="pct"/>
            <w:tcBorders>
              <w:top w:val="nil"/>
              <w:left w:val="nil"/>
              <w:bottom w:val="single" w:sz="4" w:space="0" w:color="000000"/>
              <w:right w:val="single" w:sz="4" w:space="0" w:color="000000"/>
            </w:tcBorders>
            <w:shd w:val="clear" w:color="auto" w:fill="auto"/>
            <w:vAlign w:val="center"/>
            <w:hideMark/>
          </w:tcPr>
          <w:p w14:paraId="0E97D8D7"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 </w:t>
            </w:r>
          </w:p>
        </w:tc>
      </w:tr>
      <w:tr w:rsidR="00337106" w:rsidRPr="00337106" w14:paraId="60F600D6" w14:textId="77777777" w:rsidTr="00337106">
        <w:trPr>
          <w:trHeight w:val="255"/>
        </w:trPr>
        <w:tc>
          <w:tcPr>
            <w:tcW w:w="300" w:type="pct"/>
            <w:tcBorders>
              <w:top w:val="nil"/>
              <w:left w:val="single" w:sz="4" w:space="0" w:color="000000"/>
              <w:bottom w:val="single" w:sz="4" w:space="0" w:color="000000"/>
              <w:right w:val="nil"/>
            </w:tcBorders>
            <w:shd w:val="clear" w:color="auto" w:fill="auto"/>
            <w:vAlign w:val="center"/>
            <w:hideMark/>
          </w:tcPr>
          <w:p w14:paraId="609EF36A"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37106">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4CED1B06"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337106">
              <w:rPr>
                <w:rFonts w:ascii="Arial" w:eastAsia="Times New Roman" w:hAnsi="Arial" w:cs="Arial"/>
                <w:i/>
                <w:iCs/>
                <w:color w:val="auto"/>
                <w:sz w:val="20"/>
                <w:szCs w:val="20"/>
              </w:rPr>
              <w:t xml:space="preserve">Sultan Sa </w:t>
            </w:r>
            <w:proofErr w:type="spellStart"/>
            <w:r w:rsidRPr="00337106">
              <w:rPr>
                <w:rFonts w:ascii="Arial" w:eastAsia="Times New Roman" w:hAnsi="Arial" w:cs="Arial"/>
                <w:i/>
                <w:iCs/>
                <w:color w:val="auto"/>
                <w:sz w:val="20"/>
                <w:szCs w:val="20"/>
              </w:rPr>
              <w:t>Barongis</w:t>
            </w:r>
            <w:proofErr w:type="spellEnd"/>
            <w:r w:rsidRPr="00337106">
              <w:rPr>
                <w:rFonts w:ascii="Arial" w:eastAsia="Times New Roman" w:hAnsi="Arial" w:cs="Arial"/>
                <w:i/>
                <w:iCs/>
                <w:color w:val="auto"/>
                <w:sz w:val="20"/>
                <w:szCs w:val="20"/>
              </w:rPr>
              <w:t xml:space="preserve"> (</w:t>
            </w:r>
            <w:proofErr w:type="spellStart"/>
            <w:r w:rsidRPr="00337106">
              <w:rPr>
                <w:rFonts w:ascii="Arial" w:eastAsia="Times New Roman" w:hAnsi="Arial" w:cs="Arial"/>
                <w:i/>
                <w:iCs/>
                <w:color w:val="auto"/>
                <w:sz w:val="20"/>
                <w:szCs w:val="20"/>
              </w:rPr>
              <w:t>Lambayong</w:t>
            </w:r>
            <w:proofErr w:type="spellEnd"/>
            <w:r w:rsidRPr="00337106">
              <w:rPr>
                <w:rFonts w:ascii="Arial" w:eastAsia="Times New Roman" w:hAnsi="Arial" w:cs="Arial"/>
                <w:i/>
                <w:iCs/>
                <w:color w:val="auto"/>
                <w:sz w:val="20"/>
                <w:szCs w:val="20"/>
              </w:rPr>
              <w:t>)</w:t>
            </w:r>
          </w:p>
        </w:tc>
        <w:tc>
          <w:tcPr>
            <w:tcW w:w="529" w:type="pct"/>
            <w:tcBorders>
              <w:top w:val="nil"/>
              <w:left w:val="nil"/>
              <w:bottom w:val="single" w:sz="4" w:space="0" w:color="000000"/>
              <w:right w:val="single" w:sz="4" w:space="0" w:color="000000"/>
            </w:tcBorders>
            <w:shd w:val="clear" w:color="auto" w:fill="auto"/>
            <w:vAlign w:val="center"/>
            <w:hideMark/>
          </w:tcPr>
          <w:p w14:paraId="3F329623"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4,912 </w:t>
            </w:r>
          </w:p>
        </w:tc>
        <w:tc>
          <w:tcPr>
            <w:tcW w:w="529" w:type="pct"/>
            <w:tcBorders>
              <w:top w:val="nil"/>
              <w:left w:val="nil"/>
              <w:bottom w:val="single" w:sz="4" w:space="0" w:color="000000"/>
              <w:right w:val="single" w:sz="4" w:space="0" w:color="000000"/>
            </w:tcBorders>
            <w:shd w:val="clear" w:color="auto" w:fill="auto"/>
            <w:vAlign w:val="center"/>
            <w:hideMark/>
          </w:tcPr>
          <w:p w14:paraId="12B69835"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4,912 </w:t>
            </w:r>
          </w:p>
        </w:tc>
        <w:tc>
          <w:tcPr>
            <w:tcW w:w="611" w:type="pct"/>
            <w:tcBorders>
              <w:top w:val="nil"/>
              <w:left w:val="nil"/>
              <w:bottom w:val="single" w:sz="4" w:space="0" w:color="000000"/>
              <w:right w:val="single" w:sz="4" w:space="0" w:color="000000"/>
            </w:tcBorders>
            <w:shd w:val="clear" w:color="auto" w:fill="auto"/>
            <w:vAlign w:val="center"/>
            <w:hideMark/>
          </w:tcPr>
          <w:p w14:paraId="01F9D46B"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24,560 </w:t>
            </w:r>
          </w:p>
        </w:tc>
        <w:tc>
          <w:tcPr>
            <w:tcW w:w="609" w:type="pct"/>
            <w:tcBorders>
              <w:top w:val="nil"/>
              <w:left w:val="nil"/>
              <w:bottom w:val="single" w:sz="4" w:space="0" w:color="000000"/>
              <w:right w:val="single" w:sz="4" w:space="0" w:color="000000"/>
            </w:tcBorders>
            <w:shd w:val="clear" w:color="auto" w:fill="auto"/>
            <w:vAlign w:val="center"/>
            <w:hideMark/>
          </w:tcPr>
          <w:p w14:paraId="6856B1F5" w14:textId="77777777" w:rsidR="00337106" w:rsidRPr="00337106" w:rsidRDefault="00337106" w:rsidP="003371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37106">
              <w:rPr>
                <w:rFonts w:ascii="Arial" w:eastAsia="Times New Roman" w:hAnsi="Arial" w:cs="Arial"/>
                <w:i/>
                <w:iCs/>
                <w:sz w:val="20"/>
                <w:szCs w:val="20"/>
              </w:rPr>
              <w:t xml:space="preserve">    24,560 </w:t>
            </w:r>
          </w:p>
        </w:tc>
      </w:tr>
    </w:tbl>
    <w:p w14:paraId="5A49BD63" w14:textId="77777777" w:rsidR="0051787E" w:rsidRDefault="0051787E">
      <w:pPr>
        <w:spacing w:after="0" w:line="240" w:lineRule="auto"/>
        <w:ind w:left="360"/>
        <w:jc w:val="right"/>
        <w:rPr>
          <w:rFonts w:ascii="Arial" w:eastAsia="Arial" w:hAnsi="Arial" w:cs="Arial"/>
          <w:i/>
          <w:color w:val="002060"/>
          <w:sz w:val="16"/>
          <w:szCs w:val="16"/>
        </w:rPr>
      </w:pPr>
    </w:p>
    <w:p w14:paraId="59F374AD" w14:textId="77777777" w:rsidR="00470FE4" w:rsidRPr="00F71F01" w:rsidRDefault="00FC54C7">
      <w:pPr>
        <w:spacing w:after="0" w:line="240" w:lineRule="auto"/>
        <w:ind w:left="360"/>
        <w:jc w:val="right"/>
        <w:rPr>
          <w:rFonts w:ascii="Arial" w:eastAsia="Arial" w:hAnsi="Arial" w:cs="Arial"/>
          <w:i/>
          <w:color w:val="002060"/>
          <w:sz w:val="16"/>
          <w:szCs w:val="16"/>
        </w:rPr>
      </w:pPr>
      <w:r w:rsidRPr="00F71F01">
        <w:rPr>
          <w:rFonts w:ascii="Arial" w:eastAsia="Arial" w:hAnsi="Arial" w:cs="Arial"/>
          <w:i/>
          <w:color w:val="002060"/>
          <w:sz w:val="16"/>
          <w:szCs w:val="16"/>
        </w:rPr>
        <w:t>Source: DSWD-Field Office X</w:t>
      </w:r>
      <w:r w:rsidR="009203FE" w:rsidRPr="00F71F01">
        <w:rPr>
          <w:rFonts w:ascii="Arial" w:eastAsia="Arial" w:hAnsi="Arial" w:cs="Arial"/>
          <w:i/>
          <w:color w:val="002060"/>
          <w:sz w:val="16"/>
          <w:szCs w:val="16"/>
        </w:rPr>
        <w:t>I</w:t>
      </w:r>
      <w:r w:rsidRPr="00F71F01">
        <w:rPr>
          <w:rFonts w:ascii="Arial" w:eastAsia="Arial" w:hAnsi="Arial" w:cs="Arial"/>
          <w:i/>
          <w:color w:val="002060"/>
          <w:sz w:val="16"/>
          <w:szCs w:val="16"/>
        </w:rPr>
        <w:t>I</w:t>
      </w:r>
    </w:p>
    <w:p w14:paraId="6BCFF865" w14:textId="77777777" w:rsidR="003465A9" w:rsidRPr="003465A9" w:rsidRDefault="003465A9" w:rsidP="003465A9">
      <w:pPr>
        <w:spacing w:after="0" w:line="240" w:lineRule="auto"/>
        <w:ind w:left="360"/>
        <w:jc w:val="both"/>
        <w:rPr>
          <w:rFonts w:ascii="Arial" w:eastAsia="Arial" w:hAnsi="Arial" w:cs="Arial"/>
          <w:color w:val="002060"/>
          <w:sz w:val="24"/>
        </w:rPr>
      </w:pPr>
    </w:p>
    <w:p w14:paraId="24793BF2" w14:textId="77777777" w:rsidR="003465A9" w:rsidRDefault="00F71F01" w:rsidP="003465A9">
      <w:pPr>
        <w:numPr>
          <w:ilvl w:val="0"/>
          <w:numId w:val="2"/>
        </w:numPr>
        <w:spacing w:after="0" w:line="240" w:lineRule="auto"/>
        <w:ind w:hanging="360"/>
        <w:jc w:val="both"/>
        <w:rPr>
          <w:rFonts w:ascii="Arial" w:eastAsia="Arial" w:hAnsi="Arial" w:cs="Arial"/>
          <w:b/>
          <w:color w:val="002060"/>
        </w:rPr>
      </w:pPr>
      <w:r w:rsidRPr="00F71F01">
        <w:rPr>
          <w:rFonts w:ascii="Arial" w:eastAsia="Arial" w:hAnsi="Arial" w:cs="Arial"/>
          <w:b/>
          <w:color w:val="002060"/>
          <w:sz w:val="24"/>
          <w:szCs w:val="24"/>
        </w:rPr>
        <w:t>Damaged Houses</w:t>
      </w:r>
    </w:p>
    <w:p w14:paraId="59FD7320" w14:textId="77777777" w:rsidR="003465A9" w:rsidRDefault="003465A9" w:rsidP="003465A9">
      <w:pPr>
        <w:spacing w:after="0" w:line="240" w:lineRule="auto"/>
        <w:ind w:left="360"/>
        <w:jc w:val="both"/>
        <w:rPr>
          <w:rFonts w:ascii="Arial" w:eastAsia="Arial" w:hAnsi="Arial" w:cs="Arial"/>
          <w:b/>
          <w:color w:val="002060"/>
        </w:rPr>
      </w:pPr>
    </w:p>
    <w:p w14:paraId="6B368603" w14:textId="77777777" w:rsidR="0025196C" w:rsidRPr="00BB1438" w:rsidRDefault="003465A9" w:rsidP="0025196C">
      <w:pPr>
        <w:spacing w:after="0" w:line="240" w:lineRule="auto"/>
        <w:ind w:left="360"/>
        <w:jc w:val="both"/>
        <w:rPr>
          <w:rFonts w:ascii="Arial" w:eastAsia="Arial" w:hAnsi="Arial" w:cs="Arial"/>
          <w:color w:val="auto"/>
          <w:sz w:val="24"/>
          <w:szCs w:val="24"/>
        </w:rPr>
      </w:pPr>
      <w:r w:rsidRPr="00BB1438">
        <w:rPr>
          <w:rFonts w:ascii="Arial" w:eastAsia="Arial" w:hAnsi="Arial" w:cs="Arial"/>
          <w:b/>
          <w:color w:val="auto"/>
          <w:sz w:val="24"/>
          <w:szCs w:val="24"/>
        </w:rPr>
        <w:t>81</w:t>
      </w:r>
      <w:r w:rsidR="00F71F01" w:rsidRPr="00BB1438">
        <w:rPr>
          <w:rFonts w:ascii="Arial" w:eastAsia="Arial" w:hAnsi="Arial" w:cs="Arial"/>
          <w:b/>
          <w:color w:val="auto"/>
          <w:sz w:val="24"/>
          <w:szCs w:val="24"/>
        </w:rPr>
        <w:t xml:space="preserve"> houses</w:t>
      </w:r>
      <w:r w:rsidR="00F71F01" w:rsidRPr="00BB1438">
        <w:rPr>
          <w:rFonts w:ascii="Arial" w:eastAsia="Arial" w:hAnsi="Arial" w:cs="Arial"/>
          <w:color w:val="auto"/>
          <w:sz w:val="24"/>
          <w:szCs w:val="24"/>
        </w:rPr>
        <w:t xml:space="preserve"> were damaged by the floods</w:t>
      </w:r>
      <w:r w:rsidRPr="00BB1438">
        <w:rPr>
          <w:rFonts w:ascii="Arial" w:eastAsia="Arial" w:hAnsi="Arial" w:cs="Arial"/>
          <w:color w:val="auto"/>
          <w:sz w:val="24"/>
          <w:szCs w:val="24"/>
        </w:rPr>
        <w:t xml:space="preserve">; of which, </w:t>
      </w:r>
      <w:r w:rsidRPr="00BB1438">
        <w:rPr>
          <w:rFonts w:ascii="Arial" w:eastAsia="Arial" w:hAnsi="Arial" w:cs="Arial"/>
          <w:b/>
          <w:color w:val="auto"/>
          <w:sz w:val="24"/>
          <w:szCs w:val="24"/>
        </w:rPr>
        <w:t>66</w:t>
      </w:r>
      <w:r w:rsidRPr="00BB1438">
        <w:rPr>
          <w:rFonts w:ascii="Arial" w:eastAsia="Arial" w:hAnsi="Arial" w:cs="Arial"/>
          <w:color w:val="auto"/>
          <w:sz w:val="24"/>
          <w:szCs w:val="24"/>
        </w:rPr>
        <w:t xml:space="preserve"> were </w:t>
      </w:r>
      <w:r w:rsidRPr="00BB1438">
        <w:rPr>
          <w:rFonts w:ascii="Arial" w:eastAsia="Arial" w:hAnsi="Arial" w:cs="Arial"/>
          <w:b/>
          <w:color w:val="auto"/>
          <w:sz w:val="24"/>
          <w:szCs w:val="24"/>
        </w:rPr>
        <w:t>partially damaged</w:t>
      </w:r>
      <w:r w:rsidRPr="00BB1438">
        <w:rPr>
          <w:rFonts w:ascii="Arial" w:eastAsia="Arial" w:hAnsi="Arial" w:cs="Arial"/>
          <w:color w:val="auto"/>
          <w:sz w:val="24"/>
          <w:szCs w:val="24"/>
        </w:rPr>
        <w:t xml:space="preserve"> while </w:t>
      </w:r>
      <w:r w:rsidRPr="00BB1438">
        <w:rPr>
          <w:rFonts w:ascii="Arial" w:eastAsia="Arial" w:hAnsi="Arial" w:cs="Arial"/>
          <w:b/>
          <w:color w:val="auto"/>
          <w:sz w:val="24"/>
          <w:szCs w:val="24"/>
        </w:rPr>
        <w:t>15</w:t>
      </w:r>
      <w:r w:rsidRPr="00BB1438">
        <w:rPr>
          <w:rFonts w:ascii="Arial" w:eastAsia="Arial" w:hAnsi="Arial" w:cs="Arial"/>
          <w:color w:val="auto"/>
          <w:sz w:val="24"/>
          <w:szCs w:val="24"/>
        </w:rPr>
        <w:t xml:space="preserve"> were </w:t>
      </w:r>
      <w:r w:rsidRPr="00BB1438">
        <w:rPr>
          <w:rFonts w:ascii="Arial" w:eastAsia="Arial" w:hAnsi="Arial" w:cs="Arial"/>
          <w:b/>
          <w:color w:val="auto"/>
          <w:sz w:val="24"/>
          <w:szCs w:val="24"/>
        </w:rPr>
        <w:t>totally damaged</w:t>
      </w:r>
      <w:r w:rsidR="0025196C" w:rsidRPr="00BB1438">
        <w:rPr>
          <w:rFonts w:ascii="Arial" w:eastAsia="Arial" w:hAnsi="Arial" w:cs="Arial"/>
          <w:color w:val="auto"/>
          <w:sz w:val="24"/>
          <w:szCs w:val="24"/>
        </w:rPr>
        <w:t>. (see Table 3).</w:t>
      </w:r>
    </w:p>
    <w:p w14:paraId="25C016CE" w14:textId="77777777" w:rsidR="0025196C" w:rsidRPr="0025196C" w:rsidRDefault="0025196C" w:rsidP="0025196C">
      <w:pPr>
        <w:spacing w:after="0" w:line="240" w:lineRule="auto"/>
        <w:ind w:left="360"/>
        <w:jc w:val="both"/>
        <w:rPr>
          <w:rFonts w:ascii="Arial" w:eastAsia="Arial" w:hAnsi="Arial" w:cs="Arial"/>
          <w:color w:val="002060"/>
          <w:sz w:val="24"/>
        </w:rPr>
      </w:pPr>
    </w:p>
    <w:p w14:paraId="55379E19" w14:textId="77777777" w:rsidR="00F71F01" w:rsidRPr="0025196C" w:rsidRDefault="00F71F01" w:rsidP="0025196C">
      <w:pPr>
        <w:spacing w:after="0" w:line="240" w:lineRule="auto"/>
        <w:ind w:left="360"/>
        <w:jc w:val="both"/>
        <w:rPr>
          <w:rFonts w:ascii="Arial" w:eastAsia="Arial" w:hAnsi="Arial" w:cs="Arial"/>
          <w:b/>
          <w:color w:val="002060"/>
        </w:rPr>
      </w:pPr>
      <w:r w:rsidRPr="00F71F01">
        <w:rPr>
          <w:rFonts w:ascii="Arial" w:eastAsia="Arial" w:hAnsi="Arial" w:cs="Arial"/>
          <w:b/>
          <w:i/>
          <w:sz w:val="20"/>
          <w:szCs w:val="20"/>
        </w:rPr>
        <w:t>Table 3. Damaged Houses</w:t>
      </w:r>
    </w:p>
    <w:tbl>
      <w:tblPr>
        <w:tblW w:w="4784" w:type="pct"/>
        <w:tblInd w:w="421" w:type="dxa"/>
        <w:tblLook w:val="04A0" w:firstRow="1" w:lastRow="0" w:firstColumn="1" w:lastColumn="0" w:noHBand="0" w:noVBand="1"/>
      </w:tblPr>
      <w:tblGrid>
        <w:gridCol w:w="377"/>
        <w:gridCol w:w="4584"/>
        <w:gridCol w:w="1451"/>
        <w:gridCol w:w="1451"/>
        <w:gridCol w:w="1453"/>
      </w:tblGrid>
      <w:tr w:rsidR="003465A9" w:rsidRPr="003465A9" w14:paraId="79CB3278" w14:textId="77777777" w:rsidTr="0025196C">
        <w:trPr>
          <w:trHeight w:val="20"/>
        </w:trPr>
        <w:tc>
          <w:tcPr>
            <w:tcW w:w="266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1B906F0" w14:textId="77777777" w:rsidR="003465A9" w:rsidRPr="003465A9" w:rsidRDefault="003465A9" w:rsidP="00F64A10">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 xml:space="preserve">REGION / PROVINCE / MUNICIPALITY </w:t>
            </w:r>
          </w:p>
        </w:tc>
        <w:tc>
          <w:tcPr>
            <w:tcW w:w="233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24C0792" w14:textId="77777777" w:rsidR="003465A9" w:rsidRPr="003465A9" w:rsidRDefault="003465A9" w:rsidP="00F64A10">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 xml:space="preserve">  NO. OF DAMAGED HOUSES </w:t>
            </w:r>
          </w:p>
        </w:tc>
      </w:tr>
      <w:tr w:rsidR="00F71F01" w:rsidRPr="003465A9" w14:paraId="49A7417B" w14:textId="77777777" w:rsidTr="0025196C">
        <w:trPr>
          <w:trHeight w:val="20"/>
        </w:trPr>
        <w:tc>
          <w:tcPr>
            <w:tcW w:w="2662" w:type="pct"/>
            <w:gridSpan w:val="2"/>
            <w:vMerge/>
            <w:tcBorders>
              <w:top w:val="single" w:sz="4" w:space="0" w:color="000000"/>
              <w:left w:val="single" w:sz="4" w:space="0" w:color="000000"/>
              <w:bottom w:val="single" w:sz="4" w:space="0" w:color="000000"/>
              <w:right w:val="single" w:sz="4" w:space="0" w:color="000000"/>
            </w:tcBorders>
            <w:vAlign w:val="center"/>
            <w:hideMark/>
          </w:tcPr>
          <w:p w14:paraId="035C1BE9" w14:textId="77777777" w:rsidR="00F71F01" w:rsidRPr="003465A9" w:rsidRDefault="00F71F01" w:rsidP="00F64A10">
            <w:pPr>
              <w:widowControl/>
              <w:spacing w:after="0" w:line="240" w:lineRule="auto"/>
              <w:rPr>
                <w:rFonts w:ascii="Arial" w:eastAsia="Times New Roman" w:hAnsi="Arial" w:cs="Arial"/>
                <w:b/>
                <w:bCs/>
                <w:sz w:val="20"/>
                <w:szCs w:val="20"/>
              </w:rPr>
            </w:pPr>
          </w:p>
        </w:tc>
        <w:tc>
          <w:tcPr>
            <w:tcW w:w="779" w:type="pct"/>
            <w:tcBorders>
              <w:top w:val="single" w:sz="4" w:space="0" w:color="auto"/>
              <w:left w:val="nil"/>
              <w:bottom w:val="single" w:sz="4" w:space="0" w:color="000000"/>
              <w:right w:val="single" w:sz="4" w:space="0" w:color="000000"/>
            </w:tcBorders>
            <w:shd w:val="clear" w:color="7F7F7F" w:fill="7F7F7F"/>
            <w:vAlign w:val="center"/>
            <w:hideMark/>
          </w:tcPr>
          <w:p w14:paraId="7FA765EC" w14:textId="77777777" w:rsidR="00F71F01" w:rsidRPr="003465A9" w:rsidRDefault="00F71F01" w:rsidP="00F64A10">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 xml:space="preserve"> Total </w:t>
            </w:r>
          </w:p>
        </w:tc>
        <w:tc>
          <w:tcPr>
            <w:tcW w:w="779" w:type="pct"/>
            <w:tcBorders>
              <w:top w:val="single" w:sz="4" w:space="0" w:color="auto"/>
              <w:left w:val="nil"/>
              <w:bottom w:val="single" w:sz="4" w:space="0" w:color="000000"/>
              <w:right w:val="single" w:sz="4" w:space="0" w:color="000000"/>
            </w:tcBorders>
            <w:shd w:val="clear" w:color="7F7F7F" w:fill="7F7F7F"/>
            <w:vAlign w:val="center"/>
            <w:hideMark/>
          </w:tcPr>
          <w:p w14:paraId="53FE1C59" w14:textId="77777777" w:rsidR="00F71F01" w:rsidRPr="003465A9" w:rsidRDefault="00F71F01" w:rsidP="00F64A10">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 xml:space="preserve"> Totally </w:t>
            </w:r>
          </w:p>
        </w:tc>
        <w:tc>
          <w:tcPr>
            <w:tcW w:w="779" w:type="pct"/>
            <w:tcBorders>
              <w:top w:val="single" w:sz="4" w:space="0" w:color="auto"/>
              <w:left w:val="nil"/>
              <w:bottom w:val="single" w:sz="4" w:space="0" w:color="000000"/>
              <w:right w:val="single" w:sz="4" w:space="0" w:color="000000"/>
            </w:tcBorders>
            <w:shd w:val="clear" w:color="7F7F7F" w:fill="7F7F7F"/>
            <w:vAlign w:val="center"/>
            <w:hideMark/>
          </w:tcPr>
          <w:p w14:paraId="569267DC" w14:textId="77777777" w:rsidR="00F71F01" w:rsidRPr="003465A9" w:rsidRDefault="00F71F01" w:rsidP="00F64A10">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 xml:space="preserve">Partially </w:t>
            </w:r>
          </w:p>
        </w:tc>
      </w:tr>
      <w:tr w:rsidR="00F71F01" w:rsidRPr="003465A9" w14:paraId="7E82E0C9" w14:textId="77777777" w:rsidTr="0025196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87EE5E" w14:textId="77777777" w:rsidR="00F71F01" w:rsidRPr="003465A9" w:rsidRDefault="00F71F01" w:rsidP="00F64A10">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GRAND TOTAL</w:t>
            </w:r>
          </w:p>
        </w:tc>
        <w:tc>
          <w:tcPr>
            <w:tcW w:w="779" w:type="pct"/>
            <w:tcBorders>
              <w:top w:val="nil"/>
              <w:left w:val="nil"/>
              <w:bottom w:val="single" w:sz="4" w:space="0" w:color="000000"/>
              <w:right w:val="single" w:sz="4" w:space="0" w:color="000000"/>
            </w:tcBorders>
            <w:shd w:val="clear" w:color="A5A5A5" w:fill="A5A5A5"/>
            <w:vAlign w:val="center"/>
            <w:hideMark/>
          </w:tcPr>
          <w:p w14:paraId="69D04817" w14:textId="77777777"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81</w:t>
            </w:r>
          </w:p>
        </w:tc>
        <w:tc>
          <w:tcPr>
            <w:tcW w:w="779" w:type="pct"/>
            <w:tcBorders>
              <w:top w:val="nil"/>
              <w:left w:val="nil"/>
              <w:bottom w:val="single" w:sz="4" w:space="0" w:color="000000"/>
              <w:right w:val="single" w:sz="4" w:space="0" w:color="000000"/>
            </w:tcBorders>
            <w:shd w:val="clear" w:color="A5A5A5" w:fill="A5A5A5"/>
            <w:vAlign w:val="center"/>
          </w:tcPr>
          <w:p w14:paraId="766A802E" w14:textId="77777777"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15</w:t>
            </w:r>
          </w:p>
        </w:tc>
        <w:tc>
          <w:tcPr>
            <w:tcW w:w="779" w:type="pct"/>
            <w:tcBorders>
              <w:top w:val="nil"/>
              <w:left w:val="nil"/>
              <w:bottom w:val="single" w:sz="4" w:space="0" w:color="000000"/>
              <w:right w:val="single" w:sz="4" w:space="0" w:color="000000"/>
            </w:tcBorders>
            <w:shd w:val="clear" w:color="A5A5A5" w:fill="A5A5A5"/>
            <w:vAlign w:val="center"/>
            <w:hideMark/>
          </w:tcPr>
          <w:p w14:paraId="6EC45F24" w14:textId="77777777"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66</w:t>
            </w:r>
          </w:p>
        </w:tc>
      </w:tr>
      <w:tr w:rsidR="00F71F01" w:rsidRPr="003465A9" w14:paraId="78562E59" w14:textId="77777777" w:rsidTr="0025196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DF670D5" w14:textId="77777777" w:rsidR="00F71F01" w:rsidRPr="003465A9" w:rsidRDefault="00F71F01" w:rsidP="00F64A10">
            <w:pPr>
              <w:widowControl/>
              <w:spacing w:after="0" w:line="240" w:lineRule="auto"/>
              <w:rPr>
                <w:rFonts w:ascii="Arial" w:eastAsia="Times New Roman" w:hAnsi="Arial" w:cs="Arial"/>
                <w:b/>
                <w:bCs/>
                <w:sz w:val="20"/>
                <w:szCs w:val="20"/>
              </w:rPr>
            </w:pPr>
            <w:r w:rsidRPr="003465A9">
              <w:rPr>
                <w:rFonts w:ascii="Arial" w:eastAsia="Times New Roman" w:hAnsi="Arial" w:cs="Arial"/>
                <w:b/>
                <w:bCs/>
                <w:sz w:val="20"/>
                <w:szCs w:val="20"/>
              </w:rPr>
              <w:t>ARMM</w:t>
            </w:r>
          </w:p>
        </w:tc>
        <w:tc>
          <w:tcPr>
            <w:tcW w:w="779" w:type="pct"/>
            <w:tcBorders>
              <w:top w:val="nil"/>
              <w:left w:val="nil"/>
              <w:bottom w:val="single" w:sz="4" w:space="0" w:color="000000"/>
              <w:right w:val="single" w:sz="4" w:space="0" w:color="000000"/>
            </w:tcBorders>
            <w:shd w:val="clear" w:color="BFBFBF" w:fill="BFBFBF"/>
            <w:vAlign w:val="center"/>
            <w:hideMark/>
          </w:tcPr>
          <w:p w14:paraId="72539848" w14:textId="77777777"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81</w:t>
            </w:r>
          </w:p>
        </w:tc>
        <w:tc>
          <w:tcPr>
            <w:tcW w:w="779" w:type="pct"/>
            <w:tcBorders>
              <w:top w:val="nil"/>
              <w:left w:val="nil"/>
              <w:bottom w:val="single" w:sz="4" w:space="0" w:color="000000"/>
              <w:right w:val="single" w:sz="4" w:space="0" w:color="000000"/>
            </w:tcBorders>
            <w:shd w:val="clear" w:color="BFBFBF" w:fill="BFBFBF"/>
            <w:vAlign w:val="center"/>
          </w:tcPr>
          <w:p w14:paraId="0C05FA92" w14:textId="77777777"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15</w:t>
            </w:r>
          </w:p>
        </w:tc>
        <w:tc>
          <w:tcPr>
            <w:tcW w:w="779" w:type="pct"/>
            <w:tcBorders>
              <w:top w:val="nil"/>
              <w:left w:val="nil"/>
              <w:bottom w:val="single" w:sz="4" w:space="0" w:color="000000"/>
              <w:right w:val="single" w:sz="4" w:space="0" w:color="000000"/>
            </w:tcBorders>
            <w:shd w:val="clear" w:color="BFBFBF" w:fill="BFBFBF"/>
            <w:vAlign w:val="center"/>
            <w:hideMark/>
          </w:tcPr>
          <w:p w14:paraId="5C6A629E" w14:textId="77777777"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66</w:t>
            </w:r>
          </w:p>
        </w:tc>
      </w:tr>
      <w:tr w:rsidR="00F71F01" w:rsidRPr="003465A9" w14:paraId="1B2B9362" w14:textId="77777777" w:rsidTr="0025196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CFC34" w14:textId="77777777" w:rsidR="00F71F01" w:rsidRPr="003465A9" w:rsidRDefault="00F71F01" w:rsidP="00F64A10">
            <w:pPr>
              <w:widowControl/>
              <w:spacing w:after="0" w:line="240" w:lineRule="auto"/>
              <w:rPr>
                <w:rFonts w:ascii="Arial" w:eastAsia="Times New Roman" w:hAnsi="Arial" w:cs="Arial"/>
                <w:b/>
                <w:bCs/>
                <w:sz w:val="20"/>
                <w:szCs w:val="20"/>
              </w:rPr>
            </w:pPr>
            <w:r w:rsidRPr="003465A9">
              <w:rPr>
                <w:rFonts w:ascii="Arial" w:eastAsia="Times New Roman" w:hAnsi="Arial" w:cs="Arial"/>
                <w:b/>
                <w:bCs/>
                <w:sz w:val="20"/>
                <w:szCs w:val="20"/>
              </w:rPr>
              <w:t>Maguindanao</w:t>
            </w:r>
          </w:p>
        </w:tc>
        <w:tc>
          <w:tcPr>
            <w:tcW w:w="779" w:type="pct"/>
            <w:tcBorders>
              <w:top w:val="nil"/>
              <w:left w:val="nil"/>
              <w:bottom w:val="single" w:sz="4" w:space="0" w:color="000000"/>
              <w:right w:val="single" w:sz="4" w:space="0" w:color="000000"/>
            </w:tcBorders>
            <w:shd w:val="clear" w:color="D8D8D8" w:fill="D8D8D8"/>
            <w:vAlign w:val="center"/>
            <w:hideMark/>
          </w:tcPr>
          <w:p w14:paraId="47A411B6" w14:textId="77777777" w:rsidR="00F71F01" w:rsidRPr="003465A9" w:rsidRDefault="00EF6CBE" w:rsidP="00F71F01">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81</w:t>
            </w:r>
          </w:p>
        </w:tc>
        <w:tc>
          <w:tcPr>
            <w:tcW w:w="779" w:type="pct"/>
            <w:tcBorders>
              <w:top w:val="nil"/>
              <w:left w:val="nil"/>
              <w:bottom w:val="single" w:sz="4" w:space="0" w:color="000000"/>
              <w:right w:val="single" w:sz="4" w:space="0" w:color="000000"/>
            </w:tcBorders>
            <w:shd w:val="clear" w:color="D8D8D8" w:fill="D8D8D8"/>
            <w:vAlign w:val="center"/>
          </w:tcPr>
          <w:p w14:paraId="7C483D25" w14:textId="77777777"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15</w:t>
            </w:r>
          </w:p>
        </w:tc>
        <w:tc>
          <w:tcPr>
            <w:tcW w:w="779" w:type="pct"/>
            <w:tcBorders>
              <w:top w:val="nil"/>
              <w:left w:val="nil"/>
              <w:bottom w:val="single" w:sz="4" w:space="0" w:color="000000"/>
              <w:right w:val="single" w:sz="4" w:space="0" w:color="000000"/>
            </w:tcBorders>
            <w:shd w:val="clear" w:color="D8D8D8" w:fill="D8D8D8"/>
            <w:vAlign w:val="center"/>
            <w:hideMark/>
          </w:tcPr>
          <w:p w14:paraId="7A5E9FF6" w14:textId="77777777" w:rsidR="00F71F01" w:rsidRPr="003465A9" w:rsidRDefault="00EF6CBE" w:rsidP="00EF6CBE">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66</w:t>
            </w:r>
          </w:p>
        </w:tc>
      </w:tr>
      <w:tr w:rsidR="00F71F01" w:rsidRPr="003465A9" w14:paraId="3A211EA2" w14:textId="77777777" w:rsidTr="0025196C">
        <w:trPr>
          <w:trHeight w:val="20"/>
        </w:trPr>
        <w:tc>
          <w:tcPr>
            <w:tcW w:w="202" w:type="pct"/>
            <w:tcBorders>
              <w:top w:val="nil"/>
              <w:left w:val="single" w:sz="4" w:space="0" w:color="000000"/>
              <w:bottom w:val="single" w:sz="4" w:space="0" w:color="000000"/>
              <w:right w:val="nil"/>
            </w:tcBorders>
            <w:shd w:val="clear" w:color="auto" w:fill="auto"/>
            <w:vAlign w:val="center"/>
            <w:hideMark/>
          </w:tcPr>
          <w:p w14:paraId="71C1E98B" w14:textId="77777777" w:rsidR="00F71F01" w:rsidRPr="003465A9" w:rsidRDefault="00F71F01" w:rsidP="00F64A10">
            <w:pPr>
              <w:widowControl/>
              <w:spacing w:after="0" w:line="240" w:lineRule="auto"/>
              <w:jc w:val="right"/>
              <w:rPr>
                <w:rFonts w:ascii="Arial" w:eastAsia="Times New Roman" w:hAnsi="Arial" w:cs="Arial"/>
                <w:sz w:val="20"/>
                <w:szCs w:val="20"/>
              </w:rPr>
            </w:pPr>
            <w:r w:rsidRPr="003465A9">
              <w:rPr>
                <w:rFonts w:ascii="Arial" w:eastAsia="Times New Roman" w:hAnsi="Arial" w:cs="Arial"/>
                <w:sz w:val="20"/>
                <w:szCs w:val="20"/>
              </w:rPr>
              <w:t> </w:t>
            </w:r>
          </w:p>
        </w:tc>
        <w:tc>
          <w:tcPr>
            <w:tcW w:w="2460" w:type="pct"/>
            <w:tcBorders>
              <w:top w:val="nil"/>
              <w:left w:val="nil"/>
              <w:bottom w:val="single" w:sz="4" w:space="0" w:color="000000"/>
              <w:right w:val="single" w:sz="4" w:space="0" w:color="000000"/>
            </w:tcBorders>
            <w:shd w:val="clear" w:color="auto" w:fill="auto"/>
            <w:vAlign w:val="center"/>
            <w:hideMark/>
          </w:tcPr>
          <w:p w14:paraId="37297C9F" w14:textId="77777777" w:rsidR="00F71F01" w:rsidRPr="003465A9" w:rsidRDefault="00F71F01" w:rsidP="00F64A10">
            <w:pPr>
              <w:widowControl/>
              <w:spacing w:after="0" w:line="240" w:lineRule="auto"/>
              <w:rPr>
                <w:rFonts w:ascii="Arial" w:eastAsia="Times New Roman" w:hAnsi="Arial" w:cs="Arial"/>
                <w:i/>
                <w:iCs/>
                <w:sz w:val="20"/>
                <w:szCs w:val="20"/>
              </w:rPr>
            </w:pPr>
            <w:r w:rsidRPr="003465A9">
              <w:rPr>
                <w:rFonts w:ascii="Arial" w:eastAsia="Times New Roman" w:hAnsi="Arial" w:cs="Arial"/>
                <w:i/>
                <w:iCs/>
                <w:sz w:val="20"/>
                <w:szCs w:val="20"/>
              </w:rPr>
              <w:t xml:space="preserve">Sultan </w:t>
            </w:r>
            <w:proofErr w:type="spellStart"/>
            <w:r w:rsidRPr="003465A9">
              <w:rPr>
                <w:rFonts w:ascii="Arial" w:eastAsia="Times New Roman" w:hAnsi="Arial" w:cs="Arial"/>
                <w:i/>
                <w:iCs/>
                <w:sz w:val="20"/>
                <w:szCs w:val="20"/>
              </w:rPr>
              <w:t>Mastura</w:t>
            </w:r>
            <w:proofErr w:type="spellEnd"/>
          </w:p>
        </w:tc>
        <w:tc>
          <w:tcPr>
            <w:tcW w:w="779" w:type="pct"/>
            <w:tcBorders>
              <w:top w:val="nil"/>
              <w:left w:val="nil"/>
              <w:bottom w:val="single" w:sz="4" w:space="0" w:color="000000"/>
              <w:right w:val="single" w:sz="4" w:space="0" w:color="000000"/>
            </w:tcBorders>
            <w:shd w:val="clear" w:color="auto" w:fill="auto"/>
            <w:vAlign w:val="center"/>
            <w:hideMark/>
          </w:tcPr>
          <w:p w14:paraId="4D9EB4CE" w14:textId="77777777" w:rsidR="00F71F01" w:rsidRPr="003465A9" w:rsidRDefault="00EF6CBE" w:rsidP="00F64A10">
            <w:pPr>
              <w:widowControl/>
              <w:spacing w:after="0" w:line="240" w:lineRule="auto"/>
              <w:jc w:val="right"/>
              <w:rPr>
                <w:rFonts w:ascii="Arial" w:eastAsia="Times New Roman" w:hAnsi="Arial" w:cs="Arial"/>
                <w:i/>
                <w:iCs/>
                <w:sz w:val="20"/>
                <w:szCs w:val="20"/>
              </w:rPr>
            </w:pPr>
            <w:r w:rsidRPr="003465A9">
              <w:rPr>
                <w:rFonts w:ascii="Arial" w:eastAsia="Times New Roman" w:hAnsi="Arial" w:cs="Arial"/>
                <w:i/>
                <w:iCs/>
                <w:sz w:val="20"/>
                <w:szCs w:val="20"/>
              </w:rPr>
              <w:t>81</w:t>
            </w:r>
          </w:p>
        </w:tc>
        <w:tc>
          <w:tcPr>
            <w:tcW w:w="779" w:type="pct"/>
            <w:tcBorders>
              <w:top w:val="nil"/>
              <w:left w:val="nil"/>
              <w:bottom w:val="single" w:sz="4" w:space="0" w:color="000000"/>
              <w:right w:val="single" w:sz="4" w:space="0" w:color="000000"/>
            </w:tcBorders>
            <w:shd w:val="clear" w:color="auto" w:fill="auto"/>
            <w:vAlign w:val="center"/>
          </w:tcPr>
          <w:p w14:paraId="5C8B22E5" w14:textId="77777777" w:rsidR="00F71F01" w:rsidRPr="003465A9" w:rsidRDefault="00EF6CBE" w:rsidP="00F64A10">
            <w:pPr>
              <w:widowControl/>
              <w:spacing w:after="0" w:line="240" w:lineRule="auto"/>
              <w:jc w:val="right"/>
              <w:rPr>
                <w:rFonts w:ascii="Arial" w:eastAsia="Times New Roman" w:hAnsi="Arial" w:cs="Arial"/>
                <w:i/>
                <w:iCs/>
                <w:sz w:val="20"/>
                <w:szCs w:val="20"/>
              </w:rPr>
            </w:pPr>
            <w:r w:rsidRPr="003465A9">
              <w:rPr>
                <w:rFonts w:ascii="Arial" w:eastAsia="Times New Roman" w:hAnsi="Arial" w:cs="Arial"/>
                <w:i/>
                <w:iCs/>
                <w:sz w:val="20"/>
                <w:szCs w:val="20"/>
              </w:rPr>
              <w:t>15</w:t>
            </w:r>
          </w:p>
        </w:tc>
        <w:tc>
          <w:tcPr>
            <w:tcW w:w="779" w:type="pct"/>
            <w:tcBorders>
              <w:top w:val="nil"/>
              <w:left w:val="nil"/>
              <w:bottom w:val="single" w:sz="4" w:space="0" w:color="000000"/>
              <w:right w:val="single" w:sz="4" w:space="0" w:color="000000"/>
            </w:tcBorders>
            <w:shd w:val="clear" w:color="auto" w:fill="auto"/>
            <w:vAlign w:val="center"/>
            <w:hideMark/>
          </w:tcPr>
          <w:p w14:paraId="60C67FC9" w14:textId="77777777" w:rsidR="00F71F01" w:rsidRPr="003465A9" w:rsidRDefault="00EF6CBE" w:rsidP="00F71F01">
            <w:pPr>
              <w:pStyle w:val="ListParagraph"/>
              <w:widowControl/>
              <w:spacing w:after="0" w:line="240" w:lineRule="auto"/>
              <w:ind w:left="975"/>
              <w:jc w:val="center"/>
              <w:rPr>
                <w:rFonts w:ascii="Arial" w:eastAsia="Times New Roman" w:hAnsi="Arial" w:cs="Arial"/>
                <w:i/>
                <w:iCs/>
                <w:sz w:val="20"/>
                <w:szCs w:val="20"/>
              </w:rPr>
            </w:pPr>
            <w:r w:rsidRPr="003465A9">
              <w:rPr>
                <w:rFonts w:ascii="Arial" w:eastAsia="Times New Roman" w:hAnsi="Arial" w:cs="Arial"/>
                <w:i/>
                <w:iCs/>
                <w:sz w:val="20"/>
                <w:szCs w:val="20"/>
              </w:rPr>
              <w:t>66</w:t>
            </w:r>
          </w:p>
        </w:tc>
      </w:tr>
    </w:tbl>
    <w:p w14:paraId="23A0F3D0" w14:textId="77777777" w:rsidR="00BB1438" w:rsidRDefault="00BB1438" w:rsidP="0025196C">
      <w:pPr>
        <w:pStyle w:val="ListParagraph"/>
        <w:spacing w:after="0" w:line="240" w:lineRule="auto"/>
        <w:ind w:left="6480" w:firstLine="720"/>
        <w:jc w:val="right"/>
        <w:rPr>
          <w:rFonts w:ascii="Arial" w:eastAsia="Arial" w:hAnsi="Arial" w:cs="Arial"/>
          <w:i/>
          <w:color w:val="002060"/>
          <w:sz w:val="16"/>
          <w:szCs w:val="16"/>
        </w:rPr>
      </w:pPr>
    </w:p>
    <w:p w14:paraId="70B6268F" w14:textId="77777777" w:rsidR="00F71F01" w:rsidRPr="003465A9" w:rsidRDefault="00F71F01" w:rsidP="0025196C">
      <w:pPr>
        <w:pStyle w:val="ListParagraph"/>
        <w:spacing w:after="0" w:line="240" w:lineRule="auto"/>
        <w:ind w:left="6480" w:firstLine="720"/>
        <w:jc w:val="right"/>
        <w:rPr>
          <w:rFonts w:ascii="Arial" w:eastAsia="Arial" w:hAnsi="Arial" w:cs="Arial"/>
          <w:i/>
          <w:color w:val="002060"/>
          <w:sz w:val="16"/>
          <w:szCs w:val="16"/>
        </w:rPr>
      </w:pPr>
      <w:r w:rsidRPr="003465A9">
        <w:rPr>
          <w:rFonts w:ascii="Arial" w:eastAsia="Arial" w:hAnsi="Arial" w:cs="Arial"/>
          <w:i/>
          <w:color w:val="002060"/>
          <w:sz w:val="16"/>
          <w:szCs w:val="16"/>
        </w:rPr>
        <w:t>Source: DSWD-</w:t>
      </w:r>
      <w:r w:rsidR="00BB1438">
        <w:rPr>
          <w:rFonts w:ascii="Arial" w:eastAsia="Arial" w:hAnsi="Arial" w:cs="Arial"/>
          <w:i/>
          <w:color w:val="002060"/>
          <w:sz w:val="16"/>
          <w:szCs w:val="16"/>
        </w:rPr>
        <w:t xml:space="preserve">Field Office </w:t>
      </w:r>
      <w:r w:rsidRPr="003465A9">
        <w:rPr>
          <w:rFonts w:ascii="Arial" w:eastAsia="Arial" w:hAnsi="Arial" w:cs="Arial"/>
          <w:i/>
          <w:color w:val="002060"/>
          <w:sz w:val="16"/>
          <w:szCs w:val="16"/>
        </w:rPr>
        <w:t>XII</w:t>
      </w:r>
    </w:p>
    <w:p w14:paraId="16F23E67" w14:textId="77777777" w:rsidR="00F71F01" w:rsidRPr="003465A9" w:rsidRDefault="00F71F01" w:rsidP="003465A9">
      <w:pPr>
        <w:spacing w:after="0" w:line="240" w:lineRule="auto"/>
        <w:rPr>
          <w:rFonts w:ascii="Arial" w:eastAsia="Arial" w:hAnsi="Arial" w:cs="Arial"/>
          <w:color w:val="2F5496"/>
          <w:sz w:val="24"/>
          <w:szCs w:val="24"/>
        </w:rPr>
      </w:pPr>
    </w:p>
    <w:p w14:paraId="6650B208" w14:textId="77777777" w:rsidR="0025196C" w:rsidRDefault="003465A9" w:rsidP="0025196C">
      <w:pPr>
        <w:numPr>
          <w:ilvl w:val="0"/>
          <w:numId w:val="2"/>
        </w:numPr>
        <w:spacing w:after="0" w:line="240" w:lineRule="auto"/>
        <w:ind w:hanging="360"/>
        <w:jc w:val="both"/>
        <w:rPr>
          <w:rFonts w:ascii="Arial" w:eastAsia="Arial" w:hAnsi="Arial" w:cs="Arial"/>
          <w:b/>
          <w:color w:val="002060"/>
        </w:rPr>
      </w:pPr>
      <w:r>
        <w:rPr>
          <w:rFonts w:ascii="Arial" w:eastAsia="Arial" w:hAnsi="Arial" w:cs="Arial"/>
          <w:b/>
          <w:color w:val="002060"/>
          <w:sz w:val="24"/>
          <w:szCs w:val="24"/>
        </w:rPr>
        <w:t>Cost of Assistance</w:t>
      </w:r>
    </w:p>
    <w:p w14:paraId="40CADB16" w14:textId="77777777" w:rsidR="0025196C" w:rsidRPr="00BB1438" w:rsidRDefault="00F116DE" w:rsidP="0025196C">
      <w:pPr>
        <w:spacing w:after="0" w:line="240" w:lineRule="auto"/>
        <w:ind w:left="360"/>
        <w:jc w:val="both"/>
        <w:rPr>
          <w:rFonts w:ascii="Arial" w:eastAsia="Arial" w:hAnsi="Arial" w:cs="Arial"/>
          <w:color w:val="auto"/>
          <w:sz w:val="24"/>
          <w:szCs w:val="24"/>
        </w:rPr>
      </w:pPr>
      <w:r w:rsidRPr="00BB1438">
        <w:rPr>
          <w:rFonts w:ascii="Arial" w:eastAsia="Arial" w:hAnsi="Arial" w:cs="Arial"/>
          <w:b/>
          <w:color w:val="auto"/>
          <w:sz w:val="24"/>
          <w:szCs w:val="24"/>
        </w:rPr>
        <w:t xml:space="preserve">₱1,418,400.00 </w:t>
      </w:r>
      <w:r w:rsidRPr="00BB1438">
        <w:rPr>
          <w:rFonts w:ascii="Arial" w:eastAsia="Arial" w:hAnsi="Arial" w:cs="Arial"/>
          <w:color w:val="auto"/>
          <w:sz w:val="24"/>
          <w:szCs w:val="24"/>
        </w:rPr>
        <w:t xml:space="preserve">worth of assistance was provided to the affected families; of which, </w:t>
      </w:r>
      <w:r w:rsidRPr="00BB1438">
        <w:rPr>
          <w:rFonts w:ascii="Arial" w:eastAsia="Arial" w:hAnsi="Arial" w:cs="Arial"/>
          <w:b/>
          <w:color w:val="auto"/>
          <w:sz w:val="24"/>
          <w:szCs w:val="24"/>
        </w:rPr>
        <w:t>₱1,</w:t>
      </w:r>
      <w:r w:rsidR="000E62A0" w:rsidRPr="00BB1438">
        <w:rPr>
          <w:rFonts w:ascii="Arial" w:eastAsia="Arial" w:hAnsi="Arial" w:cs="Arial"/>
          <w:b/>
          <w:color w:val="auto"/>
          <w:sz w:val="24"/>
          <w:szCs w:val="24"/>
        </w:rPr>
        <w:t>353</w:t>
      </w:r>
      <w:r w:rsidRPr="00BB1438">
        <w:rPr>
          <w:rFonts w:ascii="Arial" w:eastAsia="Arial" w:hAnsi="Arial" w:cs="Arial"/>
          <w:b/>
          <w:color w:val="auto"/>
          <w:sz w:val="24"/>
          <w:szCs w:val="24"/>
        </w:rPr>
        <w:t>,</w:t>
      </w:r>
      <w:r w:rsidR="000E62A0" w:rsidRPr="00BB1438">
        <w:rPr>
          <w:rFonts w:ascii="Arial" w:eastAsia="Arial" w:hAnsi="Arial" w:cs="Arial"/>
          <w:b/>
          <w:color w:val="auto"/>
          <w:sz w:val="24"/>
          <w:szCs w:val="24"/>
        </w:rPr>
        <w:t>6</w:t>
      </w:r>
      <w:r w:rsidRPr="00BB1438">
        <w:rPr>
          <w:rFonts w:ascii="Arial" w:eastAsia="Arial" w:hAnsi="Arial" w:cs="Arial"/>
          <w:b/>
          <w:color w:val="auto"/>
          <w:sz w:val="24"/>
          <w:szCs w:val="24"/>
        </w:rPr>
        <w:t>00.00</w:t>
      </w:r>
      <w:r w:rsidR="000E62A0" w:rsidRPr="00BB1438">
        <w:rPr>
          <w:rFonts w:ascii="Arial" w:eastAsia="Arial" w:hAnsi="Arial" w:cs="Arial"/>
          <w:color w:val="auto"/>
          <w:sz w:val="24"/>
          <w:szCs w:val="24"/>
        </w:rPr>
        <w:t xml:space="preserve"> was provided b</w:t>
      </w:r>
      <w:r w:rsidRPr="00BB1438">
        <w:rPr>
          <w:rFonts w:ascii="Arial" w:eastAsia="Arial" w:hAnsi="Arial" w:cs="Arial"/>
          <w:color w:val="auto"/>
          <w:sz w:val="24"/>
          <w:szCs w:val="24"/>
        </w:rPr>
        <w:t>y the</w:t>
      </w:r>
      <w:r w:rsidRPr="00BB1438">
        <w:rPr>
          <w:rFonts w:ascii="Arial" w:eastAsia="Arial" w:hAnsi="Arial" w:cs="Arial"/>
          <w:b/>
          <w:color w:val="auto"/>
          <w:sz w:val="24"/>
          <w:szCs w:val="24"/>
        </w:rPr>
        <w:t xml:space="preserve"> Department of Social Welfare and Development</w:t>
      </w:r>
      <w:r w:rsidR="003465A9" w:rsidRPr="00BB1438">
        <w:rPr>
          <w:rFonts w:ascii="Arial" w:eastAsia="Arial" w:hAnsi="Arial" w:cs="Arial"/>
          <w:color w:val="auto"/>
          <w:sz w:val="24"/>
          <w:szCs w:val="24"/>
        </w:rPr>
        <w:t xml:space="preserve"> </w:t>
      </w:r>
      <w:r w:rsidR="000E62A0" w:rsidRPr="00BB1438">
        <w:rPr>
          <w:rFonts w:ascii="Arial" w:eastAsia="Arial" w:hAnsi="Arial" w:cs="Arial"/>
          <w:color w:val="auto"/>
          <w:sz w:val="24"/>
          <w:szCs w:val="24"/>
        </w:rPr>
        <w:t xml:space="preserve">and </w:t>
      </w:r>
      <w:r w:rsidR="000E62A0" w:rsidRPr="00BB1438">
        <w:rPr>
          <w:rFonts w:ascii="Arial" w:eastAsia="Arial" w:hAnsi="Arial" w:cs="Arial"/>
          <w:b/>
          <w:color w:val="auto"/>
          <w:sz w:val="24"/>
          <w:szCs w:val="24"/>
        </w:rPr>
        <w:t>₱64,800.00</w:t>
      </w:r>
      <w:r w:rsidR="000E62A0" w:rsidRPr="00BB1438">
        <w:rPr>
          <w:rFonts w:ascii="Arial" w:eastAsia="Arial" w:hAnsi="Arial" w:cs="Arial"/>
          <w:color w:val="auto"/>
          <w:sz w:val="24"/>
          <w:szCs w:val="24"/>
        </w:rPr>
        <w:t xml:space="preserve"> was provided by the </w:t>
      </w:r>
      <w:r w:rsidR="000E62A0" w:rsidRPr="00BB1438">
        <w:rPr>
          <w:rFonts w:ascii="Arial" w:eastAsia="Arial" w:hAnsi="Arial" w:cs="Arial"/>
          <w:b/>
          <w:color w:val="auto"/>
          <w:sz w:val="24"/>
          <w:szCs w:val="24"/>
        </w:rPr>
        <w:t>LGU</w:t>
      </w:r>
      <w:r w:rsidR="000E62A0" w:rsidRPr="00BB1438">
        <w:rPr>
          <w:rFonts w:ascii="Arial" w:eastAsia="Arial" w:hAnsi="Arial" w:cs="Arial"/>
          <w:color w:val="auto"/>
          <w:sz w:val="24"/>
          <w:szCs w:val="24"/>
        </w:rPr>
        <w:t xml:space="preserve"> </w:t>
      </w:r>
      <w:r w:rsidR="003465A9" w:rsidRPr="00BB1438">
        <w:rPr>
          <w:rFonts w:ascii="Arial" w:eastAsia="Arial" w:hAnsi="Arial" w:cs="Arial"/>
          <w:color w:val="auto"/>
          <w:sz w:val="24"/>
          <w:szCs w:val="24"/>
        </w:rPr>
        <w:t>(see Table 4).</w:t>
      </w:r>
    </w:p>
    <w:p w14:paraId="4143B056" w14:textId="77777777" w:rsidR="0025196C" w:rsidRDefault="0025196C" w:rsidP="0025196C">
      <w:pPr>
        <w:spacing w:after="0" w:line="240" w:lineRule="auto"/>
        <w:ind w:left="360"/>
        <w:jc w:val="both"/>
        <w:rPr>
          <w:rFonts w:ascii="Arial" w:eastAsia="Arial" w:hAnsi="Arial" w:cs="Arial"/>
          <w:b/>
          <w:color w:val="002060"/>
        </w:rPr>
      </w:pPr>
    </w:p>
    <w:p w14:paraId="5CD0A8CF" w14:textId="77777777" w:rsidR="003465A9" w:rsidRPr="0025196C" w:rsidRDefault="003465A9" w:rsidP="0025196C">
      <w:pPr>
        <w:spacing w:after="0" w:line="240" w:lineRule="auto"/>
        <w:ind w:left="360"/>
        <w:jc w:val="both"/>
        <w:rPr>
          <w:rFonts w:ascii="Arial" w:eastAsia="Arial" w:hAnsi="Arial" w:cs="Arial"/>
          <w:b/>
          <w:color w:val="002060"/>
        </w:rPr>
      </w:pPr>
      <w:r w:rsidRPr="00F71F01">
        <w:rPr>
          <w:rFonts w:ascii="Arial" w:eastAsia="Arial" w:hAnsi="Arial" w:cs="Arial"/>
          <w:b/>
          <w:i/>
          <w:sz w:val="20"/>
          <w:szCs w:val="20"/>
        </w:rPr>
        <w:t xml:space="preserve">Table </w:t>
      </w:r>
      <w:r w:rsidR="00F116DE">
        <w:rPr>
          <w:rFonts w:ascii="Arial" w:eastAsia="Arial" w:hAnsi="Arial" w:cs="Arial"/>
          <w:b/>
          <w:i/>
          <w:sz w:val="20"/>
          <w:szCs w:val="20"/>
        </w:rPr>
        <w:t>4</w:t>
      </w:r>
      <w:r w:rsidRPr="00F71F01">
        <w:rPr>
          <w:rFonts w:ascii="Arial" w:eastAsia="Arial" w:hAnsi="Arial" w:cs="Arial"/>
          <w:b/>
          <w:i/>
          <w:sz w:val="20"/>
          <w:szCs w:val="20"/>
        </w:rPr>
        <w:t>.</w:t>
      </w:r>
      <w:r w:rsidR="00F116DE" w:rsidRPr="00F71F01">
        <w:rPr>
          <w:rFonts w:ascii="Arial" w:eastAsia="Arial" w:hAnsi="Arial" w:cs="Arial"/>
          <w:b/>
          <w:i/>
          <w:sz w:val="20"/>
          <w:szCs w:val="20"/>
        </w:rPr>
        <w:t xml:space="preserve"> </w:t>
      </w:r>
      <w:r w:rsidR="00F116DE">
        <w:rPr>
          <w:rFonts w:ascii="Arial" w:eastAsia="Arial" w:hAnsi="Arial" w:cs="Arial"/>
          <w:b/>
          <w:i/>
          <w:sz w:val="20"/>
          <w:szCs w:val="20"/>
        </w:rPr>
        <w:t>Cost of Assistance to Affected Families / Persons</w:t>
      </w:r>
    </w:p>
    <w:tbl>
      <w:tblPr>
        <w:tblW w:w="4787" w:type="pct"/>
        <w:tblInd w:w="421" w:type="dxa"/>
        <w:tblLayout w:type="fixed"/>
        <w:tblLook w:val="04A0" w:firstRow="1" w:lastRow="0" w:firstColumn="1" w:lastColumn="0" w:noHBand="0" w:noVBand="1"/>
      </w:tblPr>
      <w:tblGrid>
        <w:gridCol w:w="271"/>
        <w:gridCol w:w="1719"/>
        <w:gridCol w:w="1467"/>
        <w:gridCol w:w="1467"/>
        <w:gridCol w:w="1467"/>
        <w:gridCol w:w="1467"/>
        <w:gridCol w:w="1464"/>
      </w:tblGrid>
      <w:tr w:rsidR="00F116DE" w:rsidRPr="003465A9" w14:paraId="15CA2975" w14:textId="77777777" w:rsidTr="00F116DE">
        <w:trPr>
          <w:trHeight w:val="20"/>
        </w:trPr>
        <w:tc>
          <w:tcPr>
            <w:tcW w:w="10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BE8F7AC" w14:textId="77777777" w:rsidR="0025196C" w:rsidRPr="003465A9" w:rsidRDefault="0025196C" w:rsidP="00570A35">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 xml:space="preserve">REGION / PROVINCE / MUNICIPALITY </w:t>
            </w:r>
          </w:p>
        </w:tc>
        <w:tc>
          <w:tcPr>
            <w:tcW w:w="3933"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43725F98" w14:textId="77777777" w:rsidR="0025196C" w:rsidRPr="003465A9" w:rsidRDefault="0025196C" w:rsidP="00570A35">
            <w:pPr>
              <w:widowControl/>
              <w:spacing w:after="0" w:line="240" w:lineRule="auto"/>
              <w:jc w:val="center"/>
              <w:rPr>
                <w:rFonts w:ascii="Arial" w:eastAsia="Times New Roman" w:hAnsi="Arial" w:cs="Arial"/>
                <w:b/>
                <w:bCs/>
                <w:sz w:val="20"/>
                <w:szCs w:val="20"/>
              </w:rPr>
            </w:pPr>
            <w:r w:rsidRPr="0025196C">
              <w:rPr>
                <w:rFonts w:ascii="Arial" w:eastAsia="Times New Roman" w:hAnsi="Arial" w:cs="Arial"/>
                <w:b/>
                <w:bCs/>
                <w:sz w:val="20"/>
                <w:szCs w:val="20"/>
              </w:rPr>
              <w:t>TOTAL COST OF ASSISTANCE (PHP)</w:t>
            </w:r>
          </w:p>
        </w:tc>
      </w:tr>
      <w:tr w:rsidR="00F116DE" w:rsidRPr="003465A9" w14:paraId="0F8E661A" w14:textId="77777777" w:rsidTr="00F116DE">
        <w:trPr>
          <w:trHeight w:val="20"/>
        </w:trPr>
        <w:tc>
          <w:tcPr>
            <w:tcW w:w="1067" w:type="pct"/>
            <w:gridSpan w:val="2"/>
            <w:vMerge/>
            <w:tcBorders>
              <w:top w:val="single" w:sz="4" w:space="0" w:color="000000"/>
              <w:left w:val="single" w:sz="4" w:space="0" w:color="000000"/>
              <w:bottom w:val="single" w:sz="4" w:space="0" w:color="000000"/>
              <w:right w:val="single" w:sz="4" w:space="0" w:color="000000"/>
            </w:tcBorders>
            <w:vAlign w:val="center"/>
            <w:hideMark/>
          </w:tcPr>
          <w:p w14:paraId="07A51BD0" w14:textId="77777777" w:rsidR="0025196C" w:rsidRPr="003465A9" w:rsidRDefault="0025196C" w:rsidP="00570A35">
            <w:pPr>
              <w:widowControl/>
              <w:spacing w:after="0" w:line="240" w:lineRule="auto"/>
              <w:rPr>
                <w:rFonts w:ascii="Arial" w:eastAsia="Times New Roman" w:hAnsi="Arial" w:cs="Arial"/>
                <w:b/>
                <w:bCs/>
                <w:sz w:val="20"/>
                <w:szCs w:val="20"/>
              </w:rPr>
            </w:pPr>
          </w:p>
        </w:tc>
        <w:tc>
          <w:tcPr>
            <w:tcW w:w="787" w:type="pct"/>
            <w:tcBorders>
              <w:top w:val="single" w:sz="4" w:space="0" w:color="auto"/>
              <w:left w:val="nil"/>
              <w:bottom w:val="single" w:sz="4" w:space="0" w:color="000000"/>
              <w:right w:val="single" w:sz="4" w:space="0" w:color="000000"/>
            </w:tcBorders>
            <w:shd w:val="clear" w:color="7F7F7F" w:fill="7F7F7F"/>
            <w:vAlign w:val="center"/>
            <w:hideMark/>
          </w:tcPr>
          <w:p w14:paraId="6428B7C7" w14:textId="77777777" w:rsidR="0025196C" w:rsidRPr="003465A9" w:rsidRDefault="0025196C" w:rsidP="0025196C">
            <w:pPr>
              <w:widowControl/>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DSWD</w:t>
            </w:r>
          </w:p>
        </w:tc>
        <w:tc>
          <w:tcPr>
            <w:tcW w:w="787" w:type="pct"/>
            <w:tcBorders>
              <w:top w:val="single" w:sz="4" w:space="0" w:color="auto"/>
              <w:left w:val="nil"/>
              <w:bottom w:val="single" w:sz="4" w:space="0" w:color="000000"/>
              <w:right w:val="single" w:sz="4" w:space="0" w:color="000000"/>
            </w:tcBorders>
            <w:shd w:val="clear" w:color="7F7F7F" w:fill="7F7F7F"/>
            <w:vAlign w:val="center"/>
            <w:hideMark/>
          </w:tcPr>
          <w:p w14:paraId="091F367F" w14:textId="77777777" w:rsidR="0025196C" w:rsidRPr="003465A9" w:rsidRDefault="0025196C" w:rsidP="0025196C">
            <w:pPr>
              <w:widowControl/>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LGU</w:t>
            </w:r>
          </w:p>
        </w:tc>
        <w:tc>
          <w:tcPr>
            <w:tcW w:w="787" w:type="pct"/>
            <w:tcBorders>
              <w:top w:val="single" w:sz="4" w:space="0" w:color="auto"/>
              <w:left w:val="nil"/>
              <w:bottom w:val="single" w:sz="4" w:space="0" w:color="000000"/>
              <w:right w:val="single" w:sz="4" w:space="0" w:color="auto"/>
            </w:tcBorders>
            <w:shd w:val="clear" w:color="7F7F7F" w:fill="7F7F7F"/>
            <w:vAlign w:val="center"/>
            <w:hideMark/>
          </w:tcPr>
          <w:p w14:paraId="0D7A5A84" w14:textId="77777777" w:rsidR="0025196C" w:rsidRPr="003465A9" w:rsidRDefault="0025196C" w:rsidP="0025196C">
            <w:pPr>
              <w:widowControl/>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NGOs</w:t>
            </w:r>
          </w:p>
        </w:tc>
        <w:tc>
          <w:tcPr>
            <w:tcW w:w="787" w:type="pct"/>
            <w:tcBorders>
              <w:top w:val="single" w:sz="4" w:space="0" w:color="auto"/>
              <w:left w:val="single" w:sz="4" w:space="0" w:color="auto"/>
              <w:bottom w:val="single" w:sz="4" w:space="0" w:color="auto"/>
              <w:right w:val="single" w:sz="4" w:space="0" w:color="auto"/>
            </w:tcBorders>
            <w:shd w:val="clear" w:color="7F7F7F" w:fill="7F7F7F"/>
            <w:vAlign w:val="center"/>
          </w:tcPr>
          <w:p w14:paraId="29EF2C28" w14:textId="77777777" w:rsidR="0025196C" w:rsidRPr="003465A9" w:rsidRDefault="0025196C" w:rsidP="0025196C">
            <w:pPr>
              <w:widowControl/>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OTHERS</w:t>
            </w:r>
          </w:p>
        </w:tc>
        <w:tc>
          <w:tcPr>
            <w:tcW w:w="785" w:type="pct"/>
            <w:tcBorders>
              <w:top w:val="single" w:sz="4" w:space="0" w:color="auto"/>
              <w:left w:val="single" w:sz="4" w:space="0" w:color="auto"/>
              <w:bottom w:val="single" w:sz="4" w:space="0" w:color="auto"/>
              <w:right w:val="single" w:sz="4" w:space="0" w:color="auto"/>
            </w:tcBorders>
            <w:shd w:val="clear" w:color="7F7F7F" w:fill="7F7F7F"/>
            <w:vAlign w:val="center"/>
          </w:tcPr>
          <w:p w14:paraId="577DC8D5" w14:textId="77777777" w:rsidR="0025196C" w:rsidRPr="003465A9" w:rsidRDefault="0025196C" w:rsidP="0025196C">
            <w:pPr>
              <w:widowControl/>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GRAND TOTAL</w:t>
            </w:r>
          </w:p>
        </w:tc>
      </w:tr>
      <w:tr w:rsidR="00F116DE" w:rsidRPr="003465A9" w14:paraId="4D823F74" w14:textId="77777777" w:rsidTr="00F116DE">
        <w:trPr>
          <w:trHeight w:val="20"/>
        </w:trPr>
        <w:tc>
          <w:tcPr>
            <w:tcW w:w="10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EFBB4D" w14:textId="77777777" w:rsidR="00F116DE" w:rsidRPr="003465A9" w:rsidRDefault="00F116DE" w:rsidP="00F116DE">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GRAND TOTAL</w:t>
            </w:r>
          </w:p>
        </w:tc>
        <w:tc>
          <w:tcPr>
            <w:tcW w:w="787" w:type="pct"/>
            <w:tcBorders>
              <w:top w:val="nil"/>
              <w:left w:val="nil"/>
              <w:bottom w:val="single" w:sz="4" w:space="0" w:color="000000"/>
              <w:right w:val="single" w:sz="4" w:space="0" w:color="000000"/>
            </w:tcBorders>
            <w:shd w:val="clear" w:color="A5A5A5" w:fill="A5A5A5"/>
            <w:vAlign w:val="center"/>
            <w:hideMark/>
          </w:tcPr>
          <w:p w14:paraId="5BF15A3A" w14:textId="77777777"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1,353,600.00</w:t>
            </w:r>
          </w:p>
        </w:tc>
        <w:tc>
          <w:tcPr>
            <w:tcW w:w="787" w:type="pct"/>
            <w:tcBorders>
              <w:top w:val="nil"/>
              <w:left w:val="nil"/>
              <w:bottom w:val="single" w:sz="4" w:space="0" w:color="000000"/>
              <w:right w:val="single" w:sz="4" w:space="0" w:color="000000"/>
            </w:tcBorders>
            <w:shd w:val="clear" w:color="A5A5A5" w:fill="A5A5A5"/>
            <w:vAlign w:val="center"/>
          </w:tcPr>
          <w:p w14:paraId="551F5A6E" w14:textId="77777777" w:rsidR="00F116DE" w:rsidRPr="00F116DE" w:rsidRDefault="00F116DE" w:rsidP="00F116DE">
            <w:pPr>
              <w:widowControl/>
              <w:spacing w:after="0" w:line="240" w:lineRule="auto"/>
              <w:jc w:val="right"/>
              <w:rPr>
                <w:rFonts w:ascii="Arial" w:eastAsia="Times New Roman" w:hAnsi="Arial" w:cs="Arial"/>
                <w:b/>
                <w:iCs/>
                <w:sz w:val="20"/>
                <w:szCs w:val="20"/>
              </w:rPr>
            </w:pPr>
            <w:r w:rsidRPr="00F116DE">
              <w:rPr>
                <w:rFonts w:ascii="Arial" w:eastAsia="Times New Roman" w:hAnsi="Arial" w:cs="Arial"/>
                <w:b/>
                <w:iCs/>
                <w:sz w:val="20"/>
                <w:szCs w:val="20"/>
              </w:rPr>
              <w:t>64,800</w:t>
            </w:r>
          </w:p>
        </w:tc>
        <w:tc>
          <w:tcPr>
            <w:tcW w:w="787" w:type="pct"/>
            <w:tcBorders>
              <w:top w:val="nil"/>
              <w:left w:val="nil"/>
              <w:bottom w:val="single" w:sz="4" w:space="0" w:color="000000"/>
              <w:right w:val="single" w:sz="4" w:space="0" w:color="auto"/>
            </w:tcBorders>
            <w:shd w:val="clear" w:color="A5A5A5" w:fill="A5A5A5"/>
            <w:vAlign w:val="center"/>
            <w:hideMark/>
          </w:tcPr>
          <w:p w14:paraId="2EDD155D" w14:textId="77777777"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p>
        </w:tc>
        <w:tc>
          <w:tcPr>
            <w:tcW w:w="787" w:type="pct"/>
            <w:tcBorders>
              <w:top w:val="single" w:sz="4" w:space="0" w:color="auto"/>
              <w:left w:val="single" w:sz="4" w:space="0" w:color="auto"/>
              <w:bottom w:val="single" w:sz="4" w:space="0" w:color="auto"/>
              <w:right w:val="single" w:sz="4" w:space="0" w:color="auto"/>
            </w:tcBorders>
            <w:shd w:val="clear" w:color="A5A5A5" w:fill="A5A5A5"/>
          </w:tcPr>
          <w:p w14:paraId="72895DBC" w14:textId="77777777"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p>
        </w:tc>
        <w:tc>
          <w:tcPr>
            <w:tcW w:w="785" w:type="pct"/>
            <w:tcBorders>
              <w:top w:val="single" w:sz="4" w:space="0" w:color="auto"/>
              <w:left w:val="single" w:sz="4" w:space="0" w:color="auto"/>
              <w:bottom w:val="single" w:sz="4" w:space="0" w:color="auto"/>
              <w:right w:val="single" w:sz="4" w:space="0" w:color="auto"/>
            </w:tcBorders>
            <w:shd w:val="clear" w:color="A5A5A5" w:fill="A5A5A5"/>
            <w:vAlign w:val="center"/>
          </w:tcPr>
          <w:p w14:paraId="1ADDE40B" w14:textId="77777777"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1,418,400.00</w:t>
            </w:r>
          </w:p>
        </w:tc>
      </w:tr>
      <w:tr w:rsidR="00F116DE" w:rsidRPr="003465A9" w14:paraId="5DD85CE0" w14:textId="77777777" w:rsidTr="00F116DE">
        <w:trPr>
          <w:trHeight w:val="20"/>
        </w:trPr>
        <w:tc>
          <w:tcPr>
            <w:tcW w:w="106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8C92D98" w14:textId="77777777" w:rsidR="00F116DE" w:rsidRPr="003465A9" w:rsidRDefault="00F116DE" w:rsidP="00F116DE">
            <w:pPr>
              <w:widowControl/>
              <w:spacing w:after="0" w:line="240" w:lineRule="auto"/>
              <w:rPr>
                <w:rFonts w:ascii="Arial" w:eastAsia="Times New Roman" w:hAnsi="Arial" w:cs="Arial"/>
                <w:b/>
                <w:bCs/>
                <w:sz w:val="20"/>
                <w:szCs w:val="20"/>
              </w:rPr>
            </w:pPr>
            <w:r w:rsidRPr="003465A9">
              <w:rPr>
                <w:rFonts w:ascii="Arial" w:eastAsia="Times New Roman" w:hAnsi="Arial" w:cs="Arial"/>
                <w:b/>
                <w:bCs/>
                <w:sz w:val="20"/>
                <w:szCs w:val="20"/>
              </w:rPr>
              <w:t>ARMM</w:t>
            </w:r>
          </w:p>
        </w:tc>
        <w:tc>
          <w:tcPr>
            <w:tcW w:w="787" w:type="pct"/>
            <w:tcBorders>
              <w:top w:val="nil"/>
              <w:left w:val="nil"/>
              <w:bottom w:val="single" w:sz="4" w:space="0" w:color="000000"/>
              <w:right w:val="single" w:sz="4" w:space="0" w:color="000000"/>
            </w:tcBorders>
            <w:shd w:val="clear" w:color="BFBFBF" w:fill="BFBFBF"/>
            <w:vAlign w:val="center"/>
            <w:hideMark/>
          </w:tcPr>
          <w:p w14:paraId="78E6DBA2" w14:textId="77777777"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1,353,600.00</w:t>
            </w:r>
          </w:p>
        </w:tc>
        <w:tc>
          <w:tcPr>
            <w:tcW w:w="787" w:type="pct"/>
            <w:tcBorders>
              <w:top w:val="nil"/>
              <w:left w:val="nil"/>
              <w:bottom w:val="single" w:sz="4" w:space="0" w:color="000000"/>
              <w:right w:val="single" w:sz="4" w:space="0" w:color="000000"/>
            </w:tcBorders>
            <w:shd w:val="clear" w:color="BFBFBF" w:fill="BFBFBF"/>
            <w:vAlign w:val="center"/>
          </w:tcPr>
          <w:p w14:paraId="4B84D7A1" w14:textId="77777777" w:rsidR="00F116DE" w:rsidRPr="00F116DE" w:rsidRDefault="00F116DE" w:rsidP="00F116DE">
            <w:pPr>
              <w:widowControl/>
              <w:spacing w:after="0" w:line="240" w:lineRule="auto"/>
              <w:jc w:val="right"/>
              <w:rPr>
                <w:rFonts w:ascii="Arial" w:eastAsia="Times New Roman" w:hAnsi="Arial" w:cs="Arial"/>
                <w:b/>
                <w:iCs/>
                <w:sz w:val="20"/>
                <w:szCs w:val="20"/>
              </w:rPr>
            </w:pPr>
            <w:r w:rsidRPr="00F116DE">
              <w:rPr>
                <w:rFonts w:ascii="Arial" w:eastAsia="Times New Roman" w:hAnsi="Arial" w:cs="Arial"/>
                <w:b/>
                <w:iCs/>
                <w:sz w:val="20"/>
                <w:szCs w:val="20"/>
              </w:rPr>
              <w:t>64,800</w:t>
            </w:r>
          </w:p>
        </w:tc>
        <w:tc>
          <w:tcPr>
            <w:tcW w:w="787" w:type="pct"/>
            <w:tcBorders>
              <w:top w:val="nil"/>
              <w:left w:val="nil"/>
              <w:bottom w:val="single" w:sz="4" w:space="0" w:color="000000"/>
              <w:right w:val="single" w:sz="4" w:space="0" w:color="auto"/>
            </w:tcBorders>
            <w:shd w:val="clear" w:color="BFBFBF" w:fill="BFBFBF"/>
            <w:vAlign w:val="center"/>
            <w:hideMark/>
          </w:tcPr>
          <w:p w14:paraId="4251060B" w14:textId="77777777"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p>
        </w:tc>
        <w:tc>
          <w:tcPr>
            <w:tcW w:w="787" w:type="pct"/>
            <w:tcBorders>
              <w:top w:val="single" w:sz="4" w:space="0" w:color="auto"/>
              <w:left w:val="single" w:sz="4" w:space="0" w:color="auto"/>
              <w:bottom w:val="single" w:sz="4" w:space="0" w:color="auto"/>
              <w:right w:val="single" w:sz="4" w:space="0" w:color="auto"/>
            </w:tcBorders>
            <w:shd w:val="clear" w:color="BFBFBF" w:fill="BFBFBF"/>
          </w:tcPr>
          <w:p w14:paraId="3961A392" w14:textId="77777777"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p>
        </w:tc>
        <w:tc>
          <w:tcPr>
            <w:tcW w:w="785" w:type="pct"/>
            <w:tcBorders>
              <w:top w:val="single" w:sz="4" w:space="0" w:color="auto"/>
              <w:left w:val="single" w:sz="4" w:space="0" w:color="auto"/>
              <w:bottom w:val="single" w:sz="4" w:space="0" w:color="auto"/>
              <w:right w:val="single" w:sz="4" w:space="0" w:color="auto"/>
            </w:tcBorders>
            <w:shd w:val="clear" w:color="BFBFBF" w:fill="BFBFBF"/>
            <w:vAlign w:val="center"/>
          </w:tcPr>
          <w:p w14:paraId="71CCEE21" w14:textId="77777777"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1,418,400.00</w:t>
            </w:r>
          </w:p>
        </w:tc>
      </w:tr>
      <w:tr w:rsidR="00F116DE" w:rsidRPr="003465A9" w14:paraId="71AB9321" w14:textId="77777777" w:rsidTr="00F116DE">
        <w:trPr>
          <w:trHeight w:val="20"/>
        </w:trPr>
        <w:tc>
          <w:tcPr>
            <w:tcW w:w="1067" w:type="pct"/>
            <w:gridSpan w:val="2"/>
            <w:tcBorders>
              <w:top w:val="single" w:sz="4" w:space="0" w:color="000000"/>
              <w:left w:val="single" w:sz="4" w:space="0" w:color="000000"/>
              <w:bottom w:val="single" w:sz="4" w:space="0" w:color="auto"/>
              <w:right w:val="single" w:sz="4" w:space="0" w:color="000000"/>
            </w:tcBorders>
            <w:shd w:val="clear" w:color="D8D8D8" w:fill="D8D8D8"/>
            <w:vAlign w:val="center"/>
            <w:hideMark/>
          </w:tcPr>
          <w:p w14:paraId="506FE500" w14:textId="77777777" w:rsidR="00F116DE" w:rsidRPr="003465A9" w:rsidRDefault="00F116DE" w:rsidP="00F116DE">
            <w:pPr>
              <w:widowControl/>
              <w:spacing w:after="0" w:line="240" w:lineRule="auto"/>
              <w:rPr>
                <w:rFonts w:ascii="Arial" w:eastAsia="Times New Roman" w:hAnsi="Arial" w:cs="Arial"/>
                <w:b/>
                <w:bCs/>
                <w:sz w:val="20"/>
                <w:szCs w:val="20"/>
              </w:rPr>
            </w:pPr>
            <w:r w:rsidRPr="003465A9">
              <w:rPr>
                <w:rFonts w:ascii="Arial" w:eastAsia="Times New Roman" w:hAnsi="Arial" w:cs="Arial"/>
                <w:b/>
                <w:bCs/>
                <w:sz w:val="20"/>
                <w:szCs w:val="20"/>
              </w:rPr>
              <w:t>Maguindanao</w:t>
            </w:r>
          </w:p>
        </w:tc>
        <w:tc>
          <w:tcPr>
            <w:tcW w:w="787" w:type="pct"/>
            <w:tcBorders>
              <w:top w:val="single" w:sz="4" w:space="0" w:color="000000"/>
              <w:left w:val="nil"/>
              <w:bottom w:val="single" w:sz="4" w:space="0" w:color="auto"/>
              <w:right w:val="single" w:sz="4" w:space="0" w:color="000000"/>
            </w:tcBorders>
            <w:shd w:val="clear" w:color="D8D8D8" w:fill="D8D8D8"/>
            <w:vAlign w:val="center"/>
            <w:hideMark/>
          </w:tcPr>
          <w:p w14:paraId="6FB112DB" w14:textId="77777777"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1,353,600.00</w:t>
            </w:r>
          </w:p>
        </w:tc>
        <w:tc>
          <w:tcPr>
            <w:tcW w:w="787" w:type="pct"/>
            <w:tcBorders>
              <w:top w:val="single" w:sz="4" w:space="0" w:color="000000"/>
              <w:left w:val="nil"/>
              <w:bottom w:val="single" w:sz="4" w:space="0" w:color="auto"/>
              <w:right w:val="single" w:sz="4" w:space="0" w:color="000000"/>
            </w:tcBorders>
            <w:shd w:val="clear" w:color="D8D8D8" w:fill="D8D8D8"/>
            <w:vAlign w:val="center"/>
          </w:tcPr>
          <w:p w14:paraId="772D3DF0" w14:textId="77777777" w:rsidR="00F116DE" w:rsidRPr="00F116DE" w:rsidRDefault="00F116DE" w:rsidP="00F116DE">
            <w:pPr>
              <w:widowControl/>
              <w:spacing w:after="0" w:line="240" w:lineRule="auto"/>
              <w:jc w:val="right"/>
              <w:rPr>
                <w:rFonts w:ascii="Arial" w:eastAsia="Times New Roman" w:hAnsi="Arial" w:cs="Arial"/>
                <w:b/>
                <w:iCs/>
                <w:sz w:val="20"/>
                <w:szCs w:val="20"/>
              </w:rPr>
            </w:pPr>
            <w:r w:rsidRPr="00F116DE">
              <w:rPr>
                <w:rFonts w:ascii="Arial" w:eastAsia="Times New Roman" w:hAnsi="Arial" w:cs="Arial"/>
                <w:b/>
                <w:iCs/>
                <w:sz w:val="20"/>
                <w:szCs w:val="20"/>
              </w:rPr>
              <w:t>64,800</w:t>
            </w:r>
          </w:p>
        </w:tc>
        <w:tc>
          <w:tcPr>
            <w:tcW w:w="787" w:type="pct"/>
            <w:tcBorders>
              <w:top w:val="single" w:sz="4" w:space="0" w:color="000000"/>
              <w:left w:val="nil"/>
              <w:bottom w:val="single" w:sz="4" w:space="0" w:color="auto"/>
              <w:right w:val="single" w:sz="4" w:space="0" w:color="auto"/>
            </w:tcBorders>
            <w:shd w:val="clear" w:color="D8D8D8" w:fill="D8D8D8"/>
            <w:vAlign w:val="center"/>
            <w:hideMark/>
          </w:tcPr>
          <w:p w14:paraId="1DAE0D10" w14:textId="77777777"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p>
        </w:tc>
        <w:tc>
          <w:tcPr>
            <w:tcW w:w="787" w:type="pct"/>
            <w:tcBorders>
              <w:top w:val="single" w:sz="4" w:space="0" w:color="auto"/>
              <w:left w:val="single" w:sz="4" w:space="0" w:color="auto"/>
              <w:bottom w:val="single" w:sz="4" w:space="0" w:color="auto"/>
              <w:right w:val="single" w:sz="4" w:space="0" w:color="auto"/>
            </w:tcBorders>
            <w:shd w:val="clear" w:color="D8D8D8" w:fill="D8D8D8"/>
          </w:tcPr>
          <w:p w14:paraId="3937CF71" w14:textId="77777777"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p>
        </w:tc>
        <w:tc>
          <w:tcPr>
            <w:tcW w:w="785" w:type="pct"/>
            <w:tcBorders>
              <w:top w:val="single" w:sz="4" w:space="0" w:color="auto"/>
              <w:left w:val="single" w:sz="4" w:space="0" w:color="auto"/>
              <w:bottom w:val="single" w:sz="4" w:space="0" w:color="auto"/>
              <w:right w:val="single" w:sz="4" w:space="0" w:color="auto"/>
            </w:tcBorders>
            <w:shd w:val="clear" w:color="D8D8D8" w:fill="D8D8D8"/>
            <w:vAlign w:val="center"/>
          </w:tcPr>
          <w:p w14:paraId="2D1DF778" w14:textId="77777777"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1,418,400.00</w:t>
            </w:r>
          </w:p>
        </w:tc>
      </w:tr>
      <w:tr w:rsidR="00F116DE" w:rsidRPr="003465A9" w14:paraId="379F1344" w14:textId="77777777" w:rsidTr="00F116DE">
        <w:trPr>
          <w:trHeight w:val="20"/>
        </w:trPr>
        <w:tc>
          <w:tcPr>
            <w:tcW w:w="145" w:type="pct"/>
            <w:tcBorders>
              <w:top w:val="single" w:sz="4" w:space="0" w:color="auto"/>
              <w:left w:val="single" w:sz="4" w:space="0" w:color="000000"/>
              <w:bottom w:val="single" w:sz="4" w:space="0" w:color="auto"/>
              <w:right w:val="nil"/>
            </w:tcBorders>
            <w:shd w:val="clear" w:color="auto" w:fill="auto"/>
            <w:vAlign w:val="center"/>
            <w:hideMark/>
          </w:tcPr>
          <w:p w14:paraId="5E383F57" w14:textId="77777777" w:rsidR="00F116DE" w:rsidRPr="003465A9" w:rsidRDefault="00F116DE" w:rsidP="00F116DE">
            <w:pPr>
              <w:widowControl/>
              <w:spacing w:after="0" w:line="240" w:lineRule="auto"/>
              <w:jc w:val="right"/>
              <w:rPr>
                <w:rFonts w:ascii="Arial" w:eastAsia="Times New Roman" w:hAnsi="Arial" w:cs="Arial"/>
                <w:sz w:val="20"/>
                <w:szCs w:val="20"/>
              </w:rPr>
            </w:pPr>
            <w:r w:rsidRPr="003465A9">
              <w:rPr>
                <w:rFonts w:ascii="Arial" w:eastAsia="Times New Roman" w:hAnsi="Arial" w:cs="Arial"/>
                <w:sz w:val="20"/>
                <w:szCs w:val="20"/>
              </w:rPr>
              <w:t> </w:t>
            </w:r>
          </w:p>
        </w:tc>
        <w:tc>
          <w:tcPr>
            <w:tcW w:w="922" w:type="pct"/>
            <w:tcBorders>
              <w:top w:val="single" w:sz="4" w:space="0" w:color="auto"/>
              <w:left w:val="nil"/>
              <w:bottom w:val="single" w:sz="4" w:space="0" w:color="auto"/>
              <w:right w:val="single" w:sz="4" w:space="0" w:color="000000"/>
            </w:tcBorders>
            <w:shd w:val="clear" w:color="auto" w:fill="auto"/>
            <w:vAlign w:val="center"/>
            <w:hideMark/>
          </w:tcPr>
          <w:p w14:paraId="2EE2CB3E" w14:textId="77777777" w:rsidR="00F116DE" w:rsidRPr="003465A9" w:rsidRDefault="00F116DE" w:rsidP="00F116DE">
            <w:pPr>
              <w:widowControl/>
              <w:spacing w:after="0" w:line="240" w:lineRule="auto"/>
              <w:rPr>
                <w:rFonts w:ascii="Arial" w:eastAsia="Times New Roman" w:hAnsi="Arial" w:cs="Arial"/>
                <w:i/>
                <w:iCs/>
                <w:sz w:val="20"/>
                <w:szCs w:val="20"/>
              </w:rPr>
            </w:pPr>
            <w:r w:rsidRPr="003465A9">
              <w:rPr>
                <w:rFonts w:ascii="Arial" w:eastAsia="Times New Roman" w:hAnsi="Arial" w:cs="Arial"/>
                <w:i/>
                <w:iCs/>
                <w:sz w:val="20"/>
                <w:szCs w:val="20"/>
              </w:rPr>
              <w:t xml:space="preserve">Sultan </w:t>
            </w:r>
            <w:proofErr w:type="spellStart"/>
            <w:r w:rsidRPr="003465A9">
              <w:rPr>
                <w:rFonts w:ascii="Arial" w:eastAsia="Times New Roman" w:hAnsi="Arial" w:cs="Arial"/>
                <w:i/>
                <w:iCs/>
                <w:sz w:val="20"/>
                <w:szCs w:val="20"/>
              </w:rPr>
              <w:t>Mastura</w:t>
            </w:r>
            <w:proofErr w:type="spellEnd"/>
          </w:p>
        </w:tc>
        <w:tc>
          <w:tcPr>
            <w:tcW w:w="787" w:type="pct"/>
            <w:tcBorders>
              <w:top w:val="single" w:sz="4" w:space="0" w:color="auto"/>
              <w:left w:val="nil"/>
              <w:bottom w:val="single" w:sz="4" w:space="0" w:color="auto"/>
              <w:right w:val="single" w:sz="4" w:space="0" w:color="000000"/>
            </w:tcBorders>
            <w:shd w:val="clear" w:color="auto" w:fill="auto"/>
            <w:vAlign w:val="center"/>
            <w:hideMark/>
          </w:tcPr>
          <w:p w14:paraId="4D9BCCCF" w14:textId="77777777"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417,600.00</w:t>
            </w:r>
          </w:p>
        </w:tc>
        <w:tc>
          <w:tcPr>
            <w:tcW w:w="787" w:type="pct"/>
            <w:tcBorders>
              <w:top w:val="single" w:sz="4" w:space="0" w:color="auto"/>
              <w:left w:val="nil"/>
              <w:bottom w:val="single" w:sz="4" w:space="0" w:color="auto"/>
              <w:right w:val="single" w:sz="4" w:space="0" w:color="000000"/>
            </w:tcBorders>
            <w:shd w:val="clear" w:color="auto" w:fill="auto"/>
            <w:vAlign w:val="center"/>
          </w:tcPr>
          <w:p w14:paraId="6D0CFF62" w14:textId="77777777"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26AE38CE" w14:textId="77777777"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w:t>
            </w:r>
          </w:p>
        </w:tc>
        <w:tc>
          <w:tcPr>
            <w:tcW w:w="787" w:type="pct"/>
            <w:tcBorders>
              <w:top w:val="single" w:sz="4" w:space="0" w:color="auto"/>
              <w:left w:val="single" w:sz="4" w:space="0" w:color="auto"/>
              <w:bottom w:val="single" w:sz="4" w:space="0" w:color="auto"/>
              <w:right w:val="single" w:sz="4" w:space="0" w:color="auto"/>
            </w:tcBorders>
          </w:tcPr>
          <w:p w14:paraId="04C60763" w14:textId="77777777" w:rsidR="00F116DE" w:rsidRPr="003465A9" w:rsidRDefault="00F116DE" w:rsidP="00F116DE">
            <w:pPr>
              <w:pStyle w:val="ListParagraph"/>
              <w:widowControl/>
              <w:spacing w:after="0" w:line="240" w:lineRule="auto"/>
              <w:ind w:left="975"/>
              <w:jc w:val="right"/>
              <w:rPr>
                <w:rFonts w:ascii="Arial" w:eastAsia="Times New Roman" w:hAnsi="Arial" w:cs="Arial"/>
                <w:i/>
                <w:iCs/>
                <w:sz w:val="20"/>
                <w:szCs w:val="20"/>
              </w:rPr>
            </w:pPr>
            <w:r>
              <w:rPr>
                <w:rFonts w:ascii="Arial" w:eastAsia="Times New Roman" w:hAnsi="Arial" w:cs="Arial"/>
                <w:i/>
                <w:iCs/>
                <w:sz w:val="20"/>
                <w:szCs w:val="20"/>
              </w:rPr>
              <w:t>-</w:t>
            </w:r>
          </w:p>
        </w:tc>
        <w:tc>
          <w:tcPr>
            <w:tcW w:w="785" w:type="pct"/>
            <w:tcBorders>
              <w:top w:val="single" w:sz="4" w:space="0" w:color="auto"/>
              <w:left w:val="single" w:sz="4" w:space="0" w:color="auto"/>
              <w:bottom w:val="single" w:sz="4" w:space="0" w:color="auto"/>
              <w:right w:val="single" w:sz="4" w:space="0" w:color="auto"/>
            </w:tcBorders>
            <w:vAlign w:val="center"/>
          </w:tcPr>
          <w:p w14:paraId="3C161E8E" w14:textId="77777777"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417,600.00</w:t>
            </w:r>
          </w:p>
        </w:tc>
      </w:tr>
      <w:tr w:rsidR="00F116DE" w:rsidRPr="003465A9" w14:paraId="25D5691C" w14:textId="77777777" w:rsidTr="00F116DE">
        <w:trPr>
          <w:trHeight w:val="20"/>
        </w:trPr>
        <w:tc>
          <w:tcPr>
            <w:tcW w:w="145" w:type="pct"/>
            <w:tcBorders>
              <w:top w:val="single" w:sz="4" w:space="0" w:color="auto"/>
              <w:left w:val="single" w:sz="4" w:space="0" w:color="000000"/>
              <w:bottom w:val="single" w:sz="4" w:space="0" w:color="000000"/>
              <w:right w:val="nil"/>
            </w:tcBorders>
            <w:shd w:val="clear" w:color="auto" w:fill="auto"/>
            <w:vAlign w:val="center"/>
          </w:tcPr>
          <w:p w14:paraId="6CB2DDD5" w14:textId="77777777" w:rsidR="00F116DE" w:rsidRPr="003465A9" w:rsidRDefault="00F116DE" w:rsidP="00F116DE">
            <w:pPr>
              <w:widowControl/>
              <w:spacing w:after="0" w:line="240" w:lineRule="auto"/>
              <w:jc w:val="right"/>
              <w:rPr>
                <w:rFonts w:ascii="Arial" w:eastAsia="Times New Roman" w:hAnsi="Arial" w:cs="Arial"/>
                <w:sz w:val="20"/>
                <w:szCs w:val="20"/>
              </w:rPr>
            </w:pPr>
          </w:p>
        </w:tc>
        <w:tc>
          <w:tcPr>
            <w:tcW w:w="922" w:type="pct"/>
            <w:tcBorders>
              <w:top w:val="single" w:sz="4" w:space="0" w:color="auto"/>
              <w:left w:val="nil"/>
              <w:bottom w:val="single" w:sz="4" w:space="0" w:color="000000"/>
              <w:right w:val="single" w:sz="4" w:space="0" w:color="000000"/>
            </w:tcBorders>
            <w:shd w:val="clear" w:color="auto" w:fill="auto"/>
            <w:vAlign w:val="center"/>
          </w:tcPr>
          <w:p w14:paraId="24F5352F" w14:textId="77777777" w:rsidR="00F116DE" w:rsidRPr="003465A9" w:rsidRDefault="00F116DE" w:rsidP="00F116DE">
            <w:pPr>
              <w:widowControl/>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Sultan </w:t>
            </w:r>
            <w:proofErr w:type="spellStart"/>
            <w:r>
              <w:rPr>
                <w:rFonts w:ascii="Arial" w:eastAsia="Times New Roman" w:hAnsi="Arial" w:cs="Arial"/>
                <w:i/>
                <w:iCs/>
                <w:sz w:val="20"/>
                <w:szCs w:val="20"/>
              </w:rPr>
              <w:t>Kudarat</w:t>
            </w:r>
            <w:proofErr w:type="spellEnd"/>
          </w:p>
        </w:tc>
        <w:tc>
          <w:tcPr>
            <w:tcW w:w="787" w:type="pct"/>
            <w:tcBorders>
              <w:top w:val="single" w:sz="4" w:space="0" w:color="auto"/>
              <w:left w:val="nil"/>
              <w:bottom w:val="single" w:sz="4" w:space="0" w:color="000000"/>
              <w:right w:val="single" w:sz="4" w:space="0" w:color="000000"/>
            </w:tcBorders>
            <w:shd w:val="clear" w:color="auto" w:fill="auto"/>
            <w:vAlign w:val="center"/>
          </w:tcPr>
          <w:p w14:paraId="6E0608D7" w14:textId="77777777"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936,000.00</w:t>
            </w:r>
          </w:p>
        </w:tc>
        <w:tc>
          <w:tcPr>
            <w:tcW w:w="787" w:type="pct"/>
            <w:tcBorders>
              <w:top w:val="single" w:sz="4" w:space="0" w:color="auto"/>
              <w:left w:val="nil"/>
              <w:bottom w:val="single" w:sz="4" w:space="0" w:color="000000"/>
              <w:right w:val="single" w:sz="4" w:space="0" w:color="000000"/>
            </w:tcBorders>
            <w:shd w:val="clear" w:color="auto" w:fill="auto"/>
            <w:vAlign w:val="center"/>
          </w:tcPr>
          <w:p w14:paraId="788E05DB" w14:textId="77777777"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64,800</w:t>
            </w:r>
          </w:p>
        </w:tc>
        <w:tc>
          <w:tcPr>
            <w:tcW w:w="787" w:type="pct"/>
            <w:tcBorders>
              <w:top w:val="single" w:sz="4" w:space="0" w:color="auto"/>
              <w:left w:val="nil"/>
              <w:bottom w:val="single" w:sz="4" w:space="0" w:color="000000"/>
              <w:right w:val="single" w:sz="4" w:space="0" w:color="auto"/>
            </w:tcBorders>
            <w:shd w:val="clear" w:color="auto" w:fill="auto"/>
            <w:vAlign w:val="center"/>
          </w:tcPr>
          <w:p w14:paraId="7B83962B" w14:textId="77777777"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w:t>
            </w:r>
          </w:p>
        </w:tc>
        <w:tc>
          <w:tcPr>
            <w:tcW w:w="787" w:type="pct"/>
            <w:tcBorders>
              <w:top w:val="single" w:sz="4" w:space="0" w:color="auto"/>
              <w:left w:val="single" w:sz="4" w:space="0" w:color="auto"/>
              <w:bottom w:val="single" w:sz="4" w:space="0" w:color="auto"/>
              <w:right w:val="single" w:sz="4" w:space="0" w:color="auto"/>
            </w:tcBorders>
          </w:tcPr>
          <w:p w14:paraId="0224FA51" w14:textId="77777777" w:rsidR="00F116DE" w:rsidRPr="003465A9" w:rsidRDefault="00F116DE" w:rsidP="00F116DE">
            <w:pPr>
              <w:pStyle w:val="ListParagraph"/>
              <w:widowControl/>
              <w:spacing w:after="0" w:line="240" w:lineRule="auto"/>
              <w:ind w:left="975"/>
              <w:jc w:val="center"/>
              <w:rPr>
                <w:rFonts w:ascii="Arial" w:eastAsia="Times New Roman" w:hAnsi="Arial" w:cs="Arial"/>
                <w:i/>
                <w:iCs/>
                <w:sz w:val="20"/>
                <w:szCs w:val="20"/>
              </w:rPr>
            </w:pPr>
            <w:r>
              <w:rPr>
                <w:rFonts w:ascii="Arial" w:eastAsia="Times New Roman" w:hAnsi="Arial" w:cs="Arial"/>
                <w:i/>
                <w:iCs/>
                <w:sz w:val="20"/>
                <w:szCs w:val="20"/>
              </w:rPr>
              <w:t>-</w:t>
            </w:r>
          </w:p>
        </w:tc>
        <w:tc>
          <w:tcPr>
            <w:tcW w:w="785" w:type="pct"/>
            <w:tcBorders>
              <w:top w:val="single" w:sz="4" w:space="0" w:color="auto"/>
              <w:left w:val="single" w:sz="4" w:space="0" w:color="auto"/>
              <w:bottom w:val="single" w:sz="4" w:space="0" w:color="auto"/>
              <w:right w:val="single" w:sz="4" w:space="0" w:color="auto"/>
            </w:tcBorders>
            <w:vAlign w:val="center"/>
          </w:tcPr>
          <w:p w14:paraId="5FA3B14B" w14:textId="77777777"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1,000,800.00</w:t>
            </w:r>
          </w:p>
        </w:tc>
      </w:tr>
    </w:tbl>
    <w:p w14:paraId="072E2002" w14:textId="77777777" w:rsidR="00154D1E" w:rsidRDefault="00154D1E" w:rsidP="0025196C">
      <w:pPr>
        <w:pStyle w:val="ListParagraph"/>
        <w:spacing w:after="0" w:line="240" w:lineRule="auto"/>
        <w:ind w:left="6480" w:firstLine="720"/>
        <w:jc w:val="right"/>
        <w:rPr>
          <w:rFonts w:ascii="Arial" w:eastAsia="Arial" w:hAnsi="Arial" w:cs="Arial"/>
          <w:i/>
          <w:color w:val="002060"/>
          <w:sz w:val="16"/>
          <w:szCs w:val="16"/>
        </w:rPr>
      </w:pPr>
    </w:p>
    <w:p w14:paraId="0F8E8F1F" w14:textId="77777777" w:rsidR="003465A9" w:rsidRPr="003465A9" w:rsidRDefault="003465A9" w:rsidP="0025196C">
      <w:pPr>
        <w:pStyle w:val="ListParagraph"/>
        <w:spacing w:after="0" w:line="240" w:lineRule="auto"/>
        <w:ind w:left="6480" w:firstLine="720"/>
        <w:jc w:val="right"/>
        <w:rPr>
          <w:rFonts w:ascii="Arial" w:eastAsia="Arial" w:hAnsi="Arial" w:cs="Arial"/>
          <w:i/>
          <w:color w:val="002060"/>
          <w:sz w:val="16"/>
          <w:szCs w:val="16"/>
        </w:rPr>
      </w:pPr>
      <w:r w:rsidRPr="003465A9">
        <w:rPr>
          <w:rFonts w:ascii="Arial" w:eastAsia="Arial" w:hAnsi="Arial" w:cs="Arial"/>
          <w:i/>
          <w:color w:val="002060"/>
          <w:sz w:val="16"/>
          <w:szCs w:val="16"/>
        </w:rPr>
        <w:t>Source: DSWD-</w:t>
      </w:r>
      <w:r w:rsidR="00154D1E">
        <w:rPr>
          <w:rFonts w:ascii="Arial" w:eastAsia="Arial" w:hAnsi="Arial" w:cs="Arial"/>
          <w:i/>
          <w:color w:val="002060"/>
          <w:sz w:val="16"/>
          <w:szCs w:val="16"/>
        </w:rPr>
        <w:t xml:space="preserve">Field Office </w:t>
      </w:r>
      <w:r w:rsidRPr="003465A9">
        <w:rPr>
          <w:rFonts w:ascii="Arial" w:eastAsia="Arial" w:hAnsi="Arial" w:cs="Arial"/>
          <w:i/>
          <w:color w:val="002060"/>
          <w:sz w:val="16"/>
          <w:szCs w:val="16"/>
        </w:rPr>
        <w:t>XII</w:t>
      </w:r>
    </w:p>
    <w:p w14:paraId="6B155A0C" w14:textId="77777777" w:rsidR="003465A9" w:rsidRPr="003465A9" w:rsidRDefault="003465A9" w:rsidP="003465A9">
      <w:pPr>
        <w:spacing w:after="0" w:line="240" w:lineRule="auto"/>
        <w:rPr>
          <w:rFonts w:ascii="Arial" w:eastAsia="Arial" w:hAnsi="Arial" w:cs="Arial"/>
          <w:color w:val="2F5496"/>
          <w:sz w:val="24"/>
          <w:szCs w:val="24"/>
        </w:rPr>
      </w:pPr>
    </w:p>
    <w:p w14:paraId="2D2C6AA2" w14:textId="77777777" w:rsidR="00390F06" w:rsidRDefault="00390F06">
      <w:pPr>
        <w:rPr>
          <w:rFonts w:ascii="Arial" w:eastAsia="Arial" w:hAnsi="Arial" w:cs="Arial"/>
          <w:b/>
          <w:color w:val="002060"/>
          <w:sz w:val="28"/>
          <w:szCs w:val="28"/>
        </w:rPr>
      </w:pPr>
      <w:r>
        <w:rPr>
          <w:rFonts w:ascii="Arial" w:eastAsia="Arial" w:hAnsi="Arial" w:cs="Arial"/>
          <w:color w:val="002060"/>
          <w:sz w:val="28"/>
          <w:szCs w:val="28"/>
        </w:rPr>
        <w:br w:type="page"/>
      </w:r>
    </w:p>
    <w:p w14:paraId="1C038E76" w14:textId="77777777" w:rsidR="00470FE4" w:rsidRPr="00F71F01" w:rsidRDefault="00FC54C7">
      <w:pPr>
        <w:pStyle w:val="Heading1"/>
        <w:shd w:val="clear" w:color="auto" w:fill="FFFFFF"/>
        <w:spacing w:before="0" w:after="0"/>
        <w:rPr>
          <w:rFonts w:ascii="Arial" w:eastAsia="Arial" w:hAnsi="Arial" w:cs="Arial"/>
          <w:color w:val="222222"/>
        </w:rPr>
      </w:pPr>
      <w:r w:rsidRPr="00F71F01">
        <w:rPr>
          <w:rFonts w:ascii="Arial" w:eastAsia="Arial" w:hAnsi="Arial" w:cs="Arial"/>
          <w:color w:val="002060"/>
          <w:sz w:val="28"/>
          <w:szCs w:val="28"/>
        </w:rPr>
        <w:lastRenderedPageBreak/>
        <w:t>SITUATIONAL REPORT</w:t>
      </w:r>
    </w:p>
    <w:p w14:paraId="4F7D14E4" w14:textId="77777777" w:rsidR="00470FE4" w:rsidRPr="00F71F01" w:rsidRDefault="00FC54C7">
      <w:pPr>
        <w:shd w:val="clear" w:color="auto" w:fill="FFFFFF"/>
        <w:spacing w:after="0" w:line="240" w:lineRule="auto"/>
        <w:jc w:val="both"/>
        <w:rPr>
          <w:rFonts w:ascii="Arial" w:eastAsia="Arial" w:hAnsi="Arial" w:cs="Arial"/>
          <w:color w:val="222222"/>
          <w:sz w:val="19"/>
          <w:szCs w:val="19"/>
        </w:rPr>
      </w:pPr>
      <w:r w:rsidRPr="00F71F01">
        <w:rPr>
          <w:rFonts w:ascii="Arial" w:eastAsia="Arial" w:hAnsi="Arial" w:cs="Arial"/>
          <w:color w:val="222222"/>
        </w:rPr>
        <w:t> </w:t>
      </w:r>
    </w:p>
    <w:p w14:paraId="0C97485F" w14:textId="77777777" w:rsidR="00470FE4" w:rsidRPr="00F71F01" w:rsidRDefault="00FC54C7">
      <w:pPr>
        <w:shd w:val="clear" w:color="auto" w:fill="FFFFFF"/>
        <w:spacing w:after="0" w:line="240" w:lineRule="auto"/>
        <w:jc w:val="both"/>
        <w:rPr>
          <w:rFonts w:ascii="Arial" w:eastAsia="Arial" w:hAnsi="Arial" w:cs="Arial"/>
          <w:color w:val="222222"/>
          <w:sz w:val="20"/>
          <w:szCs w:val="19"/>
        </w:rPr>
      </w:pPr>
      <w:r w:rsidRPr="00F71F01">
        <w:rPr>
          <w:rFonts w:ascii="Arial" w:eastAsia="Arial" w:hAnsi="Arial" w:cs="Arial"/>
          <w:b/>
          <w:color w:val="222222"/>
          <w:sz w:val="24"/>
        </w:rPr>
        <w:t>DSWD-DRMB</w:t>
      </w:r>
    </w:p>
    <w:tbl>
      <w:tblPr>
        <w:tblStyle w:val="a3"/>
        <w:tblW w:w="9735" w:type="dxa"/>
        <w:jc w:val="center"/>
        <w:tblLayout w:type="fixed"/>
        <w:tblLook w:val="0400" w:firstRow="0" w:lastRow="0" w:firstColumn="0" w:lastColumn="0" w:noHBand="0" w:noVBand="1"/>
      </w:tblPr>
      <w:tblGrid>
        <w:gridCol w:w="1819"/>
        <w:gridCol w:w="7916"/>
      </w:tblGrid>
      <w:tr w:rsidR="00470FE4" w:rsidRPr="00F71F01" w14:paraId="21A6FE22" w14:textId="77777777">
        <w:trPr>
          <w:trHeight w:val="20"/>
          <w:jc w:val="center"/>
        </w:trPr>
        <w:tc>
          <w:tcPr>
            <w:tcW w:w="1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C01A50" w14:textId="77777777" w:rsidR="00470FE4" w:rsidRPr="00F71F01" w:rsidRDefault="00FC54C7">
            <w:pPr>
              <w:jc w:val="center"/>
              <w:rPr>
                <w:rFonts w:ascii="Arial" w:eastAsia="Times New Roman" w:hAnsi="Arial" w:cs="Arial"/>
                <w:sz w:val="20"/>
                <w:szCs w:val="20"/>
              </w:rPr>
            </w:pPr>
            <w:r w:rsidRPr="00F71F01">
              <w:rPr>
                <w:rFonts w:ascii="Arial" w:eastAsia="Arial" w:hAnsi="Arial" w:cs="Arial"/>
                <w:b/>
                <w:sz w:val="20"/>
                <w:szCs w:val="20"/>
              </w:rPr>
              <w:t>DATE</w:t>
            </w:r>
          </w:p>
        </w:tc>
        <w:tc>
          <w:tcPr>
            <w:tcW w:w="79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EBE3293" w14:textId="77777777" w:rsidR="00470FE4" w:rsidRPr="00F71F01" w:rsidRDefault="00FC54C7">
            <w:pPr>
              <w:jc w:val="center"/>
              <w:rPr>
                <w:rFonts w:ascii="Arial" w:hAnsi="Arial" w:cs="Arial"/>
                <w:sz w:val="20"/>
                <w:szCs w:val="20"/>
              </w:rPr>
            </w:pPr>
            <w:r w:rsidRPr="00F71F01">
              <w:rPr>
                <w:rFonts w:ascii="Arial" w:eastAsia="Arial" w:hAnsi="Arial" w:cs="Arial"/>
                <w:b/>
                <w:sz w:val="20"/>
                <w:szCs w:val="20"/>
              </w:rPr>
              <w:t>SITUATIONS / ACTIONS UNDERTAKEN</w:t>
            </w:r>
          </w:p>
        </w:tc>
      </w:tr>
      <w:tr w:rsidR="00390F06" w:rsidRPr="00390F06" w14:paraId="6A281053" w14:textId="77777777">
        <w:trPr>
          <w:trHeight w:val="20"/>
          <w:jc w:val="center"/>
        </w:trPr>
        <w:tc>
          <w:tcPr>
            <w:tcW w:w="18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E7011D4" w14:textId="77777777" w:rsidR="00470FE4" w:rsidRPr="00390F06" w:rsidRDefault="009203FE">
            <w:pPr>
              <w:jc w:val="center"/>
              <w:rPr>
                <w:rFonts w:ascii="Arial" w:hAnsi="Arial" w:cs="Arial"/>
                <w:color w:val="auto"/>
                <w:sz w:val="20"/>
                <w:szCs w:val="20"/>
              </w:rPr>
            </w:pPr>
            <w:r w:rsidRPr="00390F06">
              <w:rPr>
                <w:rFonts w:ascii="Arial" w:eastAsia="Arial" w:hAnsi="Arial" w:cs="Arial"/>
                <w:color w:val="auto"/>
                <w:sz w:val="20"/>
                <w:szCs w:val="20"/>
              </w:rPr>
              <w:t>04 June</w:t>
            </w:r>
            <w:r w:rsidR="00026032" w:rsidRPr="00390F06">
              <w:rPr>
                <w:rFonts w:ascii="Arial" w:eastAsia="Arial" w:hAnsi="Arial" w:cs="Arial"/>
                <w:color w:val="auto"/>
                <w:sz w:val="20"/>
                <w:szCs w:val="20"/>
              </w:rPr>
              <w:t xml:space="preserve"> 2018</w:t>
            </w:r>
            <w:r w:rsidR="00F116DE" w:rsidRPr="00390F06">
              <w:rPr>
                <w:rFonts w:ascii="Arial" w:eastAsia="Arial" w:hAnsi="Arial" w:cs="Arial"/>
                <w:color w:val="auto"/>
                <w:sz w:val="20"/>
                <w:szCs w:val="20"/>
              </w:rPr>
              <w:t xml:space="preserve"> - present</w:t>
            </w:r>
          </w:p>
        </w:tc>
        <w:tc>
          <w:tcPr>
            <w:tcW w:w="791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68C3B0" w14:textId="77777777" w:rsidR="00470FE4" w:rsidRPr="00390F06" w:rsidRDefault="00FC54C7" w:rsidP="00F116D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34"/>
              <w:jc w:val="both"/>
              <w:rPr>
                <w:rFonts w:ascii="Arial" w:hAnsi="Arial" w:cs="Arial"/>
                <w:color w:val="auto"/>
                <w:sz w:val="20"/>
                <w:szCs w:val="20"/>
              </w:rPr>
            </w:pPr>
            <w:r w:rsidRPr="00390F06">
              <w:rPr>
                <w:rFonts w:ascii="Arial" w:eastAsia="Arial" w:hAnsi="Arial" w:cs="Arial"/>
                <w:color w:val="auto"/>
                <w:sz w:val="20"/>
                <w:szCs w:val="20"/>
              </w:rPr>
              <w:t>The Disaster Response Operations Monitoring and Information Center (DROMIC) of the DSWD-DRMB is continuously coordinating with DSWD-FO XI</w:t>
            </w:r>
            <w:r w:rsidR="00667315" w:rsidRPr="00390F06">
              <w:rPr>
                <w:rFonts w:ascii="Arial" w:eastAsia="Arial" w:hAnsi="Arial" w:cs="Arial"/>
                <w:color w:val="auto"/>
                <w:sz w:val="20"/>
                <w:szCs w:val="20"/>
              </w:rPr>
              <w:t>I</w:t>
            </w:r>
            <w:r w:rsidRPr="00390F06">
              <w:rPr>
                <w:rFonts w:ascii="Arial" w:eastAsia="Arial" w:hAnsi="Arial" w:cs="Arial"/>
                <w:color w:val="auto"/>
                <w:sz w:val="20"/>
                <w:szCs w:val="20"/>
              </w:rPr>
              <w:t xml:space="preserve"> for significant reports on assistance and relief efforts.</w:t>
            </w:r>
          </w:p>
        </w:tc>
      </w:tr>
    </w:tbl>
    <w:p w14:paraId="1E0734BE" w14:textId="77777777" w:rsidR="00470FE4" w:rsidRPr="00F71F01" w:rsidRDefault="00FC54C7">
      <w:pPr>
        <w:shd w:val="clear" w:color="auto" w:fill="FFFFFF"/>
        <w:spacing w:after="0" w:line="240" w:lineRule="auto"/>
        <w:jc w:val="both"/>
        <w:rPr>
          <w:rFonts w:ascii="Arial" w:eastAsia="Arial" w:hAnsi="Arial" w:cs="Arial"/>
          <w:color w:val="222222"/>
          <w:sz w:val="24"/>
          <w:szCs w:val="20"/>
        </w:rPr>
      </w:pPr>
      <w:r w:rsidRPr="00F71F01">
        <w:rPr>
          <w:rFonts w:ascii="Arial" w:eastAsia="Arial" w:hAnsi="Arial" w:cs="Arial"/>
          <w:color w:val="222222"/>
          <w:sz w:val="24"/>
          <w:szCs w:val="20"/>
        </w:rPr>
        <w:t> </w:t>
      </w:r>
    </w:p>
    <w:p w14:paraId="157F28C7" w14:textId="77777777" w:rsidR="00470FE4" w:rsidRPr="00F71F01" w:rsidRDefault="00FC54C7">
      <w:pPr>
        <w:spacing w:after="0" w:line="240" w:lineRule="auto"/>
        <w:rPr>
          <w:rFonts w:ascii="Arial" w:eastAsia="Arial" w:hAnsi="Arial" w:cs="Arial"/>
          <w:color w:val="222222"/>
          <w:sz w:val="24"/>
          <w:szCs w:val="20"/>
        </w:rPr>
      </w:pPr>
      <w:r w:rsidRPr="00F71F01">
        <w:rPr>
          <w:rFonts w:ascii="Arial" w:eastAsia="Arial" w:hAnsi="Arial" w:cs="Arial"/>
          <w:b/>
          <w:color w:val="222222"/>
          <w:sz w:val="24"/>
          <w:szCs w:val="20"/>
        </w:rPr>
        <w:t>DSWD-FO XI</w:t>
      </w:r>
      <w:r w:rsidR="00667315" w:rsidRPr="00F71F01">
        <w:rPr>
          <w:rFonts w:ascii="Arial" w:eastAsia="Arial" w:hAnsi="Arial" w:cs="Arial"/>
          <w:b/>
          <w:color w:val="222222"/>
          <w:sz w:val="24"/>
          <w:szCs w:val="20"/>
        </w:rPr>
        <w:t>I</w:t>
      </w:r>
    </w:p>
    <w:tbl>
      <w:tblPr>
        <w:tblStyle w:val="a4"/>
        <w:tblW w:w="9735" w:type="dxa"/>
        <w:jc w:val="center"/>
        <w:tblLayout w:type="fixed"/>
        <w:tblLook w:val="0400" w:firstRow="0" w:lastRow="0" w:firstColumn="0" w:lastColumn="0" w:noHBand="0" w:noVBand="1"/>
      </w:tblPr>
      <w:tblGrid>
        <w:gridCol w:w="1819"/>
        <w:gridCol w:w="7916"/>
      </w:tblGrid>
      <w:tr w:rsidR="00470FE4" w:rsidRPr="00F71F01" w14:paraId="4CA20FCC" w14:textId="77777777">
        <w:trPr>
          <w:trHeight w:val="20"/>
          <w:jc w:val="center"/>
        </w:trPr>
        <w:tc>
          <w:tcPr>
            <w:tcW w:w="1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A4C2645" w14:textId="77777777" w:rsidR="00470FE4" w:rsidRPr="00F71F01" w:rsidRDefault="00FC54C7">
            <w:pPr>
              <w:jc w:val="center"/>
              <w:rPr>
                <w:rFonts w:ascii="Arial" w:eastAsia="Times New Roman" w:hAnsi="Arial" w:cs="Arial"/>
                <w:sz w:val="20"/>
                <w:szCs w:val="20"/>
              </w:rPr>
            </w:pPr>
            <w:bookmarkStart w:id="2" w:name="_1fob9te" w:colFirst="0" w:colLast="0"/>
            <w:bookmarkEnd w:id="2"/>
            <w:r w:rsidRPr="00F71F01">
              <w:rPr>
                <w:rFonts w:ascii="Arial" w:eastAsia="Arial" w:hAnsi="Arial" w:cs="Arial"/>
                <w:b/>
                <w:sz w:val="20"/>
                <w:szCs w:val="20"/>
              </w:rPr>
              <w:t>DATE</w:t>
            </w:r>
          </w:p>
        </w:tc>
        <w:tc>
          <w:tcPr>
            <w:tcW w:w="79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666505F2" w14:textId="77777777" w:rsidR="00470FE4" w:rsidRPr="00F71F01" w:rsidRDefault="00FC54C7">
            <w:pPr>
              <w:jc w:val="center"/>
              <w:rPr>
                <w:rFonts w:ascii="Arial" w:hAnsi="Arial" w:cs="Arial"/>
                <w:sz w:val="20"/>
                <w:szCs w:val="20"/>
              </w:rPr>
            </w:pPr>
            <w:r w:rsidRPr="00F71F01">
              <w:rPr>
                <w:rFonts w:ascii="Arial" w:eastAsia="Arial" w:hAnsi="Arial" w:cs="Arial"/>
                <w:b/>
                <w:sz w:val="20"/>
                <w:szCs w:val="20"/>
              </w:rPr>
              <w:t>SITUATIONS / ACTIONS UNDERTAKEN</w:t>
            </w:r>
          </w:p>
        </w:tc>
      </w:tr>
      <w:tr w:rsidR="005A0D04" w:rsidRPr="005A0D04" w14:paraId="5B66D6CA" w14:textId="77777777">
        <w:trPr>
          <w:trHeight w:val="20"/>
          <w:jc w:val="center"/>
        </w:trPr>
        <w:tc>
          <w:tcPr>
            <w:tcW w:w="18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044DAC2" w14:textId="77777777" w:rsidR="005A0D04" w:rsidRPr="005A0D04" w:rsidRDefault="005A0D04" w:rsidP="00F116DE">
            <w:pPr>
              <w:jc w:val="center"/>
              <w:rPr>
                <w:rFonts w:ascii="Arial" w:eastAsia="Arial" w:hAnsi="Arial" w:cs="Arial"/>
                <w:color w:val="0070C0"/>
                <w:sz w:val="20"/>
                <w:szCs w:val="20"/>
              </w:rPr>
            </w:pPr>
            <w:r w:rsidRPr="005A0D04">
              <w:rPr>
                <w:rFonts w:ascii="Arial" w:eastAsia="Arial" w:hAnsi="Arial" w:cs="Arial"/>
                <w:color w:val="0070C0"/>
                <w:sz w:val="20"/>
                <w:szCs w:val="20"/>
              </w:rPr>
              <w:t>13 July 2018</w:t>
            </w:r>
          </w:p>
        </w:tc>
        <w:tc>
          <w:tcPr>
            <w:tcW w:w="791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88E930" w14:textId="77777777" w:rsidR="005A0D04" w:rsidRPr="005A0D04" w:rsidRDefault="005A0D04" w:rsidP="00F116D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ind w:left="334"/>
              <w:jc w:val="both"/>
              <w:rPr>
                <w:rFonts w:ascii="Arial" w:eastAsia="Arial" w:hAnsi="Arial" w:cs="Arial"/>
                <w:color w:val="0070C0"/>
                <w:sz w:val="20"/>
                <w:szCs w:val="20"/>
              </w:rPr>
            </w:pPr>
            <w:r w:rsidRPr="005A0D04">
              <w:rPr>
                <w:rFonts w:ascii="Arial" w:eastAsia="Arial" w:hAnsi="Arial" w:cs="Arial"/>
                <w:color w:val="0070C0"/>
                <w:sz w:val="20"/>
                <w:szCs w:val="20"/>
              </w:rPr>
              <w:t>DSWD-FO XII is closely coordinating with the PSWDO of Maguindanao for further technical assistance and resource augmentation needed.</w:t>
            </w:r>
          </w:p>
        </w:tc>
      </w:tr>
      <w:tr w:rsidR="00390F06" w:rsidRPr="00390F06" w14:paraId="39BA021C" w14:textId="77777777">
        <w:trPr>
          <w:trHeight w:val="20"/>
          <w:jc w:val="center"/>
        </w:trPr>
        <w:tc>
          <w:tcPr>
            <w:tcW w:w="18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34AF175" w14:textId="77777777" w:rsidR="00F116DE" w:rsidRPr="00390F06" w:rsidRDefault="00F116DE" w:rsidP="00F116DE">
            <w:pPr>
              <w:jc w:val="center"/>
              <w:rPr>
                <w:rFonts w:ascii="Arial" w:eastAsia="Arial" w:hAnsi="Arial" w:cs="Arial"/>
                <w:color w:val="auto"/>
                <w:sz w:val="20"/>
                <w:szCs w:val="20"/>
              </w:rPr>
            </w:pPr>
            <w:r w:rsidRPr="00390F06">
              <w:rPr>
                <w:rFonts w:ascii="Arial" w:eastAsia="Arial" w:hAnsi="Arial" w:cs="Arial"/>
                <w:color w:val="auto"/>
                <w:sz w:val="20"/>
                <w:szCs w:val="20"/>
              </w:rPr>
              <w:t>11 June 2018</w:t>
            </w:r>
          </w:p>
        </w:tc>
        <w:tc>
          <w:tcPr>
            <w:tcW w:w="791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1DC276" w14:textId="77777777" w:rsidR="00F116DE" w:rsidRPr="00390F06" w:rsidRDefault="00F116DE" w:rsidP="00F116D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ind w:left="334"/>
              <w:jc w:val="both"/>
              <w:rPr>
                <w:rFonts w:ascii="Arial" w:eastAsia="Arial" w:hAnsi="Arial" w:cs="Arial"/>
                <w:color w:val="auto"/>
                <w:sz w:val="20"/>
                <w:szCs w:val="20"/>
              </w:rPr>
            </w:pPr>
            <w:r w:rsidRPr="00390F06">
              <w:rPr>
                <w:rFonts w:ascii="Arial" w:eastAsia="Arial" w:hAnsi="Arial" w:cs="Arial"/>
                <w:color w:val="auto"/>
                <w:sz w:val="20"/>
                <w:szCs w:val="20"/>
              </w:rPr>
              <w:t>The DROMIC staff of DSWD-FO XII validated the disaster incident in close coordination with DSWD and PSWDO ARMM and submitted an update report to the DROMIC CO with intervention provided by the LGU and DSWD Field Office XII to the affected families.</w:t>
            </w:r>
          </w:p>
        </w:tc>
      </w:tr>
      <w:tr w:rsidR="00F116DE" w:rsidRPr="00F116DE" w14:paraId="65B92F83" w14:textId="77777777">
        <w:trPr>
          <w:trHeight w:val="20"/>
          <w:jc w:val="center"/>
        </w:trPr>
        <w:tc>
          <w:tcPr>
            <w:tcW w:w="18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FEFAC76" w14:textId="77777777" w:rsidR="00470FE4" w:rsidRPr="00F116DE" w:rsidRDefault="00667315">
            <w:pPr>
              <w:jc w:val="center"/>
              <w:rPr>
                <w:rFonts w:ascii="Arial" w:hAnsi="Arial" w:cs="Arial"/>
                <w:color w:val="auto"/>
                <w:sz w:val="20"/>
                <w:szCs w:val="20"/>
              </w:rPr>
            </w:pPr>
            <w:r w:rsidRPr="00F116DE">
              <w:rPr>
                <w:rFonts w:ascii="Arial" w:eastAsia="Arial" w:hAnsi="Arial" w:cs="Arial"/>
                <w:color w:val="auto"/>
                <w:sz w:val="20"/>
                <w:szCs w:val="20"/>
              </w:rPr>
              <w:t>04 June 2018</w:t>
            </w:r>
          </w:p>
        </w:tc>
        <w:tc>
          <w:tcPr>
            <w:tcW w:w="791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8B7FEDD" w14:textId="77777777" w:rsidR="007F1365" w:rsidRPr="00F116DE" w:rsidRDefault="00F116DE" w:rsidP="00F116D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ind w:left="334"/>
              <w:jc w:val="both"/>
              <w:rPr>
                <w:rFonts w:ascii="Arial" w:hAnsi="Arial" w:cs="Arial"/>
                <w:color w:val="auto"/>
                <w:sz w:val="20"/>
                <w:szCs w:val="20"/>
              </w:rPr>
            </w:pPr>
            <w:r>
              <w:rPr>
                <w:rFonts w:ascii="Arial" w:eastAsia="Arial" w:hAnsi="Arial" w:cs="Arial"/>
                <w:color w:val="auto"/>
                <w:sz w:val="20"/>
                <w:szCs w:val="20"/>
              </w:rPr>
              <w:t>The DSWD-</w:t>
            </w:r>
            <w:r w:rsidR="00667315" w:rsidRPr="00F116DE">
              <w:rPr>
                <w:rFonts w:ascii="Arial" w:eastAsia="Arial" w:hAnsi="Arial" w:cs="Arial"/>
                <w:color w:val="auto"/>
                <w:sz w:val="20"/>
                <w:szCs w:val="20"/>
              </w:rPr>
              <w:t>FO XII</w:t>
            </w:r>
            <w:r>
              <w:rPr>
                <w:rFonts w:ascii="Arial" w:eastAsia="Arial" w:hAnsi="Arial" w:cs="Arial"/>
                <w:color w:val="auto"/>
                <w:sz w:val="20"/>
                <w:szCs w:val="20"/>
              </w:rPr>
              <w:t>,</w:t>
            </w:r>
            <w:r w:rsidR="00667315" w:rsidRPr="00F116DE">
              <w:rPr>
                <w:rFonts w:ascii="Arial" w:eastAsia="Arial" w:hAnsi="Arial" w:cs="Arial"/>
                <w:color w:val="auto"/>
                <w:sz w:val="20"/>
                <w:szCs w:val="20"/>
              </w:rPr>
              <w:t xml:space="preserve"> through </w:t>
            </w:r>
            <w:r>
              <w:rPr>
                <w:rFonts w:ascii="Arial" w:eastAsia="Arial" w:hAnsi="Arial" w:cs="Arial"/>
                <w:color w:val="auto"/>
                <w:sz w:val="20"/>
                <w:szCs w:val="20"/>
              </w:rPr>
              <w:t xml:space="preserve">the </w:t>
            </w:r>
            <w:r w:rsidR="00667315" w:rsidRPr="00F116DE">
              <w:rPr>
                <w:rFonts w:ascii="Arial" w:eastAsia="Arial" w:hAnsi="Arial" w:cs="Arial"/>
                <w:color w:val="auto"/>
                <w:sz w:val="20"/>
                <w:szCs w:val="20"/>
              </w:rPr>
              <w:t>Disaster Response Management Division continuously coordinat</w:t>
            </w:r>
            <w:r>
              <w:rPr>
                <w:rFonts w:ascii="Arial" w:eastAsia="Arial" w:hAnsi="Arial" w:cs="Arial"/>
                <w:color w:val="auto"/>
                <w:sz w:val="20"/>
                <w:szCs w:val="20"/>
              </w:rPr>
              <w:t>ed</w:t>
            </w:r>
            <w:r w:rsidR="00667315" w:rsidRPr="00F116DE">
              <w:rPr>
                <w:rFonts w:ascii="Arial" w:eastAsia="Arial" w:hAnsi="Arial" w:cs="Arial"/>
                <w:color w:val="auto"/>
                <w:sz w:val="20"/>
                <w:szCs w:val="20"/>
              </w:rPr>
              <w:t xml:space="preserve"> with the DSWD ARMM and the MSWDOs of the affected LGUs for validation </w:t>
            </w:r>
            <w:r>
              <w:rPr>
                <w:rFonts w:ascii="Arial" w:eastAsia="Arial" w:hAnsi="Arial" w:cs="Arial"/>
                <w:color w:val="auto"/>
                <w:sz w:val="20"/>
                <w:szCs w:val="20"/>
              </w:rPr>
              <w:t>and</w:t>
            </w:r>
            <w:r w:rsidR="00667315" w:rsidRPr="00F116DE">
              <w:rPr>
                <w:rFonts w:ascii="Arial" w:eastAsia="Arial" w:hAnsi="Arial" w:cs="Arial"/>
                <w:color w:val="auto"/>
                <w:sz w:val="20"/>
                <w:szCs w:val="20"/>
              </w:rPr>
              <w:t xml:space="preserve"> possible relief augmentation needed.</w:t>
            </w:r>
          </w:p>
        </w:tc>
      </w:tr>
    </w:tbl>
    <w:p w14:paraId="0C609C85" w14:textId="77777777" w:rsidR="005A0D04" w:rsidRDefault="005A0D04">
      <w:pPr>
        <w:spacing w:after="0" w:line="240" w:lineRule="auto"/>
        <w:jc w:val="right"/>
        <w:rPr>
          <w:rFonts w:ascii="Arial" w:eastAsia="Arial" w:hAnsi="Arial" w:cs="Arial"/>
          <w:i/>
          <w:color w:val="2F5496"/>
          <w:sz w:val="16"/>
          <w:szCs w:val="16"/>
        </w:rPr>
      </w:pPr>
      <w:bookmarkStart w:id="3" w:name="_3znysh7" w:colFirst="0" w:colLast="0"/>
      <w:bookmarkEnd w:id="3"/>
    </w:p>
    <w:p w14:paraId="71614B51" w14:textId="77777777" w:rsidR="00470FE4" w:rsidRPr="00F71F01" w:rsidRDefault="00FC54C7">
      <w:pPr>
        <w:spacing w:after="0" w:line="240" w:lineRule="auto"/>
        <w:jc w:val="right"/>
        <w:rPr>
          <w:rFonts w:ascii="Arial" w:eastAsia="Arial" w:hAnsi="Arial" w:cs="Arial"/>
          <w:i/>
          <w:sz w:val="24"/>
          <w:szCs w:val="24"/>
        </w:rPr>
      </w:pPr>
      <w:r w:rsidRPr="00F71F01">
        <w:rPr>
          <w:rFonts w:ascii="Arial" w:eastAsia="Arial" w:hAnsi="Arial" w:cs="Arial"/>
          <w:i/>
          <w:color w:val="2F5496"/>
          <w:sz w:val="16"/>
          <w:szCs w:val="16"/>
        </w:rPr>
        <w:t>Source: DSWD-Field Office XI</w:t>
      </w:r>
      <w:r w:rsidR="00667315" w:rsidRPr="00F71F01">
        <w:rPr>
          <w:rFonts w:ascii="Arial" w:eastAsia="Arial" w:hAnsi="Arial" w:cs="Arial"/>
          <w:i/>
          <w:color w:val="2F5496"/>
          <w:sz w:val="16"/>
          <w:szCs w:val="16"/>
        </w:rPr>
        <w:t>I</w:t>
      </w:r>
    </w:p>
    <w:p w14:paraId="3C935AB0" w14:textId="77777777" w:rsidR="00470FE4" w:rsidRPr="00F71F01" w:rsidRDefault="00470FE4">
      <w:pPr>
        <w:spacing w:after="0" w:line="240" w:lineRule="auto"/>
        <w:rPr>
          <w:rFonts w:ascii="Arial" w:eastAsia="Arial" w:hAnsi="Arial" w:cs="Arial"/>
          <w:i/>
          <w:sz w:val="24"/>
          <w:szCs w:val="24"/>
        </w:rPr>
      </w:pPr>
    </w:p>
    <w:p w14:paraId="7C0AD9F1" w14:textId="77777777" w:rsidR="00470FE4" w:rsidRPr="00F71F01" w:rsidRDefault="00470FE4">
      <w:pPr>
        <w:spacing w:after="0" w:line="240" w:lineRule="auto"/>
        <w:rPr>
          <w:rFonts w:ascii="Arial" w:eastAsia="Arial" w:hAnsi="Arial" w:cs="Arial"/>
          <w:i/>
          <w:sz w:val="24"/>
          <w:szCs w:val="24"/>
        </w:rPr>
      </w:pPr>
    </w:p>
    <w:p w14:paraId="4757E1BF" w14:textId="77777777" w:rsidR="00470FE4" w:rsidRPr="00F71F01" w:rsidRDefault="00FC54C7">
      <w:pPr>
        <w:spacing w:after="0" w:line="240" w:lineRule="auto"/>
        <w:jc w:val="center"/>
        <w:rPr>
          <w:rFonts w:ascii="Arial" w:eastAsia="Arial" w:hAnsi="Arial" w:cs="Arial"/>
          <w:i/>
          <w:sz w:val="20"/>
          <w:szCs w:val="20"/>
        </w:rPr>
      </w:pPr>
      <w:r w:rsidRPr="00F71F01">
        <w:rPr>
          <w:rFonts w:ascii="Arial" w:eastAsia="Arial" w:hAnsi="Arial" w:cs="Arial"/>
          <w:i/>
          <w:sz w:val="20"/>
          <w:szCs w:val="20"/>
        </w:rPr>
        <w:t>*****</w:t>
      </w:r>
    </w:p>
    <w:p w14:paraId="117C2525" w14:textId="77777777" w:rsidR="00470FE4" w:rsidRPr="00F71F01" w:rsidRDefault="00FC54C7">
      <w:pPr>
        <w:spacing w:after="0" w:line="240" w:lineRule="auto"/>
        <w:jc w:val="both"/>
        <w:rPr>
          <w:rFonts w:ascii="Arial" w:eastAsia="Arial" w:hAnsi="Arial" w:cs="Arial"/>
          <w:sz w:val="24"/>
          <w:szCs w:val="24"/>
        </w:rPr>
      </w:pPr>
      <w:r w:rsidRPr="00F71F01">
        <w:rPr>
          <w:rFonts w:ascii="Arial" w:eastAsia="Arial" w:hAnsi="Arial" w:cs="Arial"/>
          <w:i/>
          <w:sz w:val="20"/>
          <w:szCs w:val="20"/>
        </w:rPr>
        <w:t>The Disaster Response Operations Monitoring and Information Center (DROMIC) of the DSWD-DRMB continues to closely coordinate with the DSWD-FO XI</w:t>
      </w:r>
      <w:r w:rsidR="00667315" w:rsidRPr="00F71F01">
        <w:rPr>
          <w:rFonts w:ascii="Arial" w:eastAsia="Arial" w:hAnsi="Arial" w:cs="Arial"/>
          <w:i/>
          <w:sz w:val="20"/>
          <w:szCs w:val="20"/>
        </w:rPr>
        <w:t>I</w:t>
      </w:r>
      <w:r w:rsidRPr="00F71F01">
        <w:rPr>
          <w:rFonts w:ascii="Arial" w:eastAsia="Arial" w:hAnsi="Arial" w:cs="Arial"/>
          <w:i/>
          <w:sz w:val="20"/>
          <w:szCs w:val="20"/>
        </w:rPr>
        <w:t xml:space="preserve"> for significant disaster response updates and assistance provided.</w:t>
      </w:r>
    </w:p>
    <w:p w14:paraId="62A9BE3A" w14:textId="77777777" w:rsidR="00470FE4" w:rsidRPr="00F71F01" w:rsidRDefault="00470FE4">
      <w:pPr>
        <w:spacing w:after="0" w:line="240" w:lineRule="auto"/>
        <w:rPr>
          <w:rFonts w:ascii="Arial" w:eastAsia="Arial" w:hAnsi="Arial" w:cs="Arial"/>
          <w:sz w:val="24"/>
          <w:szCs w:val="24"/>
        </w:rPr>
      </w:pPr>
    </w:p>
    <w:p w14:paraId="24F3A358" w14:textId="77777777" w:rsidR="00470FE4" w:rsidRDefault="00470FE4" w:rsidP="00213534">
      <w:pPr>
        <w:spacing w:after="0" w:line="240" w:lineRule="auto"/>
        <w:rPr>
          <w:rFonts w:ascii="Arial" w:eastAsia="Arial" w:hAnsi="Arial" w:cs="Arial"/>
          <w:sz w:val="24"/>
          <w:szCs w:val="24"/>
        </w:rPr>
      </w:pPr>
    </w:p>
    <w:p w14:paraId="31CE2C81" w14:textId="77777777" w:rsidR="00390F06" w:rsidRPr="00F71F01" w:rsidRDefault="00390F06" w:rsidP="00213534">
      <w:pPr>
        <w:spacing w:after="0" w:line="240" w:lineRule="auto"/>
        <w:rPr>
          <w:rFonts w:ascii="Arial" w:eastAsia="Arial" w:hAnsi="Arial" w:cs="Arial"/>
          <w:sz w:val="24"/>
          <w:szCs w:val="24"/>
        </w:rPr>
      </w:pPr>
    </w:p>
    <w:p w14:paraId="4D8E19EB" w14:textId="6F61B9A3" w:rsidR="00470FE4" w:rsidRPr="00F71F01" w:rsidRDefault="00D8205A">
      <w:pPr>
        <w:spacing w:after="0" w:line="240" w:lineRule="auto"/>
        <w:rPr>
          <w:rFonts w:ascii="Arial" w:eastAsia="Arial" w:hAnsi="Arial" w:cs="Arial"/>
          <w:b/>
          <w:sz w:val="24"/>
          <w:szCs w:val="24"/>
        </w:rPr>
      </w:pPr>
      <w:r>
        <w:rPr>
          <w:rFonts w:ascii="Arial" w:eastAsia="Arial" w:hAnsi="Arial" w:cs="Arial"/>
          <w:b/>
          <w:sz w:val="24"/>
          <w:szCs w:val="24"/>
        </w:rPr>
        <w:t>MONICA DIANNE L. MARTIN</w:t>
      </w:r>
      <w:bookmarkStart w:id="4" w:name="_GoBack"/>
      <w:bookmarkEnd w:id="4"/>
    </w:p>
    <w:p w14:paraId="5F852A08" w14:textId="77777777" w:rsidR="00470FE4" w:rsidRPr="00F71F01" w:rsidRDefault="00FC54C7">
      <w:pPr>
        <w:spacing w:after="0" w:line="240" w:lineRule="auto"/>
        <w:rPr>
          <w:rFonts w:ascii="Arial" w:eastAsia="Arial" w:hAnsi="Arial" w:cs="Arial"/>
          <w:sz w:val="24"/>
          <w:szCs w:val="24"/>
        </w:rPr>
      </w:pPr>
      <w:bookmarkStart w:id="5" w:name="_2et92p0" w:colFirst="0" w:colLast="0"/>
      <w:bookmarkEnd w:id="5"/>
      <w:r w:rsidRPr="00F71F01">
        <w:rPr>
          <w:rFonts w:ascii="Arial" w:eastAsia="Arial" w:hAnsi="Arial" w:cs="Arial"/>
          <w:sz w:val="24"/>
          <w:szCs w:val="24"/>
        </w:rPr>
        <w:t>Releasing Officer</w:t>
      </w:r>
    </w:p>
    <w:sectPr w:rsidR="00470FE4" w:rsidRPr="00F71F01">
      <w:headerReference w:type="default" r:id="rId7"/>
      <w:footerReference w:type="default" r:id="rId8"/>
      <w:pgSz w:w="11907" w:h="16839"/>
      <w:pgMar w:top="720" w:right="1080" w:bottom="720" w:left="108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7FEF" w14:textId="77777777" w:rsidR="00DE2840" w:rsidRDefault="00DE2840">
      <w:pPr>
        <w:spacing w:after="0" w:line="240" w:lineRule="auto"/>
      </w:pPr>
      <w:r>
        <w:separator/>
      </w:r>
    </w:p>
  </w:endnote>
  <w:endnote w:type="continuationSeparator" w:id="0">
    <w:p w14:paraId="40673E92" w14:textId="77777777" w:rsidR="00DE2840" w:rsidRDefault="00DE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5DCC" w14:textId="77777777" w:rsidR="00470FE4" w:rsidRDefault="00470FE4">
    <w:pPr>
      <w:pBdr>
        <w:bottom w:val="single" w:sz="6" w:space="1" w:color="000000"/>
      </w:pBdr>
      <w:tabs>
        <w:tab w:val="left" w:pos="2371"/>
        <w:tab w:val="center" w:pos="5233"/>
      </w:tabs>
      <w:spacing w:after="0" w:line="240" w:lineRule="auto"/>
      <w:jc w:val="right"/>
      <w:rPr>
        <w:sz w:val="16"/>
        <w:szCs w:val="16"/>
      </w:rPr>
    </w:pPr>
  </w:p>
  <w:p w14:paraId="68D42596" w14:textId="479CBF56" w:rsidR="00470FE4" w:rsidRDefault="00FC54C7" w:rsidP="00DD7D90">
    <w:pPr>
      <w:tabs>
        <w:tab w:val="left" w:pos="2371"/>
        <w:tab w:val="center" w:pos="5233"/>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A1802">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A1802">
      <w:rPr>
        <w:b/>
        <w:noProof/>
        <w:sz w:val="16"/>
        <w:szCs w:val="16"/>
      </w:rPr>
      <w:t>3</w:t>
    </w:r>
    <w:r>
      <w:rPr>
        <w:b/>
        <w:sz w:val="16"/>
        <w:szCs w:val="16"/>
      </w:rPr>
      <w:fldChar w:fldCharType="end"/>
    </w:r>
    <w:r>
      <w:rPr>
        <w:sz w:val="16"/>
        <w:szCs w:val="16"/>
      </w:rPr>
      <w:t xml:space="preserve">| </w:t>
    </w:r>
    <w:r w:rsidR="00C865F8" w:rsidRPr="00C865F8">
      <w:rPr>
        <w:rFonts w:ascii="Arial" w:eastAsia="Arial" w:hAnsi="Arial" w:cs="Arial"/>
        <w:sz w:val="16"/>
        <w:szCs w:val="16"/>
      </w:rPr>
      <w:t>DSWD DROMIC Report #</w:t>
    </w:r>
    <w:r w:rsidR="00337106">
      <w:rPr>
        <w:rFonts w:ascii="Arial" w:eastAsia="Arial" w:hAnsi="Arial" w:cs="Arial"/>
        <w:sz w:val="16"/>
        <w:szCs w:val="16"/>
      </w:rPr>
      <w:t>4</w:t>
    </w:r>
    <w:r w:rsidR="00C865F8" w:rsidRPr="00C865F8">
      <w:rPr>
        <w:rFonts w:ascii="Arial" w:eastAsia="Arial" w:hAnsi="Arial" w:cs="Arial"/>
        <w:sz w:val="16"/>
        <w:szCs w:val="16"/>
      </w:rPr>
      <w:t xml:space="preserve"> on the </w:t>
    </w:r>
    <w:r w:rsidR="00A52407">
      <w:rPr>
        <w:rFonts w:ascii="Arial" w:eastAsia="Arial" w:hAnsi="Arial" w:cs="Arial"/>
        <w:sz w:val="16"/>
        <w:szCs w:val="16"/>
      </w:rPr>
      <w:t xml:space="preserve">Flooding Incident in </w:t>
    </w:r>
    <w:r w:rsidR="007E178A">
      <w:rPr>
        <w:rFonts w:ascii="Arial" w:eastAsia="Arial" w:hAnsi="Arial" w:cs="Arial"/>
        <w:sz w:val="16"/>
        <w:szCs w:val="16"/>
      </w:rPr>
      <w:t>Maguindanao</w:t>
    </w:r>
    <w:r w:rsidR="00A52407">
      <w:rPr>
        <w:rFonts w:ascii="Arial" w:eastAsia="Arial" w:hAnsi="Arial" w:cs="Arial"/>
        <w:sz w:val="16"/>
        <w:szCs w:val="16"/>
      </w:rPr>
      <w:t xml:space="preserve"> as of </w:t>
    </w:r>
    <w:r w:rsidR="00EA1802">
      <w:rPr>
        <w:rFonts w:ascii="Arial" w:eastAsia="Arial" w:hAnsi="Arial" w:cs="Arial"/>
        <w:sz w:val="16"/>
        <w:szCs w:val="16"/>
      </w:rPr>
      <w:t>1</w:t>
    </w:r>
    <w:r w:rsidR="00337106">
      <w:rPr>
        <w:rFonts w:ascii="Arial" w:eastAsia="Arial" w:hAnsi="Arial" w:cs="Arial"/>
        <w:sz w:val="16"/>
        <w:szCs w:val="16"/>
      </w:rPr>
      <w:t>9</w:t>
    </w:r>
    <w:r w:rsidR="0051787E">
      <w:rPr>
        <w:rFonts w:ascii="Arial" w:eastAsia="Arial" w:hAnsi="Arial" w:cs="Arial"/>
        <w:sz w:val="16"/>
        <w:szCs w:val="16"/>
      </w:rPr>
      <w:t xml:space="preserve"> July </w:t>
    </w:r>
    <w:r w:rsidR="00FF0AC2">
      <w:rPr>
        <w:rFonts w:ascii="Arial" w:eastAsia="Arial" w:hAnsi="Arial" w:cs="Arial"/>
        <w:sz w:val="16"/>
        <w:szCs w:val="16"/>
      </w:rPr>
      <w:t xml:space="preserve">2018, </w:t>
    </w:r>
    <w:r w:rsidR="00337106">
      <w:rPr>
        <w:rFonts w:ascii="Arial" w:eastAsia="Arial" w:hAnsi="Arial" w:cs="Arial"/>
        <w:sz w:val="16"/>
        <w:szCs w:val="16"/>
      </w:rPr>
      <w:t>5</w:t>
    </w:r>
    <w:r w:rsidR="0051787E">
      <w:rPr>
        <w:rFonts w:ascii="Arial" w:eastAsia="Arial" w:hAnsi="Arial" w:cs="Arial"/>
        <w:sz w:val="16"/>
        <w:szCs w:val="16"/>
      </w:rPr>
      <w:t>P</w:t>
    </w:r>
    <w:r w:rsidR="00DD7D90" w:rsidRPr="00DD7D9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174A" w14:textId="77777777" w:rsidR="00DE2840" w:rsidRDefault="00DE2840">
      <w:pPr>
        <w:spacing w:after="0" w:line="240" w:lineRule="auto"/>
      </w:pPr>
      <w:r>
        <w:separator/>
      </w:r>
    </w:p>
  </w:footnote>
  <w:footnote w:type="continuationSeparator" w:id="0">
    <w:p w14:paraId="215C35C3" w14:textId="77777777" w:rsidR="00DE2840" w:rsidRDefault="00DE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A1991" w14:textId="77777777" w:rsidR="004476E8" w:rsidRDefault="004476E8" w:rsidP="00026032">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0FDCE2C8" wp14:editId="27F4D771">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0D73AB9E" w14:textId="77777777" w:rsidR="00026032" w:rsidRDefault="00026032" w:rsidP="00026032">
    <w:pPr>
      <w:tabs>
        <w:tab w:val="center" w:pos="4680"/>
        <w:tab w:val="right" w:pos="9360"/>
      </w:tabs>
      <w:spacing w:after="0" w:line="240" w:lineRule="auto"/>
    </w:pPr>
    <w:r>
      <w:rPr>
        <w:noProof/>
      </w:rPr>
      <w:drawing>
        <wp:inline distT="0" distB="0" distL="0" distR="0" wp14:anchorId="76F9DA25" wp14:editId="6A32C44F">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298B7B01" w14:textId="77777777" w:rsidR="00026032" w:rsidRDefault="00026032" w:rsidP="00026032">
    <w:pPr>
      <w:pBdr>
        <w:bottom w:val="single" w:sz="6" w:space="1" w:color="000000"/>
      </w:pBdr>
      <w:tabs>
        <w:tab w:val="center" w:pos="4680"/>
        <w:tab w:val="right" w:pos="9360"/>
      </w:tabs>
      <w:spacing w:after="0" w:line="240" w:lineRule="auto"/>
    </w:pPr>
  </w:p>
  <w:p w14:paraId="66FAAE73" w14:textId="77777777" w:rsidR="00470FE4" w:rsidRDefault="00470FE4">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1760"/>
    <w:multiLevelType w:val="multilevel"/>
    <w:tmpl w:val="CED411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F4F1C65"/>
    <w:multiLevelType w:val="hybridMultilevel"/>
    <w:tmpl w:val="92DCA8F0"/>
    <w:lvl w:ilvl="0" w:tplc="AB848096">
      <w:start w:val="55"/>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48AF3496"/>
    <w:multiLevelType w:val="hybridMultilevel"/>
    <w:tmpl w:val="477CCA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E0A539B"/>
    <w:multiLevelType w:val="hybridMultilevel"/>
    <w:tmpl w:val="730E73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76E57B15"/>
    <w:multiLevelType w:val="multilevel"/>
    <w:tmpl w:val="4ACCFCD0"/>
    <w:lvl w:ilvl="0">
      <w:start w:val="1"/>
      <w:numFmt w:val="decimal"/>
      <w:lvlText w:val="%1."/>
      <w:lvlJc w:val="left"/>
      <w:pPr>
        <w:ind w:left="360" w:firstLine="1800"/>
      </w:pPr>
      <w:rPr>
        <w:sz w:val="24"/>
        <w:szCs w:val="24"/>
      </w:rPr>
    </w:lvl>
    <w:lvl w:ilvl="1">
      <w:start w:val="1"/>
      <w:numFmt w:val="lowerLetter"/>
      <w:lvlText w:val="%2."/>
      <w:lvlJc w:val="left"/>
      <w:pPr>
        <w:ind w:left="1080" w:firstLine="6120"/>
      </w:pPr>
      <w:rPr>
        <w:b w:val="0"/>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E4"/>
    <w:rsid w:val="00026032"/>
    <w:rsid w:val="000E62A0"/>
    <w:rsid w:val="000F2943"/>
    <w:rsid w:val="00121C59"/>
    <w:rsid w:val="001537F8"/>
    <w:rsid w:val="00154D1E"/>
    <w:rsid w:val="00162EFA"/>
    <w:rsid w:val="001F4B02"/>
    <w:rsid w:val="00213534"/>
    <w:rsid w:val="0025196C"/>
    <w:rsid w:val="00286609"/>
    <w:rsid w:val="002977DD"/>
    <w:rsid w:val="002E1F6A"/>
    <w:rsid w:val="00324769"/>
    <w:rsid w:val="00337106"/>
    <w:rsid w:val="003465A9"/>
    <w:rsid w:val="003702E8"/>
    <w:rsid w:val="00390F06"/>
    <w:rsid w:val="00395CFD"/>
    <w:rsid w:val="003D4200"/>
    <w:rsid w:val="00433240"/>
    <w:rsid w:val="004476E8"/>
    <w:rsid w:val="00464B6C"/>
    <w:rsid w:val="00470FE4"/>
    <w:rsid w:val="0049180F"/>
    <w:rsid w:val="004B2B7C"/>
    <w:rsid w:val="005026F9"/>
    <w:rsid w:val="0051787E"/>
    <w:rsid w:val="00553A49"/>
    <w:rsid w:val="00566DF6"/>
    <w:rsid w:val="005A0D04"/>
    <w:rsid w:val="00667315"/>
    <w:rsid w:val="006E3F82"/>
    <w:rsid w:val="00733839"/>
    <w:rsid w:val="00785AFB"/>
    <w:rsid w:val="007A20F1"/>
    <w:rsid w:val="007E178A"/>
    <w:rsid w:val="007F1365"/>
    <w:rsid w:val="009203FE"/>
    <w:rsid w:val="009246DE"/>
    <w:rsid w:val="00937C09"/>
    <w:rsid w:val="00A52407"/>
    <w:rsid w:val="00AC22F5"/>
    <w:rsid w:val="00B614D3"/>
    <w:rsid w:val="00B750B9"/>
    <w:rsid w:val="00BB1438"/>
    <w:rsid w:val="00C34052"/>
    <w:rsid w:val="00C865F8"/>
    <w:rsid w:val="00C97971"/>
    <w:rsid w:val="00CB337E"/>
    <w:rsid w:val="00D30B5C"/>
    <w:rsid w:val="00D8205A"/>
    <w:rsid w:val="00DD7D90"/>
    <w:rsid w:val="00DE2840"/>
    <w:rsid w:val="00DF5599"/>
    <w:rsid w:val="00E16729"/>
    <w:rsid w:val="00E5600A"/>
    <w:rsid w:val="00EA1802"/>
    <w:rsid w:val="00EC27E0"/>
    <w:rsid w:val="00EF6CBE"/>
    <w:rsid w:val="00EF7258"/>
    <w:rsid w:val="00F116DE"/>
    <w:rsid w:val="00F50A3E"/>
    <w:rsid w:val="00F71F01"/>
    <w:rsid w:val="00FC54C7"/>
    <w:rsid w:val="00FF0A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414B2"/>
  <w15:docId w15:val="{D82CDE7E-1737-4DD8-AB8A-2A830BC2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tblPr>
      <w:tblStyleRowBandSize w:val="1"/>
      <w:tblStyleColBandSize w:val="1"/>
      <w:tblCellMar>
        <w:left w:w="0" w:type="dxa"/>
        <w:right w:w="0" w:type="dxa"/>
      </w:tblCellMar>
    </w:tblPr>
  </w:style>
  <w:style w:type="table" w:customStyle="1" w:styleId="a0">
    <w:basedOn w:val="TableNormal"/>
    <w:pPr>
      <w:widowControl/>
      <w:spacing w:after="0" w:line="240" w:lineRule="auto"/>
    </w:pPr>
    <w:tblPr>
      <w:tblStyleRowBandSize w:val="1"/>
      <w:tblStyleColBandSize w:val="1"/>
      <w:tblCellMar>
        <w:left w:w="0" w:type="dxa"/>
        <w:right w:w="0" w:type="dxa"/>
      </w:tblCellMar>
    </w:tblPr>
  </w:style>
  <w:style w:type="table" w:customStyle="1" w:styleId="a1">
    <w:basedOn w:val="TableNormal"/>
    <w:pPr>
      <w:widowControl/>
      <w:spacing w:after="0" w:line="240" w:lineRule="auto"/>
    </w:pPr>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widowControl/>
      <w:spacing w:after="0" w:line="240" w:lineRule="auto"/>
    </w:pPr>
    <w:tblPr>
      <w:tblStyleRowBandSize w:val="1"/>
      <w:tblStyleColBandSize w:val="1"/>
      <w:tblCellMar>
        <w:left w:w="0" w:type="dxa"/>
        <w:right w:w="0" w:type="dxa"/>
      </w:tblCellMar>
    </w:tblPr>
  </w:style>
  <w:style w:type="table" w:customStyle="1" w:styleId="a4">
    <w:basedOn w:val="TableNormal"/>
    <w:pPr>
      <w:widowControl/>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3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52"/>
  </w:style>
  <w:style w:type="paragraph" w:styleId="Footer">
    <w:name w:val="footer"/>
    <w:basedOn w:val="Normal"/>
    <w:link w:val="FooterChar"/>
    <w:uiPriority w:val="99"/>
    <w:unhideWhenUsed/>
    <w:rsid w:val="00C3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52"/>
  </w:style>
  <w:style w:type="paragraph" w:styleId="ListParagraph">
    <w:name w:val="List Paragraph"/>
    <w:basedOn w:val="Normal"/>
    <w:uiPriority w:val="34"/>
    <w:qFormat/>
    <w:rsid w:val="00F7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062">
      <w:bodyDiv w:val="1"/>
      <w:marLeft w:val="0"/>
      <w:marRight w:val="0"/>
      <w:marTop w:val="0"/>
      <w:marBottom w:val="0"/>
      <w:divBdr>
        <w:top w:val="none" w:sz="0" w:space="0" w:color="auto"/>
        <w:left w:val="none" w:sz="0" w:space="0" w:color="auto"/>
        <w:bottom w:val="none" w:sz="0" w:space="0" w:color="auto"/>
        <w:right w:val="none" w:sz="0" w:space="0" w:color="auto"/>
      </w:divBdr>
    </w:div>
    <w:div w:id="357775314">
      <w:bodyDiv w:val="1"/>
      <w:marLeft w:val="0"/>
      <w:marRight w:val="0"/>
      <w:marTop w:val="0"/>
      <w:marBottom w:val="0"/>
      <w:divBdr>
        <w:top w:val="none" w:sz="0" w:space="0" w:color="auto"/>
        <w:left w:val="none" w:sz="0" w:space="0" w:color="auto"/>
        <w:bottom w:val="none" w:sz="0" w:space="0" w:color="auto"/>
        <w:right w:val="none" w:sz="0" w:space="0" w:color="auto"/>
      </w:divBdr>
    </w:div>
    <w:div w:id="693504389">
      <w:bodyDiv w:val="1"/>
      <w:marLeft w:val="0"/>
      <w:marRight w:val="0"/>
      <w:marTop w:val="0"/>
      <w:marBottom w:val="0"/>
      <w:divBdr>
        <w:top w:val="none" w:sz="0" w:space="0" w:color="auto"/>
        <w:left w:val="none" w:sz="0" w:space="0" w:color="auto"/>
        <w:bottom w:val="none" w:sz="0" w:space="0" w:color="auto"/>
        <w:right w:val="none" w:sz="0" w:space="0" w:color="auto"/>
      </w:divBdr>
    </w:div>
    <w:div w:id="782379803">
      <w:bodyDiv w:val="1"/>
      <w:marLeft w:val="0"/>
      <w:marRight w:val="0"/>
      <w:marTop w:val="0"/>
      <w:marBottom w:val="0"/>
      <w:divBdr>
        <w:top w:val="none" w:sz="0" w:space="0" w:color="auto"/>
        <w:left w:val="none" w:sz="0" w:space="0" w:color="auto"/>
        <w:bottom w:val="none" w:sz="0" w:space="0" w:color="auto"/>
        <w:right w:val="none" w:sz="0" w:space="0" w:color="auto"/>
      </w:divBdr>
    </w:div>
    <w:div w:id="1320112724">
      <w:bodyDiv w:val="1"/>
      <w:marLeft w:val="0"/>
      <w:marRight w:val="0"/>
      <w:marTop w:val="0"/>
      <w:marBottom w:val="0"/>
      <w:divBdr>
        <w:top w:val="none" w:sz="0" w:space="0" w:color="auto"/>
        <w:left w:val="none" w:sz="0" w:space="0" w:color="auto"/>
        <w:bottom w:val="none" w:sz="0" w:space="0" w:color="auto"/>
        <w:right w:val="none" w:sz="0" w:space="0" w:color="auto"/>
      </w:divBdr>
    </w:div>
    <w:div w:id="1349258310">
      <w:bodyDiv w:val="1"/>
      <w:marLeft w:val="0"/>
      <w:marRight w:val="0"/>
      <w:marTop w:val="0"/>
      <w:marBottom w:val="0"/>
      <w:divBdr>
        <w:top w:val="none" w:sz="0" w:space="0" w:color="auto"/>
        <w:left w:val="none" w:sz="0" w:space="0" w:color="auto"/>
        <w:bottom w:val="none" w:sz="0" w:space="0" w:color="auto"/>
        <w:right w:val="none" w:sz="0" w:space="0" w:color="auto"/>
      </w:divBdr>
    </w:div>
    <w:div w:id="1354959436">
      <w:bodyDiv w:val="1"/>
      <w:marLeft w:val="0"/>
      <w:marRight w:val="0"/>
      <w:marTop w:val="0"/>
      <w:marBottom w:val="0"/>
      <w:divBdr>
        <w:top w:val="none" w:sz="0" w:space="0" w:color="auto"/>
        <w:left w:val="none" w:sz="0" w:space="0" w:color="auto"/>
        <w:bottom w:val="none" w:sz="0" w:space="0" w:color="auto"/>
        <w:right w:val="none" w:sz="0" w:space="0" w:color="auto"/>
      </w:divBdr>
    </w:div>
    <w:div w:id="1590188906">
      <w:bodyDiv w:val="1"/>
      <w:marLeft w:val="0"/>
      <w:marRight w:val="0"/>
      <w:marTop w:val="0"/>
      <w:marBottom w:val="0"/>
      <w:divBdr>
        <w:top w:val="none" w:sz="0" w:space="0" w:color="auto"/>
        <w:left w:val="none" w:sz="0" w:space="0" w:color="auto"/>
        <w:bottom w:val="none" w:sz="0" w:space="0" w:color="auto"/>
        <w:right w:val="none" w:sz="0" w:space="0" w:color="auto"/>
      </w:divBdr>
    </w:div>
    <w:div w:id="1661613501">
      <w:bodyDiv w:val="1"/>
      <w:marLeft w:val="0"/>
      <w:marRight w:val="0"/>
      <w:marTop w:val="0"/>
      <w:marBottom w:val="0"/>
      <w:divBdr>
        <w:top w:val="none" w:sz="0" w:space="0" w:color="auto"/>
        <w:left w:val="none" w:sz="0" w:space="0" w:color="auto"/>
        <w:bottom w:val="none" w:sz="0" w:space="0" w:color="auto"/>
        <w:right w:val="none" w:sz="0" w:space="0" w:color="auto"/>
      </w:divBdr>
    </w:div>
    <w:div w:id="1744451303">
      <w:bodyDiv w:val="1"/>
      <w:marLeft w:val="0"/>
      <w:marRight w:val="0"/>
      <w:marTop w:val="0"/>
      <w:marBottom w:val="0"/>
      <w:divBdr>
        <w:top w:val="none" w:sz="0" w:space="0" w:color="auto"/>
        <w:left w:val="none" w:sz="0" w:space="0" w:color="auto"/>
        <w:bottom w:val="none" w:sz="0" w:space="0" w:color="auto"/>
        <w:right w:val="none" w:sz="0" w:space="0" w:color="auto"/>
      </w:divBdr>
    </w:div>
    <w:div w:id="2105179034">
      <w:bodyDiv w:val="1"/>
      <w:marLeft w:val="0"/>
      <w:marRight w:val="0"/>
      <w:marTop w:val="0"/>
      <w:marBottom w:val="0"/>
      <w:divBdr>
        <w:top w:val="none" w:sz="0" w:space="0" w:color="auto"/>
        <w:left w:val="none" w:sz="0" w:space="0" w:color="auto"/>
        <w:bottom w:val="none" w:sz="0" w:space="0" w:color="auto"/>
        <w:right w:val="none" w:sz="0" w:space="0" w:color="auto"/>
      </w:divBdr>
      <w:divsChild>
        <w:div w:id="984815177">
          <w:marLeft w:val="0"/>
          <w:marRight w:val="0"/>
          <w:marTop w:val="0"/>
          <w:marBottom w:val="0"/>
          <w:divBdr>
            <w:top w:val="none" w:sz="0" w:space="0" w:color="auto"/>
            <w:left w:val="none" w:sz="0" w:space="0" w:color="auto"/>
            <w:bottom w:val="none" w:sz="0" w:space="0" w:color="auto"/>
            <w:right w:val="none" w:sz="0" w:space="0" w:color="auto"/>
          </w:divBdr>
        </w:div>
        <w:div w:id="159320099">
          <w:marLeft w:val="0"/>
          <w:marRight w:val="0"/>
          <w:marTop w:val="0"/>
          <w:marBottom w:val="0"/>
          <w:divBdr>
            <w:top w:val="none" w:sz="0" w:space="0" w:color="auto"/>
            <w:left w:val="none" w:sz="0" w:space="0" w:color="auto"/>
            <w:bottom w:val="none" w:sz="0" w:space="0" w:color="auto"/>
            <w:right w:val="none" w:sz="0" w:space="0" w:color="auto"/>
          </w:divBdr>
        </w:div>
        <w:div w:id="520584744">
          <w:marLeft w:val="0"/>
          <w:marRight w:val="0"/>
          <w:marTop w:val="0"/>
          <w:marBottom w:val="0"/>
          <w:divBdr>
            <w:top w:val="none" w:sz="0" w:space="0" w:color="auto"/>
            <w:left w:val="none" w:sz="0" w:space="0" w:color="auto"/>
            <w:bottom w:val="none" w:sz="0" w:space="0" w:color="auto"/>
            <w:right w:val="none" w:sz="0" w:space="0" w:color="auto"/>
          </w:divBdr>
        </w:div>
        <w:div w:id="25060719">
          <w:marLeft w:val="0"/>
          <w:marRight w:val="0"/>
          <w:marTop w:val="0"/>
          <w:marBottom w:val="0"/>
          <w:divBdr>
            <w:top w:val="none" w:sz="0" w:space="0" w:color="auto"/>
            <w:left w:val="none" w:sz="0" w:space="0" w:color="auto"/>
            <w:bottom w:val="none" w:sz="0" w:space="0" w:color="auto"/>
            <w:right w:val="none" w:sz="0" w:space="0" w:color="auto"/>
          </w:divBdr>
        </w:div>
        <w:div w:id="2077437863">
          <w:marLeft w:val="0"/>
          <w:marRight w:val="0"/>
          <w:marTop w:val="0"/>
          <w:marBottom w:val="0"/>
          <w:divBdr>
            <w:top w:val="none" w:sz="0" w:space="0" w:color="auto"/>
            <w:left w:val="none" w:sz="0" w:space="0" w:color="auto"/>
            <w:bottom w:val="none" w:sz="0" w:space="0" w:color="auto"/>
            <w:right w:val="none" w:sz="0" w:space="0" w:color="auto"/>
          </w:divBdr>
        </w:div>
        <w:div w:id="877200114">
          <w:marLeft w:val="0"/>
          <w:marRight w:val="0"/>
          <w:marTop w:val="0"/>
          <w:marBottom w:val="0"/>
          <w:divBdr>
            <w:top w:val="none" w:sz="0" w:space="0" w:color="auto"/>
            <w:left w:val="none" w:sz="0" w:space="0" w:color="auto"/>
            <w:bottom w:val="none" w:sz="0" w:space="0" w:color="auto"/>
            <w:right w:val="none" w:sz="0" w:space="0" w:color="auto"/>
          </w:divBdr>
        </w:div>
        <w:div w:id="2132938376">
          <w:marLeft w:val="0"/>
          <w:marRight w:val="0"/>
          <w:marTop w:val="0"/>
          <w:marBottom w:val="0"/>
          <w:divBdr>
            <w:top w:val="none" w:sz="0" w:space="0" w:color="auto"/>
            <w:left w:val="none" w:sz="0" w:space="0" w:color="auto"/>
            <w:bottom w:val="none" w:sz="0" w:space="0" w:color="auto"/>
            <w:right w:val="none" w:sz="0" w:space="0" w:color="auto"/>
          </w:divBdr>
        </w:div>
        <w:div w:id="209654558">
          <w:marLeft w:val="0"/>
          <w:marRight w:val="0"/>
          <w:marTop w:val="0"/>
          <w:marBottom w:val="0"/>
          <w:divBdr>
            <w:top w:val="none" w:sz="0" w:space="0" w:color="auto"/>
            <w:left w:val="none" w:sz="0" w:space="0" w:color="auto"/>
            <w:bottom w:val="none" w:sz="0" w:space="0" w:color="auto"/>
            <w:right w:val="none" w:sz="0" w:space="0" w:color="auto"/>
          </w:divBdr>
        </w:div>
        <w:div w:id="1896382073">
          <w:marLeft w:val="0"/>
          <w:marRight w:val="0"/>
          <w:marTop w:val="0"/>
          <w:marBottom w:val="0"/>
          <w:divBdr>
            <w:top w:val="none" w:sz="0" w:space="0" w:color="auto"/>
            <w:left w:val="none" w:sz="0" w:space="0" w:color="auto"/>
            <w:bottom w:val="none" w:sz="0" w:space="0" w:color="auto"/>
            <w:right w:val="none" w:sz="0" w:space="0" w:color="auto"/>
          </w:divBdr>
        </w:div>
        <w:div w:id="176508392">
          <w:marLeft w:val="0"/>
          <w:marRight w:val="0"/>
          <w:marTop w:val="0"/>
          <w:marBottom w:val="0"/>
          <w:divBdr>
            <w:top w:val="none" w:sz="0" w:space="0" w:color="auto"/>
            <w:left w:val="none" w:sz="0" w:space="0" w:color="auto"/>
            <w:bottom w:val="none" w:sz="0" w:space="0" w:color="auto"/>
            <w:right w:val="none" w:sz="0" w:space="0" w:color="auto"/>
          </w:divBdr>
        </w:div>
        <w:div w:id="1784498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Monica Diane L. Martin</cp:lastModifiedBy>
  <cp:revision>2</cp:revision>
  <dcterms:created xsi:type="dcterms:W3CDTF">2018-07-19T09:02:00Z</dcterms:created>
  <dcterms:modified xsi:type="dcterms:W3CDTF">2018-07-19T09:02:00Z</dcterms:modified>
</cp:coreProperties>
</file>