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77777777" w:rsidR="00CE645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205A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#</w:t>
      </w:r>
      <w:r w:rsidR="002667C7">
        <w:rPr>
          <w:rFonts w:ascii="Arial" w:eastAsia="Arial" w:hAnsi="Arial" w:cs="Arial"/>
          <w:b/>
          <w:sz w:val="32"/>
          <w:szCs w:val="24"/>
        </w:rPr>
        <w:t xml:space="preserve">1 on the </w:t>
      </w:r>
    </w:p>
    <w:p w14:paraId="3E030420" w14:textId="55435FEE" w:rsidR="00155355" w:rsidRPr="005A6300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63E43C6F" w:rsidR="00155355" w:rsidRPr="0050205A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as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14E4A">
        <w:rPr>
          <w:rFonts w:ascii="Arial" w:eastAsia="Arial" w:hAnsi="Arial" w:cs="Arial"/>
          <w:sz w:val="24"/>
          <w:szCs w:val="24"/>
        </w:rPr>
        <w:t>14 July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2018,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14E4A">
        <w:rPr>
          <w:rFonts w:ascii="Arial" w:eastAsia="Arial" w:hAnsi="Arial" w:cs="Arial"/>
          <w:sz w:val="24"/>
          <w:szCs w:val="24"/>
        </w:rPr>
        <w:t>6</w:t>
      </w:r>
      <w:r w:rsidR="00157E8F" w:rsidRPr="0050205A">
        <w:rPr>
          <w:rFonts w:ascii="Arial" w:eastAsia="Arial" w:hAnsi="Arial" w:cs="Arial"/>
          <w:sz w:val="24"/>
          <w:szCs w:val="24"/>
        </w:rPr>
        <w:t>P</w:t>
      </w:r>
      <w:r w:rsidRPr="0050205A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0205A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625DBD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625DBD">
        <w:rPr>
          <w:rFonts w:ascii="Arial" w:hAnsi="Arial" w:cs="Arial"/>
          <w:b/>
          <w:color w:val="002060"/>
        </w:rPr>
        <w:t>SITUATION OVERVIEW</w:t>
      </w:r>
    </w:p>
    <w:p w14:paraId="0075C525" w14:textId="108233C8" w:rsidR="00B15464" w:rsidRPr="0050205A" w:rsidRDefault="005D0C1D" w:rsidP="00B14E4A">
      <w:pPr>
        <w:pStyle w:val="NoSpacing1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4:00 PM today, </w:t>
      </w:r>
      <w:r w:rsidR="00B14E4A" w:rsidRPr="00B14E4A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 Monsoon affecting the western section of the country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</w:p>
    <w:p w14:paraId="4118CBF2" w14:textId="2DB1D1FE" w:rsidR="00A50AE2" w:rsidRDefault="005D0C1D" w:rsidP="00B14E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B14E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 www1.pagasa.dost.gov.ph</w:t>
      </w:r>
    </w:p>
    <w:p w14:paraId="19D1CD60" w14:textId="77777777" w:rsidR="00B14E4A" w:rsidRPr="00B14E4A" w:rsidRDefault="00B14E4A" w:rsidP="00B14E4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50205A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7E938082" w:rsidR="007B0A9C" w:rsidRPr="00625DBD" w:rsidRDefault="00F7289B" w:rsidP="00B14E4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24</w:t>
      </w:r>
      <w:r w:rsidR="007B0A9C"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243CD6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7B0A9C"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87</w:t>
      </w:r>
      <w:r w:rsidR="007B0A9C"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7B0A9C"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E11497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 municipalities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of Zambales </w:t>
      </w:r>
      <w:r w:rsidR="007B0A9C" w:rsidRPr="0050205A">
        <w:rPr>
          <w:rFonts w:ascii="Arial" w:eastAsia="Times New Roman" w:hAnsi="Arial" w:cs="Arial"/>
          <w:color w:val="222222"/>
          <w:sz w:val="24"/>
          <w:szCs w:val="24"/>
        </w:rPr>
        <w:t>(see Table 1).</w:t>
      </w:r>
    </w:p>
    <w:p w14:paraId="33B514BC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50205A" w:rsidRDefault="007B0A9C" w:rsidP="00B14E4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0205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91" w:type="pct"/>
        <w:tblInd w:w="421" w:type="dxa"/>
        <w:tblLook w:val="04A0" w:firstRow="1" w:lastRow="0" w:firstColumn="1" w:lastColumn="0" w:noHBand="0" w:noVBand="1"/>
      </w:tblPr>
      <w:tblGrid>
        <w:gridCol w:w="425"/>
        <w:gridCol w:w="4370"/>
        <w:gridCol w:w="1679"/>
        <w:gridCol w:w="1386"/>
        <w:gridCol w:w="1367"/>
      </w:tblGrid>
      <w:tr w:rsidR="0050205A" w:rsidRPr="0050205A" w14:paraId="3322C7D0" w14:textId="77777777" w:rsidTr="00B14E4A">
        <w:trPr>
          <w:trHeight w:val="20"/>
        </w:trPr>
        <w:tc>
          <w:tcPr>
            <w:tcW w:w="2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58470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</w:t>
            </w:r>
            <w:r w:rsidR="005A630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CITY / </w:t>
            </w: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MUNICIPALITY 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685A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50205A" w:rsidRPr="0050205A" w14:paraId="50AC600B" w14:textId="77777777" w:rsidTr="00B14E4A">
        <w:trPr>
          <w:trHeight w:val="2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568B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D067C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EA3C8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DF63D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B271AF" w:rsidRPr="0050205A" w14:paraId="5C55A7D7" w14:textId="77777777" w:rsidTr="00B14E4A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76AF" w14:textId="77777777" w:rsidR="00B271AF" w:rsidRPr="0050205A" w:rsidRDefault="00B271AF" w:rsidP="00B271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F1EF8" w14:textId="3B486AB8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3F2A1" w14:textId="6B62F61C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FB87F" w14:textId="67D84777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87</w:t>
            </w:r>
          </w:p>
        </w:tc>
      </w:tr>
      <w:tr w:rsidR="00B271AF" w:rsidRPr="0050205A" w14:paraId="3E8D7A18" w14:textId="77777777" w:rsidTr="00B14E4A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4DCCA" w14:textId="77777777" w:rsidR="00B271AF" w:rsidRPr="0050205A" w:rsidRDefault="00B271AF" w:rsidP="00B271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0AA0" w14:textId="6432E8FD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5C6B" w14:textId="5847A0F6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2280" w14:textId="6D7FEB60" w:rsidR="00B271AF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87</w:t>
            </w:r>
          </w:p>
        </w:tc>
      </w:tr>
      <w:tr w:rsidR="007B0A9C" w:rsidRPr="0050205A" w14:paraId="6596B9EA" w14:textId="77777777" w:rsidTr="00B14E4A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1B9EB" w14:textId="31DFFFD5" w:rsidR="007B0A9C" w:rsidRPr="0050205A" w:rsidRDefault="00B14E4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645FB" w14:textId="10210B14" w:rsidR="007B0A9C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7B7AE" w14:textId="25AF1ACC" w:rsidR="007B0A9C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E4DAD" w14:textId="1F13D835" w:rsidR="007B0A9C" w:rsidRPr="0050205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87</w:t>
            </w:r>
          </w:p>
        </w:tc>
      </w:tr>
      <w:tr w:rsidR="007B0A9C" w:rsidRPr="0050205A" w14:paraId="647CF48A" w14:textId="77777777" w:rsidTr="00B14E4A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673E91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47B" w14:textId="67C8F14A" w:rsidR="007B0A9C" w:rsidRPr="0050205A" w:rsidRDefault="00B14E4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 City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A6C" w14:textId="0FF5BFC5" w:rsidR="007B0A9C" w:rsidRPr="0050205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5FA" w14:textId="6393CC74" w:rsidR="007B0A9C" w:rsidRPr="0050205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B25" w14:textId="7BEE4BBA" w:rsidR="007B0A9C" w:rsidRPr="0050205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20</w:t>
            </w:r>
          </w:p>
        </w:tc>
      </w:tr>
      <w:tr w:rsidR="00B14E4A" w:rsidRPr="0050205A" w14:paraId="3B3A29B4" w14:textId="77777777" w:rsidTr="00B14E4A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A7F10" w14:textId="77777777" w:rsidR="00B14E4A" w:rsidRPr="0050205A" w:rsidRDefault="00B14E4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9528B" w14:textId="4EB5B9B2" w:rsidR="00B14E4A" w:rsidRDefault="00B14E4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Subic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06E26" w14:textId="069D2CC7" w:rsidR="00B14E4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E5E80" w14:textId="14CD8B54" w:rsidR="00B14E4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C4544" w14:textId="0072B2F0" w:rsidR="00B14E4A" w:rsidRDefault="00B14E4A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49</w:t>
            </w:r>
          </w:p>
        </w:tc>
      </w:tr>
      <w:tr w:rsidR="00B14E4A" w:rsidRPr="0050205A" w14:paraId="6D3B6627" w14:textId="77777777" w:rsidTr="00B271AF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CED50" w14:textId="77777777" w:rsidR="00B14E4A" w:rsidRPr="0050205A" w:rsidRDefault="00B14E4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90973" w14:textId="48CA91AB" w:rsidR="00B14E4A" w:rsidRDefault="00B271AF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Antonio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C767E" w14:textId="1475A317" w:rsidR="00B14E4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A8109" w14:textId="2BC50D63" w:rsidR="00B14E4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51820" w14:textId="0FB7C2DE" w:rsidR="00B14E4A" w:rsidRDefault="00B271AF" w:rsidP="00F72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18</w:t>
            </w:r>
          </w:p>
        </w:tc>
      </w:tr>
    </w:tbl>
    <w:p w14:paraId="23D4B3AE" w14:textId="6E4A71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527C92AF" w14:textId="77777777" w:rsid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7BFA6631" w14:textId="77777777" w:rsidR="00B14E4A" w:rsidRPr="00A15EF8" w:rsidRDefault="00B14E4A" w:rsidP="00B14E4A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768AF17" w14:textId="77777777" w:rsidR="00B14E4A" w:rsidRPr="00A15EF8" w:rsidRDefault="00B14E4A" w:rsidP="00C4754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611E112" w14:textId="77777777" w:rsidR="00B14E4A" w:rsidRDefault="00B14E4A" w:rsidP="00C47546">
      <w:pPr>
        <w:pStyle w:val="ListParagraph"/>
        <w:spacing w:before="120"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267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color w:val="auto"/>
          <w:sz w:val="24"/>
          <w:szCs w:val="24"/>
        </w:rPr>
        <w:t>in Pampanga and Zambales (see Table 2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6F42F9A" w14:textId="77777777" w:rsidR="00B14E4A" w:rsidRDefault="00B14E4A" w:rsidP="00B14E4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D30C67" w14:textId="77777777" w:rsidR="00B14E4A" w:rsidRDefault="00B14E4A" w:rsidP="00C4754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9261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4080"/>
        <w:gridCol w:w="777"/>
        <w:gridCol w:w="777"/>
        <w:gridCol w:w="777"/>
        <w:gridCol w:w="777"/>
        <w:gridCol w:w="777"/>
        <w:gridCol w:w="777"/>
      </w:tblGrid>
      <w:tr w:rsidR="00B14E4A" w:rsidRPr="00481BB7" w14:paraId="2AEB37FE" w14:textId="77777777" w:rsidTr="00C47546">
        <w:trPr>
          <w:trHeight w:val="20"/>
        </w:trPr>
        <w:tc>
          <w:tcPr>
            <w:tcW w:w="4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8F7CA5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ADACBF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C8D6F4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B14E4A" w:rsidRPr="00481BB7" w14:paraId="7887FD92" w14:textId="77777777" w:rsidTr="00C47546">
        <w:trPr>
          <w:trHeight w:val="20"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CD96" w14:textId="77777777" w:rsidR="00B14E4A" w:rsidRPr="00481BB7" w:rsidRDefault="00B14E4A" w:rsidP="0021787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C3D0" w14:textId="77777777" w:rsidR="00B14E4A" w:rsidRPr="00481BB7" w:rsidRDefault="00B14E4A" w:rsidP="0021787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7AF7FA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14E4A" w:rsidRPr="00481BB7" w14:paraId="0D421A33" w14:textId="77777777" w:rsidTr="00C47546">
        <w:trPr>
          <w:trHeight w:val="20"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BC62" w14:textId="77777777" w:rsidR="00B14E4A" w:rsidRPr="00481BB7" w:rsidRDefault="00B14E4A" w:rsidP="0021787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B645" w14:textId="77777777" w:rsidR="00B14E4A" w:rsidRPr="00481BB7" w:rsidRDefault="00B14E4A" w:rsidP="0021787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375786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257D3B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4E4A" w:rsidRPr="00481BB7" w14:paraId="107AB0CD" w14:textId="77777777" w:rsidTr="00C47546">
        <w:trPr>
          <w:trHeight w:val="20"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E13B" w14:textId="77777777" w:rsidR="00B14E4A" w:rsidRPr="00481BB7" w:rsidRDefault="00B14E4A" w:rsidP="0021787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1471F2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641EC4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D147B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76CE8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E9B8EE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684DB9" w14:textId="77777777" w:rsidR="00B14E4A" w:rsidRPr="00481BB7" w:rsidRDefault="00B14E4A" w:rsidP="002178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755B" w:rsidRPr="00481BB7" w14:paraId="7A76411F" w14:textId="77777777" w:rsidTr="00C47546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D6A8F" w14:textId="77777777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DD1BB" w14:textId="39AD8647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3CE59" w14:textId="2AE52FE4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FF6E2" w14:textId="0BE5F243" w:rsidR="00FE755B" w:rsidRPr="00481BB7" w:rsidRDefault="00217877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6F320B" w14:textId="6D1A7142" w:rsidR="00FE755B" w:rsidRPr="00481BB7" w:rsidRDefault="00217877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DF7FE0" w14:textId="64B0062C" w:rsidR="00FE755B" w:rsidRPr="00481BB7" w:rsidRDefault="00217877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90D6" w14:textId="2AD460BF" w:rsidR="00FE755B" w:rsidRPr="00481BB7" w:rsidRDefault="00217877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56</w:t>
            </w:r>
          </w:p>
        </w:tc>
      </w:tr>
      <w:tr w:rsidR="00E46726" w:rsidRPr="00481BB7" w14:paraId="01536253" w14:textId="77777777" w:rsidTr="00C47546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D4B3C" w14:textId="62E4D8C1" w:rsidR="00E46726" w:rsidRPr="00481BB7" w:rsidRDefault="00E46726" w:rsidP="00E4672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BF1C6" w14:textId="510529AF" w:rsidR="00E46726" w:rsidRPr="00481BB7" w:rsidRDefault="00E46726" w:rsidP="00E4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6FC84" w14:textId="68BCC9B0" w:rsidR="00E46726" w:rsidRPr="00481BB7" w:rsidRDefault="00E46726" w:rsidP="00E4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227A6" w14:textId="0FF64CFB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7E106" w14:textId="08BF0A91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07539" w14:textId="72FE662E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E07F0" w14:textId="1859A343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56</w:t>
            </w:r>
          </w:p>
        </w:tc>
      </w:tr>
      <w:tr w:rsidR="00E46726" w:rsidRPr="00481BB7" w14:paraId="44F27658" w14:textId="77777777" w:rsidTr="00C47546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FBF59" w14:textId="6DD88A46" w:rsidR="00E46726" w:rsidRPr="00481BB7" w:rsidRDefault="00E46726" w:rsidP="00E4672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CB82F" w14:textId="4E1CFAE3" w:rsidR="00E46726" w:rsidRPr="00481BB7" w:rsidRDefault="00E46726" w:rsidP="00E4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2DC62" w14:textId="60DACECE" w:rsidR="00E46726" w:rsidRPr="00481BB7" w:rsidRDefault="00E46726" w:rsidP="00E4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D785E" w14:textId="7880F780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F5CAE" w14:textId="5A8881DB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35155" w14:textId="5FF50667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406B6" w14:textId="60AC31FF" w:rsidR="00E46726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56</w:t>
            </w:r>
          </w:p>
        </w:tc>
      </w:tr>
      <w:tr w:rsidR="00FE755B" w:rsidRPr="00481BB7" w14:paraId="0DE6700F" w14:textId="77777777" w:rsidTr="00C4754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DC1F" w14:textId="02DFA174" w:rsidR="00FE755B" w:rsidRPr="00481BB7" w:rsidRDefault="00FE755B" w:rsidP="00FE755B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560B" w14:textId="4E1538DE" w:rsidR="00FE755B" w:rsidRPr="00481BB7" w:rsidRDefault="00FE755B" w:rsidP="00D1785E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 City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(Old Cabalan Brgy. Hall)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DA76" w14:textId="41B2B811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9B17" w14:textId="1BD63000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7A00" w14:textId="15AD5765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3821" w14:textId="441A6498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1392" w14:textId="2F9E6ADB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89C0" w14:textId="0B5B9B9B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FE755B" w:rsidRPr="00481BB7" w14:paraId="4BD8E314" w14:textId="77777777" w:rsidTr="00C4754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A9BE" w14:textId="1C1DE473" w:rsidR="00FE755B" w:rsidRPr="00481BB7" w:rsidRDefault="00FE755B" w:rsidP="00FE755B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C400" w14:textId="7A1D1D1C" w:rsidR="00FE755B" w:rsidRPr="00481BB7" w:rsidRDefault="00FE755B" w:rsidP="00D1785E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Subic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(Calapandayan,</w:t>
            </w:r>
            <w:r w:rsidR="00D1785E" w:rsidRP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Subic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1601" w14:textId="09FF1997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14AF" w14:textId="5FDB40B8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3BC3" w14:textId="118E69EF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9EE7" w14:textId="7E85CD9C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CF73" w14:textId="13C850B2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25D9" w14:textId="0CB1D1D9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  <w:tr w:rsidR="00FE755B" w:rsidRPr="00481BB7" w14:paraId="330DBACB" w14:textId="77777777" w:rsidTr="00C4754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49A9" w14:textId="7274E4AD" w:rsidR="00FE755B" w:rsidRPr="00481BB7" w:rsidRDefault="00FE755B" w:rsidP="00FE755B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89A" w14:textId="0A300AC8" w:rsidR="00FE755B" w:rsidRPr="00481BB7" w:rsidRDefault="00FE755B" w:rsidP="00D1785E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Antonio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</w:t>
            </w:r>
            <w:r w:rsidR="00D1785E" w:rsidRP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Brgy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. </w:t>
            </w:r>
            <w:r w:rsidR="00D1785E" w:rsidRP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Santiago</w:t>
            </w:r>
            <w:r w:rsidR="00D1785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, San Antonio)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CE7A" w14:textId="0DAAA4F6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F2B0" w14:textId="1E262E47" w:rsidR="00FE755B" w:rsidRPr="00481BB7" w:rsidRDefault="00FE755B" w:rsidP="00FE755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3801" w14:textId="25F64A55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780C" w14:textId="6D79FDC3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3D99" w14:textId="033A27AE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FD3C" w14:textId="475AEC07" w:rsidR="00FE755B" w:rsidRPr="00481BB7" w:rsidRDefault="00E46726" w:rsidP="005108C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</w:tbl>
    <w:p w14:paraId="4C6A6DF4" w14:textId="6957D240" w:rsidR="00B14E4A" w:rsidRDefault="00B14E4A" w:rsidP="00B14E4A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6929E13A" w14:textId="77777777" w:rsidR="00C47546" w:rsidRPr="00A15EF8" w:rsidRDefault="00C47546" w:rsidP="00B14E4A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40F3186" w14:textId="77777777" w:rsidR="00EF6E2A" w:rsidRPr="0050205A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5063967D" w:rsidR="00F0488A" w:rsidRPr="0050205A" w:rsidRDefault="00153FB9" w:rsidP="00C475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E11497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>
        <w:rPr>
          <w:rFonts w:ascii="Arial" w:hAnsi="Arial" w:cs="Arial"/>
          <w:color w:val="222222"/>
          <w:sz w:val="24"/>
          <w:szCs w:val="24"/>
        </w:rPr>
        <w:t>the Southwest Monsoon</w:t>
      </w:r>
      <w:r w:rsidRPr="0050205A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C47546">
        <w:rPr>
          <w:rFonts w:ascii="Arial" w:hAnsi="Arial" w:cs="Arial"/>
          <w:color w:val="222222"/>
          <w:sz w:val="24"/>
          <w:szCs w:val="24"/>
        </w:rPr>
        <w:t>3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>).</w:t>
      </w:r>
    </w:p>
    <w:p w14:paraId="39EB0869" w14:textId="6B3F7620" w:rsidR="00F0488A" w:rsidRPr="000A0718" w:rsidRDefault="00F0488A" w:rsidP="00C47546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color w:val="222222"/>
          <w:sz w:val="20"/>
        </w:rPr>
      </w:pP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C47546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789" w:type="pct"/>
        <w:tblInd w:w="421" w:type="dxa"/>
        <w:tblLook w:val="04A0" w:firstRow="1" w:lastRow="0" w:firstColumn="1" w:lastColumn="0" w:noHBand="0" w:noVBand="1"/>
      </w:tblPr>
      <w:tblGrid>
        <w:gridCol w:w="925"/>
        <w:gridCol w:w="4145"/>
        <w:gridCol w:w="1383"/>
        <w:gridCol w:w="1385"/>
        <w:gridCol w:w="1385"/>
      </w:tblGrid>
      <w:tr w:rsidR="0050205A" w:rsidRPr="0050205A" w14:paraId="50DEB23D" w14:textId="77777777" w:rsidTr="00C47546">
        <w:trPr>
          <w:trHeight w:val="20"/>
        </w:trPr>
        <w:tc>
          <w:tcPr>
            <w:tcW w:w="2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50205A" w14:paraId="2CF31A84" w14:textId="77777777" w:rsidTr="005108C0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C47546" w:rsidRPr="0050205A" w14:paraId="4397A6D3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C47546" w:rsidRPr="0050205A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0560724D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9514EB2" w14:textId="56CCEFF3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600DAA72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50205A" w14:paraId="5922F4EB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C47546" w:rsidRPr="0050205A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3DFA78CB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54095BC" w14:textId="0F1E0F07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02DAEF59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50205A" w14:paraId="3257B242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4E2951C5" w:rsidR="00C47546" w:rsidRPr="0050205A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241CE2BB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7CA67B8" w14:textId="0F33398A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50AE82C4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50205A" w14:paraId="171B6ADA" w14:textId="77777777" w:rsidTr="005108C0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C47546" w:rsidRPr="0050205A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684A90D4" w:rsidR="00C47546" w:rsidRPr="0050205A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 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6C2F6647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3668" w14:textId="7173B0CB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20992353" w:rsidR="00C47546" w:rsidRPr="0050205A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6</w:t>
            </w:r>
          </w:p>
        </w:tc>
      </w:tr>
    </w:tbl>
    <w:p w14:paraId="3018A43E" w14:textId="79C0C845" w:rsidR="00153FB9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73CFF41A" w14:textId="54BF3B72" w:rsidR="008D4809" w:rsidRDefault="008D480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8BA3E30" w14:textId="77777777" w:rsidR="00330256" w:rsidRPr="00767FB8" w:rsidRDefault="00330256" w:rsidP="00767F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67FB8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BF07DF1" w14:textId="77777777" w:rsidR="00330256" w:rsidRPr="0050205A" w:rsidRDefault="00330256" w:rsidP="00767F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50205A" w:rsidRDefault="00330256" w:rsidP="00767F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205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30256" w:rsidRPr="00767FB8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30256" w:rsidRPr="00767FB8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0FCE0EDC" w:rsidR="00330256" w:rsidRPr="0050770F" w:rsidRDefault="00734A62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July 14</w:t>
            </w:r>
            <w:r w:rsidR="00DB4B45" w:rsidRPr="0050770F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3B1C750" w:rsidR="00330256" w:rsidRPr="0050770F" w:rsidRDefault="00330256" w:rsidP="003A32F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is continuously </w:t>
            </w:r>
            <w:r w:rsidR="003A32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monitoring for coordination </w:t>
            </w:r>
            <w:bookmarkStart w:id="3" w:name="_GoBack"/>
            <w:bookmarkEnd w:id="3"/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8D4809">
              <w:rPr>
                <w:rFonts w:ascii="Arial" w:eastAsia="Arial" w:hAnsi="Arial" w:cs="Arial"/>
                <w:color w:val="0070C0"/>
                <w:sz w:val="20"/>
                <w:szCs w:val="24"/>
              </w:rPr>
              <w:t>the concerned DSWD-Field Office</w:t>
            </w: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preparedness for response updates.</w:t>
            </w:r>
          </w:p>
        </w:tc>
      </w:tr>
    </w:tbl>
    <w:p w14:paraId="2BEEC112" w14:textId="18FA74BB" w:rsidR="00330256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F3CC2D7" w14:textId="77777777" w:rsidR="0050770F" w:rsidRPr="0050205A" w:rsidRDefault="0050770F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50205A" w:rsidRDefault="00F10FD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767FB8" w14:paraId="48FE868D" w14:textId="77777777" w:rsidTr="0021787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A0718" w:rsidRPr="000A0718" w14:paraId="21A5B053" w14:textId="77777777" w:rsidTr="0021787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93060A9" w:rsidR="00F10FD6" w:rsidRPr="0050770F" w:rsidRDefault="00E24EF5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July 14</w:t>
            </w: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CF14" w14:textId="77777777" w:rsidR="008D4809" w:rsidRDefault="0050770F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FAFCC88" w14:textId="77777777" w:rsidR="008D4809" w:rsidRP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C4AD55" w14:textId="77777777" w:rsid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DSWD FO III has a total standby funds amounting to ₱5,519,400.00</w:t>
            </w:r>
          </w:p>
          <w:p w14:paraId="576C8E4B" w14:textId="77777777" w:rsid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Prepositioning of Food and Non-Food Items ha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ve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 xml:space="preserve"> been conducted to ensure immediate response in times of disaster;</w:t>
            </w:r>
          </w:p>
          <w:p w14:paraId="625A3A01" w14:textId="77777777" w:rsid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C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oordinate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 with 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 xml:space="preserve">NRLMS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for 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the direct delivery of 5,000 FFPs to be prepositioned at Iba, Zambales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; 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2,000 FFPs ha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ve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 xml:space="preserve"> been delivered. </w:t>
            </w:r>
          </w:p>
          <w:p w14:paraId="5FB89316" w14:textId="77777777" w:rsid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Assisted the City of Balanga, Bataan for hauling of the remaining 400 FFPs to be prepositioned in their city. A total of 1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000 FFPs has been delivered as of today.</w:t>
            </w:r>
          </w:p>
          <w:p w14:paraId="71A352A0" w14:textId="46A3F056" w:rsidR="0050770F" w:rsidRPr="008D4809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FO III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 xml:space="preserve"> DROMIC Section continuous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ly 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monitor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weather situation in coordination with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its </w:t>
            </w:r>
            <w:r w:rsidRPr="008D4809">
              <w:rPr>
                <w:rFonts w:ascii="Arial" w:hAnsi="Arial" w:cs="Arial"/>
                <w:color w:val="0070C0"/>
                <w:sz w:val="20"/>
                <w:szCs w:val="24"/>
              </w:rPr>
              <w:t>partner agencies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37E8087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50205A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14:paraId="61F7B408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6C27889" w14:textId="5264A0F6" w:rsidR="00155355" w:rsidRPr="00767FB8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and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of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to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>-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>Field Office</w:t>
      </w:r>
      <w:r w:rsidR="00E24EF5">
        <w:rPr>
          <w:rFonts w:ascii="Arial" w:eastAsia="Arial" w:hAnsi="Arial" w:cs="Arial"/>
          <w:i/>
          <w:sz w:val="20"/>
          <w:szCs w:val="24"/>
        </w:rPr>
        <w:t xml:space="preserve"> III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for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67FB8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50205A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50205A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50205A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5598CF84" w:rsidR="000F1F6C" w:rsidRPr="0050205A" w:rsidRDefault="00E24EF5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MAPET P. BULAWAN</w:t>
      </w:r>
    </w:p>
    <w:p w14:paraId="2B206881" w14:textId="77777777" w:rsidR="00B10486" w:rsidRPr="0050205A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Releasing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Officer</w:t>
      </w:r>
    </w:p>
    <w:sectPr w:rsidR="00B10486" w:rsidRPr="0050205A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260D" w14:textId="77777777" w:rsidR="00F759CF" w:rsidRDefault="00F759CF">
      <w:pPr>
        <w:spacing w:after="0" w:line="240" w:lineRule="auto"/>
      </w:pPr>
      <w:r>
        <w:separator/>
      </w:r>
    </w:p>
  </w:endnote>
  <w:endnote w:type="continuationSeparator" w:id="0">
    <w:p w14:paraId="7460B94B" w14:textId="77777777" w:rsidR="00F759CF" w:rsidRDefault="00F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217877" w:rsidRDefault="0021787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B7AD683" w:rsidR="00217877" w:rsidRDefault="00217877" w:rsidP="00B14E4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A32F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A32F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B14E4A">
      <w:rPr>
        <w:sz w:val="16"/>
        <w:szCs w:val="16"/>
      </w:rPr>
      <w:t>DSWD DROMIC Report #1 on the</w:t>
    </w:r>
    <w:r>
      <w:rPr>
        <w:sz w:val="16"/>
        <w:szCs w:val="16"/>
      </w:rPr>
      <w:t xml:space="preserve"> </w:t>
    </w:r>
    <w:r w:rsidRPr="00B14E4A">
      <w:rPr>
        <w:sz w:val="16"/>
        <w:szCs w:val="16"/>
      </w:rPr>
      <w:t>Effects of Southwest Monsoon</w:t>
    </w:r>
    <w:r>
      <w:rPr>
        <w:sz w:val="16"/>
        <w:szCs w:val="16"/>
      </w:rPr>
      <w:t xml:space="preserve">, </w:t>
    </w:r>
    <w:r w:rsidRPr="00B14E4A">
      <w:rPr>
        <w:sz w:val="16"/>
        <w:szCs w:val="16"/>
      </w:rPr>
      <w:t>as of 14 July 2018,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9F7C" w14:textId="77777777" w:rsidR="00F759CF" w:rsidRDefault="00F759CF">
      <w:pPr>
        <w:spacing w:after="0" w:line="240" w:lineRule="auto"/>
      </w:pPr>
      <w:r>
        <w:separator/>
      </w:r>
    </w:p>
  </w:footnote>
  <w:footnote w:type="continuationSeparator" w:id="0">
    <w:p w14:paraId="0D7D7A9F" w14:textId="77777777" w:rsidR="00F759CF" w:rsidRDefault="00F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217877" w:rsidRDefault="0021787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217877" w:rsidRDefault="0021787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217877" w:rsidRDefault="0021787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217877" w:rsidRPr="000A409D" w:rsidRDefault="00217877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C196B"/>
    <w:rsid w:val="000C6698"/>
    <w:rsid w:val="000D1A9D"/>
    <w:rsid w:val="000E09D8"/>
    <w:rsid w:val="000E1784"/>
    <w:rsid w:val="000F10AC"/>
    <w:rsid w:val="000F1F6C"/>
    <w:rsid w:val="000F3578"/>
    <w:rsid w:val="00107492"/>
    <w:rsid w:val="001129AF"/>
    <w:rsid w:val="00122989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E26B4"/>
    <w:rsid w:val="00213A03"/>
    <w:rsid w:val="002147BF"/>
    <w:rsid w:val="00217877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A32F4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08C0"/>
    <w:rsid w:val="0051518E"/>
    <w:rsid w:val="00543A35"/>
    <w:rsid w:val="00544DE0"/>
    <w:rsid w:val="00546DE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24F05"/>
    <w:rsid w:val="00734A62"/>
    <w:rsid w:val="00742851"/>
    <w:rsid w:val="007449DC"/>
    <w:rsid w:val="0074516B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93D2E"/>
    <w:rsid w:val="008C5231"/>
    <w:rsid w:val="008D4809"/>
    <w:rsid w:val="008E4DF8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41468"/>
    <w:rsid w:val="00945FC4"/>
    <w:rsid w:val="00954D0D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546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1785E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4EF5"/>
    <w:rsid w:val="00E25AF1"/>
    <w:rsid w:val="00E32DE0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289B"/>
    <w:rsid w:val="00F733D9"/>
    <w:rsid w:val="00F759CF"/>
    <w:rsid w:val="00F75CF0"/>
    <w:rsid w:val="00F909A6"/>
    <w:rsid w:val="00F91779"/>
    <w:rsid w:val="00FA71E5"/>
    <w:rsid w:val="00FB2B0B"/>
    <w:rsid w:val="00FB6498"/>
    <w:rsid w:val="00FC192D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Maria Perpetua P. Bulawan</cp:lastModifiedBy>
  <cp:revision>15</cp:revision>
  <cp:lastPrinted>2018-06-13T11:02:00Z</cp:lastPrinted>
  <dcterms:created xsi:type="dcterms:W3CDTF">2018-07-14T09:44:00Z</dcterms:created>
  <dcterms:modified xsi:type="dcterms:W3CDTF">2018-07-14T10:21:00Z</dcterms:modified>
</cp:coreProperties>
</file>