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4C40B93" w14:textId="7329E0B9" w:rsidR="00CE6458" w:rsidRPr="005401C3" w:rsidRDefault="003D09A9" w:rsidP="00447F07">
      <w:pPr>
        <w:tabs>
          <w:tab w:val="left" w:pos="2371"/>
          <w:tab w:val="center" w:pos="5233"/>
        </w:tabs>
        <w:spacing w:after="0" w:line="240" w:lineRule="auto"/>
        <w:contextualSpacing/>
        <w:jc w:val="center"/>
        <w:rPr>
          <w:rFonts w:ascii="Arial" w:eastAsia="Arial" w:hAnsi="Arial" w:cs="Arial"/>
          <w:b/>
          <w:sz w:val="32"/>
          <w:szCs w:val="24"/>
        </w:rPr>
      </w:pPr>
      <w:bookmarkStart w:id="0" w:name="_gjdgxs" w:colFirst="0" w:colLast="0"/>
      <w:bookmarkEnd w:id="0"/>
      <w:r w:rsidRPr="005401C3">
        <w:rPr>
          <w:rFonts w:ascii="Arial" w:eastAsia="Arial" w:hAnsi="Arial" w:cs="Arial"/>
          <w:b/>
          <w:sz w:val="32"/>
          <w:szCs w:val="24"/>
        </w:rPr>
        <w:t>DSWD</w:t>
      </w:r>
      <w:r w:rsidR="00546DEE" w:rsidRPr="005401C3">
        <w:rPr>
          <w:rFonts w:ascii="Arial" w:eastAsia="Arial" w:hAnsi="Arial" w:cs="Arial"/>
          <w:b/>
          <w:sz w:val="32"/>
          <w:szCs w:val="24"/>
        </w:rPr>
        <w:t xml:space="preserve"> </w:t>
      </w:r>
      <w:r w:rsidRPr="005401C3">
        <w:rPr>
          <w:rFonts w:ascii="Arial" w:eastAsia="Arial" w:hAnsi="Arial" w:cs="Arial"/>
          <w:b/>
          <w:sz w:val="32"/>
          <w:szCs w:val="24"/>
        </w:rPr>
        <w:t>DROMIC</w:t>
      </w:r>
      <w:r w:rsidR="00546DEE" w:rsidRPr="005401C3">
        <w:rPr>
          <w:rFonts w:ascii="Arial" w:eastAsia="Arial" w:hAnsi="Arial" w:cs="Arial"/>
          <w:b/>
          <w:sz w:val="32"/>
          <w:szCs w:val="24"/>
        </w:rPr>
        <w:t xml:space="preserve"> </w:t>
      </w:r>
      <w:r w:rsidRPr="005401C3">
        <w:rPr>
          <w:rFonts w:ascii="Arial" w:eastAsia="Arial" w:hAnsi="Arial" w:cs="Arial"/>
          <w:b/>
          <w:sz w:val="32"/>
          <w:szCs w:val="24"/>
        </w:rPr>
        <w:t>Report</w:t>
      </w:r>
      <w:r w:rsidR="00546DEE" w:rsidRPr="005401C3">
        <w:rPr>
          <w:rFonts w:ascii="Arial" w:eastAsia="Arial" w:hAnsi="Arial" w:cs="Arial"/>
          <w:b/>
          <w:sz w:val="32"/>
          <w:szCs w:val="24"/>
        </w:rPr>
        <w:t xml:space="preserve"> </w:t>
      </w:r>
      <w:r w:rsidRPr="005401C3">
        <w:rPr>
          <w:rFonts w:ascii="Arial" w:eastAsia="Arial" w:hAnsi="Arial" w:cs="Arial"/>
          <w:b/>
          <w:sz w:val="32"/>
          <w:szCs w:val="24"/>
        </w:rPr>
        <w:t>#</w:t>
      </w:r>
      <w:r w:rsidR="0046164E">
        <w:rPr>
          <w:rFonts w:ascii="Arial" w:eastAsia="Arial" w:hAnsi="Arial" w:cs="Arial"/>
          <w:b/>
          <w:sz w:val="32"/>
          <w:szCs w:val="24"/>
        </w:rPr>
        <w:t>1</w:t>
      </w:r>
      <w:r w:rsidR="00B96E3B">
        <w:rPr>
          <w:rFonts w:ascii="Arial" w:eastAsia="Arial" w:hAnsi="Arial" w:cs="Arial"/>
          <w:b/>
          <w:sz w:val="32"/>
          <w:szCs w:val="24"/>
        </w:rPr>
        <w:t>4</w:t>
      </w:r>
      <w:r w:rsidR="002667C7" w:rsidRPr="005401C3">
        <w:rPr>
          <w:rFonts w:ascii="Arial" w:eastAsia="Arial" w:hAnsi="Arial" w:cs="Arial"/>
          <w:b/>
          <w:sz w:val="32"/>
          <w:szCs w:val="24"/>
        </w:rPr>
        <w:t xml:space="preserve"> on the </w:t>
      </w:r>
    </w:p>
    <w:p w14:paraId="3E030420" w14:textId="55435FEE" w:rsidR="00155355" w:rsidRPr="005401C3" w:rsidRDefault="002667C7" w:rsidP="00447F07">
      <w:pPr>
        <w:tabs>
          <w:tab w:val="left" w:pos="2371"/>
          <w:tab w:val="center" w:pos="5233"/>
        </w:tabs>
        <w:spacing w:after="0" w:line="240" w:lineRule="auto"/>
        <w:contextualSpacing/>
        <w:jc w:val="center"/>
        <w:rPr>
          <w:rFonts w:ascii="Arial" w:eastAsia="Arial" w:hAnsi="Arial" w:cs="Arial"/>
          <w:b/>
          <w:sz w:val="32"/>
          <w:szCs w:val="24"/>
        </w:rPr>
      </w:pPr>
      <w:r w:rsidRPr="005401C3">
        <w:rPr>
          <w:rFonts w:ascii="Arial" w:eastAsia="Arial" w:hAnsi="Arial" w:cs="Arial"/>
          <w:b/>
          <w:sz w:val="32"/>
          <w:szCs w:val="24"/>
        </w:rPr>
        <w:t>Effects of Southwest Monsoon</w:t>
      </w:r>
    </w:p>
    <w:p w14:paraId="14C20BC1" w14:textId="630D9CE1" w:rsidR="00155355" w:rsidRPr="000B758C" w:rsidRDefault="003D09A9" w:rsidP="00447F07">
      <w:pPr>
        <w:tabs>
          <w:tab w:val="left" w:pos="2371"/>
          <w:tab w:val="center" w:pos="5233"/>
        </w:tabs>
        <w:spacing w:after="0" w:line="240" w:lineRule="auto"/>
        <w:contextualSpacing/>
        <w:jc w:val="center"/>
        <w:rPr>
          <w:rFonts w:ascii="Arial" w:eastAsia="Arial" w:hAnsi="Arial" w:cs="Arial"/>
          <w:color w:val="FF0000"/>
          <w:sz w:val="24"/>
          <w:szCs w:val="24"/>
        </w:rPr>
      </w:pPr>
      <w:r w:rsidRPr="005401C3">
        <w:rPr>
          <w:rFonts w:ascii="Arial" w:eastAsia="Arial" w:hAnsi="Arial" w:cs="Arial"/>
          <w:sz w:val="24"/>
          <w:szCs w:val="24"/>
        </w:rPr>
        <w:t>as</w:t>
      </w:r>
      <w:r w:rsidR="00546DEE" w:rsidRPr="005401C3">
        <w:rPr>
          <w:rFonts w:ascii="Arial" w:eastAsia="Arial" w:hAnsi="Arial" w:cs="Arial"/>
          <w:sz w:val="24"/>
          <w:szCs w:val="24"/>
        </w:rPr>
        <w:t xml:space="preserve"> </w:t>
      </w:r>
      <w:r w:rsidRPr="005401C3">
        <w:rPr>
          <w:rFonts w:ascii="Arial" w:eastAsia="Arial" w:hAnsi="Arial" w:cs="Arial"/>
          <w:sz w:val="24"/>
          <w:szCs w:val="24"/>
        </w:rPr>
        <w:t>of</w:t>
      </w:r>
      <w:r w:rsidR="00546DEE" w:rsidRPr="005401C3">
        <w:rPr>
          <w:rFonts w:ascii="Arial" w:eastAsia="Arial" w:hAnsi="Arial" w:cs="Arial"/>
          <w:sz w:val="24"/>
          <w:szCs w:val="24"/>
        </w:rPr>
        <w:t xml:space="preserve"> </w:t>
      </w:r>
      <w:r w:rsidR="005012E9">
        <w:rPr>
          <w:rFonts w:ascii="Arial" w:eastAsia="Arial" w:hAnsi="Arial" w:cs="Arial"/>
          <w:sz w:val="24"/>
          <w:szCs w:val="24"/>
        </w:rPr>
        <w:t>2</w:t>
      </w:r>
      <w:r w:rsidR="00B96E3B">
        <w:rPr>
          <w:rFonts w:ascii="Arial" w:eastAsia="Arial" w:hAnsi="Arial" w:cs="Arial"/>
          <w:sz w:val="24"/>
          <w:szCs w:val="24"/>
        </w:rPr>
        <w:t>3</w:t>
      </w:r>
      <w:r w:rsidR="00753D57" w:rsidRPr="005401C3">
        <w:rPr>
          <w:rFonts w:ascii="Arial" w:eastAsia="Arial" w:hAnsi="Arial" w:cs="Arial"/>
          <w:sz w:val="24"/>
          <w:szCs w:val="24"/>
        </w:rPr>
        <w:t xml:space="preserve"> </w:t>
      </w:r>
      <w:r w:rsidR="00B14E4A" w:rsidRPr="005401C3">
        <w:rPr>
          <w:rFonts w:ascii="Arial" w:eastAsia="Arial" w:hAnsi="Arial" w:cs="Arial"/>
          <w:sz w:val="24"/>
          <w:szCs w:val="24"/>
        </w:rPr>
        <w:t>July</w:t>
      </w:r>
      <w:r w:rsidR="00546DEE" w:rsidRPr="005401C3">
        <w:rPr>
          <w:rFonts w:ascii="Arial" w:eastAsia="Arial" w:hAnsi="Arial" w:cs="Arial"/>
          <w:sz w:val="24"/>
          <w:szCs w:val="24"/>
        </w:rPr>
        <w:t xml:space="preserve"> </w:t>
      </w:r>
      <w:r w:rsidRPr="005401C3">
        <w:rPr>
          <w:rFonts w:ascii="Arial" w:eastAsia="Arial" w:hAnsi="Arial" w:cs="Arial"/>
          <w:sz w:val="24"/>
          <w:szCs w:val="24"/>
        </w:rPr>
        <w:t>2018,</w:t>
      </w:r>
      <w:r w:rsidR="00546DEE" w:rsidRPr="005401C3">
        <w:rPr>
          <w:rFonts w:ascii="Arial" w:eastAsia="Arial" w:hAnsi="Arial" w:cs="Arial"/>
          <w:sz w:val="24"/>
          <w:szCs w:val="24"/>
        </w:rPr>
        <w:t xml:space="preserve"> </w:t>
      </w:r>
      <w:r w:rsidR="00975585">
        <w:rPr>
          <w:rFonts w:ascii="Arial" w:eastAsia="Arial" w:hAnsi="Arial" w:cs="Arial"/>
          <w:color w:val="auto"/>
          <w:sz w:val="24"/>
          <w:szCs w:val="24"/>
        </w:rPr>
        <w:t>2</w:t>
      </w:r>
      <w:r w:rsidR="00B96E3B">
        <w:rPr>
          <w:rFonts w:ascii="Arial" w:eastAsia="Arial" w:hAnsi="Arial" w:cs="Arial"/>
          <w:color w:val="auto"/>
          <w:sz w:val="24"/>
          <w:szCs w:val="24"/>
        </w:rPr>
        <w:t>A</w:t>
      </w:r>
      <w:r w:rsidR="003804D5">
        <w:rPr>
          <w:rFonts w:ascii="Arial" w:eastAsia="Arial" w:hAnsi="Arial" w:cs="Arial"/>
          <w:color w:val="auto"/>
          <w:sz w:val="24"/>
          <w:szCs w:val="24"/>
        </w:rPr>
        <w:t>M</w:t>
      </w:r>
    </w:p>
    <w:p w14:paraId="7349B391" w14:textId="77777777" w:rsidR="008F5D6F" w:rsidRPr="005401C3" w:rsidRDefault="008F5D6F" w:rsidP="00447F07">
      <w:pPr>
        <w:pStyle w:val="NormalWeb"/>
        <w:spacing w:beforeAutospacing="0" w:afterAutospacing="0" w:line="240" w:lineRule="auto"/>
        <w:contextualSpacing/>
        <w:jc w:val="both"/>
        <w:rPr>
          <w:rFonts w:ascii="Arial" w:hAnsi="Arial" w:cs="Arial"/>
        </w:rPr>
      </w:pPr>
      <w:bookmarkStart w:id="1" w:name="_30j0zll" w:colFirst="0" w:colLast="0"/>
      <w:bookmarkStart w:id="2" w:name="_1fob9te" w:colFirst="0" w:colLast="0"/>
      <w:bookmarkEnd w:id="1"/>
      <w:bookmarkEnd w:id="2"/>
    </w:p>
    <w:p w14:paraId="6D7AB450" w14:textId="77777777" w:rsidR="007D1B8F" w:rsidRPr="005401C3" w:rsidRDefault="007D1B8F" w:rsidP="00447F07">
      <w:pPr>
        <w:pStyle w:val="NormalWeb"/>
        <w:spacing w:beforeAutospacing="0" w:afterAutospacing="0" w:line="240" w:lineRule="auto"/>
        <w:contextualSpacing/>
        <w:jc w:val="both"/>
        <w:rPr>
          <w:rFonts w:ascii="Arial" w:hAnsi="Arial" w:cs="Arial"/>
        </w:rPr>
      </w:pPr>
    </w:p>
    <w:p w14:paraId="376E0FDA" w14:textId="1462E5FB" w:rsidR="00A4040D" w:rsidRPr="00447F07" w:rsidRDefault="005D0C1D" w:rsidP="00447F07">
      <w:pPr>
        <w:pStyle w:val="NormalWeb"/>
        <w:spacing w:beforeAutospacing="0" w:afterAutospacing="0" w:line="240" w:lineRule="auto"/>
        <w:contextualSpacing/>
        <w:jc w:val="both"/>
        <w:rPr>
          <w:rFonts w:ascii="Arial" w:hAnsi="Arial" w:cs="Arial"/>
          <w:b/>
          <w:color w:val="002060"/>
          <w:sz w:val="28"/>
        </w:rPr>
      </w:pPr>
      <w:r w:rsidRPr="00447F07">
        <w:rPr>
          <w:rFonts w:ascii="Arial" w:hAnsi="Arial" w:cs="Arial"/>
          <w:b/>
          <w:color w:val="002060"/>
          <w:sz w:val="28"/>
        </w:rPr>
        <w:t>SITUATION OVERVIEW</w:t>
      </w:r>
    </w:p>
    <w:p w14:paraId="1CCDB52E" w14:textId="77777777" w:rsidR="00F91A97" w:rsidRDefault="00F91A97" w:rsidP="00A4040D">
      <w:pPr>
        <w:pStyle w:val="NoSpacing1"/>
        <w:contextualSpacing/>
        <w:rPr>
          <w:rFonts w:ascii="Arial" w:hAnsi="Arial" w:cs="Arial"/>
          <w:color w:val="222222"/>
          <w:sz w:val="24"/>
          <w:szCs w:val="24"/>
          <w:shd w:val="clear" w:color="auto" w:fill="FFFFFF"/>
        </w:rPr>
      </w:pPr>
    </w:p>
    <w:p w14:paraId="7D602D15" w14:textId="2D0FC0DC" w:rsidR="00B96E3B" w:rsidRDefault="00B96E3B" w:rsidP="00B96E3B">
      <w:pPr>
        <w:pStyle w:val="NoSpacing1"/>
        <w:contextualSpacing/>
        <w:jc w:val="both"/>
        <w:rPr>
          <w:rFonts w:ascii="Arial" w:hAnsi="Arial" w:cs="Arial"/>
          <w:color w:val="222222"/>
          <w:sz w:val="24"/>
          <w:szCs w:val="24"/>
          <w:shd w:val="clear" w:color="auto" w:fill="FFFFFF"/>
        </w:rPr>
      </w:pPr>
      <w:r w:rsidRPr="00B96E3B">
        <w:rPr>
          <w:rFonts w:ascii="Arial" w:hAnsi="Arial" w:cs="Arial"/>
          <w:color w:val="222222"/>
          <w:sz w:val="24"/>
          <w:szCs w:val="24"/>
          <w:shd w:val="clear" w:color="auto" w:fill="FFFFFF"/>
        </w:rPr>
        <w:t xml:space="preserve">At </w:t>
      </w:r>
      <w:r w:rsidR="00FF0184">
        <w:rPr>
          <w:rFonts w:ascii="Arial" w:hAnsi="Arial" w:cs="Arial"/>
          <w:color w:val="222222"/>
          <w:sz w:val="24"/>
          <w:szCs w:val="24"/>
          <w:shd w:val="clear" w:color="auto" w:fill="FFFFFF"/>
        </w:rPr>
        <w:t>11:</w:t>
      </w:r>
      <w:r w:rsidRPr="00B96E3B">
        <w:rPr>
          <w:rFonts w:ascii="Arial" w:hAnsi="Arial" w:cs="Arial"/>
          <w:color w:val="222222"/>
          <w:sz w:val="24"/>
          <w:szCs w:val="24"/>
          <w:shd w:val="clear" w:color="auto" w:fill="FFFFFF"/>
        </w:rPr>
        <w:t>00 PM</w:t>
      </w:r>
      <w:r w:rsidR="00FF0184">
        <w:rPr>
          <w:rFonts w:ascii="Arial" w:hAnsi="Arial" w:cs="Arial"/>
          <w:color w:val="222222"/>
          <w:sz w:val="24"/>
          <w:szCs w:val="24"/>
          <w:shd w:val="clear" w:color="auto" w:fill="FFFFFF"/>
        </w:rPr>
        <w:t xml:space="preserve"> of 22 July 2018</w:t>
      </w:r>
      <w:r w:rsidRPr="00B96E3B">
        <w:rPr>
          <w:rFonts w:ascii="Arial" w:hAnsi="Arial" w:cs="Arial"/>
          <w:color w:val="222222"/>
          <w:sz w:val="24"/>
          <w:szCs w:val="24"/>
          <w:shd w:val="clear" w:color="auto" w:fill="FFFFFF"/>
        </w:rPr>
        <w:t xml:space="preserve">, Tropical Depression "Josie" </w:t>
      </w:r>
      <w:r w:rsidR="00FF0184">
        <w:rPr>
          <w:rFonts w:ascii="Arial" w:hAnsi="Arial" w:cs="Arial"/>
          <w:color w:val="222222"/>
          <w:sz w:val="24"/>
          <w:szCs w:val="24"/>
          <w:shd w:val="clear" w:color="auto" w:fill="FFFFFF"/>
        </w:rPr>
        <w:t>is about to exit the Philippine Area of Responsibility (PAR)</w:t>
      </w:r>
      <w:r w:rsidRPr="00B96E3B">
        <w:rPr>
          <w:rFonts w:ascii="Arial" w:hAnsi="Arial" w:cs="Arial"/>
          <w:color w:val="222222"/>
          <w:sz w:val="24"/>
          <w:szCs w:val="24"/>
          <w:shd w:val="clear" w:color="auto" w:fill="FFFFFF"/>
        </w:rPr>
        <w:t xml:space="preserve">. “JOSIE” may exit the Philippine Area of Responsibility </w:t>
      </w:r>
      <w:r w:rsidR="00FF0184">
        <w:rPr>
          <w:rFonts w:ascii="Arial" w:hAnsi="Arial" w:cs="Arial"/>
          <w:color w:val="222222"/>
          <w:sz w:val="24"/>
          <w:szCs w:val="24"/>
          <w:shd w:val="clear" w:color="auto" w:fill="FFFFFF"/>
        </w:rPr>
        <w:t xml:space="preserve">(PAR) this </w:t>
      </w:r>
      <w:r w:rsidRPr="00B96E3B">
        <w:rPr>
          <w:rFonts w:ascii="Arial" w:hAnsi="Arial" w:cs="Arial"/>
          <w:color w:val="222222"/>
          <w:sz w:val="24"/>
          <w:szCs w:val="24"/>
          <w:shd w:val="clear" w:color="auto" w:fill="FFFFFF"/>
        </w:rPr>
        <w:t>morning. All Tropical Cyclone Warning Signals have been lifted.</w:t>
      </w:r>
    </w:p>
    <w:p w14:paraId="0141CB78" w14:textId="77777777" w:rsidR="00B96E3B" w:rsidRDefault="00B96E3B" w:rsidP="00B96E3B">
      <w:pPr>
        <w:pStyle w:val="NoSpacing1"/>
        <w:contextualSpacing/>
        <w:jc w:val="both"/>
        <w:rPr>
          <w:rFonts w:ascii="Arial" w:hAnsi="Arial" w:cs="Arial"/>
          <w:color w:val="222222"/>
          <w:sz w:val="24"/>
          <w:szCs w:val="24"/>
          <w:shd w:val="clear" w:color="auto" w:fill="FFFFFF"/>
        </w:rPr>
      </w:pPr>
    </w:p>
    <w:p w14:paraId="2AE72A9A" w14:textId="48BD695C" w:rsidR="00B96E3B" w:rsidRPr="00FF0184" w:rsidRDefault="00B96E3B" w:rsidP="00FF0184">
      <w:pPr>
        <w:pStyle w:val="NoSpacing1"/>
        <w:contextualSpacing/>
        <w:jc w:val="both"/>
        <w:rPr>
          <w:rFonts w:ascii="Arial" w:hAnsi="Arial" w:cs="Arial"/>
          <w:color w:val="222222"/>
          <w:sz w:val="24"/>
          <w:szCs w:val="24"/>
          <w:shd w:val="clear" w:color="auto" w:fill="FFFFFF"/>
        </w:rPr>
      </w:pPr>
      <w:r w:rsidRPr="00B96E3B">
        <w:rPr>
          <w:rFonts w:ascii="Arial" w:hAnsi="Arial" w:cs="Arial"/>
          <w:color w:val="222222"/>
          <w:sz w:val="24"/>
          <w:szCs w:val="24"/>
          <w:shd w:val="clear" w:color="auto" w:fill="FFFFFF"/>
        </w:rPr>
        <w:t>Southwest Monsoon affecting Luzon and Visayas.</w:t>
      </w:r>
      <w:r w:rsidRPr="00B96E3B">
        <w:t xml:space="preserve"> </w:t>
      </w:r>
      <w:r w:rsidR="00FF0184" w:rsidRPr="00FF0184">
        <w:rPr>
          <w:rFonts w:ascii="Arial" w:hAnsi="Arial" w:cs="Arial"/>
          <w:color w:val="222222"/>
          <w:sz w:val="24"/>
          <w:szCs w:val="24"/>
          <w:shd w:val="clear" w:color="auto" w:fill="FFFFFF"/>
        </w:rPr>
        <w:t>The Southwest Monsoon (Habagat) will continue to bring scattered to widespread monsoon rains over Metro Manila, Ilocos Region, Cordillera Administrative Region, Cagayan Valley, Central Luzon, CALABARZON, MIMAROPA and Western Visayas.</w:t>
      </w:r>
    </w:p>
    <w:p w14:paraId="4118CBF2" w14:textId="4F7E2260" w:rsidR="00A50AE2" w:rsidRPr="004519F8" w:rsidRDefault="005D0C1D" w:rsidP="00975585">
      <w:pPr>
        <w:pStyle w:val="NoSpacing1"/>
        <w:ind w:left="720"/>
        <w:contextualSpacing/>
        <w:jc w:val="right"/>
        <w:rPr>
          <w:rFonts w:ascii="Arial" w:hAnsi="Arial" w:cs="Arial"/>
          <w:bCs/>
          <w:i/>
          <w:color w:val="0070C0"/>
          <w:sz w:val="16"/>
          <w:szCs w:val="24"/>
          <w:lang w:val="en-PH"/>
        </w:rPr>
      </w:pPr>
      <w:r w:rsidRPr="004519F8">
        <w:rPr>
          <w:rFonts w:ascii="Arial" w:hAnsi="Arial" w:cs="Arial"/>
          <w:bCs/>
          <w:i/>
          <w:color w:val="0070C0"/>
          <w:sz w:val="16"/>
          <w:szCs w:val="24"/>
          <w:lang w:val="en-PH"/>
        </w:rPr>
        <w:t xml:space="preserve">Source: </w:t>
      </w:r>
      <w:hyperlink r:id="rId8" w:history="1">
        <w:r w:rsidR="005401C3" w:rsidRPr="004519F8">
          <w:rPr>
            <w:rStyle w:val="Hyperlink"/>
            <w:rFonts w:ascii="Arial" w:hAnsi="Arial" w:cs="Arial"/>
            <w:bCs/>
            <w:i/>
            <w:color w:val="0070C0"/>
            <w:sz w:val="16"/>
            <w:szCs w:val="24"/>
            <w:u w:val="none"/>
            <w:lang w:val="en-PH"/>
          </w:rPr>
          <w:t>DOST-PAGASA Daily Weather Forecast</w:t>
        </w:r>
      </w:hyperlink>
    </w:p>
    <w:p w14:paraId="19D1CD60" w14:textId="30621556" w:rsidR="00B14E4A" w:rsidRDefault="00B14E4A" w:rsidP="00447F07">
      <w:pPr>
        <w:pStyle w:val="NoSpacing1"/>
        <w:ind w:left="720"/>
        <w:contextualSpacing/>
        <w:jc w:val="right"/>
        <w:rPr>
          <w:rFonts w:ascii="Arial" w:hAnsi="Arial" w:cs="Arial"/>
          <w:sz w:val="24"/>
          <w:szCs w:val="24"/>
          <w:lang w:val="en-PH"/>
        </w:rPr>
      </w:pPr>
    </w:p>
    <w:p w14:paraId="3DD9450E" w14:textId="77777777" w:rsidR="00110EB0" w:rsidRPr="005A2396" w:rsidRDefault="00110EB0" w:rsidP="00447F07">
      <w:pPr>
        <w:pStyle w:val="NoSpacing1"/>
        <w:ind w:left="720"/>
        <w:contextualSpacing/>
        <w:jc w:val="right"/>
        <w:rPr>
          <w:rFonts w:ascii="Arial" w:hAnsi="Arial" w:cs="Arial"/>
          <w:sz w:val="24"/>
          <w:szCs w:val="24"/>
          <w:lang w:val="en-PH"/>
        </w:rPr>
      </w:pPr>
    </w:p>
    <w:p w14:paraId="6F54E2E5" w14:textId="77777777" w:rsidR="00F0488A" w:rsidRPr="006F32EC" w:rsidRDefault="00F0488A" w:rsidP="00447F07">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both"/>
        <w:rPr>
          <w:rFonts w:ascii="Arial" w:eastAsia="Times New Roman" w:hAnsi="Arial" w:cs="Arial"/>
          <w:color w:val="0070C0"/>
          <w:sz w:val="24"/>
          <w:szCs w:val="24"/>
        </w:rPr>
      </w:pPr>
      <w:r w:rsidRPr="004519F8">
        <w:rPr>
          <w:rFonts w:ascii="Arial" w:eastAsia="Times New Roman" w:hAnsi="Arial" w:cs="Arial"/>
          <w:b/>
          <w:bCs/>
          <w:color w:val="002060"/>
          <w:sz w:val="24"/>
          <w:szCs w:val="24"/>
        </w:rPr>
        <w:t>Status of Affected Families / Persons</w:t>
      </w:r>
    </w:p>
    <w:p w14:paraId="33B514BC" w14:textId="38971575" w:rsidR="007B0A9C" w:rsidRPr="003C584A" w:rsidRDefault="00A958C6" w:rsidP="008F5B91">
      <w:pPr>
        <w:pStyle w:val="ListParagraph"/>
        <w:widowControl/>
        <w:pBdr>
          <w:top w:val="none" w:sz="0" w:space="0" w:color="auto"/>
          <w:left w:val="none" w:sz="0" w:space="0" w:color="auto"/>
          <w:bottom w:val="none" w:sz="0" w:space="0" w:color="auto"/>
          <w:right w:val="none" w:sz="0" w:space="0" w:color="auto"/>
          <w:between w:val="none" w:sz="0" w:space="0" w:color="auto"/>
        </w:pBdr>
        <w:shd w:val="clear" w:color="auto" w:fill="FFFFFF"/>
        <w:spacing w:before="120" w:after="0" w:line="240" w:lineRule="auto"/>
        <w:ind w:left="357"/>
        <w:contextualSpacing w:val="0"/>
        <w:jc w:val="both"/>
        <w:rPr>
          <w:rFonts w:ascii="Arial" w:eastAsia="Times New Roman" w:hAnsi="Arial" w:cs="Arial"/>
          <w:color w:val="auto"/>
          <w:sz w:val="24"/>
          <w:szCs w:val="24"/>
        </w:rPr>
      </w:pPr>
      <w:r w:rsidRPr="00A958C6">
        <w:rPr>
          <w:rFonts w:ascii="Arial" w:eastAsia="Times New Roman" w:hAnsi="Arial" w:cs="Arial"/>
          <w:b/>
          <w:bCs/>
          <w:color w:val="0070C0"/>
          <w:sz w:val="24"/>
          <w:szCs w:val="24"/>
        </w:rPr>
        <w:t>203,032</w:t>
      </w:r>
      <w:r>
        <w:rPr>
          <w:rFonts w:ascii="Arial" w:eastAsia="Times New Roman" w:hAnsi="Arial" w:cs="Arial"/>
          <w:b/>
          <w:bCs/>
          <w:color w:val="0070C0"/>
          <w:sz w:val="24"/>
          <w:szCs w:val="24"/>
        </w:rPr>
        <w:t xml:space="preserve"> </w:t>
      </w:r>
      <w:r w:rsidR="007B0A9C" w:rsidRPr="003C584A">
        <w:rPr>
          <w:rFonts w:ascii="Arial" w:eastAsia="Times New Roman" w:hAnsi="Arial" w:cs="Arial"/>
          <w:b/>
          <w:bCs/>
          <w:color w:val="0070C0"/>
          <w:sz w:val="24"/>
          <w:szCs w:val="24"/>
        </w:rPr>
        <w:t>families</w:t>
      </w:r>
      <w:r w:rsidR="007B0A9C" w:rsidRPr="003C584A">
        <w:rPr>
          <w:rFonts w:ascii="Arial" w:eastAsia="Times New Roman" w:hAnsi="Arial" w:cs="Arial"/>
          <w:color w:val="0070C0"/>
          <w:sz w:val="24"/>
          <w:szCs w:val="24"/>
        </w:rPr>
        <w:t> </w:t>
      </w:r>
      <w:r w:rsidR="007B0A9C" w:rsidRPr="003C584A">
        <w:rPr>
          <w:rFonts w:ascii="Arial" w:eastAsia="Times New Roman" w:hAnsi="Arial" w:cs="Arial"/>
          <w:color w:val="auto"/>
          <w:sz w:val="24"/>
          <w:szCs w:val="24"/>
        </w:rPr>
        <w:t>or</w:t>
      </w:r>
      <w:r w:rsidR="00E2174E">
        <w:rPr>
          <w:rFonts w:ascii="Arial" w:eastAsia="Times New Roman" w:hAnsi="Arial" w:cs="Arial"/>
          <w:color w:val="auto"/>
          <w:sz w:val="24"/>
          <w:szCs w:val="24"/>
        </w:rPr>
        <w:t xml:space="preserve"> </w:t>
      </w:r>
      <w:r w:rsidRPr="00A958C6">
        <w:rPr>
          <w:rFonts w:ascii="Arial" w:eastAsia="Times New Roman" w:hAnsi="Arial" w:cs="Arial"/>
          <w:b/>
          <w:bCs/>
          <w:color w:val="0070C0"/>
          <w:sz w:val="24"/>
          <w:szCs w:val="24"/>
        </w:rPr>
        <w:t>914,338</w:t>
      </w:r>
      <w:r>
        <w:rPr>
          <w:rFonts w:ascii="Arial" w:eastAsia="Times New Roman" w:hAnsi="Arial" w:cs="Arial"/>
          <w:b/>
          <w:bCs/>
          <w:color w:val="0070C0"/>
          <w:sz w:val="24"/>
          <w:szCs w:val="24"/>
        </w:rPr>
        <w:t xml:space="preserve"> </w:t>
      </w:r>
      <w:r w:rsidR="007B0A9C" w:rsidRPr="003C584A">
        <w:rPr>
          <w:rFonts w:ascii="Arial" w:eastAsia="Times New Roman" w:hAnsi="Arial" w:cs="Arial"/>
          <w:b/>
          <w:bCs/>
          <w:color w:val="0070C0"/>
          <w:sz w:val="24"/>
          <w:szCs w:val="24"/>
        </w:rPr>
        <w:t>persons</w:t>
      </w:r>
      <w:r w:rsidR="007B0A9C" w:rsidRPr="003C584A">
        <w:rPr>
          <w:rFonts w:ascii="Arial" w:eastAsia="Times New Roman" w:hAnsi="Arial" w:cs="Arial"/>
          <w:color w:val="0070C0"/>
          <w:sz w:val="24"/>
          <w:szCs w:val="24"/>
        </w:rPr>
        <w:t> </w:t>
      </w:r>
      <w:r w:rsidR="00DF35E2" w:rsidRPr="003C584A">
        <w:rPr>
          <w:rFonts w:ascii="Arial" w:eastAsia="Times New Roman" w:hAnsi="Arial" w:cs="Arial"/>
          <w:color w:val="auto"/>
          <w:sz w:val="24"/>
          <w:szCs w:val="24"/>
        </w:rPr>
        <w:t>are</w:t>
      </w:r>
      <w:r w:rsidR="007B0A9C" w:rsidRPr="003C584A">
        <w:rPr>
          <w:rFonts w:ascii="Arial" w:eastAsia="Times New Roman" w:hAnsi="Arial" w:cs="Arial"/>
          <w:color w:val="auto"/>
          <w:sz w:val="24"/>
          <w:szCs w:val="24"/>
        </w:rPr>
        <w:t xml:space="preserve"> affected by </w:t>
      </w:r>
      <w:r w:rsidR="00625DBD" w:rsidRPr="003C584A">
        <w:rPr>
          <w:rFonts w:ascii="Arial" w:eastAsia="Times New Roman" w:hAnsi="Arial" w:cs="Arial"/>
          <w:color w:val="auto"/>
          <w:sz w:val="24"/>
          <w:szCs w:val="24"/>
        </w:rPr>
        <w:t xml:space="preserve">the </w:t>
      </w:r>
      <w:r w:rsidR="00584331" w:rsidRPr="003C584A">
        <w:rPr>
          <w:rFonts w:ascii="Arial" w:eastAsia="Times New Roman" w:hAnsi="Arial" w:cs="Arial"/>
          <w:color w:val="auto"/>
          <w:sz w:val="24"/>
          <w:szCs w:val="24"/>
        </w:rPr>
        <w:t xml:space="preserve">effects of the </w:t>
      </w:r>
      <w:r w:rsidR="00625DBD" w:rsidRPr="003C584A">
        <w:rPr>
          <w:rFonts w:ascii="Arial" w:eastAsia="Times New Roman" w:hAnsi="Arial" w:cs="Arial"/>
          <w:color w:val="auto"/>
          <w:sz w:val="24"/>
          <w:szCs w:val="24"/>
        </w:rPr>
        <w:t>Southwest Monsoon</w:t>
      </w:r>
      <w:r w:rsidR="00584331" w:rsidRPr="003C584A">
        <w:rPr>
          <w:rFonts w:ascii="Arial" w:eastAsia="Times New Roman" w:hAnsi="Arial" w:cs="Arial"/>
          <w:color w:val="auto"/>
          <w:sz w:val="24"/>
          <w:szCs w:val="24"/>
        </w:rPr>
        <w:t xml:space="preserve"> in </w:t>
      </w:r>
      <w:r w:rsidRPr="00A958C6">
        <w:rPr>
          <w:rFonts w:ascii="Arial" w:eastAsia="Times New Roman" w:hAnsi="Arial" w:cs="Arial"/>
          <w:b/>
          <w:bCs/>
          <w:color w:val="0070C0"/>
          <w:sz w:val="24"/>
          <w:szCs w:val="24"/>
        </w:rPr>
        <w:t>752</w:t>
      </w:r>
      <w:r w:rsidR="00A6631E">
        <w:rPr>
          <w:rFonts w:ascii="Arial" w:eastAsia="Times New Roman" w:hAnsi="Arial" w:cs="Arial"/>
          <w:b/>
          <w:bCs/>
          <w:color w:val="0070C0"/>
          <w:sz w:val="24"/>
          <w:szCs w:val="24"/>
        </w:rPr>
        <w:t xml:space="preserve"> </w:t>
      </w:r>
      <w:r w:rsidR="00584331" w:rsidRPr="003C584A">
        <w:rPr>
          <w:rFonts w:ascii="Arial" w:eastAsia="Times New Roman" w:hAnsi="Arial" w:cs="Arial"/>
          <w:b/>
          <w:bCs/>
          <w:color w:val="0070C0"/>
          <w:sz w:val="24"/>
          <w:szCs w:val="24"/>
        </w:rPr>
        <w:t>barangays</w:t>
      </w:r>
      <w:r w:rsidR="00F7289B" w:rsidRPr="003C584A">
        <w:rPr>
          <w:rFonts w:ascii="Arial" w:eastAsia="Times New Roman" w:hAnsi="Arial" w:cs="Arial"/>
          <w:color w:val="0070C0"/>
          <w:sz w:val="24"/>
          <w:szCs w:val="24"/>
        </w:rPr>
        <w:t xml:space="preserve"> </w:t>
      </w:r>
      <w:r w:rsidR="00584331" w:rsidRPr="003C584A">
        <w:rPr>
          <w:rFonts w:ascii="Arial" w:eastAsia="Times New Roman" w:hAnsi="Arial" w:cs="Arial"/>
          <w:color w:val="auto"/>
          <w:sz w:val="24"/>
          <w:szCs w:val="24"/>
        </w:rPr>
        <w:t>in</w:t>
      </w:r>
      <w:r>
        <w:rPr>
          <w:rFonts w:ascii="Arial" w:eastAsia="Times New Roman" w:hAnsi="Arial" w:cs="Arial"/>
          <w:color w:val="auto"/>
          <w:sz w:val="24"/>
          <w:szCs w:val="24"/>
        </w:rPr>
        <w:t xml:space="preserve"> </w:t>
      </w:r>
      <w:r w:rsidRPr="00A958C6">
        <w:rPr>
          <w:rFonts w:ascii="Arial" w:eastAsia="Times New Roman" w:hAnsi="Arial" w:cs="Arial"/>
          <w:b/>
          <w:bCs/>
          <w:color w:val="0070C0"/>
          <w:sz w:val="24"/>
          <w:szCs w:val="24"/>
        </w:rPr>
        <w:t>7</w:t>
      </w:r>
      <w:r>
        <w:rPr>
          <w:rFonts w:ascii="Arial" w:eastAsia="Times New Roman" w:hAnsi="Arial" w:cs="Arial"/>
          <w:b/>
          <w:bCs/>
          <w:color w:val="0070C0"/>
          <w:sz w:val="24"/>
          <w:szCs w:val="24"/>
        </w:rPr>
        <w:t xml:space="preserve"> regions: </w:t>
      </w:r>
      <w:r w:rsidR="00DF3920" w:rsidRPr="00A958C6">
        <w:rPr>
          <w:rFonts w:ascii="Arial" w:eastAsia="Times New Roman" w:hAnsi="Arial" w:cs="Arial"/>
          <w:color w:val="auto"/>
          <w:sz w:val="24"/>
          <w:szCs w:val="24"/>
        </w:rPr>
        <w:t>Regions</w:t>
      </w:r>
      <w:r w:rsidR="006213F8" w:rsidRPr="00A958C6">
        <w:rPr>
          <w:rFonts w:ascii="Arial" w:eastAsia="Times New Roman" w:hAnsi="Arial" w:cs="Arial"/>
          <w:color w:val="auto"/>
          <w:sz w:val="24"/>
          <w:szCs w:val="24"/>
        </w:rPr>
        <w:t xml:space="preserve"> </w:t>
      </w:r>
      <w:r w:rsidR="0048032F" w:rsidRPr="00A958C6">
        <w:rPr>
          <w:rFonts w:ascii="Arial" w:eastAsia="Times New Roman" w:hAnsi="Arial" w:cs="Arial"/>
          <w:color w:val="auto"/>
          <w:sz w:val="24"/>
          <w:szCs w:val="24"/>
        </w:rPr>
        <w:t xml:space="preserve">I, </w:t>
      </w:r>
      <w:r w:rsidR="00F91A97" w:rsidRPr="00A958C6">
        <w:rPr>
          <w:rFonts w:ascii="Arial" w:eastAsia="Times New Roman" w:hAnsi="Arial" w:cs="Arial"/>
          <w:color w:val="auto"/>
          <w:sz w:val="24"/>
          <w:szCs w:val="24"/>
        </w:rPr>
        <w:t xml:space="preserve">CAR, </w:t>
      </w:r>
      <w:r w:rsidR="00DF3920" w:rsidRPr="00A958C6">
        <w:rPr>
          <w:rFonts w:ascii="Arial" w:eastAsia="Times New Roman" w:hAnsi="Arial" w:cs="Arial"/>
          <w:color w:val="auto"/>
          <w:sz w:val="24"/>
          <w:szCs w:val="24"/>
        </w:rPr>
        <w:t>III</w:t>
      </w:r>
      <w:r w:rsidR="006213F8" w:rsidRPr="00A958C6">
        <w:rPr>
          <w:rFonts w:ascii="Arial" w:eastAsia="Times New Roman" w:hAnsi="Arial" w:cs="Arial"/>
          <w:color w:val="auto"/>
          <w:sz w:val="24"/>
          <w:szCs w:val="24"/>
        </w:rPr>
        <w:t>,</w:t>
      </w:r>
      <w:r w:rsidR="00DF3920" w:rsidRPr="00A958C6">
        <w:rPr>
          <w:rFonts w:ascii="Arial" w:eastAsia="Times New Roman" w:hAnsi="Arial" w:cs="Arial"/>
          <w:color w:val="auto"/>
          <w:sz w:val="24"/>
          <w:szCs w:val="24"/>
        </w:rPr>
        <w:t xml:space="preserve"> </w:t>
      </w:r>
      <w:r w:rsidR="003C584A" w:rsidRPr="00A958C6">
        <w:rPr>
          <w:rFonts w:ascii="Arial" w:eastAsia="Times New Roman" w:hAnsi="Arial" w:cs="Arial"/>
          <w:color w:val="auto"/>
          <w:sz w:val="24"/>
          <w:szCs w:val="24"/>
        </w:rPr>
        <w:t xml:space="preserve">VI, NCR, </w:t>
      </w:r>
      <w:r w:rsidR="00F627B3" w:rsidRPr="00A958C6">
        <w:rPr>
          <w:rFonts w:ascii="Arial" w:eastAsia="Times New Roman" w:hAnsi="Arial" w:cs="Arial"/>
          <w:color w:val="auto"/>
          <w:sz w:val="24"/>
          <w:szCs w:val="24"/>
        </w:rPr>
        <w:t xml:space="preserve">CALABARZON, and </w:t>
      </w:r>
      <w:r w:rsidR="009E4235" w:rsidRPr="00A958C6">
        <w:rPr>
          <w:rFonts w:ascii="Arial" w:eastAsia="Times New Roman" w:hAnsi="Arial" w:cs="Arial"/>
          <w:color w:val="auto"/>
          <w:sz w:val="24"/>
          <w:szCs w:val="24"/>
        </w:rPr>
        <w:t>MIMAROPA</w:t>
      </w:r>
      <w:r w:rsidR="00F627B3">
        <w:rPr>
          <w:rFonts w:ascii="Arial" w:eastAsia="Times New Roman" w:hAnsi="Arial" w:cs="Arial"/>
          <w:b/>
          <w:color w:val="auto"/>
          <w:sz w:val="24"/>
          <w:szCs w:val="24"/>
        </w:rPr>
        <w:t xml:space="preserve"> </w:t>
      </w:r>
      <w:r w:rsidR="00DF3920" w:rsidRPr="003C584A">
        <w:rPr>
          <w:rFonts w:ascii="Arial" w:eastAsia="Times New Roman" w:hAnsi="Arial" w:cs="Arial"/>
          <w:color w:val="auto"/>
          <w:sz w:val="24"/>
          <w:szCs w:val="24"/>
        </w:rPr>
        <w:t>(s</w:t>
      </w:r>
      <w:r w:rsidR="007B0A9C" w:rsidRPr="003C584A">
        <w:rPr>
          <w:rFonts w:ascii="Arial" w:eastAsia="Times New Roman" w:hAnsi="Arial" w:cs="Arial"/>
          <w:color w:val="auto"/>
          <w:sz w:val="24"/>
          <w:szCs w:val="24"/>
        </w:rPr>
        <w:t>ee Table 1</w:t>
      </w:r>
      <w:r w:rsidR="00F90321">
        <w:rPr>
          <w:rFonts w:ascii="Arial" w:eastAsia="Times New Roman" w:hAnsi="Arial" w:cs="Arial"/>
          <w:color w:val="auto"/>
          <w:sz w:val="24"/>
          <w:szCs w:val="24"/>
        </w:rPr>
        <w:t>; details in Annex A</w:t>
      </w:r>
      <w:r w:rsidR="007B0A9C" w:rsidRPr="003C584A">
        <w:rPr>
          <w:rFonts w:ascii="Arial" w:eastAsia="Times New Roman" w:hAnsi="Arial" w:cs="Arial"/>
          <w:color w:val="auto"/>
          <w:sz w:val="24"/>
          <w:szCs w:val="24"/>
        </w:rPr>
        <w:t>).</w:t>
      </w:r>
    </w:p>
    <w:p w14:paraId="6DB2EAEE" w14:textId="77777777" w:rsidR="00C6475F" w:rsidRPr="005401C3" w:rsidRDefault="00C6475F" w:rsidP="00447F07">
      <w:pPr>
        <w:pStyle w:val="ListParagraph"/>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360"/>
        <w:jc w:val="both"/>
        <w:rPr>
          <w:rFonts w:ascii="Arial" w:eastAsia="Times New Roman" w:hAnsi="Arial" w:cs="Arial"/>
          <w:color w:val="FF0000"/>
          <w:sz w:val="24"/>
          <w:szCs w:val="24"/>
        </w:rPr>
      </w:pPr>
    </w:p>
    <w:p w14:paraId="44E92D24" w14:textId="1471185B" w:rsidR="007B0A9C" w:rsidRDefault="007B0A9C" w:rsidP="00447F07">
      <w:pPr>
        <w:pStyle w:val="ListParagraph"/>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357"/>
        <w:jc w:val="both"/>
        <w:rPr>
          <w:rFonts w:ascii="Arial" w:hAnsi="Arial" w:cs="Arial"/>
          <w:b/>
          <w:bCs/>
          <w:i/>
          <w:iCs/>
          <w:color w:val="auto"/>
          <w:sz w:val="20"/>
          <w:szCs w:val="24"/>
          <w:shd w:val="clear" w:color="auto" w:fill="FFFFFF"/>
        </w:rPr>
      </w:pPr>
      <w:r w:rsidRPr="003C584A">
        <w:rPr>
          <w:rFonts w:ascii="Arial" w:hAnsi="Arial" w:cs="Arial"/>
          <w:b/>
          <w:bCs/>
          <w:i/>
          <w:iCs/>
          <w:color w:val="auto"/>
          <w:sz w:val="20"/>
          <w:szCs w:val="24"/>
          <w:shd w:val="clear" w:color="auto" w:fill="FFFFFF"/>
        </w:rPr>
        <w:t>Table 1. Affected Families / Persons</w:t>
      </w:r>
    </w:p>
    <w:tbl>
      <w:tblPr>
        <w:tblW w:w="4781" w:type="pct"/>
        <w:tblInd w:w="421" w:type="dxa"/>
        <w:tblCellMar>
          <w:left w:w="0" w:type="dxa"/>
          <w:right w:w="0" w:type="dxa"/>
        </w:tblCellMar>
        <w:tblLook w:val="04A0" w:firstRow="1" w:lastRow="0" w:firstColumn="1" w:lastColumn="0" w:noHBand="0" w:noVBand="1"/>
      </w:tblPr>
      <w:tblGrid>
        <w:gridCol w:w="5018"/>
        <w:gridCol w:w="1878"/>
        <w:gridCol w:w="1156"/>
        <w:gridCol w:w="1155"/>
      </w:tblGrid>
      <w:tr w:rsidR="00A958C6" w:rsidRPr="00A958C6" w14:paraId="4CD28ECE" w14:textId="77777777" w:rsidTr="00A958C6">
        <w:trPr>
          <w:trHeight w:val="291"/>
          <w:tblHeader/>
        </w:trPr>
        <w:tc>
          <w:tcPr>
            <w:tcW w:w="2725"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94905C5" w14:textId="77777777" w:rsidR="00A958C6" w:rsidRPr="00A958C6" w:rsidRDefault="00A958C6" w:rsidP="007654FE">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 xml:space="preserve">REGION / PROVINCE / CITY / MUNICIPALITY </w:t>
            </w:r>
          </w:p>
        </w:tc>
        <w:tc>
          <w:tcPr>
            <w:tcW w:w="2275"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16F1055" w14:textId="77777777" w:rsidR="00A958C6" w:rsidRPr="00A958C6" w:rsidRDefault="00A958C6" w:rsidP="007654FE">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 xml:space="preserve"> NUMBER OF AFFECTED </w:t>
            </w:r>
          </w:p>
        </w:tc>
      </w:tr>
      <w:tr w:rsidR="00A958C6" w:rsidRPr="00A958C6" w14:paraId="639BAF08" w14:textId="77777777" w:rsidTr="00A958C6">
        <w:trPr>
          <w:trHeight w:val="337"/>
          <w:tblHeader/>
        </w:trPr>
        <w:tc>
          <w:tcPr>
            <w:tcW w:w="2725"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4BD4D7A" w14:textId="77777777" w:rsidR="00A958C6" w:rsidRPr="00A958C6" w:rsidRDefault="00A958C6" w:rsidP="007654FE">
            <w:pPr>
              <w:spacing w:after="0" w:line="240" w:lineRule="auto"/>
              <w:rPr>
                <w:rFonts w:ascii="Arial Narrow" w:hAnsi="Arial Narrow" w:cs="Arial"/>
                <w:b/>
                <w:bCs/>
                <w:sz w:val="20"/>
                <w:szCs w:val="20"/>
              </w:rPr>
            </w:pPr>
          </w:p>
        </w:tc>
        <w:tc>
          <w:tcPr>
            <w:tcW w:w="102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521697" w14:textId="77777777" w:rsidR="00A958C6" w:rsidRPr="00A958C6" w:rsidRDefault="00A958C6" w:rsidP="007654FE">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 xml:space="preserve"> Barangays </w:t>
            </w:r>
          </w:p>
        </w:tc>
        <w:tc>
          <w:tcPr>
            <w:tcW w:w="62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1396D75" w14:textId="77777777" w:rsidR="00A958C6" w:rsidRPr="00A958C6" w:rsidRDefault="00A958C6" w:rsidP="007654FE">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 xml:space="preserve"> Families </w:t>
            </w:r>
          </w:p>
        </w:tc>
        <w:tc>
          <w:tcPr>
            <w:tcW w:w="62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28E9BC" w14:textId="77777777" w:rsidR="00A958C6" w:rsidRPr="00A958C6" w:rsidRDefault="00A958C6" w:rsidP="007654FE">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 xml:space="preserve"> Persons </w:t>
            </w:r>
          </w:p>
        </w:tc>
      </w:tr>
      <w:tr w:rsidR="00A958C6" w:rsidRPr="00A958C6" w14:paraId="4FB6AF8B" w14:textId="77777777" w:rsidTr="00A958C6">
        <w:trPr>
          <w:trHeight w:val="20"/>
        </w:trPr>
        <w:tc>
          <w:tcPr>
            <w:tcW w:w="2725" w:type="pct"/>
            <w:tcBorders>
              <w:top w:val="single" w:sz="4" w:space="0" w:color="auto"/>
              <w:left w:val="single" w:sz="4" w:space="0" w:color="000000"/>
              <w:bottom w:val="single" w:sz="4" w:space="0" w:color="000000"/>
              <w:right w:val="single" w:sz="4" w:space="0" w:color="000000"/>
            </w:tcBorders>
            <w:shd w:val="clear" w:color="auto" w:fill="BFBFBF" w:themeFill="background1" w:themeFillShade="BF"/>
            <w:vAlign w:val="center"/>
            <w:hideMark/>
          </w:tcPr>
          <w:p w14:paraId="6696A8A9" w14:textId="77777777" w:rsidR="00A958C6" w:rsidRPr="00A958C6" w:rsidRDefault="00A958C6" w:rsidP="007654FE">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GRAND TOTAL</w:t>
            </w:r>
          </w:p>
        </w:tc>
        <w:tc>
          <w:tcPr>
            <w:tcW w:w="1020" w:type="pct"/>
            <w:tcBorders>
              <w:top w:val="single" w:sz="4" w:space="0" w:color="auto"/>
              <w:left w:val="nil"/>
              <w:bottom w:val="single" w:sz="4" w:space="0" w:color="000000"/>
              <w:right w:val="single" w:sz="4" w:space="0" w:color="000000"/>
            </w:tcBorders>
            <w:shd w:val="clear" w:color="auto" w:fill="BFBFBF" w:themeFill="background1" w:themeFillShade="BF"/>
            <w:vAlign w:val="center"/>
            <w:hideMark/>
          </w:tcPr>
          <w:p w14:paraId="3CD144AB" w14:textId="77777777" w:rsidR="00A958C6" w:rsidRPr="00A958C6" w:rsidRDefault="00A958C6" w:rsidP="007654FE">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752</w:t>
            </w:r>
          </w:p>
        </w:tc>
        <w:tc>
          <w:tcPr>
            <w:tcW w:w="628" w:type="pct"/>
            <w:tcBorders>
              <w:top w:val="single" w:sz="4" w:space="0" w:color="auto"/>
              <w:left w:val="nil"/>
              <w:bottom w:val="single" w:sz="4" w:space="0" w:color="000000"/>
              <w:right w:val="single" w:sz="4" w:space="0" w:color="000000"/>
            </w:tcBorders>
            <w:shd w:val="clear" w:color="auto" w:fill="BFBFBF" w:themeFill="background1" w:themeFillShade="BF"/>
            <w:vAlign w:val="center"/>
            <w:hideMark/>
          </w:tcPr>
          <w:p w14:paraId="434435D4" w14:textId="77777777" w:rsidR="00A958C6" w:rsidRPr="00A958C6" w:rsidRDefault="00A958C6" w:rsidP="007654FE">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203,032</w:t>
            </w:r>
          </w:p>
        </w:tc>
        <w:tc>
          <w:tcPr>
            <w:tcW w:w="627" w:type="pct"/>
            <w:tcBorders>
              <w:top w:val="single" w:sz="4" w:space="0" w:color="auto"/>
              <w:left w:val="nil"/>
              <w:bottom w:val="single" w:sz="4" w:space="0" w:color="000000"/>
              <w:right w:val="single" w:sz="4" w:space="0" w:color="000000"/>
            </w:tcBorders>
            <w:shd w:val="clear" w:color="auto" w:fill="BFBFBF" w:themeFill="background1" w:themeFillShade="BF"/>
            <w:vAlign w:val="center"/>
            <w:hideMark/>
          </w:tcPr>
          <w:p w14:paraId="2AD1DA76" w14:textId="77777777" w:rsidR="00A958C6" w:rsidRPr="00A958C6" w:rsidRDefault="00A958C6" w:rsidP="007654FE">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914,338</w:t>
            </w:r>
          </w:p>
        </w:tc>
      </w:tr>
      <w:tr w:rsidR="00A958C6" w:rsidRPr="00A958C6" w14:paraId="1327A963" w14:textId="77777777" w:rsidTr="00A958C6">
        <w:trPr>
          <w:trHeight w:val="20"/>
        </w:trPr>
        <w:tc>
          <w:tcPr>
            <w:tcW w:w="27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7936B2" w14:textId="77777777" w:rsidR="00A958C6" w:rsidRPr="00A958C6" w:rsidRDefault="00A958C6" w:rsidP="007654FE">
            <w:pPr>
              <w:spacing w:after="0" w:line="240" w:lineRule="auto"/>
              <w:ind w:firstLine="142"/>
              <w:rPr>
                <w:rFonts w:ascii="Arial Narrow" w:hAnsi="Arial Narrow" w:cs="Arial"/>
                <w:b/>
                <w:bCs/>
                <w:sz w:val="20"/>
                <w:szCs w:val="20"/>
              </w:rPr>
            </w:pPr>
            <w:r w:rsidRPr="00A958C6">
              <w:rPr>
                <w:rFonts w:ascii="Arial Narrow" w:hAnsi="Arial Narrow" w:cs="Arial"/>
                <w:b/>
                <w:bCs/>
                <w:sz w:val="20"/>
                <w:szCs w:val="20"/>
              </w:rPr>
              <w:t>NCR</w:t>
            </w:r>
          </w:p>
        </w:tc>
        <w:tc>
          <w:tcPr>
            <w:tcW w:w="1020" w:type="pct"/>
            <w:tcBorders>
              <w:top w:val="nil"/>
              <w:left w:val="nil"/>
              <w:bottom w:val="single" w:sz="4" w:space="0" w:color="000000"/>
              <w:right w:val="single" w:sz="4" w:space="0" w:color="000000"/>
            </w:tcBorders>
            <w:shd w:val="clear" w:color="auto" w:fill="auto"/>
            <w:vAlign w:val="center"/>
            <w:hideMark/>
          </w:tcPr>
          <w:p w14:paraId="7B342446" w14:textId="77777777" w:rsidR="00A958C6" w:rsidRPr="00A958C6" w:rsidRDefault="00A958C6" w:rsidP="007654FE">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28</w:t>
            </w:r>
          </w:p>
        </w:tc>
        <w:tc>
          <w:tcPr>
            <w:tcW w:w="628" w:type="pct"/>
            <w:tcBorders>
              <w:top w:val="nil"/>
              <w:left w:val="nil"/>
              <w:bottom w:val="single" w:sz="4" w:space="0" w:color="000000"/>
              <w:right w:val="single" w:sz="4" w:space="0" w:color="000000"/>
            </w:tcBorders>
            <w:shd w:val="clear" w:color="auto" w:fill="auto"/>
            <w:vAlign w:val="center"/>
            <w:hideMark/>
          </w:tcPr>
          <w:p w14:paraId="1A609AED" w14:textId="77777777" w:rsidR="00A958C6" w:rsidRPr="00A958C6" w:rsidRDefault="00A958C6" w:rsidP="007654FE">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2,094</w:t>
            </w:r>
          </w:p>
        </w:tc>
        <w:tc>
          <w:tcPr>
            <w:tcW w:w="627" w:type="pct"/>
            <w:tcBorders>
              <w:top w:val="nil"/>
              <w:left w:val="nil"/>
              <w:bottom w:val="single" w:sz="4" w:space="0" w:color="000000"/>
              <w:right w:val="single" w:sz="4" w:space="0" w:color="000000"/>
            </w:tcBorders>
            <w:shd w:val="clear" w:color="auto" w:fill="auto"/>
            <w:vAlign w:val="center"/>
            <w:hideMark/>
          </w:tcPr>
          <w:p w14:paraId="07243591" w14:textId="77777777" w:rsidR="00A958C6" w:rsidRPr="00A958C6" w:rsidRDefault="00A958C6" w:rsidP="007654FE">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9,586</w:t>
            </w:r>
          </w:p>
        </w:tc>
      </w:tr>
      <w:tr w:rsidR="00A958C6" w:rsidRPr="00A958C6" w14:paraId="6A7C802F" w14:textId="77777777" w:rsidTr="00A958C6">
        <w:trPr>
          <w:trHeight w:val="20"/>
        </w:trPr>
        <w:tc>
          <w:tcPr>
            <w:tcW w:w="27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99E6CC" w14:textId="77777777" w:rsidR="00A958C6" w:rsidRPr="00A958C6" w:rsidRDefault="00A958C6" w:rsidP="00A958C6">
            <w:pPr>
              <w:spacing w:after="0" w:line="240" w:lineRule="auto"/>
              <w:ind w:left="720" w:firstLine="142"/>
              <w:rPr>
                <w:rFonts w:ascii="Arial Narrow" w:hAnsi="Arial Narrow" w:cs="Arial"/>
                <w:bCs/>
                <w:i/>
                <w:sz w:val="20"/>
                <w:szCs w:val="20"/>
              </w:rPr>
            </w:pPr>
            <w:r w:rsidRPr="00A958C6">
              <w:rPr>
                <w:rFonts w:ascii="Arial Narrow" w:hAnsi="Arial Narrow" w:cs="Arial"/>
                <w:bCs/>
                <w:i/>
                <w:sz w:val="20"/>
                <w:szCs w:val="20"/>
              </w:rPr>
              <w:t>Malabon City</w:t>
            </w:r>
          </w:p>
        </w:tc>
        <w:tc>
          <w:tcPr>
            <w:tcW w:w="1020" w:type="pct"/>
            <w:tcBorders>
              <w:top w:val="nil"/>
              <w:left w:val="nil"/>
              <w:bottom w:val="single" w:sz="4" w:space="0" w:color="000000"/>
              <w:right w:val="single" w:sz="4" w:space="0" w:color="000000"/>
            </w:tcBorders>
            <w:shd w:val="clear" w:color="auto" w:fill="auto"/>
            <w:vAlign w:val="center"/>
            <w:hideMark/>
          </w:tcPr>
          <w:p w14:paraId="723803E9"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3</w:t>
            </w:r>
          </w:p>
        </w:tc>
        <w:tc>
          <w:tcPr>
            <w:tcW w:w="628" w:type="pct"/>
            <w:tcBorders>
              <w:top w:val="nil"/>
              <w:left w:val="nil"/>
              <w:bottom w:val="single" w:sz="4" w:space="0" w:color="000000"/>
              <w:right w:val="single" w:sz="4" w:space="0" w:color="000000"/>
            </w:tcBorders>
            <w:shd w:val="clear" w:color="auto" w:fill="auto"/>
            <w:vAlign w:val="center"/>
            <w:hideMark/>
          </w:tcPr>
          <w:p w14:paraId="69FAFFBF"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10</w:t>
            </w:r>
          </w:p>
        </w:tc>
        <w:tc>
          <w:tcPr>
            <w:tcW w:w="627" w:type="pct"/>
            <w:tcBorders>
              <w:top w:val="nil"/>
              <w:left w:val="nil"/>
              <w:bottom w:val="single" w:sz="4" w:space="0" w:color="000000"/>
              <w:right w:val="single" w:sz="4" w:space="0" w:color="000000"/>
            </w:tcBorders>
            <w:shd w:val="clear" w:color="auto" w:fill="auto"/>
            <w:vAlign w:val="center"/>
            <w:hideMark/>
          </w:tcPr>
          <w:p w14:paraId="5D323733"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57</w:t>
            </w:r>
          </w:p>
        </w:tc>
      </w:tr>
      <w:tr w:rsidR="00A958C6" w:rsidRPr="00A958C6" w14:paraId="73FA0162" w14:textId="77777777" w:rsidTr="00A958C6">
        <w:trPr>
          <w:trHeight w:val="20"/>
        </w:trPr>
        <w:tc>
          <w:tcPr>
            <w:tcW w:w="27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E710D" w14:textId="68AE1885" w:rsidR="00A958C6" w:rsidRPr="00A958C6" w:rsidRDefault="00A958C6" w:rsidP="00A958C6">
            <w:pPr>
              <w:spacing w:after="0" w:line="240" w:lineRule="auto"/>
              <w:ind w:left="720" w:firstLine="142"/>
              <w:rPr>
                <w:rFonts w:ascii="Arial Narrow" w:hAnsi="Arial Narrow" w:cs="Arial"/>
                <w:bCs/>
                <w:i/>
                <w:sz w:val="20"/>
                <w:szCs w:val="20"/>
              </w:rPr>
            </w:pPr>
            <w:r w:rsidRPr="00A958C6">
              <w:rPr>
                <w:rFonts w:ascii="Arial Narrow" w:hAnsi="Arial Narrow" w:cs="Arial"/>
                <w:bCs/>
                <w:i/>
                <w:sz w:val="20"/>
                <w:szCs w:val="20"/>
              </w:rPr>
              <w:t>Marikina City</w:t>
            </w:r>
          </w:p>
        </w:tc>
        <w:tc>
          <w:tcPr>
            <w:tcW w:w="1020" w:type="pct"/>
            <w:tcBorders>
              <w:top w:val="nil"/>
              <w:left w:val="nil"/>
              <w:bottom w:val="single" w:sz="4" w:space="0" w:color="000000"/>
              <w:right w:val="single" w:sz="4" w:space="0" w:color="000000"/>
            </w:tcBorders>
            <w:shd w:val="clear" w:color="auto" w:fill="auto"/>
            <w:vAlign w:val="center"/>
            <w:hideMark/>
          </w:tcPr>
          <w:p w14:paraId="6D53E1BA"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7</w:t>
            </w:r>
          </w:p>
        </w:tc>
        <w:tc>
          <w:tcPr>
            <w:tcW w:w="628" w:type="pct"/>
            <w:tcBorders>
              <w:top w:val="nil"/>
              <w:left w:val="nil"/>
              <w:bottom w:val="single" w:sz="4" w:space="0" w:color="000000"/>
              <w:right w:val="single" w:sz="4" w:space="0" w:color="000000"/>
            </w:tcBorders>
            <w:shd w:val="clear" w:color="auto" w:fill="auto"/>
            <w:vAlign w:val="center"/>
            <w:hideMark/>
          </w:tcPr>
          <w:p w14:paraId="46078CE3"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1,265</w:t>
            </w:r>
          </w:p>
        </w:tc>
        <w:tc>
          <w:tcPr>
            <w:tcW w:w="627" w:type="pct"/>
            <w:tcBorders>
              <w:top w:val="nil"/>
              <w:left w:val="nil"/>
              <w:bottom w:val="single" w:sz="4" w:space="0" w:color="000000"/>
              <w:right w:val="single" w:sz="4" w:space="0" w:color="000000"/>
            </w:tcBorders>
            <w:shd w:val="clear" w:color="auto" w:fill="auto"/>
            <w:vAlign w:val="center"/>
            <w:hideMark/>
          </w:tcPr>
          <w:p w14:paraId="2AB4C518"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6,079</w:t>
            </w:r>
          </w:p>
        </w:tc>
      </w:tr>
      <w:tr w:rsidR="00A958C6" w:rsidRPr="00A958C6" w14:paraId="6057004E" w14:textId="77777777" w:rsidTr="00A958C6">
        <w:trPr>
          <w:trHeight w:val="20"/>
        </w:trPr>
        <w:tc>
          <w:tcPr>
            <w:tcW w:w="27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13FA5F" w14:textId="77777777" w:rsidR="00A958C6" w:rsidRPr="00A958C6" w:rsidRDefault="00A958C6" w:rsidP="00A958C6">
            <w:pPr>
              <w:spacing w:after="0" w:line="240" w:lineRule="auto"/>
              <w:ind w:left="720" w:firstLine="142"/>
              <w:rPr>
                <w:rFonts w:ascii="Arial Narrow" w:hAnsi="Arial Narrow" w:cs="Arial"/>
                <w:bCs/>
                <w:i/>
                <w:sz w:val="20"/>
                <w:szCs w:val="20"/>
              </w:rPr>
            </w:pPr>
            <w:r w:rsidRPr="00A958C6">
              <w:rPr>
                <w:rFonts w:ascii="Arial Narrow" w:hAnsi="Arial Narrow" w:cs="Arial"/>
                <w:bCs/>
                <w:i/>
                <w:sz w:val="20"/>
                <w:szCs w:val="20"/>
              </w:rPr>
              <w:t>Paranaque City</w:t>
            </w:r>
          </w:p>
        </w:tc>
        <w:tc>
          <w:tcPr>
            <w:tcW w:w="1020" w:type="pct"/>
            <w:tcBorders>
              <w:top w:val="nil"/>
              <w:left w:val="nil"/>
              <w:bottom w:val="single" w:sz="4" w:space="0" w:color="000000"/>
              <w:right w:val="single" w:sz="4" w:space="0" w:color="000000"/>
            </w:tcBorders>
            <w:shd w:val="clear" w:color="auto" w:fill="auto"/>
            <w:vAlign w:val="center"/>
            <w:hideMark/>
          </w:tcPr>
          <w:p w14:paraId="6E78EC65"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1</w:t>
            </w:r>
          </w:p>
        </w:tc>
        <w:tc>
          <w:tcPr>
            <w:tcW w:w="628" w:type="pct"/>
            <w:tcBorders>
              <w:top w:val="nil"/>
              <w:left w:val="nil"/>
              <w:bottom w:val="single" w:sz="4" w:space="0" w:color="000000"/>
              <w:right w:val="single" w:sz="4" w:space="0" w:color="000000"/>
            </w:tcBorders>
            <w:shd w:val="clear" w:color="auto" w:fill="auto"/>
            <w:vAlign w:val="center"/>
            <w:hideMark/>
          </w:tcPr>
          <w:p w14:paraId="3011CF63"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18</w:t>
            </w:r>
          </w:p>
        </w:tc>
        <w:tc>
          <w:tcPr>
            <w:tcW w:w="627" w:type="pct"/>
            <w:tcBorders>
              <w:top w:val="nil"/>
              <w:left w:val="nil"/>
              <w:bottom w:val="single" w:sz="4" w:space="0" w:color="000000"/>
              <w:right w:val="single" w:sz="4" w:space="0" w:color="000000"/>
            </w:tcBorders>
            <w:shd w:val="clear" w:color="auto" w:fill="auto"/>
            <w:vAlign w:val="center"/>
            <w:hideMark/>
          </w:tcPr>
          <w:p w14:paraId="364DC3A2"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90</w:t>
            </w:r>
          </w:p>
        </w:tc>
      </w:tr>
      <w:tr w:rsidR="00A958C6" w:rsidRPr="00A958C6" w14:paraId="3D062DFB" w14:textId="77777777" w:rsidTr="00A958C6">
        <w:trPr>
          <w:trHeight w:val="20"/>
        </w:trPr>
        <w:tc>
          <w:tcPr>
            <w:tcW w:w="27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B3A41B" w14:textId="77777777" w:rsidR="00A958C6" w:rsidRPr="00A958C6" w:rsidRDefault="00A958C6" w:rsidP="00A958C6">
            <w:pPr>
              <w:spacing w:after="0" w:line="240" w:lineRule="auto"/>
              <w:ind w:left="720" w:firstLine="142"/>
              <w:rPr>
                <w:rFonts w:ascii="Arial Narrow" w:hAnsi="Arial Narrow" w:cs="Arial"/>
                <w:bCs/>
                <w:i/>
                <w:sz w:val="20"/>
                <w:szCs w:val="20"/>
              </w:rPr>
            </w:pPr>
            <w:r w:rsidRPr="00A958C6">
              <w:rPr>
                <w:rFonts w:ascii="Arial Narrow" w:hAnsi="Arial Narrow" w:cs="Arial"/>
                <w:bCs/>
                <w:i/>
                <w:sz w:val="20"/>
                <w:szCs w:val="20"/>
              </w:rPr>
              <w:t>Pasig City</w:t>
            </w:r>
          </w:p>
        </w:tc>
        <w:tc>
          <w:tcPr>
            <w:tcW w:w="1020" w:type="pct"/>
            <w:tcBorders>
              <w:top w:val="nil"/>
              <w:left w:val="nil"/>
              <w:bottom w:val="single" w:sz="4" w:space="0" w:color="000000"/>
              <w:right w:val="single" w:sz="4" w:space="0" w:color="000000"/>
            </w:tcBorders>
            <w:shd w:val="clear" w:color="auto" w:fill="auto"/>
            <w:vAlign w:val="center"/>
            <w:hideMark/>
          </w:tcPr>
          <w:p w14:paraId="7AAB4545"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2</w:t>
            </w:r>
          </w:p>
        </w:tc>
        <w:tc>
          <w:tcPr>
            <w:tcW w:w="628" w:type="pct"/>
            <w:tcBorders>
              <w:top w:val="nil"/>
              <w:left w:val="nil"/>
              <w:bottom w:val="single" w:sz="4" w:space="0" w:color="000000"/>
              <w:right w:val="single" w:sz="4" w:space="0" w:color="000000"/>
            </w:tcBorders>
            <w:shd w:val="clear" w:color="auto" w:fill="auto"/>
            <w:vAlign w:val="center"/>
            <w:hideMark/>
          </w:tcPr>
          <w:p w14:paraId="178D6161"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22</w:t>
            </w:r>
          </w:p>
        </w:tc>
        <w:tc>
          <w:tcPr>
            <w:tcW w:w="627" w:type="pct"/>
            <w:tcBorders>
              <w:top w:val="nil"/>
              <w:left w:val="nil"/>
              <w:bottom w:val="single" w:sz="4" w:space="0" w:color="000000"/>
              <w:right w:val="single" w:sz="4" w:space="0" w:color="000000"/>
            </w:tcBorders>
            <w:shd w:val="clear" w:color="auto" w:fill="auto"/>
            <w:vAlign w:val="center"/>
            <w:hideMark/>
          </w:tcPr>
          <w:p w14:paraId="25DD7CB7"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90</w:t>
            </w:r>
          </w:p>
        </w:tc>
      </w:tr>
      <w:tr w:rsidR="00A958C6" w:rsidRPr="00A958C6" w14:paraId="1CA9A14C" w14:textId="77777777" w:rsidTr="00A958C6">
        <w:trPr>
          <w:trHeight w:val="20"/>
        </w:trPr>
        <w:tc>
          <w:tcPr>
            <w:tcW w:w="27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EC42F" w14:textId="77777777" w:rsidR="00A958C6" w:rsidRPr="00A958C6" w:rsidRDefault="00A958C6" w:rsidP="00A958C6">
            <w:pPr>
              <w:spacing w:after="0" w:line="240" w:lineRule="auto"/>
              <w:ind w:left="720" w:firstLine="142"/>
              <w:rPr>
                <w:rFonts w:ascii="Arial Narrow" w:hAnsi="Arial Narrow" w:cs="Arial"/>
                <w:bCs/>
                <w:i/>
                <w:sz w:val="20"/>
                <w:szCs w:val="20"/>
              </w:rPr>
            </w:pPr>
            <w:r w:rsidRPr="00A958C6">
              <w:rPr>
                <w:rFonts w:ascii="Arial Narrow" w:hAnsi="Arial Narrow" w:cs="Arial"/>
                <w:bCs/>
                <w:i/>
                <w:sz w:val="20"/>
                <w:szCs w:val="20"/>
              </w:rPr>
              <w:t>Quezon City</w:t>
            </w:r>
          </w:p>
        </w:tc>
        <w:tc>
          <w:tcPr>
            <w:tcW w:w="1020" w:type="pct"/>
            <w:tcBorders>
              <w:top w:val="nil"/>
              <w:left w:val="nil"/>
              <w:bottom w:val="single" w:sz="4" w:space="0" w:color="000000"/>
              <w:right w:val="single" w:sz="4" w:space="0" w:color="000000"/>
            </w:tcBorders>
            <w:shd w:val="clear" w:color="auto" w:fill="auto"/>
            <w:vAlign w:val="center"/>
            <w:hideMark/>
          </w:tcPr>
          <w:p w14:paraId="04591C4A"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5</w:t>
            </w:r>
          </w:p>
        </w:tc>
        <w:tc>
          <w:tcPr>
            <w:tcW w:w="628" w:type="pct"/>
            <w:tcBorders>
              <w:top w:val="nil"/>
              <w:left w:val="nil"/>
              <w:bottom w:val="single" w:sz="4" w:space="0" w:color="000000"/>
              <w:right w:val="single" w:sz="4" w:space="0" w:color="000000"/>
            </w:tcBorders>
            <w:shd w:val="clear" w:color="auto" w:fill="auto"/>
            <w:vAlign w:val="center"/>
            <w:hideMark/>
          </w:tcPr>
          <w:p w14:paraId="699EF4DC"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406</w:t>
            </w:r>
          </w:p>
        </w:tc>
        <w:tc>
          <w:tcPr>
            <w:tcW w:w="627" w:type="pct"/>
            <w:tcBorders>
              <w:top w:val="nil"/>
              <w:left w:val="nil"/>
              <w:bottom w:val="single" w:sz="4" w:space="0" w:color="000000"/>
              <w:right w:val="single" w:sz="4" w:space="0" w:color="000000"/>
            </w:tcBorders>
            <w:shd w:val="clear" w:color="auto" w:fill="auto"/>
            <w:vAlign w:val="center"/>
            <w:hideMark/>
          </w:tcPr>
          <w:p w14:paraId="12247BAF"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1,998</w:t>
            </w:r>
          </w:p>
        </w:tc>
      </w:tr>
      <w:tr w:rsidR="00A958C6" w:rsidRPr="00A958C6" w14:paraId="1EC7447E" w14:textId="77777777" w:rsidTr="00A958C6">
        <w:trPr>
          <w:trHeight w:val="20"/>
        </w:trPr>
        <w:tc>
          <w:tcPr>
            <w:tcW w:w="27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9DA758" w14:textId="77777777" w:rsidR="00A958C6" w:rsidRPr="00A958C6" w:rsidRDefault="00A958C6" w:rsidP="00A958C6">
            <w:pPr>
              <w:spacing w:after="0" w:line="240" w:lineRule="auto"/>
              <w:ind w:left="720" w:firstLine="142"/>
              <w:rPr>
                <w:rFonts w:ascii="Arial Narrow" w:hAnsi="Arial Narrow" w:cs="Arial"/>
                <w:bCs/>
                <w:i/>
                <w:sz w:val="20"/>
                <w:szCs w:val="20"/>
              </w:rPr>
            </w:pPr>
            <w:r w:rsidRPr="00A958C6">
              <w:rPr>
                <w:rFonts w:ascii="Arial Narrow" w:hAnsi="Arial Narrow" w:cs="Arial"/>
                <w:bCs/>
                <w:i/>
                <w:sz w:val="20"/>
                <w:szCs w:val="20"/>
              </w:rPr>
              <w:t>Valenzuela City</w:t>
            </w:r>
          </w:p>
        </w:tc>
        <w:tc>
          <w:tcPr>
            <w:tcW w:w="1020" w:type="pct"/>
            <w:tcBorders>
              <w:top w:val="nil"/>
              <w:left w:val="nil"/>
              <w:bottom w:val="single" w:sz="4" w:space="0" w:color="000000"/>
              <w:right w:val="single" w:sz="4" w:space="0" w:color="000000"/>
            </w:tcBorders>
            <w:shd w:val="clear" w:color="auto" w:fill="auto"/>
            <w:vAlign w:val="center"/>
            <w:hideMark/>
          </w:tcPr>
          <w:p w14:paraId="6529A06D"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10</w:t>
            </w:r>
          </w:p>
        </w:tc>
        <w:tc>
          <w:tcPr>
            <w:tcW w:w="628" w:type="pct"/>
            <w:tcBorders>
              <w:top w:val="nil"/>
              <w:left w:val="nil"/>
              <w:bottom w:val="single" w:sz="4" w:space="0" w:color="000000"/>
              <w:right w:val="single" w:sz="4" w:space="0" w:color="000000"/>
            </w:tcBorders>
            <w:shd w:val="clear" w:color="auto" w:fill="auto"/>
            <w:vAlign w:val="center"/>
            <w:hideMark/>
          </w:tcPr>
          <w:p w14:paraId="08FC5E0D"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373</w:t>
            </w:r>
          </w:p>
        </w:tc>
        <w:tc>
          <w:tcPr>
            <w:tcW w:w="627" w:type="pct"/>
            <w:tcBorders>
              <w:top w:val="nil"/>
              <w:left w:val="nil"/>
              <w:bottom w:val="single" w:sz="4" w:space="0" w:color="000000"/>
              <w:right w:val="single" w:sz="4" w:space="0" w:color="000000"/>
            </w:tcBorders>
            <w:shd w:val="clear" w:color="auto" w:fill="auto"/>
            <w:vAlign w:val="center"/>
            <w:hideMark/>
          </w:tcPr>
          <w:p w14:paraId="54B0D424"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1,272</w:t>
            </w:r>
          </w:p>
        </w:tc>
      </w:tr>
      <w:tr w:rsidR="00A958C6" w:rsidRPr="00A958C6" w14:paraId="4816F999" w14:textId="77777777" w:rsidTr="00A958C6">
        <w:trPr>
          <w:trHeight w:val="20"/>
        </w:trPr>
        <w:tc>
          <w:tcPr>
            <w:tcW w:w="27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9B6053" w14:textId="77777777" w:rsidR="00A958C6" w:rsidRPr="00A958C6" w:rsidRDefault="00A958C6" w:rsidP="007654FE">
            <w:pPr>
              <w:spacing w:after="0" w:line="240" w:lineRule="auto"/>
              <w:ind w:firstLine="142"/>
              <w:rPr>
                <w:rFonts w:ascii="Arial Narrow" w:hAnsi="Arial Narrow" w:cs="Arial"/>
                <w:b/>
                <w:bCs/>
                <w:sz w:val="20"/>
                <w:szCs w:val="20"/>
              </w:rPr>
            </w:pPr>
            <w:r w:rsidRPr="00A958C6">
              <w:rPr>
                <w:rFonts w:ascii="Arial Narrow" w:hAnsi="Arial Narrow" w:cs="Arial"/>
                <w:b/>
                <w:bCs/>
                <w:sz w:val="20"/>
                <w:szCs w:val="20"/>
              </w:rPr>
              <w:t>REGION I</w:t>
            </w:r>
          </w:p>
        </w:tc>
        <w:tc>
          <w:tcPr>
            <w:tcW w:w="1020" w:type="pct"/>
            <w:tcBorders>
              <w:top w:val="nil"/>
              <w:left w:val="nil"/>
              <w:bottom w:val="single" w:sz="4" w:space="0" w:color="000000"/>
              <w:right w:val="single" w:sz="4" w:space="0" w:color="000000"/>
            </w:tcBorders>
            <w:shd w:val="clear" w:color="auto" w:fill="auto"/>
            <w:vAlign w:val="center"/>
            <w:hideMark/>
          </w:tcPr>
          <w:p w14:paraId="2CCB4617" w14:textId="77777777" w:rsidR="00A958C6" w:rsidRPr="00A958C6" w:rsidRDefault="00A958C6" w:rsidP="007654FE">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257</w:t>
            </w:r>
          </w:p>
        </w:tc>
        <w:tc>
          <w:tcPr>
            <w:tcW w:w="628" w:type="pct"/>
            <w:tcBorders>
              <w:top w:val="nil"/>
              <w:left w:val="nil"/>
              <w:bottom w:val="single" w:sz="4" w:space="0" w:color="000000"/>
              <w:right w:val="single" w:sz="4" w:space="0" w:color="000000"/>
            </w:tcBorders>
            <w:shd w:val="clear" w:color="auto" w:fill="auto"/>
            <w:vAlign w:val="center"/>
            <w:hideMark/>
          </w:tcPr>
          <w:p w14:paraId="0D4CB674" w14:textId="77777777" w:rsidR="00A958C6" w:rsidRPr="00A958C6" w:rsidRDefault="00A958C6" w:rsidP="007654FE">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98,181</w:t>
            </w:r>
          </w:p>
        </w:tc>
        <w:tc>
          <w:tcPr>
            <w:tcW w:w="627" w:type="pct"/>
            <w:tcBorders>
              <w:top w:val="nil"/>
              <w:left w:val="nil"/>
              <w:bottom w:val="single" w:sz="4" w:space="0" w:color="000000"/>
              <w:right w:val="single" w:sz="4" w:space="0" w:color="000000"/>
            </w:tcBorders>
            <w:shd w:val="clear" w:color="auto" w:fill="auto"/>
            <w:vAlign w:val="center"/>
            <w:hideMark/>
          </w:tcPr>
          <w:p w14:paraId="5300284D" w14:textId="77777777" w:rsidR="00A958C6" w:rsidRPr="00A958C6" w:rsidRDefault="00A958C6" w:rsidP="007654FE">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488,081</w:t>
            </w:r>
          </w:p>
        </w:tc>
      </w:tr>
      <w:tr w:rsidR="00A958C6" w:rsidRPr="00A958C6" w14:paraId="10A11B5B" w14:textId="77777777" w:rsidTr="00A958C6">
        <w:trPr>
          <w:trHeight w:val="20"/>
        </w:trPr>
        <w:tc>
          <w:tcPr>
            <w:tcW w:w="27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724470" w14:textId="77777777" w:rsidR="00A958C6" w:rsidRPr="00A958C6" w:rsidRDefault="00A958C6" w:rsidP="00A958C6">
            <w:pPr>
              <w:spacing w:after="0" w:line="240" w:lineRule="auto"/>
              <w:ind w:left="720" w:firstLine="142"/>
              <w:rPr>
                <w:rFonts w:ascii="Arial Narrow" w:hAnsi="Arial Narrow" w:cs="Arial"/>
                <w:bCs/>
                <w:i/>
                <w:sz w:val="20"/>
                <w:szCs w:val="20"/>
              </w:rPr>
            </w:pPr>
            <w:r w:rsidRPr="00A958C6">
              <w:rPr>
                <w:rFonts w:ascii="Arial Narrow" w:hAnsi="Arial Narrow" w:cs="Arial"/>
                <w:bCs/>
                <w:i/>
                <w:sz w:val="20"/>
                <w:szCs w:val="20"/>
              </w:rPr>
              <w:t>Ilocos Norte</w:t>
            </w:r>
          </w:p>
        </w:tc>
        <w:tc>
          <w:tcPr>
            <w:tcW w:w="1020" w:type="pct"/>
            <w:tcBorders>
              <w:top w:val="nil"/>
              <w:left w:val="nil"/>
              <w:bottom w:val="single" w:sz="4" w:space="0" w:color="000000"/>
              <w:right w:val="single" w:sz="4" w:space="0" w:color="000000"/>
            </w:tcBorders>
            <w:shd w:val="clear" w:color="auto" w:fill="auto"/>
            <w:vAlign w:val="center"/>
            <w:hideMark/>
          </w:tcPr>
          <w:p w14:paraId="1EB85F12"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1</w:t>
            </w:r>
          </w:p>
        </w:tc>
        <w:tc>
          <w:tcPr>
            <w:tcW w:w="628" w:type="pct"/>
            <w:tcBorders>
              <w:top w:val="nil"/>
              <w:left w:val="nil"/>
              <w:bottom w:val="single" w:sz="4" w:space="0" w:color="000000"/>
              <w:right w:val="single" w:sz="4" w:space="0" w:color="000000"/>
            </w:tcBorders>
            <w:shd w:val="clear" w:color="auto" w:fill="auto"/>
            <w:vAlign w:val="center"/>
            <w:hideMark/>
          </w:tcPr>
          <w:p w14:paraId="2223FBF9"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1</w:t>
            </w:r>
          </w:p>
        </w:tc>
        <w:tc>
          <w:tcPr>
            <w:tcW w:w="627" w:type="pct"/>
            <w:tcBorders>
              <w:top w:val="nil"/>
              <w:left w:val="nil"/>
              <w:bottom w:val="single" w:sz="4" w:space="0" w:color="000000"/>
              <w:right w:val="single" w:sz="4" w:space="0" w:color="000000"/>
            </w:tcBorders>
            <w:shd w:val="clear" w:color="auto" w:fill="auto"/>
            <w:vAlign w:val="center"/>
            <w:hideMark/>
          </w:tcPr>
          <w:p w14:paraId="59864F67"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3</w:t>
            </w:r>
          </w:p>
        </w:tc>
      </w:tr>
      <w:tr w:rsidR="00A958C6" w:rsidRPr="00A958C6" w14:paraId="20A910FA" w14:textId="77777777" w:rsidTr="00A958C6">
        <w:trPr>
          <w:trHeight w:val="20"/>
        </w:trPr>
        <w:tc>
          <w:tcPr>
            <w:tcW w:w="27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D78C58" w14:textId="77777777" w:rsidR="00A958C6" w:rsidRPr="00A958C6" w:rsidRDefault="00A958C6" w:rsidP="00A958C6">
            <w:pPr>
              <w:spacing w:after="0" w:line="240" w:lineRule="auto"/>
              <w:ind w:left="720" w:firstLine="142"/>
              <w:rPr>
                <w:rFonts w:ascii="Arial Narrow" w:hAnsi="Arial Narrow" w:cs="Arial"/>
                <w:bCs/>
                <w:i/>
                <w:sz w:val="20"/>
                <w:szCs w:val="20"/>
              </w:rPr>
            </w:pPr>
            <w:r w:rsidRPr="00A958C6">
              <w:rPr>
                <w:rFonts w:ascii="Arial Narrow" w:hAnsi="Arial Narrow" w:cs="Arial"/>
                <w:bCs/>
                <w:i/>
                <w:sz w:val="20"/>
                <w:szCs w:val="20"/>
              </w:rPr>
              <w:t>Ilocos Sur</w:t>
            </w:r>
          </w:p>
        </w:tc>
        <w:tc>
          <w:tcPr>
            <w:tcW w:w="1020" w:type="pct"/>
            <w:tcBorders>
              <w:top w:val="nil"/>
              <w:left w:val="nil"/>
              <w:bottom w:val="single" w:sz="4" w:space="0" w:color="000000"/>
              <w:right w:val="single" w:sz="4" w:space="0" w:color="000000"/>
            </w:tcBorders>
            <w:shd w:val="clear" w:color="auto" w:fill="auto"/>
            <w:vAlign w:val="center"/>
            <w:hideMark/>
          </w:tcPr>
          <w:p w14:paraId="5C2FCE47"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5</w:t>
            </w:r>
          </w:p>
        </w:tc>
        <w:tc>
          <w:tcPr>
            <w:tcW w:w="628" w:type="pct"/>
            <w:tcBorders>
              <w:top w:val="nil"/>
              <w:left w:val="nil"/>
              <w:bottom w:val="single" w:sz="4" w:space="0" w:color="000000"/>
              <w:right w:val="single" w:sz="4" w:space="0" w:color="000000"/>
            </w:tcBorders>
            <w:shd w:val="clear" w:color="auto" w:fill="auto"/>
            <w:vAlign w:val="center"/>
            <w:hideMark/>
          </w:tcPr>
          <w:p w14:paraId="3109707B"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1,000</w:t>
            </w:r>
          </w:p>
        </w:tc>
        <w:tc>
          <w:tcPr>
            <w:tcW w:w="627" w:type="pct"/>
            <w:tcBorders>
              <w:top w:val="nil"/>
              <w:left w:val="nil"/>
              <w:bottom w:val="single" w:sz="4" w:space="0" w:color="000000"/>
              <w:right w:val="single" w:sz="4" w:space="0" w:color="000000"/>
            </w:tcBorders>
            <w:shd w:val="clear" w:color="auto" w:fill="auto"/>
            <w:vAlign w:val="center"/>
            <w:hideMark/>
          </w:tcPr>
          <w:p w14:paraId="522CEDBB"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5,000</w:t>
            </w:r>
          </w:p>
        </w:tc>
      </w:tr>
      <w:tr w:rsidR="00A958C6" w:rsidRPr="00A958C6" w14:paraId="358143F5" w14:textId="77777777" w:rsidTr="00A958C6">
        <w:trPr>
          <w:trHeight w:val="20"/>
        </w:trPr>
        <w:tc>
          <w:tcPr>
            <w:tcW w:w="27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5B197" w14:textId="77777777" w:rsidR="00A958C6" w:rsidRPr="00A958C6" w:rsidRDefault="00A958C6" w:rsidP="00A958C6">
            <w:pPr>
              <w:spacing w:after="0" w:line="240" w:lineRule="auto"/>
              <w:ind w:left="720" w:firstLine="142"/>
              <w:rPr>
                <w:rFonts w:ascii="Arial Narrow" w:hAnsi="Arial Narrow" w:cs="Arial"/>
                <w:bCs/>
                <w:i/>
                <w:sz w:val="20"/>
                <w:szCs w:val="20"/>
              </w:rPr>
            </w:pPr>
            <w:r w:rsidRPr="00A958C6">
              <w:rPr>
                <w:rFonts w:ascii="Arial Narrow" w:hAnsi="Arial Narrow" w:cs="Arial"/>
                <w:bCs/>
                <w:i/>
                <w:sz w:val="20"/>
                <w:szCs w:val="20"/>
              </w:rPr>
              <w:t>La Union</w:t>
            </w:r>
          </w:p>
        </w:tc>
        <w:tc>
          <w:tcPr>
            <w:tcW w:w="1020" w:type="pct"/>
            <w:tcBorders>
              <w:top w:val="nil"/>
              <w:left w:val="nil"/>
              <w:bottom w:val="single" w:sz="4" w:space="0" w:color="000000"/>
              <w:right w:val="single" w:sz="4" w:space="0" w:color="000000"/>
            </w:tcBorders>
            <w:shd w:val="clear" w:color="auto" w:fill="auto"/>
            <w:vAlign w:val="center"/>
            <w:hideMark/>
          </w:tcPr>
          <w:p w14:paraId="44DADA20"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5</w:t>
            </w:r>
          </w:p>
        </w:tc>
        <w:tc>
          <w:tcPr>
            <w:tcW w:w="628" w:type="pct"/>
            <w:tcBorders>
              <w:top w:val="nil"/>
              <w:left w:val="nil"/>
              <w:bottom w:val="single" w:sz="4" w:space="0" w:color="000000"/>
              <w:right w:val="single" w:sz="4" w:space="0" w:color="000000"/>
            </w:tcBorders>
            <w:shd w:val="clear" w:color="auto" w:fill="auto"/>
            <w:vAlign w:val="center"/>
            <w:hideMark/>
          </w:tcPr>
          <w:p w14:paraId="1AEEE986"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1,016</w:t>
            </w:r>
          </w:p>
        </w:tc>
        <w:tc>
          <w:tcPr>
            <w:tcW w:w="627" w:type="pct"/>
            <w:tcBorders>
              <w:top w:val="nil"/>
              <w:left w:val="nil"/>
              <w:bottom w:val="single" w:sz="4" w:space="0" w:color="000000"/>
              <w:right w:val="single" w:sz="4" w:space="0" w:color="000000"/>
            </w:tcBorders>
            <w:shd w:val="clear" w:color="auto" w:fill="auto"/>
            <w:vAlign w:val="center"/>
            <w:hideMark/>
          </w:tcPr>
          <w:p w14:paraId="5A8182BC"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3,417</w:t>
            </w:r>
          </w:p>
        </w:tc>
      </w:tr>
      <w:tr w:rsidR="00A958C6" w:rsidRPr="00A958C6" w14:paraId="11CF773E" w14:textId="77777777" w:rsidTr="00A958C6">
        <w:trPr>
          <w:trHeight w:val="20"/>
        </w:trPr>
        <w:tc>
          <w:tcPr>
            <w:tcW w:w="27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7903A" w14:textId="77777777" w:rsidR="00A958C6" w:rsidRPr="00A958C6" w:rsidRDefault="00A958C6" w:rsidP="00A958C6">
            <w:pPr>
              <w:spacing w:after="0" w:line="240" w:lineRule="auto"/>
              <w:ind w:left="720" w:firstLine="142"/>
              <w:rPr>
                <w:rFonts w:ascii="Arial Narrow" w:hAnsi="Arial Narrow" w:cs="Arial"/>
                <w:bCs/>
                <w:i/>
                <w:sz w:val="20"/>
                <w:szCs w:val="20"/>
              </w:rPr>
            </w:pPr>
            <w:r w:rsidRPr="00A958C6">
              <w:rPr>
                <w:rFonts w:ascii="Arial Narrow" w:hAnsi="Arial Narrow" w:cs="Arial"/>
                <w:bCs/>
                <w:i/>
                <w:sz w:val="20"/>
                <w:szCs w:val="20"/>
              </w:rPr>
              <w:t>Pangasinan</w:t>
            </w:r>
          </w:p>
        </w:tc>
        <w:tc>
          <w:tcPr>
            <w:tcW w:w="1020" w:type="pct"/>
            <w:tcBorders>
              <w:top w:val="nil"/>
              <w:left w:val="nil"/>
              <w:bottom w:val="single" w:sz="4" w:space="0" w:color="000000"/>
              <w:right w:val="single" w:sz="4" w:space="0" w:color="000000"/>
            </w:tcBorders>
            <w:shd w:val="clear" w:color="auto" w:fill="auto"/>
            <w:vAlign w:val="center"/>
            <w:hideMark/>
          </w:tcPr>
          <w:p w14:paraId="7464D403"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246</w:t>
            </w:r>
          </w:p>
        </w:tc>
        <w:tc>
          <w:tcPr>
            <w:tcW w:w="628" w:type="pct"/>
            <w:tcBorders>
              <w:top w:val="nil"/>
              <w:left w:val="nil"/>
              <w:bottom w:val="single" w:sz="4" w:space="0" w:color="000000"/>
              <w:right w:val="single" w:sz="4" w:space="0" w:color="000000"/>
            </w:tcBorders>
            <w:shd w:val="clear" w:color="auto" w:fill="auto"/>
            <w:vAlign w:val="center"/>
            <w:hideMark/>
          </w:tcPr>
          <w:p w14:paraId="5B267A37"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96,164</w:t>
            </w:r>
          </w:p>
        </w:tc>
        <w:tc>
          <w:tcPr>
            <w:tcW w:w="627" w:type="pct"/>
            <w:tcBorders>
              <w:top w:val="nil"/>
              <w:left w:val="nil"/>
              <w:bottom w:val="single" w:sz="4" w:space="0" w:color="000000"/>
              <w:right w:val="single" w:sz="4" w:space="0" w:color="000000"/>
            </w:tcBorders>
            <w:shd w:val="clear" w:color="auto" w:fill="auto"/>
            <w:vAlign w:val="center"/>
            <w:hideMark/>
          </w:tcPr>
          <w:p w14:paraId="6E2B6506"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479,661</w:t>
            </w:r>
          </w:p>
        </w:tc>
      </w:tr>
      <w:tr w:rsidR="00A958C6" w:rsidRPr="00A958C6" w14:paraId="62CB2E6D" w14:textId="77777777" w:rsidTr="00A958C6">
        <w:trPr>
          <w:trHeight w:val="20"/>
        </w:trPr>
        <w:tc>
          <w:tcPr>
            <w:tcW w:w="27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7A262E" w14:textId="77777777" w:rsidR="00A958C6" w:rsidRPr="00A958C6" w:rsidRDefault="00A958C6" w:rsidP="007654FE">
            <w:pPr>
              <w:spacing w:after="0" w:line="240" w:lineRule="auto"/>
              <w:ind w:firstLine="142"/>
              <w:rPr>
                <w:rFonts w:ascii="Arial Narrow" w:hAnsi="Arial Narrow" w:cs="Arial"/>
                <w:b/>
                <w:bCs/>
                <w:sz w:val="20"/>
                <w:szCs w:val="20"/>
              </w:rPr>
            </w:pPr>
            <w:r w:rsidRPr="00A958C6">
              <w:rPr>
                <w:rFonts w:ascii="Arial Narrow" w:hAnsi="Arial Narrow" w:cs="Arial"/>
                <w:b/>
                <w:bCs/>
                <w:sz w:val="20"/>
                <w:szCs w:val="20"/>
              </w:rPr>
              <w:t>REGION III</w:t>
            </w:r>
          </w:p>
        </w:tc>
        <w:tc>
          <w:tcPr>
            <w:tcW w:w="1020" w:type="pct"/>
            <w:tcBorders>
              <w:top w:val="nil"/>
              <w:left w:val="nil"/>
              <w:bottom w:val="single" w:sz="4" w:space="0" w:color="000000"/>
              <w:right w:val="single" w:sz="4" w:space="0" w:color="000000"/>
            </w:tcBorders>
            <w:shd w:val="clear" w:color="auto" w:fill="auto"/>
            <w:vAlign w:val="center"/>
            <w:hideMark/>
          </w:tcPr>
          <w:p w14:paraId="67177372" w14:textId="77777777" w:rsidR="00A958C6" w:rsidRPr="00A958C6" w:rsidRDefault="00A958C6" w:rsidP="007654FE">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404</w:t>
            </w:r>
          </w:p>
        </w:tc>
        <w:tc>
          <w:tcPr>
            <w:tcW w:w="628" w:type="pct"/>
            <w:tcBorders>
              <w:top w:val="nil"/>
              <w:left w:val="nil"/>
              <w:bottom w:val="single" w:sz="4" w:space="0" w:color="000000"/>
              <w:right w:val="single" w:sz="4" w:space="0" w:color="000000"/>
            </w:tcBorders>
            <w:shd w:val="clear" w:color="auto" w:fill="auto"/>
            <w:vAlign w:val="center"/>
            <w:hideMark/>
          </w:tcPr>
          <w:p w14:paraId="09B4DA39" w14:textId="77777777" w:rsidR="00A958C6" w:rsidRPr="00A958C6" w:rsidRDefault="00A958C6" w:rsidP="007654FE">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96,264</w:t>
            </w:r>
          </w:p>
        </w:tc>
        <w:tc>
          <w:tcPr>
            <w:tcW w:w="627" w:type="pct"/>
            <w:tcBorders>
              <w:top w:val="nil"/>
              <w:left w:val="nil"/>
              <w:bottom w:val="single" w:sz="4" w:space="0" w:color="000000"/>
              <w:right w:val="single" w:sz="4" w:space="0" w:color="000000"/>
            </w:tcBorders>
            <w:shd w:val="clear" w:color="auto" w:fill="auto"/>
            <w:vAlign w:val="center"/>
            <w:hideMark/>
          </w:tcPr>
          <w:p w14:paraId="7A246F35" w14:textId="77777777" w:rsidR="00A958C6" w:rsidRPr="00A958C6" w:rsidRDefault="00A958C6" w:rsidP="007654FE">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397,823</w:t>
            </w:r>
          </w:p>
        </w:tc>
      </w:tr>
      <w:tr w:rsidR="00A958C6" w:rsidRPr="00A958C6" w14:paraId="37864233" w14:textId="77777777" w:rsidTr="00A958C6">
        <w:trPr>
          <w:trHeight w:val="20"/>
        </w:trPr>
        <w:tc>
          <w:tcPr>
            <w:tcW w:w="27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C0F446" w14:textId="77777777" w:rsidR="00A958C6" w:rsidRPr="00A958C6" w:rsidRDefault="00A958C6" w:rsidP="00A958C6">
            <w:pPr>
              <w:spacing w:after="0" w:line="240" w:lineRule="auto"/>
              <w:ind w:left="720" w:firstLine="142"/>
              <w:rPr>
                <w:rFonts w:ascii="Arial Narrow" w:hAnsi="Arial Narrow" w:cs="Arial"/>
                <w:bCs/>
                <w:i/>
                <w:sz w:val="20"/>
                <w:szCs w:val="20"/>
              </w:rPr>
            </w:pPr>
            <w:r w:rsidRPr="00A958C6">
              <w:rPr>
                <w:rFonts w:ascii="Arial Narrow" w:hAnsi="Arial Narrow" w:cs="Arial"/>
                <w:bCs/>
                <w:i/>
                <w:sz w:val="20"/>
                <w:szCs w:val="20"/>
              </w:rPr>
              <w:t>Bataan</w:t>
            </w:r>
          </w:p>
        </w:tc>
        <w:tc>
          <w:tcPr>
            <w:tcW w:w="1020" w:type="pct"/>
            <w:tcBorders>
              <w:top w:val="nil"/>
              <w:left w:val="nil"/>
              <w:bottom w:val="single" w:sz="4" w:space="0" w:color="000000"/>
              <w:right w:val="single" w:sz="4" w:space="0" w:color="000000"/>
            </w:tcBorders>
            <w:shd w:val="clear" w:color="auto" w:fill="auto"/>
            <w:vAlign w:val="center"/>
            <w:hideMark/>
          </w:tcPr>
          <w:p w14:paraId="3067F1C1"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74</w:t>
            </w:r>
          </w:p>
        </w:tc>
        <w:tc>
          <w:tcPr>
            <w:tcW w:w="628" w:type="pct"/>
            <w:tcBorders>
              <w:top w:val="nil"/>
              <w:left w:val="nil"/>
              <w:bottom w:val="single" w:sz="4" w:space="0" w:color="000000"/>
              <w:right w:val="single" w:sz="4" w:space="0" w:color="000000"/>
            </w:tcBorders>
            <w:shd w:val="clear" w:color="auto" w:fill="auto"/>
            <w:vAlign w:val="center"/>
            <w:hideMark/>
          </w:tcPr>
          <w:p w14:paraId="1EB2482A"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18,163</w:t>
            </w:r>
          </w:p>
        </w:tc>
        <w:tc>
          <w:tcPr>
            <w:tcW w:w="627" w:type="pct"/>
            <w:tcBorders>
              <w:top w:val="nil"/>
              <w:left w:val="nil"/>
              <w:bottom w:val="single" w:sz="4" w:space="0" w:color="000000"/>
              <w:right w:val="single" w:sz="4" w:space="0" w:color="000000"/>
            </w:tcBorders>
            <w:shd w:val="clear" w:color="auto" w:fill="auto"/>
            <w:vAlign w:val="center"/>
            <w:hideMark/>
          </w:tcPr>
          <w:p w14:paraId="38873EF0"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78,348</w:t>
            </w:r>
          </w:p>
        </w:tc>
      </w:tr>
      <w:tr w:rsidR="00A958C6" w:rsidRPr="00A958C6" w14:paraId="16F17E9B" w14:textId="77777777" w:rsidTr="00A958C6">
        <w:trPr>
          <w:trHeight w:val="20"/>
        </w:trPr>
        <w:tc>
          <w:tcPr>
            <w:tcW w:w="27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20D77D" w14:textId="77777777" w:rsidR="00A958C6" w:rsidRPr="00A958C6" w:rsidRDefault="00A958C6" w:rsidP="00A958C6">
            <w:pPr>
              <w:spacing w:after="0" w:line="240" w:lineRule="auto"/>
              <w:ind w:left="720" w:firstLine="142"/>
              <w:rPr>
                <w:rFonts w:ascii="Arial Narrow" w:hAnsi="Arial Narrow" w:cs="Arial"/>
                <w:bCs/>
                <w:i/>
                <w:sz w:val="20"/>
                <w:szCs w:val="20"/>
              </w:rPr>
            </w:pPr>
            <w:r w:rsidRPr="00A958C6">
              <w:rPr>
                <w:rFonts w:ascii="Arial Narrow" w:hAnsi="Arial Narrow" w:cs="Arial"/>
                <w:bCs/>
                <w:i/>
                <w:sz w:val="20"/>
                <w:szCs w:val="20"/>
              </w:rPr>
              <w:t>Bulacan</w:t>
            </w:r>
          </w:p>
        </w:tc>
        <w:tc>
          <w:tcPr>
            <w:tcW w:w="1020" w:type="pct"/>
            <w:tcBorders>
              <w:top w:val="nil"/>
              <w:left w:val="nil"/>
              <w:bottom w:val="single" w:sz="4" w:space="0" w:color="000000"/>
              <w:right w:val="single" w:sz="4" w:space="0" w:color="000000"/>
            </w:tcBorders>
            <w:shd w:val="clear" w:color="auto" w:fill="auto"/>
            <w:vAlign w:val="center"/>
            <w:hideMark/>
          </w:tcPr>
          <w:p w14:paraId="62F7993F"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57</w:t>
            </w:r>
          </w:p>
        </w:tc>
        <w:tc>
          <w:tcPr>
            <w:tcW w:w="628" w:type="pct"/>
            <w:tcBorders>
              <w:top w:val="nil"/>
              <w:left w:val="nil"/>
              <w:bottom w:val="single" w:sz="4" w:space="0" w:color="000000"/>
              <w:right w:val="single" w:sz="4" w:space="0" w:color="000000"/>
            </w:tcBorders>
            <w:shd w:val="clear" w:color="auto" w:fill="auto"/>
            <w:vAlign w:val="center"/>
            <w:hideMark/>
          </w:tcPr>
          <w:p w14:paraId="4FBEE0A0"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36,944</w:t>
            </w:r>
          </w:p>
        </w:tc>
        <w:tc>
          <w:tcPr>
            <w:tcW w:w="627" w:type="pct"/>
            <w:tcBorders>
              <w:top w:val="nil"/>
              <w:left w:val="nil"/>
              <w:bottom w:val="single" w:sz="4" w:space="0" w:color="000000"/>
              <w:right w:val="single" w:sz="4" w:space="0" w:color="000000"/>
            </w:tcBorders>
            <w:shd w:val="clear" w:color="auto" w:fill="auto"/>
            <w:vAlign w:val="center"/>
            <w:hideMark/>
          </w:tcPr>
          <w:p w14:paraId="68BC32B0"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151,780</w:t>
            </w:r>
          </w:p>
        </w:tc>
      </w:tr>
      <w:tr w:rsidR="00A958C6" w:rsidRPr="00A958C6" w14:paraId="08BBD874" w14:textId="77777777" w:rsidTr="00A958C6">
        <w:trPr>
          <w:trHeight w:val="20"/>
        </w:trPr>
        <w:tc>
          <w:tcPr>
            <w:tcW w:w="27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148401" w14:textId="77777777" w:rsidR="00A958C6" w:rsidRPr="00A958C6" w:rsidRDefault="00A958C6" w:rsidP="00A958C6">
            <w:pPr>
              <w:spacing w:after="0" w:line="240" w:lineRule="auto"/>
              <w:ind w:left="720" w:firstLine="142"/>
              <w:rPr>
                <w:rFonts w:ascii="Arial Narrow" w:hAnsi="Arial Narrow" w:cs="Arial"/>
                <w:bCs/>
                <w:i/>
                <w:sz w:val="20"/>
                <w:szCs w:val="20"/>
              </w:rPr>
            </w:pPr>
            <w:r w:rsidRPr="00A958C6">
              <w:rPr>
                <w:rFonts w:ascii="Arial Narrow" w:hAnsi="Arial Narrow" w:cs="Arial"/>
                <w:bCs/>
                <w:i/>
                <w:sz w:val="20"/>
                <w:szCs w:val="20"/>
              </w:rPr>
              <w:t>Nueva Ecija</w:t>
            </w:r>
          </w:p>
        </w:tc>
        <w:tc>
          <w:tcPr>
            <w:tcW w:w="1020" w:type="pct"/>
            <w:tcBorders>
              <w:top w:val="nil"/>
              <w:left w:val="nil"/>
              <w:bottom w:val="single" w:sz="4" w:space="0" w:color="000000"/>
              <w:right w:val="single" w:sz="4" w:space="0" w:color="000000"/>
            </w:tcBorders>
            <w:shd w:val="clear" w:color="auto" w:fill="auto"/>
            <w:vAlign w:val="center"/>
            <w:hideMark/>
          </w:tcPr>
          <w:p w14:paraId="3618DF73"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106</w:t>
            </w:r>
          </w:p>
        </w:tc>
        <w:tc>
          <w:tcPr>
            <w:tcW w:w="628" w:type="pct"/>
            <w:tcBorders>
              <w:top w:val="nil"/>
              <w:left w:val="nil"/>
              <w:bottom w:val="single" w:sz="4" w:space="0" w:color="000000"/>
              <w:right w:val="single" w:sz="4" w:space="0" w:color="000000"/>
            </w:tcBorders>
            <w:shd w:val="clear" w:color="auto" w:fill="auto"/>
            <w:vAlign w:val="center"/>
            <w:hideMark/>
          </w:tcPr>
          <w:p w14:paraId="73410462"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13,616</w:t>
            </w:r>
          </w:p>
        </w:tc>
        <w:tc>
          <w:tcPr>
            <w:tcW w:w="627" w:type="pct"/>
            <w:tcBorders>
              <w:top w:val="nil"/>
              <w:left w:val="nil"/>
              <w:bottom w:val="single" w:sz="4" w:space="0" w:color="000000"/>
              <w:right w:val="single" w:sz="4" w:space="0" w:color="000000"/>
            </w:tcBorders>
            <w:shd w:val="clear" w:color="auto" w:fill="auto"/>
            <w:vAlign w:val="center"/>
            <w:hideMark/>
          </w:tcPr>
          <w:p w14:paraId="205219FE"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54,659</w:t>
            </w:r>
          </w:p>
        </w:tc>
      </w:tr>
      <w:tr w:rsidR="00A958C6" w:rsidRPr="00A958C6" w14:paraId="77680B60" w14:textId="77777777" w:rsidTr="00A958C6">
        <w:trPr>
          <w:trHeight w:val="20"/>
        </w:trPr>
        <w:tc>
          <w:tcPr>
            <w:tcW w:w="27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A18B80" w14:textId="77777777" w:rsidR="00A958C6" w:rsidRPr="00A958C6" w:rsidRDefault="00A958C6" w:rsidP="00A958C6">
            <w:pPr>
              <w:spacing w:after="0" w:line="240" w:lineRule="auto"/>
              <w:ind w:left="720" w:firstLine="142"/>
              <w:rPr>
                <w:rFonts w:ascii="Arial Narrow" w:hAnsi="Arial Narrow" w:cs="Arial"/>
                <w:bCs/>
                <w:i/>
                <w:sz w:val="20"/>
                <w:szCs w:val="20"/>
              </w:rPr>
            </w:pPr>
            <w:r w:rsidRPr="00A958C6">
              <w:rPr>
                <w:rFonts w:ascii="Arial Narrow" w:hAnsi="Arial Narrow" w:cs="Arial"/>
                <w:bCs/>
                <w:i/>
                <w:sz w:val="20"/>
                <w:szCs w:val="20"/>
              </w:rPr>
              <w:t>Pampanga</w:t>
            </w:r>
          </w:p>
        </w:tc>
        <w:tc>
          <w:tcPr>
            <w:tcW w:w="1020" w:type="pct"/>
            <w:tcBorders>
              <w:top w:val="nil"/>
              <w:left w:val="nil"/>
              <w:bottom w:val="single" w:sz="4" w:space="0" w:color="000000"/>
              <w:right w:val="single" w:sz="4" w:space="0" w:color="000000"/>
            </w:tcBorders>
            <w:shd w:val="clear" w:color="auto" w:fill="auto"/>
            <w:vAlign w:val="center"/>
            <w:hideMark/>
          </w:tcPr>
          <w:p w14:paraId="6A71944D"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63</w:t>
            </w:r>
          </w:p>
        </w:tc>
        <w:tc>
          <w:tcPr>
            <w:tcW w:w="628" w:type="pct"/>
            <w:tcBorders>
              <w:top w:val="nil"/>
              <w:left w:val="nil"/>
              <w:bottom w:val="single" w:sz="4" w:space="0" w:color="000000"/>
              <w:right w:val="single" w:sz="4" w:space="0" w:color="000000"/>
            </w:tcBorders>
            <w:shd w:val="clear" w:color="auto" w:fill="auto"/>
            <w:vAlign w:val="center"/>
            <w:hideMark/>
          </w:tcPr>
          <w:p w14:paraId="22532FE8"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15,337</w:t>
            </w:r>
          </w:p>
        </w:tc>
        <w:tc>
          <w:tcPr>
            <w:tcW w:w="627" w:type="pct"/>
            <w:tcBorders>
              <w:top w:val="nil"/>
              <w:left w:val="nil"/>
              <w:bottom w:val="single" w:sz="4" w:space="0" w:color="000000"/>
              <w:right w:val="single" w:sz="4" w:space="0" w:color="000000"/>
            </w:tcBorders>
            <w:shd w:val="clear" w:color="auto" w:fill="auto"/>
            <w:vAlign w:val="center"/>
            <w:hideMark/>
          </w:tcPr>
          <w:p w14:paraId="6C619A44"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65,595</w:t>
            </w:r>
          </w:p>
        </w:tc>
      </w:tr>
      <w:tr w:rsidR="00A958C6" w:rsidRPr="00A958C6" w14:paraId="4A9C9A22" w14:textId="77777777" w:rsidTr="00A958C6">
        <w:trPr>
          <w:trHeight w:val="20"/>
        </w:trPr>
        <w:tc>
          <w:tcPr>
            <w:tcW w:w="27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409826" w14:textId="77777777" w:rsidR="00A958C6" w:rsidRPr="00A958C6" w:rsidRDefault="00A958C6" w:rsidP="00A958C6">
            <w:pPr>
              <w:spacing w:after="0" w:line="240" w:lineRule="auto"/>
              <w:ind w:left="720" w:firstLine="142"/>
              <w:rPr>
                <w:rFonts w:ascii="Arial Narrow" w:hAnsi="Arial Narrow" w:cs="Arial"/>
                <w:bCs/>
                <w:i/>
                <w:sz w:val="20"/>
                <w:szCs w:val="20"/>
              </w:rPr>
            </w:pPr>
            <w:r w:rsidRPr="00A958C6">
              <w:rPr>
                <w:rFonts w:ascii="Arial Narrow" w:hAnsi="Arial Narrow" w:cs="Arial"/>
                <w:bCs/>
                <w:i/>
                <w:sz w:val="20"/>
                <w:szCs w:val="20"/>
              </w:rPr>
              <w:t>Tarlac</w:t>
            </w:r>
          </w:p>
        </w:tc>
        <w:tc>
          <w:tcPr>
            <w:tcW w:w="1020" w:type="pct"/>
            <w:tcBorders>
              <w:top w:val="nil"/>
              <w:left w:val="nil"/>
              <w:bottom w:val="single" w:sz="4" w:space="0" w:color="000000"/>
              <w:right w:val="single" w:sz="4" w:space="0" w:color="000000"/>
            </w:tcBorders>
            <w:shd w:val="clear" w:color="auto" w:fill="auto"/>
            <w:vAlign w:val="center"/>
            <w:hideMark/>
          </w:tcPr>
          <w:p w14:paraId="0019A886"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81</w:t>
            </w:r>
          </w:p>
        </w:tc>
        <w:tc>
          <w:tcPr>
            <w:tcW w:w="628" w:type="pct"/>
            <w:tcBorders>
              <w:top w:val="nil"/>
              <w:left w:val="nil"/>
              <w:bottom w:val="single" w:sz="4" w:space="0" w:color="000000"/>
              <w:right w:val="single" w:sz="4" w:space="0" w:color="000000"/>
            </w:tcBorders>
            <w:shd w:val="clear" w:color="auto" w:fill="auto"/>
            <w:vAlign w:val="center"/>
            <w:hideMark/>
          </w:tcPr>
          <w:p w14:paraId="7362D16D"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11,597</w:t>
            </w:r>
          </w:p>
        </w:tc>
        <w:tc>
          <w:tcPr>
            <w:tcW w:w="627" w:type="pct"/>
            <w:tcBorders>
              <w:top w:val="nil"/>
              <w:left w:val="nil"/>
              <w:bottom w:val="single" w:sz="4" w:space="0" w:color="000000"/>
              <w:right w:val="single" w:sz="4" w:space="0" w:color="000000"/>
            </w:tcBorders>
            <w:shd w:val="clear" w:color="auto" w:fill="auto"/>
            <w:vAlign w:val="center"/>
            <w:hideMark/>
          </w:tcPr>
          <w:p w14:paraId="31093E02"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45,327</w:t>
            </w:r>
          </w:p>
        </w:tc>
      </w:tr>
      <w:tr w:rsidR="00A958C6" w:rsidRPr="00A958C6" w14:paraId="24D71F5D" w14:textId="77777777" w:rsidTr="00A958C6">
        <w:trPr>
          <w:trHeight w:val="20"/>
        </w:trPr>
        <w:tc>
          <w:tcPr>
            <w:tcW w:w="27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7CE030" w14:textId="77777777" w:rsidR="00A958C6" w:rsidRPr="00A958C6" w:rsidRDefault="00A958C6" w:rsidP="00A958C6">
            <w:pPr>
              <w:spacing w:after="0" w:line="240" w:lineRule="auto"/>
              <w:ind w:left="720" w:firstLine="142"/>
              <w:rPr>
                <w:rFonts w:ascii="Arial Narrow" w:hAnsi="Arial Narrow" w:cs="Arial"/>
                <w:bCs/>
                <w:i/>
                <w:sz w:val="20"/>
                <w:szCs w:val="20"/>
              </w:rPr>
            </w:pPr>
            <w:r w:rsidRPr="00A958C6">
              <w:rPr>
                <w:rFonts w:ascii="Arial Narrow" w:hAnsi="Arial Narrow" w:cs="Arial"/>
                <w:bCs/>
                <w:i/>
                <w:sz w:val="20"/>
                <w:szCs w:val="20"/>
              </w:rPr>
              <w:t>Zambales</w:t>
            </w:r>
          </w:p>
        </w:tc>
        <w:tc>
          <w:tcPr>
            <w:tcW w:w="1020" w:type="pct"/>
            <w:tcBorders>
              <w:top w:val="nil"/>
              <w:left w:val="nil"/>
              <w:bottom w:val="single" w:sz="4" w:space="0" w:color="000000"/>
              <w:right w:val="single" w:sz="4" w:space="0" w:color="000000"/>
            </w:tcBorders>
            <w:shd w:val="clear" w:color="auto" w:fill="auto"/>
            <w:vAlign w:val="center"/>
            <w:hideMark/>
          </w:tcPr>
          <w:p w14:paraId="42B154E0"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23</w:t>
            </w:r>
          </w:p>
        </w:tc>
        <w:tc>
          <w:tcPr>
            <w:tcW w:w="628" w:type="pct"/>
            <w:tcBorders>
              <w:top w:val="nil"/>
              <w:left w:val="nil"/>
              <w:bottom w:val="single" w:sz="4" w:space="0" w:color="000000"/>
              <w:right w:val="single" w:sz="4" w:space="0" w:color="000000"/>
            </w:tcBorders>
            <w:shd w:val="clear" w:color="auto" w:fill="auto"/>
            <w:vAlign w:val="center"/>
            <w:hideMark/>
          </w:tcPr>
          <w:p w14:paraId="2811DB23"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607</w:t>
            </w:r>
          </w:p>
        </w:tc>
        <w:tc>
          <w:tcPr>
            <w:tcW w:w="627" w:type="pct"/>
            <w:tcBorders>
              <w:top w:val="nil"/>
              <w:left w:val="nil"/>
              <w:bottom w:val="single" w:sz="4" w:space="0" w:color="000000"/>
              <w:right w:val="single" w:sz="4" w:space="0" w:color="000000"/>
            </w:tcBorders>
            <w:shd w:val="clear" w:color="auto" w:fill="auto"/>
            <w:vAlign w:val="center"/>
            <w:hideMark/>
          </w:tcPr>
          <w:p w14:paraId="50108550"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2,114</w:t>
            </w:r>
          </w:p>
        </w:tc>
      </w:tr>
      <w:tr w:rsidR="00A958C6" w:rsidRPr="00A958C6" w14:paraId="50BFA382" w14:textId="77777777" w:rsidTr="00A958C6">
        <w:trPr>
          <w:trHeight w:val="20"/>
        </w:trPr>
        <w:tc>
          <w:tcPr>
            <w:tcW w:w="27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541736" w14:textId="77777777" w:rsidR="00A958C6" w:rsidRPr="00A958C6" w:rsidRDefault="00A958C6" w:rsidP="007654FE">
            <w:pPr>
              <w:spacing w:after="0" w:line="240" w:lineRule="auto"/>
              <w:ind w:firstLine="142"/>
              <w:rPr>
                <w:rFonts w:ascii="Arial Narrow" w:hAnsi="Arial Narrow" w:cs="Arial"/>
                <w:b/>
                <w:bCs/>
                <w:sz w:val="20"/>
                <w:szCs w:val="20"/>
              </w:rPr>
            </w:pPr>
            <w:r w:rsidRPr="00A958C6">
              <w:rPr>
                <w:rFonts w:ascii="Arial Narrow" w:hAnsi="Arial Narrow" w:cs="Arial"/>
                <w:b/>
                <w:bCs/>
                <w:sz w:val="20"/>
                <w:szCs w:val="20"/>
              </w:rPr>
              <w:t>CALABARZON</w:t>
            </w:r>
          </w:p>
        </w:tc>
        <w:tc>
          <w:tcPr>
            <w:tcW w:w="1020" w:type="pct"/>
            <w:tcBorders>
              <w:top w:val="nil"/>
              <w:left w:val="nil"/>
              <w:bottom w:val="single" w:sz="4" w:space="0" w:color="000000"/>
              <w:right w:val="single" w:sz="4" w:space="0" w:color="000000"/>
            </w:tcBorders>
            <w:shd w:val="clear" w:color="auto" w:fill="auto"/>
            <w:vAlign w:val="center"/>
            <w:hideMark/>
          </w:tcPr>
          <w:p w14:paraId="060B3562" w14:textId="77777777" w:rsidR="00A958C6" w:rsidRPr="00A958C6" w:rsidRDefault="00A958C6" w:rsidP="007654FE">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13</w:t>
            </w:r>
          </w:p>
        </w:tc>
        <w:tc>
          <w:tcPr>
            <w:tcW w:w="628" w:type="pct"/>
            <w:tcBorders>
              <w:top w:val="nil"/>
              <w:left w:val="nil"/>
              <w:bottom w:val="single" w:sz="4" w:space="0" w:color="000000"/>
              <w:right w:val="single" w:sz="4" w:space="0" w:color="000000"/>
            </w:tcBorders>
            <w:shd w:val="clear" w:color="auto" w:fill="auto"/>
            <w:vAlign w:val="center"/>
            <w:hideMark/>
          </w:tcPr>
          <w:p w14:paraId="770B9E01" w14:textId="77777777" w:rsidR="00A958C6" w:rsidRPr="00A958C6" w:rsidRDefault="00A958C6" w:rsidP="007654FE">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1,166</w:t>
            </w:r>
          </w:p>
        </w:tc>
        <w:tc>
          <w:tcPr>
            <w:tcW w:w="627" w:type="pct"/>
            <w:tcBorders>
              <w:top w:val="nil"/>
              <w:left w:val="nil"/>
              <w:bottom w:val="single" w:sz="4" w:space="0" w:color="000000"/>
              <w:right w:val="single" w:sz="4" w:space="0" w:color="000000"/>
            </w:tcBorders>
            <w:shd w:val="clear" w:color="auto" w:fill="auto"/>
            <w:vAlign w:val="center"/>
            <w:hideMark/>
          </w:tcPr>
          <w:p w14:paraId="13B98F6A" w14:textId="77777777" w:rsidR="00A958C6" w:rsidRPr="00A958C6" w:rsidRDefault="00A958C6" w:rsidP="007654FE">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4,713</w:t>
            </w:r>
          </w:p>
        </w:tc>
      </w:tr>
      <w:tr w:rsidR="00A958C6" w:rsidRPr="00A958C6" w14:paraId="7BF75B2E" w14:textId="77777777" w:rsidTr="00A958C6">
        <w:trPr>
          <w:trHeight w:val="20"/>
        </w:trPr>
        <w:tc>
          <w:tcPr>
            <w:tcW w:w="27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F08F70" w14:textId="77777777" w:rsidR="00A958C6" w:rsidRPr="00A958C6" w:rsidRDefault="00A958C6" w:rsidP="00A958C6">
            <w:pPr>
              <w:spacing w:after="0" w:line="240" w:lineRule="auto"/>
              <w:ind w:left="720" w:firstLine="142"/>
              <w:rPr>
                <w:rFonts w:ascii="Arial Narrow" w:hAnsi="Arial Narrow" w:cs="Arial"/>
                <w:bCs/>
                <w:i/>
                <w:sz w:val="20"/>
                <w:szCs w:val="20"/>
              </w:rPr>
            </w:pPr>
            <w:r w:rsidRPr="00A958C6">
              <w:rPr>
                <w:rFonts w:ascii="Arial Narrow" w:hAnsi="Arial Narrow" w:cs="Arial"/>
                <w:bCs/>
                <w:i/>
                <w:sz w:val="20"/>
                <w:szCs w:val="20"/>
              </w:rPr>
              <w:t>Laguna</w:t>
            </w:r>
          </w:p>
        </w:tc>
        <w:tc>
          <w:tcPr>
            <w:tcW w:w="1020" w:type="pct"/>
            <w:tcBorders>
              <w:top w:val="nil"/>
              <w:left w:val="nil"/>
              <w:bottom w:val="single" w:sz="4" w:space="0" w:color="000000"/>
              <w:right w:val="single" w:sz="4" w:space="0" w:color="000000"/>
            </w:tcBorders>
            <w:shd w:val="clear" w:color="auto" w:fill="auto"/>
            <w:vAlign w:val="center"/>
            <w:hideMark/>
          </w:tcPr>
          <w:p w14:paraId="41BB9407"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1</w:t>
            </w:r>
          </w:p>
        </w:tc>
        <w:tc>
          <w:tcPr>
            <w:tcW w:w="628" w:type="pct"/>
            <w:tcBorders>
              <w:top w:val="nil"/>
              <w:left w:val="nil"/>
              <w:bottom w:val="single" w:sz="4" w:space="0" w:color="000000"/>
              <w:right w:val="single" w:sz="4" w:space="0" w:color="000000"/>
            </w:tcBorders>
            <w:shd w:val="clear" w:color="auto" w:fill="auto"/>
            <w:vAlign w:val="center"/>
            <w:hideMark/>
          </w:tcPr>
          <w:p w14:paraId="542AB04D"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10</w:t>
            </w:r>
          </w:p>
        </w:tc>
        <w:tc>
          <w:tcPr>
            <w:tcW w:w="627" w:type="pct"/>
            <w:tcBorders>
              <w:top w:val="nil"/>
              <w:left w:val="nil"/>
              <w:bottom w:val="single" w:sz="4" w:space="0" w:color="000000"/>
              <w:right w:val="single" w:sz="4" w:space="0" w:color="000000"/>
            </w:tcBorders>
            <w:shd w:val="clear" w:color="auto" w:fill="auto"/>
            <w:vAlign w:val="center"/>
            <w:hideMark/>
          </w:tcPr>
          <w:p w14:paraId="04BA5910"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51</w:t>
            </w:r>
          </w:p>
        </w:tc>
      </w:tr>
      <w:tr w:rsidR="00A958C6" w:rsidRPr="00A958C6" w14:paraId="6436826B" w14:textId="77777777" w:rsidTr="00A958C6">
        <w:trPr>
          <w:trHeight w:val="20"/>
        </w:trPr>
        <w:tc>
          <w:tcPr>
            <w:tcW w:w="27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0E1310" w14:textId="77777777" w:rsidR="00A958C6" w:rsidRPr="00A958C6" w:rsidRDefault="00A958C6" w:rsidP="00A958C6">
            <w:pPr>
              <w:spacing w:after="0" w:line="240" w:lineRule="auto"/>
              <w:ind w:left="720" w:firstLine="142"/>
              <w:rPr>
                <w:rFonts w:ascii="Arial Narrow" w:hAnsi="Arial Narrow" w:cs="Arial"/>
                <w:bCs/>
                <w:i/>
                <w:sz w:val="20"/>
                <w:szCs w:val="20"/>
              </w:rPr>
            </w:pPr>
            <w:r w:rsidRPr="00A958C6">
              <w:rPr>
                <w:rFonts w:ascii="Arial Narrow" w:hAnsi="Arial Narrow" w:cs="Arial"/>
                <w:bCs/>
                <w:i/>
                <w:sz w:val="20"/>
                <w:szCs w:val="20"/>
              </w:rPr>
              <w:t>Rizal</w:t>
            </w:r>
          </w:p>
        </w:tc>
        <w:tc>
          <w:tcPr>
            <w:tcW w:w="1020" w:type="pct"/>
            <w:tcBorders>
              <w:top w:val="nil"/>
              <w:left w:val="nil"/>
              <w:bottom w:val="single" w:sz="4" w:space="0" w:color="000000"/>
              <w:right w:val="single" w:sz="4" w:space="0" w:color="000000"/>
            </w:tcBorders>
            <w:shd w:val="clear" w:color="auto" w:fill="auto"/>
            <w:vAlign w:val="center"/>
            <w:hideMark/>
          </w:tcPr>
          <w:p w14:paraId="2DFE4A8C"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12</w:t>
            </w:r>
          </w:p>
        </w:tc>
        <w:tc>
          <w:tcPr>
            <w:tcW w:w="628" w:type="pct"/>
            <w:tcBorders>
              <w:top w:val="nil"/>
              <w:left w:val="nil"/>
              <w:bottom w:val="single" w:sz="4" w:space="0" w:color="000000"/>
              <w:right w:val="single" w:sz="4" w:space="0" w:color="000000"/>
            </w:tcBorders>
            <w:shd w:val="clear" w:color="auto" w:fill="auto"/>
            <w:vAlign w:val="center"/>
            <w:hideMark/>
          </w:tcPr>
          <w:p w14:paraId="0F7E9F66"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1,156</w:t>
            </w:r>
          </w:p>
        </w:tc>
        <w:tc>
          <w:tcPr>
            <w:tcW w:w="627" w:type="pct"/>
            <w:tcBorders>
              <w:top w:val="nil"/>
              <w:left w:val="nil"/>
              <w:bottom w:val="single" w:sz="4" w:space="0" w:color="000000"/>
              <w:right w:val="single" w:sz="4" w:space="0" w:color="000000"/>
            </w:tcBorders>
            <w:shd w:val="clear" w:color="auto" w:fill="auto"/>
            <w:vAlign w:val="center"/>
            <w:hideMark/>
          </w:tcPr>
          <w:p w14:paraId="07B5CAEC"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4,662</w:t>
            </w:r>
          </w:p>
        </w:tc>
      </w:tr>
      <w:tr w:rsidR="00A958C6" w:rsidRPr="00A958C6" w14:paraId="6ECD67A1" w14:textId="77777777" w:rsidTr="00A958C6">
        <w:trPr>
          <w:trHeight w:val="20"/>
        </w:trPr>
        <w:tc>
          <w:tcPr>
            <w:tcW w:w="27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DE317" w14:textId="77777777" w:rsidR="00A958C6" w:rsidRPr="00A958C6" w:rsidRDefault="00A958C6" w:rsidP="007654FE">
            <w:pPr>
              <w:spacing w:after="0" w:line="240" w:lineRule="auto"/>
              <w:ind w:firstLine="142"/>
              <w:rPr>
                <w:rFonts w:ascii="Arial Narrow" w:hAnsi="Arial Narrow" w:cs="Arial"/>
                <w:b/>
                <w:bCs/>
                <w:sz w:val="20"/>
                <w:szCs w:val="20"/>
              </w:rPr>
            </w:pPr>
            <w:r w:rsidRPr="00A958C6">
              <w:rPr>
                <w:rFonts w:ascii="Arial Narrow" w:hAnsi="Arial Narrow" w:cs="Arial"/>
                <w:b/>
                <w:bCs/>
                <w:sz w:val="20"/>
                <w:szCs w:val="20"/>
              </w:rPr>
              <w:t>REGION MIMAROPA</w:t>
            </w:r>
          </w:p>
        </w:tc>
        <w:tc>
          <w:tcPr>
            <w:tcW w:w="1020" w:type="pct"/>
            <w:tcBorders>
              <w:top w:val="nil"/>
              <w:left w:val="nil"/>
              <w:bottom w:val="single" w:sz="4" w:space="0" w:color="000000"/>
              <w:right w:val="single" w:sz="4" w:space="0" w:color="000000"/>
            </w:tcBorders>
            <w:shd w:val="clear" w:color="auto" w:fill="auto"/>
            <w:vAlign w:val="center"/>
            <w:hideMark/>
          </w:tcPr>
          <w:p w14:paraId="63DDA42C" w14:textId="77777777" w:rsidR="00A958C6" w:rsidRPr="00A958C6" w:rsidRDefault="00A958C6" w:rsidP="007654FE">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8</w:t>
            </w:r>
          </w:p>
        </w:tc>
        <w:tc>
          <w:tcPr>
            <w:tcW w:w="628" w:type="pct"/>
            <w:tcBorders>
              <w:top w:val="nil"/>
              <w:left w:val="nil"/>
              <w:bottom w:val="single" w:sz="4" w:space="0" w:color="000000"/>
              <w:right w:val="single" w:sz="4" w:space="0" w:color="000000"/>
            </w:tcBorders>
            <w:shd w:val="clear" w:color="auto" w:fill="auto"/>
            <w:vAlign w:val="center"/>
            <w:hideMark/>
          </w:tcPr>
          <w:p w14:paraId="48F01C60" w14:textId="77777777" w:rsidR="00A958C6" w:rsidRPr="00A958C6" w:rsidRDefault="00A958C6" w:rsidP="007654FE">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191</w:t>
            </w:r>
          </w:p>
        </w:tc>
        <w:tc>
          <w:tcPr>
            <w:tcW w:w="627" w:type="pct"/>
            <w:tcBorders>
              <w:top w:val="nil"/>
              <w:left w:val="nil"/>
              <w:bottom w:val="single" w:sz="4" w:space="0" w:color="000000"/>
              <w:right w:val="single" w:sz="4" w:space="0" w:color="000000"/>
            </w:tcBorders>
            <w:shd w:val="clear" w:color="auto" w:fill="auto"/>
            <w:vAlign w:val="center"/>
            <w:hideMark/>
          </w:tcPr>
          <w:p w14:paraId="3E7D7A66" w14:textId="77777777" w:rsidR="00A958C6" w:rsidRPr="00A958C6" w:rsidRDefault="00A958C6" w:rsidP="007654FE">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919</w:t>
            </w:r>
          </w:p>
        </w:tc>
      </w:tr>
      <w:tr w:rsidR="00A958C6" w:rsidRPr="00A958C6" w14:paraId="60A766C5" w14:textId="77777777" w:rsidTr="00A958C6">
        <w:trPr>
          <w:trHeight w:val="20"/>
        </w:trPr>
        <w:tc>
          <w:tcPr>
            <w:tcW w:w="27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0D7DC1" w14:textId="77777777" w:rsidR="00A958C6" w:rsidRPr="00A958C6" w:rsidRDefault="00A958C6" w:rsidP="00A958C6">
            <w:pPr>
              <w:spacing w:after="0" w:line="240" w:lineRule="auto"/>
              <w:ind w:left="720" w:firstLine="142"/>
              <w:rPr>
                <w:rFonts w:ascii="Arial Narrow" w:hAnsi="Arial Narrow" w:cs="Arial"/>
                <w:bCs/>
                <w:i/>
                <w:sz w:val="20"/>
                <w:szCs w:val="20"/>
              </w:rPr>
            </w:pPr>
            <w:r w:rsidRPr="00A958C6">
              <w:rPr>
                <w:rFonts w:ascii="Arial Narrow" w:hAnsi="Arial Narrow" w:cs="Arial"/>
                <w:bCs/>
                <w:i/>
                <w:sz w:val="20"/>
                <w:szCs w:val="20"/>
              </w:rPr>
              <w:t>Occidental Mindoro</w:t>
            </w:r>
          </w:p>
        </w:tc>
        <w:tc>
          <w:tcPr>
            <w:tcW w:w="1020" w:type="pct"/>
            <w:tcBorders>
              <w:top w:val="nil"/>
              <w:left w:val="nil"/>
              <w:bottom w:val="single" w:sz="4" w:space="0" w:color="000000"/>
              <w:right w:val="single" w:sz="4" w:space="0" w:color="000000"/>
            </w:tcBorders>
            <w:shd w:val="clear" w:color="auto" w:fill="auto"/>
            <w:vAlign w:val="center"/>
            <w:hideMark/>
          </w:tcPr>
          <w:p w14:paraId="759E2F19"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1</w:t>
            </w:r>
          </w:p>
        </w:tc>
        <w:tc>
          <w:tcPr>
            <w:tcW w:w="628" w:type="pct"/>
            <w:tcBorders>
              <w:top w:val="nil"/>
              <w:left w:val="nil"/>
              <w:bottom w:val="single" w:sz="4" w:space="0" w:color="000000"/>
              <w:right w:val="single" w:sz="4" w:space="0" w:color="000000"/>
            </w:tcBorders>
            <w:shd w:val="clear" w:color="auto" w:fill="auto"/>
            <w:vAlign w:val="center"/>
            <w:hideMark/>
          </w:tcPr>
          <w:p w14:paraId="5081D80E"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30</w:t>
            </w:r>
          </w:p>
        </w:tc>
        <w:tc>
          <w:tcPr>
            <w:tcW w:w="627" w:type="pct"/>
            <w:tcBorders>
              <w:top w:val="nil"/>
              <w:left w:val="nil"/>
              <w:bottom w:val="single" w:sz="4" w:space="0" w:color="000000"/>
              <w:right w:val="single" w:sz="4" w:space="0" w:color="000000"/>
            </w:tcBorders>
            <w:shd w:val="clear" w:color="auto" w:fill="auto"/>
            <w:vAlign w:val="center"/>
            <w:hideMark/>
          </w:tcPr>
          <w:p w14:paraId="204A623C"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119</w:t>
            </w:r>
          </w:p>
        </w:tc>
      </w:tr>
      <w:tr w:rsidR="00A958C6" w:rsidRPr="00A958C6" w14:paraId="0F0A747E" w14:textId="77777777" w:rsidTr="00A958C6">
        <w:trPr>
          <w:trHeight w:val="20"/>
        </w:trPr>
        <w:tc>
          <w:tcPr>
            <w:tcW w:w="27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C8EA8" w14:textId="77777777" w:rsidR="00A958C6" w:rsidRPr="00A958C6" w:rsidRDefault="00A958C6" w:rsidP="00A958C6">
            <w:pPr>
              <w:spacing w:after="0" w:line="240" w:lineRule="auto"/>
              <w:ind w:left="720" w:firstLine="142"/>
              <w:rPr>
                <w:rFonts w:ascii="Arial Narrow" w:hAnsi="Arial Narrow" w:cs="Arial"/>
                <w:bCs/>
                <w:i/>
                <w:sz w:val="20"/>
                <w:szCs w:val="20"/>
              </w:rPr>
            </w:pPr>
            <w:r w:rsidRPr="00A958C6">
              <w:rPr>
                <w:rFonts w:ascii="Arial Narrow" w:hAnsi="Arial Narrow" w:cs="Arial"/>
                <w:bCs/>
                <w:i/>
                <w:sz w:val="20"/>
                <w:szCs w:val="20"/>
              </w:rPr>
              <w:t>Oriental Mindoro</w:t>
            </w:r>
          </w:p>
        </w:tc>
        <w:tc>
          <w:tcPr>
            <w:tcW w:w="1020" w:type="pct"/>
            <w:tcBorders>
              <w:top w:val="nil"/>
              <w:left w:val="nil"/>
              <w:bottom w:val="single" w:sz="4" w:space="0" w:color="000000"/>
              <w:right w:val="single" w:sz="4" w:space="0" w:color="000000"/>
            </w:tcBorders>
            <w:shd w:val="clear" w:color="auto" w:fill="auto"/>
            <w:vAlign w:val="center"/>
            <w:hideMark/>
          </w:tcPr>
          <w:p w14:paraId="6629856A"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7</w:t>
            </w:r>
          </w:p>
        </w:tc>
        <w:tc>
          <w:tcPr>
            <w:tcW w:w="628" w:type="pct"/>
            <w:tcBorders>
              <w:top w:val="nil"/>
              <w:left w:val="nil"/>
              <w:bottom w:val="single" w:sz="4" w:space="0" w:color="000000"/>
              <w:right w:val="single" w:sz="4" w:space="0" w:color="000000"/>
            </w:tcBorders>
            <w:shd w:val="clear" w:color="auto" w:fill="auto"/>
            <w:vAlign w:val="center"/>
            <w:hideMark/>
          </w:tcPr>
          <w:p w14:paraId="61F03129"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161</w:t>
            </w:r>
          </w:p>
        </w:tc>
        <w:tc>
          <w:tcPr>
            <w:tcW w:w="627" w:type="pct"/>
            <w:tcBorders>
              <w:top w:val="nil"/>
              <w:left w:val="nil"/>
              <w:bottom w:val="single" w:sz="4" w:space="0" w:color="000000"/>
              <w:right w:val="single" w:sz="4" w:space="0" w:color="000000"/>
            </w:tcBorders>
            <w:shd w:val="clear" w:color="auto" w:fill="auto"/>
            <w:vAlign w:val="center"/>
            <w:hideMark/>
          </w:tcPr>
          <w:p w14:paraId="569AE32F"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800</w:t>
            </w:r>
          </w:p>
        </w:tc>
      </w:tr>
      <w:tr w:rsidR="00A958C6" w:rsidRPr="00A958C6" w14:paraId="39002AF8" w14:textId="77777777" w:rsidTr="00A958C6">
        <w:trPr>
          <w:trHeight w:val="20"/>
        </w:trPr>
        <w:tc>
          <w:tcPr>
            <w:tcW w:w="27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158634" w14:textId="77777777" w:rsidR="00A958C6" w:rsidRPr="00A958C6" w:rsidRDefault="00A958C6" w:rsidP="007654FE">
            <w:pPr>
              <w:spacing w:after="0" w:line="240" w:lineRule="auto"/>
              <w:ind w:firstLine="142"/>
              <w:rPr>
                <w:rFonts w:ascii="Arial Narrow" w:hAnsi="Arial Narrow" w:cs="Arial"/>
                <w:b/>
                <w:bCs/>
                <w:sz w:val="20"/>
                <w:szCs w:val="20"/>
              </w:rPr>
            </w:pPr>
            <w:r w:rsidRPr="00A958C6">
              <w:rPr>
                <w:rFonts w:ascii="Arial Narrow" w:hAnsi="Arial Narrow" w:cs="Arial"/>
                <w:b/>
                <w:bCs/>
                <w:sz w:val="20"/>
                <w:szCs w:val="20"/>
              </w:rPr>
              <w:lastRenderedPageBreak/>
              <w:t>REGION VI</w:t>
            </w:r>
          </w:p>
        </w:tc>
        <w:tc>
          <w:tcPr>
            <w:tcW w:w="1020" w:type="pct"/>
            <w:tcBorders>
              <w:top w:val="nil"/>
              <w:left w:val="nil"/>
              <w:bottom w:val="single" w:sz="4" w:space="0" w:color="000000"/>
              <w:right w:val="single" w:sz="4" w:space="0" w:color="000000"/>
            </w:tcBorders>
            <w:shd w:val="clear" w:color="auto" w:fill="auto"/>
            <w:vAlign w:val="center"/>
            <w:hideMark/>
          </w:tcPr>
          <w:p w14:paraId="3ECA6217" w14:textId="77777777" w:rsidR="00A958C6" w:rsidRPr="00A958C6" w:rsidRDefault="00A958C6" w:rsidP="007654FE">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22</w:t>
            </w:r>
          </w:p>
        </w:tc>
        <w:tc>
          <w:tcPr>
            <w:tcW w:w="628" w:type="pct"/>
            <w:tcBorders>
              <w:top w:val="nil"/>
              <w:left w:val="nil"/>
              <w:bottom w:val="single" w:sz="4" w:space="0" w:color="000000"/>
              <w:right w:val="single" w:sz="4" w:space="0" w:color="000000"/>
            </w:tcBorders>
            <w:shd w:val="clear" w:color="auto" w:fill="auto"/>
            <w:vAlign w:val="center"/>
            <w:hideMark/>
          </w:tcPr>
          <w:p w14:paraId="7521E717" w14:textId="77777777" w:rsidR="00A958C6" w:rsidRPr="00A958C6" w:rsidRDefault="00A958C6" w:rsidP="007654FE">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5,075</w:t>
            </w:r>
          </w:p>
        </w:tc>
        <w:tc>
          <w:tcPr>
            <w:tcW w:w="627" w:type="pct"/>
            <w:tcBorders>
              <w:top w:val="nil"/>
              <w:left w:val="nil"/>
              <w:bottom w:val="single" w:sz="4" w:space="0" w:color="000000"/>
              <w:right w:val="single" w:sz="4" w:space="0" w:color="000000"/>
            </w:tcBorders>
            <w:shd w:val="clear" w:color="auto" w:fill="auto"/>
            <w:vAlign w:val="center"/>
            <w:hideMark/>
          </w:tcPr>
          <w:p w14:paraId="30AB5C49" w14:textId="77777777" w:rsidR="00A958C6" w:rsidRPr="00A958C6" w:rsidRDefault="00A958C6" w:rsidP="007654FE">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12,943</w:t>
            </w:r>
          </w:p>
        </w:tc>
      </w:tr>
      <w:tr w:rsidR="00A958C6" w:rsidRPr="00A958C6" w14:paraId="1C4A1E66" w14:textId="77777777" w:rsidTr="00A958C6">
        <w:trPr>
          <w:trHeight w:val="20"/>
        </w:trPr>
        <w:tc>
          <w:tcPr>
            <w:tcW w:w="27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7D4CC0" w14:textId="77777777" w:rsidR="00A958C6" w:rsidRPr="00A958C6" w:rsidRDefault="00A958C6" w:rsidP="00A958C6">
            <w:pPr>
              <w:spacing w:after="0" w:line="240" w:lineRule="auto"/>
              <w:ind w:left="720" w:firstLine="142"/>
              <w:rPr>
                <w:rFonts w:ascii="Arial Narrow" w:hAnsi="Arial Narrow" w:cs="Arial"/>
                <w:bCs/>
                <w:i/>
                <w:sz w:val="20"/>
                <w:szCs w:val="20"/>
              </w:rPr>
            </w:pPr>
            <w:r w:rsidRPr="00A958C6">
              <w:rPr>
                <w:rFonts w:ascii="Arial Narrow" w:hAnsi="Arial Narrow" w:cs="Arial"/>
                <w:bCs/>
                <w:i/>
                <w:sz w:val="20"/>
                <w:szCs w:val="20"/>
              </w:rPr>
              <w:t>Antique</w:t>
            </w:r>
          </w:p>
        </w:tc>
        <w:tc>
          <w:tcPr>
            <w:tcW w:w="1020" w:type="pct"/>
            <w:tcBorders>
              <w:top w:val="nil"/>
              <w:left w:val="nil"/>
              <w:bottom w:val="single" w:sz="4" w:space="0" w:color="000000"/>
              <w:right w:val="single" w:sz="4" w:space="0" w:color="000000"/>
            </w:tcBorders>
            <w:shd w:val="clear" w:color="auto" w:fill="auto"/>
            <w:vAlign w:val="center"/>
            <w:hideMark/>
          </w:tcPr>
          <w:p w14:paraId="1FF647BB"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1</w:t>
            </w:r>
          </w:p>
        </w:tc>
        <w:tc>
          <w:tcPr>
            <w:tcW w:w="628" w:type="pct"/>
            <w:tcBorders>
              <w:top w:val="nil"/>
              <w:left w:val="nil"/>
              <w:bottom w:val="single" w:sz="4" w:space="0" w:color="000000"/>
              <w:right w:val="single" w:sz="4" w:space="0" w:color="000000"/>
            </w:tcBorders>
            <w:shd w:val="clear" w:color="auto" w:fill="auto"/>
            <w:vAlign w:val="center"/>
            <w:hideMark/>
          </w:tcPr>
          <w:p w14:paraId="462A8C94"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19</w:t>
            </w:r>
          </w:p>
        </w:tc>
        <w:tc>
          <w:tcPr>
            <w:tcW w:w="627" w:type="pct"/>
            <w:tcBorders>
              <w:top w:val="nil"/>
              <w:left w:val="nil"/>
              <w:bottom w:val="single" w:sz="4" w:space="0" w:color="000000"/>
              <w:right w:val="single" w:sz="4" w:space="0" w:color="000000"/>
            </w:tcBorders>
            <w:shd w:val="clear" w:color="auto" w:fill="auto"/>
            <w:vAlign w:val="center"/>
            <w:hideMark/>
          </w:tcPr>
          <w:p w14:paraId="695FD3B8"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87</w:t>
            </w:r>
          </w:p>
        </w:tc>
      </w:tr>
      <w:tr w:rsidR="00A958C6" w:rsidRPr="00A958C6" w14:paraId="2051B828" w14:textId="77777777" w:rsidTr="00A958C6">
        <w:trPr>
          <w:trHeight w:val="20"/>
        </w:trPr>
        <w:tc>
          <w:tcPr>
            <w:tcW w:w="27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AA73B5" w14:textId="77777777" w:rsidR="00A958C6" w:rsidRPr="00A958C6" w:rsidRDefault="00A958C6" w:rsidP="00A958C6">
            <w:pPr>
              <w:spacing w:after="0" w:line="240" w:lineRule="auto"/>
              <w:ind w:left="720" w:firstLine="142"/>
              <w:rPr>
                <w:rFonts w:ascii="Arial Narrow" w:hAnsi="Arial Narrow" w:cs="Arial"/>
                <w:bCs/>
                <w:i/>
                <w:sz w:val="20"/>
                <w:szCs w:val="20"/>
              </w:rPr>
            </w:pPr>
            <w:r w:rsidRPr="00A958C6">
              <w:rPr>
                <w:rFonts w:ascii="Arial Narrow" w:hAnsi="Arial Narrow" w:cs="Arial"/>
                <w:bCs/>
                <w:i/>
                <w:sz w:val="20"/>
                <w:szCs w:val="20"/>
              </w:rPr>
              <w:t>Iloilo</w:t>
            </w:r>
          </w:p>
        </w:tc>
        <w:tc>
          <w:tcPr>
            <w:tcW w:w="1020" w:type="pct"/>
            <w:tcBorders>
              <w:top w:val="nil"/>
              <w:left w:val="nil"/>
              <w:bottom w:val="single" w:sz="4" w:space="0" w:color="000000"/>
              <w:right w:val="single" w:sz="4" w:space="0" w:color="000000"/>
            </w:tcBorders>
            <w:shd w:val="clear" w:color="auto" w:fill="auto"/>
            <w:vAlign w:val="center"/>
            <w:hideMark/>
          </w:tcPr>
          <w:p w14:paraId="4125D5DF"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7</w:t>
            </w:r>
          </w:p>
        </w:tc>
        <w:tc>
          <w:tcPr>
            <w:tcW w:w="628" w:type="pct"/>
            <w:tcBorders>
              <w:top w:val="nil"/>
              <w:left w:val="nil"/>
              <w:bottom w:val="single" w:sz="4" w:space="0" w:color="000000"/>
              <w:right w:val="single" w:sz="4" w:space="0" w:color="000000"/>
            </w:tcBorders>
            <w:shd w:val="clear" w:color="auto" w:fill="auto"/>
            <w:vAlign w:val="center"/>
            <w:hideMark/>
          </w:tcPr>
          <w:p w14:paraId="638AB429"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360</w:t>
            </w:r>
          </w:p>
        </w:tc>
        <w:tc>
          <w:tcPr>
            <w:tcW w:w="627" w:type="pct"/>
            <w:tcBorders>
              <w:top w:val="nil"/>
              <w:left w:val="nil"/>
              <w:bottom w:val="single" w:sz="4" w:space="0" w:color="000000"/>
              <w:right w:val="single" w:sz="4" w:space="0" w:color="000000"/>
            </w:tcBorders>
            <w:shd w:val="clear" w:color="auto" w:fill="auto"/>
            <w:vAlign w:val="center"/>
            <w:hideMark/>
          </w:tcPr>
          <w:p w14:paraId="5B2E752A"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1,800</w:t>
            </w:r>
          </w:p>
        </w:tc>
      </w:tr>
      <w:tr w:rsidR="00A958C6" w:rsidRPr="00A958C6" w14:paraId="1B9F2753" w14:textId="77777777" w:rsidTr="00A958C6">
        <w:trPr>
          <w:trHeight w:val="20"/>
        </w:trPr>
        <w:tc>
          <w:tcPr>
            <w:tcW w:w="27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4D172" w14:textId="77777777" w:rsidR="00A958C6" w:rsidRPr="00A958C6" w:rsidRDefault="00A958C6" w:rsidP="00A958C6">
            <w:pPr>
              <w:spacing w:after="0" w:line="240" w:lineRule="auto"/>
              <w:ind w:left="720" w:firstLine="142"/>
              <w:rPr>
                <w:rFonts w:ascii="Arial Narrow" w:hAnsi="Arial Narrow" w:cs="Arial"/>
                <w:bCs/>
                <w:i/>
                <w:sz w:val="20"/>
                <w:szCs w:val="20"/>
              </w:rPr>
            </w:pPr>
            <w:r w:rsidRPr="00A958C6">
              <w:rPr>
                <w:rFonts w:ascii="Arial Narrow" w:hAnsi="Arial Narrow" w:cs="Arial"/>
                <w:bCs/>
                <w:i/>
                <w:sz w:val="20"/>
                <w:szCs w:val="20"/>
              </w:rPr>
              <w:t>Negros Occidental</w:t>
            </w:r>
          </w:p>
        </w:tc>
        <w:tc>
          <w:tcPr>
            <w:tcW w:w="1020" w:type="pct"/>
            <w:tcBorders>
              <w:top w:val="single" w:sz="4" w:space="0" w:color="000000"/>
              <w:left w:val="nil"/>
              <w:bottom w:val="single" w:sz="4" w:space="0" w:color="000000"/>
              <w:right w:val="single" w:sz="4" w:space="0" w:color="000000"/>
            </w:tcBorders>
            <w:shd w:val="clear" w:color="auto" w:fill="auto"/>
            <w:vAlign w:val="center"/>
            <w:hideMark/>
          </w:tcPr>
          <w:p w14:paraId="7213E4A4"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14</w:t>
            </w:r>
          </w:p>
        </w:tc>
        <w:tc>
          <w:tcPr>
            <w:tcW w:w="628" w:type="pct"/>
            <w:tcBorders>
              <w:top w:val="single" w:sz="4" w:space="0" w:color="000000"/>
              <w:left w:val="nil"/>
              <w:bottom w:val="single" w:sz="4" w:space="0" w:color="000000"/>
              <w:right w:val="single" w:sz="4" w:space="0" w:color="000000"/>
            </w:tcBorders>
            <w:shd w:val="clear" w:color="auto" w:fill="auto"/>
            <w:vAlign w:val="center"/>
            <w:hideMark/>
          </w:tcPr>
          <w:p w14:paraId="00376CCE"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4,696</w:t>
            </w:r>
          </w:p>
        </w:tc>
        <w:tc>
          <w:tcPr>
            <w:tcW w:w="627" w:type="pct"/>
            <w:tcBorders>
              <w:top w:val="single" w:sz="4" w:space="0" w:color="000000"/>
              <w:left w:val="nil"/>
              <w:bottom w:val="single" w:sz="4" w:space="0" w:color="000000"/>
              <w:right w:val="single" w:sz="4" w:space="0" w:color="000000"/>
            </w:tcBorders>
            <w:shd w:val="clear" w:color="auto" w:fill="auto"/>
            <w:vAlign w:val="center"/>
            <w:hideMark/>
          </w:tcPr>
          <w:p w14:paraId="6955CCD0"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11,056</w:t>
            </w:r>
          </w:p>
        </w:tc>
      </w:tr>
      <w:tr w:rsidR="00A958C6" w:rsidRPr="00A958C6" w14:paraId="19D0333C" w14:textId="77777777" w:rsidTr="00A958C6">
        <w:trPr>
          <w:trHeight w:val="20"/>
        </w:trPr>
        <w:tc>
          <w:tcPr>
            <w:tcW w:w="27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021A7" w14:textId="77777777" w:rsidR="00A958C6" w:rsidRPr="00A958C6" w:rsidRDefault="00A958C6" w:rsidP="007654FE">
            <w:pPr>
              <w:spacing w:after="0" w:line="240" w:lineRule="auto"/>
              <w:ind w:firstLine="142"/>
              <w:rPr>
                <w:rFonts w:ascii="Arial Narrow" w:hAnsi="Arial Narrow" w:cs="Arial"/>
                <w:b/>
                <w:bCs/>
                <w:sz w:val="20"/>
                <w:szCs w:val="20"/>
              </w:rPr>
            </w:pPr>
            <w:r w:rsidRPr="00A958C6">
              <w:rPr>
                <w:rFonts w:ascii="Arial Narrow" w:hAnsi="Arial Narrow" w:cs="Arial"/>
                <w:b/>
                <w:bCs/>
                <w:sz w:val="20"/>
                <w:szCs w:val="20"/>
              </w:rPr>
              <w:t>CAR</w:t>
            </w:r>
          </w:p>
        </w:tc>
        <w:tc>
          <w:tcPr>
            <w:tcW w:w="1020" w:type="pct"/>
            <w:tcBorders>
              <w:top w:val="nil"/>
              <w:left w:val="nil"/>
              <w:bottom w:val="single" w:sz="4" w:space="0" w:color="000000"/>
              <w:right w:val="single" w:sz="4" w:space="0" w:color="000000"/>
            </w:tcBorders>
            <w:shd w:val="clear" w:color="auto" w:fill="auto"/>
            <w:vAlign w:val="center"/>
            <w:hideMark/>
          </w:tcPr>
          <w:p w14:paraId="6B47FCAD" w14:textId="77777777" w:rsidR="00A958C6" w:rsidRPr="00A958C6" w:rsidRDefault="00A958C6" w:rsidP="007654FE">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20</w:t>
            </w:r>
          </w:p>
        </w:tc>
        <w:tc>
          <w:tcPr>
            <w:tcW w:w="628" w:type="pct"/>
            <w:tcBorders>
              <w:top w:val="nil"/>
              <w:left w:val="nil"/>
              <w:bottom w:val="single" w:sz="4" w:space="0" w:color="000000"/>
              <w:right w:val="single" w:sz="4" w:space="0" w:color="000000"/>
            </w:tcBorders>
            <w:shd w:val="clear" w:color="auto" w:fill="auto"/>
            <w:vAlign w:val="center"/>
            <w:hideMark/>
          </w:tcPr>
          <w:p w14:paraId="43B56019" w14:textId="77777777" w:rsidR="00A958C6" w:rsidRPr="00A958C6" w:rsidRDefault="00A958C6" w:rsidP="007654FE">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61</w:t>
            </w:r>
          </w:p>
        </w:tc>
        <w:tc>
          <w:tcPr>
            <w:tcW w:w="627" w:type="pct"/>
            <w:tcBorders>
              <w:top w:val="nil"/>
              <w:left w:val="nil"/>
              <w:bottom w:val="single" w:sz="4" w:space="0" w:color="000000"/>
              <w:right w:val="single" w:sz="4" w:space="0" w:color="000000"/>
            </w:tcBorders>
            <w:shd w:val="clear" w:color="auto" w:fill="auto"/>
            <w:vAlign w:val="center"/>
            <w:hideMark/>
          </w:tcPr>
          <w:p w14:paraId="2034849D" w14:textId="77777777" w:rsidR="00A958C6" w:rsidRPr="00A958C6" w:rsidRDefault="00A958C6" w:rsidP="007654FE">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273</w:t>
            </w:r>
          </w:p>
        </w:tc>
      </w:tr>
      <w:tr w:rsidR="00A958C6" w:rsidRPr="00A958C6" w14:paraId="5673AF63" w14:textId="77777777" w:rsidTr="00A958C6">
        <w:trPr>
          <w:trHeight w:val="20"/>
        </w:trPr>
        <w:tc>
          <w:tcPr>
            <w:tcW w:w="27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4A411D" w14:textId="77777777" w:rsidR="00A958C6" w:rsidRPr="00A958C6" w:rsidRDefault="00A958C6" w:rsidP="00A958C6">
            <w:pPr>
              <w:spacing w:after="0" w:line="240" w:lineRule="auto"/>
              <w:ind w:left="720" w:firstLine="142"/>
              <w:rPr>
                <w:rFonts w:ascii="Arial Narrow" w:hAnsi="Arial Narrow" w:cs="Arial"/>
                <w:bCs/>
                <w:i/>
                <w:sz w:val="20"/>
                <w:szCs w:val="20"/>
              </w:rPr>
            </w:pPr>
            <w:r w:rsidRPr="00A958C6">
              <w:rPr>
                <w:rFonts w:ascii="Arial Narrow" w:hAnsi="Arial Narrow" w:cs="Arial"/>
                <w:bCs/>
                <w:i/>
                <w:sz w:val="20"/>
                <w:szCs w:val="20"/>
              </w:rPr>
              <w:t>Benguet</w:t>
            </w:r>
          </w:p>
        </w:tc>
        <w:tc>
          <w:tcPr>
            <w:tcW w:w="1020" w:type="pct"/>
            <w:tcBorders>
              <w:top w:val="nil"/>
              <w:left w:val="nil"/>
              <w:bottom w:val="single" w:sz="4" w:space="0" w:color="000000"/>
              <w:right w:val="single" w:sz="4" w:space="0" w:color="000000"/>
            </w:tcBorders>
            <w:shd w:val="clear" w:color="auto" w:fill="auto"/>
            <w:vAlign w:val="center"/>
            <w:hideMark/>
          </w:tcPr>
          <w:p w14:paraId="32B0D7D8"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19</w:t>
            </w:r>
          </w:p>
        </w:tc>
        <w:tc>
          <w:tcPr>
            <w:tcW w:w="628" w:type="pct"/>
            <w:tcBorders>
              <w:top w:val="nil"/>
              <w:left w:val="nil"/>
              <w:bottom w:val="single" w:sz="4" w:space="0" w:color="000000"/>
              <w:right w:val="single" w:sz="4" w:space="0" w:color="000000"/>
            </w:tcBorders>
            <w:shd w:val="clear" w:color="auto" w:fill="auto"/>
            <w:vAlign w:val="center"/>
            <w:hideMark/>
          </w:tcPr>
          <w:p w14:paraId="455538EF"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53</w:t>
            </w:r>
          </w:p>
        </w:tc>
        <w:tc>
          <w:tcPr>
            <w:tcW w:w="627" w:type="pct"/>
            <w:tcBorders>
              <w:top w:val="nil"/>
              <w:left w:val="nil"/>
              <w:bottom w:val="single" w:sz="4" w:space="0" w:color="000000"/>
              <w:right w:val="single" w:sz="4" w:space="0" w:color="000000"/>
            </w:tcBorders>
            <w:shd w:val="clear" w:color="auto" w:fill="auto"/>
            <w:vAlign w:val="center"/>
            <w:hideMark/>
          </w:tcPr>
          <w:p w14:paraId="7175FCE4"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228</w:t>
            </w:r>
          </w:p>
        </w:tc>
      </w:tr>
      <w:tr w:rsidR="00A958C6" w:rsidRPr="00A958C6" w14:paraId="2D47D44D" w14:textId="77777777" w:rsidTr="00A958C6">
        <w:trPr>
          <w:trHeight w:val="20"/>
        </w:trPr>
        <w:tc>
          <w:tcPr>
            <w:tcW w:w="27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1E8F6" w14:textId="77777777" w:rsidR="00A958C6" w:rsidRPr="00A958C6" w:rsidRDefault="00A958C6" w:rsidP="00A958C6">
            <w:pPr>
              <w:spacing w:after="0" w:line="240" w:lineRule="auto"/>
              <w:ind w:left="720" w:firstLine="142"/>
              <w:rPr>
                <w:rFonts w:ascii="Arial Narrow" w:hAnsi="Arial Narrow" w:cs="Arial"/>
                <w:bCs/>
                <w:i/>
                <w:sz w:val="20"/>
                <w:szCs w:val="20"/>
              </w:rPr>
            </w:pPr>
            <w:r w:rsidRPr="00A958C6">
              <w:rPr>
                <w:rFonts w:ascii="Arial Narrow" w:hAnsi="Arial Narrow" w:cs="Arial"/>
                <w:bCs/>
                <w:i/>
                <w:sz w:val="20"/>
                <w:szCs w:val="20"/>
              </w:rPr>
              <w:t>Ifugao</w:t>
            </w:r>
          </w:p>
        </w:tc>
        <w:tc>
          <w:tcPr>
            <w:tcW w:w="1020" w:type="pct"/>
            <w:tcBorders>
              <w:top w:val="nil"/>
              <w:left w:val="nil"/>
              <w:bottom w:val="single" w:sz="4" w:space="0" w:color="000000"/>
              <w:right w:val="single" w:sz="4" w:space="0" w:color="000000"/>
            </w:tcBorders>
            <w:shd w:val="clear" w:color="auto" w:fill="auto"/>
            <w:vAlign w:val="center"/>
            <w:hideMark/>
          </w:tcPr>
          <w:p w14:paraId="2CA300EE"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1</w:t>
            </w:r>
          </w:p>
        </w:tc>
        <w:tc>
          <w:tcPr>
            <w:tcW w:w="628" w:type="pct"/>
            <w:tcBorders>
              <w:top w:val="nil"/>
              <w:left w:val="nil"/>
              <w:bottom w:val="single" w:sz="4" w:space="0" w:color="000000"/>
              <w:right w:val="single" w:sz="4" w:space="0" w:color="000000"/>
            </w:tcBorders>
            <w:shd w:val="clear" w:color="auto" w:fill="auto"/>
            <w:vAlign w:val="center"/>
            <w:hideMark/>
          </w:tcPr>
          <w:p w14:paraId="046782F5"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8</w:t>
            </w:r>
          </w:p>
        </w:tc>
        <w:tc>
          <w:tcPr>
            <w:tcW w:w="627" w:type="pct"/>
            <w:tcBorders>
              <w:top w:val="nil"/>
              <w:left w:val="nil"/>
              <w:bottom w:val="single" w:sz="4" w:space="0" w:color="000000"/>
              <w:right w:val="single" w:sz="4" w:space="0" w:color="000000"/>
            </w:tcBorders>
            <w:shd w:val="clear" w:color="auto" w:fill="auto"/>
            <w:vAlign w:val="center"/>
            <w:hideMark/>
          </w:tcPr>
          <w:p w14:paraId="121791FA" w14:textId="77777777" w:rsidR="00A958C6" w:rsidRPr="00A958C6" w:rsidRDefault="00A958C6" w:rsidP="007654FE">
            <w:pPr>
              <w:spacing w:after="0" w:line="240" w:lineRule="auto"/>
              <w:jc w:val="center"/>
              <w:rPr>
                <w:rFonts w:ascii="Arial Narrow" w:hAnsi="Arial Narrow" w:cs="Arial"/>
                <w:bCs/>
                <w:i/>
                <w:sz w:val="20"/>
                <w:szCs w:val="20"/>
              </w:rPr>
            </w:pPr>
            <w:r w:rsidRPr="00A958C6">
              <w:rPr>
                <w:rFonts w:ascii="Arial Narrow" w:hAnsi="Arial Narrow" w:cs="Arial"/>
                <w:bCs/>
                <w:i/>
                <w:sz w:val="20"/>
                <w:szCs w:val="20"/>
              </w:rPr>
              <w:t>45</w:t>
            </w:r>
          </w:p>
        </w:tc>
      </w:tr>
    </w:tbl>
    <w:p w14:paraId="23D4B3AE" w14:textId="0D3A4657" w:rsidR="007B0A9C" w:rsidRPr="00F91A97" w:rsidRDefault="007B0A9C" w:rsidP="00447F07">
      <w:pPr>
        <w:pStyle w:val="NoSpacing1"/>
        <w:ind w:left="720"/>
        <w:contextualSpacing/>
        <w:jc w:val="right"/>
        <w:rPr>
          <w:rFonts w:ascii="Arial" w:hAnsi="Arial" w:cs="Arial"/>
          <w:bCs/>
          <w:i/>
          <w:color w:val="0070C0"/>
          <w:sz w:val="16"/>
          <w:szCs w:val="24"/>
          <w:lang w:val="en-PH"/>
        </w:rPr>
      </w:pPr>
      <w:r w:rsidRPr="00F91A97">
        <w:rPr>
          <w:rFonts w:ascii="Arial" w:hAnsi="Arial" w:cs="Arial"/>
          <w:bCs/>
          <w:i/>
          <w:color w:val="0070C0"/>
          <w:sz w:val="16"/>
          <w:szCs w:val="24"/>
          <w:lang w:val="en-PH"/>
        </w:rPr>
        <w:t>Source</w:t>
      </w:r>
      <w:r w:rsidR="006A240C" w:rsidRPr="00F91A97">
        <w:rPr>
          <w:rFonts w:ascii="Arial" w:hAnsi="Arial" w:cs="Arial"/>
          <w:bCs/>
          <w:i/>
          <w:color w:val="0070C0"/>
          <w:sz w:val="16"/>
          <w:szCs w:val="24"/>
          <w:lang w:val="en-PH"/>
        </w:rPr>
        <w:t>s</w:t>
      </w:r>
      <w:r w:rsidRPr="00F91A97">
        <w:rPr>
          <w:rFonts w:ascii="Arial" w:hAnsi="Arial" w:cs="Arial"/>
          <w:bCs/>
          <w:i/>
          <w:color w:val="0070C0"/>
          <w:sz w:val="16"/>
          <w:szCs w:val="24"/>
          <w:lang w:val="en-PH"/>
        </w:rPr>
        <w:t>: DSWD-F</w:t>
      </w:r>
      <w:r w:rsidR="009E4235" w:rsidRPr="00F91A97">
        <w:rPr>
          <w:rFonts w:ascii="Arial" w:hAnsi="Arial" w:cs="Arial"/>
          <w:bCs/>
          <w:i/>
          <w:color w:val="0070C0"/>
          <w:sz w:val="16"/>
          <w:szCs w:val="24"/>
          <w:lang w:val="en-PH"/>
        </w:rPr>
        <w:t>O</w:t>
      </w:r>
      <w:r w:rsidR="00584331" w:rsidRPr="00F91A97">
        <w:rPr>
          <w:rFonts w:ascii="Arial" w:hAnsi="Arial" w:cs="Arial"/>
          <w:bCs/>
          <w:i/>
          <w:color w:val="0070C0"/>
          <w:sz w:val="16"/>
          <w:szCs w:val="24"/>
          <w:lang w:val="en-PH"/>
        </w:rPr>
        <w:t>s</w:t>
      </w:r>
      <w:r w:rsidR="00F91A97" w:rsidRPr="00F91A97">
        <w:t xml:space="preserve"> </w:t>
      </w:r>
      <w:r w:rsidR="00F91A97" w:rsidRPr="00F91A97">
        <w:rPr>
          <w:rFonts w:ascii="Arial" w:hAnsi="Arial" w:cs="Arial"/>
          <w:bCs/>
          <w:i/>
          <w:color w:val="0070C0"/>
          <w:sz w:val="16"/>
          <w:szCs w:val="24"/>
          <w:lang w:val="en-PH"/>
        </w:rPr>
        <w:t>I, CAR, III, VI, NCR, CALABARZON, and MIMAROPA</w:t>
      </w:r>
    </w:p>
    <w:p w14:paraId="403C9A54" w14:textId="5BA8F0C2" w:rsidR="00506587" w:rsidRDefault="00506587" w:rsidP="00447F07">
      <w:pPr>
        <w:pStyle w:val="NoSpacing1"/>
        <w:ind w:left="720"/>
        <w:contextualSpacing/>
        <w:jc w:val="right"/>
        <w:rPr>
          <w:rFonts w:ascii="Arial" w:hAnsi="Arial" w:cs="Arial"/>
          <w:i/>
          <w:color w:val="0070C0"/>
          <w:sz w:val="24"/>
          <w:szCs w:val="24"/>
          <w:lang w:val="en-PH"/>
        </w:rPr>
      </w:pPr>
    </w:p>
    <w:p w14:paraId="7B292D2C" w14:textId="77777777" w:rsidR="002B44A4" w:rsidRPr="00F91A97" w:rsidRDefault="002B44A4" w:rsidP="00447F07">
      <w:pPr>
        <w:pStyle w:val="NoSpacing1"/>
        <w:ind w:left="720"/>
        <w:contextualSpacing/>
        <w:jc w:val="right"/>
        <w:rPr>
          <w:rFonts w:ascii="Arial" w:hAnsi="Arial" w:cs="Arial"/>
          <w:i/>
          <w:color w:val="0070C0"/>
          <w:sz w:val="24"/>
          <w:szCs w:val="24"/>
          <w:lang w:val="en-PH"/>
        </w:rPr>
      </w:pPr>
    </w:p>
    <w:p w14:paraId="7BFA6631" w14:textId="77777777" w:rsidR="00B14E4A" w:rsidRPr="004519F8" w:rsidRDefault="00B14E4A" w:rsidP="00506587">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ind w:left="357" w:hanging="357"/>
        <w:contextualSpacing w:val="0"/>
        <w:jc w:val="both"/>
        <w:rPr>
          <w:rFonts w:ascii="Arial" w:eastAsia="Arial" w:hAnsi="Arial" w:cs="Arial"/>
          <w:b/>
          <w:color w:val="002060"/>
          <w:sz w:val="24"/>
          <w:szCs w:val="24"/>
        </w:rPr>
      </w:pPr>
      <w:r w:rsidRPr="004519F8">
        <w:rPr>
          <w:rFonts w:ascii="Arial" w:eastAsia="Arial" w:hAnsi="Arial" w:cs="Arial"/>
          <w:b/>
          <w:color w:val="002060"/>
          <w:sz w:val="24"/>
          <w:szCs w:val="24"/>
        </w:rPr>
        <w:t xml:space="preserve">Status of Displaced Families / Persons </w:t>
      </w:r>
    </w:p>
    <w:p w14:paraId="4768AF17" w14:textId="46B9E45F" w:rsidR="00B14E4A" w:rsidRPr="004519F8" w:rsidRDefault="00B14E4A" w:rsidP="008F5B91">
      <w:pPr>
        <w:pStyle w:val="ListParagraph"/>
        <w:numPr>
          <w:ilvl w:val="0"/>
          <w:numId w:val="20"/>
        </w:numPr>
        <w:spacing w:before="120" w:after="0" w:line="240" w:lineRule="auto"/>
        <w:ind w:left="714" w:hanging="357"/>
        <w:contextualSpacing w:val="0"/>
        <w:jc w:val="both"/>
        <w:rPr>
          <w:rFonts w:ascii="Arial" w:eastAsia="Arial" w:hAnsi="Arial" w:cs="Arial"/>
          <w:b/>
          <w:color w:val="002060"/>
          <w:sz w:val="24"/>
          <w:szCs w:val="24"/>
        </w:rPr>
      </w:pPr>
      <w:r w:rsidRPr="004519F8">
        <w:rPr>
          <w:rFonts w:ascii="Arial" w:eastAsia="Arial" w:hAnsi="Arial" w:cs="Arial"/>
          <w:b/>
          <w:color w:val="002060"/>
          <w:sz w:val="24"/>
          <w:szCs w:val="24"/>
        </w:rPr>
        <w:t>Inside Evacuation Centers</w:t>
      </w:r>
    </w:p>
    <w:p w14:paraId="1611E112" w14:textId="130736EA" w:rsidR="00B14E4A" w:rsidRDefault="00D60490" w:rsidP="008F5B91">
      <w:pPr>
        <w:pStyle w:val="ListParagraph"/>
        <w:spacing w:before="120" w:after="0" w:line="240" w:lineRule="auto"/>
        <w:contextualSpacing w:val="0"/>
        <w:jc w:val="both"/>
        <w:rPr>
          <w:rFonts w:ascii="Arial" w:eastAsia="Arial" w:hAnsi="Arial" w:cs="Arial"/>
          <w:color w:val="auto"/>
          <w:sz w:val="24"/>
          <w:szCs w:val="24"/>
        </w:rPr>
      </w:pPr>
      <w:r w:rsidRPr="00D60490">
        <w:rPr>
          <w:rFonts w:ascii="Arial" w:eastAsia="Arial" w:hAnsi="Arial" w:cs="Arial"/>
          <w:b/>
          <w:color w:val="0070C0"/>
          <w:sz w:val="24"/>
          <w:szCs w:val="24"/>
        </w:rPr>
        <w:t>5,430</w:t>
      </w:r>
      <w:r>
        <w:rPr>
          <w:rFonts w:ascii="Arial" w:eastAsia="Arial" w:hAnsi="Arial" w:cs="Arial"/>
          <w:b/>
          <w:color w:val="0070C0"/>
          <w:sz w:val="24"/>
          <w:szCs w:val="24"/>
        </w:rPr>
        <w:t xml:space="preserve"> </w:t>
      </w:r>
      <w:r w:rsidR="00B14E4A" w:rsidRPr="003C584A">
        <w:rPr>
          <w:rFonts w:ascii="Arial" w:eastAsia="Arial" w:hAnsi="Arial" w:cs="Arial"/>
          <w:b/>
          <w:color w:val="0070C0"/>
          <w:sz w:val="24"/>
          <w:szCs w:val="24"/>
        </w:rPr>
        <w:t>families</w:t>
      </w:r>
      <w:r w:rsidR="00B14E4A" w:rsidRPr="003C584A">
        <w:rPr>
          <w:rFonts w:ascii="Arial" w:eastAsia="Arial" w:hAnsi="Arial" w:cs="Arial"/>
          <w:color w:val="0070C0"/>
          <w:sz w:val="24"/>
          <w:szCs w:val="24"/>
        </w:rPr>
        <w:t xml:space="preserve"> </w:t>
      </w:r>
      <w:r w:rsidR="00B14E4A" w:rsidRPr="003C584A">
        <w:rPr>
          <w:rFonts w:ascii="Arial" w:eastAsia="Arial" w:hAnsi="Arial" w:cs="Arial"/>
          <w:color w:val="auto"/>
          <w:sz w:val="24"/>
          <w:szCs w:val="24"/>
        </w:rPr>
        <w:t xml:space="preserve">or </w:t>
      </w:r>
      <w:r w:rsidRPr="00D60490">
        <w:rPr>
          <w:rFonts w:ascii="Arial" w:eastAsia="Arial" w:hAnsi="Arial" w:cs="Arial"/>
          <w:b/>
          <w:color w:val="0070C0"/>
          <w:sz w:val="24"/>
          <w:szCs w:val="24"/>
        </w:rPr>
        <w:t>23,383</w:t>
      </w:r>
      <w:r>
        <w:rPr>
          <w:rFonts w:ascii="Arial" w:eastAsia="Arial" w:hAnsi="Arial" w:cs="Arial"/>
          <w:b/>
          <w:color w:val="0070C0"/>
          <w:sz w:val="24"/>
          <w:szCs w:val="24"/>
        </w:rPr>
        <w:t xml:space="preserve"> </w:t>
      </w:r>
      <w:r w:rsidR="00B14E4A" w:rsidRPr="003C584A">
        <w:rPr>
          <w:rFonts w:ascii="Arial" w:eastAsia="Arial" w:hAnsi="Arial" w:cs="Arial"/>
          <w:b/>
          <w:color w:val="0070C0"/>
          <w:sz w:val="24"/>
          <w:szCs w:val="24"/>
        </w:rPr>
        <w:t>persons</w:t>
      </w:r>
      <w:r w:rsidR="00B14E4A" w:rsidRPr="003C584A">
        <w:rPr>
          <w:rFonts w:ascii="Arial" w:eastAsia="Arial" w:hAnsi="Arial" w:cs="Arial"/>
          <w:color w:val="0070C0"/>
          <w:sz w:val="24"/>
          <w:szCs w:val="24"/>
        </w:rPr>
        <w:t xml:space="preserve"> </w:t>
      </w:r>
      <w:r w:rsidR="00B14E4A" w:rsidRPr="003C584A">
        <w:rPr>
          <w:rFonts w:ascii="Arial" w:eastAsia="Arial" w:hAnsi="Arial" w:cs="Arial"/>
          <w:color w:val="auto"/>
          <w:sz w:val="24"/>
          <w:szCs w:val="24"/>
        </w:rPr>
        <w:t xml:space="preserve">are currently staying in </w:t>
      </w:r>
      <w:r w:rsidRPr="00D60490">
        <w:rPr>
          <w:rFonts w:ascii="Arial" w:eastAsia="Arial" w:hAnsi="Arial" w:cs="Arial"/>
          <w:b/>
          <w:color w:val="0070C0"/>
          <w:sz w:val="24"/>
          <w:szCs w:val="24"/>
        </w:rPr>
        <w:t>135</w:t>
      </w:r>
      <w:r w:rsidR="00506587">
        <w:rPr>
          <w:rFonts w:ascii="Arial" w:eastAsia="Arial" w:hAnsi="Arial" w:cs="Arial"/>
          <w:b/>
          <w:color w:val="0070C0"/>
          <w:sz w:val="24"/>
          <w:szCs w:val="24"/>
        </w:rPr>
        <w:t xml:space="preserve"> </w:t>
      </w:r>
      <w:r w:rsidR="00052859" w:rsidRPr="003C584A">
        <w:rPr>
          <w:rFonts w:ascii="Arial" w:eastAsia="Arial" w:hAnsi="Arial" w:cs="Arial"/>
          <w:b/>
          <w:color w:val="0070C0"/>
          <w:sz w:val="24"/>
          <w:szCs w:val="24"/>
        </w:rPr>
        <w:t>evacuation center</w:t>
      </w:r>
      <w:r w:rsidR="001273DC" w:rsidRPr="003C584A">
        <w:rPr>
          <w:rFonts w:ascii="Arial" w:eastAsia="Arial" w:hAnsi="Arial" w:cs="Arial"/>
          <w:b/>
          <w:color w:val="0070C0"/>
          <w:sz w:val="24"/>
          <w:szCs w:val="24"/>
        </w:rPr>
        <w:t>s</w:t>
      </w:r>
      <w:r w:rsidR="00B14E4A" w:rsidRPr="003C584A">
        <w:rPr>
          <w:rFonts w:ascii="Arial" w:eastAsia="Arial" w:hAnsi="Arial" w:cs="Arial"/>
          <w:color w:val="0070C0"/>
          <w:sz w:val="24"/>
          <w:szCs w:val="24"/>
        </w:rPr>
        <w:t xml:space="preserve"> </w:t>
      </w:r>
      <w:r w:rsidR="00B14E4A" w:rsidRPr="003C584A">
        <w:rPr>
          <w:rFonts w:ascii="Arial" w:eastAsia="Arial" w:hAnsi="Arial" w:cs="Arial"/>
          <w:color w:val="auto"/>
          <w:sz w:val="24"/>
          <w:szCs w:val="24"/>
        </w:rPr>
        <w:t xml:space="preserve">in </w:t>
      </w:r>
      <w:r w:rsidR="001273DC" w:rsidRPr="00FC6235">
        <w:rPr>
          <w:rFonts w:ascii="Arial" w:eastAsia="Arial" w:hAnsi="Arial" w:cs="Arial"/>
          <w:color w:val="auto"/>
          <w:sz w:val="24"/>
          <w:szCs w:val="24"/>
        </w:rPr>
        <w:t xml:space="preserve">Regions </w:t>
      </w:r>
      <w:r w:rsidRPr="00FC6235">
        <w:rPr>
          <w:rFonts w:ascii="Arial" w:eastAsia="Arial" w:hAnsi="Arial" w:cs="Arial"/>
          <w:color w:val="auto"/>
          <w:sz w:val="24"/>
          <w:szCs w:val="24"/>
        </w:rPr>
        <w:t>I, CAR, III, NCR, CALABARZON, MIMAROPA and VI</w:t>
      </w:r>
      <w:r w:rsidRPr="00D60490">
        <w:rPr>
          <w:rFonts w:ascii="Arial" w:eastAsia="Arial" w:hAnsi="Arial" w:cs="Arial"/>
          <w:b/>
          <w:color w:val="auto"/>
          <w:sz w:val="24"/>
          <w:szCs w:val="24"/>
        </w:rPr>
        <w:t xml:space="preserve"> </w:t>
      </w:r>
      <w:r w:rsidR="00B14E4A" w:rsidRPr="003C584A">
        <w:rPr>
          <w:rFonts w:ascii="Arial" w:eastAsia="Arial" w:hAnsi="Arial" w:cs="Arial"/>
          <w:color w:val="auto"/>
          <w:sz w:val="24"/>
          <w:szCs w:val="24"/>
        </w:rPr>
        <w:t>(see Table 2</w:t>
      </w:r>
      <w:r w:rsidR="00F90321">
        <w:rPr>
          <w:rFonts w:ascii="Arial" w:eastAsia="Arial" w:hAnsi="Arial" w:cs="Arial"/>
          <w:color w:val="auto"/>
          <w:sz w:val="24"/>
          <w:szCs w:val="24"/>
        </w:rPr>
        <w:t xml:space="preserve">; </w:t>
      </w:r>
      <w:r w:rsidR="00F90321">
        <w:rPr>
          <w:rFonts w:ascii="Arial" w:eastAsia="Times New Roman" w:hAnsi="Arial" w:cs="Arial"/>
          <w:color w:val="auto"/>
          <w:sz w:val="24"/>
          <w:szCs w:val="24"/>
        </w:rPr>
        <w:t>details in Annex B</w:t>
      </w:r>
      <w:r w:rsidR="00B14E4A" w:rsidRPr="003C584A">
        <w:rPr>
          <w:rFonts w:ascii="Arial" w:eastAsia="Arial" w:hAnsi="Arial" w:cs="Arial"/>
          <w:color w:val="auto"/>
          <w:sz w:val="24"/>
          <w:szCs w:val="24"/>
        </w:rPr>
        <w:t>).</w:t>
      </w:r>
    </w:p>
    <w:p w14:paraId="20D30C67" w14:textId="329D32D0" w:rsidR="00B14E4A" w:rsidRDefault="00B14E4A" w:rsidP="00506587">
      <w:pPr>
        <w:pStyle w:val="ListParagraph"/>
        <w:spacing w:before="120" w:after="0" w:line="240" w:lineRule="auto"/>
        <w:contextualSpacing w:val="0"/>
        <w:jc w:val="both"/>
        <w:rPr>
          <w:rFonts w:ascii="Arial" w:eastAsia="Arial" w:hAnsi="Arial" w:cs="Arial"/>
          <w:b/>
          <w:i/>
          <w:color w:val="auto"/>
          <w:sz w:val="20"/>
          <w:szCs w:val="24"/>
        </w:rPr>
      </w:pPr>
      <w:r w:rsidRPr="003C584A">
        <w:rPr>
          <w:rFonts w:ascii="Arial" w:eastAsia="Arial" w:hAnsi="Arial" w:cs="Arial"/>
          <w:b/>
          <w:i/>
          <w:color w:val="auto"/>
          <w:sz w:val="20"/>
          <w:szCs w:val="24"/>
        </w:rPr>
        <w:t>Table 2. Status of Displaced Families</w:t>
      </w:r>
      <w:r w:rsidR="00506587">
        <w:rPr>
          <w:rFonts w:ascii="Arial" w:eastAsia="Arial" w:hAnsi="Arial" w:cs="Arial"/>
          <w:b/>
          <w:i/>
          <w:color w:val="auto"/>
          <w:sz w:val="20"/>
          <w:szCs w:val="24"/>
        </w:rPr>
        <w:t xml:space="preserve"> </w:t>
      </w:r>
      <w:r w:rsidRPr="003C584A">
        <w:rPr>
          <w:rFonts w:ascii="Arial" w:eastAsia="Arial" w:hAnsi="Arial" w:cs="Arial"/>
          <w:b/>
          <w:i/>
          <w:color w:val="auto"/>
          <w:sz w:val="20"/>
          <w:szCs w:val="24"/>
        </w:rPr>
        <w:t>/ Persons Inside Evacuation Centers</w:t>
      </w:r>
    </w:p>
    <w:tbl>
      <w:tblPr>
        <w:tblW w:w="4634" w:type="pct"/>
        <w:tblInd w:w="704" w:type="dxa"/>
        <w:tblCellMar>
          <w:left w:w="0" w:type="dxa"/>
          <w:right w:w="0" w:type="dxa"/>
        </w:tblCellMar>
        <w:tblLook w:val="04A0" w:firstRow="1" w:lastRow="0" w:firstColumn="1" w:lastColumn="0" w:noHBand="0" w:noVBand="1"/>
      </w:tblPr>
      <w:tblGrid>
        <w:gridCol w:w="3828"/>
        <w:gridCol w:w="2283"/>
        <w:gridCol w:w="1410"/>
        <w:gridCol w:w="1403"/>
      </w:tblGrid>
      <w:tr w:rsidR="007654FE" w:rsidRPr="002B44A4" w14:paraId="0C56E218" w14:textId="77777777" w:rsidTr="007654FE">
        <w:trPr>
          <w:trHeight w:val="291"/>
          <w:tblHeader/>
        </w:trPr>
        <w:tc>
          <w:tcPr>
            <w:tcW w:w="2145" w:type="pct"/>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05DFB977" w14:textId="77777777" w:rsidR="007654FE" w:rsidRPr="002B44A4" w:rsidRDefault="007654FE" w:rsidP="007654FE">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 xml:space="preserve">REGION / PROVINCE / CITY / MUNICIPALITY </w:t>
            </w:r>
          </w:p>
        </w:tc>
        <w:tc>
          <w:tcPr>
            <w:tcW w:w="1279" w:type="pct"/>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72DAD023" w14:textId="7A7BAC1C" w:rsidR="007654FE" w:rsidRPr="002B44A4" w:rsidRDefault="007654FE" w:rsidP="007654FE">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NUMBER OF EVACUATION CENTERS (ECs)</w:t>
            </w:r>
          </w:p>
        </w:tc>
        <w:tc>
          <w:tcPr>
            <w:tcW w:w="1576" w:type="pct"/>
            <w:gridSpan w:val="2"/>
            <w:tcBorders>
              <w:top w:val="single" w:sz="4" w:space="0" w:color="000000"/>
              <w:left w:val="nil"/>
              <w:bottom w:val="single" w:sz="4" w:space="0" w:color="000000"/>
              <w:right w:val="single" w:sz="4" w:space="0" w:color="000000"/>
            </w:tcBorders>
            <w:shd w:val="clear" w:color="auto" w:fill="A6A6A6" w:themeFill="background1" w:themeFillShade="A6"/>
            <w:vAlign w:val="center"/>
          </w:tcPr>
          <w:p w14:paraId="4F6FBA9C" w14:textId="084AB416" w:rsidR="007654FE" w:rsidRPr="002B44A4" w:rsidRDefault="007654FE" w:rsidP="007654FE">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NUMBER OF SERVED INSIDE ECs</w:t>
            </w:r>
          </w:p>
        </w:tc>
      </w:tr>
      <w:tr w:rsidR="007654FE" w:rsidRPr="002B44A4" w14:paraId="2D432D3B" w14:textId="77777777" w:rsidTr="007654FE">
        <w:trPr>
          <w:trHeight w:val="281"/>
          <w:tblHeader/>
        </w:trPr>
        <w:tc>
          <w:tcPr>
            <w:tcW w:w="2145" w:type="pct"/>
            <w:vMerge/>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7C2C6A03" w14:textId="77777777" w:rsidR="007654FE" w:rsidRPr="002B44A4" w:rsidRDefault="007654FE" w:rsidP="007654FE">
            <w:pPr>
              <w:spacing w:after="0" w:line="240" w:lineRule="auto"/>
              <w:rPr>
                <w:rFonts w:ascii="Arial Narrow" w:hAnsi="Arial Narrow" w:cs="Arial"/>
                <w:b/>
                <w:bCs/>
                <w:sz w:val="20"/>
                <w:szCs w:val="20"/>
              </w:rPr>
            </w:pPr>
          </w:p>
        </w:tc>
        <w:tc>
          <w:tcPr>
            <w:tcW w:w="1279" w:type="pct"/>
            <w:vMerge/>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4EEBF73D" w14:textId="7C8F76CF" w:rsidR="007654FE" w:rsidRPr="002B44A4" w:rsidRDefault="007654FE" w:rsidP="007654FE">
            <w:pPr>
              <w:spacing w:after="0" w:line="240" w:lineRule="auto"/>
              <w:rPr>
                <w:rFonts w:ascii="Arial Narrow" w:hAnsi="Arial Narrow" w:cs="Arial"/>
                <w:b/>
                <w:bCs/>
                <w:sz w:val="20"/>
                <w:szCs w:val="20"/>
              </w:rPr>
            </w:pPr>
          </w:p>
        </w:tc>
        <w:tc>
          <w:tcPr>
            <w:tcW w:w="790" w:type="pct"/>
            <w:tcBorders>
              <w:top w:val="single" w:sz="4" w:space="0" w:color="000000"/>
              <w:left w:val="nil"/>
              <w:bottom w:val="single" w:sz="4" w:space="0" w:color="000000"/>
              <w:right w:val="single" w:sz="4" w:space="0" w:color="auto"/>
            </w:tcBorders>
            <w:shd w:val="clear" w:color="auto" w:fill="A6A6A6" w:themeFill="background1" w:themeFillShade="A6"/>
            <w:vAlign w:val="center"/>
          </w:tcPr>
          <w:p w14:paraId="4D78CCA1" w14:textId="4DE48400" w:rsidR="007654FE" w:rsidRPr="002B44A4" w:rsidRDefault="007654FE" w:rsidP="007654FE">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Families</w:t>
            </w:r>
          </w:p>
        </w:tc>
        <w:tc>
          <w:tcPr>
            <w:tcW w:w="78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E4F24CA" w14:textId="291934C0" w:rsidR="007654FE" w:rsidRPr="002B44A4" w:rsidRDefault="007654FE" w:rsidP="007654FE">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Persons</w:t>
            </w:r>
          </w:p>
        </w:tc>
      </w:tr>
      <w:tr w:rsidR="007654FE" w:rsidRPr="002B44A4" w14:paraId="314F4372" w14:textId="77777777" w:rsidTr="007654FE">
        <w:trPr>
          <w:trHeight w:val="271"/>
          <w:tblHeader/>
        </w:trPr>
        <w:tc>
          <w:tcPr>
            <w:tcW w:w="2145" w:type="pct"/>
            <w:vMerge/>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052AEDBB" w14:textId="77777777" w:rsidR="007654FE" w:rsidRPr="002B44A4" w:rsidRDefault="007654FE" w:rsidP="007654FE">
            <w:pPr>
              <w:spacing w:after="0" w:line="240" w:lineRule="auto"/>
              <w:rPr>
                <w:rFonts w:ascii="Arial Narrow" w:hAnsi="Arial Narrow" w:cs="Arial"/>
                <w:b/>
                <w:bCs/>
                <w:sz w:val="20"/>
                <w:szCs w:val="20"/>
              </w:rPr>
            </w:pPr>
          </w:p>
        </w:tc>
        <w:tc>
          <w:tcPr>
            <w:tcW w:w="1279" w:type="pct"/>
            <w:tcBorders>
              <w:top w:val="nil"/>
              <w:left w:val="nil"/>
              <w:bottom w:val="single" w:sz="4" w:space="0" w:color="000000"/>
              <w:right w:val="single" w:sz="4" w:space="0" w:color="000000"/>
            </w:tcBorders>
            <w:shd w:val="clear" w:color="auto" w:fill="A6A6A6" w:themeFill="background1" w:themeFillShade="A6"/>
            <w:vAlign w:val="center"/>
            <w:hideMark/>
          </w:tcPr>
          <w:p w14:paraId="14A3B37F" w14:textId="77777777" w:rsidR="007654FE" w:rsidRPr="002B44A4" w:rsidRDefault="007654FE" w:rsidP="007654FE">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NOW</w:t>
            </w:r>
          </w:p>
        </w:tc>
        <w:tc>
          <w:tcPr>
            <w:tcW w:w="790" w:type="pct"/>
            <w:tcBorders>
              <w:top w:val="nil"/>
              <w:left w:val="nil"/>
              <w:bottom w:val="single" w:sz="4" w:space="0" w:color="000000"/>
              <w:right w:val="single" w:sz="4" w:space="0" w:color="000000"/>
            </w:tcBorders>
            <w:shd w:val="clear" w:color="auto" w:fill="A6A6A6" w:themeFill="background1" w:themeFillShade="A6"/>
            <w:vAlign w:val="center"/>
            <w:hideMark/>
          </w:tcPr>
          <w:p w14:paraId="47F95442" w14:textId="77777777" w:rsidR="007654FE" w:rsidRPr="002B44A4" w:rsidRDefault="007654FE" w:rsidP="007654FE">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NOW</w:t>
            </w:r>
          </w:p>
        </w:tc>
        <w:tc>
          <w:tcPr>
            <w:tcW w:w="786" w:type="pct"/>
            <w:tcBorders>
              <w:top w:val="nil"/>
              <w:left w:val="nil"/>
              <w:bottom w:val="single" w:sz="4" w:space="0" w:color="000000"/>
              <w:right w:val="single" w:sz="4" w:space="0" w:color="000000"/>
            </w:tcBorders>
            <w:shd w:val="clear" w:color="auto" w:fill="A6A6A6" w:themeFill="background1" w:themeFillShade="A6"/>
            <w:vAlign w:val="center"/>
            <w:hideMark/>
          </w:tcPr>
          <w:p w14:paraId="15DBEE3C" w14:textId="77777777" w:rsidR="007654FE" w:rsidRPr="002B44A4" w:rsidRDefault="007654FE" w:rsidP="007654FE">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NOW</w:t>
            </w:r>
          </w:p>
        </w:tc>
      </w:tr>
      <w:tr w:rsidR="007654FE" w:rsidRPr="002B44A4" w14:paraId="23BFEB4E" w14:textId="77777777" w:rsidTr="007654FE">
        <w:trPr>
          <w:trHeight w:val="20"/>
        </w:trPr>
        <w:tc>
          <w:tcPr>
            <w:tcW w:w="214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8DB497A" w14:textId="77777777" w:rsidR="007654FE" w:rsidRPr="002B44A4" w:rsidRDefault="007654FE" w:rsidP="007654FE">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GRAND TOTAL</w:t>
            </w:r>
          </w:p>
        </w:tc>
        <w:tc>
          <w:tcPr>
            <w:tcW w:w="1279" w:type="pct"/>
            <w:tcBorders>
              <w:top w:val="nil"/>
              <w:left w:val="nil"/>
              <w:bottom w:val="single" w:sz="4" w:space="0" w:color="000000"/>
              <w:right w:val="single" w:sz="4" w:space="0" w:color="000000"/>
            </w:tcBorders>
            <w:shd w:val="clear" w:color="auto" w:fill="BFBFBF" w:themeFill="background1" w:themeFillShade="BF"/>
            <w:vAlign w:val="center"/>
            <w:hideMark/>
          </w:tcPr>
          <w:p w14:paraId="222F7C36" w14:textId="77777777" w:rsidR="007654FE" w:rsidRPr="002B44A4" w:rsidRDefault="007654FE" w:rsidP="007654FE">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135</w:t>
            </w:r>
          </w:p>
        </w:tc>
        <w:tc>
          <w:tcPr>
            <w:tcW w:w="790" w:type="pct"/>
            <w:tcBorders>
              <w:top w:val="nil"/>
              <w:left w:val="nil"/>
              <w:bottom w:val="single" w:sz="4" w:space="0" w:color="000000"/>
              <w:right w:val="single" w:sz="4" w:space="0" w:color="000000"/>
            </w:tcBorders>
            <w:shd w:val="clear" w:color="auto" w:fill="BFBFBF" w:themeFill="background1" w:themeFillShade="BF"/>
            <w:vAlign w:val="center"/>
            <w:hideMark/>
          </w:tcPr>
          <w:p w14:paraId="7240FDA1" w14:textId="77777777" w:rsidR="007654FE" w:rsidRPr="002B44A4" w:rsidRDefault="007654FE" w:rsidP="007654FE">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5,430</w:t>
            </w:r>
          </w:p>
        </w:tc>
        <w:tc>
          <w:tcPr>
            <w:tcW w:w="786" w:type="pct"/>
            <w:tcBorders>
              <w:top w:val="nil"/>
              <w:left w:val="nil"/>
              <w:bottom w:val="single" w:sz="4" w:space="0" w:color="000000"/>
              <w:right w:val="single" w:sz="4" w:space="0" w:color="000000"/>
            </w:tcBorders>
            <w:shd w:val="clear" w:color="auto" w:fill="BFBFBF" w:themeFill="background1" w:themeFillShade="BF"/>
            <w:vAlign w:val="center"/>
            <w:hideMark/>
          </w:tcPr>
          <w:p w14:paraId="6A92FB4F" w14:textId="77777777" w:rsidR="007654FE" w:rsidRPr="002B44A4" w:rsidRDefault="007654FE" w:rsidP="007654FE">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23,383</w:t>
            </w:r>
          </w:p>
        </w:tc>
      </w:tr>
      <w:tr w:rsidR="007654FE" w:rsidRPr="002B44A4" w14:paraId="2C45B879" w14:textId="77777777" w:rsidTr="007654FE">
        <w:trPr>
          <w:trHeight w:val="20"/>
        </w:trPr>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2CE81" w14:textId="77777777" w:rsidR="007654FE" w:rsidRPr="002B44A4" w:rsidRDefault="007654FE" w:rsidP="007654FE">
            <w:pPr>
              <w:spacing w:after="0" w:line="240" w:lineRule="auto"/>
              <w:ind w:firstLine="142"/>
              <w:rPr>
                <w:rFonts w:ascii="Arial Narrow" w:hAnsi="Arial Narrow" w:cs="Arial"/>
                <w:b/>
                <w:bCs/>
                <w:sz w:val="20"/>
                <w:szCs w:val="20"/>
              </w:rPr>
            </w:pPr>
            <w:r w:rsidRPr="002B44A4">
              <w:rPr>
                <w:rFonts w:ascii="Arial Narrow" w:hAnsi="Arial Narrow" w:cs="Arial"/>
                <w:b/>
                <w:bCs/>
                <w:sz w:val="20"/>
                <w:szCs w:val="20"/>
              </w:rPr>
              <w:t>NCR</w:t>
            </w:r>
          </w:p>
        </w:tc>
        <w:tc>
          <w:tcPr>
            <w:tcW w:w="1279" w:type="pct"/>
            <w:tcBorders>
              <w:top w:val="nil"/>
              <w:left w:val="nil"/>
              <w:bottom w:val="single" w:sz="4" w:space="0" w:color="000000"/>
              <w:right w:val="single" w:sz="4" w:space="0" w:color="000000"/>
            </w:tcBorders>
            <w:shd w:val="clear" w:color="auto" w:fill="auto"/>
            <w:vAlign w:val="center"/>
            <w:hideMark/>
          </w:tcPr>
          <w:p w14:paraId="2C1B9922" w14:textId="77777777" w:rsidR="007654FE" w:rsidRPr="002B44A4" w:rsidRDefault="007654FE" w:rsidP="007654FE">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15</w:t>
            </w:r>
          </w:p>
        </w:tc>
        <w:tc>
          <w:tcPr>
            <w:tcW w:w="790" w:type="pct"/>
            <w:tcBorders>
              <w:top w:val="nil"/>
              <w:left w:val="nil"/>
              <w:bottom w:val="single" w:sz="4" w:space="0" w:color="000000"/>
              <w:right w:val="single" w:sz="4" w:space="0" w:color="000000"/>
            </w:tcBorders>
            <w:shd w:val="clear" w:color="auto" w:fill="auto"/>
            <w:vAlign w:val="center"/>
            <w:hideMark/>
          </w:tcPr>
          <w:p w14:paraId="3EAA4813" w14:textId="77777777" w:rsidR="007654FE" w:rsidRPr="002B44A4" w:rsidRDefault="007654FE" w:rsidP="007654FE">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1,576</w:t>
            </w:r>
          </w:p>
        </w:tc>
        <w:tc>
          <w:tcPr>
            <w:tcW w:w="786" w:type="pct"/>
            <w:tcBorders>
              <w:top w:val="nil"/>
              <w:left w:val="nil"/>
              <w:bottom w:val="single" w:sz="4" w:space="0" w:color="000000"/>
              <w:right w:val="single" w:sz="4" w:space="0" w:color="000000"/>
            </w:tcBorders>
            <w:shd w:val="clear" w:color="auto" w:fill="auto"/>
            <w:vAlign w:val="center"/>
            <w:hideMark/>
          </w:tcPr>
          <w:p w14:paraId="664626A7" w14:textId="77777777" w:rsidR="007654FE" w:rsidRPr="002B44A4" w:rsidRDefault="007654FE" w:rsidP="007654FE">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7,610</w:t>
            </w:r>
          </w:p>
        </w:tc>
      </w:tr>
      <w:tr w:rsidR="007654FE" w:rsidRPr="002B44A4" w14:paraId="2372A070" w14:textId="77777777" w:rsidTr="007654FE">
        <w:trPr>
          <w:trHeight w:val="20"/>
        </w:trPr>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E3EA8" w14:textId="60164AC9" w:rsidR="007654FE" w:rsidRPr="007654FE" w:rsidRDefault="007654FE" w:rsidP="007654FE">
            <w:pPr>
              <w:spacing w:after="0" w:line="240" w:lineRule="auto"/>
              <w:ind w:left="720" w:firstLine="142"/>
              <w:rPr>
                <w:rFonts w:ascii="Arial Narrow" w:hAnsi="Arial Narrow" w:cs="Arial"/>
                <w:bCs/>
                <w:i/>
                <w:sz w:val="20"/>
                <w:szCs w:val="20"/>
              </w:rPr>
            </w:pPr>
            <w:r w:rsidRPr="007654FE">
              <w:rPr>
                <w:rFonts w:ascii="Arial Narrow" w:hAnsi="Arial Narrow" w:cs="Arial"/>
                <w:bCs/>
                <w:i/>
                <w:sz w:val="20"/>
                <w:szCs w:val="20"/>
              </w:rPr>
              <w:t>Marikina City</w:t>
            </w:r>
          </w:p>
        </w:tc>
        <w:tc>
          <w:tcPr>
            <w:tcW w:w="1279" w:type="pct"/>
            <w:tcBorders>
              <w:top w:val="nil"/>
              <w:left w:val="nil"/>
              <w:bottom w:val="single" w:sz="4" w:space="0" w:color="000000"/>
              <w:right w:val="single" w:sz="4" w:space="0" w:color="000000"/>
            </w:tcBorders>
            <w:shd w:val="clear" w:color="auto" w:fill="auto"/>
            <w:vAlign w:val="center"/>
            <w:hideMark/>
          </w:tcPr>
          <w:p w14:paraId="0E39C8CC" w14:textId="77777777" w:rsidR="007654FE" w:rsidRPr="007654FE" w:rsidRDefault="007654FE" w:rsidP="007654FE">
            <w:pPr>
              <w:spacing w:after="0" w:line="240" w:lineRule="auto"/>
              <w:jc w:val="center"/>
              <w:rPr>
                <w:rFonts w:ascii="Arial Narrow" w:hAnsi="Arial Narrow" w:cs="Arial"/>
                <w:bCs/>
                <w:i/>
                <w:sz w:val="20"/>
                <w:szCs w:val="20"/>
              </w:rPr>
            </w:pPr>
            <w:r w:rsidRPr="007654FE">
              <w:rPr>
                <w:rFonts w:ascii="Arial Narrow" w:hAnsi="Arial Narrow" w:cs="Arial"/>
                <w:bCs/>
                <w:i/>
                <w:sz w:val="20"/>
                <w:szCs w:val="20"/>
              </w:rPr>
              <w:t>9</w:t>
            </w:r>
          </w:p>
        </w:tc>
        <w:tc>
          <w:tcPr>
            <w:tcW w:w="790" w:type="pct"/>
            <w:tcBorders>
              <w:top w:val="nil"/>
              <w:left w:val="nil"/>
              <w:bottom w:val="single" w:sz="4" w:space="0" w:color="000000"/>
              <w:right w:val="single" w:sz="4" w:space="0" w:color="000000"/>
            </w:tcBorders>
            <w:shd w:val="clear" w:color="auto" w:fill="auto"/>
            <w:vAlign w:val="center"/>
            <w:hideMark/>
          </w:tcPr>
          <w:p w14:paraId="71D4A886" w14:textId="77777777" w:rsidR="007654FE" w:rsidRPr="007654FE" w:rsidRDefault="007654FE" w:rsidP="007654FE">
            <w:pPr>
              <w:spacing w:after="0" w:line="240" w:lineRule="auto"/>
              <w:jc w:val="center"/>
              <w:rPr>
                <w:rFonts w:ascii="Arial Narrow" w:hAnsi="Arial Narrow" w:cs="Arial"/>
                <w:bCs/>
                <w:i/>
                <w:sz w:val="20"/>
                <w:szCs w:val="20"/>
              </w:rPr>
            </w:pPr>
            <w:r w:rsidRPr="007654FE">
              <w:rPr>
                <w:rFonts w:ascii="Arial Narrow" w:hAnsi="Arial Narrow" w:cs="Arial"/>
                <w:bCs/>
                <w:i/>
                <w:sz w:val="20"/>
                <w:szCs w:val="20"/>
              </w:rPr>
              <w:t>1,181</w:t>
            </w:r>
          </w:p>
        </w:tc>
        <w:tc>
          <w:tcPr>
            <w:tcW w:w="786" w:type="pct"/>
            <w:tcBorders>
              <w:top w:val="nil"/>
              <w:left w:val="nil"/>
              <w:bottom w:val="single" w:sz="4" w:space="0" w:color="000000"/>
              <w:right w:val="single" w:sz="4" w:space="0" w:color="000000"/>
            </w:tcBorders>
            <w:shd w:val="clear" w:color="auto" w:fill="auto"/>
            <w:vAlign w:val="center"/>
            <w:hideMark/>
          </w:tcPr>
          <w:p w14:paraId="15E8EA56" w14:textId="77777777" w:rsidR="007654FE" w:rsidRPr="007654FE" w:rsidRDefault="007654FE" w:rsidP="007654FE">
            <w:pPr>
              <w:spacing w:after="0" w:line="240" w:lineRule="auto"/>
              <w:jc w:val="center"/>
              <w:rPr>
                <w:rFonts w:ascii="Arial Narrow" w:hAnsi="Arial Narrow" w:cs="Arial"/>
                <w:bCs/>
                <w:i/>
                <w:sz w:val="20"/>
                <w:szCs w:val="20"/>
              </w:rPr>
            </w:pPr>
            <w:r w:rsidRPr="007654FE">
              <w:rPr>
                <w:rFonts w:ascii="Arial Narrow" w:hAnsi="Arial Narrow" w:cs="Arial"/>
                <w:bCs/>
                <w:i/>
                <w:sz w:val="20"/>
                <w:szCs w:val="20"/>
              </w:rPr>
              <w:t>5,659</w:t>
            </w:r>
          </w:p>
        </w:tc>
      </w:tr>
      <w:tr w:rsidR="007654FE" w:rsidRPr="002B44A4" w14:paraId="17508552" w14:textId="77777777" w:rsidTr="007654FE">
        <w:trPr>
          <w:trHeight w:val="20"/>
        </w:trPr>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81AF31" w14:textId="77777777" w:rsidR="007654FE" w:rsidRPr="007654FE" w:rsidRDefault="007654FE" w:rsidP="007654FE">
            <w:pPr>
              <w:spacing w:after="0" w:line="240" w:lineRule="auto"/>
              <w:ind w:left="720" w:firstLine="142"/>
              <w:rPr>
                <w:rFonts w:ascii="Arial Narrow" w:hAnsi="Arial Narrow" w:cs="Arial"/>
                <w:bCs/>
                <w:i/>
                <w:sz w:val="20"/>
                <w:szCs w:val="20"/>
              </w:rPr>
            </w:pPr>
            <w:r w:rsidRPr="007654FE">
              <w:rPr>
                <w:rFonts w:ascii="Arial Narrow" w:hAnsi="Arial Narrow" w:cs="Arial"/>
                <w:bCs/>
                <w:i/>
                <w:sz w:val="20"/>
                <w:szCs w:val="20"/>
              </w:rPr>
              <w:t>Paranaque City</w:t>
            </w:r>
          </w:p>
        </w:tc>
        <w:tc>
          <w:tcPr>
            <w:tcW w:w="1279" w:type="pct"/>
            <w:tcBorders>
              <w:top w:val="nil"/>
              <w:left w:val="nil"/>
              <w:bottom w:val="single" w:sz="4" w:space="0" w:color="000000"/>
              <w:right w:val="single" w:sz="4" w:space="0" w:color="000000"/>
            </w:tcBorders>
            <w:shd w:val="clear" w:color="auto" w:fill="auto"/>
            <w:vAlign w:val="center"/>
            <w:hideMark/>
          </w:tcPr>
          <w:p w14:paraId="62163C14" w14:textId="77777777" w:rsidR="007654FE" w:rsidRPr="007654FE" w:rsidRDefault="007654FE" w:rsidP="007654FE">
            <w:pPr>
              <w:spacing w:after="0" w:line="240" w:lineRule="auto"/>
              <w:jc w:val="center"/>
              <w:rPr>
                <w:rFonts w:ascii="Arial Narrow" w:hAnsi="Arial Narrow" w:cs="Arial"/>
                <w:bCs/>
                <w:i/>
                <w:sz w:val="20"/>
                <w:szCs w:val="20"/>
              </w:rPr>
            </w:pPr>
            <w:r w:rsidRPr="007654FE">
              <w:rPr>
                <w:rFonts w:ascii="Arial Narrow" w:hAnsi="Arial Narrow" w:cs="Arial"/>
                <w:bCs/>
                <w:i/>
                <w:sz w:val="20"/>
                <w:szCs w:val="20"/>
              </w:rPr>
              <w:t>1</w:t>
            </w:r>
          </w:p>
        </w:tc>
        <w:tc>
          <w:tcPr>
            <w:tcW w:w="790" w:type="pct"/>
            <w:tcBorders>
              <w:top w:val="nil"/>
              <w:left w:val="nil"/>
              <w:bottom w:val="single" w:sz="4" w:space="0" w:color="000000"/>
              <w:right w:val="single" w:sz="4" w:space="0" w:color="000000"/>
            </w:tcBorders>
            <w:shd w:val="clear" w:color="auto" w:fill="auto"/>
            <w:vAlign w:val="center"/>
            <w:hideMark/>
          </w:tcPr>
          <w:p w14:paraId="7CCF62B5" w14:textId="77777777" w:rsidR="007654FE" w:rsidRPr="007654FE" w:rsidRDefault="007654FE" w:rsidP="007654FE">
            <w:pPr>
              <w:spacing w:after="0" w:line="240" w:lineRule="auto"/>
              <w:jc w:val="center"/>
              <w:rPr>
                <w:rFonts w:ascii="Arial Narrow" w:hAnsi="Arial Narrow" w:cs="Arial"/>
                <w:bCs/>
                <w:i/>
                <w:sz w:val="20"/>
                <w:szCs w:val="20"/>
              </w:rPr>
            </w:pPr>
            <w:r w:rsidRPr="007654FE">
              <w:rPr>
                <w:rFonts w:ascii="Arial Narrow" w:hAnsi="Arial Narrow" w:cs="Arial"/>
                <w:bCs/>
                <w:i/>
                <w:sz w:val="20"/>
                <w:szCs w:val="20"/>
              </w:rPr>
              <w:t>18</w:t>
            </w:r>
          </w:p>
        </w:tc>
        <w:tc>
          <w:tcPr>
            <w:tcW w:w="786" w:type="pct"/>
            <w:tcBorders>
              <w:top w:val="nil"/>
              <w:left w:val="nil"/>
              <w:bottom w:val="single" w:sz="4" w:space="0" w:color="000000"/>
              <w:right w:val="single" w:sz="4" w:space="0" w:color="000000"/>
            </w:tcBorders>
            <w:shd w:val="clear" w:color="auto" w:fill="auto"/>
            <w:vAlign w:val="center"/>
            <w:hideMark/>
          </w:tcPr>
          <w:p w14:paraId="26C60F95" w14:textId="77777777" w:rsidR="007654FE" w:rsidRPr="007654FE" w:rsidRDefault="007654FE" w:rsidP="007654FE">
            <w:pPr>
              <w:spacing w:after="0" w:line="240" w:lineRule="auto"/>
              <w:jc w:val="center"/>
              <w:rPr>
                <w:rFonts w:ascii="Arial Narrow" w:hAnsi="Arial Narrow" w:cs="Arial"/>
                <w:bCs/>
                <w:i/>
                <w:sz w:val="20"/>
                <w:szCs w:val="20"/>
              </w:rPr>
            </w:pPr>
            <w:r w:rsidRPr="007654FE">
              <w:rPr>
                <w:rFonts w:ascii="Arial Narrow" w:hAnsi="Arial Narrow" w:cs="Arial"/>
                <w:bCs/>
                <w:i/>
                <w:sz w:val="20"/>
                <w:szCs w:val="20"/>
              </w:rPr>
              <w:t>90</w:t>
            </w:r>
          </w:p>
        </w:tc>
      </w:tr>
      <w:tr w:rsidR="007654FE" w:rsidRPr="002B44A4" w14:paraId="2900DA0D" w14:textId="77777777" w:rsidTr="007654FE">
        <w:trPr>
          <w:trHeight w:val="20"/>
        </w:trPr>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E67258" w14:textId="77777777" w:rsidR="007654FE" w:rsidRPr="007654FE" w:rsidRDefault="007654FE" w:rsidP="007654FE">
            <w:pPr>
              <w:spacing w:after="0" w:line="240" w:lineRule="auto"/>
              <w:ind w:left="720" w:firstLine="142"/>
              <w:rPr>
                <w:rFonts w:ascii="Arial Narrow" w:hAnsi="Arial Narrow" w:cs="Arial"/>
                <w:bCs/>
                <w:i/>
                <w:sz w:val="20"/>
                <w:szCs w:val="20"/>
              </w:rPr>
            </w:pPr>
            <w:r w:rsidRPr="007654FE">
              <w:rPr>
                <w:rFonts w:ascii="Arial Narrow" w:hAnsi="Arial Narrow" w:cs="Arial"/>
                <w:bCs/>
                <w:i/>
                <w:sz w:val="20"/>
                <w:szCs w:val="20"/>
              </w:rPr>
              <w:t>Quezon City</w:t>
            </w:r>
          </w:p>
        </w:tc>
        <w:tc>
          <w:tcPr>
            <w:tcW w:w="1279" w:type="pct"/>
            <w:tcBorders>
              <w:top w:val="nil"/>
              <w:left w:val="nil"/>
              <w:bottom w:val="single" w:sz="4" w:space="0" w:color="000000"/>
              <w:right w:val="single" w:sz="4" w:space="0" w:color="000000"/>
            </w:tcBorders>
            <w:shd w:val="clear" w:color="auto" w:fill="auto"/>
            <w:vAlign w:val="center"/>
            <w:hideMark/>
          </w:tcPr>
          <w:p w14:paraId="311968FF" w14:textId="77777777" w:rsidR="007654FE" w:rsidRPr="007654FE" w:rsidRDefault="007654FE" w:rsidP="007654FE">
            <w:pPr>
              <w:spacing w:after="0" w:line="240" w:lineRule="auto"/>
              <w:jc w:val="center"/>
              <w:rPr>
                <w:rFonts w:ascii="Arial Narrow" w:hAnsi="Arial Narrow" w:cs="Arial"/>
                <w:bCs/>
                <w:i/>
                <w:sz w:val="20"/>
                <w:szCs w:val="20"/>
              </w:rPr>
            </w:pPr>
            <w:r w:rsidRPr="007654FE">
              <w:rPr>
                <w:rFonts w:ascii="Arial Narrow" w:hAnsi="Arial Narrow" w:cs="Arial"/>
                <w:bCs/>
                <w:i/>
                <w:sz w:val="20"/>
                <w:szCs w:val="20"/>
              </w:rPr>
              <w:t>3</w:t>
            </w:r>
          </w:p>
        </w:tc>
        <w:tc>
          <w:tcPr>
            <w:tcW w:w="790" w:type="pct"/>
            <w:tcBorders>
              <w:top w:val="nil"/>
              <w:left w:val="nil"/>
              <w:bottom w:val="single" w:sz="4" w:space="0" w:color="000000"/>
              <w:right w:val="single" w:sz="4" w:space="0" w:color="000000"/>
            </w:tcBorders>
            <w:shd w:val="clear" w:color="auto" w:fill="auto"/>
            <w:vAlign w:val="center"/>
            <w:hideMark/>
          </w:tcPr>
          <w:p w14:paraId="73544534" w14:textId="77777777" w:rsidR="007654FE" w:rsidRPr="007654FE" w:rsidRDefault="007654FE" w:rsidP="007654FE">
            <w:pPr>
              <w:spacing w:after="0" w:line="240" w:lineRule="auto"/>
              <w:jc w:val="center"/>
              <w:rPr>
                <w:rFonts w:ascii="Arial Narrow" w:hAnsi="Arial Narrow" w:cs="Arial"/>
                <w:bCs/>
                <w:i/>
                <w:sz w:val="20"/>
                <w:szCs w:val="20"/>
              </w:rPr>
            </w:pPr>
            <w:r w:rsidRPr="007654FE">
              <w:rPr>
                <w:rFonts w:ascii="Arial Narrow" w:hAnsi="Arial Narrow" w:cs="Arial"/>
                <w:bCs/>
                <w:i/>
                <w:sz w:val="20"/>
                <w:szCs w:val="20"/>
              </w:rPr>
              <w:t>357</w:t>
            </w:r>
          </w:p>
        </w:tc>
        <w:tc>
          <w:tcPr>
            <w:tcW w:w="786" w:type="pct"/>
            <w:tcBorders>
              <w:top w:val="nil"/>
              <w:left w:val="nil"/>
              <w:bottom w:val="single" w:sz="4" w:space="0" w:color="000000"/>
              <w:right w:val="single" w:sz="4" w:space="0" w:color="000000"/>
            </w:tcBorders>
            <w:shd w:val="clear" w:color="auto" w:fill="auto"/>
            <w:vAlign w:val="center"/>
            <w:hideMark/>
          </w:tcPr>
          <w:p w14:paraId="4423B5C3" w14:textId="77777777" w:rsidR="007654FE" w:rsidRPr="007654FE" w:rsidRDefault="007654FE" w:rsidP="007654FE">
            <w:pPr>
              <w:spacing w:after="0" w:line="240" w:lineRule="auto"/>
              <w:jc w:val="center"/>
              <w:rPr>
                <w:rFonts w:ascii="Arial Narrow" w:hAnsi="Arial Narrow" w:cs="Arial"/>
                <w:bCs/>
                <w:i/>
                <w:sz w:val="20"/>
                <w:szCs w:val="20"/>
              </w:rPr>
            </w:pPr>
            <w:r w:rsidRPr="007654FE">
              <w:rPr>
                <w:rFonts w:ascii="Arial Narrow" w:hAnsi="Arial Narrow" w:cs="Arial"/>
                <w:bCs/>
                <w:i/>
                <w:sz w:val="20"/>
                <w:szCs w:val="20"/>
              </w:rPr>
              <w:t>1,785</w:t>
            </w:r>
          </w:p>
        </w:tc>
      </w:tr>
      <w:tr w:rsidR="007654FE" w:rsidRPr="002B44A4" w14:paraId="2E5040EF" w14:textId="77777777" w:rsidTr="007654FE">
        <w:trPr>
          <w:trHeight w:val="20"/>
        </w:trPr>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B9F7E5" w14:textId="77777777" w:rsidR="007654FE" w:rsidRPr="007654FE" w:rsidRDefault="007654FE" w:rsidP="007654FE">
            <w:pPr>
              <w:spacing w:after="0" w:line="240" w:lineRule="auto"/>
              <w:ind w:left="720" w:firstLine="142"/>
              <w:rPr>
                <w:rFonts w:ascii="Arial Narrow" w:hAnsi="Arial Narrow" w:cs="Arial"/>
                <w:bCs/>
                <w:i/>
                <w:sz w:val="20"/>
                <w:szCs w:val="20"/>
              </w:rPr>
            </w:pPr>
            <w:r w:rsidRPr="007654FE">
              <w:rPr>
                <w:rFonts w:ascii="Arial Narrow" w:hAnsi="Arial Narrow" w:cs="Arial"/>
                <w:bCs/>
                <w:i/>
                <w:sz w:val="20"/>
                <w:szCs w:val="20"/>
              </w:rPr>
              <w:t>Valenzuela City</w:t>
            </w:r>
          </w:p>
        </w:tc>
        <w:tc>
          <w:tcPr>
            <w:tcW w:w="1279" w:type="pct"/>
            <w:tcBorders>
              <w:top w:val="nil"/>
              <w:left w:val="nil"/>
              <w:bottom w:val="single" w:sz="4" w:space="0" w:color="000000"/>
              <w:right w:val="single" w:sz="4" w:space="0" w:color="000000"/>
            </w:tcBorders>
            <w:shd w:val="clear" w:color="auto" w:fill="auto"/>
            <w:vAlign w:val="center"/>
            <w:hideMark/>
          </w:tcPr>
          <w:p w14:paraId="3FC2EBAB" w14:textId="77777777" w:rsidR="007654FE" w:rsidRPr="007654FE" w:rsidRDefault="007654FE" w:rsidP="007654FE">
            <w:pPr>
              <w:spacing w:after="0" w:line="240" w:lineRule="auto"/>
              <w:jc w:val="center"/>
              <w:rPr>
                <w:rFonts w:ascii="Arial Narrow" w:hAnsi="Arial Narrow" w:cs="Arial"/>
                <w:bCs/>
                <w:i/>
                <w:sz w:val="20"/>
                <w:szCs w:val="20"/>
              </w:rPr>
            </w:pPr>
            <w:r w:rsidRPr="007654FE">
              <w:rPr>
                <w:rFonts w:ascii="Arial Narrow" w:hAnsi="Arial Narrow" w:cs="Arial"/>
                <w:bCs/>
                <w:i/>
                <w:sz w:val="20"/>
                <w:szCs w:val="20"/>
              </w:rPr>
              <w:t>2</w:t>
            </w:r>
          </w:p>
        </w:tc>
        <w:tc>
          <w:tcPr>
            <w:tcW w:w="790" w:type="pct"/>
            <w:tcBorders>
              <w:top w:val="nil"/>
              <w:left w:val="nil"/>
              <w:bottom w:val="single" w:sz="4" w:space="0" w:color="000000"/>
              <w:right w:val="single" w:sz="4" w:space="0" w:color="000000"/>
            </w:tcBorders>
            <w:shd w:val="clear" w:color="auto" w:fill="auto"/>
            <w:vAlign w:val="center"/>
            <w:hideMark/>
          </w:tcPr>
          <w:p w14:paraId="79AE326B" w14:textId="77777777" w:rsidR="007654FE" w:rsidRPr="007654FE" w:rsidRDefault="007654FE" w:rsidP="007654FE">
            <w:pPr>
              <w:spacing w:after="0" w:line="240" w:lineRule="auto"/>
              <w:jc w:val="center"/>
              <w:rPr>
                <w:rFonts w:ascii="Arial Narrow" w:hAnsi="Arial Narrow" w:cs="Arial"/>
                <w:bCs/>
                <w:i/>
                <w:sz w:val="20"/>
                <w:szCs w:val="20"/>
              </w:rPr>
            </w:pPr>
            <w:r w:rsidRPr="007654FE">
              <w:rPr>
                <w:rFonts w:ascii="Arial Narrow" w:hAnsi="Arial Narrow" w:cs="Arial"/>
                <w:bCs/>
                <w:i/>
                <w:sz w:val="20"/>
                <w:szCs w:val="20"/>
              </w:rPr>
              <w:t>20</w:t>
            </w:r>
          </w:p>
        </w:tc>
        <w:tc>
          <w:tcPr>
            <w:tcW w:w="786" w:type="pct"/>
            <w:tcBorders>
              <w:top w:val="nil"/>
              <w:left w:val="nil"/>
              <w:bottom w:val="single" w:sz="4" w:space="0" w:color="000000"/>
              <w:right w:val="single" w:sz="4" w:space="0" w:color="000000"/>
            </w:tcBorders>
            <w:shd w:val="clear" w:color="auto" w:fill="auto"/>
            <w:vAlign w:val="center"/>
            <w:hideMark/>
          </w:tcPr>
          <w:p w14:paraId="336B16A3" w14:textId="77777777" w:rsidR="007654FE" w:rsidRPr="007654FE" w:rsidRDefault="007654FE" w:rsidP="007654FE">
            <w:pPr>
              <w:spacing w:after="0" w:line="240" w:lineRule="auto"/>
              <w:jc w:val="center"/>
              <w:rPr>
                <w:rFonts w:ascii="Arial Narrow" w:hAnsi="Arial Narrow" w:cs="Arial"/>
                <w:bCs/>
                <w:i/>
                <w:sz w:val="20"/>
                <w:szCs w:val="20"/>
              </w:rPr>
            </w:pPr>
            <w:r w:rsidRPr="007654FE">
              <w:rPr>
                <w:rFonts w:ascii="Arial Narrow" w:hAnsi="Arial Narrow" w:cs="Arial"/>
                <w:bCs/>
                <w:i/>
                <w:sz w:val="20"/>
                <w:szCs w:val="20"/>
              </w:rPr>
              <w:t>76</w:t>
            </w:r>
          </w:p>
        </w:tc>
      </w:tr>
      <w:tr w:rsidR="007654FE" w:rsidRPr="002B44A4" w14:paraId="40B2A35A" w14:textId="77777777" w:rsidTr="007654FE">
        <w:trPr>
          <w:trHeight w:val="20"/>
        </w:trPr>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D7E2DF" w14:textId="77777777" w:rsidR="007654FE" w:rsidRPr="002B44A4" w:rsidRDefault="007654FE" w:rsidP="007654FE">
            <w:pPr>
              <w:spacing w:after="0" w:line="240" w:lineRule="auto"/>
              <w:ind w:firstLine="142"/>
              <w:rPr>
                <w:rFonts w:ascii="Arial Narrow" w:hAnsi="Arial Narrow" w:cs="Arial"/>
                <w:b/>
                <w:bCs/>
                <w:sz w:val="20"/>
                <w:szCs w:val="20"/>
              </w:rPr>
            </w:pPr>
            <w:r w:rsidRPr="002B44A4">
              <w:rPr>
                <w:rFonts w:ascii="Arial Narrow" w:hAnsi="Arial Narrow" w:cs="Arial"/>
                <w:b/>
                <w:bCs/>
                <w:sz w:val="20"/>
                <w:szCs w:val="20"/>
              </w:rPr>
              <w:t>REGION I</w:t>
            </w:r>
          </w:p>
        </w:tc>
        <w:tc>
          <w:tcPr>
            <w:tcW w:w="1279" w:type="pct"/>
            <w:tcBorders>
              <w:top w:val="nil"/>
              <w:left w:val="nil"/>
              <w:bottom w:val="single" w:sz="4" w:space="0" w:color="000000"/>
              <w:right w:val="single" w:sz="4" w:space="0" w:color="000000"/>
            </w:tcBorders>
            <w:shd w:val="clear" w:color="auto" w:fill="auto"/>
            <w:vAlign w:val="center"/>
            <w:hideMark/>
          </w:tcPr>
          <w:p w14:paraId="50D649B9" w14:textId="77777777" w:rsidR="007654FE" w:rsidRPr="002B44A4" w:rsidRDefault="007654FE" w:rsidP="007654FE">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30</w:t>
            </w:r>
          </w:p>
        </w:tc>
        <w:tc>
          <w:tcPr>
            <w:tcW w:w="790" w:type="pct"/>
            <w:tcBorders>
              <w:top w:val="nil"/>
              <w:left w:val="nil"/>
              <w:bottom w:val="single" w:sz="4" w:space="0" w:color="000000"/>
              <w:right w:val="single" w:sz="4" w:space="0" w:color="000000"/>
            </w:tcBorders>
            <w:shd w:val="clear" w:color="auto" w:fill="auto"/>
            <w:vAlign w:val="center"/>
            <w:hideMark/>
          </w:tcPr>
          <w:p w14:paraId="1FEDCB1D" w14:textId="77777777" w:rsidR="007654FE" w:rsidRPr="002B44A4" w:rsidRDefault="007654FE" w:rsidP="007654FE">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1,217</w:t>
            </w:r>
          </w:p>
        </w:tc>
        <w:tc>
          <w:tcPr>
            <w:tcW w:w="786" w:type="pct"/>
            <w:tcBorders>
              <w:top w:val="nil"/>
              <w:left w:val="nil"/>
              <w:bottom w:val="single" w:sz="4" w:space="0" w:color="000000"/>
              <w:right w:val="single" w:sz="4" w:space="0" w:color="000000"/>
            </w:tcBorders>
            <w:shd w:val="clear" w:color="auto" w:fill="auto"/>
            <w:vAlign w:val="center"/>
            <w:hideMark/>
          </w:tcPr>
          <w:p w14:paraId="107702C9" w14:textId="77777777" w:rsidR="007654FE" w:rsidRPr="002B44A4" w:rsidRDefault="007654FE" w:rsidP="007654FE">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5,476</w:t>
            </w:r>
          </w:p>
        </w:tc>
      </w:tr>
      <w:tr w:rsidR="007654FE" w:rsidRPr="002B44A4" w14:paraId="0425A069" w14:textId="77777777" w:rsidTr="007654FE">
        <w:trPr>
          <w:trHeight w:val="20"/>
        </w:trPr>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179DE" w14:textId="77777777" w:rsidR="007654FE" w:rsidRPr="007654FE" w:rsidRDefault="007654FE" w:rsidP="007654FE">
            <w:pPr>
              <w:spacing w:after="0" w:line="240" w:lineRule="auto"/>
              <w:ind w:left="720" w:firstLine="142"/>
              <w:rPr>
                <w:rFonts w:ascii="Arial Narrow" w:hAnsi="Arial Narrow" w:cs="Arial"/>
                <w:bCs/>
                <w:i/>
                <w:sz w:val="20"/>
                <w:szCs w:val="20"/>
              </w:rPr>
            </w:pPr>
            <w:r w:rsidRPr="007654FE">
              <w:rPr>
                <w:rFonts w:ascii="Arial Narrow" w:hAnsi="Arial Narrow" w:cs="Arial"/>
                <w:bCs/>
                <w:i/>
                <w:sz w:val="20"/>
                <w:szCs w:val="20"/>
              </w:rPr>
              <w:t>La Union</w:t>
            </w:r>
          </w:p>
        </w:tc>
        <w:tc>
          <w:tcPr>
            <w:tcW w:w="1279" w:type="pct"/>
            <w:tcBorders>
              <w:top w:val="nil"/>
              <w:left w:val="nil"/>
              <w:bottom w:val="single" w:sz="4" w:space="0" w:color="000000"/>
              <w:right w:val="single" w:sz="4" w:space="0" w:color="000000"/>
            </w:tcBorders>
            <w:shd w:val="clear" w:color="auto" w:fill="auto"/>
            <w:vAlign w:val="center"/>
            <w:hideMark/>
          </w:tcPr>
          <w:p w14:paraId="653FAE13" w14:textId="77777777" w:rsidR="007654FE" w:rsidRPr="007654FE" w:rsidRDefault="007654FE" w:rsidP="007654FE">
            <w:pPr>
              <w:spacing w:after="0" w:line="240" w:lineRule="auto"/>
              <w:jc w:val="center"/>
              <w:rPr>
                <w:rFonts w:ascii="Arial Narrow" w:hAnsi="Arial Narrow" w:cs="Arial"/>
                <w:bCs/>
                <w:i/>
                <w:sz w:val="20"/>
                <w:szCs w:val="20"/>
              </w:rPr>
            </w:pPr>
            <w:r w:rsidRPr="007654FE">
              <w:rPr>
                <w:rFonts w:ascii="Arial Narrow" w:hAnsi="Arial Narrow" w:cs="Arial"/>
                <w:bCs/>
                <w:i/>
                <w:sz w:val="20"/>
                <w:szCs w:val="20"/>
              </w:rPr>
              <w:t>1</w:t>
            </w:r>
          </w:p>
        </w:tc>
        <w:tc>
          <w:tcPr>
            <w:tcW w:w="790" w:type="pct"/>
            <w:tcBorders>
              <w:top w:val="nil"/>
              <w:left w:val="nil"/>
              <w:bottom w:val="single" w:sz="4" w:space="0" w:color="000000"/>
              <w:right w:val="single" w:sz="4" w:space="0" w:color="000000"/>
            </w:tcBorders>
            <w:shd w:val="clear" w:color="auto" w:fill="auto"/>
            <w:vAlign w:val="center"/>
            <w:hideMark/>
          </w:tcPr>
          <w:p w14:paraId="1C144C4A" w14:textId="77777777" w:rsidR="007654FE" w:rsidRPr="007654FE" w:rsidRDefault="007654FE" w:rsidP="007654FE">
            <w:pPr>
              <w:spacing w:after="0" w:line="240" w:lineRule="auto"/>
              <w:jc w:val="center"/>
              <w:rPr>
                <w:rFonts w:ascii="Arial Narrow" w:hAnsi="Arial Narrow" w:cs="Arial"/>
                <w:bCs/>
                <w:i/>
                <w:sz w:val="20"/>
                <w:szCs w:val="20"/>
              </w:rPr>
            </w:pPr>
            <w:r w:rsidRPr="007654FE">
              <w:rPr>
                <w:rFonts w:ascii="Arial Narrow" w:hAnsi="Arial Narrow" w:cs="Arial"/>
                <w:bCs/>
                <w:i/>
                <w:sz w:val="20"/>
                <w:szCs w:val="20"/>
              </w:rPr>
              <w:t>2</w:t>
            </w:r>
          </w:p>
        </w:tc>
        <w:tc>
          <w:tcPr>
            <w:tcW w:w="786" w:type="pct"/>
            <w:tcBorders>
              <w:top w:val="nil"/>
              <w:left w:val="nil"/>
              <w:bottom w:val="single" w:sz="4" w:space="0" w:color="000000"/>
              <w:right w:val="single" w:sz="4" w:space="0" w:color="000000"/>
            </w:tcBorders>
            <w:shd w:val="clear" w:color="auto" w:fill="auto"/>
            <w:vAlign w:val="center"/>
            <w:hideMark/>
          </w:tcPr>
          <w:p w14:paraId="37424389" w14:textId="77777777" w:rsidR="007654FE" w:rsidRPr="007654FE" w:rsidRDefault="007654FE" w:rsidP="007654FE">
            <w:pPr>
              <w:spacing w:after="0" w:line="240" w:lineRule="auto"/>
              <w:jc w:val="center"/>
              <w:rPr>
                <w:rFonts w:ascii="Arial Narrow" w:hAnsi="Arial Narrow" w:cs="Arial"/>
                <w:bCs/>
                <w:i/>
                <w:sz w:val="20"/>
                <w:szCs w:val="20"/>
              </w:rPr>
            </w:pPr>
            <w:r w:rsidRPr="007654FE">
              <w:rPr>
                <w:rFonts w:ascii="Arial Narrow" w:hAnsi="Arial Narrow" w:cs="Arial"/>
                <w:bCs/>
                <w:i/>
                <w:sz w:val="20"/>
                <w:szCs w:val="20"/>
              </w:rPr>
              <w:t>6</w:t>
            </w:r>
          </w:p>
        </w:tc>
      </w:tr>
      <w:tr w:rsidR="007654FE" w:rsidRPr="002B44A4" w14:paraId="10DDAF83" w14:textId="77777777" w:rsidTr="007654FE">
        <w:trPr>
          <w:trHeight w:val="20"/>
        </w:trPr>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2EC9D7" w14:textId="77777777" w:rsidR="007654FE" w:rsidRPr="007654FE" w:rsidRDefault="007654FE" w:rsidP="007654FE">
            <w:pPr>
              <w:spacing w:after="0" w:line="240" w:lineRule="auto"/>
              <w:ind w:left="720" w:firstLine="142"/>
              <w:rPr>
                <w:rFonts w:ascii="Arial Narrow" w:hAnsi="Arial Narrow" w:cs="Arial"/>
                <w:bCs/>
                <w:i/>
                <w:sz w:val="20"/>
                <w:szCs w:val="20"/>
              </w:rPr>
            </w:pPr>
            <w:r w:rsidRPr="007654FE">
              <w:rPr>
                <w:rFonts w:ascii="Arial Narrow" w:hAnsi="Arial Narrow" w:cs="Arial"/>
                <w:bCs/>
                <w:i/>
                <w:sz w:val="20"/>
                <w:szCs w:val="20"/>
              </w:rPr>
              <w:t>Pangasinan</w:t>
            </w:r>
          </w:p>
        </w:tc>
        <w:tc>
          <w:tcPr>
            <w:tcW w:w="1279" w:type="pct"/>
            <w:tcBorders>
              <w:top w:val="nil"/>
              <w:left w:val="nil"/>
              <w:bottom w:val="single" w:sz="4" w:space="0" w:color="000000"/>
              <w:right w:val="single" w:sz="4" w:space="0" w:color="000000"/>
            </w:tcBorders>
            <w:shd w:val="clear" w:color="auto" w:fill="auto"/>
            <w:vAlign w:val="center"/>
            <w:hideMark/>
          </w:tcPr>
          <w:p w14:paraId="5E43411B" w14:textId="77777777" w:rsidR="007654FE" w:rsidRPr="007654FE" w:rsidRDefault="007654FE" w:rsidP="007654FE">
            <w:pPr>
              <w:spacing w:after="0" w:line="240" w:lineRule="auto"/>
              <w:jc w:val="center"/>
              <w:rPr>
                <w:rFonts w:ascii="Arial Narrow" w:hAnsi="Arial Narrow" w:cs="Arial"/>
                <w:bCs/>
                <w:i/>
                <w:sz w:val="20"/>
                <w:szCs w:val="20"/>
              </w:rPr>
            </w:pPr>
            <w:r w:rsidRPr="007654FE">
              <w:rPr>
                <w:rFonts w:ascii="Arial Narrow" w:hAnsi="Arial Narrow" w:cs="Arial"/>
                <w:bCs/>
                <w:i/>
                <w:sz w:val="20"/>
                <w:szCs w:val="20"/>
              </w:rPr>
              <w:t>29</w:t>
            </w:r>
          </w:p>
        </w:tc>
        <w:tc>
          <w:tcPr>
            <w:tcW w:w="790" w:type="pct"/>
            <w:tcBorders>
              <w:top w:val="nil"/>
              <w:left w:val="nil"/>
              <w:bottom w:val="single" w:sz="4" w:space="0" w:color="000000"/>
              <w:right w:val="single" w:sz="4" w:space="0" w:color="000000"/>
            </w:tcBorders>
            <w:shd w:val="clear" w:color="auto" w:fill="auto"/>
            <w:vAlign w:val="center"/>
            <w:hideMark/>
          </w:tcPr>
          <w:p w14:paraId="1FAC76F5" w14:textId="77777777" w:rsidR="007654FE" w:rsidRPr="007654FE" w:rsidRDefault="007654FE" w:rsidP="007654FE">
            <w:pPr>
              <w:spacing w:after="0" w:line="240" w:lineRule="auto"/>
              <w:jc w:val="center"/>
              <w:rPr>
                <w:rFonts w:ascii="Arial Narrow" w:hAnsi="Arial Narrow" w:cs="Arial"/>
                <w:bCs/>
                <w:i/>
                <w:sz w:val="20"/>
                <w:szCs w:val="20"/>
              </w:rPr>
            </w:pPr>
            <w:r w:rsidRPr="007654FE">
              <w:rPr>
                <w:rFonts w:ascii="Arial Narrow" w:hAnsi="Arial Narrow" w:cs="Arial"/>
                <w:bCs/>
                <w:i/>
                <w:sz w:val="20"/>
                <w:szCs w:val="20"/>
              </w:rPr>
              <w:t>1,215</w:t>
            </w:r>
          </w:p>
        </w:tc>
        <w:tc>
          <w:tcPr>
            <w:tcW w:w="786" w:type="pct"/>
            <w:tcBorders>
              <w:top w:val="nil"/>
              <w:left w:val="nil"/>
              <w:bottom w:val="single" w:sz="4" w:space="0" w:color="000000"/>
              <w:right w:val="single" w:sz="4" w:space="0" w:color="000000"/>
            </w:tcBorders>
            <w:shd w:val="clear" w:color="auto" w:fill="auto"/>
            <w:vAlign w:val="center"/>
            <w:hideMark/>
          </w:tcPr>
          <w:p w14:paraId="0D04EBFB" w14:textId="77777777" w:rsidR="007654FE" w:rsidRPr="007654FE" w:rsidRDefault="007654FE" w:rsidP="007654FE">
            <w:pPr>
              <w:spacing w:after="0" w:line="240" w:lineRule="auto"/>
              <w:jc w:val="center"/>
              <w:rPr>
                <w:rFonts w:ascii="Arial Narrow" w:hAnsi="Arial Narrow" w:cs="Arial"/>
                <w:bCs/>
                <w:i/>
                <w:sz w:val="20"/>
                <w:szCs w:val="20"/>
              </w:rPr>
            </w:pPr>
            <w:r w:rsidRPr="007654FE">
              <w:rPr>
                <w:rFonts w:ascii="Arial Narrow" w:hAnsi="Arial Narrow" w:cs="Arial"/>
                <w:bCs/>
                <w:i/>
                <w:sz w:val="20"/>
                <w:szCs w:val="20"/>
              </w:rPr>
              <w:t>5,470</w:t>
            </w:r>
          </w:p>
        </w:tc>
      </w:tr>
      <w:tr w:rsidR="007654FE" w:rsidRPr="002B44A4" w14:paraId="54F1359C" w14:textId="77777777" w:rsidTr="007654FE">
        <w:trPr>
          <w:trHeight w:val="20"/>
        </w:trPr>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F6C8C0" w14:textId="77777777" w:rsidR="007654FE" w:rsidRPr="002B44A4" w:rsidRDefault="007654FE" w:rsidP="007654FE">
            <w:pPr>
              <w:spacing w:after="0" w:line="240" w:lineRule="auto"/>
              <w:ind w:firstLine="142"/>
              <w:rPr>
                <w:rFonts w:ascii="Arial Narrow" w:hAnsi="Arial Narrow" w:cs="Arial"/>
                <w:b/>
                <w:bCs/>
                <w:sz w:val="20"/>
                <w:szCs w:val="20"/>
              </w:rPr>
            </w:pPr>
            <w:r w:rsidRPr="002B44A4">
              <w:rPr>
                <w:rFonts w:ascii="Arial Narrow" w:hAnsi="Arial Narrow" w:cs="Arial"/>
                <w:b/>
                <w:bCs/>
                <w:sz w:val="20"/>
                <w:szCs w:val="20"/>
              </w:rPr>
              <w:t>REGION III</w:t>
            </w:r>
          </w:p>
        </w:tc>
        <w:tc>
          <w:tcPr>
            <w:tcW w:w="1279" w:type="pct"/>
            <w:tcBorders>
              <w:top w:val="nil"/>
              <w:left w:val="nil"/>
              <w:bottom w:val="single" w:sz="4" w:space="0" w:color="000000"/>
              <w:right w:val="single" w:sz="4" w:space="0" w:color="000000"/>
            </w:tcBorders>
            <w:shd w:val="clear" w:color="auto" w:fill="auto"/>
            <w:vAlign w:val="center"/>
            <w:hideMark/>
          </w:tcPr>
          <w:p w14:paraId="102C9C26" w14:textId="77777777" w:rsidR="007654FE" w:rsidRPr="002B44A4" w:rsidRDefault="007654FE" w:rsidP="007654FE">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64</w:t>
            </w:r>
          </w:p>
        </w:tc>
        <w:tc>
          <w:tcPr>
            <w:tcW w:w="790" w:type="pct"/>
            <w:tcBorders>
              <w:top w:val="nil"/>
              <w:left w:val="nil"/>
              <w:bottom w:val="single" w:sz="4" w:space="0" w:color="000000"/>
              <w:right w:val="single" w:sz="4" w:space="0" w:color="000000"/>
            </w:tcBorders>
            <w:shd w:val="clear" w:color="auto" w:fill="auto"/>
            <w:vAlign w:val="center"/>
            <w:hideMark/>
          </w:tcPr>
          <w:p w14:paraId="317B2E64" w14:textId="77777777" w:rsidR="007654FE" w:rsidRPr="002B44A4" w:rsidRDefault="007654FE" w:rsidP="007654FE">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2,152</w:t>
            </w:r>
          </w:p>
        </w:tc>
        <w:tc>
          <w:tcPr>
            <w:tcW w:w="786" w:type="pct"/>
            <w:tcBorders>
              <w:top w:val="nil"/>
              <w:left w:val="nil"/>
              <w:bottom w:val="single" w:sz="4" w:space="0" w:color="000000"/>
              <w:right w:val="single" w:sz="4" w:space="0" w:color="000000"/>
            </w:tcBorders>
            <w:shd w:val="clear" w:color="auto" w:fill="auto"/>
            <w:vAlign w:val="center"/>
            <w:hideMark/>
          </w:tcPr>
          <w:p w14:paraId="305F594A" w14:textId="77777777" w:rsidR="007654FE" w:rsidRPr="002B44A4" w:rsidRDefault="007654FE" w:rsidP="007654FE">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7,622</w:t>
            </w:r>
          </w:p>
        </w:tc>
      </w:tr>
      <w:tr w:rsidR="007654FE" w:rsidRPr="002B44A4" w14:paraId="1AE7B73E" w14:textId="77777777" w:rsidTr="007654FE">
        <w:trPr>
          <w:trHeight w:val="20"/>
        </w:trPr>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A297AF" w14:textId="77777777" w:rsidR="007654FE" w:rsidRPr="007654FE" w:rsidRDefault="007654FE" w:rsidP="007654FE">
            <w:pPr>
              <w:spacing w:after="0" w:line="240" w:lineRule="auto"/>
              <w:ind w:left="720" w:firstLine="142"/>
              <w:rPr>
                <w:rFonts w:ascii="Arial Narrow" w:hAnsi="Arial Narrow" w:cs="Arial"/>
                <w:bCs/>
                <w:i/>
                <w:sz w:val="20"/>
                <w:szCs w:val="20"/>
              </w:rPr>
            </w:pPr>
            <w:r w:rsidRPr="007654FE">
              <w:rPr>
                <w:rFonts w:ascii="Arial Narrow" w:hAnsi="Arial Narrow" w:cs="Arial"/>
                <w:bCs/>
                <w:i/>
                <w:sz w:val="20"/>
                <w:szCs w:val="20"/>
              </w:rPr>
              <w:t>Bataan</w:t>
            </w:r>
          </w:p>
        </w:tc>
        <w:tc>
          <w:tcPr>
            <w:tcW w:w="1279" w:type="pct"/>
            <w:tcBorders>
              <w:top w:val="nil"/>
              <w:left w:val="nil"/>
              <w:bottom w:val="single" w:sz="4" w:space="0" w:color="000000"/>
              <w:right w:val="single" w:sz="4" w:space="0" w:color="000000"/>
            </w:tcBorders>
            <w:shd w:val="clear" w:color="auto" w:fill="auto"/>
            <w:vAlign w:val="center"/>
            <w:hideMark/>
          </w:tcPr>
          <w:p w14:paraId="5BBFC49E" w14:textId="77777777" w:rsidR="007654FE" w:rsidRPr="007654FE" w:rsidRDefault="007654FE" w:rsidP="007654FE">
            <w:pPr>
              <w:spacing w:after="0" w:line="240" w:lineRule="auto"/>
              <w:jc w:val="center"/>
              <w:rPr>
                <w:rFonts w:ascii="Arial Narrow" w:hAnsi="Arial Narrow" w:cs="Arial"/>
                <w:bCs/>
                <w:i/>
                <w:sz w:val="20"/>
                <w:szCs w:val="20"/>
              </w:rPr>
            </w:pPr>
            <w:r w:rsidRPr="007654FE">
              <w:rPr>
                <w:rFonts w:ascii="Arial Narrow" w:hAnsi="Arial Narrow" w:cs="Arial"/>
                <w:bCs/>
                <w:i/>
                <w:sz w:val="20"/>
                <w:szCs w:val="20"/>
              </w:rPr>
              <w:t>2</w:t>
            </w:r>
          </w:p>
        </w:tc>
        <w:tc>
          <w:tcPr>
            <w:tcW w:w="790" w:type="pct"/>
            <w:tcBorders>
              <w:top w:val="nil"/>
              <w:left w:val="nil"/>
              <w:bottom w:val="single" w:sz="4" w:space="0" w:color="000000"/>
              <w:right w:val="single" w:sz="4" w:space="0" w:color="000000"/>
            </w:tcBorders>
            <w:shd w:val="clear" w:color="auto" w:fill="auto"/>
            <w:vAlign w:val="center"/>
            <w:hideMark/>
          </w:tcPr>
          <w:p w14:paraId="3EC92C64" w14:textId="77777777" w:rsidR="007654FE" w:rsidRPr="007654FE" w:rsidRDefault="007654FE" w:rsidP="007654FE">
            <w:pPr>
              <w:spacing w:after="0" w:line="240" w:lineRule="auto"/>
              <w:jc w:val="center"/>
              <w:rPr>
                <w:rFonts w:ascii="Arial Narrow" w:hAnsi="Arial Narrow" w:cs="Arial"/>
                <w:bCs/>
                <w:i/>
                <w:sz w:val="20"/>
                <w:szCs w:val="20"/>
              </w:rPr>
            </w:pPr>
            <w:r w:rsidRPr="007654FE">
              <w:rPr>
                <w:rFonts w:ascii="Arial Narrow" w:hAnsi="Arial Narrow" w:cs="Arial"/>
                <w:bCs/>
                <w:i/>
                <w:sz w:val="20"/>
                <w:szCs w:val="20"/>
              </w:rPr>
              <w:t>67</w:t>
            </w:r>
          </w:p>
        </w:tc>
        <w:tc>
          <w:tcPr>
            <w:tcW w:w="786" w:type="pct"/>
            <w:tcBorders>
              <w:top w:val="nil"/>
              <w:left w:val="nil"/>
              <w:bottom w:val="single" w:sz="4" w:space="0" w:color="000000"/>
              <w:right w:val="single" w:sz="4" w:space="0" w:color="000000"/>
            </w:tcBorders>
            <w:shd w:val="clear" w:color="auto" w:fill="auto"/>
            <w:vAlign w:val="center"/>
            <w:hideMark/>
          </w:tcPr>
          <w:p w14:paraId="3994C21D" w14:textId="77777777" w:rsidR="007654FE" w:rsidRPr="007654FE" w:rsidRDefault="007654FE" w:rsidP="007654FE">
            <w:pPr>
              <w:spacing w:after="0" w:line="240" w:lineRule="auto"/>
              <w:jc w:val="center"/>
              <w:rPr>
                <w:rFonts w:ascii="Arial Narrow" w:hAnsi="Arial Narrow" w:cs="Arial"/>
                <w:bCs/>
                <w:i/>
                <w:sz w:val="20"/>
                <w:szCs w:val="20"/>
              </w:rPr>
            </w:pPr>
            <w:r w:rsidRPr="007654FE">
              <w:rPr>
                <w:rFonts w:ascii="Arial Narrow" w:hAnsi="Arial Narrow" w:cs="Arial"/>
                <w:bCs/>
                <w:i/>
                <w:sz w:val="20"/>
                <w:szCs w:val="20"/>
              </w:rPr>
              <w:t>216</w:t>
            </w:r>
          </w:p>
        </w:tc>
      </w:tr>
      <w:tr w:rsidR="007654FE" w:rsidRPr="002B44A4" w14:paraId="7383DD62" w14:textId="77777777" w:rsidTr="007654FE">
        <w:trPr>
          <w:trHeight w:val="20"/>
        </w:trPr>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4C1AB9" w14:textId="77777777" w:rsidR="007654FE" w:rsidRPr="007654FE" w:rsidRDefault="007654FE" w:rsidP="007654FE">
            <w:pPr>
              <w:spacing w:after="0" w:line="240" w:lineRule="auto"/>
              <w:ind w:left="720" w:firstLine="142"/>
              <w:rPr>
                <w:rFonts w:ascii="Arial Narrow" w:hAnsi="Arial Narrow" w:cs="Arial"/>
                <w:bCs/>
                <w:i/>
                <w:sz w:val="20"/>
                <w:szCs w:val="20"/>
              </w:rPr>
            </w:pPr>
            <w:r w:rsidRPr="007654FE">
              <w:rPr>
                <w:rFonts w:ascii="Arial Narrow" w:hAnsi="Arial Narrow" w:cs="Arial"/>
                <w:bCs/>
                <w:i/>
                <w:sz w:val="20"/>
                <w:szCs w:val="20"/>
              </w:rPr>
              <w:t>Bulacan</w:t>
            </w:r>
          </w:p>
        </w:tc>
        <w:tc>
          <w:tcPr>
            <w:tcW w:w="1279" w:type="pct"/>
            <w:tcBorders>
              <w:top w:val="nil"/>
              <w:left w:val="nil"/>
              <w:bottom w:val="single" w:sz="4" w:space="0" w:color="000000"/>
              <w:right w:val="single" w:sz="4" w:space="0" w:color="000000"/>
            </w:tcBorders>
            <w:shd w:val="clear" w:color="auto" w:fill="auto"/>
            <w:vAlign w:val="center"/>
            <w:hideMark/>
          </w:tcPr>
          <w:p w14:paraId="6A43AC12" w14:textId="77777777" w:rsidR="007654FE" w:rsidRPr="007654FE" w:rsidRDefault="007654FE" w:rsidP="007654FE">
            <w:pPr>
              <w:spacing w:after="0" w:line="240" w:lineRule="auto"/>
              <w:jc w:val="center"/>
              <w:rPr>
                <w:rFonts w:ascii="Arial Narrow" w:hAnsi="Arial Narrow" w:cs="Arial"/>
                <w:bCs/>
                <w:i/>
                <w:sz w:val="20"/>
                <w:szCs w:val="20"/>
              </w:rPr>
            </w:pPr>
            <w:r w:rsidRPr="007654FE">
              <w:rPr>
                <w:rFonts w:ascii="Arial Narrow" w:hAnsi="Arial Narrow" w:cs="Arial"/>
                <w:bCs/>
                <w:i/>
                <w:sz w:val="20"/>
                <w:szCs w:val="20"/>
              </w:rPr>
              <w:t>4</w:t>
            </w:r>
          </w:p>
        </w:tc>
        <w:tc>
          <w:tcPr>
            <w:tcW w:w="790" w:type="pct"/>
            <w:tcBorders>
              <w:top w:val="nil"/>
              <w:left w:val="nil"/>
              <w:bottom w:val="single" w:sz="4" w:space="0" w:color="000000"/>
              <w:right w:val="single" w:sz="4" w:space="0" w:color="000000"/>
            </w:tcBorders>
            <w:shd w:val="clear" w:color="auto" w:fill="auto"/>
            <w:vAlign w:val="center"/>
            <w:hideMark/>
          </w:tcPr>
          <w:p w14:paraId="7BA0D520" w14:textId="77777777" w:rsidR="007654FE" w:rsidRPr="007654FE" w:rsidRDefault="007654FE" w:rsidP="007654FE">
            <w:pPr>
              <w:spacing w:after="0" w:line="240" w:lineRule="auto"/>
              <w:jc w:val="center"/>
              <w:rPr>
                <w:rFonts w:ascii="Arial Narrow" w:hAnsi="Arial Narrow" w:cs="Arial"/>
                <w:bCs/>
                <w:i/>
                <w:sz w:val="20"/>
                <w:szCs w:val="20"/>
              </w:rPr>
            </w:pPr>
            <w:r w:rsidRPr="007654FE">
              <w:rPr>
                <w:rFonts w:ascii="Arial Narrow" w:hAnsi="Arial Narrow" w:cs="Arial"/>
                <w:bCs/>
                <w:i/>
                <w:sz w:val="20"/>
                <w:szCs w:val="20"/>
              </w:rPr>
              <w:t>41</w:t>
            </w:r>
          </w:p>
        </w:tc>
        <w:tc>
          <w:tcPr>
            <w:tcW w:w="786" w:type="pct"/>
            <w:tcBorders>
              <w:top w:val="nil"/>
              <w:left w:val="nil"/>
              <w:bottom w:val="single" w:sz="4" w:space="0" w:color="000000"/>
              <w:right w:val="single" w:sz="4" w:space="0" w:color="000000"/>
            </w:tcBorders>
            <w:shd w:val="clear" w:color="auto" w:fill="auto"/>
            <w:vAlign w:val="center"/>
            <w:hideMark/>
          </w:tcPr>
          <w:p w14:paraId="4E141559" w14:textId="77777777" w:rsidR="007654FE" w:rsidRPr="007654FE" w:rsidRDefault="007654FE" w:rsidP="007654FE">
            <w:pPr>
              <w:spacing w:after="0" w:line="240" w:lineRule="auto"/>
              <w:jc w:val="center"/>
              <w:rPr>
                <w:rFonts w:ascii="Arial Narrow" w:hAnsi="Arial Narrow" w:cs="Arial"/>
                <w:bCs/>
                <w:i/>
                <w:sz w:val="20"/>
                <w:szCs w:val="20"/>
              </w:rPr>
            </w:pPr>
            <w:r w:rsidRPr="007654FE">
              <w:rPr>
                <w:rFonts w:ascii="Arial Narrow" w:hAnsi="Arial Narrow" w:cs="Arial"/>
                <w:bCs/>
                <w:i/>
                <w:sz w:val="20"/>
                <w:szCs w:val="20"/>
              </w:rPr>
              <w:t>138</w:t>
            </w:r>
          </w:p>
        </w:tc>
      </w:tr>
      <w:tr w:rsidR="007654FE" w:rsidRPr="002B44A4" w14:paraId="4B6A60EB" w14:textId="77777777" w:rsidTr="007654FE">
        <w:trPr>
          <w:trHeight w:val="20"/>
        </w:trPr>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FE386" w14:textId="77777777" w:rsidR="007654FE" w:rsidRPr="007654FE" w:rsidRDefault="007654FE" w:rsidP="007654FE">
            <w:pPr>
              <w:spacing w:after="0" w:line="240" w:lineRule="auto"/>
              <w:ind w:left="720" w:firstLine="142"/>
              <w:rPr>
                <w:rFonts w:ascii="Arial Narrow" w:hAnsi="Arial Narrow" w:cs="Arial"/>
                <w:bCs/>
                <w:i/>
                <w:sz w:val="20"/>
                <w:szCs w:val="20"/>
              </w:rPr>
            </w:pPr>
            <w:r w:rsidRPr="007654FE">
              <w:rPr>
                <w:rFonts w:ascii="Arial Narrow" w:hAnsi="Arial Narrow" w:cs="Arial"/>
                <w:bCs/>
                <w:i/>
                <w:sz w:val="20"/>
                <w:szCs w:val="20"/>
              </w:rPr>
              <w:t>Nueva Ecija</w:t>
            </w:r>
          </w:p>
        </w:tc>
        <w:tc>
          <w:tcPr>
            <w:tcW w:w="1279" w:type="pct"/>
            <w:tcBorders>
              <w:top w:val="nil"/>
              <w:left w:val="nil"/>
              <w:bottom w:val="single" w:sz="4" w:space="0" w:color="000000"/>
              <w:right w:val="single" w:sz="4" w:space="0" w:color="000000"/>
            </w:tcBorders>
            <w:shd w:val="clear" w:color="auto" w:fill="auto"/>
            <w:vAlign w:val="center"/>
            <w:hideMark/>
          </w:tcPr>
          <w:p w14:paraId="24808EFE" w14:textId="77777777" w:rsidR="007654FE" w:rsidRPr="007654FE" w:rsidRDefault="007654FE" w:rsidP="007654FE">
            <w:pPr>
              <w:spacing w:after="0" w:line="240" w:lineRule="auto"/>
              <w:jc w:val="center"/>
              <w:rPr>
                <w:rFonts w:ascii="Arial Narrow" w:hAnsi="Arial Narrow" w:cs="Arial"/>
                <w:bCs/>
                <w:i/>
                <w:sz w:val="20"/>
                <w:szCs w:val="20"/>
              </w:rPr>
            </w:pPr>
            <w:r w:rsidRPr="007654FE">
              <w:rPr>
                <w:rFonts w:ascii="Arial Narrow" w:hAnsi="Arial Narrow" w:cs="Arial"/>
                <w:bCs/>
                <w:i/>
                <w:sz w:val="20"/>
                <w:szCs w:val="20"/>
              </w:rPr>
              <w:t>15</w:t>
            </w:r>
          </w:p>
        </w:tc>
        <w:tc>
          <w:tcPr>
            <w:tcW w:w="790" w:type="pct"/>
            <w:tcBorders>
              <w:top w:val="nil"/>
              <w:left w:val="nil"/>
              <w:bottom w:val="single" w:sz="4" w:space="0" w:color="000000"/>
              <w:right w:val="single" w:sz="4" w:space="0" w:color="000000"/>
            </w:tcBorders>
            <w:shd w:val="clear" w:color="auto" w:fill="auto"/>
            <w:vAlign w:val="center"/>
            <w:hideMark/>
          </w:tcPr>
          <w:p w14:paraId="0E932FE7" w14:textId="77777777" w:rsidR="007654FE" w:rsidRPr="007654FE" w:rsidRDefault="007654FE" w:rsidP="007654FE">
            <w:pPr>
              <w:spacing w:after="0" w:line="240" w:lineRule="auto"/>
              <w:jc w:val="center"/>
              <w:rPr>
                <w:rFonts w:ascii="Arial Narrow" w:hAnsi="Arial Narrow" w:cs="Arial"/>
                <w:bCs/>
                <w:i/>
                <w:sz w:val="20"/>
                <w:szCs w:val="20"/>
              </w:rPr>
            </w:pPr>
            <w:r w:rsidRPr="007654FE">
              <w:rPr>
                <w:rFonts w:ascii="Arial Narrow" w:hAnsi="Arial Narrow" w:cs="Arial"/>
                <w:bCs/>
                <w:i/>
                <w:sz w:val="20"/>
                <w:szCs w:val="20"/>
              </w:rPr>
              <w:t>802</w:t>
            </w:r>
          </w:p>
        </w:tc>
        <w:tc>
          <w:tcPr>
            <w:tcW w:w="786" w:type="pct"/>
            <w:tcBorders>
              <w:top w:val="nil"/>
              <w:left w:val="nil"/>
              <w:bottom w:val="single" w:sz="4" w:space="0" w:color="000000"/>
              <w:right w:val="single" w:sz="4" w:space="0" w:color="000000"/>
            </w:tcBorders>
            <w:shd w:val="clear" w:color="auto" w:fill="auto"/>
            <w:vAlign w:val="center"/>
            <w:hideMark/>
          </w:tcPr>
          <w:p w14:paraId="2BF75AFD" w14:textId="77777777" w:rsidR="007654FE" w:rsidRPr="007654FE" w:rsidRDefault="007654FE" w:rsidP="007654FE">
            <w:pPr>
              <w:spacing w:after="0" w:line="240" w:lineRule="auto"/>
              <w:jc w:val="center"/>
              <w:rPr>
                <w:rFonts w:ascii="Arial Narrow" w:hAnsi="Arial Narrow" w:cs="Arial"/>
                <w:bCs/>
                <w:i/>
                <w:sz w:val="20"/>
                <w:szCs w:val="20"/>
              </w:rPr>
            </w:pPr>
            <w:r w:rsidRPr="007654FE">
              <w:rPr>
                <w:rFonts w:ascii="Arial Narrow" w:hAnsi="Arial Narrow" w:cs="Arial"/>
                <w:bCs/>
                <w:i/>
                <w:sz w:val="20"/>
                <w:szCs w:val="20"/>
              </w:rPr>
              <w:t>2,867</w:t>
            </w:r>
          </w:p>
        </w:tc>
      </w:tr>
      <w:tr w:rsidR="007654FE" w:rsidRPr="002B44A4" w14:paraId="215C6B86" w14:textId="77777777" w:rsidTr="007654FE">
        <w:trPr>
          <w:trHeight w:val="20"/>
        </w:trPr>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77F32C" w14:textId="77777777" w:rsidR="007654FE" w:rsidRPr="007654FE" w:rsidRDefault="007654FE" w:rsidP="007654FE">
            <w:pPr>
              <w:spacing w:after="0" w:line="240" w:lineRule="auto"/>
              <w:ind w:left="720" w:firstLine="142"/>
              <w:rPr>
                <w:rFonts w:ascii="Arial Narrow" w:hAnsi="Arial Narrow" w:cs="Arial"/>
                <w:bCs/>
                <w:i/>
                <w:sz w:val="20"/>
                <w:szCs w:val="20"/>
              </w:rPr>
            </w:pPr>
            <w:r w:rsidRPr="007654FE">
              <w:rPr>
                <w:rFonts w:ascii="Arial Narrow" w:hAnsi="Arial Narrow" w:cs="Arial"/>
                <w:bCs/>
                <w:i/>
                <w:sz w:val="20"/>
                <w:szCs w:val="20"/>
              </w:rPr>
              <w:t>Pampanga</w:t>
            </w:r>
          </w:p>
        </w:tc>
        <w:tc>
          <w:tcPr>
            <w:tcW w:w="1279" w:type="pct"/>
            <w:tcBorders>
              <w:top w:val="nil"/>
              <w:left w:val="nil"/>
              <w:bottom w:val="single" w:sz="4" w:space="0" w:color="000000"/>
              <w:right w:val="single" w:sz="4" w:space="0" w:color="000000"/>
            </w:tcBorders>
            <w:shd w:val="clear" w:color="auto" w:fill="auto"/>
            <w:vAlign w:val="center"/>
            <w:hideMark/>
          </w:tcPr>
          <w:p w14:paraId="18BFDD89" w14:textId="77777777" w:rsidR="007654FE" w:rsidRPr="007654FE" w:rsidRDefault="007654FE" w:rsidP="007654FE">
            <w:pPr>
              <w:spacing w:after="0" w:line="240" w:lineRule="auto"/>
              <w:jc w:val="center"/>
              <w:rPr>
                <w:rFonts w:ascii="Arial Narrow" w:hAnsi="Arial Narrow" w:cs="Arial"/>
                <w:bCs/>
                <w:i/>
                <w:sz w:val="20"/>
                <w:szCs w:val="20"/>
              </w:rPr>
            </w:pPr>
            <w:r w:rsidRPr="007654FE">
              <w:rPr>
                <w:rFonts w:ascii="Arial Narrow" w:hAnsi="Arial Narrow" w:cs="Arial"/>
                <w:bCs/>
                <w:i/>
                <w:sz w:val="20"/>
                <w:szCs w:val="20"/>
              </w:rPr>
              <w:t>8</w:t>
            </w:r>
          </w:p>
        </w:tc>
        <w:tc>
          <w:tcPr>
            <w:tcW w:w="790" w:type="pct"/>
            <w:tcBorders>
              <w:top w:val="nil"/>
              <w:left w:val="nil"/>
              <w:bottom w:val="single" w:sz="4" w:space="0" w:color="000000"/>
              <w:right w:val="single" w:sz="4" w:space="0" w:color="000000"/>
            </w:tcBorders>
            <w:shd w:val="clear" w:color="auto" w:fill="auto"/>
            <w:vAlign w:val="center"/>
            <w:hideMark/>
          </w:tcPr>
          <w:p w14:paraId="60334E77" w14:textId="77777777" w:rsidR="007654FE" w:rsidRPr="007654FE" w:rsidRDefault="007654FE" w:rsidP="007654FE">
            <w:pPr>
              <w:spacing w:after="0" w:line="240" w:lineRule="auto"/>
              <w:jc w:val="center"/>
              <w:rPr>
                <w:rFonts w:ascii="Arial Narrow" w:hAnsi="Arial Narrow" w:cs="Arial"/>
                <w:bCs/>
                <w:i/>
                <w:sz w:val="20"/>
                <w:szCs w:val="20"/>
              </w:rPr>
            </w:pPr>
            <w:r w:rsidRPr="007654FE">
              <w:rPr>
                <w:rFonts w:ascii="Arial Narrow" w:hAnsi="Arial Narrow" w:cs="Arial"/>
                <w:bCs/>
                <w:i/>
                <w:sz w:val="20"/>
                <w:szCs w:val="20"/>
              </w:rPr>
              <w:t>202</w:t>
            </w:r>
          </w:p>
        </w:tc>
        <w:tc>
          <w:tcPr>
            <w:tcW w:w="786" w:type="pct"/>
            <w:tcBorders>
              <w:top w:val="nil"/>
              <w:left w:val="nil"/>
              <w:bottom w:val="single" w:sz="4" w:space="0" w:color="000000"/>
              <w:right w:val="single" w:sz="4" w:space="0" w:color="000000"/>
            </w:tcBorders>
            <w:shd w:val="clear" w:color="auto" w:fill="auto"/>
            <w:vAlign w:val="center"/>
            <w:hideMark/>
          </w:tcPr>
          <w:p w14:paraId="220127B1" w14:textId="77777777" w:rsidR="007654FE" w:rsidRPr="007654FE" w:rsidRDefault="007654FE" w:rsidP="007654FE">
            <w:pPr>
              <w:spacing w:after="0" w:line="240" w:lineRule="auto"/>
              <w:jc w:val="center"/>
              <w:rPr>
                <w:rFonts w:ascii="Arial Narrow" w:hAnsi="Arial Narrow" w:cs="Arial"/>
                <w:bCs/>
                <w:i/>
                <w:sz w:val="20"/>
                <w:szCs w:val="20"/>
              </w:rPr>
            </w:pPr>
            <w:r w:rsidRPr="007654FE">
              <w:rPr>
                <w:rFonts w:ascii="Arial Narrow" w:hAnsi="Arial Narrow" w:cs="Arial"/>
                <w:bCs/>
                <w:i/>
                <w:sz w:val="20"/>
                <w:szCs w:val="20"/>
              </w:rPr>
              <w:t>817</w:t>
            </w:r>
          </w:p>
        </w:tc>
      </w:tr>
      <w:tr w:rsidR="007654FE" w:rsidRPr="002B44A4" w14:paraId="58452F40" w14:textId="77777777" w:rsidTr="007654FE">
        <w:trPr>
          <w:trHeight w:val="20"/>
        </w:trPr>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6A56AE" w14:textId="77777777" w:rsidR="007654FE" w:rsidRPr="007654FE" w:rsidRDefault="007654FE" w:rsidP="007654FE">
            <w:pPr>
              <w:spacing w:after="0" w:line="240" w:lineRule="auto"/>
              <w:ind w:left="720" w:firstLine="142"/>
              <w:rPr>
                <w:rFonts w:ascii="Arial Narrow" w:hAnsi="Arial Narrow" w:cs="Arial"/>
                <w:bCs/>
                <w:i/>
                <w:sz w:val="20"/>
                <w:szCs w:val="20"/>
              </w:rPr>
            </w:pPr>
            <w:r w:rsidRPr="007654FE">
              <w:rPr>
                <w:rFonts w:ascii="Arial Narrow" w:hAnsi="Arial Narrow" w:cs="Arial"/>
                <w:bCs/>
                <w:i/>
                <w:sz w:val="20"/>
                <w:szCs w:val="20"/>
              </w:rPr>
              <w:t>Tarlac</w:t>
            </w:r>
          </w:p>
        </w:tc>
        <w:tc>
          <w:tcPr>
            <w:tcW w:w="1279" w:type="pct"/>
            <w:tcBorders>
              <w:top w:val="nil"/>
              <w:left w:val="nil"/>
              <w:bottom w:val="single" w:sz="4" w:space="0" w:color="000000"/>
              <w:right w:val="single" w:sz="4" w:space="0" w:color="000000"/>
            </w:tcBorders>
            <w:shd w:val="clear" w:color="auto" w:fill="auto"/>
            <w:vAlign w:val="center"/>
            <w:hideMark/>
          </w:tcPr>
          <w:p w14:paraId="7EB553DF" w14:textId="77777777" w:rsidR="007654FE" w:rsidRPr="007654FE" w:rsidRDefault="007654FE" w:rsidP="007654FE">
            <w:pPr>
              <w:spacing w:after="0" w:line="240" w:lineRule="auto"/>
              <w:jc w:val="center"/>
              <w:rPr>
                <w:rFonts w:ascii="Arial Narrow" w:hAnsi="Arial Narrow" w:cs="Arial"/>
                <w:bCs/>
                <w:i/>
                <w:sz w:val="20"/>
                <w:szCs w:val="20"/>
              </w:rPr>
            </w:pPr>
            <w:r w:rsidRPr="007654FE">
              <w:rPr>
                <w:rFonts w:ascii="Arial Narrow" w:hAnsi="Arial Narrow" w:cs="Arial"/>
                <w:bCs/>
                <w:i/>
                <w:sz w:val="20"/>
                <w:szCs w:val="20"/>
              </w:rPr>
              <w:t>23</w:t>
            </w:r>
          </w:p>
        </w:tc>
        <w:tc>
          <w:tcPr>
            <w:tcW w:w="790" w:type="pct"/>
            <w:tcBorders>
              <w:top w:val="nil"/>
              <w:left w:val="nil"/>
              <w:bottom w:val="single" w:sz="4" w:space="0" w:color="000000"/>
              <w:right w:val="single" w:sz="4" w:space="0" w:color="000000"/>
            </w:tcBorders>
            <w:shd w:val="clear" w:color="auto" w:fill="auto"/>
            <w:vAlign w:val="center"/>
            <w:hideMark/>
          </w:tcPr>
          <w:p w14:paraId="2708D343" w14:textId="77777777" w:rsidR="007654FE" w:rsidRPr="007654FE" w:rsidRDefault="007654FE" w:rsidP="007654FE">
            <w:pPr>
              <w:spacing w:after="0" w:line="240" w:lineRule="auto"/>
              <w:jc w:val="center"/>
              <w:rPr>
                <w:rFonts w:ascii="Arial Narrow" w:hAnsi="Arial Narrow" w:cs="Arial"/>
                <w:bCs/>
                <w:i/>
                <w:sz w:val="20"/>
                <w:szCs w:val="20"/>
              </w:rPr>
            </w:pPr>
            <w:r w:rsidRPr="007654FE">
              <w:rPr>
                <w:rFonts w:ascii="Arial Narrow" w:hAnsi="Arial Narrow" w:cs="Arial"/>
                <w:bCs/>
                <w:i/>
                <w:sz w:val="20"/>
                <w:szCs w:val="20"/>
              </w:rPr>
              <w:t>795</w:t>
            </w:r>
          </w:p>
        </w:tc>
        <w:tc>
          <w:tcPr>
            <w:tcW w:w="786" w:type="pct"/>
            <w:tcBorders>
              <w:top w:val="nil"/>
              <w:left w:val="nil"/>
              <w:bottom w:val="single" w:sz="4" w:space="0" w:color="000000"/>
              <w:right w:val="single" w:sz="4" w:space="0" w:color="000000"/>
            </w:tcBorders>
            <w:shd w:val="clear" w:color="auto" w:fill="auto"/>
            <w:vAlign w:val="center"/>
            <w:hideMark/>
          </w:tcPr>
          <w:p w14:paraId="6DC922B3" w14:textId="77777777" w:rsidR="007654FE" w:rsidRPr="007654FE" w:rsidRDefault="007654FE" w:rsidP="007654FE">
            <w:pPr>
              <w:spacing w:after="0" w:line="240" w:lineRule="auto"/>
              <w:jc w:val="center"/>
              <w:rPr>
                <w:rFonts w:ascii="Arial Narrow" w:hAnsi="Arial Narrow" w:cs="Arial"/>
                <w:bCs/>
                <w:i/>
                <w:sz w:val="20"/>
                <w:szCs w:val="20"/>
              </w:rPr>
            </w:pPr>
            <w:r w:rsidRPr="007654FE">
              <w:rPr>
                <w:rFonts w:ascii="Arial Narrow" w:hAnsi="Arial Narrow" w:cs="Arial"/>
                <w:bCs/>
                <w:i/>
                <w:sz w:val="20"/>
                <w:szCs w:val="20"/>
              </w:rPr>
              <w:t>2,748</w:t>
            </w:r>
          </w:p>
        </w:tc>
      </w:tr>
      <w:tr w:rsidR="007654FE" w:rsidRPr="002B44A4" w14:paraId="27EF3360" w14:textId="77777777" w:rsidTr="007654FE">
        <w:trPr>
          <w:trHeight w:val="20"/>
        </w:trPr>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313529" w14:textId="77777777" w:rsidR="007654FE" w:rsidRPr="007654FE" w:rsidRDefault="007654FE" w:rsidP="007654FE">
            <w:pPr>
              <w:spacing w:after="0" w:line="240" w:lineRule="auto"/>
              <w:ind w:left="720" w:firstLine="142"/>
              <w:rPr>
                <w:rFonts w:ascii="Arial Narrow" w:hAnsi="Arial Narrow" w:cs="Arial"/>
                <w:bCs/>
                <w:i/>
                <w:sz w:val="20"/>
                <w:szCs w:val="20"/>
              </w:rPr>
            </w:pPr>
            <w:r w:rsidRPr="007654FE">
              <w:rPr>
                <w:rFonts w:ascii="Arial Narrow" w:hAnsi="Arial Narrow" w:cs="Arial"/>
                <w:bCs/>
                <w:i/>
                <w:sz w:val="20"/>
                <w:szCs w:val="20"/>
              </w:rPr>
              <w:t>Zambales</w:t>
            </w:r>
          </w:p>
        </w:tc>
        <w:tc>
          <w:tcPr>
            <w:tcW w:w="1279" w:type="pct"/>
            <w:tcBorders>
              <w:top w:val="nil"/>
              <w:left w:val="nil"/>
              <w:bottom w:val="single" w:sz="4" w:space="0" w:color="000000"/>
              <w:right w:val="single" w:sz="4" w:space="0" w:color="000000"/>
            </w:tcBorders>
            <w:shd w:val="clear" w:color="auto" w:fill="auto"/>
            <w:vAlign w:val="center"/>
            <w:hideMark/>
          </w:tcPr>
          <w:p w14:paraId="511D6ACE" w14:textId="77777777" w:rsidR="007654FE" w:rsidRPr="007654FE" w:rsidRDefault="007654FE" w:rsidP="007654FE">
            <w:pPr>
              <w:spacing w:after="0" w:line="240" w:lineRule="auto"/>
              <w:jc w:val="center"/>
              <w:rPr>
                <w:rFonts w:ascii="Arial Narrow" w:hAnsi="Arial Narrow" w:cs="Arial"/>
                <w:bCs/>
                <w:i/>
                <w:sz w:val="20"/>
                <w:szCs w:val="20"/>
              </w:rPr>
            </w:pPr>
            <w:r w:rsidRPr="007654FE">
              <w:rPr>
                <w:rFonts w:ascii="Arial Narrow" w:hAnsi="Arial Narrow" w:cs="Arial"/>
                <w:bCs/>
                <w:i/>
                <w:sz w:val="20"/>
                <w:szCs w:val="20"/>
              </w:rPr>
              <w:t>12</w:t>
            </w:r>
          </w:p>
        </w:tc>
        <w:tc>
          <w:tcPr>
            <w:tcW w:w="790" w:type="pct"/>
            <w:tcBorders>
              <w:top w:val="nil"/>
              <w:left w:val="nil"/>
              <w:bottom w:val="single" w:sz="4" w:space="0" w:color="000000"/>
              <w:right w:val="single" w:sz="4" w:space="0" w:color="000000"/>
            </w:tcBorders>
            <w:shd w:val="clear" w:color="auto" w:fill="auto"/>
            <w:vAlign w:val="center"/>
            <w:hideMark/>
          </w:tcPr>
          <w:p w14:paraId="758A66D1" w14:textId="77777777" w:rsidR="007654FE" w:rsidRPr="007654FE" w:rsidRDefault="007654FE" w:rsidP="007654FE">
            <w:pPr>
              <w:spacing w:after="0" w:line="240" w:lineRule="auto"/>
              <w:jc w:val="center"/>
              <w:rPr>
                <w:rFonts w:ascii="Arial Narrow" w:hAnsi="Arial Narrow" w:cs="Arial"/>
                <w:bCs/>
                <w:i/>
                <w:sz w:val="20"/>
                <w:szCs w:val="20"/>
              </w:rPr>
            </w:pPr>
            <w:r w:rsidRPr="007654FE">
              <w:rPr>
                <w:rFonts w:ascii="Arial Narrow" w:hAnsi="Arial Narrow" w:cs="Arial"/>
                <w:bCs/>
                <w:i/>
                <w:sz w:val="20"/>
                <w:szCs w:val="20"/>
              </w:rPr>
              <w:t>245</w:t>
            </w:r>
          </w:p>
        </w:tc>
        <w:tc>
          <w:tcPr>
            <w:tcW w:w="786" w:type="pct"/>
            <w:tcBorders>
              <w:top w:val="nil"/>
              <w:left w:val="nil"/>
              <w:bottom w:val="single" w:sz="4" w:space="0" w:color="000000"/>
              <w:right w:val="single" w:sz="4" w:space="0" w:color="000000"/>
            </w:tcBorders>
            <w:shd w:val="clear" w:color="auto" w:fill="auto"/>
            <w:vAlign w:val="center"/>
            <w:hideMark/>
          </w:tcPr>
          <w:p w14:paraId="1EEDE822" w14:textId="77777777" w:rsidR="007654FE" w:rsidRPr="007654FE" w:rsidRDefault="007654FE" w:rsidP="007654FE">
            <w:pPr>
              <w:spacing w:after="0" w:line="240" w:lineRule="auto"/>
              <w:jc w:val="center"/>
              <w:rPr>
                <w:rFonts w:ascii="Arial Narrow" w:hAnsi="Arial Narrow" w:cs="Arial"/>
                <w:bCs/>
                <w:i/>
                <w:sz w:val="20"/>
                <w:szCs w:val="20"/>
              </w:rPr>
            </w:pPr>
            <w:r w:rsidRPr="007654FE">
              <w:rPr>
                <w:rFonts w:ascii="Arial Narrow" w:hAnsi="Arial Narrow" w:cs="Arial"/>
                <w:bCs/>
                <w:i/>
                <w:sz w:val="20"/>
                <w:szCs w:val="20"/>
              </w:rPr>
              <w:t>836</w:t>
            </w:r>
          </w:p>
        </w:tc>
      </w:tr>
      <w:tr w:rsidR="007654FE" w:rsidRPr="002B44A4" w14:paraId="4447EAE7" w14:textId="77777777" w:rsidTr="007654FE">
        <w:trPr>
          <w:trHeight w:val="20"/>
        </w:trPr>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1E8F43" w14:textId="77777777" w:rsidR="007654FE" w:rsidRPr="002B44A4" w:rsidRDefault="007654FE" w:rsidP="007654FE">
            <w:pPr>
              <w:spacing w:after="0" w:line="240" w:lineRule="auto"/>
              <w:ind w:firstLine="142"/>
              <w:rPr>
                <w:rFonts w:ascii="Arial Narrow" w:hAnsi="Arial Narrow" w:cs="Arial"/>
                <w:b/>
                <w:bCs/>
                <w:sz w:val="20"/>
                <w:szCs w:val="20"/>
              </w:rPr>
            </w:pPr>
            <w:r w:rsidRPr="002B44A4">
              <w:rPr>
                <w:rFonts w:ascii="Arial Narrow" w:hAnsi="Arial Narrow" w:cs="Arial"/>
                <w:b/>
                <w:bCs/>
                <w:sz w:val="20"/>
                <w:szCs w:val="20"/>
              </w:rPr>
              <w:t>CALABARZON</w:t>
            </w:r>
          </w:p>
        </w:tc>
        <w:tc>
          <w:tcPr>
            <w:tcW w:w="1279" w:type="pct"/>
            <w:tcBorders>
              <w:top w:val="nil"/>
              <w:left w:val="nil"/>
              <w:bottom w:val="single" w:sz="4" w:space="0" w:color="000000"/>
              <w:right w:val="single" w:sz="4" w:space="0" w:color="000000"/>
            </w:tcBorders>
            <w:shd w:val="clear" w:color="auto" w:fill="auto"/>
            <w:vAlign w:val="center"/>
            <w:hideMark/>
          </w:tcPr>
          <w:p w14:paraId="3E587937" w14:textId="77777777" w:rsidR="007654FE" w:rsidRPr="002B44A4" w:rsidRDefault="007654FE" w:rsidP="007654FE">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12</w:t>
            </w:r>
          </w:p>
        </w:tc>
        <w:tc>
          <w:tcPr>
            <w:tcW w:w="790" w:type="pct"/>
            <w:tcBorders>
              <w:top w:val="nil"/>
              <w:left w:val="nil"/>
              <w:bottom w:val="single" w:sz="4" w:space="0" w:color="000000"/>
              <w:right w:val="single" w:sz="4" w:space="0" w:color="000000"/>
            </w:tcBorders>
            <w:shd w:val="clear" w:color="auto" w:fill="auto"/>
            <w:vAlign w:val="center"/>
            <w:hideMark/>
          </w:tcPr>
          <w:p w14:paraId="1F7EA0CA" w14:textId="77777777" w:rsidR="007654FE" w:rsidRPr="002B44A4" w:rsidRDefault="007654FE" w:rsidP="007654FE">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326</w:t>
            </w:r>
          </w:p>
        </w:tc>
        <w:tc>
          <w:tcPr>
            <w:tcW w:w="786" w:type="pct"/>
            <w:tcBorders>
              <w:top w:val="nil"/>
              <w:left w:val="nil"/>
              <w:bottom w:val="single" w:sz="4" w:space="0" w:color="000000"/>
              <w:right w:val="single" w:sz="4" w:space="0" w:color="000000"/>
            </w:tcBorders>
            <w:shd w:val="clear" w:color="auto" w:fill="auto"/>
            <w:vAlign w:val="center"/>
            <w:hideMark/>
          </w:tcPr>
          <w:p w14:paraId="751F13CF" w14:textId="77777777" w:rsidR="007654FE" w:rsidRPr="002B44A4" w:rsidRDefault="007654FE" w:rsidP="007654FE">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1,901</w:t>
            </w:r>
          </w:p>
        </w:tc>
      </w:tr>
      <w:tr w:rsidR="007654FE" w:rsidRPr="002B44A4" w14:paraId="7FCBA522" w14:textId="77777777" w:rsidTr="007654FE">
        <w:trPr>
          <w:trHeight w:val="20"/>
        </w:trPr>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8CCAB4" w14:textId="77777777" w:rsidR="007654FE" w:rsidRPr="007654FE" w:rsidRDefault="007654FE" w:rsidP="007654FE">
            <w:pPr>
              <w:spacing w:after="0" w:line="240" w:lineRule="auto"/>
              <w:ind w:left="720" w:firstLine="142"/>
              <w:rPr>
                <w:rFonts w:ascii="Arial Narrow" w:hAnsi="Arial Narrow" w:cs="Arial"/>
                <w:bCs/>
                <w:i/>
                <w:sz w:val="20"/>
                <w:szCs w:val="20"/>
              </w:rPr>
            </w:pPr>
            <w:r w:rsidRPr="007654FE">
              <w:rPr>
                <w:rFonts w:ascii="Arial Narrow" w:hAnsi="Arial Narrow" w:cs="Arial"/>
                <w:bCs/>
                <w:i/>
                <w:sz w:val="20"/>
                <w:szCs w:val="20"/>
              </w:rPr>
              <w:t>Rizal</w:t>
            </w:r>
          </w:p>
        </w:tc>
        <w:tc>
          <w:tcPr>
            <w:tcW w:w="1279" w:type="pct"/>
            <w:tcBorders>
              <w:top w:val="nil"/>
              <w:left w:val="nil"/>
              <w:bottom w:val="single" w:sz="4" w:space="0" w:color="000000"/>
              <w:right w:val="single" w:sz="4" w:space="0" w:color="000000"/>
            </w:tcBorders>
            <w:shd w:val="clear" w:color="auto" w:fill="auto"/>
            <w:vAlign w:val="center"/>
            <w:hideMark/>
          </w:tcPr>
          <w:p w14:paraId="4A1EAF05" w14:textId="77777777" w:rsidR="007654FE" w:rsidRPr="007654FE" w:rsidRDefault="007654FE" w:rsidP="007654FE">
            <w:pPr>
              <w:spacing w:after="0" w:line="240" w:lineRule="auto"/>
              <w:jc w:val="center"/>
              <w:rPr>
                <w:rFonts w:ascii="Arial Narrow" w:hAnsi="Arial Narrow" w:cs="Arial"/>
                <w:bCs/>
                <w:i/>
                <w:sz w:val="20"/>
                <w:szCs w:val="20"/>
              </w:rPr>
            </w:pPr>
            <w:r w:rsidRPr="007654FE">
              <w:rPr>
                <w:rFonts w:ascii="Arial Narrow" w:hAnsi="Arial Narrow" w:cs="Arial"/>
                <w:bCs/>
                <w:i/>
                <w:sz w:val="20"/>
                <w:szCs w:val="20"/>
              </w:rPr>
              <w:t>12</w:t>
            </w:r>
          </w:p>
        </w:tc>
        <w:tc>
          <w:tcPr>
            <w:tcW w:w="790" w:type="pct"/>
            <w:tcBorders>
              <w:top w:val="nil"/>
              <w:left w:val="nil"/>
              <w:bottom w:val="single" w:sz="4" w:space="0" w:color="000000"/>
              <w:right w:val="single" w:sz="4" w:space="0" w:color="000000"/>
            </w:tcBorders>
            <w:shd w:val="clear" w:color="auto" w:fill="auto"/>
            <w:vAlign w:val="center"/>
            <w:hideMark/>
          </w:tcPr>
          <w:p w14:paraId="5E7E760C" w14:textId="77777777" w:rsidR="007654FE" w:rsidRPr="007654FE" w:rsidRDefault="007654FE" w:rsidP="007654FE">
            <w:pPr>
              <w:spacing w:after="0" w:line="240" w:lineRule="auto"/>
              <w:jc w:val="center"/>
              <w:rPr>
                <w:rFonts w:ascii="Arial Narrow" w:hAnsi="Arial Narrow" w:cs="Arial"/>
                <w:bCs/>
                <w:i/>
                <w:sz w:val="20"/>
                <w:szCs w:val="20"/>
              </w:rPr>
            </w:pPr>
            <w:r w:rsidRPr="007654FE">
              <w:rPr>
                <w:rFonts w:ascii="Arial Narrow" w:hAnsi="Arial Narrow" w:cs="Arial"/>
                <w:bCs/>
                <w:i/>
                <w:sz w:val="20"/>
                <w:szCs w:val="20"/>
              </w:rPr>
              <w:t>326</w:t>
            </w:r>
          </w:p>
        </w:tc>
        <w:tc>
          <w:tcPr>
            <w:tcW w:w="786" w:type="pct"/>
            <w:tcBorders>
              <w:top w:val="nil"/>
              <w:left w:val="nil"/>
              <w:bottom w:val="single" w:sz="4" w:space="0" w:color="000000"/>
              <w:right w:val="single" w:sz="4" w:space="0" w:color="000000"/>
            </w:tcBorders>
            <w:shd w:val="clear" w:color="auto" w:fill="auto"/>
            <w:vAlign w:val="center"/>
            <w:hideMark/>
          </w:tcPr>
          <w:p w14:paraId="3525A22F" w14:textId="77777777" w:rsidR="007654FE" w:rsidRPr="007654FE" w:rsidRDefault="007654FE" w:rsidP="007654FE">
            <w:pPr>
              <w:spacing w:after="0" w:line="240" w:lineRule="auto"/>
              <w:jc w:val="center"/>
              <w:rPr>
                <w:rFonts w:ascii="Arial Narrow" w:hAnsi="Arial Narrow" w:cs="Arial"/>
                <w:bCs/>
                <w:i/>
                <w:sz w:val="20"/>
                <w:szCs w:val="20"/>
              </w:rPr>
            </w:pPr>
            <w:r w:rsidRPr="007654FE">
              <w:rPr>
                <w:rFonts w:ascii="Arial Narrow" w:hAnsi="Arial Narrow" w:cs="Arial"/>
                <w:bCs/>
                <w:i/>
                <w:sz w:val="20"/>
                <w:szCs w:val="20"/>
              </w:rPr>
              <w:t>1,901</w:t>
            </w:r>
          </w:p>
        </w:tc>
      </w:tr>
      <w:tr w:rsidR="007654FE" w:rsidRPr="002B44A4" w14:paraId="2715CE28" w14:textId="77777777" w:rsidTr="007654FE">
        <w:trPr>
          <w:trHeight w:val="20"/>
        </w:trPr>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2A9D7A" w14:textId="77777777" w:rsidR="007654FE" w:rsidRPr="002B44A4" w:rsidRDefault="007654FE" w:rsidP="007654FE">
            <w:pPr>
              <w:spacing w:after="0" w:line="240" w:lineRule="auto"/>
              <w:ind w:firstLine="142"/>
              <w:rPr>
                <w:rFonts w:ascii="Arial Narrow" w:hAnsi="Arial Narrow" w:cs="Arial"/>
                <w:b/>
                <w:bCs/>
                <w:sz w:val="20"/>
                <w:szCs w:val="20"/>
              </w:rPr>
            </w:pPr>
            <w:r w:rsidRPr="002B44A4">
              <w:rPr>
                <w:rFonts w:ascii="Arial Narrow" w:hAnsi="Arial Narrow" w:cs="Arial"/>
                <w:b/>
                <w:bCs/>
                <w:sz w:val="20"/>
                <w:szCs w:val="20"/>
              </w:rPr>
              <w:t>REGION MIMAROPA</w:t>
            </w:r>
          </w:p>
        </w:tc>
        <w:tc>
          <w:tcPr>
            <w:tcW w:w="1279" w:type="pct"/>
            <w:tcBorders>
              <w:top w:val="nil"/>
              <w:left w:val="nil"/>
              <w:bottom w:val="single" w:sz="4" w:space="0" w:color="000000"/>
              <w:right w:val="single" w:sz="4" w:space="0" w:color="000000"/>
            </w:tcBorders>
            <w:shd w:val="clear" w:color="auto" w:fill="auto"/>
            <w:vAlign w:val="center"/>
            <w:hideMark/>
          </w:tcPr>
          <w:p w14:paraId="7F8AA40C" w14:textId="77777777" w:rsidR="007654FE" w:rsidRPr="002B44A4" w:rsidRDefault="007654FE" w:rsidP="007654FE">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7</w:t>
            </w:r>
          </w:p>
        </w:tc>
        <w:tc>
          <w:tcPr>
            <w:tcW w:w="790" w:type="pct"/>
            <w:tcBorders>
              <w:top w:val="nil"/>
              <w:left w:val="nil"/>
              <w:bottom w:val="single" w:sz="4" w:space="0" w:color="000000"/>
              <w:right w:val="single" w:sz="4" w:space="0" w:color="000000"/>
            </w:tcBorders>
            <w:shd w:val="clear" w:color="auto" w:fill="auto"/>
            <w:vAlign w:val="center"/>
            <w:hideMark/>
          </w:tcPr>
          <w:p w14:paraId="7CD604C3" w14:textId="77777777" w:rsidR="007654FE" w:rsidRPr="002B44A4" w:rsidRDefault="007654FE" w:rsidP="007654FE">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123</w:t>
            </w:r>
          </w:p>
        </w:tc>
        <w:tc>
          <w:tcPr>
            <w:tcW w:w="786" w:type="pct"/>
            <w:tcBorders>
              <w:top w:val="nil"/>
              <w:left w:val="nil"/>
              <w:bottom w:val="single" w:sz="4" w:space="0" w:color="000000"/>
              <w:right w:val="single" w:sz="4" w:space="0" w:color="000000"/>
            </w:tcBorders>
            <w:shd w:val="clear" w:color="auto" w:fill="auto"/>
            <w:vAlign w:val="center"/>
            <w:hideMark/>
          </w:tcPr>
          <w:p w14:paraId="3F652A55" w14:textId="77777777" w:rsidR="007654FE" w:rsidRPr="002B44A4" w:rsidRDefault="007654FE" w:rsidP="007654FE">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614</w:t>
            </w:r>
          </w:p>
        </w:tc>
      </w:tr>
      <w:tr w:rsidR="007654FE" w:rsidRPr="002B44A4" w14:paraId="03CA48C8" w14:textId="77777777" w:rsidTr="007654FE">
        <w:trPr>
          <w:trHeight w:val="20"/>
        </w:trPr>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236556" w14:textId="77777777" w:rsidR="007654FE" w:rsidRPr="007654FE" w:rsidRDefault="007654FE" w:rsidP="007654FE">
            <w:pPr>
              <w:spacing w:after="0" w:line="240" w:lineRule="auto"/>
              <w:ind w:left="720" w:firstLine="142"/>
              <w:rPr>
                <w:rFonts w:ascii="Arial Narrow" w:hAnsi="Arial Narrow" w:cs="Arial"/>
                <w:bCs/>
                <w:i/>
                <w:sz w:val="20"/>
                <w:szCs w:val="20"/>
              </w:rPr>
            </w:pPr>
            <w:r w:rsidRPr="007654FE">
              <w:rPr>
                <w:rFonts w:ascii="Arial Narrow" w:hAnsi="Arial Narrow" w:cs="Arial"/>
                <w:bCs/>
                <w:i/>
                <w:sz w:val="20"/>
                <w:szCs w:val="20"/>
              </w:rPr>
              <w:t>Oriental Mindoro</w:t>
            </w:r>
          </w:p>
        </w:tc>
        <w:tc>
          <w:tcPr>
            <w:tcW w:w="1279" w:type="pct"/>
            <w:tcBorders>
              <w:top w:val="nil"/>
              <w:left w:val="nil"/>
              <w:bottom w:val="single" w:sz="4" w:space="0" w:color="000000"/>
              <w:right w:val="single" w:sz="4" w:space="0" w:color="000000"/>
            </w:tcBorders>
            <w:shd w:val="clear" w:color="auto" w:fill="auto"/>
            <w:vAlign w:val="center"/>
            <w:hideMark/>
          </w:tcPr>
          <w:p w14:paraId="21A8A8CB" w14:textId="77777777" w:rsidR="007654FE" w:rsidRPr="007654FE" w:rsidRDefault="007654FE" w:rsidP="007654FE">
            <w:pPr>
              <w:spacing w:after="0" w:line="240" w:lineRule="auto"/>
              <w:jc w:val="center"/>
              <w:rPr>
                <w:rFonts w:ascii="Arial Narrow" w:hAnsi="Arial Narrow" w:cs="Arial"/>
                <w:bCs/>
                <w:i/>
                <w:sz w:val="20"/>
                <w:szCs w:val="20"/>
              </w:rPr>
            </w:pPr>
            <w:r w:rsidRPr="007654FE">
              <w:rPr>
                <w:rFonts w:ascii="Arial Narrow" w:hAnsi="Arial Narrow" w:cs="Arial"/>
                <w:bCs/>
                <w:i/>
                <w:sz w:val="20"/>
                <w:szCs w:val="20"/>
              </w:rPr>
              <w:t>7</w:t>
            </w:r>
          </w:p>
        </w:tc>
        <w:tc>
          <w:tcPr>
            <w:tcW w:w="790" w:type="pct"/>
            <w:tcBorders>
              <w:top w:val="nil"/>
              <w:left w:val="nil"/>
              <w:bottom w:val="single" w:sz="4" w:space="0" w:color="000000"/>
              <w:right w:val="single" w:sz="4" w:space="0" w:color="000000"/>
            </w:tcBorders>
            <w:shd w:val="clear" w:color="auto" w:fill="auto"/>
            <w:vAlign w:val="center"/>
            <w:hideMark/>
          </w:tcPr>
          <w:p w14:paraId="2DD578F4" w14:textId="77777777" w:rsidR="007654FE" w:rsidRPr="007654FE" w:rsidRDefault="007654FE" w:rsidP="007654FE">
            <w:pPr>
              <w:spacing w:after="0" w:line="240" w:lineRule="auto"/>
              <w:jc w:val="center"/>
              <w:rPr>
                <w:rFonts w:ascii="Arial Narrow" w:hAnsi="Arial Narrow" w:cs="Arial"/>
                <w:bCs/>
                <w:i/>
                <w:sz w:val="20"/>
                <w:szCs w:val="20"/>
              </w:rPr>
            </w:pPr>
            <w:r w:rsidRPr="007654FE">
              <w:rPr>
                <w:rFonts w:ascii="Arial Narrow" w:hAnsi="Arial Narrow" w:cs="Arial"/>
                <w:bCs/>
                <w:i/>
                <w:sz w:val="20"/>
                <w:szCs w:val="20"/>
              </w:rPr>
              <w:t>123</w:t>
            </w:r>
          </w:p>
        </w:tc>
        <w:tc>
          <w:tcPr>
            <w:tcW w:w="786" w:type="pct"/>
            <w:tcBorders>
              <w:top w:val="nil"/>
              <w:left w:val="nil"/>
              <w:bottom w:val="single" w:sz="4" w:space="0" w:color="000000"/>
              <w:right w:val="single" w:sz="4" w:space="0" w:color="000000"/>
            </w:tcBorders>
            <w:shd w:val="clear" w:color="auto" w:fill="auto"/>
            <w:vAlign w:val="center"/>
            <w:hideMark/>
          </w:tcPr>
          <w:p w14:paraId="6CB20081" w14:textId="77777777" w:rsidR="007654FE" w:rsidRPr="007654FE" w:rsidRDefault="007654FE" w:rsidP="007654FE">
            <w:pPr>
              <w:spacing w:after="0" w:line="240" w:lineRule="auto"/>
              <w:jc w:val="center"/>
              <w:rPr>
                <w:rFonts w:ascii="Arial Narrow" w:hAnsi="Arial Narrow" w:cs="Arial"/>
                <w:bCs/>
                <w:i/>
                <w:sz w:val="20"/>
                <w:szCs w:val="20"/>
              </w:rPr>
            </w:pPr>
            <w:r w:rsidRPr="007654FE">
              <w:rPr>
                <w:rFonts w:ascii="Arial Narrow" w:hAnsi="Arial Narrow" w:cs="Arial"/>
                <w:bCs/>
                <w:i/>
                <w:sz w:val="20"/>
                <w:szCs w:val="20"/>
              </w:rPr>
              <w:t>614</w:t>
            </w:r>
          </w:p>
        </w:tc>
      </w:tr>
      <w:tr w:rsidR="007654FE" w:rsidRPr="002B44A4" w14:paraId="6E8F8FAA" w14:textId="77777777" w:rsidTr="007654FE">
        <w:trPr>
          <w:trHeight w:val="20"/>
        </w:trPr>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FA1A5" w14:textId="77777777" w:rsidR="007654FE" w:rsidRPr="002B44A4" w:rsidRDefault="007654FE" w:rsidP="007654FE">
            <w:pPr>
              <w:spacing w:after="0" w:line="240" w:lineRule="auto"/>
              <w:ind w:firstLine="142"/>
              <w:rPr>
                <w:rFonts w:ascii="Arial Narrow" w:hAnsi="Arial Narrow" w:cs="Arial"/>
                <w:b/>
                <w:bCs/>
                <w:sz w:val="20"/>
                <w:szCs w:val="20"/>
              </w:rPr>
            </w:pPr>
            <w:r w:rsidRPr="002B44A4">
              <w:rPr>
                <w:rFonts w:ascii="Arial Narrow" w:hAnsi="Arial Narrow" w:cs="Arial"/>
                <w:b/>
                <w:bCs/>
                <w:sz w:val="20"/>
                <w:szCs w:val="20"/>
              </w:rPr>
              <w:t>REGION VI</w:t>
            </w:r>
          </w:p>
        </w:tc>
        <w:tc>
          <w:tcPr>
            <w:tcW w:w="1279" w:type="pct"/>
            <w:tcBorders>
              <w:top w:val="nil"/>
              <w:left w:val="nil"/>
              <w:bottom w:val="single" w:sz="4" w:space="0" w:color="000000"/>
              <w:right w:val="single" w:sz="4" w:space="0" w:color="000000"/>
            </w:tcBorders>
            <w:shd w:val="clear" w:color="auto" w:fill="auto"/>
            <w:vAlign w:val="center"/>
            <w:hideMark/>
          </w:tcPr>
          <w:p w14:paraId="641A71DD" w14:textId="77777777" w:rsidR="007654FE" w:rsidRPr="002B44A4" w:rsidRDefault="007654FE" w:rsidP="007654FE">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w:t>
            </w:r>
          </w:p>
        </w:tc>
        <w:tc>
          <w:tcPr>
            <w:tcW w:w="790" w:type="pct"/>
            <w:tcBorders>
              <w:top w:val="nil"/>
              <w:left w:val="nil"/>
              <w:bottom w:val="single" w:sz="4" w:space="0" w:color="000000"/>
              <w:right w:val="single" w:sz="4" w:space="0" w:color="000000"/>
            </w:tcBorders>
            <w:shd w:val="clear" w:color="auto" w:fill="auto"/>
            <w:vAlign w:val="center"/>
            <w:hideMark/>
          </w:tcPr>
          <w:p w14:paraId="3DDDCA9A" w14:textId="77777777" w:rsidR="007654FE" w:rsidRPr="002B44A4" w:rsidRDefault="007654FE" w:rsidP="007654FE">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19</w:t>
            </w:r>
          </w:p>
        </w:tc>
        <w:tc>
          <w:tcPr>
            <w:tcW w:w="786" w:type="pct"/>
            <w:tcBorders>
              <w:top w:val="nil"/>
              <w:left w:val="nil"/>
              <w:bottom w:val="single" w:sz="4" w:space="0" w:color="000000"/>
              <w:right w:val="single" w:sz="4" w:space="0" w:color="000000"/>
            </w:tcBorders>
            <w:shd w:val="clear" w:color="auto" w:fill="auto"/>
            <w:vAlign w:val="center"/>
            <w:hideMark/>
          </w:tcPr>
          <w:p w14:paraId="559FCD30" w14:textId="77777777" w:rsidR="007654FE" w:rsidRPr="002B44A4" w:rsidRDefault="007654FE" w:rsidP="007654FE">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87</w:t>
            </w:r>
          </w:p>
        </w:tc>
      </w:tr>
      <w:tr w:rsidR="007654FE" w:rsidRPr="002B44A4" w14:paraId="72337EBC" w14:textId="77777777" w:rsidTr="007654FE">
        <w:trPr>
          <w:trHeight w:val="20"/>
        </w:trPr>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876146" w14:textId="77777777" w:rsidR="007654FE" w:rsidRPr="007654FE" w:rsidRDefault="007654FE" w:rsidP="007654FE">
            <w:pPr>
              <w:spacing w:after="0" w:line="240" w:lineRule="auto"/>
              <w:ind w:left="720" w:firstLine="142"/>
              <w:rPr>
                <w:rFonts w:ascii="Arial Narrow" w:hAnsi="Arial Narrow" w:cs="Arial"/>
                <w:bCs/>
                <w:i/>
                <w:sz w:val="20"/>
                <w:szCs w:val="20"/>
              </w:rPr>
            </w:pPr>
            <w:r w:rsidRPr="007654FE">
              <w:rPr>
                <w:rFonts w:ascii="Arial Narrow" w:hAnsi="Arial Narrow" w:cs="Arial"/>
                <w:bCs/>
                <w:i/>
                <w:sz w:val="20"/>
                <w:szCs w:val="20"/>
              </w:rPr>
              <w:t>Antique</w:t>
            </w:r>
          </w:p>
        </w:tc>
        <w:tc>
          <w:tcPr>
            <w:tcW w:w="1279" w:type="pct"/>
            <w:tcBorders>
              <w:top w:val="nil"/>
              <w:left w:val="nil"/>
              <w:bottom w:val="single" w:sz="4" w:space="0" w:color="000000"/>
              <w:right w:val="single" w:sz="4" w:space="0" w:color="000000"/>
            </w:tcBorders>
            <w:shd w:val="clear" w:color="auto" w:fill="auto"/>
            <w:vAlign w:val="center"/>
            <w:hideMark/>
          </w:tcPr>
          <w:p w14:paraId="563F10F3" w14:textId="77777777" w:rsidR="007654FE" w:rsidRPr="007654FE" w:rsidRDefault="007654FE" w:rsidP="007654FE">
            <w:pPr>
              <w:spacing w:after="0" w:line="240" w:lineRule="auto"/>
              <w:jc w:val="center"/>
              <w:rPr>
                <w:rFonts w:ascii="Arial Narrow" w:hAnsi="Arial Narrow" w:cs="Arial"/>
                <w:bCs/>
                <w:i/>
                <w:sz w:val="20"/>
                <w:szCs w:val="20"/>
              </w:rPr>
            </w:pPr>
            <w:r w:rsidRPr="007654FE">
              <w:rPr>
                <w:rFonts w:ascii="Arial Narrow" w:hAnsi="Arial Narrow" w:cs="Arial"/>
                <w:bCs/>
                <w:i/>
                <w:sz w:val="20"/>
                <w:szCs w:val="20"/>
              </w:rPr>
              <w:t>1</w:t>
            </w:r>
          </w:p>
        </w:tc>
        <w:tc>
          <w:tcPr>
            <w:tcW w:w="790" w:type="pct"/>
            <w:tcBorders>
              <w:top w:val="nil"/>
              <w:left w:val="nil"/>
              <w:bottom w:val="single" w:sz="4" w:space="0" w:color="000000"/>
              <w:right w:val="single" w:sz="4" w:space="0" w:color="000000"/>
            </w:tcBorders>
            <w:shd w:val="clear" w:color="auto" w:fill="auto"/>
            <w:vAlign w:val="center"/>
            <w:hideMark/>
          </w:tcPr>
          <w:p w14:paraId="02C4502D" w14:textId="77777777" w:rsidR="007654FE" w:rsidRPr="007654FE" w:rsidRDefault="007654FE" w:rsidP="007654FE">
            <w:pPr>
              <w:spacing w:after="0" w:line="240" w:lineRule="auto"/>
              <w:jc w:val="center"/>
              <w:rPr>
                <w:rFonts w:ascii="Arial Narrow" w:hAnsi="Arial Narrow" w:cs="Arial"/>
                <w:bCs/>
                <w:i/>
                <w:sz w:val="20"/>
                <w:szCs w:val="20"/>
              </w:rPr>
            </w:pPr>
            <w:r w:rsidRPr="007654FE">
              <w:rPr>
                <w:rFonts w:ascii="Arial Narrow" w:hAnsi="Arial Narrow" w:cs="Arial"/>
                <w:bCs/>
                <w:i/>
                <w:sz w:val="20"/>
                <w:szCs w:val="20"/>
              </w:rPr>
              <w:t>19</w:t>
            </w:r>
          </w:p>
        </w:tc>
        <w:tc>
          <w:tcPr>
            <w:tcW w:w="786" w:type="pct"/>
            <w:tcBorders>
              <w:top w:val="nil"/>
              <w:left w:val="nil"/>
              <w:bottom w:val="single" w:sz="4" w:space="0" w:color="000000"/>
              <w:right w:val="single" w:sz="4" w:space="0" w:color="000000"/>
            </w:tcBorders>
            <w:shd w:val="clear" w:color="auto" w:fill="auto"/>
            <w:vAlign w:val="center"/>
            <w:hideMark/>
          </w:tcPr>
          <w:p w14:paraId="2123B716" w14:textId="77777777" w:rsidR="007654FE" w:rsidRPr="007654FE" w:rsidRDefault="007654FE" w:rsidP="007654FE">
            <w:pPr>
              <w:spacing w:after="0" w:line="240" w:lineRule="auto"/>
              <w:jc w:val="center"/>
              <w:rPr>
                <w:rFonts w:ascii="Arial Narrow" w:hAnsi="Arial Narrow" w:cs="Arial"/>
                <w:bCs/>
                <w:i/>
                <w:sz w:val="20"/>
                <w:szCs w:val="20"/>
              </w:rPr>
            </w:pPr>
            <w:r w:rsidRPr="007654FE">
              <w:rPr>
                <w:rFonts w:ascii="Arial Narrow" w:hAnsi="Arial Narrow" w:cs="Arial"/>
                <w:bCs/>
                <w:i/>
                <w:sz w:val="20"/>
                <w:szCs w:val="20"/>
              </w:rPr>
              <w:t>87</w:t>
            </w:r>
          </w:p>
        </w:tc>
      </w:tr>
      <w:tr w:rsidR="007654FE" w:rsidRPr="002B44A4" w14:paraId="6CD71867" w14:textId="77777777" w:rsidTr="007654FE">
        <w:trPr>
          <w:trHeight w:val="20"/>
        </w:trPr>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0C2534" w14:textId="77777777" w:rsidR="007654FE" w:rsidRPr="002B44A4" w:rsidRDefault="007654FE" w:rsidP="007654FE">
            <w:pPr>
              <w:spacing w:after="0" w:line="240" w:lineRule="auto"/>
              <w:ind w:firstLine="142"/>
              <w:rPr>
                <w:rFonts w:ascii="Arial Narrow" w:hAnsi="Arial Narrow" w:cs="Arial"/>
                <w:b/>
                <w:bCs/>
                <w:sz w:val="20"/>
                <w:szCs w:val="20"/>
              </w:rPr>
            </w:pPr>
            <w:r w:rsidRPr="002B44A4">
              <w:rPr>
                <w:rFonts w:ascii="Arial Narrow" w:hAnsi="Arial Narrow" w:cs="Arial"/>
                <w:b/>
                <w:bCs/>
                <w:sz w:val="20"/>
                <w:szCs w:val="20"/>
              </w:rPr>
              <w:t>CAR</w:t>
            </w:r>
          </w:p>
        </w:tc>
        <w:tc>
          <w:tcPr>
            <w:tcW w:w="1279" w:type="pct"/>
            <w:tcBorders>
              <w:top w:val="nil"/>
              <w:left w:val="nil"/>
              <w:bottom w:val="single" w:sz="4" w:space="0" w:color="000000"/>
              <w:right w:val="single" w:sz="4" w:space="0" w:color="000000"/>
            </w:tcBorders>
            <w:shd w:val="clear" w:color="auto" w:fill="auto"/>
            <w:vAlign w:val="center"/>
            <w:hideMark/>
          </w:tcPr>
          <w:p w14:paraId="58EE97B3" w14:textId="77777777" w:rsidR="007654FE" w:rsidRPr="002B44A4" w:rsidRDefault="007654FE" w:rsidP="007654FE">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6</w:t>
            </w:r>
          </w:p>
        </w:tc>
        <w:tc>
          <w:tcPr>
            <w:tcW w:w="790" w:type="pct"/>
            <w:tcBorders>
              <w:top w:val="nil"/>
              <w:left w:val="nil"/>
              <w:bottom w:val="single" w:sz="4" w:space="0" w:color="000000"/>
              <w:right w:val="single" w:sz="4" w:space="0" w:color="000000"/>
            </w:tcBorders>
            <w:shd w:val="clear" w:color="auto" w:fill="auto"/>
            <w:vAlign w:val="center"/>
            <w:hideMark/>
          </w:tcPr>
          <w:p w14:paraId="7F4AF1AB" w14:textId="77777777" w:rsidR="007654FE" w:rsidRPr="002B44A4" w:rsidRDefault="007654FE" w:rsidP="007654FE">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17</w:t>
            </w:r>
          </w:p>
        </w:tc>
        <w:tc>
          <w:tcPr>
            <w:tcW w:w="786" w:type="pct"/>
            <w:tcBorders>
              <w:top w:val="nil"/>
              <w:left w:val="nil"/>
              <w:bottom w:val="single" w:sz="4" w:space="0" w:color="000000"/>
              <w:right w:val="single" w:sz="4" w:space="0" w:color="000000"/>
            </w:tcBorders>
            <w:shd w:val="clear" w:color="auto" w:fill="auto"/>
            <w:vAlign w:val="center"/>
            <w:hideMark/>
          </w:tcPr>
          <w:p w14:paraId="48973B9F" w14:textId="77777777" w:rsidR="007654FE" w:rsidRPr="002B44A4" w:rsidRDefault="007654FE" w:rsidP="007654FE">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73</w:t>
            </w:r>
          </w:p>
        </w:tc>
      </w:tr>
      <w:tr w:rsidR="007654FE" w:rsidRPr="002B44A4" w14:paraId="1AD6ECE9" w14:textId="77777777" w:rsidTr="007654FE">
        <w:trPr>
          <w:trHeight w:val="20"/>
        </w:trPr>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D018DD" w14:textId="77777777" w:rsidR="007654FE" w:rsidRPr="007654FE" w:rsidRDefault="007654FE" w:rsidP="007654FE">
            <w:pPr>
              <w:spacing w:after="0" w:line="240" w:lineRule="auto"/>
              <w:ind w:left="720" w:firstLine="142"/>
              <w:rPr>
                <w:rFonts w:ascii="Arial Narrow" w:hAnsi="Arial Narrow" w:cs="Arial"/>
                <w:bCs/>
                <w:i/>
                <w:sz w:val="20"/>
                <w:szCs w:val="20"/>
              </w:rPr>
            </w:pPr>
            <w:r w:rsidRPr="007654FE">
              <w:rPr>
                <w:rFonts w:ascii="Arial Narrow" w:hAnsi="Arial Narrow" w:cs="Arial"/>
                <w:bCs/>
                <w:i/>
                <w:sz w:val="20"/>
                <w:szCs w:val="20"/>
              </w:rPr>
              <w:t>Benguet</w:t>
            </w:r>
          </w:p>
        </w:tc>
        <w:tc>
          <w:tcPr>
            <w:tcW w:w="1279" w:type="pct"/>
            <w:tcBorders>
              <w:top w:val="nil"/>
              <w:left w:val="nil"/>
              <w:bottom w:val="single" w:sz="4" w:space="0" w:color="000000"/>
              <w:right w:val="single" w:sz="4" w:space="0" w:color="000000"/>
            </w:tcBorders>
            <w:shd w:val="clear" w:color="auto" w:fill="auto"/>
            <w:vAlign w:val="center"/>
            <w:hideMark/>
          </w:tcPr>
          <w:p w14:paraId="16FB4EFF" w14:textId="77777777" w:rsidR="007654FE" w:rsidRPr="007654FE" w:rsidRDefault="007654FE" w:rsidP="007654FE">
            <w:pPr>
              <w:spacing w:after="0" w:line="240" w:lineRule="auto"/>
              <w:jc w:val="center"/>
              <w:rPr>
                <w:rFonts w:ascii="Arial Narrow" w:hAnsi="Arial Narrow" w:cs="Arial"/>
                <w:bCs/>
                <w:i/>
                <w:sz w:val="20"/>
                <w:szCs w:val="20"/>
              </w:rPr>
            </w:pPr>
            <w:r w:rsidRPr="007654FE">
              <w:rPr>
                <w:rFonts w:ascii="Arial Narrow" w:hAnsi="Arial Narrow" w:cs="Arial"/>
                <w:bCs/>
                <w:i/>
                <w:sz w:val="20"/>
                <w:szCs w:val="20"/>
              </w:rPr>
              <w:t>6</w:t>
            </w:r>
          </w:p>
        </w:tc>
        <w:tc>
          <w:tcPr>
            <w:tcW w:w="790" w:type="pct"/>
            <w:tcBorders>
              <w:top w:val="nil"/>
              <w:left w:val="nil"/>
              <w:bottom w:val="single" w:sz="4" w:space="0" w:color="000000"/>
              <w:right w:val="single" w:sz="4" w:space="0" w:color="000000"/>
            </w:tcBorders>
            <w:shd w:val="clear" w:color="auto" w:fill="auto"/>
            <w:vAlign w:val="center"/>
            <w:hideMark/>
          </w:tcPr>
          <w:p w14:paraId="54688538" w14:textId="77777777" w:rsidR="007654FE" w:rsidRPr="007654FE" w:rsidRDefault="007654FE" w:rsidP="007654FE">
            <w:pPr>
              <w:spacing w:after="0" w:line="240" w:lineRule="auto"/>
              <w:jc w:val="center"/>
              <w:rPr>
                <w:rFonts w:ascii="Arial Narrow" w:hAnsi="Arial Narrow" w:cs="Arial"/>
                <w:bCs/>
                <w:i/>
                <w:sz w:val="20"/>
                <w:szCs w:val="20"/>
              </w:rPr>
            </w:pPr>
            <w:r w:rsidRPr="007654FE">
              <w:rPr>
                <w:rFonts w:ascii="Arial Narrow" w:hAnsi="Arial Narrow" w:cs="Arial"/>
                <w:bCs/>
                <w:i/>
                <w:sz w:val="20"/>
                <w:szCs w:val="20"/>
              </w:rPr>
              <w:t>17</w:t>
            </w:r>
          </w:p>
        </w:tc>
        <w:tc>
          <w:tcPr>
            <w:tcW w:w="786" w:type="pct"/>
            <w:tcBorders>
              <w:top w:val="nil"/>
              <w:left w:val="nil"/>
              <w:bottom w:val="single" w:sz="4" w:space="0" w:color="000000"/>
              <w:right w:val="single" w:sz="4" w:space="0" w:color="000000"/>
            </w:tcBorders>
            <w:shd w:val="clear" w:color="auto" w:fill="auto"/>
            <w:vAlign w:val="center"/>
            <w:hideMark/>
          </w:tcPr>
          <w:p w14:paraId="45C7BE28" w14:textId="77777777" w:rsidR="007654FE" w:rsidRPr="007654FE" w:rsidRDefault="007654FE" w:rsidP="007654FE">
            <w:pPr>
              <w:spacing w:after="0" w:line="240" w:lineRule="auto"/>
              <w:jc w:val="center"/>
              <w:rPr>
                <w:rFonts w:ascii="Arial Narrow" w:hAnsi="Arial Narrow" w:cs="Arial"/>
                <w:bCs/>
                <w:i/>
                <w:sz w:val="20"/>
                <w:szCs w:val="20"/>
              </w:rPr>
            </w:pPr>
            <w:r w:rsidRPr="007654FE">
              <w:rPr>
                <w:rFonts w:ascii="Arial Narrow" w:hAnsi="Arial Narrow" w:cs="Arial"/>
                <w:bCs/>
                <w:i/>
                <w:sz w:val="20"/>
                <w:szCs w:val="20"/>
              </w:rPr>
              <w:t>73</w:t>
            </w:r>
          </w:p>
        </w:tc>
      </w:tr>
    </w:tbl>
    <w:p w14:paraId="3AEB01F3" w14:textId="6211A531" w:rsidR="00506587" w:rsidRDefault="00506587" w:rsidP="00506587">
      <w:pPr>
        <w:pStyle w:val="ListParagraph"/>
        <w:spacing w:after="0" w:line="240" w:lineRule="auto"/>
        <w:jc w:val="right"/>
        <w:rPr>
          <w:rFonts w:ascii="Arial" w:hAnsi="Arial" w:cs="Arial"/>
          <w:bCs/>
          <w:i/>
          <w:color w:val="0070C0"/>
          <w:sz w:val="16"/>
          <w:szCs w:val="24"/>
        </w:rPr>
      </w:pPr>
      <w:r w:rsidRPr="00F91A97">
        <w:rPr>
          <w:rFonts w:ascii="Arial" w:hAnsi="Arial" w:cs="Arial"/>
          <w:bCs/>
          <w:i/>
          <w:color w:val="0070C0"/>
          <w:sz w:val="16"/>
          <w:szCs w:val="24"/>
        </w:rPr>
        <w:t>Sources: DSWD-FOs</w:t>
      </w:r>
      <w:r w:rsidRPr="00F91A97">
        <w:t xml:space="preserve"> </w:t>
      </w:r>
      <w:r w:rsidRPr="00F91A97">
        <w:rPr>
          <w:rFonts w:ascii="Arial" w:hAnsi="Arial" w:cs="Arial"/>
          <w:bCs/>
          <w:i/>
          <w:color w:val="0070C0"/>
          <w:sz w:val="16"/>
          <w:szCs w:val="24"/>
        </w:rPr>
        <w:t xml:space="preserve">I, CAR, III, NCR, </w:t>
      </w:r>
      <w:r>
        <w:rPr>
          <w:rFonts w:ascii="Arial" w:hAnsi="Arial" w:cs="Arial"/>
          <w:bCs/>
          <w:i/>
          <w:color w:val="0070C0"/>
          <w:sz w:val="16"/>
          <w:szCs w:val="24"/>
        </w:rPr>
        <w:t>CALABARZON</w:t>
      </w:r>
      <w:r w:rsidR="00D60490">
        <w:rPr>
          <w:rFonts w:ascii="Arial" w:hAnsi="Arial" w:cs="Arial"/>
          <w:bCs/>
          <w:i/>
          <w:color w:val="0070C0"/>
          <w:sz w:val="16"/>
          <w:szCs w:val="24"/>
        </w:rPr>
        <w:t xml:space="preserve">, </w:t>
      </w:r>
      <w:r w:rsidR="007654FE">
        <w:rPr>
          <w:rFonts w:ascii="Arial" w:hAnsi="Arial" w:cs="Arial"/>
          <w:bCs/>
          <w:i/>
          <w:color w:val="0070C0"/>
          <w:sz w:val="16"/>
          <w:szCs w:val="24"/>
        </w:rPr>
        <w:t>MIMAROPA</w:t>
      </w:r>
      <w:r w:rsidR="00D60490">
        <w:rPr>
          <w:rFonts w:ascii="Arial" w:hAnsi="Arial" w:cs="Arial"/>
          <w:bCs/>
          <w:i/>
          <w:color w:val="0070C0"/>
          <w:sz w:val="16"/>
          <w:szCs w:val="24"/>
        </w:rPr>
        <w:t xml:space="preserve"> and VI</w:t>
      </w:r>
    </w:p>
    <w:p w14:paraId="0E6E9682" w14:textId="6A4870E1" w:rsidR="000B0B21" w:rsidRDefault="000B0B21" w:rsidP="00506587">
      <w:pPr>
        <w:pStyle w:val="ListParagraph"/>
        <w:spacing w:after="0" w:line="240" w:lineRule="auto"/>
        <w:jc w:val="right"/>
        <w:rPr>
          <w:rFonts w:ascii="Arial" w:eastAsia="Arial" w:hAnsi="Arial" w:cs="Arial"/>
          <w:b/>
          <w:i/>
          <w:color w:val="auto"/>
          <w:sz w:val="20"/>
          <w:szCs w:val="24"/>
        </w:rPr>
      </w:pPr>
    </w:p>
    <w:p w14:paraId="781F502F" w14:textId="77777777" w:rsidR="001A5A44" w:rsidRDefault="001A5A44" w:rsidP="00506587">
      <w:pPr>
        <w:pStyle w:val="ListParagraph"/>
        <w:spacing w:after="0" w:line="240" w:lineRule="auto"/>
        <w:jc w:val="right"/>
        <w:rPr>
          <w:rFonts w:ascii="Arial" w:eastAsia="Arial" w:hAnsi="Arial" w:cs="Arial"/>
          <w:b/>
          <w:i/>
          <w:color w:val="auto"/>
          <w:sz w:val="20"/>
          <w:szCs w:val="24"/>
        </w:rPr>
      </w:pPr>
    </w:p>
    <w:p w14:paraId="1B2A461B" w14:textId="54274E1C" w:rsidR="00F44501" w:rsidRPr="004519F8" w:rsidRDefault="00F44501" w:rsidP="00447F07">
      <w:pPr>
        <w:pStyle w:val="ListParagraph"/>
        <w:numPr>
          <w:ilvl w:val="0"/>
          <w:numId w:val="20"/>
        </w:numPr>
        <w:spacing w:after="0" w:line="240" w:lineRule="auto"/>
        <w:jc w:val="both"/>
        <w:rPr>
          <w:rFonts w:ascii="Arial" w:eastAsia="Arial" w:hAnsi="Arial" w:cs="Arial"/>
          <w:b/>
          <w:color w:val="002060"/>
          <w:sz w:val="24"/>
          <w:szCs w:val="24"/>
        </w:rPr>
      </w:pPr>
      <w:r w:rsidRPr="004519F8">
        <w:rPr>
          <w:rFonts w:ascii="Arial" w:eastAsia="Arial" w:hAnsi="Arial" w:cs="Arial"/>
          <w:b/>
          <w:color w:val="002060"/>
          <w:sz w:val="24"/>
          <w:szCs w:val="24"/>
        </w:rPr>
        <w:t>Outside Evacuation Centers</w:t>
      </w:r>
    </w:p>
    <w:p w14:paraId="3FD03407" w14:textId="52F42DCB" w:rsidR="00F44501" w:rsidRPr="00A308A3" w:rsidRDefault="00FC457A" w:rsidP="008F5B91">
      <w:pPr>
        <w:pStyle w:val="ListParagraph"/>
        <w:spacing w:before="120" w:after="0" w:line="240" w:lineRule="auto"/>
        <w:contextualSpacing w:val="0"/>
        <w:jc w:val="both"/>
        <w:rPr>
          <w:rFonts w:ascii="Arial" w:eastAsia="Arial" w:hAnsi="Arial" w:cs="Arial"/>
          <w:color w:val="auto"/>
          <w:sz w:val="24"/>
          <w:szCs w:val="24"/>
        </w:rPr>
      </w:pPr>
      <w:r w:rsidRPr="00FC457A">
        <w:rPr>
          <w:rFonts w:ascii="Arial" w:eastAsia="Arial" w:hAnsi="Arial" w:cs="Arial"/>
          <w:b/>
          <w:color w:val="0070C0"/>
          <w:sz w:val="24"/>
          <w:szCs w:val="24"/>
        </w:rPr>
        <w:t>84,774</w:t>
      </w:r>
      <w:r>
        <w:rPr>
          <w:rFonts w:ascii="Arial" w:eastAsia="Arial" w:hAnsi="Arial" w:cs="Arial"/>
          <w:b/>
          <w:color w:val="0070C0"/>
          <w:sz w:val="24"/>
          <w:szCs w:val="24"/>
        </w:rPr>
        <w:t xml:space="preserve"> </w:t>
      </w:r>
      <w:r w:rsidR="00F44501" w:rsidRPr="00100B55">
        <w:rPr>
          <w:rFonts w:ascii="Arial" w:eastAsia="Arial" w:hAnsi="Arial" w:cs="Arial"/>
          <w:b/>
          <w:color w:val="0070C0"/>
          <w:sz w:val="24"/>
          <w:szCs w:val="24"/>
        </w:rPr>
        <w:t>families</w:t>
      </w:r>
      <w:r w:rsidR="00F44501" w:rsidRPr="00100B55">
        <w:rPr>
          <w:rFonts w:ascii="Arial" w:eastAsia="Arial" w:hAnsi="Arial" w:cs="Arial"/>
          <w:color w:val="0070C0"/>
          <w:sz w:val="24"/>
          <w:szCs w:val="24"/>
        </w:rPr>
        <w:t xml:space="preserve"> </w:t>
      </w:r>
      <w:r w:rsidR="00F44501" w:rsidRPr="00A308A3">
        <w:rPr>
          <w:rFonts w:ascii="Arial" w:eastAsia="Arial" w:hAnsi="Arial" w:cs="Arial"/>
          <w:color w:val="auto"/>
          <w:sz w:val="24"/>
          <w:szCs w:val="24"/>
        </w:rPr>
        <w:t>or</w:t>
      </w:r>
      <w:r w:rsidR="001F45E6" w:rsidRPr="00A308A3">
        <w:rPr>
          <w:rFonts w:ascii="Arial" w:eastAsia="Arial" w:hAnsi="Arial" w:cs="Arial"/>
          <w:color w:val="auto"/>
          <w:sz w:val="24"/>
          <w:szCs w:val="24"/>
        </w:rPr>
        <w:t xml:space="preserve"> </w:t>
      </w:r>
      <w:r w:rsidRPr="00FC457A">
        <w:rPr>
          <w:rFonts w:ascii="Arial" w:eastAsia="Arial" w:hAnsi="Arial" w:cs="Arial"/>
          <w:b/>
          <w:color w:val="0070C0"/>
          <w:sz w:val="24"/>
          <w:szCs w:val="24"/>
        </w:rPr>
        <w:t>356,522</w:t>
      </w:r>
      <w:r>
        <w:rPr>
          <w:rFonts w:ascii="Arial" w:eastAsia="Arial" w:hAnsi="Arial" w:cs="Arial"/>
          <w:b/>
          <w:color w:val="0070C0"/>
          <w:sz w:val="24"/>
          <w:szCs w:val="24"/>
        </w:rPr>
        <w:t xml:space="preserve"> </w:t>
      </w:r>
      <w:r w:rsidR="00F44501" w:rsidRPr="00100B55">
        <w:rPr>
          <w:rFonts w:ascii="Arial" w:eastAsia="Arial" w:hAnsi="Arial" w:cs="Arial"/>
          <w:b/>
          <w:color w:val="0070C0"/>
          <w:sz w:val="24"/>
          <w:szCs w:val="24"/>
        </w:rPr>
        <w:t>persons</w:t>
      </w:r>
      <w:r w:rsidR="00F44501" w:rsidRPr="00100B55">
        <w:rPr>
          <w:rFonts w:ascii="Arial" w:eastAsia="Arial" w:hAnsi="Arial" w:cs="Arial"/>
          <w:color w:val="0070C0"/>
          <w:sz w:val="24"/>
          <w:szCs w:val="24"/>
        </w:rPr>
        <w:t xml:space="preserve"> </w:t>
      </w:r>
      <w:r w:rsidR="00F44501" w:rsidRPr="00A308A3">
        <w:rPr>
          <w:rFonts w:ascii="Arial" w:eastAsia="Arial" w:hAnsi="Arial" w:cs="Arial"/>
          <w:color w:val="auto"/>
          <w:sz w:val="24"/>
          <w:szCs w:val="24"/>
        </w:rPr>
        <w:t xml:space="preserve">are currently staying </w:t>
      </w:r>
      <w:r w:rsidR="00F67C4E" w:rsidRPr="00A308A3">
        <w:rPr>
          <w:rFonts w:ascii="Arial" w:eastAsia="Arial" w:hAnsi="Arial" w:cs="Arial"/>
          <w:color w:val="auto"/>
          <w:sz w:val="24"/>
          <w:szCs w:val="24"/>
        </w:rPr>
        <w:t>with their relatives and friends</w:t>
      </w:r>
      <w:r w:rsidR="00F44501" w:rsidRPr="00A308A3">
        <w:rPr>
          <w:rFonts w:ascii="Arial" w:eastAsia="Arial" w:hAnsi="Arial" w:cs="Arial"/>
          <w:color w:val="auto"/>
          <w:sz w:val="24"/>
          <w:szCs w:val="24"/>
        </w:rPr>
        <w:t xml:space="preserve"> in Region</w:t>
      </w:r>
      <w:r w:rsidR="0013137D">
        <w:rPr>
          <w:rFonts w:ascii="Arial" w:eastAsia="Arial" w:hAnsi="Arial" w:cs="Arial"/>
          <w:color w:val="auto"/>
          <w:sz w:val="24"/>
          <w:szCs w:val="24"/>
        </w:rPr>
        <w:t>s</w:t>
      </w:r>
      <w:r w:rsidR="00F44501" w:rsidRPr="00A308A3">
        <w:rPr>
          <w:rFonts w:ascii="Arial" w:eastAsia="Arial" w:hAnsi="Arial" w:cs="Arial"/>
          <w:color w:val="auto"/>
          <w:sz w:val="24"/>
          <w:szCs w:val="24"/>
        </w:rPr>
        <w:t xml:space="preserve"> </w:t>
      </w:r>
      <w:r w:rsidR="006300C6">
        <w:rPr>
          <w:rFonts w:ascii="Arial" w:eastAsia="Arial" w:hAnsi="Arial" w:cs="Arial"/>
          <w:color w:val="auto"/>
          <w:sz w:val="24"/>
          <w:szCs w:val="24"/>
        </w:rPr>
        <w:t xml:space="preserve">I, </w:t>
      </w:r>
      <w:r w:rsidR="00F44501" w:rsidRPr="00A308A3">
        <w:rPr>
          <w:rFonts w:ascii="Arial" w:eastAsia="Arial" w:hAnsi="Arial" w:cs="Arial"/>
          <w:color w:val="auto"/>
          <w:sz w:val="24"/>
          <w:szCs w:val="24"/>
        </w:rPr>
        <w:t>III</w:t>
      </w:r>
      <w:r w:rsidR="00D841A3">
        <w:rPr>
          <w:rFonts w:ascii="Arial" w:eastAsia="Arial" w:hAnsi="Arial" w:cs="Arial"/>
          <w:color w:val="auto"/>
          <w:sz w:val="24"/>
          <w:szCs w:val="24"/>
        </w:rPr>
        <w:t xml:space="preserve">, </w:t>
      </w:r>
      <w:r>
        <w:rPr>
          <w:rFonts w:ascii="Arial" w:eastAsia="Arial" w:hAnsi="Arial" w:cs="Arial"/>
          <w:color w:val="auto"/>
          <w:sz w:val="24"/>
          <w:szCs w:val="24"/>
        </w:rPr>
        <w:t xml:space="preserve">MIMAROPA, </w:t>
      </w:r>
      <w:r w:rsidR="006300C6">
        <w:rPr>
          <w:rFonts w:ascii="Arial" w:eastAsia="Arial" w:hAnsi="Arial" w:cs="Arial"/>
          <w:color w:val="auto"/>
          <w:sz w:val="24"/>
          <w:szCs w:val="24"/>
        </w:rPr>
        <w:t xml:space="preserve">and </w:t>
      </w:r>
      <w:r>
        <w:rPr>
          <w:rFonts w:ascii="Arial" w:eastAsia="Arial" w:hAnsi="Arial" w:cs="Arial"/>
          <w:color w:val="auto"/>
          <w:sz w:val="24"/>
          <w:szCs w:val="24"/>
        </w:rPr>
        <w:t xml:space="preserve">CAR </w:t>
      </w:r>
      <w:bookmarkStart w:id="3" w:name="_GoBack"/>
      <w:bookmarkEnd w:id="3"/>
      <w:r w:rsidR="00F44501" w:rsidRPr="00A308A3">
        <w:rPr>
          <w:rFonts w:ascii="Arial" w:eastAsia="Arial" w:hAnsi="Arial" w:cs="Arial"/>
          <w:color w:val="auto"/>
          <w:sz w:val="24"/>
          <w:szCs w:val="24"/>
        </w:rPr>
        <w:t xml:space="preserve">(see Table </w:t>
      </w:r>
      <w:r w:rsidR="00F67C4E" w:rsidRPr="00A308A3">
        <w:rPr>
          <w:rFonts w:ascii="Arial" w:eastAsia="Arial" w:hAnsi="Arial" w:cs="Arial"/>
          <w:color w:val="auto"/>
          <w:sz w:val="24"/>
          <w:szCs w:val="24"/>
        </w:rPr>
        <w:t>3</w:t>
      </w:r>
      <w:r w:rsidR="005F48CA">
        <w:rPr>
          <w:rFonts w:ascii="Arial" w:eastAsia="Arial" w:hAnsi="Arial" w:cs="Arial"/>
          <w:color w:val="auto"/>
          <w:sz w:val="24"/>
          <w:szCs w:val="24"/>
        </w:rPr>
        <w:t xml:space="preserve">; </w:t>
      </w:r>
      <w:r w:rsidR="005F48CA">
        <w:rPr>
          <w:rFonts w:ascii="Arial" w:eastAsia="Times New Roman" w:hAnsi="Arial" w:cs="Arial"/>
          <w:color w:val="auto"/>
          <w:sz w:val="24"/>
          <w:szCs w:val="24"/>
        </w:rPr>
        <w:t>details in Annex C</w:t>
      </w:r>
      <w:r w:rsidR="00F44501" w:rsidRPr="00A308A3">
        <w:rPr>
          <w:rFonts w:ascii="Arial" w:eastAsia="Arial" w:hAnsi="Arial" w:cs="Arial"/>
          <w:color w:val="auto"/>
          <w:sz w:val="24"/>
          <w:szCs w:val="24"/>
        </w:rPr>
        <w:t>).</w:t>
      </w:r>
    </w:p>
    <w:p w14:paraId="7F7EB922" w14:textId="50E95BC4" w:rsidR="005B40E3" w:rsidRDefault="005B40E3" w:rsidP="00447F07">
      <w:pPr>
        <w:pStyle w:val="ListParagraph"/>
        <w:spacing w:after="0" w:line="240" w:lineRule="auto"/>
        <w:jc w:val="both"/>
        <w:rPr>
          <w:rFonts w:ascii="Arial" w:eastAsia="Arial" w:hAnsi="Arial" w:cs="Arial"/>
          <w:color w:val="auto"/>
          <w:sz w:val="24"/>
          <w:szCs w:val="24"/>
        </w:rPr>
      </w:pPr>
    </w:p>
    <w:p w14:paraId="23724426" w14:textId="77777777" w:rsidR="000F3509" w:rsidRPr="00A308A3" w:rsidRDefault="000F3509" w:rsidP="00447F07">
      <w:pPr>
        <w:pStyle w:val="ListParagraph"/>
        <w:spacing w:after="0" w:line="240" w:lineRule="auto"/>
        <w:jc w:val="both"/>
        <w:rPr>
          <w:rFonts w:ascii="Arial" w:eastAsia="Arial" w:hAnsi="Arial" w:cs="Arial"/>
          <w:color w:val="auto"/>
          <w:sz w:val="24"/>
          <w:szCs w:val="24"/>
        </w:rPr>
      </w:pPr>
    </w:p>
    <w:p w14:paraId="3168CF8E" w14:textId="381A137B" w:rsidR="00F44501" w:rsidRDefault="00F44501" w:rsidP="00447F07">
      <w:pPr>
        <w:pStyle w:val="ListParagraph"/>
        <w:spacing w:after="0" w:line="240" w:lineRule="auto"/>
        <w:jc w:val="both"/>
        <w:rPr>
          <w:rFonts w:ascii="Arial" w:eastAsia="Arial" w:hAnsi="Arial" w:cs="Arial"/>
          <w:b/>
          <w:i/>
          <w:color w:val="auto"/>
          <w:sz w:val="20"/>
          <w:szCs w:val="24"/>
        </w:rPr>
      </w:pPr>
      <w:r w:rsidRPr="00A308A3">
        <w:rPr>
          <w:rFonts w:ascii="Arial" w:eastAsia="Arial" w:hAnsi="Arial" w:cs="Arial"/>
          <w:b/>
          <w:i/>
          <w:color w:val="auto"/>
          <w:sz w:val="20"/>
          <w:szCs w:val="24"/>
        </w:rPr>
        <w:lastRenderedPageBreak/>
        <w:t xml:space="preserve">Table </w:t>
      </w:r>
      <w:r w:rsidR="00F67C4E" w:rsidRPr="00A308A3">
        <w:rPr>
          <w:rFonts w:ascii="Arial" w:eastAsia="Arial" w:hAnsi="Arial" w:cs="Arial"/>
          <w:b/>
          <w:i/>
          <w:color w:val="auto"/>
          <w:sz w:val="20"/>
          <w:szCs w:val="24"/>
        </w:rPr>
        <w:t>3</w:t>
      </w:r>
      <w:r w:rsidRPr="00A308A3">
        <w:rPr>
          <w:rFonts w:ascii="Arial" w:eastAsia="Arial" w:hAnsi="Arial" w:cs="Arial"/>
          <w:b/>
          <w:i/>
          <w:color w:val="auto"/>
          <w:sz w:val="20"/>
          <w:szCs w:val="24"/>
        </w:rPr>
        <w:t xml:space="preserve">. Status of Displaced Families/ Persons </w:t>
      </w:r>
      <w:r w:rsidR="002B7C4E" w:rsidRPr="00A308A3">
        <w:rPr>
          <w:rFonts w:ascii="Arial" w:eastAsia="Arial" w:hAnsi="Arial" w:cs="Arial"/>
          <w:b/>
          <w:i/>
          <w:color w:val="auto"/>
          <w:sz w:val="20"/>
          <w:szCs w:val="24"/>
        </w:rPr>
        <w:t>Outside</w:t>
      </w:r>
      <w:r w:rsidRPr="00A308A3">
        <w:rPr>
          <w:rFonts w:ascii="Arial" w:eastAsia="Arial" w:hAnsi="Arial" w:cs="Arial"/>
          <w:b/>
          <w:i/>
          <w:color w:val="auto"/>
          <w:sz w:val="20"/>
          <w:szCs w:val="24"/>
        </w:rPr>
        <w:t xml:space="preserve"> Evacuation Centers</w:t>
      </w:r>
    </w:p>
    <w:tbl>
      <w:tblPr>
        <w:tblW w:w="4651" w:type="pct"/>
        <w:tblInd w:w="704" w:type="dxa"/>
        <w:tblCellMar>
          <w:left w:w="0" w:type="dxa"/>
          <w:right w:w="0" w:type="dxa"/>
        </w:tblCellMar>
        <w:tblLook w:val="04A0" w:firstRow="1" w:lastRow="0" w:firstColumn="1" w:lastColumn="0" w:noHBand="0" w:noVBand="1"/>
      </w:tblPr>
      <w:tblGrid>
        <w:gridCol w:w="4527"/>
        <w:gridCol w:w="2214"/>
        <w:gridCol w:w="2216"/>
      </w:tblGrid>
      <w:tr w:rsidR="000F3509" w:rsidRPr="001A5A44" w14:paraId="428AA0C9" w14:textId="77777777" w:rsidTr="00E6705F">
        <w:trPr>
          <w:trHeight w:val="20"/>
          <w:tblHeader/>
        </w:trPr>
        <w:tc>
          <w:tcPr>
            <w:tcW w:w="2527" w:type="pct"/>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54F7BBBF" w14:textId="77777777" w:rsidR="000F3509" w:rsidRPr="001A5A44" w:rsidRDefault="000F3509" w:rsidP="000F3509">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 xml:space="preserve">REGION / PROVINCE / CITY / MUNICIPALITY </w:t>
            </w:r>
          </w:p>
        </w:tc>
        <w:tc>
          <w:tcPr>
            <w:tcW w:w="2473" w:type="pct"/>
            <w:gridSpan w:val="2"/>
            <w:tcBorders>
              <w:top w:val="single" w:sz="4" w:space="0" w:color="000000"/>
              <w:left w:val="nil"/>
              <w:bottom w:val="single" w:sz="4" w:space="0" w:color="000000"/>
              <w:right w:val="single" w:sz="4" w:space="0" w:color="000000"/>
            </w:tcBorders>
            <w:shd w:val="clear" w:color="auto" w:fill="A6A6A6" w:themeFill="background1" w:themeFillShade="A6"/>
            <w:vAlign w:val="center"/>
          </w:tcPr>
          <w:p w14:paraId="3EEA6DFF" w14:textId="3C5ABAB7" w:rsidR="000F3509" w:rsidRPr="001A5A44" w:rsidRDefault="000F3509" w:rsidP="000F3509">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NUMBER OF SERVED OUTSIDE ECs</w:t>
            </w:r>
          </w:p>
        </w:tc>
      </w:tr>
      <w:tr w:rsidR="000F3509" w:rsidRPr="001A5A44" w14:paraId="19172A80" w14:textId="77777777" w:rsidTr="00E6705F">
        <w:trPr>
          <w:trHeight w:val="20"/>
          <w:tblHeader/>
        </w:trPr>
        <w:tc>
          <w:tcPr>
            <w:tcW w:w="2527" w:type="pct"/>
            <w:vMerge/>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5B470DFE" w14:textId="77777777" w:rsidR="000F3509" w:rsidRPr="001A5A44" w:rsidRDefault="000F3509" w:rsidP="000F3509">
            <w:pPr>
              <w:spacing w:after="0" w:line="240" w:lineRule="auto"/>
              <w:rPr>
                <w:rFonts w:ascii="Arial Narrow" w:hAnsi="Arial Narrow" w:cs="Arial"/>
                <w:b/>
                <w:bCs/>
                <w:sz w:val="20"/>
                <w:szCs w:val="20"/>
              </w:rPr>
            </w:pPr>
          </w:p>
        </w:tc>
        <w:tc>
          <w:tcPr>
            <w:tcW w:w="1236" w:type="pct"/>
            <w:tcBorders>
              <w:top w:val="single" w:sz="4" w:space="0" w:color="000000"/>
              <w:left w:val="nil"/>
              <w:bottom w:val="single" w:sz="4" w:space="0" w:color="000000"/>
              <w:right w:val="single" w:sz="4" w:space="0" w:color="000000"/>
            </w:tcBorders>
            <w:shd w:val="clear" w:color="auto" w:fill="A6A6A6" w:themeFill="background1" w:themeFillShade="A6"/>
            <w:vAlign w:val="center"/>
          </w:tcPr>
          <w:p w14:paraId="4FF0B458" w14:textId="2BBE41A2" w:rsidR="000F3509" w:rsidRPr="001A5A44" w:rsidRDefault="000F3509" w:rsidP="000F3509">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Families</w:t>
            </w:r>
          </w:p>
        </w:tc>
        <w:tc>
          <w:tcPr>
            <w:tcW w:w="1237" w:type="pct"/>
            <w:tcBorders>
              <w:top w:val="single" w:sz="4" w:space="0" w:color="000000"/>
              <w:left w:val="nil"/>
              <w:bottom w:val="single" w:sz="4" w:space="0" w:color="000000"/>
              <w:right w:val="single" w:sz="4" w:space="0" w:color="000000"/>
            </w:tcBorders>
            <w:shd w:val="clear" w:color="auto" w:fill="A6A6A6" w:themeFill="background1" w:themeFillShade="A6"/>
            <w:vAlign w:val="center"/>
          </w:tcPr>
          <w:p w14:paraId="60438376" w14:textId="0322D722" w:rsidR="000F3509" w:rsidRPr="001A5A44" w:rsidRDefault="000F3509" w:rsidP="000F3509">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Persons</w:t>
            </w:r>
          </w:p>
        </w:tc>
      </w:tr>
      <w:tr w:rsidR="000F3509" w:rsidRPr="001A5A44" w14:paraId="598D4750" w14:textId="77777777" w:rsidTr="00E6705F">
        <w:trPr>
          <w:trHeight w:val="20"/>
          <w:tblHeader/>
        </w:trPr>
        <w:tc>
          <w:tcPr>
            <w:tcW w:w="2527" w:type="pct"/>
            <w:vMerge/>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28C621CE" w14:textId="77777777" w:rsidR="000F3509" w:rsidRPr="001A5A44" w:rsidRDefault="000F3509" w:rsidP="000F3509">
            <w:pPr>
              <w:spacing w:after="0" w:line="240" w:lineRule="auto"/>
              <w:rPr>
                <w:rFonts w:ascii="Arial Narrow" w:hAnsi="Arial Narrow" w:cs="Arial"/>
                <w:b/>
                <w:bCs/>
                <w:sz w:val="20"/>
                <w:szCs w:val="20"/>
              </w:rPr>
            </w:pPr>
          </w:p>
        </w:tc>
        <w:tc>
          <w:tcPr>
            <w:tcW w:w="1236" w:type="pct"/>
            <w:tcBorders>
              <w:top w:val="nil"/>
              <w:left w:val="nil"/>
              <w:bottom w:val="single" w:sz="4" w:space="0" w:color="000000"/>
              <w:right w:val="single" w:sz="4" w:space="0" w:color="000000"/>
            </w:tcBorders>
            <w:shd w:val="clear" w:color="auto" w:fill="A6A6A6" w:themeFill="background1" w:themeFillShade="A6"/>
            <w:vAlign w:val="center"/>
            <w:hideMark/>
          </w:tcPr>
          <w:p w14:paraId="5D825F55" w14:textId="77777777" w:rsidR="000F3509" w:rsidRPr="001A5A44" w:rsidRDefault="000F3509" w:rsidP="000F3509">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NOW</w:t>
            </w:r>
          </w:p>
        </w:tc>
        <w:tc>
          <w:tcPr>
            <w:tcW w:w="1237" w:type="pct"/>
            <w:tcBorders>
              <w:top w:val="nil"/>
              <w:left w:val="nil"/>
              <w:bottom w:val="single" w:sz="4" w:space="0" w:color="000000"/>
              <w:right w:val="single" w:sz="4" w:space="0" w:color="000000"/>
            </w:tcBorders>
            <w:shd w:val="clear" w:color="auto" w:fill="A6A6A6" w:themeFill="background1" w:themeFillShade="A6"/>
            <w:vAlign w:val="center"/>
            <w:hideMark/>
          </w:tcPr>
          <w:p w14:paraId="4E98DE19" w14:textId="77777777" w:rsidR="000F3509" w:rsidRPr="001A5A44" w:rsidRDefault="000F3509" w:rsidP="000F3509">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NOW</w:t>
            </w:r>
          </w:p>
        </w:tc>
      </w:tr>
      <w:tr w:rsidR="000F3509" w:rsidRPr="001A5A44" w14:paraId="476DFEBE" w14:textId="77777777" w:rsidTr="00E6705F">
        <w:trPr>
          <w:trHeight w:val="20"/>
        </w:trPr>
        <w:tc>
          <w:tcPr>
            <w:tcW w:w="2527"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BF5A6ED" w14:textId="77777777" w:rsidR="000F3509" w:rsidRPr="001A5A44" w:rsidRDefault="000F3509" w:rsidP="000F3509">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GRAND TOTAL</w:t>
            </w:r>
          </w:p>
        </w:tc>
        <w:tc>
          <w:tcPr>
            <w:tcW w:w="1236" w:type="pct"/>
            <w:tcBorders>
              <w:top w:val="nil"/>
              <w:left w:val="nil"/>
              <w:bottom w:val="single" w:sz="4" w:space="0" w:color="000000"/>
              <w:right w:val="single" w:sz="4" w:space="0" w:color="000000"/>
            </w:tcBorders>
            <w:shd w:val="clear" w:color="auto" w:fill="BFBFBF" w:themeFill="background1" w:themeFillShade="BF"/>
            <w:vAlign w:val="center"/>
            <w:hideMark/>
          </w:tcPr>
          <w:p w14:paraId="4CFEECEB" w14:textId="77777777" w:rsidR="000F3509" w:rsidRPr="001A5A44" w:rsidRDefault="000F3509" w:rsidP="000F3509">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84,774</w:t>
            </w:r>
          </w:p>
        </w:tc>
        <w:tc>
          <w:tcPr>
            <w:tcW w:w="1237" w:type="pct"/>
            <w:tcBorders>
              <w:top w:val="nil"/>
              <w:left w:val="nil"/>
              <w:bottom w:val="single" w:sz="4" w:space="0" w:color="000000"/>
              <w:right w:val="single" w:sz="4" w:space="0" w:color="000000"/>
            </w:tcBorders>
            <w:shd w:val="clear" w:color="auto" w:fill="BFBFBF" w:themeFill="background1" w:themeFillShade="BF"/>
            <w:vAlign w:val="center"/>
            <w:hideMark/>
          </w:tcPr>
          <w:p w14:paraId="5C79CB02" w14:textId="77777777" w:rsidR="000F3509" w:rsidRPr="001A5A44" w:rsidRDefault="000F3509" w:rsidP="000F3509">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356,522</w:t>
            </w:r>
          </w:p>
        </w:tc>
      </w:tr>
      <w:tr w:rsidR="000F3509" w:rsidRPr="001A5A44" w14:paraId="59E788AB" w14:textId="77777777" w:rsidTr="00E6705F">
        <w:trPr>
          <w:trHeight w:val="20"/>
        </w:trPr>
        <w:tc>
          <w:tcPr>
            <w:tcW w:w="25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11019" w14:textId="77777777" w:rsidR="000F3509" w:rsidRPr="001A5A44" w:rsidRDefault="000F3509" w:rsidP="000F3509">
            <w:pPr>
              <w:spacing w:after="0" w:line="240" w:lineRule="auto"/>
              <w:ind w:firstLine="142"/>
              <w:rPr>
                <w:rFonts w:ascii="Arial Narrow" w:hAnsi="Arial Narrow" w:cs="Arial"/>
                <w:b/>
                <w:bCs/>
                <w:sz w:val="20"/>
                <w:szCs w:val="20"/>
              </w:rPr>
            </w:pPr>
            <w:r w:rsidRPr="001A5A44">
              <w:rPr>
                <w:rFonts w:ascii="Arial Narrow" w:hAnsi="Arial Narrow" w:cs="Arial"/>
                <w:b/>
                <w:bCs/>
                <w:sz w:val="20"/>
                <w:szCs w:val="20"/>
              </w:rPr>
              <w:t>REGION I</w:t>
            </w:r>
          </w:p>
        </w:tc>
        <w:tc>
          <w:tcPr>
            <w:tcW w:w="1236" w:type="pct"/>
            <w:tcBorders>
              <w:top w:val="nil"/>
              <w:left w:val="nil"/>
              <w:bottom w:val="single" w:sz="4" w:space="0" w:color="000000"/>
              <w:right w:val="single" w:sz="4" w:space="0" w:color="000000"/>
            </w:tcBorders>
            <w:shd w:val="clear" w:color="auto" w:fill="auto"/>
            <w:vAlign w:val="center"/>
            <w:hideMark/>
          </w:tcPr>
          <w:p w14:paraId="15CE9E35" w14:textId="77777777" w:rsidR="000F3509" w:rsidRPr="001A5A44" w:rsidRDefault="000F3509" w:rsidP="000F3509">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932</w:t>
            </w:r>
          </w:p>
        </w:tc>
        <w:tc>
          <w:tcPr>
            <w:tcW w:w="1237" w:type="pct"/>
            <w:tcBorders>
              <w:top w:val="nil"/>
              <w:left w:val="nil"/>
              <w:bottom w:val="single" w:sz="4" w:space="0" w:color="000000"/>
              <w:right w:val="single" w:sz="4" w:space="0" w:color="000000"/>
            </w:tcBorders>
            <w:shd w:val="clear" w:color="auto" w:fill="auto"/>
            <w:vAlign w:val="center"/>
            <w:hideMark/>
          </w:tcPr>
          <w:p w14:paraId="0F1CAB62" w14:textId="77777777" w:rsidR="000F3509" w:rsidRPr="001A5A44" w:rsidRDefault="000F3509" w:rsidP="000F3509">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4,857</w:t>
            </w:r>
          </w:p>
        </w:tc>
      </w:tr>
      <w:tr w:rsidR="000F3509" w:rsidRPr="001A5A44" w14:paraId="60A509CA" w14:textId="77777777" w:rsidTr="00E6705F">
        <w:trPr>
          <w:trHeight w:val="20"/>
        </w:trPr>
        <w:tc>
          <w:tcPr>
            <w:tcW w:w="25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72FF8F" w14:textId="77777777" w:rsidR="000F3509" w:rsidRPr="00E6705F" w:rsidRDefault="000F3509" w:rsidP="00E6705F">
            <w:pPr>
              <w:spacing w:after="0" w:line="240" w:lineRule="auto"/>
              <w:ind w:left="720" w:firstLine="142"/>
              <w:rPr>
                <w:rFonts w:ascii="Arial Narrow" w:hAnsi="Arial Narrow" w:cs="Arial"/>
                <w:bCs/>
                <w:i/>
                <w:sz w:val="20"/>
                <w:szCs w:val="20"/>
              </w:rPr>
            </w:pPr>
            <w:r w:rsidRPr="00E6705F">
              <w:rPr>
                <w:rFonts w:ascii="Arial Narrow" w:hAnsi="Arial Narrow" w:cs="Arial"/>
                <w:bCs/>
                <w:i/>
                <w:sz w:val="20"/>
                <w:szCs w:val="20"/>
              </w:rPr>
              <w:t>Ilocos Norte</w:t>
            </w:r>
          </w:p>
        </w:tc>
        <w:tc>
          <w:tcPr>
            <w:tcW w:w="1236" w:type="pct"/>
            <w:tcBorders>
              <w:top w:val="nil"/>
              <w:left w:val="nil"/>
              <w:bottom w:val="single" w:sz="4" w:space="0" w:color="000000"/>
              <w:right w:val="single" w:sz="4" w:space="0" w:color="000000"/>
            </w:tcBorders>
            <w:shd w:val="clear" w:color="auto" w:fill="auto"/>
            <w:vAlign w:val="center"/>
            <w:hideMark/>
          </w:tcPr>
          <w:p w14:paraId="3E09F7D6" w14:textId="77777777" w:rsidR="000F3509" w:rsidRPr="00E6705F" w:rsidRDefault="000F3509" w:rsidP="000F3509">
            <w:pPr>
              <w:spacing w:after="0" w:line="240" w:lineRule="auto"/>
              <w:jc w:val="center"/>
              <w:rPr>
                <w:rFonts w:ascii="Arial Narrow" w:hAnsi="Arial Narrow" w:cs="Arial"/>
                <w:bCs/>
                <w:i/>
                <w:sz w:val="20"/>
                <w:szCs w:val="20"/>
              </w:rPr>
            </w:pPr>
            <w:r w:rsidRPr="00E6705F">
              <w:rPr>
                <w:rFonts w:ascii="Arial Narrow" w:hAnsi="Arial Narrow" w:cs="Arial"/>
                <w:bCs/>
                <w:i/>
                <w:sz w:val="20"/>
                <w:szCs w:val="20"/>
              </w:rPr>
              <w:t>1</w:t>
            </w:r>
          </w:p>
        </w:tc>
        <w:tc>
          <w:tcPr>
            <w:tcW w:w="1237" w:type="pct"/>
            <w:tcBorders>
              <w:top w:val="nil"/>
              <w:left w:val="nil"/>
              <w:bottom w:val="single" w:sz="4" w:space="0" w:color="000000"/>
              <w:right w:val="single" w:sz="4" w:space="0" w:color="000000"/>
            </w:tcBorders>
            <w:shd w:val="clear" w:color="auto" w:fill="auto"/>
            <w:vAlign w:val="center"/>
            <w:hideMark/>
          </w:tcPr>
          <w:p w14:paraId="7CF51149" w14:textId="77777777" w:rsidR="000F3509" w:rsidRPr="00E6705F" w:rsidRDefault="000F3509" w:rsidP="000F3509">
            <w:pPr>
              <w:spacing w:after="0" w:line="240" w:lineRule="auto"/>
              <w:jc w:val="center"/>
              <w:rPr>
                <w:rFonts w:ascii="Arial Narrow" w:hAnsi="Arial Narrow" w:cs="Arial"/>
                <w:bCs/>
                <w:i/>
                <w:sz w:val="20"/>
                <w:szCs w:val="20"/>
              </w:rPr>
            </w:pPr>
            <w:r w:rsidRPr="00E6705F">
              <w:rPr>
                <w:rFonts w:ascii="Arial Narrow" w:hAnsi="Arial Narrow" w:cs="Arial"/>
                <w:bCs/>
                <w:i/>
                <w:sz w:val="20"/>
                <w:szCs w:val="20"/>
              </w:rPr>
              <w:t>3</w:t>
            </w:r>
          </w:p>
        </w:tc>
      </w:tr>
      <w:tr w:rsidR="000F3509" w:rsidRPr="001A5A44" w14:paraId="54BD7B31" w14:textId="77777777" w:rsidTr="00E6705F">
        <w:trPr>
          <w:trHeight w:val="20"/>
        </w:trPr>
        <w:tc>
          <w:tcPr>
            <w:tcW w:w="25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2ECC5" w14:textId="77777777" w:rsidR="000F3509" w:rsidRPr="00E6705F" w:rsidRDefault="000F3509" w:rsidP="00E6705F">
            <w:pPr>
              <w:spacing w:after="0" w:line="240" w:lineRule="auto"/>
              <w:ind w:left="720" w:firstLine="142"/>
              <w:rPr>
                <w:rFonts w:ascii="Arial Narrow" w:hAnsi="Arial Narrow" w:cs="Arial"/>
                <w:bCs/>
                <w:i/>
                <w:sz w:val="20"/>
                <w:szCs w:val="20"/>
              </w:rPr>
            </w:pPr>
            <w:r w:rsidRPr="00E6705F">
              <w:rPr>
                <w:rFonts w:ascii="Arial Narrow" w:hAnsi="Arial Narrow" w:cs="Arial"/>
                <w:bCs/>
                <w:i/>
                <w:sz w:val="20"/>
                <w:szCs w:val="20"/>
              </w:rPr>
              <w:t>La Union</w:t>
            </w:r>
          </w:p>
        </w:tc>
        <w:tc>
          <w:tcPr>
            <w:tcW w:w="1236" w:type="pct"/>
            <w:tcBorders>
              <w:top w:val="nil"/>
              <w:left w:val="nil"/>
              <w:bottom w:val="single" w:sz="4" w:space="0" w:color="000000"/>
              <w:right w:val="single" w:sz="4" w:space="0" w:color="000000"/>
            </w:tcBorders>
            <w:shd w:val="clear" w:color="auto" w:fill="auto"/>
            <w:vAlign w:val="center"/>
            <w:hideMark/>
          </w:tcPr>
          <w:p w14:paraId="7D7095CE" w14:textId="77777777" w:rsidR="000F3509" w:rsidRPr="00E6705F" w:rsidRDefault="000F3509" w:rsidP="000F3509">
            <w:pPr>
              <w:spacing w:after="0" w:line="240" w:lineRule="auto"/>
              <w:jc w:val="center"/>
              <w:rPr>
                <w:rFonts w:ascii="Arial Narrow" w:hAnsi="Arial Narrow" w:cs="Arial"/>
                <w:bCs/>
                <w:i/>
                <w:sz w:val="20"/>
                <w:szCs w:val="20"/>
              </w:rPr>
            </w:pPr>
            <w:r w:rsidRPr="00E6705F">
              <w:rPr>
                <w:rFonts w:ascii="Arial Narrow" w:hAnsi="Arial Narrow" w:cs="Arial"/>
                <w:bCs/>
                <w:i/>
                <w:sz w:val="20"/>
                <w:szCs w:val="20"/>
              </w:rPr>
              <w:t>7</w:t>
            </w:r>
          </w:p>
        </w:tc>
        <w:tc>
          <w:tcPr>
            <w:tcW w:w="1237" w:type="pct"/>
            <w:tcBorders>
              <w:top w:val="nil"/>
              <w:left w:val="nil"/>
              <w:bottom w:val="single" w:sz="4" w:space="0" w:color="000000"/>
              <w:right w:val="single" w:sz="4" w:space="0" w:color="000000"/>
            </w:tcBorders>
            <w:shd w:val="clear" w:color="auto" w:fill="auto"/>
            <w:vAlign w:val="center"/>
            <w:hideMark/>
          </w:tcPr>
          <w:p w14:paraId="405695CC" w14:textId="77777777" w:rsidR="000F3509" w:rsidRPr="00E6705F" w:rsidRDefault="000F3509" w:rsidP="000F3509">
            <w:pPr>
              <w:spacing w:after="0" w:line="240" w:lineRule="auto"/>
              <w:jc w:val="center"/>
              <w:rPr>
                <w:rFonts w:ascii="Arial Narrow" w:hAnsi="Arial Narrow" w:cs="Arial"/>
                <w:bCs/>
                <w:i/>
                <w:sz w:val="20"/>
                <w:szCs w:val="20"/>
              </w:rPr>
            </w:pPr>
            <w:r w:rsidRPr="00E6705F">
              <w:rPr>
                <w:rFonts w:ascii="Arial Narrow" w:hAnsi="Arial Narrow" w:cs="Arial"/>
                <w:bCs/>
                <w:i/>
                <w:sz w:val="20"/>
                <w:szCs w:val="20"/>
              </w:rPr>
              <w:t>19</w:t>
            </w:r>
          </w:p>
        </w:tc>
      </w:tr>
      <w:tr w:rsidR="000F3509" w:rsidRPr="001A5A44" w14:paraId="1B0D5D9E" w14:textId="77777777" w:rsidTr="00E6705F">
        <w:trPr>
          <w:trHeight w:val="20"/>
        </w:trPr>
        <w:tc>
          <w:tcPr>
            <w:tcW w:w="25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A7B32B" w14:textId="77777777" w:rsidR="000F3509" w:rsidRPr="00E6705F" w:rsidRDefault="000F3509" w:rsidP="00E6705F">
            <w:pPr>
              <w:spacing w:after="0" w:line="240" w:lineRule="auto"/>
              <w:ind w:left="720" w:firstLine="142"/>
              <w:rPr>
                <w:rFonts w:ascii="Arial Narrow" w:hAnsi="Arial Narrow" w:cs="Arial"/>
                <w:bCs/>
                <w:i/>
                <w:sz w:val="20"/>
                <w:szCs w:val="20"/>
              </w:rPr>
            </w:pPr>
            <w:r w:rsidRPr="00E6705F">
              <w:rPr>
                <w:rFonts w:ascii="Arial Narrow" w:hAnsi="Arial Narrow" w:cs="Arial"/>
                <w:bCs/>
                <w:i/>
                <w:sz w:val="20"/>
                <w:szCs w:val="20"/>
              </w:rPr>
              <w:t>Pangasinan</w:t>
            </w:r>
          </w:p>
        </w:tc>
        <w:tc>
          <w:tcPr>
            <w:tcW w:w="1236" w:type="pct"/>
            <w:tcBorders>
              <w:top w:val="nil"/>
              <w:left w:val="nil"/>
              <w:bottom w:val="single" w:sz="4" w:space="0" w:color="000000"/>
              <w:right w:val="single" w:sz="4" w:space="0" w:color="000000"/>
            </w:tcBorders>
            <w:shd w:val="clear" w:color="auto" w:fill="auto"/>
            <w:vAlign w:val="center"/>
            <w:hideMark/>
          </w:tcPr>
          <w:p w14:paraId="25EB5D0D" w14:textId="77777777" w:rsidR="000F3509" w:rsidRPr="00E6705F" w:rsidRDefault="000F3509" w:rsidP="000F3509">
            <w:pPr>
              <w:spacing w:after="0" w:line="240" w:lineRule="auto"/>
              <w:jc w:val="center"/>
              <w:rPr>
                <w:rFonts w:ascii="Arial Narrow" w:hAnsi="Arial Narrow" w:cs="Arial"/>
                <w:bCs/>
                <w:i/>
                <w:sz w:val="20"/>
                <w:szCs w:val="20"/>
              </w:rPr>
            </w:pPr>
            <w:r w:rsidRPr="00E6705F">
              <w:rPr>
                <w:rFonts w:ascii="Arial Narrow" w:hAnsi="Arial Narrow" w:cs="Arial"/>
                <w:bCs/>
                <w:i/>
                <w:sz w:val="20"/>
                <w:szCs w:val="20"/>
              </w:rPr>
              <w:t>924</w:t>
            </w:r>
          </w:p>
        </w:tc>
        <w:tc>
          <w:tcPr>
            <w:tcW w:w="1237" w:type="pct"/>
            <w:tcBorders>
              <w:top w:val="nil"/>
              <w:left w:val="nil"/>
              <w:bottom w:val="single" w:sz="4" w:space="0" w:color="000000"/>
              <w:right w:val="single" w:sz="4" w:space="0" w:color="000000"/>
            </w:tcBorders>
            <w:shd w:val="clear" w:color="auto" w:fill="auto"/>
            <w:vAlign w:val="center"/>
            <w:hideMark/>
          </w:tcPr>
          <w:p w14:paraId="0B82268B" w14:textId="77777777" w:rsidR="000F3509" w:rsidRPr="00E6705F" w:rsidRDefault="000F3509" w:rsidP="000F3509">
            <w:pPr>
              <w:spacing w:after="0" w:line="240" w:lineRule="auto"/>
              <w:jc w:val="center"/>
              <w:rPr>
                <w:rFonts w:ascii="Arial Narrow" w:hAnsi="Arial Narrow" w:cs="Arial"/>
                <w:bCs/>
                <w:i/>
                <w:sz w:val="20"/>
                <w:szCs w:val="20"/>
              </w:rPr>
            </w:pPr>
            <w:r w:rsidRPr="00E6705F">
              <w:rPr>
                <w:rFonts w:ascii="Arial Narrow" w:hAnsi="Arial Narrow" w:cs="Arial"/>
                <w:bCs/>
                <w:i/>
                <w:sz w:val="20"/>
                <w:szCs w:val="20"/>
              </w:rPr>
              <w:t>4,835</w:t>
            </w:r>
          </w:p>
        </w:tc>
      </w:tr>
      <w:tr w:rsidR="000F3509" w:rsidRPr="001A5A44" w14:paraId="10A7060F" w14:textId="77777777" w:rsidTr="00E6705F">
        <w:trPr>
          <w:trHeight w:val="20"/>
        </w:trPr>
        <w:tc>
          <w:tcPr>
            <w:tcW w:w="25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B078EB" w14:textId="77777777" w:rsidR="000F3509" w:rsidRPr="001A5A44" w:rsidRDefault="000F3509" w:rsidP="000F3509">
            <w:pPr>
              <w:spacing w:after="0" w:line="240" w:lineRule="auto"/>
              <w:ind w:firstLine="142"/>
              <w:rPr>
                <w:rFonts w:ascii="Arial Narrow" w:hAnsi="Arial Narrow" w:cs="Arial"/>
                <w:b/>
                <w:bCs/>
                <w:sz w:val="20"/>
                <w:szCs w:val="20"/>
              </w:rPr>
            </w:pPr>
            <w:r w:rsidRPr="001A5A44">
              <w:rPr>
                <w:rFonts w:ascii="Arial Narrow" w:hAnsi="Arial Narrow" w:cs="Arial"/>
                <w:b/>
                <w:bCs/>
                <w:sz w:val="20"/>
                <w:szCs w:val="20"/>
              </w:rPr>
              <w:t>REGION III</w:t>
            </w:r>
          </w:p>
        </w:tc>
        <w:tc>
          <w:tcPr>
            <w:tcW w:w="1236" w:type="pct"/>
            <w:tcBorders>
              <w:top w:val="nil"/>
              <w:left w:val="nil"/>
              <w:bottom w:val="single" w:sz="4" w:space="0" w:color="000000"/>
              <w:right w:val="single" w:sz="4" w:space="0" w:color="000000"/>
            </w:tcBorders>
            <w:shd w:val="clear" w:color="auto" w:fill="auto"/>
            <w:vAlign w:val="center"/>
            <w:hideMark/>
          </w:tcPr>
          <w:p w14:paraId="6EC3230A" w14:textId="77777777" w:rsidR="000F3509" w:rsidRPr="001A5A44" w:rsidRDefault="000F3509" w:rsidP="000F3509">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83,768</w:t>
            </w:r>
          </w:p>
        </w:tc>
        <w:tc>
          <w:tcPr>
            <w:tcW w:w="1237" w:type="pct"/>
            <w:tcBorders>
              <w:top w:val="nil"/>
              <w:left w:val="nil"/>
              <w:bottom w:val="single" w:sz="4" w:space="0" w:color="000000"/>
              <w:right w:val="single" w:sz="4" w:space="0" w:color="000000"/>
            </w:tcBorders>
            <w:shd w:val="clear" w:color="auto" w:fill="auto"/>
            <w:vAlign w:val="center"/>
            <w:hideMark/>
          </w:tcPr>
          <w:p w14:paraId="39C333CD" w14:textId="77777777" w:rsidR="000F3509" w:rsidRPr="001A5A44" w:rsidRDefault="000F3509" w:rsidP="000F3509">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351,324</w:t>
            </w:r>
          </w:p>
        </w:tc>
      </w:tr>
      <w:tr w:rsidR="000F3509" w:rsidRPr="001A5A44" w14:paraId="6770B05D" w14:textId="77777777" w:rsidTr="00E6705F">
        <w:trPr>
          <w:trHeight w:val="20"/>
        </w:trPr>
        <w:tc>
          <w:tcPr>
            <w:tcW w:w="25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A024F8" w14:textId="77777777" w:rsidR="000F3509" w:rsidRPr="00E6705F" w:rsidRDefault="000F3509" w:rsidP="00E6705F">
            <w:pPr>
              <w:spacing w:after="0" w:line="240" w:lineRule="auto"/>
              <w:ind w:left="720" w:firstLine="142"/>
              <w:rPr>
                <w:rFonts w:ascii="Arial Narrow" w:hAnsi="Arial Narrow" w:cs="Arial"/>
                <w:bCs/>
                <w:i/>
                <w:sz w:val="20"/>
                <w:szCs w:val="20"/>
              </w:rPr>
            </w:pPr>
            <w:r w:rsidRPr="00E6705F">
              <w:rPr>
                <w:rFonts w:ascii="Arial Narrow" w:hAnsi="Arial Narrow" w:cs="Arial"/>
                <w:bCs/>
                <w:i/>
                <w:sz w:val="20"/>
                <w:szCs w:val="20"/>
              </w:rPr>
              <w:t>Bataan</w:t>
            </w:r>
          </w:p>
        </w:tc>
        <w:tc>
          <w:tcPr>
            <w:tcW w:w="1236" w:type="pct"/>
            <w:tcBorders>
              <w:top w:val="nil"/>
              <w:left w:val="nil"/>
              <w:bottom w:val="single" w:sz="4" w:space="0" w:color="000000"/>
              <w:right w:val="single" w:sz="4" w:space="0" w:color="000000"/>
            </w:tcBorders>
            <w:shd w:val="clear" w:color="auto" w:fill="auto"/>
            <w:vAlign w:val="center"/>
            <w:hideMark/>
          </w:tcPr>
          <w:p w14:paraId="028AB60E" w14:textId="77777777" w:rsidR="000F3509" w:rsidRPr="00E6705F" w:rsidRDefault="000F3509" w:rsidP="000F3509">
            <w:pPr>
              <w:spacing w:after="0" w:line="240" w:lineRule="auto"/>
              <w:jc w:val="center"/>
              <w:rPr>
                <w:rFonts w:ascii="Arial Narrow" w:hAnsi="Arial Narrow" w:cs="Arial"/>
                <w:bCs/>
                <w:i/>
                <w:sz w:val="20"/>
                <w:szCs w:val="20"/>
              </w:rPr>
            </w:pPr>
            <w:r w:rsidRPr="00E6705F">
              <w:rPr>
                <w:rFonts w:ascii="Arial Narrow" w:hAnsi="Arial Narrow" w:cs="Arial"/>
                <w:bCs/>
                <w:i/>
                <w:sz w:val="20"/>
                <w:szCs w:val="20"/>
              </w:rPr>
              <w:t>17,940</w:t>
            </w:r>
          </w:p>
        </w:tc>
        <w:tc>
          <w:tcPr>
            <w:tcW w:w="1237" w:type="pct"/>
            <w:tcBorders>
              <w:top w:val="nil"/>
              <w:left w:val="nil"/>
              <w:bottom w:val="single" w:sz="4" w:space="0" w:color="000000"/>
              <w:right w:val="single" w:sz="4" w:space="0" w:color="000000"/>
            </w:tcBorders>
            <w:shd w:val="clear" w:color="auto" w:fill="auto"/>
            <w:vAlign w:val="center"/>
            <w:hideMark/>
          </w:tcPr>
          <w:p w14:paraId="545BF91D" w14:textId="77777777" w:rsidR="000F3509" w:rsidRPr="00E6705F" w:rsidRDefault="000F3509" w:rsidP="000F3509">
            <w:pPr>
              <w:spacing w:after="0" w:line="240" w:lineRule="auto"/>
              <w:jc w:val="center"/>
              <w:rPr>
                <w:rFonts w:ascii="Arial Narrow" w:hAnsi="Arial Narrow" w:cs="Arial"/>
                <w:bCs/>
                <w:i/>
                <w:sz w:val="20"/>
                <w:szCs w:val="20"/>
              </w:rPr>
            </w:pPr>
            <w:r w:rsidRPr="00E6705F">
              <w:rPr>
                <w:rFonts w:ascii="Arial Narrow" w:hAnsi="Arial Narrow" w:cs="Arial"/>
                <w:bCs/>
                <w:i/>
                <w:sz w:val="20"/>
                <w:szCs w:val="20"/>
              </w:rPr>
              <w:t>77,503</w:t>
            </w:r>
          </w:p>
        </w:tc>
      </w:tr>
      <w:tr w:rsidR="000F3509" w:rsidRPr="001A5A44" w14:paraId="75184A56" w14:textId="77777777" w:rsidTr="00E6705F">
        <w:trPr>
          <w:trHeight w:val="20"/>
        </w:trPr>
        <w:tc>
          <w:tcPr>
            <w:tcW w:w="25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08A802" w14:textId="77777777" w:rsidR="000F3509" w:rsidRPr="00E6705F" w:rsidRDefault="000F3509" w:rsidP="00E6705F">
            <w:pPr>
              <w:spacing w:after="0" w:line="240" w:lineRule="auto"/>
              <w:ind w:left="720" w:firstLine="142"/>
              <w:rPr>
                <w:rFonts w:ascii="Arial Narrow" w:hAnsi="Arial Narrow" w:cs="Arial"/>
                <w:bCs/>
                <w:i/>
                <w:sz w:val="20"/>
                <w:szCs w:val="20"/>
              </w:rPr>
            </w:pPr>
            <w:r w:rsidRPr="00E6705F">
              <w:rPr>
                <w:rFonts w:ascii="Arial Narrow" w:hAnsi="Arial Narrow" w:cs="Arial"/>
                <w:bCs/>
                <w:i/>
                <w:sz w:val="20"/>
                <w:szCs w:val="20"/>
              </w:rPr>
              <w:t>Bulacan</w:t>
            </w:r>
          </w:p>
        </w:tc>
        <w:tc>
          <w:tcPr>
            <w:tcW w:w="1236" w:type="pct"/>
            <w:tcBorders>
              <w:top w:val="nil"/>
              <w:left w:val="nil"/>
              <w:bottom w:val="single" w:sz="4" w:space="0" w:color="000000"/>
              <w:right w:val="single" w:sz="4" w:space="0" w:color="000000"/>
            </w:tcBorders>
            <w:shd w:val="clear" w:color="auto" w:fill="auto"/>
            <w:vAlign w:val="center"/>
            <w:hideMark/>
          </w:tcPr>
          <w:p w14:paraId="0A800761" w14:textId="77777777" w:rsidR="000F3509" w:rsidRPr="00E6705F" w:rsidRDefault="000F3509" w:rsidP="000F3509">
            <w:pPr>
              <w:spacing w:after="0" w:line="240" w:lineRule="auto"/>
              <w:jc w:val="center"/>
              <w:rPr>
                <w:rFonts w:ascii="Arial Narrow" w:hAnsi="Arial Narrow" w:cs="Arial"/>
                <w:bCs/>
                <w:i/>
                <w:sz w:val="20"/>
                <w:szCs w:val="20"/>
              </w:rPr>
            </w:pPr>
            <w:r w:rsidRPr="00E6705F">
              <w:rPr>
                <w:rFonts w:ascii="Arial Narrow" w:hAnsi="Arial Narrow" w:cs="Arial"/>
                <w:bCs/>
                <w:i/>
                <w:sz w:val="20"/>
                <w:szCs w:val="20"/>
              </w:rPr>
              <w:t>36,431</w:t>
            </w:r>
          </w:p>
        </w:tc>
        <w:tc>
          <w:tcPr>
            <w:tcW w:w="1237" w:type="pct"/>
            <w:tcBorders>
              <w:top w:val="nil"/>
              <w:left w:val="nil"/>
              <w:bottom w:val="single" w:sz="4" w:space="0" w:color="000000"/>
              <w:right w:val="single" w:sz="4" w:space="0" w:color="000000"/>
            </w:tcBorders>
            <w:shd w:val="clear" w:color="auto" w:fill="auto"/>
            <w:vAlign w:val="center"/>
            <w:hideMark/>
          </w:tcPr>
          <w:p w14:paraId="7BAB48E4" w14:textId="77777777" w:rsidR="000F3509" w:rsidRPr="00E6705F" w:rsidRDefault="000F3509" w:rsidP="000F3509">
            <w:pPr>
              <w:spacing w:after="0" w:line="240" w:lineRule="auto"/>
              <w:jc w:val="center"/>
              <w:rPr>
                <w:rFonts w:ascii="Arial Narrow" w:hAnsi="Arial Narrow" w:cs="Arial"/>
                <w:bCs/>
                <w:i/>
                <w:sz w:val="20"/>
                <w:szCs w:val="20"/>
              </w:rPr>
            </w:pPr>
            <w:r w:rsidRPr="00E6705F">
              <w:rPr>
                <w:rFonts w:ascii="Arial Narrow" w:hAnsi="Arial Narrow" w:cs="Arial"/>
                <w:bCs/>
                <w:i/>
                <w:sz w:val="20"/>
                <w:szCs w:val="20"/>
              </w:rPr>
              <w:t>150,977</w:t>
            </w:r>
          </w:p>
        </w:tc>
      </w:tr>
      <w:tr w:rsidR="000F3509" w:rsidRPr="001A5A44" w14:paraId="6F503689" w14:textId="77777777" w:rsidTr="00E6705F">
        <w:trPr>
          <w:trHeight w:val="20"/>
        </w:trPr>
        <w:tc>
          <w:tcPr>
            <w:tcW w:w="25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B8A194" w14:textId="77777777" w:rsidR="000F3509" w:rsidRPr="00E6705F" w:rsidRDefault="000F3509" w:rsidP="00E6705F">
            <w:pPr>
              <w:spacing w:after="0" w:line="240" w:lineRule="auto"/>
              <w:ind w:left="720" w:firstLine="142"/>
              <w:rPr>
                <w:rFonts w:ascii="Arial Narrow" w:hAnsi="Arial Narrow" w:cs="Arial"/>
                <w:bCs/>
                <w:i/>
                <w:sz w:val="20"/>
                <w:szCs w:val="20"/>
              </w:rPr>
            </w:pPr>
            <w:r w:rsidRPr="00E6705F">
              <w:rPr>
                <w:rFonts w:ascii="Arial Narrow" w:hAnsi="Arial Narrow" w:cs="Arial"/>
                <w:bCs/>
                <w:i/>
                <w:sz w:val="20"/>
                <w:szCs w:val="20"/>
              </w:rPr>
              <w:t>Nueva Ecija</w:t>
            </w:r>
          </w:p>
        </w:tc>
        <w:tc>
          <w:tcPr>
            <w:tcW w:w="1236" w:type="pct"/>
            <w:tcBorders>
              <w:top w:val="nil"/>
              <w:left w:val="nil"/>
              <w:bottom w:val="single" w:sz="4" w:space="0" w:color="000000"/>
              <w:right w:val="single" w:sz="4" w:space="0" w:color="000000"/>
            </w:tcBorders>
            <w:shd w:val="clear" w:color="auto" w:fill="auto"/>
            <w:vAlign w:val="center"/>
            <w:hideMark/>
          </w:tcPr>
          <w:p w14:paraId="494E1BEA" w14:textId="77777777" w:rsidR="000F3509" w:rsidRPr="00E6705F" w:rsidRDefault="000F3509" w:rsidP="000F3509">
            <w:pPr>
              <w:spacing w:after="0" w:line="240" w:lineRule="auto"/>
              <w:jc w:val="center"/>
              <w:rPr>
                <w:rFonts w:ascii="Arial Narrow" w:hAnsi="Arial Narrow" w:cs="Arial"/>
                <w:bCs/>
                <w:i/>
                <w:sz w:val="20"/>
                <w:szCs w:val="20"/>
              </w:rPr>
            </w:pPr>
            <w:r w:rsidRPr="00E6705F">
              <w:rPr>
                <w:rFonts w:ascii="Arial Narrow" w:hAnsi="Arial Narrow" w:cs="Arial"/>
                <w:bCs/>
                <w:i/>
                <w:sz w:val="20"/>
                <w:szCs w:val="20"/>
              </w:rPr>
              <w:t>12,171</w:t>
            </w:r>
          </w:p>
        </w:tc>
        <w:tc>
          <w:tcPr>
            <w:tcW w:w="1237" w:type="pct"/>
            <w:tcBorders>
              <w:top w:val="nil"/>
              <w:left w:val="nil"/>
              <w:bottom w:val="single" w:sz="4" w:space="0" w:color="000000"/>
              <w:right w:val="single" w:sz="4" w:space="0" w:color="000000"/>
            </w:tcBorders>
            <w:shd w:val="clear" w:color="auto" w:fill="auto"/>
            <w:vAlign w:val="center"/>
            <w:hideMark/>
          </w:tcPr>
          <w:p w14:paraId="76AD3ED4" w14:textId="77777777" w:rsidR="000F3509" w:rsidRPr="00E6705F" w:rsidRDefault="000F3509" w:rsidP="000F3509">
            <w:pPr>
              <w:spacing w:after="0" w:line="240" w:lineRule="auto"/>
              <w:jc w:val="center"/>
              <w:rPr>
                <w:rFonts w:ascii="Arial Narrow" w:hAnsi="Arial Narrow" w:cs="Arial"/>
                <w:bCs/>
                <w:i/>
                <w:sz w:val="20"/>
                <w:szCs w:val="20"/>
              </w:rPr>
            </w:pPr>
            <w:r w:rsidRPr="00E6705F">
              <w:rPr>
                <w:rFonts w:ascii="Arial Narrow" w:hAnsi="Arial Narrow" w:cs="Arial"/>
                <w:bCs/>
                <w:i/>
                <w:sz w:val="20"/>
                <w:szCs w:val="20"/>
              </w:rPr>
              <w:t>48,860</w:t>
            </w:r>
          </w:p>
        </w:tc>
      </w:tr>
      <w:tr w:rsidR="000F3509" w:rsidRPr="001A5A44" w14:paraId="6543E3D5" w14:textId="77777777" w:rsidTr="00E6705F">
        <w:trPr>
          <w:trHeight w:val="20"/>
        </w:trPr>
        <w:tc>
          <w:tcPr>
            <w:tcW w:w="25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501C5" w14:textId="77777777" w:rsidR="000F3509" w:rsidRPr="00E6705F" w:rsidRDefault="000F3509" w:rsidP="00E6705F">
            <w:pPr>
              <w:spacing w:after="0" w:line="240" w:lineRule="auto"/>
              <w:ind w:left="720" w:firstLine="142"/>
              <w:rPr>
                <w:rFonts w:ascii="Arial Narrow" w:hAnsi="Arial Narrow" w:cs="Arial"/>
                <w:bCs/>
                <w:i/>
                <w:sz w:val="20"/>
                <w:szCs w:val="20"/>
              </w:rPr>
            </w:pPr>
            <w:r w:rsidRPr="00E6705F">
              <w:rPr>
                <w:rFonts w:ascii="Arial Narrow" w:hAnsi="Arial Narrow" w:cs="Arial"/>
                <w:bCs/>
                <w:i/>
                <w:sz w:val="20"/>
                <w:szCs w:val="20"/>
              </w:rPr>
              <w:t>Pampanga</w:t>
            </w:r>
          </w:p>
        </w:tc>
        <w:tc>
          <w:tcPr>
            <w:tcW w:w="1236" w:type="pct"/>
            <w:tcBorders>
              <w:top w:val="nil"/>
              <w:left w:val="nil"/>
              <w:bottom w:val="single" w:sz="4" w:space="0" w:color="000000"/>
              <w:right w:val="single" w:sz="4" w:space="0" w:color="000000"/>
            </w:tcBorders>
            <w:shd w:val="clear" w:color="auto" w:fill="auto"/>
            <w:vAlign w:val="center"/>
            <w:hideMark/>
          </w:tcPr>
          <w:p w14:paraId="4295FE3F" w14:textId="77777777" w:rsidR="000F3509" w:rsidRPr="00E6705F" w:rsidRDefault="000F3509" w:rsidP="000F3509">
            <w:pPr>
              <w:spacing w:after="0" w:line="240" w:lineRule="auto"/>
              <w:jc w:val="center"/>
              <w:rPr>
                <w:rFonts w:ascii="Arial Narrow" w:hAnsi="Arial Narrow" w:cs="Arial"/>
                <w:bCs/>
                <w:i/>
                <w:sz w:val="20"/>
                <w:szCs w:val="20"/>
              </w:rPr>
            </w:pPr>
            <w:r w:rsidRPr="00E6705F">
              <w:rPr>
                <w:rFonts w:ascii="Arial Narrow" w:hAnsi="Arial Narrow" w:cs="Arial"/>
                <w:bCs/>
                <w:i/>
                <w:sz w:val="20"/>
                <w:szCs w:val="20"/>
              </w:rPr>
              <w:t>14,911</w:t>
            </w:r>
          </w:p>
        </w:tc>
        <w:tc>
          <w:tcPr>
            <w:tcW w:w="1237" w:type="pct"/>
            <w:tcBorders>
              <w:top w:val="nil"/>
              <w:left w:val="nil"/>
              <w:bottom w:val="single" w:sz="4" w:space="0" w:color="000000"/>
              <w:right w:val="single" w:sz="4" w:space="0" w:color="000000"/>
            </w:tcBorders>
            <w:shd w:val="clear" w:color="auto" w:fill="auto"/>
            <w:vAlign w:val="center"/>
            <w:hideMark/>
          </w:tcPr>
          <w:p w14:paraId="4706A710" w14:textId="77777777" w:rsidR="000F3509" w:rsidRPr="00E6705F" w:rsidRDefault="000F3509" w:rsidP="000F3509">
            <w:pPr>
              <w:spacing w:after="0" w:line="240" w:lineRule="auto"/>
              <w:jc w:val="center"/>
              <w:rPr>
                <w:rFonts w:ascii="Arial Narrow" w:hAnsi="Arial Narrow" w:cs="Arial"/>
                <w:bCs/>
                <w:i/>
                <w:sz w:val="20"/>
                <w:szCs w:val="20"/>
              </w:rPr>
            </w:pPr>
            <w:r w:rsidRPr="00E6705F">
              <w:rPr>
                <w:rFonts w:ascii="Arial Narrow" w:hAnsi="Arial Narrow" w:cs="Arial"/>
                <w:bCs/>
                <w:i/>
                <w:sz w:val="20"/>
                <w:szCs w:val="20"/>
              </w:rPr>
              <w:t>63,809</w:t>
            </w:r>
          </w:p>
        </w:tc>
      </w:tr>
      <w:tr w:rsidR="000F3509" w:rsidRPr="001A5A44" w14:paraId="4CD585A1" w14:textId="77777777" w:rsidTr="00E6705F">
        <w:trPr>
          <w:trHeight w:val="20"/>
        </w:trPr>
        <w:tc>
          <w:tcPr>
            <w:tcW w:w="25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801BEF" w14:textId="77777777" w:rsidR="000F3509" w:rsidRPr="00E6705F" w:rsidRDefault="000F3509" w:rsidP="00E6705F">
            <w:pPr>
              <w:spacing w:after="0" w:line="240" w:lineRule="auto"/>
              <w:ind w:left="720" w:firstLine="142"/>
              <w:rPr>
                <w:rFonts w:ascii="Arial Narrow" w:hAnsi="Arial Narrow" w:cs="Arial"/>
                <w:bCs/>
                <w:i/>
                <w:sz w:val="20"/>
                <w:szCs w:val="20"/>
              </w:rPr>
            </w:pPr>
            <w:r w:rsidRPr="00E6705F">
              <w:rPr>
                <w:rFonts w:ascii="Arial Narrow" w:hAnsi="Arial Narrow" w:cs="Arial"/>
                <w:bCs/>
                <w:i/>
                <w:sz w:val="20"/>
                <w:szCs w:val="20"/>
              </w:rPr>
              <w:t>Tarlac</w:t>
            </w:r>
          </w:p>
        </w:tc>
        <w:tc>
          <w:tcPr>
            <w:tcW w:w="1236" w:type="pct"/>
            <w:tcBorders>
              <w:top w:val="nil"/>
              <w:left w:val="nil"/>
              <w:bottom w:val="single" w:sz="4" w:space="0" w:color="000000"/>
              <w:right w:val="single" w:sz="4" w:space="0" w:color="000000"/>
            </w:tcBorders>
            <w:shd w:val="clear" w:color="auto" w:fill="auto"/>
            <w:vAlign w:val="center"/>
            <w:hideMark/>
          </w:tcPr>
          <w:p w14:paraId="4935BBB8" w14:textId="77777777" w:rsidR="000F3509" w:rsidRPr="00E6705F" w:rsidRDefault="000F3509" w:rsidP="000F3509">
            <w:pPr>
              <w:spacing w:after="0" w:line="240" w:lineRule="auto"/>
              <w:jc w:val="center"/>
              <w:rPr>
                <w:rFonts w:ascii="Arial Narrow" w:hAnsi="Arial Narrow" w:cs="Arial"/>
                <w:bCs/>
                <w:i/>
                <w:sz w:val="20"/>
                <w:szCs w:val="20"/>
              </w:rPr>
            </w:pPr>
            <w:r w:rsidRPr="00E6705F">
              <w:rPr>
                <w:rFonts w:ascii="Arial Narrow" w:hAnsi="Arial Narrow" w:cs="Arial"/>
                <w:bCs/>
                <w:i/>
                <w:sz w:val="20"/>
                <w:szCs w:val="20"/>
              </w:rPr>
              <w:t>2,281</w:t>
            </w:r>
          </w:p>
        </w:tc>
        <w:tc>
          <w:tcPr>
            <w:tcW w:w="1237" w:type="pct"/>
            <w:tcBorders>
              <w:top w:val="nil"/>
              <w:left w:val="nil"/>
              <w:bottom w:val="single" w:sz="4" w:space="0" w:color="000000"/>
              <w:right w:val="single" w:sz="4" w:space="0" w:color="000000"/>
            </w:tcBorders>
            <w:shd w:val="clear" w:color="auto" w:fill="auto"/>
            <w:vAlign w:val="center"/>
            <w:hideMark/>
          </w:tcPr>
          <w:p w14:paraId="22205124" w14:textId="77777777" w:rsidR="000F3509" w:rsidRPr="00E6705F" w:rsidRDefault="000F3509" w:rsidP="000F3509">
            <w:pPr>
              <w:spacing w:after="0" w:line="240" w:lineRule="auto"/>
              <w:jc w:val="center"/>
              <w:rPr>
                <w:rFonts w:ascii="Arial Narrow" w:hAnsi="Arial Narrow" w:cs="Arial"/>
                <w:bCs/>
                <w:i/>
                <w:sz w:val="20"/>
                <w:szCs w:val="20"/>
              </w:rPr>
            </w:pPr>
            <w:r w:rsidRPr="00E6705F">
              <w:rPr>
                <w:rFonts w:ascii="Arial Narrow" w:hAnsi="Arial Narrow" w:cs="Arial"/>
                <w:bCs/>
                <w:i/>
                <w:sz w:val="20"/>
                <w:szCs w:val="20"/>
              </w:rPr>
              <w:t>10,034</w:t>
            </w:r>
          </w:p>
        </w:tc>
      </w:tr>
      <w:tr w:rsidR="000F3509" w:rsidRPr="001A5A44" w14:paraId="096FFDDB" w14:textId="77777777" w:rsidTr="00E6705F">
        <w:trPr>
          <w:trHeight w:val="20"/>
        </w:trPr>
        <w:tc>
          <w:tcPr>
            <w:tcW w:w="25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05CC2" w14:textId="77777777" w:rsidR="000F3509" w:rsidRPr="00E6705F" w:rsidRDefault="000F3509" w:rsidP="00E6705F">
            <w:pPr>
              <w:spacing w:after="0" w:line="240" w:lineRule="auto"/>
              <w:ind w:left="720" w:firstLine="142"/>
              <w:rPr>
                <w:rFonts w:ascii="Arial Narrow" w:hAnsi="Arial Narrow" w:cs="Arial"/>
                <w:bCs/>
                <w:i/>
                <w:sz w:val="20"/>
                <w:szCs w:val="20"/>
              </w:rPr>
            </w:pPr>
            <w:r w:rsidRPr="00E6705F">
              <w:rPr>
                <w:rFonts w:ascii="Arial Narrow" w:hAnsi="Arial Narrow" w:cs="Arial"/>
                <w:bCs/>
                <w:i/>
                <w:sz w:val="20"/>
                <w:szCs w:val="20"/>
              </w:rPr>
              <w:t>Zambales</w:t>
            </w:r>
          </w:p>
        </w:tc>
        <w:tc>
          <w:tcPr>
            <w:tcW w:w="1236" w:type="pct"/>
            <w:tcBorders>
              <w:top w:val="nil"/>
              <w:left w:val="nil"/>
              <w:bottom w:val="single" w:sz="4" w:space="0" w:color="000000"/>
              <w:right w:val="single" w:sz="4" w:space="0" w:color="000000"/>
            </w:tcBorders>
            <w:shd w:val="clear" w:color="auto" w:fill="auto"/>
            <w:vAlign w:val="center"/>
            <w:hideMark/>
          </w:tcPr>
          <w:p w14:paraId="0C172E48" w14:textId="77777777" w:rsidR="000F3509" w:rsidRPr="00E6705F" w:rsidRDefault="000F3509" w:rsidP="000F3509">
            <w:pPr>
              <w:spacing w:after="0" w:line="240" w:lineRule="auto"/>
              <w:jc w:val="center"/>
              <w:rPr>
                <w:rFonts w:ascii="Arial Narrow" w:hAnsi="Arial Narrow" w:cs="Arial"/>
                <w:bCs/>
                <w:i/>
                <w:sz w:val="20"/>
                <w:szCs w:val="20"/>
              </w:rPr>
            </w:pPr>
            <w:r w:rsidRPr="00E6705F">
              <w:rPr>
                <w:rFonts w:ascii="Arial Narrow" w:hAnsi="Arial Narrow" w:cs="Arial"/>
                <w:bCs/>
                <w:i/>
                <w:sz w:val="20"/>
                <w:szCs w:val="20"/>
              </w:rPr>
              <w:t>34</w:t>
            </w:r>
          </w:p>
        </w:tc>
        <w:tc>
          <w:tcPr>
            <w:tcW w:w="1237" w:type="pct"/>
            <w:tcBorders>
              <w:top w:val="nil"/>
              <w:left w:val="nil"/>
              <w:bottom w:val="single" w:sz="4" w:space="0" w:color="000000"/>
              <w:right w:val="single" w:sz="4" w:space="0" w:color="000000"/>
            </w:tcBorders>
            <w:shd w:val="clear" w:color="auto" w:fill="auto"/>
            <w:vAlign w:val="center"/>
            <w:hideMark/>
          </w:tcPr>
          <w:p w14:paraId="5D2256FD" w14:textId="77777777" w:rsidR="000F3509" w:rsidRPr="00E6705F" w:rsidRDefault="000F3509" w:rsidP="000F3509">
            <w:pPr>
              <w:spacing w:after="0" w:line="240" w:lineRule="auto"/>
              <w:jc w:val="center"/>
              <w:rPr>
                <w:rFonts w:ascii="Arial Narrow" w:hAnsi="Arial Narrow" w:cs="Arial"/>
                <w:bCs/>
                <w:i/>
                <w:sz w:val="20"/>
                <w:szCs w:val="20"/>
              </w:rPr>
            </w:pPr>
            <w:r w:rsidRPr="00E6705F">
              <w:rPr>
                <w:rFonts w:ascii="Arial Narrow" w:hAnsi="Arial Narrow" w:cs="Arial"/>
                <w:bCs/>
                <w:i/>
                <w:sz w:val="20"/>
                <w:szCs w:val="20"/>
              </w:rPr>
              <w:t>141</w:t>
            </w:r>
          </w:p>
        </w:tc>
      </w:tr>
      <w:tr w:rsidR="000F3509" w:rsidRPr="001A5A44" w14:paraId="6490C350" w14:textId="77777777" w:rsidTr="00E6705F">
        <w:trPr>
          <w:trHeight w:val="20"/>
        </w:trPr>
        <w:tc>
          <w:tcPr>
            <w:tcW w:w="25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D730B0" w14:textId="77777777" w:rsidR="000F3509" w:rsidRPr="001A5A44" w:rsidRDefault="000F3509" w:rsidP="000F3509">
            <w:pPr>
              <w:spacing w:after="0" w:line="240" w:lineRule="auto"/>
              <w:ind w:firstLine="142"/>
              <w:rPr>
                <w:rFonts w:ascii="Arial Narrow" w:hAnsi="Arial Narrow" w:cs="Arial"/>
                <w:b/>
                <w:bCs/>
                <w:sz w:val="20"/>
                <w:szCs w:val="20"/>
              </w:rPr>
            </w:pPr>
            <w:r w:rsidRPr="001A5A44">
              <w:rPr>
                <w:rFonts w:ascii="Arial Narrow" w:hAnsi="Arial Narrow" w:cs="Arial"/>
                <w:b/>
                <w:bCs/>
                <w:sz w:val="20"/>
                <w:szCs w:val="20"/>
              </w:rPr>
              <w:t>REGION MIMAROPA</w:t>
            </w:r>
          </w:p>
        </w:tc>
        <w:tc>
          <w:tcPr>
            <w:tcW w:w="1236" w:type="pct"/>
            <w:tcBorders>
              <w:top w:val="nil"/>
              <w:left w:val="nil"/>
              <w:bottom w:val="single" w:sz="4" w:space="0" w:color="000000"/>
              <w:right w:val="single" w:sz="4" w:space="0" w:color="000000"/>
            </w:tcBorders>
            <w:shd w:val="clear" w:color="auto" w:fill="auto"/>
            <w:vAlign w:val="center"/>
            <w:hideMark/>
          </w:tcPr>
          <w:p w14:paraId="6441A690" w14:textId="77777777" w:rsidR="000F3509" w:rsidRPr="001A5A44" w:rsidRDefault="000F3509" w:rsidP="000F3509">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38</w:t>
            </w:r>
          </w:p>
        </w:tc>
        <w:tc>
          <w:tcPr>
            <w:tcW w:w="1237" w:type="pct"/>
            <w:tcBorders>
              <w:top w:val="nil"/>
              <w:left w:val="nil"/>
              <w:bottom w:val="single" w:sz="4" w:space="0" w:color="000000"/>
              <w:right w:val="single" w:sz="4" w:space="0" w:color="000000"/>
            </w:tcBorders>
            <w:shd w:val="clear" w:color="auto" w:fill="auto"/>
            <w:vAlign w:val="center"/>
            <w:hideMark/>
          </w:tcPr>
          <w:p w14:paraId="1E635A6D" w14:textId="77777777" w:rsidR="000F3509" w:rsidRPr="001A5A44" w:rsidRDefault="000F3509" w:rsidP="000F3509">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186</w:t>
            </w:r>
          </w:p>
        </w:tc>
      </w:tr>
      <w:tr w:rsidR="000F3509" w:rsidRPr="001A5A44" w14:paraId="2A4B21E0" w14:textId="77777777" w:rsidTr="00E6705F">
        <w:trPr>
          <w:trHeight w:val="20"/>
        </w:trPr>
        <w:tc>
          <w:tcPr>
            <w:tcW w:w="25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1CB5A" w14:textId="77777777" w:rsidR="000F3509" w:rsidRPr="00E6705F" w:rsidRDefault="000F3509" w:rsidP="00E6705F">
            <w:pPr>
              <w:spacing w:after="0" w:line="240" w:lineRule="auto"/>
              <w:ind w:left="720" w:firstLine="142"/>
              <w:rPr>
                <w:rFonts w:ascii="Arial Narrow" w:hAnsi="Arial Narrow" w:cs="Arial"/>
                <w:bCs/>
                <w:i/>
                <w:sz w:val="20"/>
                <w:szCs w:val="20"/>
              </w:rPr>
            </w:pPr>
            <w:r w:rsidRPr="00E6705F">
              <w:rPr>
                <w:rFonts w:ascii="Arial Narrow" w:hAnsi="Arial Narrow" w:cs="Arial"/>
                <w:bCs/>
                <w:i/>
                <w:sz w:val="20"/>
                <w:szCs w:val="20"/>
              </w:rPr>
              <w:t>Oriental Mindoro</w:t>
            </w:r>
          </w:p>
        </w:tc>
        <w:tc>
          <w:tcPr>
            <w:tcW w:w="1236" w:type="pct"/>
            <w:tcBorders>
              <w:top w:val="nil"/>
              <w:left w:val="nil"/>
              <w:bottom w:val="single" w:sz="4" w:space="0" w:color="000000"/>
              <w:right w:val="single" w:sz="4" w:space="0" w:color="000000"/>
            </w:tcBorders>
            <w:shd w:val="clear" w:color="auto" w:fill="auto"/>
            <w:vAlign w:val="center"/>
            <w:hideMark/>
          </w:tcPr>
          <w:p w14:paraId="5E9B3146" w14:textId="77777777" w:rsidR="000F3509" w:rsidRPr="00E6705F" w:rsidRDefault="000F3509" w:rsidP="000F3509">
            <w:pPr>
              <w:spacing w:after="0" w:line="240" w:lineRule="auto"/>
              <w:jc w:val="center"/>
              <w:rPr>
                <w:rFonts w:ascii="Arial Narrow" w:hAnsi="Arial Narrow" w:cs="Arial"/>
                <w:bCs/>
                <w:i/>
                <w:sz w:val="20"/>
                <w:szCs w:val="20"/>
              </w:rPr>
            </w:pPr>
            <w:r w:rsidRPr="00E6705F">
              <w:rPr>
                <w:rFonts w:ascii="Arial Narrow" w:hAnsi="Arial Narrow" w:cs="Arial"/>
                <w:bCs/>
                <w:i/>
                <w:sz w:val="20"/>
                <w:szCs w:val="20"/>
              </w:rPr>
              <w:t>38</w:t>
            </w:r>
          </w:p>
        </w:tc>
        <w:tc>
          <w:tcPr>
            <w:tcW w:w="1237" w:type="pct"/>
            <w:tcBorders>
              <w:top w:val="nil"/>
              <w:left w:val="nil"/>
              <w:bottom w:val="single" w:sz="4" w:space="0" w:color="000000"/>
              <w:right w:val="single" w:sz="4" w:space="0" w:color="000000"/>
            </w:tcBorders>
            <w:shd w:val="clear" w:color="auto" w:fill="auto"/>
            <w:vAlign w:val="center"/>
            <w:hideMark/>
          </w:tcPr>
          <w:p w14:paraId="569B990B" w14:textId="77777777" w:rsidR="000F3509" w:rsidRPr="00E6705F" w:rsidRDefault="000F3509" w:rsidP="000F3509">
            <w:pPr>
              <w:spacing w:after="0" w:line="240" w:lineRule="auto"/>
              <w:jc w:val="center"/>
              <w:rPr>
                <w:rFonts w:ascii="Arial Narrow" w:hAnsi="Arial Narrow" w:cs="Arial"/>
                <w:bCs/>
                <w:i/>
                <w:sz w:val="20"/>
                <w:szCs w:val="20"/>
              </w:rPr>
            </w:pPr>
            <w:r w:rsidRPr="00E6705F">
              <w:rPr>
                <w:rFonts w:ascii="Arial Narrow" w:hAnsi="Arial Narrow" w:cs="Arial"/>
                <w:bCs/>
                <w:i/>
                <w:sz w:val="20"/>
                <w:szCs w:val="20"/>
              </w:rPr>
              <w:t>186</w:t>
            </w:r>
          </w:p>
        </w:tc>
      </w:tr>
      <w:tr w:rsidR="000F3509" w:rsidRPr="001A5A44" w14:paraId="508D44E7" w14:textId="77777777" w:rsidTr="00E6705F">
        <w:trPr>
          <w:trHeight w:val="20"/>
        </w:trPr>
        <w:tc>
          <w:tcPr>
            <w:tcW w:w="25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A4580" w14:textId="77777777" w:rsidR="000F3509" w:rsidRPr="001A5A44" w:rsidRDefault="000F3509" w:rsidP="000F3509">
            <w:pPr>
              <w:spacing w:after="0" w:line="240" w:lineRule="auto"/>
              <w:ind w:firstLine="142"/>
              <w:rPr>
                <w:rFonts w:ascii="Arial Narrow" w:hAnsi="Arial Narrow" w:cs="Arial"/>
                <w:b/>
                <w:bCs/>
                <w:sz w:val="20"/>
                <w:szCs w:val="20"/>
              </w:rPr>
            </w:pPr>
            <w:r w:rsidRPr="001A5A44">
              <w:rPr>
                <w:rFonts w:ascii="Arial Narrow" w:hAnsi="Arial Narrow" w:cs="Arial"/>
                <w:b/>
                <w:bCs/>
                <w:sz w:val="20"/>
                <w:szCs w:val="20"/>
              </w:rPr>
              <w:t>CAR</w:t>
            </w:r>
          </w:p>
        </w:tc>
        <w:tc>
          <w:tcPr>
            <w:tcW w:w="1236" w:type="pct"/>
            <w:tcBorders>
              <w:top w:val="nil"/>
              <w:left w:val="nil"/>
              <w:bottom w:val="single" w:sz="4" w:space="0" w:color="000000"/>
              <w:right w:val="single" w:sz="4" w:space="0" w:color="000000"/>
            </w:tcBorders>
            <w:shd w:val="clear" w:color="auto" w:fill="auto"/>
            <w:vAlign w:val="center"/>
            <w:hideMark/>
          </w:tcPr>
          <w:p w14:paraId="5EA451D4" w14:textId="77777777" w:rsidR="000F3509" w:rsidRPr="001A5A44" w:rsidRDefault="000F3509" w:rsidP="000F3509">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36</w:t>
            </w:r>
          </w:p>
        </w:tc>
        <w:tc>
          <w:tcPr>
            <w:tcW w:w="1237" w:type="pct"/>
            <w:tcBorders>
              <w:top w:val="nil"/>
              <w:left w:val="nil"/>
              <w:bottom w:val="single" w:sz="4" w:space="0" w:color="000000"/>
              <w:right w:val="single" w:sz="4" w:space="0" w:color="000000"/>
            </w:tcBorders>
            <w:shd w:val="clear" w:color="auto" w:fill="auto"/>
            <w:vAlign w:val="center"/>
            <w:hideMark/>
          </w:tcPr>
          <w:p w14:paraId="2C5EEBEA" w14:textId="77777777" w:rsidR="000F3509" w:rsidRPr="001A5A44" w:rsidRDefault="000F3509" w:rsidP="000F3509">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155</w:t>
            </w:r>
          </w:p>
        </w:tc>
      </w:tr>
      <w:tr w:rsidR="000F3509" w:rsidRPr="001A5A44" w14:paraId="6405E41D" w14:textId="77777777" w:rsidTr="00E6705F">
        <w:trPr>
          <w:trHeight w:val="20"/>
        </w:trPr>
        <w:tc>
          <w:tcPr>
            <w:tcW w:w="25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99240A" w14:textId="77777777" w:rsidR="000F3509" w:rsidRPr="00E6705F" w:rsidRDefault="000F3509" w:rsidP="00E6705F">
            <w:pPr>
              <w:spacing w:after="0" w:line="240" w:lineRule="auto"/>
              <w:ind w:left="720" w:firstLine="142"/>
              <w:rPr>
                <w:rFonts w:ascii="Arial Narrow" w:hAnsi="Arial Narrow" w:cs="Arial"/>
                <w:bCs/>
                <w:i/>
                <w:sz w:val="20"/>
                <w:szCs w:val="20"/>
              </w:rPr>
            </w:pPr>
            <w:r w:rsidRPr="00E6705F">
              <w:rPr>
                <w:rFonts w:ascii="Arial Narrow" w:hAnsi="Arial Narrow" w:cs="Arial"/>
                <w:bCs/>
                <w:i/>
                <w:sz w:val="20"/>
                <w:szCs w:val="20"/>
              </w:rPr>
              <w:t>Benguet</w:t>
            </w:r>
          </w:p>
        </w:tc>
        <w:tc>
          <w:tcPr>
            <w:tcW w:w="1236" w:type="pct"/>
            <w:tcBorders>
              <w:top w:val="nil"/>
              <w:left w:val="nil"/>
              <w:bottom w:val="single" w:sz="4" w:space="0" w:color="000000"/>
              <w:right w:val="single" w:sz="4" w:space="0" w:color="000000"/>
            </w:tcBorders>
            <w:shd w:val="clear" w:color="auto" w:fill="auto"/>
            <w:vAlign w:val="center"/>
            <w:hideMark/>
          </w:tcPr>
          <w:p w14:paraId="7ACF8774" w14:textId="77777777" w:rsidR="000F3509" w:rsidRPr="00E6705F" w:rsidRDefault="000F3509" w:rsidP="000F3509">
            <w:pPr>
              <w:spacing w:after="0" w:line="240" w:lineRule="auto"/>
              <w:jc w:val="center"/>
              <w:rPr>
                <w:rFonts w:ascii="Arial Narrow" w:hAnsi="Arial Narrow" w:cs="Arial"/>
                <w:bCs/>
                <w:i/>
                <w:sz w:val="20"/>
                <w:szCs w:val="20"/>
              </w:rPr>
            </w:pPr>
            <w:r w:rsidRPr="00E6705F">
              <w:rPr>
                <w:rFonts w:ascii="Arial Narrow" w:hAnsi="Arial Narrow" w:cs="Arial"/>
                <w:bCs/>
                <w:i/>
                <w:sz w:val="20"/>
                <w:szCs w:val="20"/>
              </w:rPr>
              <w:t>36</w:t>
            </w:r>
          </w:p>
        </w:tc>
        <w:tc>
          <w:tcPr>
            <w:tcW w:w="1237" w:type="pct"/>
            <w:tcBorders>
              <w:top w:val="nil"/>
              <w:left w:val="nil"/>
              <w:bottom w:val="single" w:sz="4" w:space="0" w:color="000000"/>
              <w:right w:val="single" w:sz="4" w:space="0" w:color="000000"/>
            </w:tcBorders>
            <w:shd w:val="clear" w:color="auto" w:fill="auto"/>
            <w:vAlign w:val="center"/>
            <w:hideMark/>
          </w:tcPr>
          <w:p w14:paraId="52856F26" w14:textId="77777777" w:rsidR="000F3509" w:rsidRPr="00E6705F" w:rsidRDefault="000F3509" w:rsidP="000F3509">
            <w:pPr>
              <w:spacing w:after="0" w:line="240" w:lineRule="auto"/>
              <w:jc w:val="center"/>
              <w:rPr>
                <w:rFonts w:ascii="Arial Narrow" w:hAnsi="Arial Narrow" w:cs="Arial"/>
                <w:bCs/>
                <w:i/>
                <w:sz w:val="20"/>
                <w:szCs w:val="20"/>
              </w:rPr>
            </w:pPr>
            <w:r w:rsidRPr="00E6705F">
              <w:rPr>
                <w:rFonts w:ascii="Arial Narrow" w:hAnsi="Arial Narrow" w:cs="Arial"/>
                <w:bCs/>
                <w:i/>
                <w:sz w:val="20"/>
                <w:szCs w:val="20"/>
              </w:rPr>
              <w:t>155</w:t>
            </w:r>
          </w:p>
        </w:tc>
      </w:tr>
    </w:tbl>
    <w:p w14:paraId="0AB93386" w14:textId="6D2A41B6" w:rsidR="00F44501" w:rsidRPr="006300C6" w:rsidRDefault="00F44501" w:rsidP="00447F07">
      <w:pPr>
        <w:pStyle w:val="NoSpacing1"/>
        <w:ind w:left="720"/>
        <w:contextualSpacing/>
        <w:jc w:val="right"/>
        <w:rPr>
          <w:rFonts w:ascii="Arial" w:hAnsi="Arial" w:cs="Arial"/>
          <w:i/>
          <w:color w:val="0070C0"/>
          <w:sz w:val="16"/>
          <w:szCs w:val="24"/>
          <w:lang w:val="en-PH"/>
        </w:rPr>
      </w:pPr>
      <w:r w:rsidRPr="006300C6">
        <w:rPr>
          <w:rFonts w:ascii="Arial" w:hAnsi="Arial" w:cs="Arial"/>
          <w:bCs/>
          <w:i/>
          <w:color w:val="0070C0"/>
          <w:sz w:val="16"/>
          <w:szCs w:val="24"/>
          <w:lang w:val="en-PH"/>
        </w:rPr>
        <w:t xml:space="preserve">Sources: DSWD-FOs </w:t>
      </w:r>
      <w:r w:rsidR="006300C6" w:rsidRPr="006300C6">
        <w:rPr>
          <w:rFonts w:ascii="Arial" w:hAnsi="Arial" w:cs="Arial"/>
          <w:bCs/>
          <w:i/>
          <w:color w:val="0070C0"/>
          <w:sz w:val="16"/>
          <w:szCs w:val="24"/>
          <w:lang w:val="en-PH"/>
        </w:rPr>
        <w:t xml:space="preserve">I, </w:t>
      </w:r>
      <w:r w:rsidRPr="006300C6">
        <w:rPr>
          <w:rFonts w:ascii="Arial" w:hAnsi="Arial" w:cs="Arial"/>
          <w:bCs/>
          <w:i/>
          <w:color w:val="0070C0"/>
          <w:sz w:val="16"/>
          <w:szCs w:val="24"/>
          <w:lang w:val="en-PH"/>
        </w:rPr>
        <w:t>III</w:t>
      </w:r>
      <w:r w:rsidR="00390BA2" w:rsidRPr="006300C6">
        <w:rPr>
          <w:rFonts w:ascii="Arial" w:hAnsi="Arial" w:cs="Arial"/>
          <w:bCs/>
          <w:i/>
          <w:color w:val="0070C0"/>
          <w:sz w:val="16"/>
          <w:szCs w:val="24"/>
          <w:lang w:val="en-PH"/>
        </w:rPr>
        <w:t>,</w:t>
      </w:r>
      <w:r w:rsidRPr="006300C6">
        <w:rPr>
          <w:rFonts w:ascii="Arial" w:hAnsi="Arial" w:cs="Arial"/>
          <w:bCs/>
          <w:i/>
          <w:color w:val="0070C0"/>
          <w:sz w:val="16"/>
          <w:szCs w:val="24"/>
          <w:lang w:val="en-PH"/>
        </w:rPr>
        <w:t xml:space="preserve"> </w:t>
      </w:r>
      <w:r w:rsidR="00E6705F">
        <w:rPr>
          <w:rFonts w:ascii="Arial" w:hAnsi="Arial" w:cs="Arial"/>
          <w:bCs/>
          <w:i/>
          <w:color w:val="0070C0"/>
          <w:sz w:val="16"/>
          <w:szCs w:val="24"/>
          <w:lang w:val="en-PH"/>
        </w:rPr>
        <w:t>MIMAROPA and CAR</w:t>
      </w:r>
      <w:r w:rsidR="00194ECC" w:rsidRPr="006300C6">
        <w:rPr>
          <w:rFonts w:ascii="Arial" w:hAnsi="Arial" w:cs="Arial"/>
          <w:bCs/>
          <w:i/>
          <w:color w:val="0070C0"/>
          <w:sz w:val="16"/>
          <w:szCs w:val="24"/>
          <w:lang w:val="en-PH"/>
        </w:rPr>
        <w:t xml:space="preserve"> </w:t>
      </w:r>
    </w:p>
    <w:p w14:paraId="1FC2B19F" w14:textId="77777777" w:rsidR="001F45E6" w:rsidRPr="006300C6" w:rsidRDefault="001F45E6" w:rsidP="00447F07">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contextualSpacing/>
        <w:jc w:val="both"/>
        <w:rPr>
          <w:rFonts w:ascii="Arial" w:eastAsia="Times New Roman" w:hAnsi="Arial" w:cs="Arial"/>
          <w:color w:val="FF0000"/>
          <w:sz w:val="24"/>
          <w:szCs w:val="24"/>
        </w:rPr>
      </w:pPr>
    </w:p>
    <w:p w14:paraId="440F3186" w14:textId="77777777" w:rsidR="00EF6E2A" w:rsidRPr="004519F8" w:rsidRDefault="00EF6E2A" w:rsidP="00447F07">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both"/>
        <w:rPr>
          <w:rFonts w:ascii="Arial" w:eastAsia="Times New Roman" w:hAnsi="Arial" w:cs="Arial"/>
          <w:color w:val="002060"/>
          <w:sz w:val="24"/>
          <w:szCs w:val="24"/>
        </w:rPr>
      </w:pPr>
      <w:r w:rsidRPr="004519F8">
        <w:rPr>
          <w:rFonts w:ascii="Arial" w:hAnsi="Arial" w:cs="Arial"/>
          <w:b/>
          <w:bCs/>
          <w:color w:val="002060"/>
          <w:sz w:val="24"/>
          <w:szCs w:val="24"/>
        </w:rPr>
        <w:t>Damaged Houses</w:t>
      </w:r>
    </w:p>
    <w:p w14:paraId="15EBC03E" w14:textId="235C453A" w:rsidR="00F0488A" w:rsidRPr="003C108C" w:rsidRDefault="00557082" w:rsidP="00521510">
      <w:pPr>
        <w:pStyle w:val="ListParagraph"/>
        <w:pBdr>
          <w:top w:val="none" w:sz="0" w:space="0" w:color="auto"/>
          <w:left w:val="none" w:sz="0" w:space="0" w:color="auto"/>
          <w:bottom w:val="none" w:sz="0" w:space="0" w:color="auto"/>
          <w:right w:val="none" w:sz="0" w:space="0" w:color="auto"/>
          <w:between w:val="none" w:sz="0" w:space="0" w:color="auto"/>
        </w:pBdr>
        <w:shd w:val="clear" w:color="auto" w:fill="FFFFFF"/>
        <w:spacing w:before="120" w:after="0" w:line="240" w:lineRule="auto"/>
        <w:ind w:left="357"/>
        <w:contextualSpacing w:val="0"/>
        <w:jc w:val="both"/>
        <w:rPr>
          <w:rFonts w:ascii="Arial" w:hAnsi="Arial" w:cs="Arial"/>
          <w:color w:val="auto"/>
          <w:sz w:val="24"/>
          <w:szCs w:val="24"/>
        </w:rPr>
      </w:pPr>
      <w:r w:rsidRPr="00557082">
        <w:rPr>
          <w:rFonts w:ascii="Arial" w:hAnsi="Arial" w:cs="Arial"/>
          <w:b/>
          <w:bCs/>
          <w:color w:val="0070C0"/>
          <w:sz w:val="24"/>
          <w:szCs w:val="24"/>
        </w:rPr>
        <w:t>173</w:t>
      </w:r>
      <w:r w:rsidR="00D56080" w:rsidRPr="008F03B6">
        <w:rPr>
          <w:rFonts w:ascii="Arial" w:hAnsi="Arial" w:cs="Arial"/>
          <w:b/>
          <w:bCs/>
          <w:color w:val="0070C0"/>
          <w:sz w:val="24"/>
          <w:szCs w:val="24"/>
        </w:rPr>
        <w:t xml:space="preserve"> </w:t>
      </w:r>
      <w:r w:rsidR="001F45E6" w:rsidRPr="008F03B6">
        <w:rPr>
          <w:rFonts w:ascii="Arial" w:hAnsi="Arial" w:cs="Arial"/>
          <w:b/>
          <w:bCs/>
          <w:color w:val="0070C0"/>
          <w:sz w:val="24"/>
          <w:szCs w:val="24"/>
        </w:rPr>
        <w:t>houses were damaged</w:t>
      </w:r>
      <w:r w:rsidR="001F45E6" w:rsidRPr="006300C6">
        <w:rPr>
          <w:rFonts w:ascii="Arial" w:hAnsi="Arial" w:cs="Arial"/>
          <w:b/>
          <w:bCs/>
          <w:color w:val="auto"/>
          <w:sz w:val="24"/>
          <w:szCs w:val="24"/>
        </w:rPr>
        <w:t xml:space="preserve">; </w:t>
      </w:r>
      <w:r w:rsidR="001F45E6" w:rsidRPr="006300C6">
        <w:rPr>
          <w:rFonts w:ascii="Arial" w:hAnsi="Arial" w:cs="Arial"/>
          <w:bCs/>
          <w:color w:val="auto"/>
          <w:sz w:val="24"/>
          <w:szCs w:val="24"/>
        </w:rPr>
        <w:t>of which,</w:t>
      </w:r>
      <w:r w:rsidR="001F45E6" w:rsidRPr="006300C6">
        <w:rPr>
          <w:rFonts w:ascii="Arial" w:hAnsi="Arial" w:cs="Arial"/>
          <w:b/>
          <w:bCs/>
          <w:color w:val="auto"/>
          <w:sz w:val="24"/>
          <w:szCs w:val="24"/>
        </w:rPr>
        <w:t xml:space="preserve"> </w:t>
      </w:r>
      <w:r w:rsidR="008F03B6" w:rsidRPr="008F03B6">
        <w:rPr>
          <w:rFonts w:ascii="Arial" w:hAnsi="Arial" w:cs="Arial"/>
          <w:b/>
          <w:bCs/>
          <w:color w:val="0070C0"/>
          <w:sz w:val="24"/>
          <w:szCs w:val="24"/>
        </w:rPr>
        <w:t>1</w:t>
      </w:r>
      <w:r>
        <w:rPr>
          <w:rFonts w:ascii="Arial" w:hAnsi="Arial" w:cs="Arial"/>
          <w:b/>
          <w:bCs/>
          <w:color w:val="0070C0"/>
          <w:sz w:val="24"/>
          <w:szCs w:val="24"/>
        </w:rPr>
        <w:t>6</w:t>
      </w:r>
      <w:r w:rsidR="001F45E6" w:rsidRPr="008F03B6">
        <w:rPr>
          <w:rFonts w:ascii="Arial" w:hAnsi="Arial" w:cs="Arial"/>
          <w:b/>
          <w:bCs/>
          <w:color w:val="0070C0"/>
          <w:sz w:val="24"/>
          <w:szCs w:val="24"/>
        </w:rPr>
        <w:t xml:space="preserve"> were totally damaged </w:t>
      </w:r>
      <w:r w:rsidR="001F45E6" w:rsidRPr="006300C6">
        <w:rPr>
          <w:rFonts w:ascii="Arial" w:hAnsi="Arial" w:cs="Arial"/>
          <w:bCs/>
          <w:color w:val="auto"/>
          <w:sz w:val="24"/>
          <w:szCs w:val="24"/>
        </w:rPr>
        <w:t>and</w:t>
      </w:r>
      <w:r w:rsidR="001F45E6" w:rsidRPr="006300C6">
        <w:rPr>
          <w:rFonts w:ascii="Arial" w:hAnsi="Arial" w:cs="Arial"/>
          <w:b/>
          <w:bCs/>
          <w:color w:val="auto"/>
          <w:sz w:val="24"/>
          <w:szCs w:val="24"/>
        </w:rPr>
        <w:t xml:space="preserve"> </w:t>
      </w:r>
      <w:r w:rsidR="005553B6" w:rsidRPr="00557082">
        <w:rPr>
          <w:rFonts w:ascii="Arial" w:hAnsi="Arial" w:cs="Arial"/>
          <w:b/>
          <w:bCs/>
          <w:color w:val="0070C0"/>
          <w:sz w:val="24"/>
          <w:szCs w:val="24"/>
        </w:rPr>
        <w:t>1</w:t>
      </w:r>
      <w:r>
        <w:rPr>
          <w:rFonts w:ascii="Arial" w:hAnsi="Arial" w:cs="Arial"/>
          <w:b/>
          <w:bCs/>
          <w:color w:val="0070C0"/>
          <w:sz w:val="24"/>
          <w:szCs w:val="24"/>
        </w:rPr>
        <w:t>5</w:t>
      </w:r>
      <w:r w:rsidR="005553B6" w:rsidRPr="00557082">
        <w:rPr>
          <w:rFonts w:ascii="Arial" w:hAnsi="Arial" w:cs="Arial"/>
          <w:b/>
          <w:bCs/>
          <w:color w:val="0070C0"/>
          <w:sz w:val="24"/>
          <w:szCs w:val="24"/>
        </w:rPr>
        <w:t>7</w:t>
      </w:r>
      <w:r w:rsidR="00D56080" w:rsidRPr="006300C6">
        <w:rPr>
          <w:rFonts w:ascii="Arial" w:hAnsi="Arial" w:cs="Arial"/>
          <w:b/>
          <w:bCs/>
          <w:color w:val="auto"/>
          <w:sz w:val="24"/>
          <w:szCs w:val="24"/>
        </w:rPr>
        <w:t xml:space="preserve"> </w:t>
      </w:r>
      <w:r w:rsidR="001F45E6" w:rsidRPr="00557082">
        <w:rPr>
          <w:rFonts w:ascii="Arial" w:hAnsi="Arial" w:cs="Arial"/>
          <w:b/>
          <w:bCs/>
          <w:color w:val="0070C0"/>
          <w:sz w:val="24"/>
          <w:szCs w:val="24"/>
        </w:rPr>
        <w:t>were</w:t>
      </w:r>
      <w:r w:rsidR="001F45E6" w:rsidRPr="00557082">
        <w:rPr>
          <w:rFonts w:ascii="Arial" w:hAnsi="Arial" w:cs="Arial"/>
          <w:bCs/>
          <w:color w:val="0070C0"/>
          <w:sz w:val="24"/>
          <w:szCs w:val="24"/>
        </w:rPr>
        <w:t xml:space="preserve"> </w:t>
      </w:r>
      <w:r w:rsidR="00F0488A" w:rsidRPr="00557082">
        <w:rPr>
          <w:rFonts w:ascii="Arial" w:hAnsi="Arial" w:cs="Arial"/>
          <w:b/>
          <w:bCs/>
          <w:color w:val="0070C0"/>
          <w:sz w:val="24"/>
          <w:szCs w:val="24"/>
        </w:rPr>
        <w:t>partially damaged</w:t>
      </w:r>
      <w:r w:rsidR="00F0488A" w:rsidRPr="006300C6">
        <w:rPr>
          <w:rFonts w:ascii="Arial" w:hAnsi="Arial" w:cs="Arial"/>
          <w:color w:val="auto"/>
          <w:sz w:val="24"/>
          <w:szCs w:val="24"/>
        </w:rPr>
        <w:t> </w:t>
      </w:r>
      <w:r w:rsidR="00970ADE" w:rsidRPr="003C108C">
        <w:rPr>
          <w:rFonts w:ascii="Arial" w:hAnsi="Arial" w:cs="Arial"/>
          <w:color w:val="auto"/>
          <w:sz w:val="24"/>
          <w:szCs w:val="24"/>
        </w:rPr>
        <w:t xml:space="preserve">due to the effects of the </w:t>
      </w:r>
      <w:r w:rsidR="00676C34" w:rsidRPr="003C108C">
        <w:rPr>
          <w:rFonts w:ascii="Arial" w:hAnsi="Arial" w:cs="Arial"/>
          <w:color w:val="auto"/>
          <w:sz w:val="24"/>
          <w:szCs w:val="24"/>
        </w:rPr>
        <w:t>Southwest Monsoon</w:t>
      </w:r>
      <w:r w:rsidR="00F44501" w:rsidRPr="003C108C">
        <w:rPr>
          <w:rFonts w:ascii="Arial" w:hAnsi="Arial" w:cs="Arial"/>
          <w:color w:val="auto"/>
          <w:sz w:val="24"/>
          <w:szCs w:val="24"/>
        </w:rPr>
        <w:t>, as shown in the table below</w:t>
      </w:r>
      <w:r w:rsidR="00153FB9" w:rsidRPr="003C108C">
        <w:rPr>
          <w:rFonts w:ascii="Arial" w:hAnsi="Arial" w:cs="Arial"/>
          <w:color w:val="auto"/>
          <w:sz w:val="24"/>
          <w:szCs w:val="24"/>
        </w:rPr>
        <w:t xml:space="preserve"> </w:t>
      </w:r>
      <w:r w:rsidR="00F0488A" w:rsidRPr="003C108C">
        <w:rPr>
          <w:rFonts w:ascii="Arial" w:hAnsi="Arial" w:cs="Arial"/>
          <w:color w:val="auto"/>
          <w:sz w:val="24"/>
          <w:szCs w:val="24"/>
        </w:rPr>
        <w:t xml:space="preserve">(see Table </w:t>
      </w:r>
      <w:r w:rsidR="00F67C4E" w:rsidRPr="003C108C">
        <w:rPr>
          <w:rFonts w:ascii="Arial" w:hAnsi="Arial" w:cs="Arial"/>
          <w:color w:val="auto"/>
          <w:sz w:val="24"/>
          <w:szCs w:val="24"/>
        </w:rPr>
        <w:t>4</w:t>
      </w:r>
      <w:r w:rsidR="00F0488A" w:rsidRPr="003C108C">
        <w:rPr>
          <w:rFonts w:ascii="Arial" w:hAnsi="Arial" w:cs="Arial"/>
          <w:color w:val="auto"/>
          <w:sz w:val="24"/>
          <w:szCs w:val="24"/>
        </w:rPr>
        <w:t>).</w:t>
      </w:r>
    </w:p>
    <w:p w14:paraId="131999D2" w14:textId="77777777" w:rsidR="001F45E6" w:rsidRPr="00CA2D93" w:rsidRDefault="001F45E6" w:rsidP="00447F07">
      <w:pPr>
        <w:pStyle w:val="ListParagraph"/>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357"/>
        <w:jc w:val="both"/>
        <w:rPr>
          <w:rFonts w:ascii="Arial" w:eastAsia="Times New Roman" w:hAnsi="Arial" w:cs="Arial"/>
          <w:color w:val="auto"/>
          <w:sz w:val="20"/>
          <w:szCs w:val="24"/>
        </w:rPr>
      </w:pPr>
    </w:p>
    <w:p w14:paraId="39EB0869" w14:textId="118B0E8D" w:rsidR="00F0488A" w:rsidRDefault="00F0488A" w:rsidP="00447F07">
      <w:pPr>
        <w:pStyle w:val="m-8069443085632174705gmail-msonormal"/>
        <w:shd w:val="clear" w:color="auto" w:fill="FFFFFF"/>
        <w:spacing w:before="0" w:beforeAutospacing="0" w:after="0" w:afterAutospacing="0"/>
        <w:ind w:left="357"/>
        <w:contextualSpacing/>
        <w:jc w:val="both"/>
        <w:rPr>
          <w:rFonts w:ascii="Arial" w:hAnsi="Arial" w:cs="Arial"/>
          <w:b/>
          <w:bCs/>
          <w:i/>
          <w:iCs/>
          <w:sz w:val="20"/>
        </w:rPr>
      </w:pPr>
      <w:r w:rsidRPr="00CA2D93">
        <w:rPr>
          <w:rFonts w:ascii="Arial" w:hAnsi="Arial" w:cs="Arial"/>
          <w:b/>
          <w:bCs/>
          <w:i/>
          <w:iCs/>
          <w:sz w:val="20"/>
        </w:rPr>
        <w:t xml:space="preserve">Table </w:t>
      </w:r>
      <w:r w:rsidR="00F67C4E" w:rsidRPr="00CA2D93">
        <w:rPr>
          <w:rFonts w:ascii="Arial" w:hAnsi="Arial" w:cs="Arial"/>
          <w:b/>
          <w:bCs/>
          <w:i/>
          <w:iCs/>
          <w:sz w:val="20"/>
        </w:rPr>
        <w:t>4</w:t>
      </w:r>
      <w:r w:rsidRPr="00CA2D93">
        <w:rPr>
          <w:rFonts w:ascii="Arial" w:hAnsi="Arial" w:cs="Arial"/>
          <w:b/>
          <w:bCs/>
          <w:i/>
          <w:iCs/>
          <w:sz w:val="20"/>
        </w:rPr>
        <w:t>. Status of Damaged Houses</w:t>
      </w:r>
    </w:p>
    <w:tbl>
      <w:tblPr>
        <w:tblW w:w="4781" w:type="pct"/>
        <w:tblInd w:w="421" w:type="dxa"/>
        <w:tblCellMar>
          <w:left w:w="0" w:type="dxa"/>
          <w:right w:w="0" w:type="dxa"/>
        </w:tblCellMar>
        <w:tblLook w:val="04A0" w:firstRow="1" w:lastRow="0" w:firstColumn="1" w:lastColumn="0" w:noHBand="0" w:noVBand="1"/>
      </w:tblPr>
      <w:tblGrid>
        <w:gridCol w:w="1701"/>
        <w:gridCol w:w="2550"/>
        <w:gridCol w:w="1652"/>
        <w:gridCol w:w="1652"/>
        <w:gridCol w:w="1652"/>
      </w:tblGrid>
      <w:tr w:rsidR="00D567CF" w:rsidRPr="00D567CF" w14:paraId="79D9095C" w14:textId="77777777" w:rsidTr="00D567CF">
        <w:trPr>
          <w:trHeight w:val="20"/>
        </w:trPr>
        <w:tc>
          <w:tcPr>
            <w:tcW w:w="2309" w:type="pct"/>
            <w:gridSpan w:val="2"/>
            <w:vMerge w:val="restart"/>
            <w:tcBorders>
              <w:top w:val="single" w:sz="4" w:space="0" w:color="000000"/>
              <w:left w:val="single" w:sz="4" w:space="0" w:color="000000"/>
              <w:bottom w:val="single" w:sz="4" w:space="0" w:color="000000"/>
              <w:right w:val="single" w:sz="4" w:space="0" w:color="auto"/>
            </w:tcBorders>
            <w:shd w:val="clear" w:color="auto" w:fill="A6A6A6" w:themeFill="background1" w:themeFillShade="A6"/>
            <w:vAlign w:val="center"/>
            <w:hideMark/>
          </w:tcPr>
          <w:p w14:paraId="05305C90" w14:textId="77777777" w:rsidR="00D567CF" w:rsidRPr="00D567CF" w:rsidRDefault="00D567CF" w:rsidP="00D567CF">
            <w:pPr>
              <w:spacing w:after="0" w:line="240" w:lineRule="auto"/>
              <w:jc w:val="center"/>
              <w:rPr>
                <w:rFonts w:ascii="Arial Narrow" w:hAnsi="Arial Narrow" w:cs="Arial"/>
                <w:b/>
                <w:bCs/>
                <w:sz w:val="20"/>
                <w:szCs w:val="20"/>
              </w:rPr>
            </w:pPr>
            <w:r w:rsidRPr="00D567CF">
              <w:rPr>
                <w:rFonts w:ascii="Arial Narrow" w:hAnsi="Arial Narrow" w:cs="Arial"/>
                <w:b/>
                <w:bCs/>
                <w:sz w:val="20"/>
                <w:szCs w:val="20"/>
              </w:rPr>
              <w:t xml:space="preserve">REGION / PROVINCE / CITY / MUNICIPALITY </w:t>
            </w:r>
          </w:p>
        </w:tc>
        <w:tc>
          <w:tcPr>
            <w:tcW w:w="2691"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B5BBFC7" w14:textId="77777777" w:rsidR="00D567CF" w:rsidRPr="00D567CF" w:rsidRDefault="00D567CF" w:rsidP="00D567CF">
            <w:pPr>
              <w:spacing w:after="0" w:line="240" w:lineRule="auto"/>
              <w:jc w:val="center"/>
              <w:rPr>
                <w:rFonts w:ascii="Arial Narrow" w:hAnsi="Arial Narrow" w:cs="Arial"/>
                <w:b/>
                <w:bCs/>
                <w:sz w:val="20"/>
                <w:szCs w:val="20"/>
              </w:rPr>
            </w:pPr>
            <w:r w:rsidRPr="00D567CF">
              <w:rPr>
                <w:rFonts w:ascii="Arial Narrow" w:hAnsi="Arial Narrow" w:cs="Arial"/>
                <w:b/>
                <w:bCs/>
                <w:sz w:val="20"/>
                <w:szCs w:val="20"/>
              </w:rPr>
              <w:t xml:space="preserve">  NO. OF DAMAGED HOUSES </w:t>
            </w:r>
          </w:p>
        </w:tc>
      </w:tr>
      <w:tr w:rsidR="00D567CF" w:rsidRPr="00D567CF" w14:paraId="6DE2804F" w14:textId="77777777" w:rsidTr="00D567CF">
        <w:trPr>
          <w:trHeight w:val="20"/>
        </w:trPr>
        <w:tc>
          <w:tcPr>
            <w:tcW w:w="2309" w:type="pct"/>
            <w:gridSpan w:val="2"/>
            <w:vMerge/>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0C192907" w14:textId="77777777" w:rsidR="00D567CF" w:rsidRPr="00D567CF" w:rsidRDefault="00D567CF" w:rsidP="00D567CF">
            <w:pPr>
              <w:spacing w:after="0" w:line="240" w:lineRule="auto"/>
              <w:rPr>
                <w:rFonts w:ascii="Arial Narrow" w:hAnsi="Arial Narrow" w:cs="Arial"/>
                <w:b/>
                <w:bCs/>
                <w:sz w:val="20"/>
                <w:szCs w:val="20"/>
              </w:rPr>
            </w:pPr>
          </w:p>
        </w:tc>
        <w:tc>
          <w:tcPr>
            <w:tcW w:w="897" w:type="pct"/>
            <w:tcBorders>
              <w:top w:val="single" w:sz="4" w:space="0" w:color="auto"/>
              <w:left w:val="nil"/>
              <w:bottom w:val="single" w:sz="4" w:space="0" w:color="000000"/>
              <w:right w:val="single" w:sz="4" w:space="0" w:color="000000"/>
            </w:tcBorders>
            <w:shd w:val="clear" w:color="auto" w:fill="A6A6A6" w:themeFill="background1" w:themeFillShade="A6"/>
            <w:vAlign w:val="center"/>
            <w:hideMark/>
          </w:tcPr>
          <w:p w14:paraId="3C479A88" w14:textId="574878E8" w:rsidR="00D567CF" w:rsidRPr="00D567CF" w:rsidRDefault="00D567CF" w:rsidP="00D567CF">
            <w:pPr>
              <w:spacing w:after="0" w:line="240" w:lineRule="auto"/>
              <w:jc w:val="center"/>
              <w:rPr>
                <w:rFonts w:ascii="Arial Narrow" w:hAnsi="Arial Narrow" w:cs="Arial"/>
                <w:b/>
                <w:bCs/>
                <w:sz w:val="20"/>
                <w:szCs w:val="20"/>
              </w:rPr>
            </w:pPr>
            <w:r w:rsidRPr="00D567CF">
              <w:rPr>
                <w:rFonts w:ascii="Arial Narrow" w:hAnsi="Arial Narrow" w:cs="Arial"/>
                <w:b/>
                <w:bCs/>
                <w:sz w:val="20"/>
                <w:szCs w:val="20"/>
              </w:rPr>
              <w:t>Total</w:t>
            </w:r>
          </w:p>
        </w:tc>
        <w:tc>
          <w:tcPr>
            <w:tcW w:w="897" w:type="pct"/>
            <w:tcBorders>
              <w:top w:val="single" w:sz="4" w:space="0" w:color="auto"/>
              <w:left w:val="nil"/>
              <w:bottom w:val="single" w:sz="4" w:space="0" w:color="000000"/>
              <w:right w:val="single" w:sz="4" w:space="0" w:color="000000"/>
            </w:tcBorders>
            <w:shd w:val="clear" w:color="auto" w:fill="A6A6A6" w:themeFill="background1" w:themeFillShade="A6"/>
            <w:vAlign w:val="center"/>
            <w:hideMark/>
          </w:tcPr>
          <w:p w14:paraId="22001499" w14:textId="20105540" w:rsidR="00D567CF" w:rsidRPr="00D567CF" w:rsidRDefault="00D567CF" w:rsidP="00D567CF">
            <w:pPr>
              <w:spacing w:after="0" w:line="240" w:lineRule="auto"/>
              <w:jc w:val="center"/>
              <w:rPr>
                <w:rFonts w:ascii="Arial Narrow" w:hAnsi="Arial Narrow" w:cs="Arial"/>
                <w:b/>
                <w:bCs/>
                <w:sz w:val="20"/>
                <w:szCs w:val="20"/>
              </w:rPr>
            </w:pPr>
            <w:r w:rsidRPr="00D567CF">
              <w:rPr>
                <w:rFonts w:ascii="Arial Narrow" w:hAnsi="Arial Narrow" w:cs="Arial"/>
                <w:b/>
                <w:bCs/>
                <w:sz w:val="20"/>
                <w:szCs w:val="20"/>
              </w:rPr>
              <w:t>Totally</w:t>
            </w:r>
          </w:p>
        </w:tc>
        <w:tc>
          <w:tcPr>
            <w:tcW w:w="897" w:type="pct"/>
            <w:tcBorders>
              <w:top w:val="single" w:sz="4" w:space="0" w:color="auto"/>
              <w:left w:val="nil"/>
              <w:bottom w:val="single" w:sz="4" w:space="0" w:color="000000"/>
              <w:right w:val="single" w:sz="4" w:space="0" w:color="000000"/>
            </w:tcBorders>
            <w:shd w:val="clear" w:color="auto" w:fill="A6A6A6" w:themeFill="background1" w:themeFillShade="A6"/>
            <w:vAlign w:val="center"/>
            <w:hideMark/>
          </w:tcPr>
          <w:p w14:paraId="7822E61B" w14:textId="6BAB43E2" w:rsidR="00D567CF" w:rsidRPr="00D567CF" w:rsidRDefault="00D567CF" w:rsidP="00D567CF">
            <w:pPr>
              <w:spacing w:after="0" w:line="240" w:lineRule="auto"/>
              <w:jc w:val="center"/>
              <w:rPr>
                <w:rFonts w:ascii="Arial Narrow" w:hAnsi="Arial Narrow" w:cs="Arial"/>
                <w:b/>
                <w:bCs/>
                <w:sz w:val="20"/>
                <w:szCs w:val="20"/>
              </w:rPr>
            </w:pPr>
            <w:r w:rsidRPr="00D567CF">
              <w:rPr>
                <w:rFonts w:ascii="Arial Narrow" w:hAnsi="Arial Narrow" w:cs="Arial"/>
                <w:b/>
                <w:bCs/>
                <w:sz w:val="20"/>
                <w:szCs w:val="20"/>
              </w:rPr>
              <w:t>Partially</w:t>
            </w:r>
          </w:p>
        </w:tc>
      </w:tr>
      <w:tr w:rsidR="00D567CF" w:rsidRPr="00D567CF" w14:paraId="337003C7" w14:textId="77777777" w:rsidTr="00D567CF">
        <w:trPr>
          <w:trHeight w:val="20"/>
        </w:trPr>
        <w:tc>
          <w:tcPr>
            <w:tcW w:w="2309" w:type="pct"/>
            <w:gridSpan w:val="2"/>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0978E4EF" w14:textId="77777777" w:rsidR="00D567CF" w:rsidRPr="00D567CF" w:rsidRDefault="00D567CF" w:rsidP="00D567CF">
            <w:pPr>
              <w:spacing w:after="0" w:line="240" w:lineRule="auto"/>
              <w:jc w:val="center"/>
              <w:rPr>
                <w:rFonts w:ascii="Arial Narrow" w:hAnsi="Arial Narrow" w:cs="Arial"/>
                <w:b/>
                <w:bCs/>
                <w:sz w:val="20"/>
                <w:szCs w:val="20"/>
              </w:rPr>
            </w:pPr>
            <w:r w:rsidRPr="00D567CF">
              <w:rPr>
                <w:rFonts w:ascii="Arial Narrow" w:hAnsi="Arial Narrow" w:cs="Arial"/>
                <w:b/>
                <w:bCs/>
                <w:sz w:val="20"/>
                <w:szCs w:val="20"/>
              </w:rPr>
              <w:t>GRAND TOTAL</w:t>
            </w:r>
          </w:p>
        </w:tc>
        <w:tc>
          <w:tcPr>
            <w:tcW w:w="897" w:type="pct"/>
            <w:tcBorders>
              <w:top w:val="nil"/>
              <w:left w:val="nil"/>
              <w:bottom w:val="single" w:sz="4" w:space="0" w:color="000000"/>
              <w:right w:val="single" w:sz="4" w:space="0" w:color="000000"/>
            </w:tcBorders>
            <w:shd w:val="clear" w:color="auto" w:fill="A6A6A6" w:themeFill="background1" w:themeFillShade="A6"/>
            <w:vAlign w:val="center"/>
            <w:hideMark/>
          </w:tcPr>
          <w:p w14:paraId="7DF34F01" w14:textId="6213DBC8" w:rsidR="00D567CF" w:rsidRPr="00D567CF" w:rsidRDefault="00D567CF" w:rsidP="00D567CF">
            <w:pPr>
              <w:spacing w:after="0" w:line="240" w:lineRule="auto"/>
              <w:jc w:val="center"/>
              <w:rPr>
                <w:rFonts w:ascii="Arial Narrow" w:hAnsi="Arial Narrow" w:cs="Arial"/>
                <w:b/>
                <w:bCs/>
                <w:sz w:val="20"/>
                <w:szCs w:val="20"/>
              </w:rPr>
            </w:pPr>
            <w:r w:rsidRPr="00D567CF">
              <w:rPr>
                <w:rFonts w:ascii="Arial Narrow" w:hAnsi="Arial Narrow" w:cs="Arial"/>
                <w:b/>
                <w:bCs/>
                <w:sz w:val="20"/>
                <w:szCs w:val="20"/>
              </w:rPr>
              <w:t>173</w:t>
            </w:r>
          </w:p>
        </w:tc>
        <w:tc>
          <w:tcPr>
            <w:tcW w:w="897" w:type="pct"/>
            <w:tcBorders>
              <w:top w:val="nil"/>
              <w:left w:val="nil"/>
              <w:bottom w:val="single" w:sz="4" w:space="0" w:color="000000"/>
              <w:right w:val="single" w:sz="4" w:space="0" w:color="000000"/>
            </w:tcBorders>
            <w:shd w:val="clear" w:color="auto" w:fill="A6A6A6" w:themeFill="background1" w:themeFillShade="A6"/>
            <w:vAlign w:val="center"/>
            <w:hideMark/>
          </w:tcPr>
          <w:p w14:paraId="7A2AE3AD" w14:textId="64F7AD1B" w:rsidR="00D567CF" w:rsidRPr="00D567CF" w:rsidRDefault="00D567CF" w:rsidP="00D567CF">
            <w:pPr>
              <w:spacing w:after="0" w:line="240" w:lineRule="auto"/>
              <w:jc w:val="center"/>
              <w:rPr>
                <w:rFonts w:ascii="Arial Narrow" w:hAnsi="Arial Narrow" w:cs="Arial"/>
                <w:b/>
                <w:bCs/>
                <w:sz w:val="20"/>
                <w:szCs w:val="20"/>
              </w:rPr>
            </w:pPr>
            <w:r w:rsidRPr="00D567CF">
              <w:rPr>
                <w:rFonts w:ascii="Arial Narrow" w:hAnsi="Arial Narrow" w:cs="Arial"/>
                <w:b/>
                <w:bCs/>
                <w:sz w:val="20"/>
                <w:szCs w:val="20"/>
              </w:rPr>
              <w:t>16</w:t>
            </w:r>
          </w:p>
        </w:tc>
        <w:tc>
          <w:tcPr>
            <w:tcW w:w="897" w:type="pct"/>
            <w:tcBorders>
              <w:top w:val="nil"/>
              <w:left w:val="nil"/>
              <w:bottom w:val="single" w:sz="4" w:space="0" w:color="000000"/>
              <w:right w:val="single" w:sz="4" w:space="0" w:color="000000"/>
            </w:tcBorders>
            <w:shd w:val="clear" w:color="auto" w:fill="A6A6A6" w:themeFill="background1" w:themeFillShade="A6"/>
            <w:vAlign w:val="center"/>
            <w:hideMark/>
          </w:tcPr>
          <w:p w14:paraId="5A6D700A" w14:textId="2BD1DA4A" w:rsidR="00D567CF" w:rsidRPr="00D567CF" w:rsidRDefault="00D567CF" w:rsidP="00D567CF">
            <w:pPr>
              <w:spacing w:after="0" w:line="240" w:lineRule="auto"/>
              <w:jc w:val="center"/>
              <w:rPr>
                <w:rFonts w:ascii="Arial Narrow" w:hAnsi="Arial Narrow" w:cs="Arial"/>
                <w:b/>
                <w:bCs/>
                <w:sz w:val="20"/>
                <w:szCs w:val="20"/>
              </w:rPr>
            </w:pPr>
            <w:r w:rsidRPr="00D567CF">
              <w:rPr>
                <w:rFonts w:ascii="Arial Narrow" w:hAnsi="Arial Narrow" w:cs="Arial"/>
                <w:b/>
                <w:bCs/>
                <w:sz w:val="20"/>
                <w:szCs w:val="20"/>
              </w:rPr>
              <w:t>157</w:t>
            </w:r>
          </w:p>
        </w:tc>
      </w:tr>
      <w:tr w:rsidR="00D567CF" w:rsidRPr="00D567CF" w14:paraId="5C322306" w14:textId="77777777" w:rsidTr="00D567CF">
        <w:trPr>
          <w:trHeight w:val="20"/>
        </w:trPr>
        <w:tc>
          <w:tcPr>
            <w:tcW w:w="23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DC275" w14:textId="77777777" w:rsidR="00D567CF" w:rsidRPr="00D567CF" w:rsidRDefault="00D567CF" w:rsidP="00D567CF">
            <w:pPr>
              <w:spacing w:after="0" w:line="240" w:lineRule="auto"/>
              <w:ind w:firstLine="135"/>
              <w:rPr>
                <w:rFonts w:ascii="Arial Narrow" w:hAnsi="Arial Narrow" w:cs="Arial"/>
                <w:b/>
                <w:bCs/>
                <w:sz w:val="20"/>
                <w:szCs w:val="20"/>
              </w:rPr>
            </w:pPr>
            <w:r w:rsidRPr="00D567CF">
              <w:rPr>
                <w:rFonts w:ascii="Arial Narrow" w:hAnsi="Arial Narrow" w:cs="Arial"/>
                <w:b/>
                <w:bCs/>
                <w:sz w:val="20"/>
                <w:szCs w:val="20"/>
              </w:rPr>
              <w:t>REGION I</w:t>
            </w:r>
          </w:p>
        </w:tc>
        <w:tc>
          <w:tcPr>
            <w:tcW w:w="897" w:type="pct"/>
            <w:tcBorders>
              <w:top w:val="nil"/>
              <w:left w:val="nil"/>
              <w:bottom w:val="single" w:sz="4" w:space="0" w:color="000000"/>
              <w:right w:val="single" w:sz="4" w:space="0" w:color="000000"/>
            </w:tcBorders>
            <w:shd w:val="clear" w:color="auto" w:fill="auto"/>
            <w:vAlign w:val="center"/>
            <w:hideMark/>
          </w:tcPr>
          <w:p w14:paraId="2129E231" w14:textId="7ABE158F" w:rsidR="00D567CF" w:rsidRPr="00D567CF" w:rsidRDefault="00D567CF" w:rsidP="00D567CF">
            <w:pPr>
              <w:spacing w:after="0" w:line="240" w:lineRule="auto"/>
              <w:ind w:firstLine="135"/>
              <w:jc w:val="center"/>
              <w:rPr>
                <w:rFonts w:ascii="Arial Narrow" w:hAnsi="Arial Narrow" w:cs="Arial"/>
                <w:b/>
                <w:bCs/>
                <w:sz w:val="20"/>
                <w:szCs w:val="20"/>
              </w:rPr>
            </w:pPr>
            <w:r w:rsidRPr="00D567CF">
              <w:rPr>
                <w:rFonts w:ascii="Arial Narrow" w:hAnsi="Arial Narrow" w:cs="Arial"/>
                <w:b/>
                <w:bCs/>
                <w:sz w:val="20"/>
                <w:szCs w:val="20"/>
              </w:rPr>
              <w:t>1</w:t>
            </w:r>
          </w:p>
        </w:tc>
        <w:tc>
          <w:tcPr>
            <w:tcW w:w="897" w:type="pct"/>
            <w:tcBorders>
              <w:top w:val="nil"/>
              <w:left w:val="nil"/>
              <w:bottom w:val="single" w:sz="4" w:space="0" w:color="000000"/>
              <w:right w:val="single" w:sz="4" w:space="0" w:color="000000"/>
            </w:tcBorders>
            <w:shd w:val="clear" w:color="auto" w:fill="auto"/>
            <w:vAlign w:val="center"/>
            <w:hideMark/>
          </w:tcPr>
          <w:p w14:paraId="5ED723A0" w14:textId="71C5070E" w:rsidR="00D567CF" w:rsidRPr="00D567CF" w:rsidRDefault="00D567CF" w:rsidP="00D567CF">
            <w:pPr>
              <w:spacing w:after="0" w:line="240" w:lineRule="auto"/>
              <w:jc w:val="center"/>
              <w:rPr>
                <w:rFonts w:ascii="Arial Narrow" w:hAnsi="Arial Narrow" w:cs="Arial"/>
                <w:b/>
                <w:bCs/>
                <w:sz w:val="20"/>
                <w:szCs w:val="20"/>
              </w:rPr>
            </w:pPr>
            <w:r w:rsidRPr="00D567CF">
              <w:rPr>
                <w:rFonts w:ascii="Arial Narrow" w:hAnsi="Arial Narrow" w:cs="Arial"/>
                <w:b/>
                <w:bCs/>
                <w:sz w:val="20"/>
                <w:szCs w:val="20"/>
              </w:rPr>
              <w:t>1</w:t>
            </w:r>
          </w:p>
        </w:tc>
        <w:tc>
          <w:tcPr>
            <w:tcW w:w="897" w:type="pct"/>
            <w:tcBorders>
              <w:top w:val="nil"/>
              <w:left w:val="nil"/>
              <w:bottom w:val="single" w:sz="4" w:space="0" w:color="000000"/>
              <w:right w:val="single" w:sz="4" w:space="0" w:color="000000"/>
            </w:tcBorders>
            <w:shd w:val="clear" w:color="auto" w:fill="auto"/>
            <w:vAlign w:val="center"/>
            <w:hideMark/>
          </w:tcPr>
          <w:p w14:paraId="7E7EA94E" w14:textId="2D223F7F" w:rsidR="00D567CF" w:rsidRPr="00D567CF" w:rsidRDefault="00D567CF" w:rsidP="00D567CF">
            <w:pPr>
              <w:spacing w:after="0" w:line="240" w:lineRule="auto"/>
              <w:jc w:val="center"/>
              <w:rPr>
                <w:rFonts w:ascii="Arial Narrow" w:hAnsi="Arial Narrow" w:cs="Arial"/>
                <w:b/>
                <w:bCs/>
                <w:sz w:val="20"/>
                <w:szCs w:val="20"/>
              </w:rPr>
            </w:pPr>
            <w:r w:rsidRPr="00D567CF">
              <w:rPr>
                <w:rFonts w:ascii="Arial Narrow" w:hAnsi="Arial Narrow" w:cs="Arial"/>
                <w:b/>
                <w:bCs/>
                <w:sz w:val="20"/>
                <w:szCs w:val="20"/>
              </w:rPr>
              <w:t>-</w:t>
            </w:r>
          </w:p>
        </w:tc>
      </w:tr>
      <w:tr w:rsidR="00D567CF" w:rsidRPr="00D567CF" w14:paraId="1BDF2BC2" w14:textId="77777777" w:rsidTr="00D567CF">
        <w:trPr>
          <w:trHeight w:val="20"/>
        </w:trPr>
        <w:tc>
          <w:tcPr>
            <w:tcW w:w="23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76899B" w14:textId="77777777" w:rsidR="00D567CF" w:rsidRPr="00D567CF" w:rsidRDefault="00D567CF" w:rsidP="005D7167">
            <w:pPr>
              <w:spacing w:after="0" w:line="240" w:lineRule="auto"/>
              <w:ind w:left="720" w:firstLine="135"/>
              <w:rPr>
                <w:rFonts w:ascii="Arial Narrow" w:hAnsi="Arial Narrow" w:cs="Arial"/>
                <w:b/>
                <w:bCs/>
                <w:sz w:val="20"/>
                <w:szCs w:val="20"/>
              </w:rPr>
            </w:pPr>
            <w:r w:rsidRPr="00D567CF">
              <w:rPr>
                <w:rFonts w:ascii="Arial Narrow" w:hAnsi="Arial Narrow" w:cs="Arial"/>
                <w:b/>
                <w:bCs/>
                <w:sz w:val="20"/>
                <w:szCs w:val="20"/>
              </w:rPr>
              <w:t>Ilocos Norte</w:t>
            </w:r>
          </w:p>
        </w:tc>
        <w:tc>
          <w:tcPr>
            <w:tcW w:w="897" w:type="pct"/>
            <w:tcBorders>
              <w:top w:val="nil"/>
              <w:left w:val="nil"/>
              <w:bottom w:val="single" w:sz="4" w:space="0" w:color="000000"/>
              <w:right w:val="single" w:sz="4" w:space="0" w:color="000000"/>
            </w:tcBorders>
            <w:shd w:val="clear" w:color="auto" w:fill="auto"/>
            <w:vAlign w:val="center"/>
            <w:hideMark/>
          </w:tcPr>
          <w:p w14:paraId="0089AC6B" w14:textId="6640CE48" w:rsidR="00D567CF" w:rsidRPr="00D567CF" w:rsidRDefault="00D567CF" w:rsidP="00D567CF">
            <w:pPr>
              <w:spacing w:after="0" w:line="240" w:lineRule="auto"/>
              <w:ind w:firstLine="135"/>
              <w:jc w:val="center"/>
              <w:rPr>
                <w:rFonts w:ascii="Arial Narrow" w:hAnsi="Arial Narrow" w:cs="Arial"/>
                <w:b/>
                <w:bCs/>
                <w:sz w:val="20"/>
                <w:szCs w:val="20"/>
              </w:rPr>
            </w:pPr>
            <w:r w:rsidRPr="00D567CF">
              <w:rPr>
                <w:rFonts w:ascii="Arial Narrow" w:hAnsi="Arial Narrow" w:cs="Arial"/>
                <w:b/>
                <w:bCs/>
                <w:sz w:val="20"/>
                <w:szCs w:val="20"/>
              </w:rPr>
              <w:t>1</w:t>
            </w:r>
          </w:p>
        </w:tc>
        <w:tc>
          <w:tcPr>
            <w:tcW w:w="897" w:type="pct"/>
            <w:tcBorders>
              <w:top w:val="nil"/>
              <w:left w:val="nil"/>
              <w:bottom w:val="single" w:sz="4" w:space="0" w:color="000000"/>
              <w:right w:val="single" w:sz="4" w:space="0" w:color="000000"/>
            </w:tcBorders>
            <w:shd w:val="clear" w:color="auto" w:fill="auto"/>
            <w:vAlign w:val="center"/>
            <w:hideMark/>
          </w:tcPr>
          <w:p w14:paraId="3CA845AF" w14:textId="49EFC66B" w:rsidR="00D567CF" w:rsidRPr="00D567CF" w:rsidRDefault="00D567CF" w:rsidP="00D567CF">
            <w:pPr>
              <w:spacing w:after="0" w:line="240" w:lineRule="auto"/>
              <w:jc w:val="center"/>
              <w:rPr>
                <w:rFonts w:ascii="Arial Narrow" w:hAnsi="Arial Narrow" w:cs="Arial"/>
                <w:b/>
                <w:bCs/>
                <w:sz w:val="20"/>
                <w:szCs w:val="20"/>
              </w:rPr>
            </w:pPr>
            <w:r w:rsidRPr="00D567CF">
              <w:rPr>
                <w:rFonts w:ascii="Arial Narrow" w:hAnsi="Arial Narrow" w:cs="Arial"/>
                <w:b/>
                <w:bCs/>
                <w:sz w:val="20"/>
                <w:szCs w:val="20"/>
              </w:rPr>
              <w:t>1</w:t>
            </w:r>
          </w:p>
        </w:tc>
        <w:tc>
          <w:tcPr>
            <w:tcW w:w="897" w:type="pct"/>
            <w:tcBorders>
              <w:top w:val="nil"/>
              <w:left w:val="nil"/>
              <w:bottom w:val="single" w:sz="4" w:space="0" w:color="000000"/>
              <w:right w:val="single" w:sz="4" w:space="0" w:color="000000"/>
            </w:tcBorders>
            <w:shd w:val="clear" w:color="auto" w:fill="auto"/>
            <w:vAlign w:val="center"/>
            <w:hideMark/>
          </w:tcPr>
          <w:p w14:paraId="1E8628FD" w14:textId="0A7D4979" w:rsidR="00D567CF" w:rsidRPr="00D567CF" w:rsidRDefault="00D567CF" w:rsidP="00D567CF">
            <w:pPr>
              <w:spacing w:after="0" w:line="240" w:lineRule="auto"/>
              <w:jc w:val="center"/>
              <w:rPr>
                <w:rFonts w:ascii="Arial Narrow" w:hAnsi="Arial Narrow" w:cs="Arial"/>
                <w:b/>
                <w:bCs/>
                <w:sz w:val="20"/>
                <w:szCs w:val="20"/>
              </w:rPr>
            </w:pPr>
            <w:r w:rsidRPr="00D567CF">
              <w:rPr>
                <w:rFonts w:ascii="Arial Narrow" w:hAnsi="Arial Narrow" w:cs="Arial"/>
                <w:b/>
                <w:bCs/>
                <w:sz w:val="20"/>
                <w:szCs w:val="20"/>
              </w:rPr>
              <w:t>-</w:t>
            </w:r>
          </w:p>
        </w:tc>
      </w:tr>
      <w:tr w:rsidR="00D567CF" w:rsidRPr="00D567CF" w14:paraId="6150EC0B" w14:textId="77777777" w:rsidTr="00D567CF">
        <w:trPr>
          <w:trHeight w:val="20"/>
        </w:trPr>
        <w:tc>
          <w:tcPr>
            <w:tcW w:w="924" w:type="pct"/>
            <w:tcBorders>
              <w:top w:val="nil"/>
              <w:left w:val="single" w:sz="4" w:space="0" w:color="000000"/>
              <w:bottom w:val="single" w:sz="4" w:space="0" w:color="000000"/>
              <w:right w:val="nil"/>
            </w:tcBorders>
            <w:shd w:val="clear" w:color="auto" w:fill="auto"/>
            <w:vAlign w:val="center"/>
            <w:hideMark/>
          </w:tcPr>
          <w:p w14:paraId="5B9E6DA5" w14:textId="77777777" w:rsidR="00D567CF" w:rsidRPr="00D567CF" w:rsidRDefault="00D567CF" w:rsidP="00D567CF">
            <w:pPr>
              <w:spacing w:after="0" w:line="240" w:lineRule="auto"/>
              <w:ind w:firstLine="135"/>
              <w:jc w:val="right"/>
              <w:rPr>
                <w:rFonts w:ascii="Arial Narrow" w:hAnsi="Arial Narrow" w:cs="Arial"/>
                <w:sz w:val="20"/>
                <w:szCs w:val="20"/>
              </w:rPr>
            </w:pPr>
            <w:r w:rsidRPr="00D567CF">
              <w:rPr>
                <w:rFonts w:ascii="Arial Narrow" w:hAnsi="Arial Narrow" w:cs="Arial"/>
                <w:sz w:val="20"/>
                <w:szCs w:val="20"/>
              </w:rPr>
              <w:t> </w:t>
            </w:r>
          </w:p>
        </w:tc>
        <w:tc>
          <w:tcPr>
            <w:tcW w:w="1385" w:type="pct"/>
            <w:tcBorders>
              <w:top w:val="nil"/>
              <w:left w:val="nil"/>
              <w:bottom w:val="single" w:sz="4" w:space="0" w:color="000000"/>
              <w:right w:val="single" w:sz="4" w:space="0" w:color="000000"/>
            </w:tcBorders>
            <w:shd w:val="clear" w:color="auto" w:fill="auto"/>
            <w:vAlign w:val="center"/>
            <w:hideMark/>
          </w:tcPr>
          <w:p w14:paraId="67E1274F" w14:textId="77777777" w:rsidR="00D567CF" w:rsidRPr="00D567CF" w:rsidRDefault="00D567CF" w:rsidP="00D567CF">
            <w:pPr>
              <w:spacing w:after="0" w:line="240" w:lineRule="auto"/>
              <w:ind w:firstLine="135"/>
              <w:rPr>
                <w:rFonts w:ascii="Arial Narrow" w:hAnsi="Arial Narrow" w:cs="Arial"/>
                <w:i/>
                <w:iCs/>
                <w:sz w:val="20"/>
                <w:szCs w:val="20"/>
              </w:rPr>
            </w:pPr>
            <w:r w:rsidRPr="00D567CF">
              <w:rPr>
                <w:rFonts w:ascii="Arial Narrow" w:hAnsi="Arial Narrow" w:cs="Arial"/>
                <w:i/>
                <w:iCs/>
                <w:sz w:val="20"/>
                <w:szCs w:val="20"/>
              </w:rPr>
              <w:t>Adams</w:t>
            </w:r>
          </w:p>
        </w:tc>
        <w:tc>
          <w:tcPr>
            <w:tcW w:w="897" w:type="pct"/>
            <w:tcBorders>
              <w:top w:val="nil"/>
              <w:left w:val="nil"/>
              <w:bottom w:val="single" w:sz="4" w:space="0" w:color="000000"/>
              <w:right w:val="single" w:sz="4" w:space="0" w:color="000000"/>
            </w:tcBorders>
            <w:shd w:val="clear" w:color="auto" w:fill="auto"/>
            <w:vAlign w:val="center"/>
            <w:hideMark/>
          </w:tcPr>
          <w:p w14:paraId="43ADEFC5" w14:textId="3D686C85" w:rsidR="00D567CF" w:rsidRPr="00D567CF" w:rsidRDefault="00D567CF" w:rsidP="00D567CF">
            <w:pPr>
              <w:spacing w:after="0" w:line="240" w:lineRule="auto"/>
              <w:ind w:firstLine="135"/>
              <w:jc w:val="center"/>
              <w:rPr>
                <w:rFonts w:ascii="Arial Narrow" w:hAnsi="Arial Narrow" w:cs="Arial"/>
                <w:sz w:val="20"/>
                <w:szCs w:val="20"/>
              </w:rPr>
            </w:pPr>
            <w:r w:rsidRPr="00D567CF">
              <w:rPr>
                <w:rFonts w:ascii="Arial Narrow" w:hAnsi="Arial Narrow" w:cs="Arial"/>
                <w:sz w:val="20"/>
                <w:szCs w:val="20"/>
              </w:rPr>
              <w:t>1</w:t>
            </w:r>
          </w:p>
        </w:tc>
        <w:tc>
          <w:tcPr>
            <w:tcW w:w="897" w:type="pct"/>
            <w:tcBorders>
              <w:top w:val="nil"/>
              <w:left w:val="nil"/>
              <w:bottom w:val="single" w:sz="4" w:space="0" w:color="000000"/>
              <w:right w:val="single" w:sz="4" w:space="0" w:color="000000"/>
            </w:tcBorders>
            <w:shd w:val="clear" w:color="auto" w:fill="auto"/>
            <w:vAlign w:val="center"/>
            <w:hideMark/>
          </w:tcPr>
          <w:p w14:paraId="02D42BE4" w14:textId="35646FB7" w:rsidR="00D567CF" w:rsidRPr="00D567CF" w:rsidRDefault="00D567CF" w:rsidP="00D567CF">
            <w:pPr>
              <w:spacing w:after="0" w:line="240" w:lineRule="auto"/>
              <w:jc w:val="center"/>
              <w:rPr>
                <w:rFonts w:ascii="Arial Narrow" w:hAnsi="Arial Narrow" w:cs="Arial"/>
                <w:sz w:val="20"/>
                <w:szCs w:val="20"/>
              </w:rPr>
            </w:pPr>
            <w:r w:rsidRPr="00D567CF">
              <w:rPr>
                <w:rFonts w:ascii="Arial Narrow" w:hAnsi="Arial Narrow" w:cs="Arial"/>
                <w:sz w:val="20"/>
                <w:szCs w:val="20"/>
              </w:rPr>
              <w:t>1</w:t>
            </w:r>
          </w:p>
        </w:tc>
        <w:tc>
          <w:tcPr>
            <w:tcW w:w="897" w:type="pct"/>
            <w:tcBorders>
              <w:top w:val="nil"/>
              <w:left w:val="nil"/>
              <w:bottom w:val="single" w:sz="4" w:space="0" w:color="000000"/>
              <w:right w:val="single" w:sz="4" w:space="0" w:color="000000"/>
            </w:tcBorders>
            <w:shd w:val="clear" w:color="auto" w:fill="auto"/>
            <w:vAlign w:val="center"/>
            <w:hideMark/>
          </w:tcPr>
          <w:p w14:paraId="20A47CB5" w14:textId="5354AE56" w:rsidR="00D567CF" w:rsidRPr="00D567CF" w:rsidRDefault="00D567CF" w:rsidP="00D567CF">
            <w:pPr>
              <w:spacing w:after="0" w:line="240" w:lineRule="auto"/>
              <w:jc w:val="center"/>
              <w:rPr>
                <w:rFonts w:ascii="Arial Narrow" w:hAnsi="Arial Narrow" w:cs="Arial"/>
                <w:sz w:val="20"/>
                <w:szCs w:val="20"/>
              </w:rPr>
            </w:pPr>
            <w:r w:rsidRPr="00D567CF">
              <w:rPr>
                <w:rFonts w:ascii="Arial Narrow" w:hAnsi="Arial Narrow" w:cs="Arial"/>
                <w:sz w:val="20"/>
                <w:szCs w:val="20"/>
              </w:rPr>
              <w:t>-</w:t>
            </w:r>
          </w:p>
        </w:tc>
      </w:tr>
      <w:tr w:rsidR="00D567CF" w:rsidRPr="00D567CF" w14:paraId="4BBB53CD" w14:textId="77777777" w:rsidTr="00D567CF">
        <w:trPr>
          <w:trHeight w:val="20"/>
        </w:trPr>
        <w:tc>
          <w:tcPr>
            <w:tcW w:w="23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7C4CFE" w14:textId="77777777" w:rsidR="00D567CF" w:rsidRPr="00D567CF" w:rsidRDefault="00D567CF" w:rsidP="00D567CF">
            <w:pPr>
              <w:spacing w:after="0" w:line="240" w:lineRule="auto"/>
              <w:ind w:firstLine="135"/>
              <w:rPr>
                <w:rFonts w:ascii="Arial Narrow" w:hAnsi="Arial Narrow" w:cs="Arial"/>
                <w:b/>
                <w:bCs/>
                <w:sz w:val="20"/>
                <w:szCs w:val="20"/>
              </w:rPr>
            </w:pPr>
            <w:r w:rsidRPr="00D567CF">
              <w:rPr>
                <w:rFonts w:ascii="Arial Narrow" w:hAnsi="Arial Narrow" w:cs="Arial"/>
                <w:b/>
                <w:bCs/>
                <w:sz w:val="20"/>
                <w:szCs w:val="20"/>
              </w:rPr>
              <w:t>REGION III</w:t>
            </w:r>
          </w:p>
        </w:tc>
        <w:tc>
          <w:tcPr>
            <w:tcW w:w="897" w:type="pct"/>
            <w:tcBorders>
              <w:top w:val="nil"/>
              <w:left w:val="nil"/>
              <w:bottom w:val="single" w:sz="4" w:space="0" w:color="000000"/>
              <w:right w:val="single" w:sz="4" w:space="0" w:color="000000"/>
            </w:tcBorders>
            <w:shd w:val="clear" w:color="auto" w:fill="auto"/>
            <w:vAlign w:val="center"/>
            <w:hideMark/>
          </w:tcPr>
          <w:p w14:paraId="53A294CC" w14:textId="0847EB5E" w:rsidR="00D567CF" w:rsidRPr="00D567CF" w:rsidRDefault="00D567CF" w:rsidP="00D567CF">
            <w:pPr>
              <w:spacing w:after="0" w:line="240" w:lineRule="auto"/>
              <w:ind w:firstLine="135"/>
              <w:jc w:val="center"/>
              <w:rPr>
                <w:rFonts w:ascii="Arial Narrow" w:hAnsi="Arial Narrow" w:cs="Arial"/>
                <w:b/>
                <w:bCs/>
                <w:sz w:val="20"/>
                <w:szCs w:val="20"/>
              </w:rPr>
            </w:pPr>
            <w:r w:rsidRPr="00D567CF">
              <w:rPr>
                <w:rFonts w:ascii="Arial Narrow" w:hAnsi="Arial Narrow" w:cs="Arial"/>
                <w:b/>
                <w:bCs/>
                <w:sz w:val="20"/>
                <w:szCs w:val="20"/>
              </w:rPr>
              <w:t>146</w:t>
            </w:r>
          </w:p>
        </w:tc>
        <w:tc>
          <w:tcPr>
            <w:tcW w:w="897" w:type="pct"/>
            <w:tcBorders>
              <w:top w:val="nil"/>
              <w:left w:val="nil"/>
              <w:bottom w:val="single" w:sz="4" w:space="0" w:color="000000"/>
              <w:right w:val="single" w:sz="4" w:space="0" w:color="000000"/>
            </w:tcBorders>
            <w:shd w:val="clear" w:color="auto" w:fill="auto"/>
            <w:vAlign w:val="center"/>
            <w:hideMark/>
          </w:tcPr>
          <w:p w14:paraId="1F333EF0" w14:textId="5AC09E66" w:rsidR="00D567CF" w:rsidRPr="00D567CF" w:rsidRDefault="00D567CF" w:rsidP="00D567CF">
            <w:pPr>
              <w:spacing w:after="0" w:line="240" w:lineRule="auto"/>
              <w:jc w:val="center"/>
              <w:rPr>
                <w:rFonts w:ascii="Arial Narrow" w:hAnsi="Arial Narrow" w:cs="Arial"/>
                <w:b/>
                <w:bCs/>
                <w:sz w:val="20"/>
                <w:szCs w:val="20"/>
              </w:rPr>
            </w:pPr>
            <w:r w:rsidRPr="00D567CF">
              <w:rPr>
                <w:rFonts w:ascii="Arial Narrow" w:hAnsi="Arial Narrow" w:cs="Arial"/>
                <w:b/>
                <w:bCs/>
                <w:sz w:val="20"/>
                <w:szCs w:val="20"/>
              </w:rPr>
              <w:t>4</w:t>
            </w:r>
          </w:p>
        </w:tc>
        <w:tc>
          <w:tcPr>
            <w:tcW w:w="897" w:type="pct"/>
            <w:tcBorders>
              <w:top w:val="nil"/>
              <w:left w:val="nil"/>
              <w:bottom w:val="single" w:sz="4" w:space="0" w:color="000000"/>
              <w:right w:val="single" w:sz="4" w:space="0" w:color="000000"/>
            </w:tcBorders>
            <w:shd w:val="clear" w:color="auto" w:fill="auto"/>
            <w:vAlign w:val="center"/>
            <w:hideMark/>
          </w:tcPr>
          <w:p w14:paraId="0C023516" w14:textId="7DEA5618" w:rsidR="00D567CF" w:rsidRPr="00D567CF" w:rsidRDefault="00D567CF" w:rsidP="00D567CF">
            <w:pPr>
              <w:spacing w:after="0" w:line="240" w:lineRule="auto"/>
              <w:jc w:val="center"/>
              <w:rPr>
                <w:rFonts w:ascii="Arial Narrow" w:hAnsi="Arial Narrow" w:cs="Arial"/>
                <w:b/>
                <w:bCs/>
                <w:sz w:val="20"/>
                <w:szCs w:val="20"/>
              </w:rPr>
            </w:pPr>
            <w:r w:rsidRPr="00D567CF">
              <w:rPr>
                <w:rFonts w:ascii="Arial Narrow" w:hAnsi="Arial Narrow" w:cs="Arial"/>
                <w:b/>
                <w:bCs/>
                <w:sz w:val="20"/>
                <w:szCs w:val="20"/>
              </w:rPr>
              <w:t>142</w:t>
            </w:r>
          </w:p>
        </w:tc>
      </w:tr>
      <w:tr w:rsidR="00D567CF" w:rsidRPr="00D567CF" w14:paraId="2BF49BDA" w14:textId="77777777" w:rsidTr="00D567CF">
        <w:trPr>
          <w:trHeight w:val="20"/>
        </w:trPr>
        <w:tc>
          <w:tcPr>
            <w:tcW w:w="23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8AABE6" w14:textId="77777777" w:rsidR="00D567CF" w:rsidRPr="00D567CF" w:rsidRDefault="00D567CF" w:rsidP="005D7167">
            <w:pPr>
              <w:spacing w:after="0" w:line="240" w:lineRule="auto"/>
              <w:ind w:left="720" w:firstLine="135"/>
              <w:rPr>
                <w:rFonts w:ascii="Arial Narrow" w:hAnsi="Arial Narrow" w:cs="Arial"/>
                <w:b/>
                <w:bCs/>
                <w:sz w:val="20"/>
                <w:szCs w:val="20"/>
              </w:rPr>
            </w:pPr>
            <w:r w:rsidRPr="00D567CF">
              <w:rPr>
                <w:rFonts w:ascii="Arial Narrow" w:hAnsi="Arial Narrow" w:cs="Arial"/>
                <w:b/>
                <w:bCs/>
                <w:sz w:val="20"/>
                <w:szCs w:val="20"/>
              </w:rPr>
              <w:t>Bataan</w:t>
            </w:r>
          </w:p>
        </w:tc>
        <w:tc>
          <w:tcPr>
            <w:tcW w:w="897" w:type="pct"/>
            <w:tcBorders>
              <w:top w:val="nil"/>
              <w:left w:val="nil"/>
              <w:bottom w:val="single" w:sz="4" w:space="0" w:color="000000"/>
              <w:right w:val="single" w:sz="4" w:space="0" w:color="000000"/>
            </w:tcBorders>
            <w:shd w:val="clear" w:color="auto" w:fill="auto"/>
            <w:vAlign w:val="center"/>
            <w:hideMark/>
          </w:tcPr>
          <w:p w14:paraId="1EF17AE3" w14:textId="702EA2E0" w:rsidR="00D567CF" w:rsidRPr="00D567CF" w:rsidRDefault="00D567CF" w:rsidP="00D567CF">
            <w:pPr>
              <w:spacing w:after="0" w:line="240" w:lineRule="auto"/>
              <w:ind w:firstLine="135"/>
              <w:jc w:val="center"/>
              <w:rPr>
                <w:rFonts w:ascii="Arial Narrow" w:hAnsi="Arial Narrow" w:cs="Arial"/>
                <w:b/>
                <w:bCs/>
                <w:sz w:val="20"/>
                <w:szCs w:val="20"/>
              </w:rPr>
            </w:pPr>
            <w:r w:rsidRPr="00D567CF">
              <w:rPr>
                <w:rFonts w:ascii="Arial Narrow" w:hAnsi="Arial Narrow" w:cs="Arial"/>
                <w:b/>
                <w:bCs/>
                <w:sz w:val="20"/>
                <w:szCs w:val="20"/>
              </w:rPr>
              <w:t>140</w:t>
            </w:r>
          </w:p>
        </w:tc>
        <w:tc>
          <w:tcPr>
            <w:tcW w:w="897" w:type="pct"/>
            <w:tcBorders>
              <w:top w:val="nil"/>
              <w:left w:val="nil"/>
              <w:bottom w:val="single" w:sz="4" w:space="0" w:color="000000"/>
              <w:right w:val="single" w:sz="4" w:space="0" w:color="000000"/>
            </w:tcBorders>
            <w:shd w:val="clear" w:color="auto" w:fill="auto"/>
            <w:vAlign w:val="center"/>
            <w:hideMark/>
          </w:tcPr>
          <w:p w14:paraId="31041255" w14:textId="411EE8BA" w:rsidR="00D567CF" w:rsidRPr="00D567CF" w:rsidRDefault="00D567CF" w:rsidP="00D567CF">
            <w:pPr>
              <w:spacing w:after="0" w:line="240" w:lineRule="auto"/>
              <w:jc w:val="center"/>
              <w:rPr>
                <w:rFonts w:ascii="Arial Narrow" w:hAnsi="Arial Narrow" w:cs="Arial"/>
                <w:b/>
                <w:bCs/>
                <w:sz w:val="20"/>
                <w:szCs w:val="20"/>
              </w:rPr>
            </w:pPr>
            <w:r w:rsidRPr="00D567CF">
              <w:rPr>
                <w:rFonts w:ascii="Arial Narrow" w:hAnsi="Arial Narrow" w:cs="Arial"/>
                <w:b/>
                <w:bCs/>
                <w:sz w:val="20"/>
                <w:szCs w:val="20"/>
              </w:rPr>
              <w:t>4</w:t>
            </w:r>
          </w:p>
        </w:tc>
        <w:tc>
          <w:tcPr>
            <w:tcW w:w="897" w:type="pct"/>
            <w:tcBorders>
              <w:top w:val="nil"/>
              <w:left w:val="nil"/>
              <w:bottom w:val="single" w:sz="4" w:space="0" w:color="000000"/>
              <w:right w:val="single" w:sz="4" w:space="0" w:color="000000"/>
            </w:tcBorders>
            <w:shd w:val="clear" w:color="auto" w:fill="auto"/>
            <w:vAlign w:val="center"/>
            <w:hideMark/>
          </w:tcPr>
          <w:p w14:paraId="044025BE" w14:textId="0F938330" w:rsidR="00D567CF" w:rsidRPr="00D567CF" w:rsidRDefault="00D567CF" w:rsidP="00D567CF">
            <w:pPr>
              <w:spacing w:after="0" w:line="240" w:lineRule="auto"/>
              <w:jc w:val="center"/>
              <w:rPr>
                <w:rFonts w:ascii="Arial Narrow" w:hAnsi="Arial Narrow" w:cs="Arial"/>
                <w:b/>
                <w:bCs/>
                <w:sz w:val="20"/>
                <w:szCs w:val="20"/>
              </w:rPr>
            </w:pPr>
            <w:r w:rsidRPr="00D567CF">
              <w:rPr>
                <w:rFonts w:ascii="Arial Narrow" w:hAnsi="Arial Narrow" w:cs="Arial"/>
                <w:b/>
                <w:bCs/>
                <w:sz w:val="20"/>
                <w:szCs w:val="20"/>
              </w:rPr>
              <w:t>136</w:t>
            </w:r>
          </w:p>
        </w:tc>
      </w:tr>
      <w:tr w:rsidR="00D567CF" w:rsidRPr="00D567CF" w14:paraId="52F2BA21" w14:textId="77777777" w:rsidTr="00D567CF">
        <w:trPr>
          <w:trHeight w:val="20"/>
        </w:trPr>
        <w:tc>
          <w:tcPr>
            <w:tcW w:w="924" w:type="pct"/>
            <w:tcBorders>
              <w:top w:val="nil"/>
              <w:left w:val="single" w:sz="4" w:space="0" w:color="000000"/>
              <w:bottom w:val="single" w:sz="4" w:space="0" w:color="000000"/>
              <w:right w:val="nil"/>
            </w:tcBorders>
            <w:shd w:val="clear" w:color="auto" w:fill="auto"/>
            <w:vAlign w:val="center"/>
            <w:hideMark/>
          </w:tcPr>
          <w:p w14:paraId="620BCC04" w14:textId="77777777" w:rsidR="00D567CF" w:rsidRPr="00D567CF" w:rsidRDefault="00D567CF" w:rsidP="00D567CF">
            <w:pPr>
              <w:spacing w:after="0" w:line="240" w:lineRule="auto"/>
              <w:ind w:firstLine="135"/>
              <w:jc w:val="right"/>
              <w:rPr>
                <w:rFonts w:ascii="Arial Narrow" w:hAnsi="Arial Narrow" w:cs="Arial"/>
                <w:sz w:val="20"/>
                <w:szCs w:val="20"/>
              </w:rPr>
            </w:pPr>
            <w:r w:rsidRPr="00D567CF">
              <w:rPr>
                <w:rFonts w:ascii="Arial Narrow" w:hAnsi="Arial Narrow" w:cs="Arial"/>
                <w:sz w:val="20"/>
                <w:szCs w:val="20"/>
              </w:rPr>
              <w:t> </w:t>
            </w:r>
          </w:p>
        </w:tc>
        <w:tc>
          <w:tcPr>
            <w:tcW w:w="1385" w:type="pct"/>
            <w:tcBorders>
              <w:top w:val="nil"/>
              <w:left w:val="nil"/>
              <w:bottom w:val="single" w:sz="4" w:space="0" w:color="000000"/>
              <w:right w:val="single" w:sz="4" w:space="0" w:color="000000"/>
            </w:tcBorders>
            <w:shd w:val="clear" w:color="auto" w:fill="auto"/>
            <w:vAlign w:val="center"/>
            <w:hideMark/>
          </w:tcPr>
          <w:p w14:paraId="799E9CC7" w14:textId="77777777" w:rsidR="00D567CF" w:rsidRPr="00D567CF" w:rsidRDefault="00D567CF" w:rsidP="00D567CF">
            <w:pPr>
              <w:spacing w:after="0" w:line="240" w:lineRule="auto"/>
              <w:ind w:firstLine="135"/>
              <w:rPr>
                <w:rFonts w:ascii="Arial Narrow" w:hAnsi="Arial Narrow" w:cs="Arial"/>
                <w:i/>
                <w:iCs/>
                <w:sz w:val="20"/>
                <w:szCs w:val="20"/>
              </w:rPr>
            </w:pPr>
            <w:r w:rsidRPr="00D567CF">
              <w:rPr>
                <w:rFonts w:ascii="Arial Narrow" w:hAnsi="Arial Narrow" w:cs="Arial"/>
                <w:i/>
                <w:iCs/>
                <w:sz w:val="20"/>
                <w:szCs w:val="20"/>
              </w:rPr>
              <w:t>Morong</w:t>
            </w:r>
          </w:p>
        </w:tc>
        <w:tc>
          <w:tcPr>
            <w:tcW w:w="897" w:type="pct"/>
            <w:tcBorders>
              <w:top w:val="nil"/>
              <w:left w:val="nil"/>
              <w:bottom w:val="single" w:sz="4" w:space="0" w:color="000000"/>
              <w:right w:val="single" w:sz="4" w:space="0" w:color="000000"/>
            </w:tcBorders>
            <w:shd w:val="clear" w:color="auto" w:fill="auto"/>
            <w:vAlign w:val="center"/>
            <w:hideMark/>
          </w:tcPr>
          <w:p w14:paraId="54F16AA3" w14:textId="4887C69D" w:rsidR="00D567CF" w:rsidRPr="00D567CF" w:rsidRDefault="00D567CF" w:rsidP="00D567CF">
            <w:pPr>
              <w:spacing w:after="0" w:line="240" w:lineRule="auto"/>
              <w:ind w:firstLine="135"/>
              <w:jc w:val="center"/>
              <w:rPr>
                <w:rFonts w:ascii="Arial Narrow" w:hAnsi="Arial Narrow" w:cs="Arial"/>
                <w:i/>
                <w:iCs/>
                <w:sz w:val="20"/>
                <w:szCs w:val="20"/>
              </w:rPr>
            </w:pPr>
            <w:r w:rsidRPr="00D567CF">
              <w:rPr>
                <w:rFonts w:ascii="Arial Narrow" w:hAnsi="Arial Narrow" w:cs="Arial"/>
                <w:i/>
                <w:iCs/>
                <w:sz w:val="20"/>
                <w:szCs w:val="20"/>
              </w:rPr>
              <w:t>140</w:t>
            </w:r>
          </w:p>
        </w:tc>
        <w:tc>
          <w:tcPr>
            <w:tcW w:w="897" w:type="pct"/>
            <w:tcBorders>
              <w:top w:val="nil"/>
              <w:left w:val="nil"/>
              <w:bottom w:val="single" w:sz="4" w:space="0" w:color="000000"/>
              <w:right w:val="single" w:sz="4" w:space="0" w:color="000000"/>
            </w:tcBorders>
            <w:shd w:val="clear" w:color="auto" w:fill="auto"/>
            <w:vAlign w:val="center"/>
            <w:hideMark/>
          </w:tcPr>
          <w:p w14:paraId="4C94E23B" w14:textId="48ACCAB1" w:rsidR="00D567CF" w:rsidRPr="00D567CF" w:rsidRDefault="00D567CF" w:rsidP="00D567CF">
            <w:pPr>
              <w:spacing w:after="0" w:line="240" w:lineRule="auto"/>
              <w:jc w:val="center"/>
              <w:rPr>
                <w:rFonts w:ascii="Arial Narrow" w:hAnsi="Arial Narrow" w:cs="Arial"/>
                <w:i/>
                <w:iCs/>
                <w:sz w:val="20"/>
                <w:szCs w:val="20"/>
              </w:rPr>
            </w:pPr>
            <w:r w:rsidRPr="00D567CF">
              <w:rPr>
                <w:rFonts w:ascii="Arial Narrow" w:hAnsi="Arial Narrow" w:cs="Arial"/>
                <w:i/>
                <w:iCs/>
                <w:sz w:val="20"/>
                <w:szCs w:val="20"/>
              </w:rPr>
              <w:t>4</w:t>
            </w:r>
          </w:p>
        </w:tc>
        <w:tc>
          <w:tcPr>
            <w:tcW w:w="897" w:type="pct"/>
            <w:tcBorders>
              <w:top w:val="nil"/>
              <w:left w:val="nil"/>
              <w:bottom w:val="single" w:sz="4" w:space="0" w:color="000000"/>
              <w:right w:val="single" w:sz="4" w:space="0" w:color="000000"/>
            </w:tcBorders>
            <w:shd w:val="clear" w:color="auto" w:fill="auto"/>
            <w:vAlign w:val="center"/>
            <w:hideMark/>
          </w:tcPr>
          <w:p w14:paraId="06B7C44F" w14:textId="27CB8C7C" w:rsidR="00D567CF" w:rsidRPr="00D567CF" w:rsidRDefault="00D567CF" w:rsidP="00D567CF">
            <w:pPr>
              <w:spacing w:after="0" w:line="240" w:lineRule="auto"/>
              <w:jc w:val="center"/>
              <w:rPr>
                <w:rFonts w:ascii="Arial Narrow" w:hAnsi="Arial Narrow" w:cs="Arial"/>
                <w:i/>
                <w:iCs/>
                <w:sz w:val="20"/>
                <w:szCs w:val="20"/>
              </w:rPr>
            </w:pPr>
            <w:r w:rsidRPr="00D567CF">
              <w:rPr>
                <w:rFonts w:ascii="Arial Narrow" w:hAnsi="Arial Narrow" w:cs="Arial"/>
                <w:i/>
                <w:iCs/>
                <w:sz w:val="20"/>
                <w:szCs w:val="20"/>
              </w:rPr>
              <w:t>136</w:t>
            </w:r>
          </w:p>
        </w:tc>
      </w:tr>
      <w:tr w:rsidR="00D567CF" w:rsidRPr="00D567CF" w14:paraId="55C2F3B7" w14:textId="77777777" w:rsidTr="00D567CF">
        <w:trPr>
          <w:trHeight w:val="20"/>
        </w:trPr>
        <w:tc>
          <w:tcPr>
            <w:tcW w:w="23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DB5D01" w14:textId="77777777" w:rsidR="00D567CF" w:rsidRPr="00D567CF" w:rsidRDefault="00D567CF" w:rsidP="005D7167">
            <w:pPr>
              <w:spacing w:after="0" w:line="240" w:lineRule="auto"/>
              <w:ind w:left="720" w:firstLine="135"/>
              <w:rPr>
                <w:rFonts w:ascii="Arial Narrow" w:hAnsi="Arial Narrow" w:cs="Arial"/>
                <w:b/>
                <w:bCs/>
                <w:sz w:val="20"/>
                <w:szCs w:val="20"/>
              </w:rPr>
            </w:pPr>
            <w:r w:rsidRPr="00D567CF">
              <w:rPr>
                <w:rFonts w:ascii="Arial Narrow" w:hAnsi="Arial Narrow" w:cs="Arial"/>
                <w:b/>
                <w:bCs/>
                <w:sz w:val="20"/>
                <w:szCs w:val="20"/>
              </w:rPr>
              <w:t>Zambales</w:t>
            </w:r>
          </w:p>
        </w:tc>
        <w:tc>
          <w:tcPr>
            <w:tcW w:w="897" w:type="pct"/>
            <w:tcBorders>
              <w:top w:val="nil"/>
              <w:left w:val="nil"/>
              <w:bottom w:val="single" w:sz="4" w:space="0" w:color="000000"/>
              <w:right w:val="single" w:sz="4" w:space="0" w:color="000000"/>
            </w:tcBorders>
            <w:shd w:val="clear" w:color="auto" w:fill="auto"/>
            <w:vAlign w:val="center"/>
            <w:hideMark/>
          </w:tcPr>
          <w:p w14:paraId="2E8BC11D" w14:textId="15E77CFF" w:rsidR="00D567CF" w:rsidRPr="00D567CF" w:rsidRDefault="00D567CF" w:rsidP="00D567CF">
            <w:pPr>
              <w:spacing w:after="0" w:line="240" w:lineRule="auto"/>
              <w:ind w:firstLine="135"/>
              <w:jc w:val="center"/>
              <w:rPr>
                <w:rFonts w:ascii="Arial Narrow" w:hAnsi="Arial Narrow" w:cs="Arial"/>
                <w:b/>
                <w:bCs/>
                <w:sz w:val="20"/>
                <w:szCs w:val="20"/>
              </w:rPr>
            </w:pPr>
            <w:r w:rsidRPr="00D567CF">
              <w:rPr>
                <w:rFonts w:ascii="Arial Narrow" w:hAnsi="Arial Narrow" w:cs="Arial"/>
                <w:b/>
                <w:bCs/>
                <w:sz w:val="20"/>
                <w:szCs w:val="20"/>
              </w:rPr>
              <w:t>6</w:t>
            </w:r>
          </w:p>
        </w:tc>
        <w:tc>
          <w:tcPr>
            <w:tcW w:w="897" w:type="pct"/>
            <w:tcBorders>
              <w:top w:val="nil"/>
              <w:left w:val="nil"/>
              <w:bottom w:val="single" w:sz="4" w:space="0" w:color="000000"/>
              <w:right w:val="single" w:sz="4" w:space="0" w:color="000000"/>
            </w:tcBorders>
            <w:shd w:val="clear" w:color="auto" w:fill="auto"/>
            <w:vAlign w:val="center"/>
            <w:hideMark/>
          </w:tcPr>
          <w:p w14:paraId="427C2F88" w14:textId="2C10C03F" w:rsidR="00D567CF" w:rsidRPr="00D567CF" w:rsidRDefault="00D567CF" w:rsidP="00D567CF">
            <w:pPr>
              <w:spacing w:after="0" w:line="240" w:lineRule="auto"/>
              <w:jc w:val="center"/>
              <w:rPr>
                <w:rFonts w:ascii="Arial Narrow" w:hAnsi="Arial Narrow" w:cs="Arial"/>
                <w:b/>
                <w:bCs/>
                <w:sz w:val="20"/>
                <w:szCs w:val="20"/>
              </w:rPr>
            </w:pPr>
            <w:r w:rsidRPr="00D567CF">
              <w:rPr>
                <w:rFonts w:ascii="Arial Narrow" w:hAnsi="Arial Narrow" w:cs="Arial"/>
                <w:b/>
                <w:bCs/>
                <w:sz w:val="20"/>
                <w:szCs w:val="20"/>
              </w:rPr>
              <w:t>-</w:t>
            </w:r>
          </w:p>
        </w:tc>
        <w:tc>
          <w:tcPr>
            <w:tcW w:w="897" w:type="pct"/>
            <w:tcBorders>
              <w:top w:val="nil"/>
              <w:left w:val="nil"/>
              <w:bottom w:val="single" w:sz="4" w:space="0" w:color="000000"/>
              <w:right w:val="single" w:sz="4" w:space="0" w:color="000000"/>
            </w:tcBorders>
            <w:shd w:val="clear" w:color="auto" w:fill="auto"/>
            <w:vAlign w:val="center"/>
            <w:hideMark/>
          </w:tcPr>
          <w:p w14:paraId="31383E83" w14:textId="76F960B0" w:rsidR="00D567CF" w:rsidRPr="00D567CF" w:rsidRDefault="00D567CF" w:rsidP="00D567CF">
            <w:pPr>
              <w:spacing w:after="0" w:line="240" w:lineRule="auto"/>
              <w:jc w:val="center"/>
              <w:rPr>
                <w:rFonts w:ascii="Arial Narrow" w:hAnsi="Arial Narrow" w:cs="Arial"/>
                <w:b/>
                <w:bCs/>
                <w:sz w:val="20"/>
                <w:szCs w:val="20"/>
              </w:rPr>
            </w:pPr>
            <w:r w:rsidRPr="00D567CF">
              <w:rPr>
                <w:rFonts w:ascii="Arial Narrow" w:hAnsi="Arial Narrow" w:cs="Arial"/>
                <w:b/>
                <w:bCs/>
                <w:sz w:val="20"/>
                <w:szCs w:val="20"/>
              </w:rPr>
              <w:t>6</w:t>
            </w:r>
          </w:p>
        </w:tc>
      </w:tr>
      <w:tr w:rsidR="00D567CF" w:rsidRPr="00D567CF" w14:paraId="67582FB8" w14:textId="77777777" w:rsidTr="00D567CF">
        <w:trPr>
          <w:trHeight w:val="20"/>
        </w:trPr>
        <w:tc>
          <w:tcPr>
            <w:tcW w:w="924" w:type="pct"/>
            <w:tcBorders>
              <w:top w:val="nil"/>
              <w:left w:val="single" w:sz="4" w:space="0" w:color="000000"/>
              <w:bottom w:val="single" w:sz="4" w:space="0" w:color="000000"/>
              <w:right w:val="nil"/>
            </w:tcBorders>
            <w:shd w:val="clear" w:color="auto" w:fill="auto"/>
            <w:vAlign w:val="center"/>
            <w:hideMark/>
          </w:tcPr>
          <w:p w14:paraId="330CA24D" w14:textId="77777777" w:rsidR="00D567CF" w:rsidRPr="00D567CF" w:rsidRDefault="00D567CF" w:rsidP="00D567CF">
            <w:pPr>
              <w:spacing w:after="0" w:line="240" w:lineRule="auto"/>
              <w:ind w:firstLine="135"/>
              <w:jc w:val="right"/>
              <w:rPr>
                <w:rFonts w:ascii="Arial Narrow" w:hAnsi="Arial Narrow" w:cs="Arial"/>
                <w:sz w:val="20"/>
                <w:szCs w:val="20"/>
              </w:rPr>
            </w:pPr>
            <w:r w:rsidRPr="00D567CF">
              <w:rPr>
                <w:rFonts w:ascii="Arial Narrow" w:hAnsi="Arial Narrow" w:cs="Arial"/>
                <w:sz w:val="20"/>
                <w:szCs w:val="20"/>
              </w:rPr>
              <w:t> </w:t>
            </w:r>
          </w:p>
        </w:tc>
        <w:tc>
          <w:tcPr>
            <w:tcW w:w="1385" w:type="pct"/>
            <w:tcBorders>
              <w:top w:val="nil"/>
              <w:left w:val="nil"/>
              <w:bottom w:val="single" w:sz="4" w:space="0" w:color="000000"/>
              <w:right w:val="single" w:sz="4" w:space="0" w:color="000000"/>
            </w:tcBorders>
            <w:shd w:val="clear" w:color="auto" w:fill="auto"/>
            <w:vAlign w:val="center"/>
            <w:hideMark/>
          </w:tcPr>
          <w:p w14:paraId="06BB3041" w14:textId="77777777" w:rsidR="00D567CF" w:rsidRPr="00D567CF" w:rsidRDefault="00D567CF" w:rsidP="00D567CF">
            <w:pPr>
              <w:spacing w:after="0" w:line="240" w:lineRule="auto"/>
              <w:ind w:firstLine="135"/>
              <w:rPr>
                <w:rFonts w:ascii="Arial Narrow" w:hAnsi="Arial Narrow" w:cs="Arial"/>
                <w:i/>
                <w:iCs/>
                <w:sz w:val="20"/>
                <w:szCs w:val="20"/>
              </w:rPr>
            </w:pPr>
            <w:r w:rsidRPr="00D567CF">
              <w:rPr>
                <w:rFonts w:ascii="Arial Narrow" w:hAnsi="Arial Narrow" w:cs="Arial"/>
                <w:i/>
                <w:iCs/>
                <w:sz w:val="20"/>
                <w:szCs w:val="20"/>
              </w:rPr>
              <w:t>Olongapo City</w:t>
            </w:r>
          </w:p>
        </w:tc>
        <w:tc>
          <w:tcPr>
            <w:tcW w:w="897" w:type="pct"/>
            <w:tcBorders>
              <w:top w:val="nil"/>
              <w:left w:val="nil"/>
              <w:bottom w:val="single" w:sz="4" w:space="0" w:color="000000"/>
              <w:right w:val="single" w:sz="4" w:space="0" w:color="000000"/>
            </w:tcBorders>
            <w:shd w:val="clear" w:color="auto" w:fill="auto"/>
            <w:vAlign w:val="center"/>
            <w:hideMark/>
          </w:tcPr>
          <w:p w14:paraId="5636DDA4" w14:textId="77382C38" w:rsidR="00D567CF" w:rsidRPr="00D567CF" w:rsidRDefault="00D567CF" w:rsidP="00D567CF">
            <w:pPr>
              <w:spacing w:after="0" w:line="240" w:lineRule="auto"/>
              <w:ind w:firstLine="135"/>
              <w:jc w:val="center"/>
              <w:rPr>
                <w:rFonts w:ascii="Arial Narrow" w:hAnsi="Arial Narrow" w:cs="Arial"/>
                <w:i/>
                <w:iCs/>
                <w:color w:val="auto"/>
                <w:sz w:val="20"/>
                <w:szCs w:val="20"/>
              </w:rPr>
            </w:pPr>
            <w:r w:rsidRPr="00D567CF">
              <w:rPr>
                <w:rFonts w:ascii="Arial Narrow" w:hAnsi="Arial Narrow" w:cs="Arial"/>
                <w:i/>
                <w:iCs/>
                <w:sz w:val="20"/>
                <w:szCs w:val="20"/>
              </w:rPr>
              <w:t>6</w:t>
            </w:r>
          </w:p>
        </w:tc>
        <w:tc>
          <w:tcPr>
            <w:tcW w:w="897" w:type="pct"/>
            <w:tcBorders>
              <w:top w:val="nil"/>
              <w:left w:val="nil"/>
              <w:bottom w:val="single" w:sz="4" w:space="0" w:color="000000"/>
              <w:right w:val="single" w:sz="4" w:space="0" w:color="000000"/>
            </w:tcBorders>
            <w:shd w:val="clear" w:color="auto" w:fill="auto"/>
            <w:vAlign w:val="center"/>
            <w:hideMark/>
          </w:tcPr>
          <w:p w14:paraId="11E1C6FB" w14:textId="02A9B6D3" w:rsidR="00D567CF" w:rsidRPr="00D567CF" w:rsidRDefault="00D567CF" w:rsidP="00D567CF">
            <w:pPr>
              <w:spacing w:after="0" w:line="240" w:lineRule="auto"/>
              <w:jc w:val="center"/>
              <w:rPr>
                <w:rFonts w:ascii="Arial Narrow" w:hAnsi="Arial Narrow" w:cs="Arial"/>
                <w:i/>
                <w:iCs/>
                <w:sz w:val="20"/>
                <w:szCs w:val="20"/>
              </w:rPr>
            </w:pPr>
            <w:r w:rsidRPr="00D567CF">
              <w:rPr>
                <w:rFonts w:ascii="Arial Narrow" w:hAnsi="Arial Narrow" w:cs="Arial"/>
                <w:i/>
                <w:iCs/>
                <w:sz w:val="20"/>
                <w:szCs w:val="20"/>
              </w:rPr>
              <w:t>-</w:t>
            </w:r>
          </w:p>
        </w:tc>
        <w:tc>
          <w:tcPr>
            <w:tcW w:w="897" w:type="pct"/>
            <w:tcBorders>
              <w:top w:val="nil"/>
              <w:left w:val="nil"/>
              <w:bottom w:val="single" w:sz="4" w:space="0" w:color="000000"/>
              <w:right w:val="single" w:sz="4" w:space="0" w:color="000000"/>
            </w:tcBorders>
            <w:shd w:val="clear" w:color="auto" w:fill="auto"/>
            <w:vAlign w:val="center"/>
            <w:hideMark/>
          </w:tcPr>
          <w:p w14:paraId="1D9B3BF7" w14:textId="3B9F0C08" w:rsidR="00D567CF" w:rsidRPr="00D567CF" w:rsidRDefault="00D567CF" w:rsidP="00D567CF">
            <w:pPr>
              <w:spacing w:after="0" w:line="240" w:lineRule="auto"/>
              <w:jc w:val="center"/>
              <w:rPr>
                <w:rFonts w:ascii="Arial Narrow" w:hAnsi="Arial Narrow" w:cs="Arial"/>
                <w:i/>
                <w:iCs/>
                <w:sz w:val="20"/>
                <w:szCs w:val="20"/>
              </w:rPr>
            </w:pPr>
            <w:r w:rsidRPr="00D567CF">
              <w:rPr>
                <w:rFonts w:ascii="Arial Narrow" w:hAnsi="Arial Narrow" w:cs="Arial"/>
                <w:i/>
                <w:iCs/>
                <w:sz w:val="20"/>
                <w:szCs w:val="20"/>
              </w:rPr>
              <w:t>6</w:t>
            </w:r>
          </w:p>
        </w:tc>
      </w:tr>
      <w:tr w:rsidR="00D567CF" w:rsidRPr="00D567CF" w14:paraId="1DC77131" w14:textId="77777777" w:rsidTr="00D567CF">
        <w:trPr>
          <w:trHeight w:val="20"/>
        </w:trPr>
        <w:tc>
          <w:tcPr>
            <w:tcW w:w="23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2BA080" w14:textId="77777777" w:rsidR="00D567CF" w:rsidRPr="00D567CF" w:rsidRDefault="00D567CF" w:rsidP="00D567CF">
            <w:pPr>
              <w:spacing w:after="0" w:line="240" w:lineRule="auto"/>
              <w:ind w:firstLine="135"/>
              <w:rPr>
                <w:rFonts w:ascii="Arial Narrow" w:hAnsi="Arial Narrow" w:cs="Arial"/>
                <w:b/>
                <w:bCs/>
                <w:sz w:val="20"/>
                <w:szCs w:val="20"/>
              </w:rPr>
            </w:pPr>
            <w:r w:rsidRPr="00D567CF">
              <w:rPr>
                <w:rFonts w:ascii="Arial Narrow" w:hAnsi="Arial Narrow" w:cs="Arial"/>
                <w:b/>
                <w:bCs/>
                <w:sz w:val="20"/>
                <w:szCs w:val="20"/>
              </w:rPr>
              <w:t>REGION VI</w:t>
            </w:r>
          </w:p>
        </w:tc>
        <w:tc>
          <w:tcPr>
            <w:tcW w:w="897" w:type="pct"/>
            <w:tcBorders>
              <w:top w:val="nil"/>
              <w:left w:val="nil"/>
              <w:bottom w:val="single" w:sz="4" w:space="0" w:color="000000"/>
              <w:right w:val="single" w:sz="4" w:space="0" w:color="000000"/>
            </w:tcBorders>
            <w:shd w:val="clear" w:color="auto" w:fill="auto"/>
            <w:vAlign w:val="center"/>
            <w:hideMark/>
          </w:tcPr>
          <w:p w14:paraId="4DB9359A" w14:textId="36382881" w:rsidR="00D567CF" w:rsidRPr="00D567CF" w:rsidRDefault="00D567CF" w:rsidP="00D567CF">
            <w:pPr>
              <w:spacing w:after="0" w:line="240" w:lineRule="auto"/>
              <w:ind w:firstLine="135"/>
              <w:jc w:val="center"/>
              <w:rPr>
                <w:rFonts w:ascii="Arial Narrow" w:hAnsi="Arial Narrow" w:cs="Arial"/>
                <w:b/>
                <w:bCs/>
                <w:sz w:val="20"/>
                <w:szCs w:val="20"/>
              </w:rPr>
            </w:pPr>
            <w:r w:rsidRPr="00D567CF">
              <w:rPr>
                <w:rFonts w:ascii="Arial Narrow" w:hAnsi="Arial Narrow" w:cs="Arial"/>
                <w:b/>
                <w:bCs/>
                <w:sz w:val="20"/>
                <w:szCs w:val="20"/>
              </w:rPr>
              <w:t>6</w:t>
            </w:r>
          </w:p>
        </w:tc>
        <w:tc>
          <w:tcPr>
            <w:tcW w:w="897" w:type="pct"/>
            <w:tcBorders>
              <w:top w:val="nil"/>
              <w:left w:val="nil"/>
              <w:bottom w:val="single" w:sz="4" w:space="0" w:color="000000"/>
              <w:right w:val="single" w:sz="4" w:space="0" w:color="000000"/>
            </w:tcBorders>
            <w:shd w:val="clear" w:color="auto" w:fill="auto"/>
            <w:vAlign w:val="center"/>
            <w:hideMark/>
          </w:tcPr>
          <w:p w14:paraId="554A2C63" w14:textId="1DAA994A" w:rsidR="00D567CF" w:rsidRPr="00D567CF" w:rsidRDefault="00D567CF" w:rsidP="00D567CF">
            <w:pPr>
              <w:spacing w:after="0" w:line="240" w:lineRule="auto"/>
              <w:jc w:val="center"/>
              <w:rPr>
                <w:rFonts w:ascii="Arial Narrow" w:hAnsi="Arial Narrow" w:cs="Arial"/>
                <w:b/>
                <w:bCs/>
                <w:sz w:val="20"/>
                <w:szCs w:val="20"/>
              </w:rPr>
            </w:pPr>
            <w:r w:rsidRPr="00D567CF">
              <w:rPr>
                <w:rFonts w:ascii="Arial Narrow" w:hAnsi="Arial Narrow" w:cs="Arial"/>
                <w:b/>
                <w:bCs/>
                <w:sz w:val="20"/>
                <w:szCs w:val="20"/>
              </w:rPr>
              <w:t>4</w:t>
            </w:r>
          </w:p>
        </w:tc>
        <w:tc>
          <w:tcPr>
            <w:tcW w:w="897" w:type="pct"/>
            <w:tcBorders>
              <w:top w:val="nil"/>
              <w:left w:val="nil"/>
              <w:bottom w:val="single" w:sz="4" w:space="0" w:color="000000"/>
              <w:right w:val="single" w:sz="4" w:space="0" w:color="000000"/>
            </w:tcBorders>
            <w:shd w:val="clear" w:color="auto" w:fill="auto"/>
            <w:vAlign w:val="center"/>
            <w:hideMark/>
          </w:tcPr>
          <w:p w14:paraId="1995AAD5" w14:textId="5EF5A5DA" w:rsidR="00D567CF" w:rsidRPr="00D567CF" w:rsidRDefault="00D567CF" w:rsidP="00D567CF">
            <w:pPr>
              <w:spacing w:after="0" w:line="240" w:lineRule="auto"/>
              <w:jc w:val="center"/>
              <w:rPr>
                <w:rFonts w:ascii="Arial Narrow" w:hAnsi="Arial Narrow" w:cs="Arial"/>
                <w:b/>
                <w:bCs/>
                <w:sz w:val="20"/>
                <w:szCs w:val="20"/>
              </w:rPr>
            </w:pPr>
            <w:r w:rsidRPr="00D567CF">
              <w:rPr>
                <w:rFonts w:ascii="Arial Narrow" w:hAnsi="Arial Narrow" w:cs="Arial"/>
                <w:b/>
                <w:bCs/>
                <w:sz w:val="20"/>
                <w:szCs w:val="20"/>
              </w:rPr>
              <w:t>2</w:t>
            </w:r>
          </w:p>
        </w:tc>
      </w:tr>
      <w:tr w:rsidR="00D567CF" w:rsidRPr="00D567CF" w14:paraId="71006D5A" w14:textId="77777777" w:rsidTr="00D567CF">
        <w:trPr>
          <w:trHeight w:val="20"/>
        </w:trPr>
        <w:tc>
          <w:tcPr>
            <w:tcW w:w="23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E270B" w14:textId="77777777" w:rsidR="00D567CF" w:rsidRPr="00D567CF" w:rsidRDefault="00D567CF" w:rsidP="005D7167">
            <w:pPr>
              <w:spacing w:after="0" w:line="240" w:lineRule="auto"/>
              <w:ind w:left="720" w:firstLine="135"/>
              <w:rPr>
                <w:rFonts w:ascii="Arial Narrow" w:hAnsi="Arial Narrow" w:cs="Arial"/>
                <w:b/>
                <w:bCs/>
                <w:sz w:val="20"/>
                <w:szCs w:val="20"/>
              </w:rPr>
            </w:pPr>
            <w:r w:rsidRPr="00D567CF">
              <w:rPr>
                <w:rFonts w:ascii="Arial Narrow" w:hAnsi="Arial Narrow" w:cs="Arial"/>
                <w:b/>
                <w:bCs/>
                <w:sz w:val="20"/>
                <w:szCs w:val="20"/>
              </w:rPr>
              <w:t>Negros Occidental</w:t>
            </w:r>
          </w:p>
        </w:tc>
        <w:tc>
          <w:tcPr>
            <w:tcW w:w="897" w:type="pct"/>
            <w:tcBorders>
              <w:top w:val="single" w:sz="4" w:space="0" w:color="000000"/>
              <w:left w:val="nil"/>
              <w:bottom w:val="single" w:sz="4" w:space="0" w:color="000000"/>
              <w:right w:val="single" w:sz="4" w:space="0" w:color="000000"/>
            </w:tcBorders>
            <w:shd w:val="clear" w:color="auto" w:fill="auto"/>
            <w:vAlign w:val="center"/>
            <w:hideMark/>
          </w:tcPr>
          <w:p w14:paraId="5C3C73FC" w14:textId="43832C3B" w:rsidR="00D567CF" w:rsidRPr="00D567CF" w:rsidRDefault="00D567CF" w:rsidP="00D567CF">
            <w:pPr>
              <w:spacing w:after="0" w:line="240" w:lineRule="auto"/>
              <w:ind w:firstLine="135"/>
              <w:jc w:val="center"/>
              <w:rPr>
                <w:rFonts w:ascii="Arial Narrow" w:hAnsi="Arial Narrow" w:cs="Arial"/>
                <w:b/>
                <w:bCs/>
                <w:sz w:val="20"/>
                <w:szCs w:val="20"/>
              </w:rPr>
            </w:pPr>
            <w:r w:rsidRPr="00D567CF">
              <w:rPr>
                <w:rFonts w:ascii="Arial Narrow" w:hAnsi="Arial Narrow" w:cs="Arial"/>
                <w:b/>
                <w:bCs/>
                <w:sz w:val="20"/>
                <w:szCs w:val="20"/>
              </w:rPr>
              <w:t>6</w:t>
            </w:r>
          </w:p>
        </w:tc>
        <w:tc>
          <w:tcPr>
            <w:tcW w:w="897" w:type="pct"/>
            <w:tcBorders>
              <w:top w:val="single" w:sz="4" w:space="0" w:color="000000"/>
              <w:left w:val="nil"/>
              <w:bottom w:val="single" w:sz="4" w:space="0" w:color="000000"/>
              <w:right w:val="single" w:sz="4" w:space="0" w:color="000000"/>
            </w:tcBorders>
            <w:shd w:val="clear" w:color="auto" w:fill="auto"/>
            <w:vAlign w:val="center"/>
            <w:hideMark/>
          </w:tcPr>
          <w:p w14:paraId="163A8415" w14:textId="58871ECA" w:rsidR="00D567CF" w:rsidRPr="00D567CF" w:rsidRDefault="00D567CF" w:rsidP="00D567CF">
            <w:pPr>
              <w:spacing w:after="0" w:line="240" w:lineRule="auto"/>
              <w:jc w:val="center"/>
              <w:rPr>
                <w:rFonts w:ascii="Arial Narrow" w:hAnsi="Arial Narrow" w:cs="Arial"/>
                <w:b/>
                <w:bCs/>
                <w:sz w:val="20"/>
                <w:szCs w:val="20"/>
              </w:rPr>
            </w:pPr>
            <w:r w:rsidRPr="00D567CF">
              <w:rPr>
                <w:rFonts w:ascii="Arial Narrow" w:hAnsi="Arial Narrow" w:cs="Arial"/>
                <w:b/>
                <w:bCs/>
                <w:sz w:val="20"/>
                <w:szCs w:val="20"/>
              </w:rPr>
              <w:t>4</w:t>
            </w:r>
          </w:p>
        </w:tc>
        <w:tc>
          <w:tcPr>
            <w:tcW w:w="897" w:type="pct"/>
            <w:tcBorders>
              <w:top w:val="single" w:sz="4" w:space="0" w:color="000000"/>
              <w:left w:val="nil"/>
              <w:bottom w:val="single" w:sz="4" w:space="0" w:color="000000"/>
              <w:right w:val="single" w:sz="4" w:space="0" w:color="000000"/>
            </w:tcBorders>
            <w:shd w:val="clear" w:color="auto" w:fill="auto"/>
            <w:vAlign w:val="center"/>
            <w:hideMark/>
          </w:tcPr>
          <w:p w14:paraId="5DE9E4EE" w14:textId="070BDC92" w:rsidR="00D567CF" w:rsidRPr="00D567CF" w:rsidRDefault="00D567CF" w:rsidP="00D567CF">
            <w:pPr>
              <w:spacing w:after="0" w:line="240" w:lineRule="auto"/>
              <w:jc w:val="center"/>
              <w:rPr>
                <w:rFonts w:ascii="Arial Narrow" w:hAnsi="Arial Narrow" w:cs="Arial"/>
                <w:b/>
                <w:bCs/>
                <w:sz w:val="20"/>
                <w:szCs w:val="20"/>
              </w:rPr>
            </w:pPr>
            <w:r w:rsidRPr="00D567CF">
              <w:rPr>
                <w:rFonts w:ascii="Arial Narrow" w:hAnsi="Arial Narrow" w:cs="Arial"/>
                <w:b/>
                <w:bCs/>
                <w:sz w:val="20"/>
                <w:szCs w:val="20"/>
              </w:rPr>
              <w:t>2</w:t>
            </w:r>
          </w:p>
        </w:tc>
      </w:tr>
      <w:tr w:rsidR="00D567CF" w:rsidRPr="00D567CF" w14:paraId="5902FA89" w14:textId="77777777" w:rsidTr="00D567CF">
        <w:trPr>
          <w:trHeight w:val="20"/>
        </w:trPr>
        <w:tc>
          <w:tcPr>
            <w:tcW w:w="924" w:type="pct"/>
            <w:tcBorders>
              <w:top w:val="nil"/>
              <w:left w:val="single" w:sz="4" w:space="0" w:color="000000"/>
              <w:bottom w:val="single" w:sz="4" w:space="0" w:color="000000"/>
              <w:right w:val="nil"/>
            </w:tcBorders>
            <w:shd w:val="clear" w:color="auto" w:fill="auto"/>
            <w:vAlign w:val="center"/>
            <w:hideMark/>
          </w:tcPr>
          <w:p w14:paraId="38700F4E" w14:textId="77777777" w:rsidR="00D567CF" w:rsidRPr="00D567CF" w:rsidRDefault="00D567CF" w:rsidP="00D567CF">
            <w:pPr>
              <w:spacing w:after="0" w:line="240" w:lineRule="auto"/>
              <w:ind w:firstLine="135"/>
              <w:rPr>
                <w:rFonts w:ascii="Arial Narrow" w:hAnsi="Arial Narrow" w:cs="Arial"/>
                <w:i/>
                <w:iCs/>
                <w:sz w:val="20"/>
                <w:szCs w:val="20"/>
              </w:rPr>
            </w:pPr>
            <w:r w:rsidRPr="00D567CF">
              <w:rPr>
                <w:rFonts w:ascii="Arial Narrow" w:hAnsi="Arial Narrow" w:cs="Arial"/>
                <w:i/>
                <w:iCs/>
                <w:sz w:val="20"/>
                <w:szCs w:val="20"/>
              </w:rPr>
              <w:t> </w:t>
            </w:r>
          </w:p>
        </w:tc>
        <w:tc>
          <w:tcPr>
            <w:tcW w:w="1385" w:type="pct"/>
            <w:tcBorders>
              <w:top w:val="nil"/>
              <w:left w:val="nil"/>
              <w:bottom w:val="single" w:sz="4" w:space="0" w:color="000000"/>
              <w:right w:val="single" w:sz="4" w:space="0" w:color="000000"/>
            </w:tcBorders>
            <w:shd w:val="clear" w:color="auto" w:fill="auto"/>
            <w:vAlign w:val="center"/>
            <w:hideMark/>
          </w:tcPr>
          <w:p w14:paraId="3E07F5AF" w14:textId="77777777" w:rsidR="00D567CF" w:rsidRPr="00D567CF" w:rsidRDefault="00D567CF" w:rsidP="00D567CF">
            <w:pPr>
              <w:spacing w:after="0" w:line="240" w:lineRule="auto"/>
              <w:ind w:firstLine="135"/>
              <w:rPr>
                <w:rFonts w:ascii="Arial Narrow" w:hAnsi="Arial Narrow" w:cs="Arial"/>
                <w:i/>
                <w:iCs/>
                <w:sz w:val="20"/>
                <w:szCs w:val="20"/>
              </w:rPr>
            </w:pPr>
            <w:r w:rsidRPr="00D567CF">
              <w:rPr>
                <w:rFonts w:ascii="Arial Narrow" w:hAnsi="Arial Narrow" w:cs="Arial"/>
                <w:i/>
                <w:iCs/>
                <w:sz w:val="20"/>
                <w:szCs w:val="20"/>
              </w:rPr>
              <w:t>Bago City</w:t>
            </w:r>
          </w:p>
        </w:tc>
        <w:tc>
          <w:tcPr>
            <w:tcW w:w="897" w:type="pct"/>
            <w:tcBorders>
              <w:top w:val="nil"/>
              <w:left w:val="nil"/>
              <w:bottom w:val="single" w:sz="4" w:space="0" w:color="000000"/>
              <w:right w:val="single" w:sz="4" w:space="0" w:color="000000"/>
            </w:tcBorders>
            <w:shd w:val="clear" w:color="auto" w:fill="auto"/>
            <w:vAlign w:val="center"/>
            <w:hideMark/>
          </w:tcPr>
          <w:p w14:paraId="526905F4" w14:textId="06869814" w:rsidR="00D567CF" w:rsidRPr="00D567CF" w:rsidRDefault="00D567CF" w:rsidP="00D567CF">
            <w:pPr>
              <w:spacing w:after="0" w:line="240" w:lineRule="auto"/>
              <w:ind w:firstLine="135"/>
              <w:jc w:val="center"/>
              <w:rPr>
                <w:rFonts w:ascii="Arial Narrow" w:hAnsi="Arial Narrow" w:cs="Arial"/>
                <w:i/>
                <w:iCs/>
                <w:color w:val="auto"/>
                <w:sz w:val="20"/>
                <w:szCs w:val="20"/>
              </w:rPr>
            </w:pPr>
            <w:r w:rsidRPr="00D567CF">
              <w:rPr>
                <w:rFonts w:ascii="Arial Narrow" w:hAnsi="Arial Narrow" w:cs="Arial"/>
                <w:i/>
                <w:iCs/>
                <w:sz w:val="20"/>
                <w:szCs w:val="20"/>
              </w:rPr>
              <w:t>6</w:t>
            </w:r>
          </w:p>
        </w:tc>
        <w:tc>
          <w:tcPr>
            <w:tcW w:w="897" w:type="pct"/>
            <w:tcBorders>
              <w:top w:val="nil"/>
              <w:left w:val="nil"/>
              <w:bottom w:val="single" w:sz="4" w:space="0" w:color="000000"/>
              <w:right w:val="single" w:sz="4" w:space="0" w:color="000000"/>
            </w:tcBorders>
            <w:shd w:val="clear" w:color="auto" w:fill="auto"/>
            <w:vAlign w:val="center"/>
            <w:hideMark/>
          </w:tcPr>
          <w:p w14:paraId="22163124" w14:textId="2879605B" w:rsidR="00D567CF" w:rsidRPr="00D567CF" w:rsidRDefault="00D567CF" w:rsidP="00D567CF">
            <w:pPr>
              <w:spacing w:after="0" w:line="240" w:lineRule="auto"/>
              <w:jc w:val="center"/>
              <w:rPr>
                <w:rFonts w:ascii="Arial Narrow" w:hAnsi="Arial Narrow" w:cs="Arial"/>
                <w:i/>
                <w:iCs/>
                <w:sz w:val="20"/>
                <w:szCs w:val="20"/>
              </w:rPr>
            </w:pPr>
            <w:r w:rsidRPr="00D567CF">
              <w:rPr>
                <w:rFonts w:ascii="Arial Narrow" w:hAnsi="Arial Narrow" w:cs="Arial"/>
                <w:i/>
                <w:iCs/>
                <w:sz w:val="20"/>
                <w:szCs w:val="20"/>
              </w:rPr>
              <w:t>4</w:t>
            </w:r>
          </w:p>
        </w:tc>
        <w:tc>
          <w:tcPr>
            <w:tcW w:w="897" w:type="pct"/>
            <w:tcBorders>
              <w:top w:val="nil"/>
              <w:left w:val="nil"/>
              <w:bottom w:val="single" w:sz="4" w:space="0" w:color="000000"/>
              <w:right w:val="single" w:sz="4" w:space="0" w:color="000000"/>
            </w:tcBorders>
            <w:shd w:val="clear" w:color="auto" w:fill="auto"/>
            <w:vAlign w:val="center"/>
            <w:hideMark/>
          </w:tcPr>
          <w:p w14:paraId="48680134" w14:textId="617A623B" w:rsidR="00D567CF" w:rsidRPr="00D567CF" w:rsidRDefault="00D567CF" w:rsidP="00D567CF">
            <w:pPr>
              <w:spacing w:after="0" w:line="240" w:lineRule="auto"/>
              <w:jc w:val="center"/>
              <w:rPr>
                <w:rFonts w:ascii="Arial Narrow" w:hAnsi="Arial Narrow" w:cs="Arial"/>
                <w:i/>
                <w:iCs/>
                <w:sz w:val="20"/>
                <w:szCs w:val="20"/>
              </w:rPr>
            </w:pPr>
            <w:r w:rsidRPr="00D567CF">
              <w:rPr>
                <w:rFonts w:ascii="Arial Narrow" w:hAnsi="Arial Narrow" w:cs="Arial"/>
                <w:i/>
                <w:iCs/>
                <w:sz w:val="20"/>
                <w:szCs w:val="20"/>
              </w:rPr>
              <w:t>2</w:t>
            </w:r>
          </w:p>
        </w:tc>
      </w:tr>
      <w:tr w:rsidR="00D567CF" w:rsidRPr="00D567CF" w14:paraId="7C2ACC1B" w14:textId="77777777" w:rsidTr="00D567CF">
        <w:trPr>
          <w:trHeight w:val="20"/>
        </w:trPr>
        <w:tc>
          <w:tcPr>
            <w:tcW w:w="23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24105" w14:textId="77777777" w:rsidR="00D567CF" w:rsidRPr="00D567CF" w:rsidRDefault="00D567CF" w:rsidP="00D567CF">
            <w:pPr>
              <w:spacing w:after="0" w:line="240" w:lineRule="auto"/>
              <w:ind w:firstLine="135"/>
              <w:rPr>
                <w:rFonts w:ascii="Arial Narrow" w:hAnsi="Arial Narrow" w:cs="Arial"/>
                <w:b/>
                <w:bCs/>
                <w:sz w:val="20"/>
                <w:szCs w:val="20"/>
              </w:rPr>
            </w:pPr>
            <w:r w:rsidRPr="00D567CF">
              <w:rPr>
                <w:rFonts w:ascii="Arial Narrow" w:hAnsi="Arial Narrow" w:cs="Arial"/>
                <w:b/>
                <w:bCs/>
                <w:sz w:val="20"/>
                <w:szCs w:val="20"/>
              </w:rPr>
              <w:t>CAR</w:t>
            </w:r>
          </w:p>
        </w:tc>
        <w:tc>
          <w:tcPr>
            <w:tcW w:w="897" w:type="pct"/>
            <w:tcBorders>
              <w:top w:val="nil"/>
              <w:left w:val="nil"/>
              <w:bottom w:val="single" w:sz="4" w:space="0" w:color="000000"/>
              <w:right w:val="single" w:sz="4" w:space="0" w:color="000000"/>
            </w:tcBorders>
            <w:shd w:val="clear" w:color="auto" w:fill="auto"/>
            <w:vAlign w:val="center"/>
            <w:hideMark/>
          </w:tcPr>
          <w:p w14:paraId="08954233" w14:textId="2DD1B588" w:rsidR="00D567CF" w:rsidRPr="00D567CF" w:rsidRDefault="00D567CF" w:rsidP="00D567CF">
            <w:pPr>
              <w:spacing w:after="0" w:line="240" w:lineRule="auto"/>
              <w:ind w:firstLine="135"/>
              <w:jc w:val="center"/>
              <w:rPr>
                <w:rFonts w:ascii="Arial Narrow" w:hAnsi="Arial Narrow" w:cs="Arial"/>
                <w:b/>
                <w:bCs/>
                <w:sz w:val="20"/>
                <w:szCs w:val="20"/>
              </w:rPr>
            </w:pPr>
            <w:r w:rsidRPr="00D567CF">
              <w:rPr>
                <w:rFonts w:ascii="Arial Narrow" w:hAnsi="Arial Narrow" w:cs="Arial"/>
                <w:b/>
                <w:bCs/>
                <w:sz w:val="20"/>
                <w:szCs w:val="20"/>
              </w:rPr>
              <w:t>20</w:t>
            </w:r>
          </w:p>
        </w:tc>
        <w:tc>
          <w:tcPr>
            <w:tcW w:w="897" w:type="pct"/>
            <w:tcBorders>
              <w:top w:val="nil"/>
              <w:left w:val="nil"/>
              <w:bottom w:val="single" w:sz="4" w:space="0" w:color="000000"/>
              <w:right w:val="single" w:sz="4" w:space="0" w:color="000000"/>
            </w:tcBorders>
            <w:shd w:val="clear" w:color="auto" w:fill="auto"/>
            <w:vAlign w:val="center"/>
            <w:hideMark/>
          </w:tcPr>
          <w:p w14:paraId="611948C9" w14:textId="39C5EA7E" w:rsidR="00D567CF" w:rsidRPr="00D567CF" w:rsidRDefault="00D567CF" w:rsidP="00D567CF">
            <w:pPr>
              <w:spacing w:after="0" w:line="240" w:lineRule="auto"/>
              <w:jc w:val="center"/>
              <w:rPr>
                <w:rFonts w:ascii="Arial Narrow" w:hAnsi="Arial Narrow" w:cs="Arial"/>
                <w:b/>
                <w:bCs/>
                <w:sz w:val="20"/>
                <w:szCs w:val="20"/>
              </w:rPr>
            </w:pPr>
            <w:r w:rsidRPr="00D567CF">
              <w:rPr>
                <w:rFonts w:ascii="Arial Narrow" w:hAnsi="Arial Narrow" w:cs="Arial"/>
                <w:b/>
                <w:bCs/>
                <w:sz w:val="20"/>
                <w:szCs w:val="20"/>
              </w:rPr>
              <w:t>7</w:t>
            </w:r>
          </w:p>
        </w:tc>
        <w:tc>
          <w:tcPr>
            <w:tcW w:w="897" w:type="pct"/>
            <w:tcBorders>
              <w:top w:val="nil"/>
              <w:left w:val="nil"/>
              <w:bottom w:val="single" w:sz="4" w:space="0" w:color="000000"/>
              <w:right w:val="single" w:sz="4" w:space="0" w:color="000000"/>
            </w:tcBorders>
            <w:shd w:val="clear" w:color="auto" w:fill="auto"/>
            <w:vAlign w:val="center"/>
            <w:hideMark/>
          </w:tcPr>
          <w:p w14:paraId="220A31F2" w14:textId="3CADB509" w:rsidR="00D567CF" w:rsidRPr="00D567CF" w:rsidRDefault="00D567CF" w:rsidP="00D567CF">
            <w:pPr>
              <w:spacing w:after="0" w:line="240" w:lineRule="auto"/>
              <w:jc w:val="center"/>
              <w:rPr>
                <w:rFonts w:ascii="Arial Narrow" w:hAnsi="Arial Narrow" w:cs="Arial"/>
                <w:b/>
                <w:bCs/>
                <w:sz w:val="20"/>
                <w:szCs w:val="20"/>
              </w:rPr>
            </w:pPr>
            <w:r w:rsidRPr="00D567CF">
              <w:rPr>
                <w:rFonts w:ascii="Arial Narrow" w:hAnsi="Arial Narrow" w:cs="Arial"/>
                <w:b/>
                <w:bCs/>
                <w:sz w:val="20"/>
                <w:szCs w:val="20"/>
              </w:rPr>
              <w:t>13</w:t>
            </w:r>
          </w:p>
        </w:tc>
      </w:tr>
      <w:tr w:rsidR="00D567CF" w:rsidRPr="00D567CF" w14:paraId="3D967126" w14:textId="77777777" w:rsidTr="00D567CF">
        <w:trPr>
          <w:trHeight w:val="20"/>
        </w:trPr>
        <w:tc>
          <w:tcPr>
            <w:tcW w:w="23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E514AF" w14:textId="77777777" w:rsidR="00D567CF" w:rsidRPr="00D567CF" w:rsidRDefault="00D567CF" w:rsidP="005D7167">
            <w:pPr>
              <w:spacing w:after="0" w:line="240" w:lineRule="auto"/>
              <w:ind w:left="720" w:firstLine="135"/>
              <w:rPr>
                <w:rFonts w:ascii="Arial Narrow" w:hAnsi="Arial Narrow" w:cs="Arial"/>
                <w:b/>
                <w:bCs/>
                <w:sz w:val="20"/>
                <w:szCs w:val="20"/>
              </w:rPr>
            </w:pPr>
            <w:r w:rsidRPr="00D567CF">
              <w:rPr>
                <w:rFonts w:ascii="Arial Narrow" w:hAnsi="Arial Narrow" w:cs="Arial"/>
                <w:b/>
                <w:bCs/>
                <w:sz w:val="20"/>
                <w:szCs w:val="20"/>
              </w:rPr>
              <w:t>Benguet</w:t>
            </w:r>
          </w:p>
        </w:tc>
        <w:tc>
          <w:tcPr>
            <w:tcW w:w="897" w:type="pct"/>
            <w:tcBorders>
              <w:top w:val="nil"/>
              <w:left w:val="nil"/>
              <w:bottom w:val="single" w:sz="4" w:space="0" w:color="000000"/>
              <w:right w:val="single" w:sz="4" w:space="0" w:color="000000"/>
            </w:tcBorders>
            <w:shd w:val="clear" w:color="auto" w:fill="auto"/>
            <w:vAlign w:val="center"/>
            <w:hideMark/>
          </w:tcPr>
          <w:p w14:paraId="3F572E34" w14:textId="75B64B89" w:rsidR="00D567CF" w:rsidRPr="00D567CF" w:rsidRDefault="00D567CF" w:rsidP="00D567CF">
            <w:pPr>
              <w:spacing w:after="0" w:line="240" w:lineRule="auto"/>
              <w:ind w:firstLine="135"/>
              <w:jc w:val="center"/>
              <w:rPr>
                <w:rFonts w:ascii="Arial Narrow" w:hAnsi="Arial Narrow" w:cs="Arial"/>
                <w:b/>
                <w:bCs/>
                <w:sz w:val="20"/>
                <w:szCs w:val="20"/>
              </w:rPr>
            </w:pPr>
            <w:r w:rsidRPr="00D567CF">
              <w:rPr>
                <w:rFonts w:ascii="Arial Narrow" w:hAnsi="Arial Narrow" w:cs="Arial"/>
                <w:b/>
                <w:bCs/>
                <w:sz w:val="20"/>
                <w:szCs w:val="20"/>
              </w:rPr>
              <w:t>20</w:t>
            </w:r>
          </w:p>
        </w:tc>
        <w:tc>
          <w:tcPr>
            <w:tcW w:w="897" w:type="pct"/>
            <w:tcBorders>
              <w:top w:val="nil"/>
              <w:left w:val="nil"/>
              <w:bottom w:val="single" w:sz="4" w:space="0" w:color="000000"/>
              <w:right w:val="single" w:sz="4" w:space="0" w:color="000000"/>
            </w:tcBorders>
            <w:shd w:val="clear" w:color="auto" w:fill="auto"/>
            <w:vAlign w:val="center"/>
            <w:hideMark/>
          </w:tcPr>
          <w:p w14:paraId="0E945650" w14:textId="64D927FF" w:rsidR="00D567CF" w:rsidRPr="00D567CF" w:rsidRDefault="00D567CF" w:rsidP="00D567CF">
            <w:pPr>
              <w:spacing w:after="0" w:line="240" w:lineRule="auto"/>
              <w:jc w:val="center"/>
              <w:rPr>
                <w:rFonts w:ascii="Arial Narrow" w:hAnsi="Arial Narrow" w:cs="Arial"/>
                <w:b/>
                <w:bCs/>
                <w:sz w:val="20"/>
                <w:szCs w:val="20"/>
              </w:rPr>
            </w:pPr>
            <w:r w:rsidRPr="00D567CF">
              <w:rPr>
                <w:rFonts w:ascii="Arial Narrow" w:hAnsi="Arial Narrow" w:cs="Arial"/>
                <w:b/>
                <w:bCs/>
                <w:sz w:val="20"/>
                <w:szCs w:val="20"/>
              </w:rPr>
              <w:t>7</w:t>
            </w:r>
          </w:p>
        </w:tc>
        <w:tc>
          <w:tcPr>
            <w:tcW w:w="897" w:type="pct"/>
            <w:tcBorders>
              <w:top w:val="nil"/>
              <w:left w:val="nil"/>
              <w:bottom w:val="single" w:sz="4" w:space="0" w:color="000000"/>
              <w:right w:val="single" w:sz="4" w:space="0" w:color="000000"/>
            </w:tcBorders>
            <w:shd w:val="clear" w:color="auto" w:fill="auto"/>
            <w:vAlign w:val="center"/>
            <w:hideMark/>
          </w:tcPr>
          <w:p w14:paraId="6BBFF13C" w14:textId="2FBA4AEB" w:rsidR="00D567CF" w:rsidRPr="00D567CF" w:rsidRDefault="00D567CF" w:rsidP="00D567CF">
            <w:pPr>
              <w:spacing w:after="0" w:line="240" w:lineRule="auto"/>
              <w:jc w:val="center"/>
              <w:rPr>
                <w:rFonts w:ascii="Arial Narrow" w:hAnsi="Arial Narrow" w:cs="Arial"/>
                <w:b/>
                <w:bCs/>
                <w:sz w:val="20"/>
                <w:szCs w:val="20"/>
              </w:rPr>
            </w:pPr>
            <w:r w:rsidRPr="00D567CF">
              <w:rPr>
                <w:rFonts w:ascii="Arial Narrow" w:hAnsi="Arial Narrow" w:cs="Arial"/>
                <w:b/>
                <w:bCs/>
                <w:sz w:val="20"/>
                <w:szCs w:val="20"/>
              </w:rPr>
              <w:t>13</w:t>
            </w:r>
          </w:p>
        </w:tc>
      </w:tr>
      <w:tr w:rsidR="00D567CF" w:rsidRPr="00D567CF" w14:paraId="579295A9" w14:textId="77777777" w:rsidTr="00D567CF">
        <w:trPr>
          <w:trHeight w:val="20"/>
        </w:trPr>
        <w:tc>
          <w:tcPr>
            <w:tcW w:w="924" w:type="pct"/>
            <w:tcBorders>
              <w:top w:val="nil"/>
              <w:left w:val="single" w:sz="4" w:space="0" w:color="000000"/>
              <w:bottom w:val="single" w:sz="4" w:space="0" w:color="000000"/>
              <w:right w:val="nil"/>
            </w:tcBorders>
            <w:shd w:val="clear" w:color="auto" w:fill="auto"/>
            <w:vAlign w:val="center"/>
            <w:hideMark/>
          </w:tcPr>
          <w:p w14:paraId="4F7F9D70" w14:textId="77777777" w:rsidR="00D567CF" w:rsidRPr="00D567CF" w:rsidRDefault="00D567CF" w:rsidP="00D567CF">
            <w:pPr>
              <w:spacing w:after="0" w:line="240" w:lineRule="auto"/>
              <w:ind w:firstLine="135"/>
              <w:jc w:val="right"/>
              <w:rPr>
                <w:rFonts w:ascii="Arial Narrow" w:hAnsi="Arial Narrow" w:cs="Arial"/>
                <w:i/>
                <w:iCs/>
                <w:sz w:val="20"/>
                <w:szCs w:val="20"/>
              </w:rPr>
            </w:pPr>
            <w:r w:rsidRPr="00D567CF">
              <w:rPr>
                <w:rFonts w:ascii="Arial Narrow" w:hAnsi="Arial Narrow" w:cs="Arial"/>
                <w:i/>
                <w:iCs/>
                <w:sz w:val="20"/>
                <w:szCs w:val="20"/>
              </w:rPr>
              <w:t> </w:t>
            </w:r>
          </w:p>
        </w:tc>
        <w:tc>
          <w:tcPr>
            <w:tcW w:w="1385" w:type="pct"/>
            <w:tcBorders>
              <w:top w:val="nil"/>
              <w:left w:val="nil"/>
              <w:bottom w:val="single" w:sz="4" w:space="0" w:color="000000"/>
              <w:right w:val="single" w:sz="4" w:space="0" w:color="000000"/>
            </w:tcBorders>
            <w:shd w:val="clear" w:color="auto" w:fill="auto"/>
            <w:vAlign w:val="center"/>
            <w:hideMark/>
          </w:tcPr>
          <w:p w14:paraId="6DC7BB55" w14:textId="77777777" w:rsidR="00D567CF" w:rsidRPr="00D567CF" w:rsidRDefault="00D567CF" w:rsidP="00D567CF">
            <w:pPr>
              <w:spacing w:after="0" w:line="240" w:lineRule="auto"/>
              <w:ind w:firstLine="135"/>
              <w:rPr>
                <w:rFonts w:ascii="Arial Narrow" w:hAnsi="Arial Narrow" w:cs="Arial"/>
                <w:i/>
                <w:iCs/>
                <w:sz w:val="20"/>
                <w:szCs w:val="20"/>
              </w:rPr>
            </w:pPr>
            <w:r w:rsidRPr="00D567CF">
              <w:rPr>
                <w:rFonts w:ascii="Arial Narrow" w:hAnsi="Arial Narrow" w:cs="Arial"/>
                <w:i/>
                <w:iCs/>
                <w:sz w:val="20"/>
                <w:szCs w:val="20"/>
              </w:rPr>
              <w:t>Baguio City</w:t>
            </w:r>
          </w:p>
        </w:tc>
        <w:tc>
          <w:tcPr>
            <w:tcW w:w="897" w:type="pct"/>
            <w:tcBorders>
              <w:top w:val="nil"/>
              <w:left w:val="nil"/>
              <w:bottom w:val="single" w:sz="4" w:space="0" w:color="000000"/>
              <w:right w:val="single" w:sz="4" w:space="0" w:color="000000"/>
            </w:tcBorders>
            <w:shd w:val="clear" w:color="auto" w:fill="auto"/>
            <w:vAlign w:val="center"/>
            <w:hideMark/>
          </w:tcPr>
          <w:p w14:paraId="226AB06E" w14:textId="52AFD60D" w:rsidR="00D567CF" w:rsidRPr="00D567CF" w:rsidRDefault="00D567CF" w:rsidP="00D567CF">
            <w:pPr>
              <w:spacing w:after="0" w:line="240" w:lineRule="auto"/>
              <w:ind w:firstLine="135"/>
              <w:jc w:val="center"/>
              <w:rPr>
                <w:rFonts w:ascii="Arial Narrow" w:hAnsi="Arial Narrow" w:cs="Arial"/>
                <w:i/>
                <w:iCs/>
                <w:color w:val="auto"/>
                <w:sz w:val="20"/>
                <w:szCs w:val="20"/>
              </w:rPr>
            </w:pPr>
            <w:r w:rsidRPr="00D567CF">
              <w:rPr>
                <w:rFonts w:ascii="Arial Narrow" w:hAnsi="Arial Narrow" w:cs="Arial"/>
                <w:i/>
                <w:iCs/>
                <w:sz w:val="20"/>
                <w:szCs w:val="20"/>
              </w:rPr>
              <w:t>9</w:t>
            </w:r>
          </w:p>
        </w:tc>
        <w:tc>
          <w:tcPr>
            <w:tcW w:w="897" w:type="pct"/>
            <w:tcBorders>
              <w:top w:val="nil"/>
              <w:left w:val="nil"/>
              <w:bottom w:val="single" w:sz="4" w:space="0" w:color="000000"/>
              <w:right w:val="single" w:sz="4" w:space="0" w:color="000000"/>
            </w:tcBorders>
            <w:shd w:val="clear" w:color="auto" w:fill="auto"/>
            <w:vAlign w:val="center"/>
            <w:hideMark/>
          </w:tcPr>
          <w:p w14:paraId="71FF2BDF" w14:textId="0AE2B073" w:rsidR="00D567CF" w:rsidRPr="00D567CF" w:rsidRDefault="00D567CF" w:rsidP="00D567CF">
            <w:pPr>
              <w:spacing w:after="0" w:line="240" w:lineRule="auto"/>
              <w:jc w:val="center"/>
              <w:rPr>
                <w:rFonts w:ascii="Arial Narrow" w:hAnsi="Arial Narrow" w:cs="Arial"/>
                <w:i/>
                <w:iCs/>
                <w:sz w:val="20"/>
                <w:szCs w:val="20"/>
              </w:rPr>
            </w:pPr>
            <w:r w:rsidRPr="00D567CF">
              <w:rPr>
                <w:rFonts w:ascii="Arial Narrow" w:hAnsi="Arial Narrow" w:cs="Arial"/>
                <w:i/>
                <w:iCs/>
                <w:sz w:val="20"/>
                <w:szCs w:val="20"/>
              </w:rPr>
              <w:t>1</w:t>
            </w:r>
          </w:p>
        </w:tc>
        <w:tc>
          <w:tcPr>
            <w:tcW w:w="897" w:type="pct"/>
            <w:tcBorders>
              <w:top w:val="nil"/>
              <w:left w:val="nil"/>
              <w:bottom w:val="single" w:sz="4" w:space="0" w:color="000000"/>
              <w:right w:val="single" w:sz="4" w:space="0" w:color="000000"/>
            </w:tcBorders>
            <w:shd w:val="clear" w:color="auto" w:fill="auto"/>
            <w:vAlign w:val="center"/>
            <w:hideMark/>
          </w:tcPr>
          <w:p w14:paraId="654307E4" w14:textId="20E07551" w:rsidR="00D567CF" w:rsidRPr="00D567CF" w:rsidRDefault="00D567CF" w:rsidP="00D567CF">
            <w:pPr>
              <w:spacing w:after="0" w:line="240" w:lineRule="auto"/>
              <w:jc w:val="center"/>
              <w:rPr>
                <w:rFonts w:ascii="Arial Narrow" w:hAnsi="Arial Narrow" w:cs="Arial"/>
                <w:i/>
                <w:iCs/>
                <w:sz w:val="20"/>
                <w:szCs w:val="20"/>
              </w:rPr>
            </w:pPr>
            <w:r w:rsidRPr="00D567CF">
              <w:rPr>
                <w:rFonts w:ascii="Arial Narrow" w:hAnsi="Arial Narrow" w:cs="Arial"/>
                <w:i/>
                <w:iCs/>
                <w:sz w:val="20"/>
                <w:szCs w:val="20"/>
              </w:rPr>
              <w:t>8</w:t>
            </w:r>
          </w:p>
        </w:tc>
      </w:tr>
      <w:tr w:rsidR="00D567CF" w:rsidRPr="00D567CF" w14:paraId="2C312361" w14:textId="77777777" w:rsidTr="00D567CF">
        <w:trPr>
          <w:trHeight w:val="20"/>
        </w:trPr>
        <w:tc>
          <w:tcPr>
            <w:tcW w:w="924" w:type="pct"/>
            <w:tcBorders>
              <w:top w:val="nil"/>
              <w:left w:val="single" w:sz="4" w:space="0" w:color="000000"/>
              <w:bottom w:val="single" w:sz="4" w:space="0" w:color="000000"/>
              <w:right w:val="nil"/>
            </w:tcBorders>
            <w:shd w:val="clear" w:color="auto" w:fill="auto"/>
            <w:vAlign w:val="center"/>
            <w:hideMark/>
          </w:tcPr>
          <w:p w14:paraId="2D845A73" w14:textId="77777777" w:rsidR="00D567CF" w:rsidRPr="00D567CF" w:rsidRDefault="00D567CF" w:rsidP="00D567CF">
            <w:pPr>
              <w:spacing w:after="0" w:line="240" w:lineRule="auto"/>
              <w:ind w:firstLine="135"/>
              <w:jc w:val="right"/>
              <w:rPr>
                <w:rFonts w:ascii="Arial Narrow" w:hAnsi="Arial Narrow" w:cs="Arial"/>
                <w:i/>
                <w:iCs/>
                <w:sz w:val="20"/>
                <w:szCs w:val="20"/>
              </w:rPr>
            </w:pPr>
            <w:r w:rsidRPr="00D567CF">
              <w:rPr>
                <w:rFonts w:ascii="Arial Narrow" w:hAnsi="Arial Narrow" w:cs="Arial"/>
                <w:i/>
                <w:iCs/>
                <w:sz w:val="20"/>
                <w:szCs w:val="20"/>
              </w:rPr>
              <w:t> </w:t>
            </w:r>
          </w:p>
        </w:tc>
        <w:tc>
          <w:tcPr>
            <w:tcW w:w="1385" w:type="pct"/>
            <w:tcBorders>
              <w:top w:val="nil"/>
              <w:left w:val="nil"/>
              <w:bottom w:val="single" w:sz="4" w:space="0" w:color="000000"/>
              <w:right w:val="single" w:sz="4" w:space="0" w:color="000000"/>
            </w:tcBorders>
            <w:shd w:val="clear" w:color="auto" w:fill="auto"/>
            <w:vAlign w:val="center"/>
            <w:hideMark/>
          </w:tcPr>
          <w:p w14:paraId="498EB063" w14:textId="77777777" w:rsidR="00D567CF" w:rsidRPr="00D567CF" w:rsidRDefault="00D567CF" w:rsidP="00D567CF">
            <w:pPr>
              <w:spacing w:after="0" w:line="240" w:lineRule="auto"/>
              <w:ind w:firstLine="135"/>
              <w:rPr>
                <w:rFonts w:ascii="Arial Narrow" w:hAnsi="Arial Narrow" w:cs="Arial"/>
                <w:i/>
                <w:iCs/>
                <w:sz w:val="20"/>
                <w:szCs w:val="20"/>
              </w:rPr>
            </w:pPr>
            <w:r w:rsidRPr="00D567CF">
              <w:rPr>
                <w:rFonts w:ascii="Arial Narrow" w:hAnsi="Arial Narrow" w:cs="Arial"/>
                <w:i/>
                <w:iCs/>
                <w:sz w:val="20"/>
                <w:szCs w:val="20"/>
              </w:rPr>
              <w:t>Bakun</w:t>
            </w:r>
          </w:p>
        </w:tc>
        <w:tc>
          <w:tcPr>
            <w:tcW w:w="897" w:type="pct"/>
            <w:tcBorders>
              <w:top w:val="nil"/>
              <w:left w:val="nil"/>
              <w:bottom w:val="single" w:sz="4" w:space="0" w:color="000000"/>
              <w:right w:val="single" w:sz="4" w:space="0" w:color="000000"/>
            </w:tcBorders>
            <w:shd w:val="clear" w:color="auto" w:fill="auto"/>
            <w:vAlign w:val="center"/>
            <w:hideMark/>
          </w:tcPr>
          <w:p w14:paraId="0211B22A" w14:textId="79E88D49" w:rsidR="00D567CF" w:rsidRPr="00D567CF" w:rsidRDefault="00D567CF" w:rsidP="00D567CF">
            <w:pPr>
              <w:spacing w:after="0" w:line="240" w:lineRule="auto"/>
              <w:ind w:firstLine="135"/>
              <w:jc w:val="center"/>
              <w:rPr>
                <w:rFonts w:ascii="Arial Narrow" w:hAnsi="Arial Narrow" w:cs="Arial"/>
                <w:i/>
                <w:iCs/>
                <w:color w:val="auto"/>
                <w:sz w:val="20"/>
                <w:szCs w:val="20"/>
              </w:rPr>
            </w:pPr>
            <w:r w:rsidRPr="00D567CF">
              <w:rPr>
                <w:rFonts w:ascii="Arial Narrow" w:hAnsi="Arial Narrow" w:cs="Arial"/>
                <w:i/>
                <w:iCs/>
                <w:sz w:val="20"/>
                <w:szCs w:val="20"/>
              </w:rPr>
              <w:t>2</w:t>
            </w:r>
          </w:p>
        </w:tc>
        <w:tc>
          <w:tcPr>
            <w:tcW w:w="897" w:type="pct"/>
            <w:tcBorders>
              <w:top w:val="nil"/>
              <w:left w:val="nil"/>
              <w:bottom w:val="single" w:sz="4" w:space="0" w:color="000000"/>
              <w:right w:val="single" w:sz="4" w:space="0" w:color="000000"/>
            </w:tcBorders>
            <w:shd w:val="clear" w:color="auto" w:fill="auto"/>
            <w:vAlign w:val="center"/>
            <w:hideMark/>
          </w:tcPr>
          <w:p w14:paraId="7BECB3D2" w14:textId="1B91EB4D" w:rsidR="00D567CF" w:rsidRPr="00D567CF" w:rsidRDefault="00D567CF" w:rsidP="00D567CF">
            <w:pPr>
              <w:spacing w:after="0" w:line="240" w:lineRule="auto"/>
              <w:jc w:val="center"/>
              <w:rPr>
                <w:rFonts w:ascii="Arial Narrow" w:hAnsi="Arial Narrow" w:cs="Arial"/>
                <w:i/>
                <w:iCs/>
                <w:sz w:val="20"/>
                <w:szCs w:val="20"/>
              </w:rPr>
            </w:pPr>
            <w:r w:rsidRPr="00D567CF">
              <w:rPr>
                <w:rFonts w:ascii="Arial Narrow" w:hAnsi="Arial Narrow" w:cs="Arial"/>
                <w:i/>
                <w:iCs/>
                <w:sz w:val="20"/>
                <w:szCs w:val="20"/>
              </w:rPr>
              <w:t>1</w:t>
            </w:r>
          </w:p>
        </w:tc>
        <w:tc>
          <w:tcPr>
            <w:tcW w:w="897" w:type="pct"/>
            <w:tcBorders>
              <w:top w:val="nil"/>
              <w:left w:val="nil"/>
              <w:bottom w:val="single" w:sz="4" w:space="0" w:color="000000"/>
              <w:right w:val="single" w:sz="4" w:space="0" w:color="000000"/>
            </w:tcBorders>
            <w:shd w:val="clear" w:color="auto" w:fill="auto"/>
            <w:vAlign w:val="center"/>
            <w:hideMark/>
          </w:tcPr>
          <w:p w14:paraId="42BB72D5" w14:textId="42C84567" w:rsidR="00D567CF" w:rsidRPr="00D567CF" w:rsidRDefault="00D567CF" w:rsidP="00D567CF">
            <w:pPr>
              <w:spacing w:after="0" w:line="240" w:lineRule="auto"/>
              <w:jc w:val="center"/>
              <w:rPr>
                <w:rFonts w:ascii="Arial Narrow" w:hAnsi="Arial Narrow" w:cs="Arial"/>
                <w:i/>
                <w:iCs/>
                <w:sz w:val="20"/>
                <w:szCs w:val="20"/>
              </w:rPr>
            </w:pPr>
            <w:r w:rsidRPr="00D567CF">
              <w:rPr>
                <w:rFonts w:ascii="Arial Narrow" w:hAnsi="Arial Narrow" w:cs="Arial"/>
                <w:i/>
                <w:iCs/>
                <w:sz w:val="20"/>
                <w:szCs w:val="20"/>
              </w:rPr>
              <w:t>1</w:t>
            </w:r>
          </w:p>
        </w:tc>
      </w:tr>
      <w:tr w:rsidR="00D567CF" w:rsidRPr="00D567CF" w14:paraId="2793DC84" w14:textId="77777777" w:rsidTr="00D567CF">
        <w:trPr>
          <w:trHeight w:val="20"/>
        </w:trPr>
        <w:tc>
          <w:tcPr>
            <w:tcW w:w="924" w:type="pct"/>
            <w:tcBorders>
              <w:top w:val="nil"/>
              <w:left w:val="single" w:sz="4" w:space="0" w:color="000000"/>
              <w:bottom w:val="single" w:sz="4" w:space="0" w:color="000000"/>
              <w:right w:val="nil"/>
            </w:tcBorders>
            <w:shd w:val="clear" w:color="auto" w:fill="auto"/>
            <w:vAlign w:val="center"/>
            <w:hideMark/>
          </w:tcPr>
          <w:p w14:paraId="74271D72" w14:textId="77777777" w:rsidR="00D567CF" w:rsidRPr="00D567CF" w:rsidRDefault="00D567CF" w:rsidP="00D567CF">
            <w:pPr>
              <w:spacing w:after="0" w:line="240" w:lineRule="auto"/>
              <w:ind w:firstLine="135"/>
              <w:jc w:val="right"/>
              <w:rPr>
                <w:rFonts w:ascii="Arial Narrow" w:hAnsi="Arial Narrow" w:cs="Arial"/>
                <w:i/>
                <w:iCs/>
                <w:sz w:val="20"/>
                <w:szCs w:val="20"/>
              </w:rPr>
            </w:pPr>
            <w:r w:rsidRPr="00D567CF">
              <w:rPr>
                <w:rFonts w:ascii="Arial Narrow" w:hAnsi="Arial Narrow" w:cs="Arial"/>
                <w:i/>
                <w:iCs/>
                <w:sz w:val="20"/>
                <w:szCs w:val="20"/>
              </w:rPr>
              <w:t> </w:t>
            </w:r>
          </w:p>
        </w:tc>
        <w:tc>
          <w:tcPr>
            <w:tcW w:w="1385" w:type="pct"/>
            <w:tcBorders>
              <w:top w:val="nil"/>
              <w:left w:val="nil"/>
              <w:bottom w:val="single" w:sz="4" w:space="0" w:color="000000"/>
              <w:right w:val="single" w:sz="4" w:space="0" w:color="000000"/>
            </w:tcBorders>
            <w:shd w:val="clear" w:color="auto" w:fill="auto"/>
            <w:vAlign w:val="center"/>
            <w:hideMark/>
          </w:tcPr>
          <w:p w14:paraId="1BA19D1F" w14:textId="77777777" w:rsidR="00D567CF" w:rsidRPr="00D567CF" w:rsidRDefault="00D567CF" w:rsidP="00D567CF">
            <w:pPr>
              <w:spacing w:after="0" w:line="240" w:lineRule="auto"/>
              <w:ind w:firstLine="135"/>
              <w:rPr>
                <w:rFonts w:ascii="Arial Narrow" w:hAnsi="Arial Narrow" w:cs="Arial"/>
                <w:i/>
                <w:iCs/>
                <w:sz w:val="20"/>
                <w:szCs w:val="20"/>
              </w:rPr>
            </w:pPr>
            <w:r w:rsidRPr="00D567CF">
              <w:rPr>
                <w:rFonts w:ascii="Arial Narrow" w:hAnsi="Arial Narrow" w:cs="Arial"/>
                <w:i/>
                <w:iCs/>
                <w:sz w:val="20"/>
                <w:szCs w:val="20"/>
              </w:rPr>
              <w:t>Buguias</w:t>
            </w:r>
          </w:p>
        </w:tc>
        <w:tc>
          <w:tcPr>
            <w:tcW w:w="897" w:type="pct"/>
            <w:tcBorders>
              <w:top w:val="nil"/>
              <w:left w:val="nil"/>
              <w:bottom w:val="single" w:sz="4" w:space="0" w:color="000000"/>
              <w:right w:val="single" w:sz="4" w:space="0" w:color="000000"/>
            </w:tcBorders>
            <w:shd w:val="clear" w:color="auto" w:fill="auto"/>
            <w:vAlign w:val="center"/>
            <w:hideMark/>
          </w:tcPr>
          <w:p w14:paraId="221567BC" w14:textId="6E53B146" w:rsidR="00D567CF" w:rsidRPr="00D567CF" w:rsidRDefault="00D567CF" w:rsidP="00D567CF">
            <w:pPr>
              <w:spacing w:after="0" w:line="240" w:lineRule="auto"/>
              <w:ind w:firstLine="135"/>
              <w:jc w:val="center"/>
              <w:rPr>
                <w:rFonts w:ascii="Arial Narrow" w:hAnsi="Arial Narrow" w:cs="Arial"/>
                <w:i/>
                <w:iCs/>
                <w:color w:val="auto"/>
                <w:sz w:val="20"/>
                <w:szCs w:val="20"/>
              </w:rPr>
            </w:pPr>
            <w:r w:rsidRPr="00D567CF">
              <w:rPr>
                <w:rFonts w:ascii="Arial Narrow" w:hAnsi="Arial Narrow" w:cs="Arial"/>
                <w:i/>
                <w:iCs/>
                <w:sz w:val="20"/>
                <w:szCs w:val="20"/>
              </w:rPr>
              <w:t>1</w:t>
            </w:r>
          </w:p>
        </w:tc>
        <w:tc>
          <w:tcPr>
            <w:tcW w:w="897" w:type="pct"/>
            <w:tcBorders>
              <w:top w:val="nil"/>
              <w:left w:val="nil"/>
              <w:bottom w:val="single" w:sz="4" w:space="0" w:color="000000"/>
              <w:right w:val="single" w:sz="4" w:space="0" w:color="000000"/>
            </w:tcBorders>
            <w:shd w:val="clear" w:color="auto" w:fill="auto"/>
            <w:vAlign w:val="center"/>
            <w:hideMark/>
          </w:tcPr>
          <w:p w14:paraId="2A3956FD" w14:textId="6431C21E" w:rsidR="00D567CF" w:rsidRPr="00D567CF" w:rsidRDefault="00D567CF" w:rsidP="00D567CF">
            <w:pPr>
              <w:spacing w:after="0" w:line="240" w:lineRule="auto"/>
              <w:jc w:val="center"/>
              <w:rPr>
                <w:rFonts w:ascii="Arial Narrow" w:hAnsi="Arial Narrow" w:cs="Arial"/>
                <w:i/>
                <w:iCs/>
                <w:sz w:val="20"/>
                <w:szCs w:val="20"/>
              </w:rPr>
            </w:pPr>
            <w:r w:rsidRPr="00D567CF">
              <w:rPr>
                <w:rFonts w:ascii="Arial Narrow" w:hAnsi="Arial Narrow" w:cs="Arial"/>
                <w:i/>
                <w:iCs/>
                <w:sz w:val="20"/>
                <w:szCs w:val="20"/>
              </w:rPr>
              <w:t>1</w:t>
            </w:r>
          </w:p>
        </w:tc>
        <w:tc>
          <w:tcPr>
            <w:tcW w:w="897" w:type="pct"/>
            <w:tcBorders>
              <w:top w:val="nil"/>
              <w:left w:val="nil"/>
              <w:bottom w:val="single" w:sz="4" w:space="0" w:color="000000"/>
              <w:right w:val="single" w:sz="4" w:space="0" w:color="000000"/>
            </w:tcBorders>
            <w:shd w:val="clear" w:color="auto" w:fill="auto"/>
            <w:vAlign w:val="center"/>
            <w:hideMark/>
          </w:tcPr>
          <w:p w14:paraId="74CAEA85" w14:textId="297B06B4" w:rsidR="00D567CF" w:rsidRPr="00D567CF" w:rsidRDefault="00D567CF" w:rsidP="00D567CF">
            <w:pPr>
              <w:spacing w:after="0" w:line="240" w:lineRule="auto"/>
              <w:jc w:val="center"/>
              <w:rPr>
                <w:rFonts w:ascii="Arial Narrow" w:hAnsi="Arial Narrow" w:cs="Arial"/>
                <w:i/>
                <w:iCs/>
                <w:sz w:val="20"/>
                <w:szCs w:val="20"/>
              </w:rPr>
            </w:pPr>
            <w:r w:rsidRPr="00D567CF">
              <w:rPr>
                <w:rFonts w:ascii="Arial Narrow" w:hAnsi="Arial Narrow" w:cs="Arial"/>
                <w:i/>
                <w:iCs/>
                <w:sz w:val="20"/>
                <w:szCs w:val="20"/>
              </w:rPr>
              <w:t>-</w:t>
            </w:r>
          </w:p>
        </w:tc>
      </w:tr>
      <w:tr w:rsidR="00D567CF" w:rsidRPr="00D567CF" w14:paraId="55BECC66" w14:textId="77777777" w:rsidTr="00D567CF">
        <w:trPr>
          <w:trHeight w:val="20"/>
        </w:trPr>
        <w:tc>
          <w:tcPr>
            <w:tcW w:w="924" w:type="pct"/>
            <w:tcBorders>
              <w:top w:val="nil"/>
              <w:left w:val="single" w:sz="4" w:space="0" w:color="000000"/>
              <w:bottom w:val="single" w:sz="4" w:space="0" w:color="000000"/>
              <w:right w:val="nil"/>
            </w:tcBorders>
            <w:shd w:val="clear" w:color="auto" w:fill="auto"/>
            <w:vAlign w:val="center"/>
            <w:hideMark/>
          </w:tcPr>
          <w:p w14:paraId="6E7F7284" w14:textId="77777777" w:rsidR="00D567CF" w:rsidRPr="00D567CF" w:rsidRDefault="00D567CF" w:rsidP="00D567CF">
            <w:pPr>
              <w:spacing w:after="0" w:line="240" w:lineRule="auto"/>
              <w:ind w:firstLine="135"/>
              <w:jc w:val="right"/>
              <w:rPr>
                <w:rFonts w:ascii="Arial Narrow" w:hAnsi="Arial Narrow" w:cs="Arial"/>
                <w:i/>
                <w:iCs/>
                <w:sz w:val="20"/>
                <w:szCs w:val="20"/>
              </w:rPr>
            </w:pPr>
            <w:r w:rsidRPr="00D567CF">
              <w:rPr>
                <w:rFonts w:ascii="Arial Narrow" w:hAnsi="Arial Narrow" w:cs="Arial"/>
                <w:i/>
                <w:iCs/>
                <w:sz w:val="20"/>
                <w:szCs w:val="20"/>
              </w:rPr>
              <w:t> </w:t>
            </w:r>
          </w:p>
        </w:tc>
        <w:tc>
          <w:tcPr>
            <w:tcW w:w="1385" w:type="pct"/>
            <w:tcBorders>
              <w:top w:val="nil"/>
              <w:left w:val="nil"/>
              <w:bottom w:val="single" w:sz="4" w:space="0" w:color="000000"/>
              <w:right w:val="single" w:sz="4" w:space="0" w:color="000000"/>
            </w:tcBorders>
            <w:shd w:val="clear" w:color="auto" w:fill="auto"/>
            <w:vAlign w:val="center"/>
            <w:hideMark/>
          </w:tcPr>
          <w:p w14:paraId="2A59257F" w14:textId="77777777" w:rsidR="00D567CF" w:rsidRPr="00D567CF" w:rsidRDefault="00D567CF" w:rsidP="00D567CF">
            <w:pPr>
              <w:spacing w:after="0" w:line="240" w:lineRule="auto"/>
              <w:ind w:firstLine="135"/>
              <w:rPr>
                <w:rFonts w:ascii="Arial Narrow" w:hAnsi="Arial Narrow" w:cs="Arial"/>
                <w:i/>
                <w:iCs/>
                <w:sz w:val="20"/>
                <w:szCs w:val="20"/>
              </w:rPr>
            </w:pPr>
            <w:r w:rsidRPr="00D567CF">
              <w:rPr>
                <w:rFonts w:ascii="Arial Narrow" w:hAnsi="Arial Narrow" w:cs="Arial"/>
                <w:i/>
                <w:iCs/>
                <w:sz w:val="20"/>
                <w:szCs w:val="20"/>
              </w:rPr>
              <w:t>Itogon</w:t>
            </w:r>
          </w:p>
        </w:tc>
        <w:tc>
          <w:tcPr>
            <w:tcW w:w="897" w:type="pct"/>
            <w:tcBorders>
              <w:top w:val="nil"/>
              <w:left w:val="nil"/>
              <w:bottom w:val="single" w:sz="4" w:space="0" w:color="000000"/>
              <w:right w:val="single" w:sz="4" w:space="0" w:color="000000"/>
            </w:tcBorders>
            <w:shd w:val="clear" w:color="auto" w:fill="auto"/>
            <w:vAlign w:val="center"/>
            <w:hideMark/>
          </w:tcPr>
          <w:p w14:paraId="39003036" w14:textId="3EE27D41" w:rsidR="00D567CF" w:rsidRPr="00D567CF" w:rsidRDefault="00D567CF" w:rsidP="00D567CF">
            <w:pPr>
              <w:spacing w:after="0" w:line="240" w:lineRule="auto"/>
              <w:ind w:firstLine="135"/>
              <w:jc w:val="center"/>
              <w:rPr>
                <w:rFonts w:ascii="Arial Narrow" w:hAnsi="Arial Narrow" w:cs="Arial"/>
                <w:i/>
                <w:iCs/>
                <w:color w:val="auto"/>
                <w:sz w:val="20"/>
                <w:szCs w:val="20"/>
              </w:rPr>
            </w:pPr>
            <w:r w:rsidRPr="00D567CF">
              <w:rPr>
                <w:rFonts w:ascii="Arial Narrow" w:hAnsi="Arial Narrow" w:cs="Arial"/>
                <w:i/>
                <w:iCs/>
                <w:sz w:val="20"/>
                <w:szCs w:val="20"/>
              </w:rPr>
              <w:t>8</w:t>
            </w:r>
          </w:p>
        </w:tc>
        <w:tc>
          <w:tcPr>
            <w:tcW w:w="897" w:type="pct"/>
            <w:tcBorders>
              <w:top w:val="nil"/>
              <w:left w:val="nil"/>
              <w:bottom w:val="single" w:sz="4" w:space="0" w:color="000000"/>
              <w:right w:val="single" w:sz="4" w:space="0" w:color="000000"/>
            </w:tcBorders>
            <w:shd w:val="clear" w:color="auto" w:fill="auto"/>
            <w:vAlign w:val="center"/>
            <w:hideMark/>
          </w:tcPr>
          <w:p w14:paraId="57464E80" w14:textId="271C2554" w:rsidR="00D567CF" w:rsidRPr="00D567CF" w:rsidRDefault="00D567CF" w:rsidP="00D567CF">
            <w:pPr>
              <w:spacing w:after="0" w:line="240" w:lineRule="auto"/>
              <w:jc w:val="center"/>
              <w:rPr>
                <w:rFonts w:ascii="Arial Narrow" w:hAnsi="Arial Narrow" w:cs="Arial"/>
                <w:i/>
                <w:iCs/>
                <w:sz w:val="20"/>
                <w:szCs w:val="20"/>
              </w:rPr>
            </w:pPr>
            <w:r w:rsidRPr="00D567CF">
              <w:rPr>
                <w:rFonts w:ascii="Arial Narrow" w:hAnsi="Arial Narrow" w:cs="Arial"/>
                <w:i/>
                <w:iCs/>
                <w:sz w:val="20"/>
                <w:szCs w:val="20"/>
              </w:rPr>
              <w:t>4</w:t>
            </w:r>
          </w:p>
        </w:tc>
        <w:tc>
          <w:tcPr>
            <w:tcW w:w="897" w:type="pct"/>
            <w:tcBorders>
              <w:top w:val="nil"/>
              <w:left w:val="nil"/>
              <w:bottom w:val="single" w:sz="4" w:space="0" w:color="000000"/>
              <w:right w:val="single" w:sz="4" w:space="0" w:color="000000"/>
            </w:tcBorders>
            <w:shd w:val="clear" w:color="auto" w:fill="auto"/>
            <w:vAlign w:val="center"/>
            <w:hideMark/>
          </w:tcPr>
          <w:p w14:paraId="3F3E57E5" w14:textId="5122F493" w:rsidR="00D567CF" w:rsidRPr="00D567CF" w:rsidRDefault="00D567CF" w:rsidP="00D567CF">
            <w:pPr>
              <w:spacing w:after="0" w:line="240" w:lineRule="auto"/>
              <w:jc w:val="center"/>
              <w:rPr>
                <w:rFonts w:ascii="Arial Narrow" w:hAnsi="Arial Narrow" w:cs="Arial"/>
                <w:i/>
                <w:iCs/>
                <w:sz w:val="20"/>
                <w:szCs w:val="20"/>
              </w:rPr>
            </w:pPr>
            <w:r w:rsidRPr="00D567CF">
              <w:rPr>
                <w:rFonts w:ascii="Arial Narrow" w:hAnsi="Arial Narrow" w:cs="Arial"/>
                <w:i/>
                <w:iCs/>
                <w:sz w:val="20"/>
                <w:szCs w:val="20"/>
              </w:rPr>
              <w:t>4</w:t>
            </w:r>
          </w:p>
        </w:tc>
      </w:tr>
    </w:tbl>
    <w:p w14:paraId="3018A43E" w14:textId="1868BDE4" w:rsidR="00153FB9" w:rsidRDefault="00153FB9" w:rsidP="00447F07">
      <w:pPr>
        <w:pStyle w:val="NoSpacing1"/>
        <w:ind w:left="720"/>
        <w:contextualSpacing/>
        <w:jc w:val="right"/>
        <w:rPr>
          <w:rFonts w:ascii="Arial" w:hAnsi="Arial" w:cs="Arial"/>
          <w:bCs/>
          <w:i/>
          <w:color w:val="0070C0"/>
          <w:sz w:val="16"/>
          <w:szCs w:val="24"/>
        </w:rPr>
      </w:pPr>
      <w:r w:rsidRPr="00A308A3">
        <w:rPr>
          <w:rFonts w:ascii="Arial" w:hAnsi="Arial" w:cs="Arial"/>
          <w:bCs/>
          <w:i/>
          <w:color w:val="0070C0"/>
          <w:sz w:val="16"/>
          <w:szCs w:val="24"/>
        </w:rPr>
        <w:t>Source: DSWD-FO</w:t>
      </w:r>
      <w:r w:rsidR="00A308A3">
        <w:rPr>
          <w:rFonts w:ascii="Arial" w:hAnsi="Arial" w:cs="Arial"/>
          <w:bCs/>
          <w:i/>
          <w:color w:val="0070C0"/>
          <w:sz w:val="16"/>
          <w:szCs w:val="24"/>
        </w:rPr>
        <w:t>s</w:t>
      </w:r>
      <w:r w:rsidR="00802ADF">
        <w:rPr>
          <w:rFonts w:ascii="Arial" w:hAnsi="Arial" w:cs="Arial"/>
          <w:bCs/>
          <w:i/>
          <w:color w:val="0070C0"/>
          <w:sz w:val="16"/>
          <w:szCs w:val="24"/>
        </w:rPr>
        <w:t xml:space="preserve"> I, </w:t>
      </w:r>
      <w:r w:rsidRPr="00A308A3">
        <w:rPr>
          <w:rFonts w:ascii="Arial" w:hAnsi="Arial" w:cs="Arial"/>
          <w:bCs/>
          <w:i/>
          <w:color w:val="0070C0"/>
          <w:sz w:val="16"/>
          <w:szCs w:val="24"/>
        </w:rPr>
        <w:t xml:space="preserve"> III</w:t>
      </w:r>
      <w:r w:rsidR="008A0DD8">
        <w:rPr>
          <w:rFonts w:ascii="Arial" w:hAnsi="Arial" w:cs="Arial"/>
          <w:bCs/>
          <w:i/>
          <w:color w:val="0070C0"/>
          <w:sz w:val="16"/>
          <w:szCs w:val="24"/>
        </w:rPr>
        <w:t>, CAR</w:t>
      </w:r>
      <w:r w:rsidR="00A308A3">
        <w:rPr>
          <w:rFonts w:ascii="Arial" w:hAnsi="Arial" w:cs="Arial"/>
          <w:bCs/>
          <w:i/>
          <w:color w:val="0070C0"/>
          <w:sz w:val="16"/>
          <w:szCs w:val="24"/>
        </w:rPr>
        <w:t xml:space="preserve"> and VI</w:t>
      </w:r>
    </w:p>
    <w:p w14:paraId="0F0CB413" w14:textId="06E69499" w:rsidR="006300C6" w:rsidRDefault="006300C6" w:rsidP="00447F07">
      <w:pPr>
        <w:pStyle w:val="NoSpacing1"/>
        <w:ind w:left="720"/>
        <w:contextualSpacing/>
        <w:jc w:val="right"/>
        <w:rPr>
          <w:rFonts w:ascii="Arial" w:hAnsi="Arial" w:cs="Arial"/>
          <w:bCs/>
          <w:i/>
          <w:color w:val="0070C0"/>
          <w:sz w:val="16"/>
          <w:szCs w:val="24"/>
        </w:rPr>
      </w:pPr>
    </w:p>
    <w:p w14:paraId="56DF6C06" w14:textId="77777777" w:rsidR="00802ADF" w:rsidRPr="00A308A3" w:rsidRDefault="00802ADF" w:rsidP="00447F07">
      <w:pPr>
        <w:pStyle w:val="NoSpacing1"/>
        <w:ind w:left="720"/>
        <w:contextualSpacing/>
        <w:jc w:val="right"/>
        <w:rPr>
          <w:rFonts w:ascii="Arial" w:hAnsi="Arial" w:cs="Arial"/>
          <w:bCs/>
          <w:i/>
          <w:color w:val="0070C0"/>
          <w:sz w:val="16"/>
          <w:szCs w:val="24"/>
        </w:rPr>
      </w:pPr>
    </w:p>
    <w:p w14:paraId="2626CFF7" w14:textId="3EA33324" w:rsidR="00B94F23" w:rsidRPr="004519F8" w:rsidRDefault="00B94F23" w:rsidP="00B94F23">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both"/>
        <w:rPr>
          <w:rFonts w:ascii="Arial" w:eastAsia="Times New Roman" w:hAnsi="Arial" w:cs="Arial"/>
          <w:color w:val="002060"/>
          <w:sz w:val="24"/>
          <w:szCs w:val="24"/>
        </w:rPr>
      </w:pPr>
      <w:r w:rsidRPr="004519F8">
        <w:rPr>
          <w:rFonts w:ascii="Arial" w:hAnsi="Arial" w:cs="Arial"/>
          <w:b/>
          <w:bCs/>
          <w:color w:val="002060"/>
          <w:sz w:val="24"/>
          <w:szCs w:val="24"/>
        </w:rPr>
        <w:t>Cost of Assistance</w:t>
      </w:r>
    </w:p>
    <w:p w14:paraId="3A0505DB" w14:textId="364A7C5D" w:rsidR="00B94F23" w:rsidRPr="008109A8" w:rsidRDefault="00B94F23" w:rsidP="00B94F23">
      <w:pPr>
        <w:pStyle w:val="ListParagraph"/>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357"/>
        <w:jc w:val="both"/>
        <w:rPr>
          <w:rFonts w:ascii="Arial" w:hAnsi="Arial" w:cs="Arial"/>
          <w:color w:val="auto"/>
          <w:sz w:val="24"/>
          <w:szCs w:val="24"/>
        </w:rPr>
      </w:pPr>
      <w:r w:rsidRPr="008109A8">
        <w:rPr>
          <w:rFonts w:ascii="Arial" w:hAnsi="Arial" w:cs="Arial"/>
          <w:bCs/>
          <w:color w:val="auto"/>
          <w:sz w:val="24"/>
          <w:szCs w:val="24"/>
        </w:rPr>
        <w:t xml:space="preserve">A total of </w:t>
      </w:r>
      <w:r w:rsidRPr="00C00D81">
        <w:rPr>
          <w:rFonts w:ascii="Arial" w:hAnsi="Arial" w:cs="Arial"/>
          <w:b/>
          <w:bCs/>
          <w:color w:val="0070C0"/>
          <w:sz w:val="24"/>
          <w:szCs w:val="24"/>
        </w:rPr>
        <w:t>₱</w:t>
      </w:r>
      <w:r w:rsidR="000438F2" w:rsidRPr="000438F2">
        <w:rPr>
          <w:rFonts w:ascii="Arial" w:hAnsi="Arial" w:cs="Arial"/>
          <w:b/>
          <w:bCs/>
          <w:color w:val="0070C0"/>
          <w:sz w:val="24"/>
          <w:szCs w:val="24"/>
        </w:rPr>
        <w:t>14,904,284.48</w:t>
      </w:r>
      <w:r w:rsidR="000438F2">
        <w:rPr>
          <w:rFonts w:ascii="Arial" w:hAnsi="Arial" w:cs="Arial"/>
          <w:b/>
          <w:bCs/>
          <w:color w:val="0070C0"/>
          <w:sz w:val="24"/>
          <w:szCs w:val="24"/>
        </w:rPr>
        <w:t xml:space="preserve"> </w:t>
      </w:r>
      <w:r w:rsidRPr="00C00D81">
        <w:rPr>
          <w:rFonts w:ascii="Arial" w:hAnsi="Arial" w:cs="Arial"/>
          <w:b/>
          <w:bCs/>
          <w:color w:val="0070C0"/>
          <w:sz w:val="24"/>
          <w:szCs w:val="24"/>
        </w:rPr>
        <w:t xml:space="preserve">worth of assistance </w:t>
      </w:r>
      <w:r w:rsidRPr="008109A8">
        <w:rPr>
          <w:rFonts w:ascii="Arial" w:eastAsia="Arial" w:hAnsi="Arial" w:cs="Arial"/>
          <w:color w:val="auto"/>
          <w:sz w:val="24"/>
          <w:szCs w:val="24"/>
        </w:rPr>
        <w:t xml:space="preserve">was provided </w:t>
      </w:r>
      <w:r w:rsidR="00D004D2" w:rsidRPr="008109A8">
        <w:rPr>
          <w:rFonts w:ascii="Arial" w:eastAsia="Arial" w:hAnsi="Arial" w:cs="Arial"/>
          <w:color w:val="auto"/>
          <w:sz w:val="24"/>
          <w:szCs w:val="24"/>
        </w:rPr>
        <w:t xml:space="preserve">to the affected families; </w:t>
      </w:r>
      <w:r w:rsidR="00D004D2" w:rsidRPr="00C00D81">
        <w:rPr>
          <w:rFonts w:ascii="Arial" w:hAnsi="Arial" w:cs="Arial"/>
          <w:b/>
          <w:bCs/>
          <w:color w:val="0070C0"/>
          <w:sz w:val="24"/>
          <w:szCs w:val="24"/>
        </w:rPr>
        <w:t>₱</w:t>
      </w:r>
      <w:r w:rsidR="000438F2" w:rsidRPr="000438F2">
        <w:rPr>
          <w:rFonts w:ascii="Arial" w:hAnsi="Arial" w:cs="Arial"/>
          <w:b/>
          <w:bCs/>
          <w:color w:val="0070C0"/>
          <w:sz w:val="24"/>
          <w:szCs w:val="24"/>
        </w:rPr>
        <w:t>9,017,848.48</w:t>
      </w:r>
      <w:r w:rsidR="000438F2">
        <w:rPr>
          <w:rFonts w:ascii="Arial" w:hAnsi="Arial" w:cs="Arial"/>
          <w:b/>
          <w:bCs/>
          <w:color w:val="0070C0"/>
          <w:sz w:val="24"/>
          <w:szCs w:val="24"/>
        </w:rPr>
        <w:t xml:space="preserve"> </w:t>
      </w:r>
      <w:r w:rsidR="00D004D2" w:rsidRPr="00EF5484">
        <w:rPr>
          <w:rFonts w:ascii="Arial" w:eastAsia="Arial" w:hAnsi="Arial" w:cs="Arial"/>
          <w:color w:val="auto"/>
          <w:sz w:val="24"/>
          <w:szCs w:val="24"/>
        </w:rPr>
        <w:t xml:space="preserve">of </w:t>
      </w:r>
      <w:r w:rsidR="00D004D2" w:rsidRPr="008109A8">
        <w:rPr>
          <w:rFonts w:ascii="Arial" w:eastAsia="Arial" w:hAnsi="Arial" w:cs="Arial"/>
          <w:color w:val="auto"/>
          <w:sz w:val="24"/>
          <w:szCs w:val="24"/>
        </w:rPr>
        <w:t xml:space="preserve">which came from DSWD while </w:t>
      </w:r>
      <w:r w:rsidR="00D004D2" w:rsidRPr="00C00D81">
        <w:rPr>
          <w:rFonts w:ascii="Arial" w:hAnsi="Arial" w:cs="Arial"/>
          <w:b/>
          <w:bCs/>
          <w:color w:val="0070C0"/>
          <w:sz w:val="24"/>
          <w:szCs w:val="24"/>
        </w:rPr>
        <w:t>₱</w:t>
      </w:r>
      <w:r w:rsidR="000438F2" w:rsidRPr="000438F2">
        <w:rPr>
          <w:rFonts w:ascii="Arial" w:hAnsi="Arial" w:cs="Arial"/>
          <w:b/>
          <w:bCs/>
          <w:color w:val="0070C0"/>
          <w:sz w:val="24"/>
          <w:szCs w:val="24"/>
        </w:rPr>
        <w:t>5,886,436.00</w:t>
      </w:r>
      <w:r w:rsidR="000438F2">
        <w:rPr>
          <w:rFonts w:ascii="Arial" w:hAnsi="Arial" w:cs="Arial"/>
          <w:b/>
          <w:bCs/>
          <w:color w:val="0070C0"/>
          <w:sz w:val="24"/>
          <w:szCs w:val="24"/>
        </w:rPr>
        <w:t xml:space="preserve"> </w:t>
      </w:r>
      <w:r w:rsidR="00D004D2" w:rsidRPr="008109A8">
        <w:rPr>
          <w:rFonts w:ascii="Arial" w:eastAsia="Arial" w:hAnsi="Arial" w:cs="Arial"/>
          <w:color w:val="auto"/>
          <w:sz w:val="24"/>
          <w:szCs w:val="24"/>
        </w:rPr>
        <w:t>came from t</w:t>
      </w:r>
      <w:r w:rsidRPr="008109A8">
        <w:rPr>
          <w:rFonts w:ascii="Arial" w:eastAsia="Arial" w:hAnsi="Arial" w:cs="Arial"/>
          <w:color w:val="auto"/>
          <w:sz w:val="24"/>
          <w:szCs w:val="24"/>
        </w:rPr>
        <w:t xml:space="preserve">he LGU </w:t>
      </w:r>
      <w:r w:rsidRPr="008109A8">
        <w:rPr>
          <w:rFonts w:ascii="Arial" w:hAnsi="Arial" w:cs="Arial"/>
          <w:color w:val="auto"/>
          <w:sz w:val="24"/>
          <w:szCs w:val="24"/>
        </w:rPr>
        <w:t>(see Table 5).</w:t>
      </w:r>
    </w:p>
    <w:p w14:paraId="31C0DAA5" w14:textId="77777777" w:rsidR="00C00D81" w:rsidRDefault="00C00D81" w:rsidP="00B94F23">
      <w:pPr>
        <w:pStyle w:val="m-8069443085632174705gmail-msonormal"/>
        <w:shd w:val="clear" w:color="auto" w:fill="FFFFFF"/>
        <w:spacing w:before="0" w:beforeAutospacing="0" w:after="0" w:afterAutospacing="0"/>
        <w:ind w:left="357"/>
        <w:contextualSpacing/>
        <w:jc w:val="both"/>
        <w:rPr>
          <w:rFonts w:ascii="Arial" w:hAnsi="Arial" w:cs="Arial"/>
          <w:b/>
          <w:bCs/>
          <w:i/>
          <w:iCs/>
          <w:sz w:val="20"/>
        </w:rPr>
      </w:pPr>
    </w:p>
    <w:p w14:paraId="76F7AE1D" w14:textId="39317AD2" w:rsidR="00B94F23" w:rsidRDefault="00B94F23" w:rsidP="00B94F23">
      <w:pPr>
        <w:pStyle w:val="m-8069443085632174705gmail-msonormal"/>
        <w:shd w:val="clear" w:color="auto" w:fill="FFFFFF"/>
        <w:spacing w:before="0" w:beforeAutospacing="0" w:after="0" w:afterAutospacing="0"/>
        <w:ind w:left="357"/>
        <w:contextualSpacing/>
        <w:jc w:val="both"/>
        <w:rPr>
          <w:rFonts w:ascii="Arial" w:hAnsi="Arial" w:cs="Arial"/>
          <w:b/>
          <w:bCs/>
          <w:i/>
          <w:iCs/>
          <w:sz w:val="20"/>
        </w:rPr>
      </w:pPr>
      <w:r w:rsidRPr="00CA2D93">
        <w:rPr>
          <w:rFonts w:ascii="Arial" w:hAnsi="Arial" w:cs="Arial"/>
          <w:b/>
          <w:bCs/>
          <w:i/>
          <w:iCs/>
          <w:sz w:val="20"/>
        </w:rPr>
        <w:lastRenderedPageBreak/>
        <w:t xml:space="preserve">Table </w:t>
      </w:r>
      <w:r>
        <w:rPr>
          <w:rFonts w:ascii="Arial" w:hAnsi="Arial" w:cs="Arial"/>
          <w:b/>
          <w:bCs/>
          <w:i/>
          <w:iCs/>
          <w:sz w:val="20"/>
        </w:rPr>
        <w:t>5</w:t>
      </w:r>
      <w:r w:rsidRPr="00CA2D93">
        <w:rPr>
          <w:rFonts w:ascii="Arial" w:hAnsi="Arial" w:cs="Arial"/>
          <w:b/>
          <w:bCs/>
          <w:i/>
          <w:iCs/>
          <w:sz w:val="20"/>
        </w:rPr>
        <w:t xml:space="preserve">. </w:t>
      </w:r>
      <w:r>
        <w:rPr>
          <w:rFonts w:ascii="Arial" w:hAnsi="Arial" w:cs="Arial"/>
          <w:b/>
          <w:bCs/>
          <w:i/>
          <w:iCs/>
          <w:sz w:val="20"/>
        </w:rPr>
        <w:t>Cost of Assistance</w:t>
      </w:r>
    </w:p>
    <w:tbl>
      <w:tblPr>
        <w:tblW w:w="4781" w:type="pct"/>
        <w:tblInd w:w="421" w:type="dxa"/>
        <w:tblCellMar>
          <w:left w:w="0" w:type="dxa"/>
          <w:right w:w="0" w:type="dxa"/>
        </w:tblCellMar>
        <w:tblLook w:val="04A0" w:firstRow="1" w:lastRow="0" w:firstColumn="1" w:lastColumn="0" w:noHBand="0" w:noVBand="1"/>
      </w:tblPr>
      <w:tblGrid>
        <w:gridCol w:w="376"/>
        <w:gridCol w:w="3733"/>
        <w:gridCol w:w="1700"/>
        <w:gridCol w:w="1700"/>
        <w:gridCol w:w="1698"/>
      </w:tblGrid>
      <w:tr w:rsidR="00E1304B" w:rsidRPr="00E1304B" w14:paraId="6D7A53B6" w14:textId="77777777" w:rsidTr="00E1304B">
        <w:trPr>
          <w:trHeight w:val="471"/>
        </w:trPr>
        <w:tc>
          <w:tcPr>
            <w:tcW w:w="2232" w:type="pct"/>
            <w:gridSpan w:val="2"/>
            <w:vMerge w:val="restart"/>
            <w:tcBorders>
              <w:top w:val="single" w:sz="4" w:space="0" w:color="auto"/>
              <w:left w:val="single" w:sz="4" w:space="0" w:color="auto"/>
              <w:bottom w:val="single" w:sz="4" w:space="0" w:color="auto"/>
              <w:right w:val="single" w:sz="4" w:space="0" w:color="auto"/>
            </w:tcBorders>
            <w:shd w:val="clear" w:color="7F7F7F" w:fill="7F7F7F"/>
            <w:vAlign w:val="center"/>
            <w:hideMark/>
          </w:tcPr>
          <w:p w14:paraId="0271A4DC" w14:textId="77777777" w:rsidR="00E1304B" w:rsidRPr="00E1304B" w:rsidRDefault="00E1304B" w:rsidP="00E1304B">
            <w:pPr>
              <w:spacing w:after="0" w:line="240" w:lineRule="auto"/>
              <w:jc w:val="center"/>
              <w:rPr>
                <w:rFonts w:ascii="Arial Narrow" w:hAnsi="Arial Narrow" w:cs="Arial"/>
                <w:b/>
                <w:bCs/>
                <w:sz w:val="20"/>
                <w:szCs w:val="20"/>
              </w:rPr>
            </w:pPr>
            <w:r w:rsidRPr="00E1304B">
              <w:rPr>
                <w:rFonts w:ascii="Arial Narrow" w:hAnsi="Arial Narrow" w:cs="Arial"/>
                <w:b/>
                <w:bCs/>
                <w:sz w:val="20"/>
                <w:szCs w:val="20"/>
              </w:rPr>
              <w:t xml:space="preserve">REGION / PROVINCE / CITY / MUNICIPALITY </w:t>
            </w:r>
          </w:p>
        </w:tc>
        <w:tc>
          <w:tcPr>
            <w:tcW w:w="2768" w:type="pct"/>
            <w:gridSpan w:val="3"/>
            <w:tcBorders>
              <w:top w:val="single" w:sz="4" w:space="0" w:color="auto"/>
              <w:left w:val="single" w:sz="4" w:space="0" w:color="auto"/>
              <w:bottom w:val="single" w:sz="4" w:space="0" w:color="auto"/>
              <w:right w:val="single" w:sz="4" w:space="0" w:color="auto"/>
            </w:tcBorders>
            <w:shd w:val="clear" w:color="7F7F7F" w:fill="7F7F7F"/>
            <w:vAlign w:val="center"/>
            <w:hideMark/>
          </w:tcPr>
          <w:p w14:paraId="5CCE32A9" w14:textId="291228D8" w:rsidR="00E1304B" w:rsidRPr="00E1304B" w:rsidRDefault="00E1304B" w:rsidP="00E1304B">
            <w:pPr>
              <w:spacing w:after="0" w:line="240" w:lineRule="auto"/>
              <w:jc w:val="center"/>
              <w:rPr>
                <w:rFonts w:ascii="Arial Narrow" w:hAnsi="Arial Narrow" w:cs="Arial"/>
                <w:b/>
                <w:bCs/>
                <w:sz w:val="20"/>
                <w:szCs w:val="20"/>
              </w:rPr>
            </w:pPr>
            <w:r w:rsidRPr="00E1304B">
              <w:rPr>
                <w:rFonts w:ascii="Arial Narrow" w:hAnsi="Arial Narrow" w:cs="Arial"/>
                <w:b/>
                <w:bCs/>
                <w:sz w:val="20"/>
                <w:szCs w:val="20"/>
              </w:rPr>
              <w:t xml:space="preserve"> TOTAL COST OF ASSISTANCE (PHP) </w:t>
            </w:r>
          </w:p>
        </w:tc>
      </w:tr>
      <w:tr w:rsidR="00E1304B" w:rsidRPr="00E1304B" w14:paraId="6E8DFFEF" w14:textId="77777777" w:rsidTr="00E1304B">
        <w:trPr>
          <w:trHeight w:val="421"/>
        </w:trPr>
        <w:tc>
          <w:tcPr>
            <w:tcW w:w="2232" w:type="pct"/>
            <w:gridSpan w:val="2"/>
            <w:vMerge/>
            <w:tcBorders>
              <w:top w:val="single" w:sz="4" w:space="0" w:color="auto"/>
              <w:left w:val="single" w:sz="4" w:space="0" w:color="auto"/>
              <w:bottom w:val="single" w:sz="4" w:space="0" w:color="auto"/>
              <w:right w:val="single" w:sz="4" w:space="0" w:color="auto"/>
            </w:tcBorders>
            <w:vAlign w:val="center"/>
            <w:hideMark/>
          </w:tcPr>
          <w:p w14:paraId="32B30F2D" w14:textId="77777777" w:rsidR="00E1304B" w:rsidRPr="00E1304B" w:rsidRDefault="00E1304B" w:rsidP="00E1304B">
            <w:pPr>
              <w:spacing w:after="0" w:line="240" w:lineRule="auto"/>
              <w:rPr>
                <w:rFonts w:ascii="Arial Narrow" w:hAnsi="Arial Narrow" w:cs="Arial"/>
                <w:b/>
                <w:bCs/>
                <w:sz w:val="20"/>
                <w:szCs w:val="20"/>
              </w:rPr>
            </w:pPr>
          </w:p>
        </w:tc>
        <w:tc>
          <w:tcPr>
            <w:tcW w:w="923" w:type="pct"/>
            <w:tcBorders>
              <w:top w:val="single" w:sz="4" w:space="0" w:color="auto"/>
              <w:left w:val="single" w:sz="4" w:space="0" w:color="auto"/>
              <w:bottom w:val="single" w:sz="4" w:space="0" w:color="auto"/>
              <w:right w:val="single" w:sz="4" w:space="0" w:color="auto"/>
            </w:tcBorders>
            <w:shd w:val="clear" w:color="7F7F7F" w:fill="7F7F7F"/>
            <w:vAlign w:val="center"/>
            <w:hideMark/>
          </w:tcPr>
          <w:p w14:paraId="1A59F05D" w14:textId="5CD9EF65" w:rsidR="00E1304B" w:rsidRPr="00E1304B" w:rsidRDefault="00E1304B" w:rsidP="00E1304B">
            <w:pPr>
              <w:spacing w:after="0" w:line="240" w:lineRule="auto"/>
              <w:ind w:right="-9"/>
              <w:jc w:val="center"/>
              <w:rPr>
                <w:rFonts w:ascii="Arial Narrow" w:hAnsi="Arial Narrow" w:cs="Arial"/>
                <w:b/>
                <w:bCs/>
                <w:sz w:val="20"/>
                <w:szCs w:val="20"/>
              </w:rPr>
            </w:pPr>
            <w:r w:rsidRPr="00E1304B">
              <w:rPr>
                <w:rFonts w:ascii="Arial Narrow" w:hAnsi="Arial Narrow" w:cs="Arial"/>
                <w:b/>
                <w:bCs/>
                <w:sz w:val="20"/>
                <w:szCs w:val="20"/>
              </w:rPr>
              <w:t>DSWD</w:t>
            </w:r>
          </w:p>
        </w:tc>
        <w:tc>
          <w:tcPr>
            <w:tcW w:w="923" w:type="pct"/>
            <w:tcBorders>
              <w:top w:val="single" w:sz="4" w:space="0" w:color="auto"/>
              <w:left w:val="single" w:sz="4" w:space="0" w:color="auto"/>
              <w:bottom w:val="single" w:sz="4" w:space="0" w:color="auto"/>
              <w:right w:val="single" w:sz="4" w:space="0" w:color="auto"/>
            </w:tcBorders>
            <w:shd w:val="clear" w:color="7F7F7F" w:fill="7F7F7F"/>
            <w:vAlign w:val="center"/>
            <w:hideMark/>
          </w:tcPr>
          <w:p w14:paraId="0766F069" w14:textId="3B52DE63" w:rsidR="00E1304B" w:rsidRPr="00E1304B" w:rsidRDefault="00E1304B" w:rsidP="00E1304B">
            <w:pPr>
              <w:spacing w:after="0" w:line="240" w:lineRule="auto"/>
              <w:ind w:right="-9"/>
              <w:jc w:val="center"/>
              <w:rPr>
                <w:rFonts w:ascii="Arial Narrow" w:hAnsi="Arial Narrow" w:cs="Arial"/>
                <w:b/>
                <w:bCs/>
                <w:sz w:val="20"/>
                <w:szCs w:val="20"/>
              </w:rPr>
            </w:pPr>
            <w:r w:rsidRPr="00E1304B">
              <w:rPr>
                <w:rFonts w:ascii="Arial Narrow" w:hAnsi="Arial Narrow" w:cs="Arial"/>
                <w:b/>
                <w:bCs/>
                <w:sz w:val="20"/>
                <w:szCs w:val="20"/>
              </w:rPr>
              <w:t>LGU</w:t>
            </w:r>
          </w:p>
        </w:tc>
        <w:tc>
          <w:tcPr>
            <w:tcW w:w="923" w:type="pct"/>
            <w:tcBorders>
              <w:top w:val="single" w:sz="4" w:space="0" w:color="auto"/>
              <w:left w:val="single" w:sz="4" w:space="0" w:color="auto"/>
              <w:bottom w:val="single" w:sz="4" w:space="0" w:color="auto"/>
              <w:right w:val="single" w:sz="4" w:space="0" w:color="auto"/>
            </w:tcBorders>
            <w:shd w:val="clear" w:color="7F7F7F" w:fill="7F7F7F"/>
            <w:vAlign w:val="center"/>
            <w:hideMark/>
          </w:tcPr>
          <w:p w14:paraId="176A92CA" w14:textId="60070953" w:rsidR="00E1304B" w:rsidRPr="00E1304B" w:rsidRDefault="00E1304B" w:rsidP="00E1304B">
            <w:pPr>
              <w:spacing w:after="0" w:line="240" w:lineRule="auto"/>
              <w:ind w:right="-9"/>
              <w:jc w:val="center"/>
              <w:rPr>
                <w:rFonts w:ascii="Arial Narrow" w:hAnsi="Arial Narrow" w:cs="Arial"/>
                <w:b/>
                <w:bCs/>
                <w:sz w:val="20"/>
                <w:szCs w:val="20"/>
              </w:rPr>
            </w:pPr>
            <w:r w:rsidRPr="00E1304B">
              <w:rPr>
                <w:rFonts w:ascii="Arial Narrow" w:hAnsi="Arial Narrow" w:cs="Arial"/>
                <w:b/>
                <w:bCs/>
                <w:sz w:val="20"/>
                <w:szCs w:val="20"/>
              </w:rPr>
              <w:t>GRAND TOTAL</w:t>
            </w:r>
          </w:p>
        </w:tc>
      </w:tr>
      <w:tr w:rsidR="00E1304B" w:rsidRPr="00E1304B" w14:paraId="37FAE875" w14:textId="77777777" w:rsidTr="00E1304B">
        <w:trPr>
          <w:trHeight w:val="20"/>
        </w:trPr>
        <w:tc>
          <w:tcPr>
            <w:tcW w:w="2232" w:type="pct"/>
            <w:gridSpan w:val="2"/>
            <w:tcBorders>
              <w:top w:val="single" w:sz="4" w:space="0" w:color="auto"/>
              <w:left w:val="single" w:sz="4" w:space="0" w:color="auto"/>
              <w:bottom w:val="single" w:sz="4" w:space="0" w:color="auto"/>
              <w:right w:val="single" w:sz="4" w:space="0" w:color="auto"/>
            </w:tcBorders>
            <w:shd w:val="clear" w:color="A5A5A5" w:fill="A5A5A5"/>
            <w:vAlign w:val="center"/>
            <w:hideMark/>
          </w:tcPr>
          <w:p w14:paraId="2F2DEEF9" w14:textId="77777777" w:rsidR="00E1304B" w:rsidRPr="00E1304B" w:rsidRDefault="00E1304B" w:rsidP="00E1304B">
            <w:pPr>
              <w:spacing w:after="0" w:line="240" w:lineRule="auto"/>
              <w:jc w:val="center"/>
              <w:rPr>
                <w:rFonts w:ascii="Arial Narrow" w:hAnsi="Arial Narrow" w:cs="Arial"/>
                <w:b/>
                <w:bCs/>
                <w:sz w:val="20"/>
                <w:szCs w:val="20"/>
              </w:rPr>
            </w:pPr>
            <w:r w:rsidRPr="00E1304B">
              <w:rPr>
                <w:rFonts w:ascii="Arial Narrow" w:hAnsi="Arial Narrow" w:cs="Arial"/>
                <w:b/>
                <w:bCs/>
                <w:sz w:val="20"/>
                <w:szCs w:val="20"/>
              </w:rPr>
              <w:t>GRAND TOTAL</w:t>
            </w:r>
          </w:p>
        </w:tc>
        <w:tc>
          <w:tcPr>
            <w:tcW w:w="923" w:type="pct"/>
            <w:tcBorders>
              <w:top w:val="single" w:sz="4" w:space="0" w:color="auto"/>
              <w:left w:val="single" w:sz="4" w:space="0" w:color="auto"/>
              <w:bottom w:val="single" w:sz="4" w:space="0" w:color="auto"/>
              <w:right w:val="single" w:sz="4" w:space="0" w:color="auto"/>
            </w:tcBorders>
            <w:shd w:val="clear" w:color="A5A5A5" w:fill="A5A5A5"/>
            <w:vAlign w:val="center"/>
            <w:hideMark/>
          </w:tcPr>
          <w:p w14:paraId="1035A039" w14:textId="037A4B68" w:rsidR="00E1304B" w:rsidRPr="00E1304B" w:rsidRDefault="00E1304B" w:rsidP="00E1304B">
            <w:pPr>
              <w:spacing w:after="0" w:line="240" w:lineRule="auto"/>
              <w:ind w:right="283"/>
              <w:jc w:val="right"/>
              <w:rPr>
                <w:rFonts w:ascii="Arial Narrow" w:hAnsi="Arial Narrow" w:cs="Arial"/>
                <w:b/>
                <w:bCs/>
                <w:sz w:val="20"/>
                <w:szCs w:val="20"/>
              </w:rPr>
            </w:pPr>
            <w:r w:rsidRPr="00E1304B">
              <w:rPr>
                <w:rFonts w:ascii="Arial Narrow" w:hAnsi="Arial Narrow" w:cs="Arial"/>
                <w:b/>
                <w:bCs/>
                <w:sz w:val="20"/>
                <w:szCs w:val="20"/>
              </w:rPr>
              <w:t>9,017,848.48</w:t>
            </w:r>
          </w:p>
        </w:tc>
        <w:tc>
          <w:tcPr>
            <w:tcW w:w="923" w:type="pct"/>
            <w:tcBorders>
              <w:top w:val="single" w:sz="4" w:space="0" w:color="auto"/>
              <w:left w:val="single" w:sz="4" w:space="0" w:color="auto"/>
              <w:bottom w:val="single" w:sz="4" w:space="0" w:color="auto"/>
              <w:right w:val="single" w:sz="4" w:space="0" w:color="auto"/>
            </w:tcBorders>
            <w:shd w:val="clear" w:color="A5A5A5" w:fill="A5A5A5"/>
            <w:vAlign w:val="center"/>
            <w:hideMark/>
          </w:tcPr>
          <w:p w14:paraId="74507568" w14:textId="1E1BDA3B" w:rsidR="00E1304B" w:rsidRPr="00E1304B" w:rsidRDefault="00E1304B" w:rsidP="00E1304B">
            <w:pPr>
              <w:spacing w:after="0" w:line="240" w:lineRule="auto"/>
              <w:ind w:right="283"/>
              <w:jc w:val="right"/>
              <w:rPr>
                <w:rFonts w:ascii="Arial Narrow" w:hAnsi="Arial Narrow" w:cs="Arial"/>
                <w:b/>
                <w:bCs/>
                <w:sz w:val="20"/>
                <w:szCs w:val="20"/>
              </w:rPr>
            </w:pPr>
            <w:r w:rsidRPr="00E1304B">
              <w:rPr>
                <w:rFonts w:ascii="Arial Narrow" w:hAnsi="Arial Narrow" w:cs="Arial"/>
                <w:b/>
                <w:bCs/>
                <w:sz w:val="20"/>
                <w:szCs w:val="20"/>
              </w:rPr>
              <w:t>5,886,436.00</w:t>
            </w:r>
          </w:p>
        </w:tc>
        <w:tc>
          <w:tcPr>
            <w:tcW w:w="923" w:type="pct"/>
            <w:tcBorders>
              <w:top w:val="single" w:sz="4" w:space="0" w:color="auto"/>
              <w:left w:val="single" w:sz="4" w:space="0" w:color="auto"/>
              <w:bottom w:val="single" w:sz="4" w:space="0" w:color="auto"/>
              <w:right w:val="single" w:sz="4" w:space="0" w:color="auto"/>
            </w:tcBorders>
            <w:shd w:val="clear" w:color="A5A5A5" w:fill="A5A5A5"/>
            <w:vAlign w:val="center"/>
            <w:hideMark/>
          </w:tcPr>
          <w:p w14:paraId="3879E960" w14:textId="29F8E930" w:rsidR="00E1304B" w:rsidRPr="00E1304B" w:rsidRDefault="00E1304B" w:rsidP="00E1304B">
            <w:pPr>
              <w:spacing w:after="0" w:line="240" w:lineRule="auto"/>
              <w:ind w:right="283"/>
              <w:jc w:val="right"/>
              <w:rPr>
                <w:rFonts w:ascii="Arial Narrow" w:hAnsi="Arial Narrow" w:cs="Arial"/>
                <w:b/>
                <w:bCs/>
                <w:sz w:val="20"/>
                <w:szCs w:val="20"/>
              </w:rPr>
            </w:pPr>
            <w:r w:rsidRPr="00E1304B">
              <w:rPr>
                <w:rFonts w:ascii="Arial Narrow" w:hAnsi="Arial Narrow" w:cs="Arial"/>
                <w:b/>
                <w:bCs/>
                <w:sz w:val="20"/>
                <w:szCs w:val="20"/>
              </w:rPr>
              <w:t>14,904,284.48</w:t>
            </w:r>
          </w:p>
        </w:tc>
      </w:tr>
      <w:tr w:rsidR="00E1304B" w:rsidRPr="00E1304B" w14:paraId="6B2EF57F" w14:textId="77777777" w:rsidTr="00E1304B">
        <w:trPr>
          <w:trHeight w:val="20"/>
        </w:trPr>
        <w:tc>
          <w:tcPr>
            <w:tcW w:w="2232" w:type="pct"/>
            <w:gridSpan w:val="2"/>
            <w:tcBorders>
              <w:top w:val="single" w:sz="4" w:space="0" w:color="auto"/>
              <w:left w:val="single" w:sz="4" w:space="0" w:color="000000"/>
              <w:bottom w:val="single" w:sz="4" w:space="0" w:color="000000"/>
              <w:right w:val="single" w:sz="4" w:space="0" w:color="000000"/>
            </w:tcBorders>
            <w:shd w:val="clear" w:color="BFBFBF" w:fill="BFBFBF"/>
            <w:vAlign w:val="center"/>
            <w:hideMark/>
          </w:tcPr>
          <w:p w14:paraId="2FB4AF84" w14:textId="77777777" w:rsidR="00E1304B" w:rsidRPr="00E1304B" w:rsidRDefault="00E1304B" w:rsidP="00E1304B">
            <w:pPr>
              <w:spacing w:after="0" w:line="240" w:lineRule="auto"/>
              <w:ind w:firstLine="277"/>
              <w:rPr>
                <w:rFonts w:ascii="Arial Narrow" w:hAnsi="Arial Narrow" w:cs="Arial"/>
                <w:b/>
                <w:bCs/>
                <w:sz w:val="20"/>
                <w:szCs w:val="20"/>
              </w:rPr>
            </w:pPr>
            <w:r w:rsidRPr="00E1304B">
              <w:rPr>
                <w:rFonts w:ascii="Arial Narrow" w:hAnsi="Arial Narrow" w:cs="Arial"/>
                <w:b/>
                <w:bCs/>
                <w:sz w:val="20"/>
                <w:szCs w:val="20"/>
              </w:rPr>
              <w:t>REGION I</w:t>
            </w:r>
          </w:p>
        </w:tc>
        <w:tc>
          <w:tcPr>
            <w:tcW w:w="923" w:type="pct"/>
            <w:tcBorders>
              <w:top w:val="single" w:sz="4" w:space="0" w:color="auto"/>
              <w:left w:val="nil"/>
              <w:bottom w:val="single" w:sz="4" w:space="0" w:color="000000"/>
              <w:right w:val="single" w:sz="4" w:space="0" w:color="000000"/>
            </w:tcBorders>
            <w:shd w:val="clear" w:color="BFBFBF" w:fill="BFBFBF"/>
            <w:vAlign w:val="center"/>
            <w:hideMark/>
          </w:tcPr>
          <w:p w14:paraId="41BE1AB8" w14:textId="78281FF9" w:rsidR="00E1304B" w:rsidRPr="00E1304B" w:rsidRDefault="00E1304B" w:rsidP="00E1304B">
            <w:pPr>
              <w:spacing w:after="0" w:line="240" w:lineRule="auto"/>
              <w:ind w:right="283"/>
              <w:jc w:val="right"/>
              <w:rPr>
                <w:rFonts w:ascii="Arial Narrow" w:hAnsi="Arial Narrow" w:cs="Arial"/>
                <w:b/>
                <w:bCs/>
                <w:sz w:val="20"/>
                <w:szCs w:val="20"/>
              </w:rPr>
            </w:pPr>
            <w:r w:rsidRPr="00E1304B">
              <w:rPr>
                <w:rFonts w:ascii="Arial Narrow" w:hAnsi="Arial Narrow" w:cs="Arial"/>
                <w:b/>
                <w:bCs/>
                <w:sz w:val="20"/>
                <w:szCs w:val="20"/>
              </w:rPr>
              <w:t>2,721,923.20</w:t>
            </w:r>
          </w:p>
        </w:tc>
        <w:tc>
          <w:tcPr>
            <w:tcW w:w="923" w:type="pct"/>
            <w:tcBorders>
              <w:top w:val="single" w:sz="4" w:space="0" w:color="auto"/>
              <w:left w:val="nil"/>
              <w:bottom w:val="single" w:sz="4" w:space="0" w:color="000000"/>
              <w:right w:val="single" w:sz="4" w:space="0" w:color="000000"/>
            </w:tcBorders>
            <w:shd w:val="clear" w:color="BFBFBF" w:fill="BFBFBF"/>
            <w:vAlign w:val="center"/>
            <w:hideMark/>
          </w:tcPr>
          <w:p w14:paraId="3513CE6D" w14:textId="0BBEEB6C" w:rsidR="00E1304B" w:rsidRPr="00E1304B" w:rsidRDefault="00E1304B" w:rsidP="00E1304B">
            <w:pPr>
              <w:spacing w:after="0" w:line="240" w:lineRule="auto"/>
              <w:ind w:right="283"/>
              <w:jc w:val="right"/>
              <w:rPr>
                <w:rFonts w:ascii="Arial Narrow" w:hAnsi="Arial Narrow" w:cs="Arial"/>
                <w:b/>
                <w:bCs/>
                <w:sz w:val="20"/>
                <w:szCs w:val="20"/>
              </w:rPr>
            </w:pPr>
            <w:r w:rsidRPr="00E1304B">
              <w:rPr>
                <w:rFonts w:ascii="Arial Narrow" w:hAnsi="Arial Narrow" w:cs="Arial"/>
                <w:b/>
                <w:bCs/>
                <w:sz w:val="20"/>
                <w:szCs w:val="20"/>
              </w:rPr>
              <w:t>301,860.00</w:t>
            </w:r>
          </w:p>
        </w:tc>
        <w:tc>
          <w:tcPr>
            <w:tcW w:w="923" w:type="pct"/>
            <w:tcBorders>
              <w:top w:val="single" w:sz="4" w:space="0" w:color="auto"/>
              <w:left w:val="nil"/>
              <w:bottom w:val="single" w:sz="4" w:space="0" w:color="000000"/>
              <w:right w:val="single" w:sz="4" w:space="0" w:color="000000"/>
            </w:tcBorders>
            <w:shd w:val="clear" w:color="BFBFBF" w:fill="BFBFBF"/>
            <w:vAlign w:val="center"/>
            <w:hideMark/>
          </w:tcPr>
          <w:p w14:paraId="58165104" w14:textId="2B26D1E3" w:rsidR="00E1304B" w:rsidRPr="00E1304B" w:rsidRDefault="00E1304B" w:rsidP="00E1304B">
            <w:pPr>
              <w:spacing w:after="0" w:line="240" w:lineRule="auto"/>
              <w:ind w:right="283"/>
              <w:jc w:val="right"/>
              <w:rPr>
                <w:rFonts w:ascii="Arial Narrow" w:hAnsi="Arial Narrow" w:cs="Arial"/>
                <w:b/>
                <w:bCs/>
                <w:sz w:val="20"/>
                <w:szCs w:val="20"/>
              </w:rPr>
            </w:pPr>
            <w:r w:rsidRPr="00E1304B">
              <w:rPr>
                <w:rFonts w:ascii="Arial Narrow" w:hAnsi="Arial Narrow" w:cs="Arial"/>
                <w:b/>
                <w:bCs/>
                <w:sz w:val="20"/>
                <w:szCs w:val="20"/>
              </w:rPr>
              <w:t>3,023,783.20</w:t>
            </w:r>
          </w:p>
        </w:tc>
      </w:tr>
      <w:tr w:rsidR="00E1304B" w:rsidRPr="00E1304B" w14:paraId="073FE473" w14:textId="77777777" w:rsidTr="00E1304B">
        <w:trPr>
          <w:trHeight w:val="20"/>
        </w:trPr>
        <w:tc>
          <w:tcPr>
            <w:tcW w:w="2232"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038CEA53" w14:textId="77777777" w:rsidR="00E1304B" w:rsidRPr="00E1304B" w:rsidRDefault="00E1304B" w:rsidP="00E1304B">
            <w:pPr>
              <w:spacing w:after="0" w:line="240" w:lineRule="auto"/>
              <w:ind w:firstLine="277"/>
              <w:rPr>
                <w:rFonts w:ascii="Arial Narrow" w:hAnsi="Arial Narrow" w:cs="Arial"/>
                <w:b/>
                <w:bCs/>
                <w:sz w:val="20"/>
                <w:szCs w:val="20"/>
              </w:rPr>
            </w:pPr>
            <w:r w:rsidRPr="00E1304B">
              <w:rPr>
                <w:rFonts w:ascii="Arial Narrow" w:hAnsi="Arial Narrow" w:cs="Arial"/>
                <w:b/>
                <w:bCs/>
                <w:sz w:val="20"/>
                <w:szCs w:val="20"/>
              </w:rPr>
              <w:t>Ilocos Sur</w:t>
            </w:r>
          </w:p>
        </w:tc>
        <w:tc>
          <w:tcPr>
            <w:tcW w:w="923" w:type="pct"/>
            <w:tcBorders>
              <w:top w:val="nil"/>
              <w:left w:val="nil"/>
              <w:bottom w:val="single" w:sz="4" w:space="0" w:color="000000"/>
              <w:right w:val="single" w:sz="4" w:space="0" w:color="000000"/>
            </w:tcBorders>
            <w:shd w:val="clear" w:color="D8D8D8" w:fill="D8D8D8"/>
            <w:vAlign w:val="center"/>
            <w:hideMark/>
          </w:tcPr>
          <w:p w14:paraId="500615E4" w14:textId="65C6A471" w:rsidR="00E1304B" w:rsidRPr="00E1304B" w:rsidRDefault="00E1304B" w:rsidP="00E1304B">
            <w:pPr>
              <w:spacing w:after="0" w:line="240" w:lineRule="auto"/>
              <w:ind w:right="283"/>
              <w:jc w:val="right"/>
              <w:rPr>
                <w:rFonts w:ascii="Arial Narrow" w:hAnsi="Arial Narrow" w:cs="Arial"/>
                <w:b/>
                <w:bCs/>
                <w:sz w:val="20"/>
                <w:szCs w:val="20"/>
              </w:rPr>
            </w:pPr>
            <w:r w:rsidRPr="00E1304B">
              <w:rPr>
                <w:rFonts w:ascii="Arial Narrow" w:hAnsi="Arial Narrow" w:cs="Arial"/>
                <w:b/>
                <w:bCs/>
                <w:sz w:val="20"/>
                <w:szCs w:val="20"/>
              </w:rPr>
              <w:t>759,680.00</w:t>
            </w:r>
          </w:p>
        </w:tc>
        <w:tc>
          <w:tcPr>
            <w:tcW w:w="923" w:type="pct"/>
            <w:tcBorders>
              <w:top w:val="nil"/>
              <w:left w:val="nil"/>
              <w:bottom w:val="single" w:sz="4" w:space="0" w:color="000000"/>
              <w:right w:val="single" w:sz="4" w:space="0" w:color="000000"/>
            </w:tcBorders>
            <w:shd w:val="clear" w:color="D8D8D8" w:fill="D8D8D8"/>
            <w:vAlign w:val="center"/>
            <w:hideMark/>
          </w:tcPr>
          <w:p w14:paraId="1482BE52" w14:textId="4F284C91" w:rsidR="00E1304B" w:rsidRPr="00E1304B" w:rsidRDefault="00E1304B" w:rsidP="00E1304B">
            <w:pPr>
              <w:spacing w:after="0" w:line="240" w:lineRule="auto"/>
              <w:ind w:right="283"/>
              <w:jc w:val="right"/>
              <w:rPr>
                <w:rFonts w:ascii="Arial Narrow" w:hAnsi="Arial Narrow" w:cs="Arial"/>
                <w:b/>
                <w:bCs/>
                <w:sz w:val="20"/>
                <w:szCs w:val="20"/>
              </w:rPr>
            </w:pPr>
            <w:r w:rsidRPr="00E1304B">
              <w:rPr>
                <w:rFonts w:ascii="Arial Narrow" w:hAnsi="Arial Narrow" w:cs="Arial"/>
                <w:b/>
                <w:bCs/>
                <w:sz w:val="20"/>
                <w:szCs w:val="20"/>
              </w:rPr>
              <w:t>-</w:t>
            </w:r>
          </w:p>
        </w:tc>
        <w:tc>
          <w:tcPr>
            <w:tcW w:w="923" w:type="pct"/>
            <w:tcBorders>
              <w:top w:val="nil"/>
              <w:left w:val="nil"/>
              <w:bottom w:val="single" w:sz="4" w:space="0" w:color="000000"/>
              <w:right w:val="single" w:sz="4" w:space="0" w:color="000000"/>
            </w:tcBorders>
            <w:shd w:val="clear" w:color="D8D8D8" w:fill="D8D8D8"/>
            <w:vAlign w:val="center"/>
            <w:hideMark/>
          </w:tcPr>
          <w:p w14:paraId="1B2C22CD" w14:textId="2FE70F80" w:rsidR="00E1304B" w:rsidRPr="00E1304B" w:rsidRDefault="00E1304B" w:rsidP="00E1304B">
            <w:pPr>
              <w:spacing w:after="0" w:line="240" w:lineRule="auto"/>
              <w:ind w:right="283"/>
              <w:jc w:val="right"/>
              <w:rPr>
                <w:rFonts w:ascii="Arial Narrow" w:hAnsi="Arial Narrow" w:cs="Arial"/>
                <w:b/>
                <w:bCs/>
                <w:sz w:val="20"/>
                <w:szCs w:val="20"/>
              </w:rPr>
            </w:pPr>
            <w:r w:rsidRPr="00E1304B">
              <w:rPr>
                <w:rFonts w:ascii="Arial Narrow" w:hAnsi="Arial Narrow" w:cs="Arial"/>
                <w:b/>
                <w:bCs/>
                <w:sz w:val="20"/>
                <w:szCs w:val="20"/>
              </w:rPr>
              <w:t>759,680.00</w:t>
            </w:r>
          </w:p>
        </w:tc>
      </w:tr>
      <w:tr w:rsidR="00E1304B" w:rsidRPr="00E1304B" w14:paraId="4657A1F7" w14:textId="77777777" w:rsidTr="00E1304B">
        <w:trPr>
          <w:trHeight w:val="20"/>
        </w:trPr>
        <w:tc>
          <w:tcPr>
            <w:tcW w:w="205" w:type="pct"/>
            <w:tcBorders>
              <w:top w:val="nil"/>
              <w:left w:val="single" w:sz="4" w:space="0" w:color="000000"/>
              <w:bottom w:val="single" w:sz="4" w:space="0" w:color="000000"/>
              <w:right w:val="nil"/>
            </w:tcBorders>
            <w:shd w:val="clear" w:color="auto" w:fill="auto"/>
            <w:vAlign w:val="center"/>
            <w:hideMark/>
          </w:tcPr>
          <w:p w14:paraId="392BB850" w14:textId="77777777" w:rsidR="00E1304B" w:rsidRPr="00E1304B" w:rsidRDefault="00E1304B" w:rsidP="00E1304B">
            <w:pPr>
              <w:spacing w:after="0" w:line="240" w:lineRule="auto"/>
              <w:ind w:firstLine="277"/>
              <w:jc w:val="right"/>
              <w:rPr>
                <w:rFonts w:ascii="Arial Narrow" w:hAnsi="Arial Narrow" w:cs="Arial"/>
                <w:i/>
                <w:iCs/>
                <w:sz w:val="20"/>
                <w:szCs w:val="20"/>
              </w:rPr>
            </w:pPr>
            <w:r w:rsidRPr="00E1304B">
              <w:rPr>
                <w:rFonts w:ascii="Arial Narrow" w:hAnsi="Arial Narrow" w:cs="Arial"/>
                <w:i/>
                <w:iCs/>
                <w:sz w:val="20"/>
                <w:szCs w:val="20"/>
              </w:rPr>
              <w:t> </w:t>
            </w:r>
          </w:p>
        </w:tc>
        <w:tc>
          <w:tcPr>
            <w:tcW w:w="2027" w:type="pct"/>
            <w:tcBorders>
              <w:top w:val="nil"/>
              <w:left w:val="nil"/>
              <w:bottom w:val="single" w:sz="4" w:space="0" w:color="000000"/>
              <w:right w:val="single" w:sz="4" w:space="0" w:color="000000"/>
            </w:tcBorders>
            <w:shd w:val="clear" w:color="auto" w:fill="auto"/>
            <w:vAlign w:val="center"/>
            <w:hideMark/>
          </w:tcPr>
          <w:p w14:paraId="5D4AB92A" w14:textId="77777777" w:rsidR="00E1304B" w:rsidRPr="00E1304B" w:rsidRDefault="00E1304B" w:rsidP="00E1304B">
            <w:pPr>
              <w:spacing w:after="0" w:line="240" w:lineRule="auto"/>
              <w:ind w:firstLine="277"/>
              <w:rPr>
                <w:rFonts w:ascii="Arial Narrow" w:hAnsi="Arial Narrow" w:cs="Arial"/>
                <w:i/>
                <w:iCs/>
                <w:sz w:val="20"/>
                <w:szCs w:val="20"/>
              </w:rPr>
            </w:pPr>
            <w:r w:rsidRPr="00E1304B">
              <w:rPr>
                <w:rFonts w:ascii="Arial Narrow" w:hAnsi="Arial Narrow" w:cs="Arial"/>
                <w:i/>
                <w:iCs/>
                <w:sz w:val="20"/>
                <w:szCs w:val="20"/>
              </w:rPr>
              <w:t>Narvacan</w:t>
            </w:r>
          </w:p>
        </w:tc>
        <w:tc>
          <w:tcPr>
            <w:tcW w:w="923" w:type="pct"/>
            <w:tcBorders>
              <w:top w:val="nil"/>
              <w:left w:val="nil"/>
              <w:bottom w:val="single" w:sz="4" w:space="0" w:color="000000"/>
              <w:right w:val="single" w:sz="4" w:space="0" w:color="000000"/>
            </w:tcBorders>
            <w:shd w:val="clear" w:color="auto" w:fill="auto"/>
            <w:vAlign w:val="center"/>
            <w:hideMark/>
          </w:tcPr>
          <w:p w14:paraId="16AE73E0" w14:textId="195696B2" w:rsidR="00E1304B" w:rsidRPr="00E1304B" w:rsidRDefault="00E1304B" w:rsidP="00E1304B">
            <w:pPr>
              <w:spacing w:after="0" w:line="240" w:lineRule="auto"/>
              <w:ind w:right="283"/>
              <w:jc w:val="right"/>
              <w:rPr>
                <w:rFonts w:ascii="Arial Narrow" w:hAnsi="Arial Narrow" w:cs="Arial"/>
                <w:i/>
                <w:iCs/>
                <w:color w:val="auto"/>
                <w:sz w:val="20"/>
                <w:szCs w:val="20"/>
              </w:rPr>
            </w:pPr>
            <w:r w:rsidRPr="00E1304B">
              <w:rPr>
                <w:rFonts w:ascii="Arial Narrow" w:hAnsi="Arial Narrow" w:cs="Arial"/>
                <w:i/>
                <w:iCs/>
                <w:sz w:val="20"/>
                <w:szCs w:val="20"/>
              </w:rPr>
              <w:t>759,680.00</w:t>
            </w:r>
          </w:p>
        </w:tc>
        <w:tc>
          <w:tcPr>
            <w:tcW w:w="923" w:type="pct"/>
            <w:tcBorders>
              <w:top w:val="nil"/>
              <w:left w:val="nil"/>
              <w:bottom w:val="single" w:sz="4" w:space="0" w:color="000000"/>
              <w:right w:val="single" w:sz="4" w:space="0" w:color="000000"/>
            </w:tcBorders>
            <w:shd w:val="clear" w:color="auto" w:fill="auto"/>
            <w:vAlign w:val="center"/>
            <w:hideMark/>
          </w:tcPr>
          <w:p w14:paraId="3DA01644" w14:textId="0E1488D6"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w:t>
            </w:r>
          </w:p>
        </w:tc>
        <w:tc>
          <w:tcPr>
            <w:tcW w:w="923" w:type="pct"/>
            <w:tcBorders>
              <w:top w:val="nil"/>
              <w:left w:val="nil"/>
              <w:bottom w:val="single" w:sz="4" w:space="0" w:color="000000"/>
              <w:right w:val="single" w:sz="4" w:space="0" w:color="000000"/>
            </w:tcBorders>
            <w:shd w:val="clear" w:color="auto" w:fill="auto"/>
            <w:vAlign w:val="center"/>
            <w:hideMark/>
          </w:tcPr>
          <w:p w14:paraId="5AAD530B" w14:textId="5C488884"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759,680.00</w:t>
            </w:r>
          </w:p>
        </w:tc>
      </w:tr>
      <w:tr w:rsidR="00E1304B" w:rsidRPr="00E1304B" w14:paraId="50F40EE7" w14:textId="77777777" w:rsidTr="00E1304B">
        <w:trPr>
          <w:trHeight w:val="20"/>
        </w:trPr>
        <w:tc>
          <w:tcPr>
            <w:tcW w:w="2232"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2AED59D2" w14:textId="77777777" w:rsidR="00E1304B" w:rsidRPr="00E1304B" w:rsidRDefault="00E1304B" w:rsidP="00E1304B">
            <w:pPr>
              <w:spacing w:after="0" w:line="240" w:lineRule="auto"/>
              <w:ind w:firstLine="277"/>
              <w:rPr>
                <w:rFonts w:ascii="Arial Narrow" w:hAnsi="Arial Narrow" w:cs="Arial"/>
                <w:b/>
                <w:bCs/>
                <w:sz w:val="20"/>
                <w:szCs w:val="20"/>
              </w:rPr>
            </w:pPr>
            <w:r w:rsidRPr="00E1304B">
              <w:rPr>
                <w:rFonts w:ascii="Arial Narrow" w:hAnsi="Arial Narrow" w:cs="Arial"/>
                <w:b/>
                <w:bCs/>
                <w:sz w:val="20"/>
                <w:szCs w:val="20"/>
              </w:rPr>
              <w:t>Pangasinan</w:t>
            </w:r>
          </w:p>
        </w:tc>
        <w:tc>
          <w:tcPr>
            <w:tcW w:w="923" w:type="pct"/>
            <w:tcBorders>
              <w:top w:val="nil"/>
              <w:left w:val="nil"/>
              <w:bottom w:val="single" w:sz="4" w:space="0" w:color="000000"/>
              <w:right w:val="single" w:sz="4" w:space="0" w:color="000000"/>
            </w:tcBorders>
            <w:shd w:val="clear" w:color="D8D8D8" w:fill="D8D8D8"/>
            <w:vAlign w:val="center"/>
            <w:hideMark/>
          </w:tcPr>
          <w:p w14:paraId="6E9BA600" w14:textId="49182D78" w:rsidR="00E1304B" w:rsidRPr="00E1304B" w:rsidRDefault="00E1304B" w:rsidP="00E1304B">
            <w:pPr>
              <w:spacing w:after="0" w:line="240" w:lineRule="auto"/>
              <w:ind w:right="283"/>
              <w:jc w:val="right"/>
              <w:rPr>
                <w:rFonts w:ascii="Arial Narrow" w:hAnsi="Arial Narrow" w:cs="Arial"/>
                <w:b/>
                <w:bCs/>
                <w:sz w:val="20"/>
                <w:szCs w:val="20"/>
              </w:rPr>
            </w:pPr>
            <w:r w:rsidRPr="00E1304B">
              <w:rPr>
                <w:rFonts w:ascii="Arial Narrow" w:hAnsi="Arial Narrow" w:cs="Arial"/>
                <w:b/>
                <w:bCs/>
                <w:sz w:val="20"/>
                <w:szCs w:val="20"/>
              </w:rPr>
              <w:t>1,962,243.20</w:t>
            </w:r>
          </w:p>
        </w:tc>
        <w:tc>
          <w:tcPr>
            <w:tcW w:w="923" w:type="pct"/>
            <w:tcBorders>
              <w:top w:val="nil"/>
              <w:left w:val="nil"/>
              <w:bottom w:val="single" w:sz="4" w:space="0" w:color="000000"/>
              <w:right w:val="single" w:sz="4" w:space="0" w:color="000000"/>
            </w:tcBorders>
            <w:shd w:val="clear" w:color="D8D8D8" w:fill="D8D8D8"/>
            <w:vAlign w:val="center"/>
            <w:hideMark/>
          </w:tcPr>
          <w:p w14:paraId="643C5099" w14:textId="56C1C569" w:rsidR="00E1304B" w:rsidRPr="00E1304B" w:rsidRDefault="00E1304B" w:rsidP="00E1304B">
            <w:pPr>
              <w:spacing w:after="0" w:line="240" w:lineRule="auto"/>
              <w:ind w:right="283"/>
              <w:jc w:val="right"/>
              <w:rPr>
                <w:rFonts w:ascii="Arial Narrow" w:hAnsi="Arial Narrow" w:cs="Arial"/>
                <w:b/>
                <w:bCs/>
                <w:sz w:val="20"/>
                <w:szCs w:val="20"/>
              </w:rPr>
            </w:pPr>
            <w:r w:rsidRPr="00E1304B">
              <w:rPr>
                <w:rFonts w:ascii="Arial Narrow" w:hAnsi="Arial Narrow" w:cs="Arial"/>
                <w:b/>
                <w:bCs/>
                <w:sz w:val="20"/>
                <w:szCs w:val="20"/>
              </w:rPr>
              <w:t>301,860.00</w:t>
            </w:r>
          </w:p>
        </w:tc>
        <w:tc>
          <w:tcPr>
            <w:tcW w:w="923" w:type="pct"/>
            <w:tcBorders>
              <w:top w:val="nil"/>
              <w:left w:val="nil"/>
              <w:bottom w:val="single" w:sz="4" w:space="0" w:color="000000"/>
              <w:right w:val="single" w:sz="4" w:space="0" w:color="000000"/>
            </w:tcBorders>
            <w:shd w:val="clear" w:color="D8D8D8" w:fill="D8D8D8"/>
            <w:vAlign w:val="center"/>
            <w:hideMark/>
          </w:tcPr>
          <w:p w14:paraId="251FD326" w14:textId="700BC98D" w:rsidR="00E1304B" w:rsidRPr="00E1304B" w:rsidRDefault="00E1304B" w:rsidP="00E1304B">
            <w:pPr>
              <w:spacing w:after="0" w:line="240" w:lineRule="auto"/>
              <w:ind w:right="283"/>
              <w:jc w:val="right"/>
              <w:rPr>
                <w:rFonts w:ascii="Arial Narrow" w:hAnsi="Arial Narrow" w:cs="Arial"/>
                <w:b/>
                <w:bCs/>
                <w:sz w:val="20"/>
                <w:szCs w:val="20"/>
              </w:rPr>
            </w:pPr>
            <w:r w:rsidRPr="00E1304B">
              <w:rPr>
                <w:rFonts w:ascii="Arial Narrow" w:hAnsi="Arial Narrow" w:cs="Arial"/>
                <w:b/>
                <w:bCs/>
                <w:sz w:val="20"/>
                <w:szCs w:val="20"/>
              </w:rPr>
              <w:t>2,264,103.20</w:t>
            </w:r>
          </w:p>
        </w:tc>
      </w:tr>
      <w:tr w:rsidR="00E1304B" w:rsidRPr="00E1304B" w14:paraId="139EA8B5" w14:textId="77777777" w:rsidTr="00E1304B">
        <w:trPr>
          <w:trHeight w:val="20"/>
        </w:trPr>
        <w:tc>
          <w:tcPr>
            <w:tcW w:w="205" w:type="pct"/>
            <w:tcBorders>
              <w:top w:val="nil"/>
              <w:left w:val="single" w:sz="4" w:space="0" w:color="000000"/>
              <w:bottom w:val="single" w:sz="4" w:space="0" w:color="000000"/>
              <w:right w:val="nil"/>
            </w:tcBorders>
            <w:shd w:val="clear" w:color="auto" w:fill="auto"/>
            <w:vAlign w:val="center"/>
            <w:hideMark/>
          </w:tcPr>
          <w:p w14:paraId="3DEC934D" w14:textId="77777777" w:rsidR="00E1304B" w:rsidRPr="00E1304B" w:rsidRDefault="00E1304B" w:rsidP="00E1304B">
            <w:pPr>
              <w:spacing w:after="0" w:line="240" w:lineRule="auto"/>
              <w:ind w:firstLine="277"/>
              <w:jc w:val="right"/>
              <w:rPr>
                <w:rFonts w:ascii="Arial Narrow" w:hAnsi="Arial Narrow" w:cs="Arial"/>
                <w:sz w:val="20"/>
                <w:szCs w:val="20"/>
              </w:rPr>
            </w:pPr>
            <w:r w:rsidRPr="00E1304B">
              <w:rPr>
                <w:rFonts w:ascii="Arial Narrow" w:hAnsi="Arial Narrow" w:cs="Arial"/>
                <w:sz w:val="20"/>
                <w:szCs w:val="20"/>
              </w:rPr>
              <w:t> </w:t>
            </w:r>
          </w:p>
        </w:tc>
        <w:tc>
          <w:tcPr>
            <w:tcW w:w="2027" w:type="pct"/>
            <w:tcBorders>
              <w:top w:val="nil"/>
              <w:left w:val="nil"/>
              <w:bottom w:val="single" w:sz="4" w:space="0" w:color="000000"/>
              <w:right w:val="single" w:sz="4" w:space="0" w:color="000000"/>
            </w:tcBorders>
            <w:shd w:val="clear" w:color="auto" w:fill="auto"/>
            <w:vAlign w:val="center"/>
            <w:hideMark/>
          </w:tcPr>
          <w:p w14:paraId="37DBD394" w14:textId="77777777" w:rsidR="00E1304B" w:rsidRPr="00E1304B" w:rsidRDefault="00E1304B" w:rsidP="00E1304B">
            <w:pPr>
              <w:spacing w:after="0" w:line="240" w:lineRule="auto"/>
              <w:ind w:firstLine="277"/>
              <w:rPr>
                <w:rFonts w:ascii="Arial Narrow" w:hAnsi="Arial Narrow" w:cs="Arial"/>
                <w:i/>
                <w:iCs/>
                <w:sz w:val="20"/>
                <w:szCs w:val="20"/>
              </w:rPr>
            </w:pPr>
            <w:r w:rsidRPr="00E1304B">
              <w:rPr>
                <w:rFonts w:ascii="Arial Narrow" w:hAnsi="Arial Narrow" w:cs="Arial"/>
                <w:i/>
                <w:iCs/>
                <w:sz w:val="20"/>
                <w:szCs w:val="20"/>
              </w:rPr>
              <w:t>CITY OF ALAMINOS</w:t>
            </w:r>
          </w:p>
        </w:tc>
        <w:tc>
          <w:tcPr>
            <w:tcW w:w="923" w:type="pct"/>
            <w:tcBorders>
              <w:top w:val="nil"/>
              <w:left w:val="nil"/>
              <w:bottom w:val="single" w:sz="4" w:space="0" w:color="000000"/>
              <w:right w:val="single" w:sz="4" w:space="0" w:color="000000"/>
            </w:tcBorders>
            <w:shd w:val="clear" w:color="auto" w:fill="auto"/>
            <w:vAlign w:val="center"/>
            <w:hideMark/>
          </w:tcPr>
          <w:p w14:paraId="0750B01B" w14:textId="2B203492" w:rsidR="00E1304B" w:rsidRPr="00E1304B" w:rsidRDefault="00E1304B" w:rsidP="00E1304B">
            <w:pPr>
              <w:spacing w:after="0" w:line="240" w:lineRule="auto"/>
              <w:ind w:right="283"/>
              <w:jc w:val="right"/>
              <w:rPr>
                <w:rFonts w:ascii="Arial Narrow" w:hAnsi="Arial Narrow" w:cs="Arial"/>
                <w:i/>
                <w:iCs/>
                <w:color w:val="auto"/>
                <w:sz w:val="20"/>
                <w:szCs w:val="20"/>
              </w:rPr>
            </w:pPr>
            <w:r w:rsidRPr="00E1304B">
              <w:rPr>
                <w:rFonts w:ascii="Arial Narrow" w:hAnsi="Arial Narrow" w:cs="Arial"/>
                <w:i/>
                <w:iCs/>
                <w:sz w:val="20"/>
                <w:szCs w:val="20"/>
              </w:rPr>
              <w:t>-</w:t>
            </w:r>
          </w:p>
        </w:tc>
        <w:tc>
          <w:tcPr>
            <w:tcW w:w="923" w:type="pct"/>
            <w:tcBorders>
              <w:top w:val="nil"/>
              <w:left w:val="nil"/>
              <w:bottom w:val="single" w:sz="4" w:space="0" w:color="000000"/>
              <w:right w:val="single" w:sz="4" w:space="0" w:color="000000"/>
            </w:tcBorders>
            <w:shd w:val="clear" w:color="auto" w:fill="auto"/>
            <w:vAlign w:val="center"/>
            <w:hideMark/>
          </w:tcPr>
          <w:p w14:paraId="3D80BF65" w14:textId="0A5A6ED7"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12,250.00</w:t>
            </w:r>
          </w:p>
        </w:tc>
        <w:tc>
          <w:tcPr>
            <w:tcW w:w="923" w:type="pct"/>
            <w:tcBorders>
              <w:top w:val="nil"/>
              <w:left w:val="nil"/>
              <w:bottom w:val="single" w:sz="4" w:space="0" w:color="000000"/>
              <w:right w:val="single" w:sz="4" w:space="0" w:color="000000"/>
            </w:tcBorders>
            <w:shd w:val="clear" w:color="auto" w:fill="auto"/>
            <w:vAlign w:val="center"/>
            <w:hideMark/>
          </w:tcPr>
          <w:p w14:paraId="3CE40B9F" w14:textId="6434808C"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12,250.00</w:t>
            </w:r>
          </w:p>
        </w:tc>
      </w:tr>
      <w:tr w:rsidR="00E1304B" w:rsidRPr="00E1304B" w14:paraId="4CB54DE2" w14:textId="77777777" w:rsidTr="00E1304B">
        <w:trPr>
          <w:trHeight w:val="20"/>
        </w:trPr>
        <w:tc>
          <w:tcPr>
            <w:tcW w:w="205" w:type="pct"/>
            <w:tcBorders>
              <w:top w:val="nil"/>
              <w:left w:val="single" w:sz="4" w:space="0" w:color="000000"/>
              <w:bottom w:val="single" w:sz="4" w:space="0" w:color="000000"/>
              <w:right w:val="nil"/>
            </w:tcBorders>
            <w:shd w:val="clear" w:color="auto" w:fill="auto"/>
            <w:vAlign w:val="center"/>
            <w:hideMark/>
          </w:tcPr>
          <w:p w14:paraId="48BAE858" w14:textId="77777777" w:rsidR="00E1304B" w:rsidRPr="00E1304B" w:rsidRDefault="00E1304B" w:rsidP="00E1304B">
            <w:pPr>
              <w:spacing w:after="0" w:line="240" w:lineRule="auto"/>
              <w:ind w:firstLine="277"/>
              <w:jc w:val="right"/>
              <w:rPr>
                <w:rFonts w:ascii="Arial Narrow" w:hAnsi="Arial Narrow" w:cs="Arial"/>
                <w:sz w:val="20"/>
                <w:szCs w:val="20"/>
              </w:rPr>
            </w:pPr>
            <w:r w:rsidRPr="00E1304B">
              <w:rPr>
                <w:rFonts w:ascii="Arial Narrow" w:hAnsi="Arial Narrow" w:cs="Arial"/>
                <w:sz w:val="20"/>
                <w:szCs w:val="20"/>
              </w:rPr>
              <w:t> </w:t>
            </w:r>
          </w:p>
        </w:tc>
        <w:tc>
          <w:tcPr>
            <w:tcW w:w="2027" w:type="pct"/>
            <w:tcBorders>
              <w:top w:val="nil"/>
              <w:left w:val="nil"/>
              <w:bottom w:val="single" w:sz="4" w:space="0" w:color="000000"/>
              <w:right w:val="single" w:sz="4" w:space="0" w:color="000000"/>
            </w:tcBorders>
            <w:shd w:val="clear" w:color="auto" w:fill="auto"/>
            <w:vAlign w:val="center"/>
            <w:hideMark/>
          </w:tcPr>
          <w:p w14:paraId="45704179" w14:textId="77777777" w:rsidR="00E1304B" w:rsidRPr="00E1304B" w:rsidRDefault="00E1304B" w:rsidP="00E1304B">
            <w:pPr>
              <w:spacing w:after="0" w:line="240" w:lineRule="auto"/>
              <w:ind w:firstLine="277"/>
              <w:rPr>
                <w:rFonts w:ascii="Arial Narrow" w:hAnsi="Arial Narrow" w:cs="Arial"/>
                <w:i/>
                <w:iCs/>
                <w:sz w:val="20"/>
                <w:szCs w:val="20"/>
              </w:rPr>
            </w:pPr>
            <w:r w:rsidRPr="00E1304B">
              <w:rPr>
                <w:rFonts w:ascii="Arial Narrow" w:hAnsi="Arial Narrow" w:cs="Arial"/>
                <w:i/>
                <w:iCs/>
                <w:sz w:val="20"/>
                <w:szCs w:val="20"/>
              </w:rPr>
              <w:t>Bani</w:t>
            </w:r>
          </w:p>
        </w:tc>
        <w:tc>
          <w:tcPr>
            <w:tcW w:w="923" w:type="pct"/>
            <w:tcBorders>
              <w:top w:val="nil"/>
              <w:left w:val="nil"/>
              <w:bottom w:val="single" w:sz="4" w:space="0" w:color="000000"/>
              <w:right w:val="single" w:sz="4" w:space="0" w:color="000000"/>
            </w:tcBorders>
            <w:shd w:val="clear" w:color="auto" w:fill="auto"/>
            <w:vAlign w:val="center"/>
            <w:hideMark/>
          </w:tcPr>
          <w:p w14:paraId="7E8CA010" w14:textId="6E626903" w:rsidR="00E1304B" w:rsidRPr="00E1304B" w:rsidRDefault="00E1304B" w:rsidP="00E1304B">
            <w:pPr>
              <w:spacing w:after="0" w:line="240" w:lineRule="auto"/>
              <w:ind w:right="283"/>
              <w:jc w:val="right"/>
              <w:rPr>
                <w:rFonts w:ascii="Arial Narrow" w:hAnsi="Arial Narrow" w:cs="Arial"/>
                <w:i/>
                <w:iCs/>
                <w:color w:val="auto"/>
                <w:sz w:val="20"/>
                <w:szCs w:val="20"/>
              </w:rPr>
            </w:pPr>
            <w:r w:rsidRPr="00E1304B">
              <w:rPr>
                <w:rFonts w:ascii="Arial Narrow" w:hAnsi="Arial Narrow" w:cs="Arial"/>
                <w:i/>
                <w:iCs/>
                <w:sz w:val="20"/>
                <w:szCs w:val="20"/>
              </w:rPr>
              <w:t>303,872.00</w:t>
            </w:r>
          </w:p>
        </w:tc>
        <w:tc>
          <w:tcPr>
            <w:tcW w:w="923" w:type="pct"/>
            <w:tcBorders>
              <w:top w:val="nil"/>
              <w:left w:val="nil"/>
              <w:bottom w:val="single" w:sz="4" w:space="0" w:color="000000"/>
              <w:right w:val="single" w:sz="4" w:space="0" w:color="000000"/>
            </w:tcBorders>
            <w:shd w:val="clear" w:color="auto" w:fill="auto"/>
            <w:vAlign w:val="center"/>
            <w:hideMark/>
          </w:tcPr>
          <w:p w14:paraId="73E56F3C" w14:textId="15F07CED"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w:t>
            </w:r>
          </w:p>
        </w:tc>
        <w:tc>
          <w:tcPr>
            <w:tcW w:w="923" w:type="pct"/>
            <w:tcBorders>
              <w:top w:val="nil"/>
              <w:left w:val="nil"/>
              <w:bottom w:val="single" w:sz="4" w:space="0" w:color="000000"/>
              <w:right w:val="single" w:sz="4" w:space="0" w:color="000000"/>
            </w:tcBorders>
            <w:shd w:val="clear" w:color="auto" w:fill="auto"/>
            <w:vAlign w:val="center"/>
            <w:hideMark/>
          </w:tcPr>
          <w:p w14:paraId="135205CD" w14:textId="3F6B28DD"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303,872.00</w:t>
            </w:r>
          </w:p>
        </w:tc>
      </w:tr>
      <w:tr w:rsidR="00E1304B" w:rsidRPr="00E1304B" w14:paraId="477EFE80" w14:textId="77777777" w:rsidTr="00E1304B">
        <w:trPr>
          <w:trHeight w:val="20"/>
        </w:trPr>
        <w:tc>
          <w:tcPr>
            <w:tcW w:w="205" w:type="pct"/>
            <w:tcBorders>
              <w:top w:val="nil"/>
              <w:left w:val="single" w:sz="4" w:space="0" w:color="000000"/>
              <w:bottom w:val="single" w:sz="4" w:space="0" w:color="000000"/>
              <w:right w:val="nil"/>
            </w:tcBorders>
            <w:shd w:val="clear" w:color="auto" w:fill="auto"/>
            <w:vAlign w:val="center"/>
            <w:hideMark/>
          </w:tcPr>
          <w:p w14:paraId="6279AAB8" w14:textId="77777777" w:rsidR="00E1304B" w:rsidRPr="00E1304B" w:rsidRDefault="00E1304B" w:rsidP="00E1304B">
            <w:pPr>
              <w:spacing w:after="0" w:line="240" w:lineRule="auto"/>
              <w:ind w:firstLine="277"/>
              <w:jc w:val="right"/>
              <w:rPr>
                <w:rFonts w:ascii="Arial Narrow" w:hAnsi="Arial Narrow" w:cs="Arial"/>
                <w:sz w:val="20"/>
                <w:szCs w:val="20"/>
              </w:rPr>
            </w:pPr>
            <w:r w:rsidRPr="00E1304B">
              <w:rPr>
                <w:rFonts w:ascii="Arial Narrow" w:hAnsi="Arial Narrow" w:cs="Arial"/>
                <w:sz w:val="20"/>
                <w:szCs w:val="20"/>
              </w:rPr>
              <w:t> </w:t>
            </w:r>
          </w:p>
        </w:tc>
        <w:tc>
          <w:tcPr>
            <w:tcW w:w="2027" w:type="pct"/>
            <w:tcBorders>
              <w:top w:val="nil"/>
              <w:left w:val="nil"/>
              <w:bottom w:val="single" w:sz="4" w:space="0" w:color="000000"/>
              <w:right w:val="single" w:sz="4" w:space="0" w:color="000000"/>
            </w:tcBorders>
            <w:shd w:val="clear" w:color="auto" w:fill="auto"/>
            <w:vAlign w:val="center"/>
            <w:hideMark/>
          </w:tcPr>
          <w:p w14:paraId="709749F4" w14:textId="77777777" w:rsidR="00E1304B" w:rsidRPr="00E1304B" w:rsidRDefault="00E1304B" w:rsidP="00E1304B">
            <w:pPr>
              <w:spacing w:after="0" w:line="240" w:lineRule="auto"/>
              <w:ind w:firstLine="277"/>
              <w:rPr>
                <w:rFonts w:ascii="Arial Narrow" w:hAnsi="Arial Narrow" w:cs="Arial"/>
                <w:i/>
                <w:iCs/>
                <w:sz w:val="20"/>
                <w:szCs w:val="20"/>
              </w:rPr>
            </w:pPr>
            <w:r w:rsidRPr="00E1304B">
              <w:rPr>
                <w:rFonts w:ascii="Arial Narrow" w:hAnsi="Arial Narrow" w:cs="Arial"/>
                <w:i/>
                <w:iCs/>
                <w:sz w:val="20"/>
                <w:szCs w:val="20"/>
              </w:rPr>
              <w:t>Calasiao</w:t>
            </w:r>
          </w:p>
        </w:tc>
        <w:tc>
          <w:tcPr>
            <w:tcW w:w="923" w:type="pct"/>
            <w:tcBorders>
              <w:top w:val="nil"/>
              <w:left w:val="nil"/>
              <w:bottom w:val="single" w:sz="4" w:space="0" w:color="000000"/>
              <w:right w:val="single" w:sz="4" w:space="0" w:color="000000"/>
            </w:tcBorders>
            <w:shd w:val="clear" w:color="auto" w:fill="auto"/>
            <w:vAlign w:val="center"/>
            <w:hideMark/>
          </w:tcPr>
          <w:p w14:paraId="76FD122B" w14:textId="0C45088D" w:rsidR="00E1304B" w:rsidRPr="00E1304B" w:rsidRDefault="00E1304B" w:rsidP="00E1304B">
            <w:pPr>
              <w:spacing w:after="0" w:line="240" w:lineRule="auto"/>
              <w:ind w:right="283"/>
              <w:jc w:val="right"/>
              <w:rPr>
                <w:rFonts w:ascii="Arial Narrow" w:hAnsi="Arial Narrow" w:cs="Arial"/>
                <w:i/>
                <w:iCs/>
                <w:color w:val="auto"/>
                <w:sz w:val="20"/>
                <w:szCs w:val="20"/>
              </w:rPr>
            </w:pPr>
            <w:r w:rsidRPr="00E1304B">
              <w:rPr>
                <w:rFonts w:ascii="Arial Narrow" w:hAnsi="Arial Narrow" w:cs="Arial"/>
                <w:i/>
                <w:iCs/>
                <w:sz w:val="20"/>
                <w:szCs w:val="20"/>
              </w:rPr>
              <w:t>1,202,571.20</w:t>
            </w:r>
          </w:p>
        </w:tc>
        <w:tc>
          <w:tcPr>
            <w:tcW w:w="923" w:type="pct"/>
            <w:tcBorders>
              <w:top w:val="nil"/>
              <w:left w:val="nil"/>
              <w:bottom w:val="single" w:sz="4" w:space="0" w:color="000000"/>
              <w:right w:val="single" w:sz="4" w:space="0" w:color="000000"/>
            </w:tcBorders>
            <w:shd w:val="clear" w:color="auto" w:fill="auto"/>
            <w:vAlign w:val="center"/>
            <w:hideMark/>
          </w:tcPr>
          <w:p w14:paraId="65AEF7A0" w14:textId="0EF07A96"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w:t>
            </w:r>
          </w:p>
        </w:tc>
        <w:tc>
          <w:tcPr>
            <w:tcW w:w="923" w:type="pct"/>
            <w:tcBorders>
              <w:top w:val="nil"/>
              <w:left w:val="nil"/>
              <w:bottom w:val="single" w:sz="4" w:space="0" w:color="000000"/>
              <w:right w:val="single" w:sz="4" w:space="0" w:color="000000"/>
            </w:tcBorders>
            <w:shd w:val="clear" w:color="auto" w:fill="auto"/>
            <w:vAlign w:val="center"/>
            <w:hideMark/>
          </w:tcPr>
          <w:p w14:paraId="2FD2DD42" w14:textId="47093AB9"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1,202,571.20</w:t>
            </w:r>
          </w:p>
        </w:tc>
      </w:tr>
      <w:tr w:rsidR="00E1304B" w:rsidRPr="00E1304B" w14:paraId="4774FF87" w14:textId="77777777" w:rsidTr="00E1304B">
        <w:trPr>
          <w:trHeight w:val="20"/>
        </w:trPr>
        <w:tc>
          <w:tcPr>
            <w:tcW w:w="205" w:type="pct"/>
            <w:tcBorders>
              <w:top w:val="nil"/>
              <w:left w:val="single" w:sz="4" w:space="0" w:color="000000"/>
              <w:bottom w:val="single" w:sz="4" w:space="0" w:color="000000"/>
              <w:right w:val="nil"/>
            </w:tcBorders>
            <w:shd w:val="clear" w:color="auto" w:fill="auto"/>
            <w:vAlign w:val="center"/>
            <w:hideMark/>
          </w:tcPr>
          <w:p w14:paraId="6DF63FF3" w14:textId="77777777" w:rsidR="00E1304B" w:rsidRPr="00E1304B" w:rsidRDefault="00E1304B" w:rsidP="00E1304B">
            <w:pPr>
              <w:spacing w:after="0" w:line="240" w:lineRule="auto"/>
              <w:ind w:firstLine="277"/>
              <w:jc w:val="right"/>
              <w:rPr>
                <w:rFonts w:ascii="Arial Narrow" w:hAnsi="Arial Narrow" w:cs="Arial"/>
                <w:sz w:val="20"/>
                <w:szCs w:val="20"/>
              </w:rPr>
            </w:pPr>
            <w:r w:rsidRPr="00E1304B">
              <w:rPr>
                <w:rFonts w:ascii="Arial Narrow" w:hAnsi="Arial Narrow" w:cs="Arial"/>
                <w:sz w:val="20"/>
                <w:szCs w:val="20"/>
              </w:rPr>
              <w:t> </w:t>
            </w:r>
          </w:p>
        </w:tc>
        <w:tc>
          <w:tcPr>
            <w:tcW w:w="2027" w:type="pct"/>
            <w:tcBorders>
              <w:top w:val="nil"/>
              <w:left w:val="nil"/>
              <w:bottom w:val="single" w:sz="4" w:space="0" w:color="000000"/>
              <w:right w:val="single" w:sz="4" w:space="0" w:color="000000"/>
            </w:tcBorders>
            <w:shd w:val="clear" w:color="auto" w:fill="auto"/>
            <w:vAlign w:val="center"/>
            <w:hideMark/>
          </w:tcPr>
          <w:p w14:paraId="1B004A1C" w14:textId="77777777" w:rsidR="00E1304B" w:rsidRPr="00E1304B" w:rsidRDefault="00E1304B" w:rsidP="00E1304B">
            <w:pPr>
              <w:spacing w:after="0" w:line="240" w:lineRule="auto"/>
              <w:ind w:firstLine="277"/>
              <w:rPr>
                <w:rFonts w:ascii="Arial Narrow" w:hAnsi="Arial Narrow" w:cs="Arial"/>
                <w:i/>
                <w:iCs/>
                <w:sz w:val="20"/>
                <w:szCs w:val="20"/>
              </w:rPr>
            </w:pPr>
            <w:r w:rsidRPr="00E1304B">
              <w:rPr>
                <w:rFonts w:ascii="Arial Narrow" w:hAnsi="Arial Narrow" w:cs="Arial"/>
                <w:i/>
                <w:iCs/>
                <w:sz w:val="20"/>
                <w:szCs w:val="20"/>
              </w:rPr>
              <w:t>Mabini</w:t>
            </w:r>
          </w:p>
        </w:tc>
        <w:tc>
          <w:tcPr>
            <w:tcW w:w="923" w:type="pct"/>
            <w:tcBorders>
              <w:top w:val="nil"/>
              <w:left w:val="nil"/>
              <w:bottom w:val="single" w:sz="4" w:space="0" w:color="000000"/>
              <w:right w:val="single" w:sz="4" w:space="0" w:color="000000"/>
            </w:tcBorders>
            <w:shd w:val="clear" w:color="auto" w:fill="auto"/>
            <w:vAlign w:val="center"/>
            <w:hideMark/>
          </w:tcPr>
          <w:p w14:paraId="7527DF52" w14:textId="58DCE3FB" w:rsidR="00E1304B" w:rsidRPr="00E1304B" w:rsidRDefault="00E1304B" w:rsidP="00E1304B">
            <w:pPr>
              <w:spacing w:after="0" w:line="240" w:lineRule="auto"/>
              <w:ind w:right="283"/>
              <w:jc w:val="right"/>
              <w:rPr>
                <w:rFonts w:ascii="Arial Narrow" w:hAnsi="Arial Narrow" w:cs="Arial"/>
                <w:i/>
                <w:iCs/>
                <w:color w:val="auto"/>
                <w:sz w:val="20"/>
                <w:szCs w:val="20"/>
              </w:rPr>
            </w:pPr>
            <w:r w:rsidRPr="00E1304B">
              <w:rPr>
                <w:rFonts w:ascii="Arial Narrow" w:hAnsi="Arial Narrow" w:cs="Arial"/>
                <w:i/>
                <w:iCs/>
                <w:sz w:val="20"/>
                <w:szCs w:val="20"/>
              </w:rPr>
              <w:t>-</w:t>
            </w:r>
          </w:p>
        </w:tc>
        <w:tc>
          <w:tcPr>
            <w:tcW w:w="923" w:type="pct"/>
            <w:tcBorders>
              <w:top w:val="nil"/>
              <w:left w:val="nil"/>
              <w:bottom w:val="single" w:sz="4" w:space="0" w:color="000000"/>
              <w:right w:val="single" w:sz="4" w:space="0" w:color="000000"/>
            </w:tcBorders>
            <w:shd w:val="clear" w:color="auto" w:fill="auto"/>
            <w:vAlign w:val="center"/>
            <w:hideMark/>
          </w:tcPr>
          <w:p w14:paraId="15AF541D" w14:textId="325113FD"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164,810.00</w:t>
            </w:r>
          </w:p>
        </w:tc>
        <w:tc>
          <w:tcPr>
            <w:tcW w:w="923" w:type="pct"/>
            <w:tcBorders>
              <w:top w:val="nil"/>
              <w:left w:val="nil"/>
              <w:bottom w:val="single" w:sz="4" w:space="0" w:color="000000"/>
              <w:right w:val="single" w:sz="4" w:space="0" w:color="000000"/>
            </w:tcBorders>
            <w:shd w:val="clear" w:color="auto" w:fill="auto"/>
            <w:vAlign w:val="center"/>
            <w:hideMark/>
          </w:tcPr>
          <w:p w14:paraId="29F8C39C" w14:textId="7280A684"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164,810.00</w:t>
            </w:r>
          </w:p>
        </w:tc>
      </w:tr>
      <w:tr w:rsidR="00E1304B" w:rsidRPr="00E1304B" w14:paraId="0A4B233E" w14:textId="77777777" w:rsidTr="00E1304B">
        <w:trPr>
          <w:trHeight w:val="20"/>
        </w:trPr>
        <w:tc>
          <w:tcPr>
            <w:tcW w:w="205" w:type="pct"/>
            <w:tcBorders>
              <w:top w:val="nil"/>
              <w:left w:val="single" w:sz="4" w:space="0" w:color="000000"/>
              <w:bottom w:val="single" w:sz="4" w:space="0" w:color="000000"/>
              <w:right w:val="nil"/>
            </w:tcBorders>
            <w:shd w:val="clear" w:color="auto" w:fill="auto"/>
            <w:vAlign w:val="center"/>
            <w:hideMark/>
          </w:tcPr>
          <w:p w14:paraId="6E7BBF4C" w14:textId="77777777" w:rsidR="00E1304B" w:rsidRPr="00E1304B" w:rsidRDefault="00E1304B" w:rsidP="00E1304B">
            <w:pPr>
              <w:spacing w:after="0" w:line="240" w:lineRule="auto"/>
              <w:ind w:firstLine="277"/>
              <w:jc w:val="right"/>
              <w:rPr>
                <w:rFonts w:ascii="Arial Narrow" w:hAnsi="Arial Narrow" w:cs="Arial"/>
                <w:sz w:val="20"/>
                <w:szCs w:val="20"/>
              </w:rPr>
            </w:pPr>
            <w:r w:rsidRPr="00E1304B">
              <w:rPr>
                <w:rFonts w:ascii="Arial Narrow" w:hAnsi="Arial Narrow" w:cs="Arial"/>
                <w:sz w:val="20"/>
                <w:szCs w:val="20"/>
              </w:rPr>
              <w:t> </w:t>
            </w:r>
          </w:p>
        </w:tc>
        <w:tc>
          <w:tcPr>
            <w:tcW w:w="2027" w:type="pct"/>
            <w:tcBorders>
              <w:top w:val="nil"/>
              <w:left w:val="nil"/>
              <w:bottom w:val="single" w:sz="4" w:space="0" w:color="000000"/>
              <w:right w:val="single" w:sz="4" w:space="0" w:color="000000"/>
            </w:tcBorders>
            <w:shd w:val="clear" w:color="auto" w:fill="auto"/>
            <w:vAlign w:val="center"/>
            <w:hideMark/>
          </w:tcPr>
          <w:p w14:paraId="1C66BDF9" w14:textId="77777777" w:rsidR="00E1304B" w:rsidRPr="00E1304B" w:rsidRDefault="00E1304B" w:rsidP="00E1304B">
            <w:pPr>
              <w:spacing w:after="0" w:line="240" w:lineRule="auto"/>
              <w:ind w:firstLine="277"/>
              <w:rPr>
                <w:rFonts w:ascii="Arial Narrow" w:hAnsi="Arial Narrow" w:cs="Arial"/>
                <w:i/>
                <w:iCs/>
                <w:sz w:val="20"/>
                <w:szCs w:val="20"/>
              </w:rPr>
            </w:pPr>
            <w:r w:rsidRPr="00E1304B">
              <w:rPr>
                <w:rFonts w:ascii="Arial Narrow" w:hAnsi="Arial Narrow" w:cs="Arial"/>
                <w:i/>
                <w:iCs/>
                <w:sz w:val="20"/>
                <w:szCs w:val="20"/>
              </w:rPr>
              <w:t>Santa Barbara</w:t>
            </w:r>
          </w:p>
        </w:tc>
        <w:tc>
          <w:tcPr>
            <w:tcW w:w="923" w:type="pct"/>
            <w:tcBorders>
              <w:top w:val="nil"/>
              <w:left w:val="nil"/>
              <w:bottom w:val="single" w:sz="4" w:space="0" w:color="000000"/>
              <w:right w:val="single" w:sz="4" w:space="0" w:color="000000"/>
            </w:tcBorders>
            <w:shd w:val="clear" w:color="auto" w:fill="auto"/>
            <w:vAlign w:val="center"/>
            <w:hideMark/>
          </w:tcPr>
          <w:p w14:paraId="2C92BA92" w14:textId="0DF9DCC4" w:rsidR="00E1304B" w:rsidRPr="00E1304B" w:rsidRDefault="00E1304B" w:rsidP="00E1304B">
            <w:pPr>
              <w:spacing w:after="0" w:line="240" w:lineRule="auto"/>
              <w:ind w:right="283"/>
              <w:jc w:val="right"/>
              <w:rPr>
                <w:rFonts w:ascii="Arial Narrow" w:hAnsi="Arial Narrow" w:cs="Arial"/>
                <w:i/>
                <w:iCs/>
                <w:color w:val="auto"/>
                <w:sz w:val="20"/>
                <w:szCs w:val="20"/>
              </w:rPr>
            </w:pPr>
            <w:r w:rsidRPr="00E1304B">
              <w:rPr>
                <w:rFonts w:ascii="Arial Narrow" w:hAnsi="Arial Narrow" w:cs="Arial"/>
                <w:i/>
                <w:iCs/>
                <w:sz w:val="20"/>
                <w:szCs w:val="20"/>
              </w:rPr>
              <w:t>-</w:t>
            </w:r>
          </w:p>
        </w:tc>
        <w:tc>
          <w:tcPr>
            <w:tcW w:w="923" w:type="pct"/>
            <w:tcBorders>
              <w:top w:val="nil"/>
              <w:left w:val="nil"/>
              <w:bottom w:val="single" w:sz="4" w:space="0" w:color="000000"/>
              <w:right w:val="single" w:sz="4" w:space="0" w:color="000000"/>
            </w:tcBorders>
            <w:shd w:val="clear" w:color="auto" w:fill="auto"/>
            <w:vAlign w:val="center"/>
            <w:hideMark/>
          </w:tcPr>
          <w:p w14:paraId="140C46F6" w14:textId="4DDD3D90"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19,600.00</w:t>
            </w:r>
          </w:p>
        </w:tc>
        <w:tc>
          <w:tcPr>
            <w:tcW w:w="923" w:type="pct"/>
            <w:tcBorders>
              <w:top w:val="nil"/>
              <w:left w:val="nil"/>
              <w:bottom w:val="single" w:sz="4" w:space="0" w:color="000000"/>
              <w:right w:val="single" w:sz="4" w:space="0" w:color="000000"/>
            </w:tcBorders>
            <w:shd w:val="clear" w:color="auto" w:fill="auto"/>
            <w:vAlign w:val="center"/>
            <w:hideMark/>
          </w:tcPr>
          <w:p w14:paraId="3B60C3FA" w14:textId="103956C3"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19,600.00</w:t>
            </w:r>
          </w:p>
        </w:tc>
      </w:tr>
      <w:tr w:rsidR="00E1304B" w:rsidRPr="00E1304B" w14:paraId="04E9DD74" w14:textId="77777777" w:rsidTr="00E1304B">
        <w:trPr>
          <w:trHeight w:val="20"/>
        </w:trPr>
        <w:tc>
          <w:tcPr>
            <w:tcW w:w="205" w:type="pct"/>
            <w:tcBorders>
              <w:top w:val="nil"/>
              <w:left w:val="single" w:sz="4" w:space="0" w:color="000000"/>
              <w:bottom w:val="single" w:sz="4" w:space="0" w:color="000000"/>
              <w:right w:val="nil"/>
            </w:tcBorders>
            <w:shd w:val="clear" w:color="auto" w:fill="auto"/>
            <w:vAlign w:val="center"/>
            <w:hideMark/>
          </w:tcPr>
          <w:p w14:paraId="7F93B7B1" w14:textId="77777777" w:rsidR="00E1304B" w:rsidRPr="00E1304B" w:rsidRDefault="00E1304B" w:rsidP="00E1304B">
            <w:pPr>
              <w:spacing w:after="0" w:line="240" w:lineRule="auto"/>
              <w:ind w:firstLine="277"/>
              <w:jc w:val="right"/>
              <w:rPr>
                <w:rFonts w:ascii="Arial Narrow" w:hAnsi="Arial Narrow" w:cs="Arial"/>
                <w:sz w:val="20"/>
                <w:szCs w:val="20"/>
              </w:rPr>
            </w:pPr>
            <w:r w:rsidRPr="00E1304B">
              <w:rPr>
                <w:rFonts w:ascii="Arial Narrow" w:hAnsi="Arial Narrow" w:cs="Arial"/>
                <w:sz w:val="20"/>
                <w:szCs w:val="20"/>
              </w:rPr>
              <w:t> </w:t>
            </w:r>
          </w:p>
        </w:tc>
        <w:tc>
          <w:tcPr>
            <w:tcW w:w="2027" w:type="pct"/>
            <w:tcBorders>
              <w:top w:val="nil"/>
              <w:left w:val="nil"/>
              <w:bottom w:val="single" w:sz="4" w:space="0" w:color="000000"/>
              <w:right w:val="single" w:sz="4" w:space="0" w:color="000000"/>
            </w:tcBorders>
            <w:shd w:val="clear" w:color="auto" w:fill="auto"/>
            <w:vAlign w:val="center"/>
            <w:hideMark/>
          </w:tcPr>
          <w:p w14:paraId="60FB0E04" w14:textId="77777777" w:rsidR="00E1304B" w:rsidRPr="00E1304B" w:rsidRDefault="00E1304B" w:rsidP="00E1304B">
            <w:pPr>
              <w:spacing w:after="0" w:line="240" w:lineRule="auto"/>
              <w:ind w:firstLine="277"/>
              <w:rPr>
                <w:rFonts w:ascii="Arial Narrow" w:hAnsi="Arial Narrow" w:cs="Arial"/>
                <w:i/>
                <w:iCs/>
                <w:sz w:val="20"/>
                <w:szCs w:val="20"/>
              </w:rPr>
            </w:pPr>
            <w:r w:rsidRPr="00E1304B">
              <w:rPr>
                <w:rFonts w:ascii="Arial Narrow" w:hAnsi="Arial Narrow" w:cs="Arial"/>
                <w:i/>
                <w:iCs/>
                <w:sz w:val="20"/>
                <w:szCs w:val="20"/>
              </w:rPr>
              <w:t>Urbiztondo</w:t>
            </w:r>
          </w:p>
        </w:tc>
        <w:tc>
          <w:tcPr>
            <w:tcW w:w="923" w:type="pct"/>
            <w:tcBorders>
              <w:top w:val="nil"/>
              <w:left w:val="nil"/>
              <w:bottom w:val="single" w:sz="4" w:space="0" w:color="000000"/>
              <w:right w:val="single" w:sz="4" w:space="0" w:color="000000"/>
            </w:tcBorders>
            <w:shd w:val="clear" w:color="auto" w:fill="auto"/>
            <w:vAlign w:val="center"/>
            <w:hideMark/>
          </w:tcPr>
          <w:p w14:paraId="1A558E17" w14:textId="6F79449A" w:rsidR="00E1304B" w:rsidRPr="00E1304B" w:rsidRDefault="00E1304B" w:rsidP="00E1304B">
            <w:pPr>
              <w:spacing w:after="0" w:line="240" w:lineRule="auto"/>
              <w:ind w:right="283"/>
              <w:jc w:val="right"/>
              <w:rPr>
                <w:rFonts w:ascii="Arial Narrow" w:hAnsi="Arial Narrow" w:cs="Arial"/>
                <w:i/>
                <w:iCs/>
                <w:color w:val="auto"/>
                <w:sz w:val="20"/>
                <w:szCs w:val="20"/>
              </w:rPr>
            </w:pPr>
            <w:r w:rsidRPr="00E1304B">
              <w:rPr>
                <w:rFonts w:ascii="Arial Narrow" w:hAnsi="Arial Narrow" w:cs="Arial"/>
                <w:i/>
                <w:iCs/>
                <w:sz w:val="20"/>
                <w:szCs w:val="20"/>
              </w:rPr>
              <w:t>455,800.00</w:t>
            </w:r>
          </w:p>
        </w:tc>
        <w:tc>
          <w:tcPr>
            <w:tcW w:w="923" w:type="pct"/>
            <w:tcBorders>
              <w:top w:val="nil"/>
              <w:left w:val="nil"/>
              <w:bottom w:val="single" w:sz="4" w:space="0" w:color="000000"/>
              <w:right w:val="single" w:sz="4" w:space="0" w:color="000000"/>
            </w:tcBorders>
            <w:shd w:val="clear" w:color="auto" w:fill="auto"/>
            <w:vAlign w:val="center"/>
            <w:hideMark/>
          </w:tcPr>
          <w:p w14:paraId="5F38CBA4" w14:textId="196B3B42"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w:t>
            </w:r>
          </w:p>
        </w:tc>
        <w:tc>
          <w:tcPr>
            <w:tcW w:w="923" w:type="pct"/>
            <w:tcBorders>
              <w:top w:val="nil"/>
              <w:left w:val="nil"/>
              <w:bottom w:val="single" w:sz="4" w:space="0" w:color="000000"/>
              <w:right w:val="single" w:sz="4" w:space="0" w:color="000000"/>
            </w:tcBorders>
            <w:shd w:val="clear" w:color="auto" w:fill="auto"/>
            <w:vAlign w:val="center"/>
            <w:hideMark/>
          </w:tcPr>
          <w:p w14:paraId="097C698C" w14:textId="04095DA8"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455,800.00</w:t>
            </w:r>
          </w:p>
        </w:tc>
      </w:tr>
      <w:tr w:rsidR="00E1304B" w:rsidRPr="00E1304B" w14:paraId="0B4C6C38" w14:textId="77777777" w:rsidTr="00E1304B">
        <w:trPr>
          <w:trHeight w:val="20"/>
        </w:trPr>
        <w:tc>
          <w:tcPr>
            <w:tcW w:w="205" w:type="pct"/>
            <w:tcBorders>
              <w:top w:val="nil"/>
              <w:left w:val="single" w:sz="4" w:space="0" w:color="000000"/>
              <w:bottom w:val="single" w:sz="4" w:space="0" w:color="000000"/>
              <w:right w:val="nil"/>
            </w:tcBorders>
            <w:shd w:val="clear" w:color="auto" w:fill="auto"/>
            <w:vAlign w:val="center"/>
            <w:hideMark/>
          </w:tcPr>
          <w:p w14:paraId="1AE16A75" w14:textId="77777777" w:rsidR="00E1304B" w:rsidRPr="00E1304B" w:rsidRDefault="00E1304B" w:rsidP="00E1304B">
            <w:pPr>
              <w:spacing w:after="0" w:line="240" w:lineRule="auto"/>
              <w:ind w:firstLine="277"/>
              <w:jc w:val="right"/>
              <w:rPr>
                <w:rFonts w:ascii="Arial Narrow" w:hAnsi="Arial Narrow" w:cs="Arial"/>
                <w:sz w:val="20"/>
                <w:szCs w:val="20"/>
              </w:rPr>
            </w:pPr>
            <w:r w:rsidRPr="00E1304B">
              <w:rPr>
                <w:rFonts w:ascii="Arial Narrow" w:hAnsi="Arial Narrow" w:cs="Arial"/>
                <w:sz w:val="20"/>
                <w:szCs w:val="20"/>
              </w:rPr>
              <w:t> </w:t>
            </w:r>
          </w:p>
        </w:tc>
        <w:tc>
          <w:tcPr>
            <w:tcW w:w="2027" w:type="pct"/>
            <w:tcBorders>
              <w:top w:val="nil"/>
              <w:left w:val="nil"/>
              <w:bottom w:val="single" w:sz="4" w:space="0" w:color="000000"/>
              <w:right w:val="single" w:sz="4" w:space="0" w:color="000000"/>
            </w:tcBorders>
            <w:shd w:val="clear" w:color="auto" w:fill="auto"/>
            <w:vAlign w:val="center"/>
            <w:hideMark/>
          </w:tcPr>
          <w:p w14:paraId="54BDD0A3" w14:textId="77777777" w:rsidR="00E1304B" w:rsidRPr="00E1304B" w:rsidRDefault="00E1304B" w:rsidP="00E1304B">
            <w:pPr>
              <w:spacing w:after="0" w:line="240" w:lineRule="auto"/>
              <w:ind w:firstLine="277"/>
              <w:rPr>
                <w:rFonts w:ascii="Arial Narrow" w:hAnsi="Arial Narrow" w:cs="Arial"/>
                <w:i/>
                <w:iCs/>
                <w:sz w:val="20"/>
                <w:szCs w:val="20"/>
              </w:rPr>
            </w:pPr>
            <w:r w:rsidRPr="00E1304B">
              <w:rPr>
                <w:rFonts w:ascii="Arial Narrow" w:hAnsi="Arial Narrow" w:cs="Arial"/>
                <w:i/>
                <w:iCs/>
                <w:sz w:val="20"/>
                <w:szCs w:val="20"/>
              </w:rPr>
              <w:t>CITY OF URDANETA</w:t>
            </w:r>
          </w:p>
        </w:tc>
        <w:tc>
          <w:tcPr>
            <w:tcW w:w="923" w:type="pct"/>
            <w:tcBorders>
              <w:top w:val="nil"/>
              <w:left w:val="nil"/>
              <w:bottom w:val="single" w:sz="4" w:space="0" w:color="000000"/>
              <w:right w:val="single" w:sz="4" w:space="0" w:color="000000"/>
            </w:tcBorders>
            <w:shd w:val="clear" w:color="auto" w:fill="auto"/>
            <w:vAlign w:val="center"/>
            <w:hideMark/>
          </w:tcPr>
          <w:p w14:paraId="10F9D7A8" w14:textId="1130DA5D" w:rsidR="00E1304B" w:rsidRPr="00E1304B" w:rsidRDefault="00E1304B" w:rsidP="00E1304B">
            <w:pPr>
              <w:spacing w:after="0" w:line="240" w:lineRule="auto"/>
              <w:ind w:right="283"/>
              <w:jc w:val="right"/>
              <w:rPr>
                <w:rFonts w:ascii="Arial Narrow" w:hAnsi="Arial Narrow" w:cs="Arial"/>
                <w:i/>
                <w:iCs/>
                <w:color w:val="auto"/>
                <w:sz w:val="20"/>
                <w:szCs w:val="20"/>
              </w:rPr>
            </w:pPr>
            <w:r w:rsidRPr="00E1304B">
              <w:rPr>
                <w:rFonts w:ascii="Arial Narrow" w:hAnsi="Arial Narrow" w:cs="Arial"/>
                <w:i/>
                <w:iCs/>
                <w:sz w:val="20"/>
                <w:szCs w:val="20"/>
              </w:rPr>
              <w:t>-</w:t>
            </w:r>
          </w:p>
        </w:tc>
        <w:tc>
          <w:tcPr>
            <w:tcW w:w="923" w:type="pct"/>
            <w:tcBorders>
              <w:top w:val="nil"/>
              <w:left w:val="nil"/>
              <w:bottom w:val="single" w:sz="4" w:space="0" w:color="000000"/>
              <w:right w:val="single" w:sz="4" w:space="0" w:color="000000"/>
            </w:tcBorders>
            <w:shd w:val="clear" w:color="auto" w:fill="auto"/>
            <w:vAlign w:val="center"/>
            <w:hideMark/>
          </w:tcPr>
          <w:p w14:paraId="5BD304B9" w14:textId="20C7200B"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105,200.00</w:t>
            </w:r>
          </w:p>
        </w:tc>
        <w:tc>
          <w:tcPr>
            <w:tcW w:w="923" w:type="pct"/>
            <w:tcBorders>
              <w:top w:val="nil"/>
              <w:left w:val="nil"/>
              <w:bottom w:val="single" w:sz="4" w:space="0" w:color="000000"/>
              <w:right w:val="single" w:sz="4" w:space="0" w:color="000000"/>
            </w:tcBorders>
            <w:shd w:val="clear" w:color="auto" w:fill="auto"/>
            <w:vAlign w:val="center"/>
            <w:hideMark/>
          </w:tcPr>
          <w:p w14:paraId="6F9A3E14" w14:textId="2761A7C1"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105,200.00</w:t>
            </w:r>
          </w:p>
        </w:tc>
      </w:tr>
      <w:tr w:rsidR="00E1304B" w:rsidRPr="00E1304B" w14:paraId="7080BF90" w14:textId="77777777" w:rsidTr="00E1304B">
        <w:trPr>
          <w:trHeight w:val="20"/>
        </w:trPr>
        <w:tc>
          <w:tcPr>
            <w:tcW w:w="2232" w:type="pct"/>
            <w:gridSpan w:val="2"/>
            <w:tcBorders>
              <w:top w:val="single" w:sz="4" w:space="0" w:color="000000"/>
              <w:left w:val="single" w:sz="4" w:space="0" w:color="000000"/>
              <w:bottom w:val="single" w:sz="4" w:space="0" w:color="000000"/>
              <w:right w:val="single" w:sz="4" w:space="0" w:color="000000"/>
            </w:tcBorders>
            <w:shd w:val="clear" w:color="BFBFBF" w:fill="BFBFBF"/>
            <w:vAlign w:val="center"/>
            <w:hideMark/>
          </w:tcPr>
          <w:p w14:paraId="0DE06A00" w14:textId="77777777" w:rsidR="00E1304B" w:rsidRPr="00E1304B" w:rsidRDefault="00E1304B" w:rsidP="00E1304B">
            <w:pPr>
              <w:spacing w:after="0" w:line="240" w:lineRule="auto"/>
              <w:ind w:firstLine="277"/>
              <w:rPr>
                <w:rFonts w:ascii="Arial Narrow" w:hAnsi="Arial Narrow" w:cs="Arial"/>
                <w:b/>
                <w:bCs/>
                <w:sz w:val="20"/>
                <w:szCs w:val="20"/>
              </w:rPr>
            </w:pPr>
            <w:r w:rsidRPr="00E1304B">
              <w:rPr>
                <w:rFonts w:ascii="Arial Narrow" w:hAnsi="Arial Narrow" w:cs="Arial"/>
                <w:b/>
                <w:bCs/>
                <w:sz w:val="20"/>
                <w:szCs w:val="20"/>
              </w:rPr>
              <w:t>REGION III</w:t>
            </w:r>
          </w:p>
        </w:tc>
        <w:tc>
          <w:tcPr>
            <w:tcW w:w="923" w:type="pct"/>
            <w:tcBorders>
              <w:top w:val="nil"/>
              <w:left w:val="nil"/>
              <w:bottom w:val="single" w:sz="4" w:space="0" w:color="000000"/>
              <w:right w:val="single" w:sz="4" w:space="0" w:color="000000"/>
            </w:tcBorders>
            <w:shd w:val="clear" w:color="BFBFBF" w:fill="BFBFBF"/>
            <w:vAlign w:val="center"/>
            <w:hideMark/>
          </w:tcPr>
          <w:p w14:paraId="754F4AAD" w14:textId="46C192C6" w:rsidR="00E1304B" w:rsidRPr="00E1304B" w:rsidRDefault="00E1304B" w:rsidP="00E1304B">
            <w:pPr>
              <w:spacing w:after="0" w:line="240" w:lineRule="auto"/>
              <w:ind w:right="283"/>
              <w:jc w:val="right"/>
              <w:rPr>
                <w:rFonts w:ascii="Arial Narrow" w:hAnsi="Arial Narrow" w:cs="Arial"/>
                <w:b/>
                <w:bCs/>
                <w:sz w:val="20"/>
                <w:szCs w:val="20"/>
              </w:rPr>
            </w:pPr>
            <w:r w:rsidRPr="00E1304B">
              <w:rPr>
                <w:rFonts w:ascii="Arial Narrow" w:hAnsi="Arial Narrow" w:cs="Arial"/>
                <w:b/>
                <w:bCs/>
                <w:sz w:val="20"/>
                <w:szCs w:val="20"/>
              </w:rPr>
              <w:t>6,159,200.00</w:t>
            </w:r>
          </w:p>
        </w:tc>
        <w:tc>
          <w:tcPr>
            <w:tcW w:w="923" w:type="pct"/>
            <w:tcBorders>
              <w:top w:val="nil"/>
              <w:left w:val="nil"/>
              <w:bottom w:val="single" w:sz="4" w:space="0" w:color="000000"/>
              <w:right w:val="single" w:sz="4" w:space="0" w:color="000000"/>
            </w:tcBorders>
            <w:shd w:val="clear" w:color="BFBFBF" w:fill="BFBFBF"/>
            <w:vAlign w:val="center"/>
            <w:hideMark/>
          </w:tcPr>
          <w:p w14:paraId="7DF0D664" w14:textId="2DD86D79" w:rsidR="00E1304B" w:rsidRPr="00E1304B" w:rsidRDefault="00E1304B" w:rsidP="00E1304B">
            <w:pPr>
              <w:spacing w:after="0" w:line="240" w:lineRule="auto"/>
              <w:ind w:right="283"/>
              <w:jc w:val="right"/>
              <w:rPr>
                <w:rFonts w:ascii="Arial Narrow" w:hAnsi="Arial Narrow" w:cs="Arial"/>
                <w:b/>
                <w:bCs/>
                <w:sz w:val="20"/>
                <w:szCs w:val="20"/>
              </w:rPr>
            </w:pPr>
            <w:r w:rsidRPr="00E1304B">
              <w:rPr>
                <w:rFonts w:ascii="Arial Narrow" w:hAnsi="Arial Narrow" w:cs="Arial"/>
                <w:b/>
                <w:bCs/>
                <w:sz w:val="20"/>
                <w:szCs w:val="20"/>
              </w:rPr>
              <w:t>5,486,176.00</w:t>
            </w:r>
          </w:p>
        </w:tc>
        <w:tc>
          <w:tcPr>
            <w:tcW w:w="923" w:type="pct"/>
            <w:tcBorders>
              <w:top w:val="nil"/>
              <w:left w:val="nil"/>
              <w:bottom w:val="single" w:sz="4" w:space="0" w:color="000000"/>
              <w:right w:val="single" w:sz="4" w:space="0" w:color="000000"/>
            </w:tcBorders>
            <w:shd w:val="clear" w:color="BFBFBF" w:fill="BFBFBF"/>
            <w:vAlign w:val="center"/>
            <w:hideMark/>
          </w:tcPr>
          <w:p w14:paraId="62DA6C7C" w14:textId="6399E07D" w:rsidR="00E1304B" w:rsidRPr="00E1304B" w:rsidRDefault="00E1304B" w:rsidP="00E1304B">
            <w:pPr>
              <w:spacing w:after="0" w:line="240" w:lineRule="auto"/>
              <w:ind w:right="283"/>
              <w:jc w:val="right"/>
              <w:rPr>
                <w:rFonts w:ascii="Arial Narrow" w:hAnsi="Arial Narrow" w:cs="Arial"/>
                <w:b/>
                <w:bCs/>
                <w:sz w:val="20"/>
                <w:szCs w:val="20"/>
              </w:rPr>
            </w:pPr>
            <w:r w:rsidRPr="00E1304B">
              <w:rPr>
                <w:rFonts w:ascii="Arial Narrow" w:hAnsi="Arial Narrow" w:cs="Arial"/>
                <w:b/>
                <w:bCs/>
                <w:sz w:val="20"/>
                <w:szCs w:val="20"/>
              </w:rPr>
              <w:t>11,645,376.00</w:t>
            </w:r>
          </w:p>
        </w:tc>
      </w:tr>
      <w:tr w:rsidR="00E1304B" w:rsidRPr="00E1304B" w14:paraId="1A05D406" w14:textId="77777777" w:rsidTr="00E1304B">
        <w:trPr>
          <w:trHeight w:val="20"/>
        </w:trPr>
        <w:tc>
          <w:tcPr>
            <w:tcW w:w="2232"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1641F472" w14:textId="77777777" w:rsidR="00E1304B" w:rsidRPr="00E1304B" w:rsidRDefault="00E1304B" w:rsidP="00E1304B">
            <w:pPr>
              <w:spacing w:after="0" w:line="240" w:lineRule="auto"/>
              <w:ind w:firstLine="277"/>
              <w:rPr>
                <w:rFonts w:ascii="Arial Narrow" w:hAnsi="Arial Narrow" w:cs="Arial"/>
                <w:b/>
                <w:bCs/>
                <w:sz w:val="20"/>
                <w:szCs w:val="20"/>
              </w:rPr>
            </w:pPr>
            <w:r w:rsidRPr="00E1304B">
              <w:rPr>
                <w:rFonts w:ascii="Arial Narrow" w:hAnsi="Arial Narrow" w:cs="Arial"/>
                <w:b/>
                <w:bCs/>
                <w:sz w:val="20"/>
                <w:szCs w:val="20"/>
              </w:rPr>
              <w:t>Bataan</w:t>
            </w:r>
          </w:p>
        </w:tc>
        <w:tc>
          <w:tcPr>
            <w:tcW w:w="923" w:type="pct"/>
            <w:tcBorders>
              <w:top w:val="nil"/>
              <w:left w:val="nil"/>
              <w:bottom w:val="single" w:sz="4" w:space="0" w:color="000000"/>
              <w:right w:val="single" w:sz="4" w:space="0" w:color="000000"/>
            </w:tcBorders>
            <w:shd w:val="clear" w:color="D8D8D8" w:fill="D8D8D8"/>
            <w:vAlign w:val="center"/>
            <w:hideMark/>
          </w:tcPr>
          <w:p w14:paraId="7B4B7A13" w14:textId="140987FC" w:rsidR="00E1304B" w:rsidRPr="00E1304B" w:rsidRDefault="00E1304B" w:rsidP="00E1304B">
            <w:pPr>
              <w:spacing w:after="0" w:line="240" w:lineRule="auto"/>
              <w:ind w:right="283"/>
              <w:jc w:val="right"/>
              <w:rPr>
                <w:rFonts w:ascii="Arial Narrow" w:hAnsi="Arial Narrow" w:cs="Arial"/>
                <w:b/>
                <w:bCs/>
                <w:sz w:val="20"/>
                <w:szCs w:val="20"/>
              </w:rPr>
            </w:pPr>
            <w:r w:rsidRPr="00E1304B">
              <w:rPr>
                <w:rFonts w:ascii="Arial Narrow" w:hAnsi="Arial Narrow" w:cs="Arial"/>
                <w:b/>
                <w:bCs/>
                <w:sz w:val="20"/>
                <w:szCs w:val="20"/>
              </w:rPr>
              <w:t>72,000.00</w:t>
            </w:r>
          </w:p>
        </w:tc>
        <w:tc>
          <w:tcPr>
            <w:tcW w:w="923" w:type="pct"/>
            <w:tcBorders>
              <w:top w:val="nil"/>
              <w:left w:val="nil"/>
              <w:bottom w:val="single" w:sz="4" w:space="0" w:color="000000"/>
              <w:right w:val="single" w:sz="4" w:space="0" w:color="000000"/>
            </w:tcBorders>
            <w:shd w:val="clear" w:color="D8D8D8" w:fill="D8D8D8"/>
            <w:vAlign w:val="center"/>
            <w:hideMark/>
          </w:tcPr>
          <w:p w14:paraId="199721BE" w14:textId="795DB8E3" w:rsidR="00E1304B" w:rsidRPr="00E1304B" w:rsidRDefault="00E1304B" w:rsidP="00E1304B">
            <w:pPr>
              <w:spacing w:after="0" w:line="240" w:lineRule="auto"/>
              <w:ind w:right="283"/>
              <w:jc w:val="right"/>
              <w:rPr>
                <w:rFonts w:ascii="Arial Narrow" w:hAnsi="Arial Narrow" w:cs="Arial"/>
                <w:b/>
                <w:bCs/>
                <w:sz w:val="20"/>
                <w:szCs w:val="20"/>
              </w:rPr>
            </w:pPr>
            <w:r w:rsidRPr="00E1304B">
              <w:rPr>
                <w:rFonts w:ascii="Arial Narrow" w:hAnsi="Arial Narrow" w:cs="Arial"/>
                <w:b/>
                <w:bCs/>
                <w:sz w:val="20"/>
                <w:szCs w:val="20"/>
              </w:rPr>
              <w:t>1,351,177.00</w:t>
            </w:r>
          </w:p>
        </w:tc>
        <w:tc>
          <w:tcPr>
            <w:tcW w:w="923" w:type="pct"/>
            <w:tcBorders>
              <w:top w:val="nil"/>
              <w:left w:val="nil"/>
              <w:bottom w:val="single" w:sz="4" w:space="0" w:color="000000"/>
              <w:right w:val="single" w:sz="4" w:space="0" w:color="000000"/>
            </w:tcBorders>
            <w:shd w:val="clear" w:color="D8D8D8" w:fill="D8D8D8"/>
            <w:vAlign w:val="center"/>
            <w:hideMark/>
          </w:tcPr>
          <w:p w14:paraId="7B58D58F" w14:textId="57C7BECB" w:rsidR="00E1304B" w:rsidRPr="00E1304B" w:rsidRDefault="00E1304B" w:rsidP="00E1304B">
            <w:pPr>
              <w:spacing w:after="0" w:line="240" w:lineRule="auto"/>
              <w:ind w:right="283"/>
              <w:jc w:val="right"/>
              <w:rPr>
                <w:rFonts w:ascii="Arial Narrow" w:hAnsi="Arial Narrow" w:cs="Arial"/>
                <w:b/>
                <w:bCs/>
                <w:sz w:val="20"/>
                <w:szCs w:val="20"/>
              </w:rPr>
            </w:pPr>
            <w:r w:rsidRPr="00E1304B">
              <w:rPr>
                <w:rFonts w:ascii="Arial Narrow" w:hAnsi="Arial Narrow" w:cs="Arial"/>
                <w:b/>
                <w:bCs/>
                <w:sz w:val="20"/>
                <w:szCs w:val="20"/>
              </w:rPr>
              <w:t>1,423,177.00</w:t>
            </w:r>
          </w:p>
        </w:tc>
      </w:tr>
      <w:tr w:rsidR="00E1304B" w:rsidRPr="00E1304B" w14:paraId="306CD2A0" w14:textId="77777777" w:rsidTr="00E1304B">
        <w:trPr>
          <w:trHeight w:val="20"/>
        </w:trPr>
        <w:tc>
          <w:tcPr>
            <w:tcW w:w="205" w:type="pct"/>
            <w:tcBorders>
              <w:top w:val="nil"/>
              <w:left w:val="single" w:sz="4" w:space="0" w:color="000000"/>
              <w:bottom w:val="single" w:sz="4" w:space="0" w:color="000000"/>
              <w:right w:val="nil"/>
            </w:tcBorders>
            <w:shd w:val="clear" w:color="auto" w:fill="auto"/>
            <w:vAlign w:val="center"/>
            <w:hideMark/>
          </w:tcPr>
          <w:p w14:paraId="6CA3B46E" w14:textId="77777777" w:rsidR="00E1304B" w:rsidRPr="00E1304B" w:rsidRDefault="00E1304B" w:rsidP="00E1304B">
            <w:pPr>
              <w:spacing w:after="0" w:line="240" w:lineRule="auto"/>
              <w:ind w:firstLine="277"/>
              <w:jc w:val="right"/>
              <w:rPr>
                <w:rFonts w:ascii="Arial Narrow" w:hAnsi="Arial Narrow" w:cs="Arial"/>
                <w:sz w:val="20"/>
                <w:szCs w:val="20"/>
              </w:rPr>
            </w:pPr>
            <w:r w:rsidRPr="00E1304B">
              <w:rPr>
                <w:rFonts w:ascii="Arial Narrow" w:hAnsi="Arial Narrow" w:cs="Arial"/>
                <w:sz w:val="20"/>
                <w:szCs w:val="20"/>
              </w:rPr>
              <w:t> </w:t>
            </w:r>
          </w:p>
        </w:tc>
        <w:tc>
          <w:tcPr>
            <w:tcW w:w="2027" w:type="pct"/>
            <w:tcBorders>
              <w:top w:val="nil"/>
              <w:left w:val="nil"/>
              <w:bottom w:val="single" w:sz="4" w:space="0" w:color="000000"/>
              <w:right w:val="single" w:sz="4" w:space="0" w:color="000000"/>
            </w:tcBorders>
            <w:shd w:val="clear" w:color="auto" w:fill="auto"/>
            <w:vAlign w:val="center"/>
            <w:hideMark/>
          </w:tcPr>
          <w:p w14:paraId="5F4DE063" w14:textId="77777777" w:rsidR="00E1304B" w:rsidRPr="00E1304B" w:rsidRDefault="00E1304B" w:rsidP="00E1304B">
            <w:pPr>
              <w:spacing w:after="0" w:line="240" w:lineRule="auto"/>
              <w:ind w:firstLine="277"/>
              <w:rPr>
                <w:rFonts w:ascii="Arial Narrow" w:hAnsi="Arial Narrow" w:cs="Arial"/>
                <w:i/>
                <w:iCs/>
                <w:sz w:val="20"/>
                <w:szCs w:val="20"/>
              </w:rPr>
            </w:pPr>
            <w:r w:rsidRPr="00E1304B">
              <w:rPr>
                <w:rFonts w:ascii="Arial Narrow" w:hAnsi="Arial Narrow" w:cs="Arial"/>
                <w:i/>
                <w:iCs/>
                <w:sz w:val="20"/>
                <w:szCs w:val="20"/>
              </w:rPr>
              <w:t>Bagac</w:t>
            </w:r>
          </w:p>
        </w:tc>
        <w:tc>
          <w:tcPr>
            <w:tcW w:w="923" w:type="pct"/>
            <w:tcBorders>
              <w:top w:val="nil"/>
              <w:left w:val="nil"/>
              <w:bottom w:val="single" w:sz="4" w:space="0" w:color="000000"/>
              <w:right w:val="single" w:sz="4" w:space="0" w:color="000000"/>
            </w:tcBorders>
            <w:shd w:val="clear" w:color="auto" w:fill="auto"/>
            <w:vAlign w:val="center"/>
            <w:hideMark/>
          </w:tcPr>
          <w:p w14:paraId="49A61CB1" w14:textId="0E1C09AC" w:rsidR="00E1304B" w:rsidRPr="00E1304B" w:rsidRDefault="00E1304B" w:rsidP="00E1304B">
            <w:pPr>
              <w:spacing w:after="0" w:line="240" w:lineRule="auto"/>
              <w:ind w:right="283"/>
              <w:jc w:val="right"/>
              <w:rPr>
                <w:rFonts w:ascii="Arial Narrow" w:hAnsi="Arial Narrow" w:cs="Arial"/>
                <w:i/>
                <w:iCs/>
                <w:color w:val="auto"/>
                <w:sz w:val="20"/>
                <w:szCs w:val="20"/>
              </w:rPr>
            </w:pPr>
            <w:r w:rsidRPr="00E1304B">
              <w:rPr>
                <w:rFonts w:ascii="Arial Narrow" w:hAnsi="Arial Narrow" w:cs="Arial"/>
                <w:i/>
                <w:iCs/>
                <w:sz w:val="20"/>
                <w:szCs w:val="20"/>
              </w:rPr>
              <w:t>72,000</w:t>
            </w:r>
          </w:p>
        </w:tc>
        <w:tc>
          <w:tcPr>
            <w:tcW w:w="923" w:type="pct"/>
            <w:tcBorders>
              <w:top w:val="nil"/>
              <w:left w:val="nil"/>
              <w:bottom w:val="single" w:sz="4" w:space="0" w:color="000000"/>
              <w:right w:val="single" w:sz="4" w:space="0" w:color="000000"/>
            </w:tcBorders>
            <w:shd w:val="clear" w:color="auto" w:fill="auto"/>
            <w:vAlign w:val="center"/>
            <w:hideMark/>
          </w:tcPr>
          <w:p w14:paraId="04A78D45" w14:textId="2CBE0A0C"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w:t>
            </w:r>
          </w:p>
        </w:tc>
        <w:tc>
          <w:tcPr>
            <w:tcW w:w="923" w:type="pct"/>
            <w:tcBorders>
              <w:top w:val="nil"/>
              <w:left w:val="nil"/>
              <w:bottom w:val="single" w:sz="4" w:space="0" w:color="000000"/>
              <w:right w:val="single" w:sz="4" w:space="0" w:color="000000"/>
            </w:tcBorders>
            <w:shd w:val="clear" w:color="auto" w:fill="auto"/>
            <w:vAlign w:val="center"/>
            <w:hideMark/>
          </w:tcPr>
          <w:p w14:paraId="3613CB58" w14:textId="69292C32"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72,000</w:t>
            </w:r>
          </w:p>
        </w:tc>
      </w:tr>
      <w:tr w:rsidR="00E1304B" w:rsidRPr="00E1304B" w14:paraId="0B05257F" w14:textId="77777777" w:rsidTr="00E1304B">
        <w:trPr>
          <w:trHeight w:val="20"/>
        </w:trPr>
        <w:tc>
          <w:tcPr>
            <w:tcW w:w="205" w:type="pct"/>
            <w:tcBorders>
              <w:top w:val="nil"/>
              <w:left w:val="single" w:sz="4" w:space="0" w:color="000000"/>
              <w:bottom w:val="single" w:sz="4" w:space="0" w:color="000000"/>
              <w:right w:val="nil"/>
            </w:tcBorders>
            <w:shd w:val="clear" w:color="auto" w:fill="auto"/>
            <w:vAlign w:val="center"/>
            <w:hideMark/>
          </w:tcPr>
          <w:p w14:paraId="59D90DEE" w14:textId="77777777" w:rsidR="00E1304B" w:rsidRPr="00E1304B" w:rsidRDefault="00E1304B" w:rsidP="00E1304B">
            <w:pPr>
              <w:spacing w:after="0" w:line="240" w:lineRule="auto"/>
              <w:ind w:firstLine="277"/>
              <w:jc w:val="right"/>
              <w:rPr>
                <w:rFonts w:ascii="Arial Narrow" w:hAnsi="Arial Narrow" w:cs="Arial"/>
                <w:sz w:val="20"/>
                <w:szCs w:val="20"/>
              </w:rPr>
            </w:pPr>
            <w:r w:rsidRPr="00E1304B">
              <w:rPr>
                <w:rFonts w:ascii="Arial Narrow" w:hAnsi="Arial Narrow" w:cs="Arial"/>
                <w:sz w:val="20"/>
                <w:szCs w:val="20"/>
              </w:rPr>
              <w:t> </w:t>
            </w:r>
          </w:p>
        </w:tc>
        <w:tc>
          <w:tcPr>
            <w:tcW w:w="2027" w:type="pct"/>
            <w:tcBorders>
              <w:top w:val="nil"/>
              <w:left w:val="nil"/>
              <w:bottom w:val="single" w:sz="4" w:space="0" w:color="000000"/>
              <w:right w:val="single" w:sz="4" w:space="0" w:color="000000"/>
            </w:tcBorders>
            <w:shd w:val="clear" w:color="auto" w:fill="auto"/>
            <w:vAlign w:val="center"/>
            <w:hideMark/>
          </w:tcPr>
          <w:p w14:paraId="76F83A13" w14:textId="77777777" w:rsidR="00E1304B" w:rsidRPr="00E1304B" w:rsidRDefault="00E1304B" w:rsidP="00E1304B">
            <w:pPr>
              <w:spacing w:after="0" w:line="240" w:lineRule="auto"/>
              <w:ind w:firstLine="277"/>
              <w:rPr>
                <w:rFonts w:ascii="Arial Narrow" w:hAnsi="Arial Narrow" w:cs="Arial"/>
                <w:i/>
                <w:iCs/>
                <w:sz w:val="20"/>
                <w:szCs w:val="20"/>
              </w:rPr>
            </w:pPr>
            <w:r w:rsidRPr="00E1304B">
              <w:rPr>
                <w:rFonts w:ascii="Arial Narrow" w:hAnsi="Arial Narrow" w:cs="Arial"/>
                <w:i/>
                <w:iCs/>
                <w:sz w:val="20"/>
                <w:szCs w:val="20"/>
              </w:rPr>
              <w:t>City of Balanga (capital)</w:t>
            </w:r>
          </w:p>
        </w:tc>
        <w:tc>
          <w:tcPr>
            <w:tcW w:w="923" w:type="pct"/>
            <w:tcBorders>
              <w:top w:val="nil"/>
              <w:left w:val="nil"/>
              <w:bottom w:val="single" w:sz="4" w:space="0" w:color="000000"/>
              <w:right w:val="single" w:sz="4" w:space="0" w:color="000000"/>
            </w:tcBorders>
            <w:shd w:val="clear" w:color="auto" w:fill="auto"/>
            <w:vAlign w:val="center"/>
            <w:hideMark/>
          </w:tcPr>
          <w:p w14:paraId="2BD8EA35" w14:textId="46F65AFC" w:rsidR="00E1304B" w:rsidRPr="00E1304B" w:rsidRDefault="00E1304B" w:rsidP="00E1304B">
            <w:pPr>
              <w:spacing w:after="0" w:line="240" w:lineRule="auto"/>
              <w:ind w:right="283"/>
              <w:jc w:val="right"/>
              <w:rPr>
                <w:rFonts w:ascii="Arial Narrow" w:hAnsi="Arial Narrow" w:cs="Arial"/>
                <w:i/>
                <w:iCs/>
                <w:color w:val="auto"/>
                <w:sz w:val="20"/>
                <w:szCs w:val="20"/>
              </w:rPr>
            </w:pPr>
            <w:r w:rsidRPr="00E1304B">
              <w:rPr>
                <w:rFonts w:ascii="Arial Narrow" w:hAnsi="Arial Narrow" w:cs="Arial"/>
                <w:i/>
                <w:iCs/>
                <w:sz w:val="20"/>
                <w:szCs w:val="20"/>
              </w:rPr>
              <w:t>-</w:t>
            </w:r>
          </w:p>
        </w:tc>
        <w:tc>
          <w:tcPr>
            <w:tcW w:w="923" w:type="pct"/>
            <w:tcBorders>
              <w:top w:val="nil"/>
              <w:left w:val="nil"/>
              <w:bottom w:val="single" w:sz="4" w:space="0" w:color="000000"/>
              <w:right w:val="single" w:sz="4" w:space="0" w:color="000000"/>
            </w:tcBorders>
            <w:shd w:val="clear" w:color="auto" w:fill="auto"/>
            <w:vAlign w:val="center"/>
            <w:hideMark/>
          </w:tcPr>
          <w:p w14:paraId="3B9DBE1C" w14:textId="3D6C1D7B"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426,000</w:t>
            </w:r>
          </w:p>
        </w:tc>
        <w:tc>
          <w:tcPr>
            <w:tcW w:w="923" w:type="pct"/>
            <w:tcBorders>
              <w:top w:val="nil"/>
              <w:left w:val="nil"/>
              <w:bottom w:val="single" w:sz="4" w:space="0" w:color="000000"/>
              <w:right w:val="single" w:sz="4" w:space="0" w:color="000000"/>
            </w:tcBorders>
            <w:shd w:val="clear" w:color="auto" w:fill="auto"/>
            <w:vAlign w:val="center"/>
            <w:hideMark/>
          </w:tcPr>
          <w:p w14:paraId="5FA65484" w14:textId="1A4701B4"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426,000</w:t>
            </w:r>
          </w:p>
        </w:tc>
      </w:tr>
      <w:tr w:rsidR="00E1304B" w:rsidRPr="00E1304B" w14:paraId="0B4D19C6" w14:textId="77777777" w:rsidTr="00E1304B">
        <w:trPr>
          <w:trHeight w:val="20"/>
        </w:trPr>
        <w:tc>
          <w:tcPr>
            <w:tcW w:w="205" w:type="pct"/>
            <w:tcBorders>
              <w:top w:val="nil"/>
              <w:left w:val="single" w:sz="4" w:space="0" w:color="000000"/>
              <w:bottom w:val="single" w:sz="4" w:space="0" w:color="000000"/>
              <w:right w:val="nil"/>
            </w:tcBorders>
            <w:shd w:val="clear" w:color="auto" w:fill="auto"/>
            <w:vAlign w:val="center"/>
            <w:hideMark/>
          </w:tcPr>
          <w:p w14:paraId="5F7C2EEF" w14:textId="77777777" w:rsidR="00E1304B" w:rsidRPr="00E1304B" w:rsidRDefault="00E1304B" w:rsidP="00E1304B">
            <w:pPr>
              <w:spacing w:after="0" w:line="240" w:lineRule="auto"/>
              <w:ind w:firstLine="277"/>
              <w:jc w:val="right"/>
              <w:rPr>
                <w:rFonts w:ascii="Arial Narrow" w:hAnsi="Arial Narrow" w:cs="Arial"/>
                <w:sz w:val="20"/>
                <w:szCs w:val="20"/>
              </w:rPr>
            </w:pPr>
            <w:r w:rsidRPr="00E1304B">
              <w:rPr>
                <w:rFonts w:ascii="Arial Narrow" w:hAnsi="Arial Narrow" w:cs="Arial"/>
                <w:sz w:val="20"/>
                <w:szCs w:val="20"/>
              </w:rPr>
              <w:t> </w:t>
            </w:r>
          </w:p>
        </w:tc>
        <w:tc>
          <w:tcPr>
            <w:tcW w:w="2027" w:type="pct"/>
            <w:tcBorders>
              <w:top w:val="nil"/>
              <w:left w:val="nil"/>
              <w:bottom w:val="single" w:sz="4" w:space="0" w:color="000000"/>
              <w:right w:val="single" w:sz="4" w:space="0" w:color="000000"/>
            </w:tcBorders>
            <w:shd w:val="clear" w:color="auto" w:fill="auto"/>
            <w:vAlign w:val="center"/>
            <w:hideMark/>
          </w:tcPr>
          <w:p w14:paraId="3A2170B3" w14:textId="77777777" w:rsidR="00E1304B" w:rsidRPr="00E1304B" w:rsidRDefault="00E1304B" w:rsidP="00E1304B">
            <w:pPr>
              <w:spacing w:after="0" w:line="240" w:lineRule="auto"/>
              <w:ind w:firstLine="277"/>
              <w:rPr>
                <w:rFonts w:ascii="Arial Narrow" w:hAnsi="Arial Narrow" w:cs="Arial"/>
                <w:i/>
                <w:iCs/>
                <w:sz w:val="20"/>
                <w:szCs w:val="20"/>
              </w:rPr>
            </w:pPr>
            <w:r w:rsidRPr="00E1304B">
              <w:rPr>
                <w:rFonts w:ascii="Arial Narrow" w:hAnsi="Arial Narrow" w:cs="Arial"/>
                <w:i/>
                <w:iCs/>
                <w:sz w:val="20"/>
                <w:szCs w:val="20"/>
              </w:rPr>
              <w:t>Hermosa</w:t>
            </w:r>
          </w:p>
        </w:tc>
        <w:tc>
          <w:tcPr>
            <w:tcW w:w="923" w:type="pct"/>
            <w:tcBorders>
              <w:top w:val="nil"/>
              <w:left w:val="nil"/>
              <w:bottom w:val="single" w:sz="4" w:space="0" w:color="000000"/>
              <w:right w:val="single" w:sz="4" w:space="0" w:color="000000"/>
            </w:tcBorders>
            <w:shd w:val="clear" w:color="auto" w:fill="auto"/>
            <w:vAlign w:val="center"/>
            <w:hideMark/>
          </w:tcPr>
          <w:p w14:paraId="2FED4FC1" w14:textId="28713D43"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w:t>
            </w:r>
          </w:p>
        </w:tc>
        <w:tc>
          <w:tcPr>
            <w:tcW w:w="923" w:type="pct"/>
            <w:tcBorders>
              <w:top w:val="nil"/>
              <w:left w:val="nil"/>
              <w:bottom w:val="single" w:sz="4" w:space="0" w:color="000000"/>
              <w:right w:val="single" w:sz="4" w:space="0" w:color="000000"/>
            </w:tcBorders>
            <w:shd w:val="clear" w:color="auto" w:fill="auto"/>
            <w:vAlign w:val="center"/>
            <w:hideMark/>
          </w:tcPr>
          <w:p w14:paraId="3E1978F4" w14:textId="33E129E5"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720,177</w:t>
            </w:r>
          </w:p>
        </w:tc>
        <w:tc>
          <w:tcPr>
            <w:tcW w:w="923" w:type="pct"/>
            <w:tcBorders>
              <w:top w:val="nil"/>
              <w:left w:val="nil"/>
              <w:bottom w:val="single" w:sz="4" w:space="0" w:color="000000"/>
              <w:right w:val="single" w:sz="4" w:space="0" w:color="000000"/>
            </w:tcBorders>
            <w:shd w:val="clear" w:color="auto" w:fill="auto"/>
            <w:vAlign w:val="center"/>
            <w:hideMark/>
          </w:tcPr>
          <w:p w14:paraId="14473872" w14:textId="2C5CFAF2"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720,177</w:t>
            </w:r>
          </w:p>
        </w:tc>
      </w:tr>
      <w:tr w:rsidR="00E1304B" w:rsidRPr="00E1304B" w14:paraId="1E178D06" w14:textId="77777777" w:rsidTr="00E1304B">
        <w:trPr>
          <w:trHeight w:val="20"/>
        </w:trPr>
        <w:tc>
          <w:tcPr>
            <w:tcW w:w="205" w:type="pct"/>
            <w:tcBorders>
              <w:top w:val="nil"/>
              <w:left w:val="single" w:sz="4" w:space="0" w:color="000000"/>
              <w:bottom w:val="single" w:sz="4" w:space="0" w:color="000000"/>
              <w:right w:val="nil"/>
            </w:tcBorders>
            <w:shd w:val="clear" w:color="auto" w:fill="auto"/>
            <w:vAlign w:val="center"/>
            <w:hideMark/>
          </w:tcPr>
          <w:p w14:paraId="27E288CA" w14:textId="77777777" w:rsidR="00E1304B" w:rsidRPr="00E1304B" w:rsidRDefault="00E1304B" w:rsidP="00E1304B">
            <w:pPr>
              <w:spacing w:after="0" w:line="240" w:lineRule="auto"/>
              <w:ind w:firstLine="277"/>
              <w:jc w:val="right"/>
              <w:rPr>
                <w:rFonts w:ascii="Arial Narrow" w:hAnsi="Arial Narrow" w:cs="Arial"/>
                <w:sz w:val="20"/>
                <w:szCs w:val="20"/>
              </w:rPr>
            </w:pPr>
            <w:r w:rsidRPr="00E1304B">
              <w:rPr>
                <w:rFonts w:ascii="Arial Narrow" w:hAnsi="Arial Narrow" w:cs="Arial"/>
                <w:sz w:val="20"/>
                <w:szCs w:val="20"/>
              </w:rPr>
              <w:t> </w:t>
            </w:r>
          </w:p>
        </w:tc>
        <w:tc>
          <w:tcPr>
            <w:tcW w:w="2027" w:type="pct"/>
            <w:tcBorders>
              <w:top w:val="nil"/>
              <w:left w:val="nil"/>
              <w:bottom w:val="single" w:sz="4" w:space="0" w:color="000000"/>
              <w:right w:val="single" w:sz="4" w:space="0" w:color="000000"/>
            </w:tcBorders>
            <w:shd w:val="clear" w:color="auto" w:fill="auto"/>
            <w:vAlign w:val="center"/>
            <w:hideMark/>
          </w:tcPr>
          <w:p w14:paraId="38A66847" w14:textId="77777777" w:rsidR="00E1304B" w:rsidRPr="00E1304B" w:rsidRDefault="00E1304B" w:rsidP="00E1304B">
            <w:pPr>
              <w:spacing w:after="0" w:line="240" w:lineRule="auto"/>
              <w:ind w:firstLine="277"/>
              <w:rPr>
                <w:rFonts w:ascii="Arial Narrow" w:hAnsi="Arial Narrow" w:cs="Arial"/>
                <w:i/>
                <w:iCs/>
                <w:sz w:val="20"/>
                <w:szCs w:val="20"/>
              </w:rPr>
            </w:pPr>
            <w:r w:rsidRPr="00E1304B">
              <w:rPr>
                <w:rFonts w:ascii="Arial Narrow" w:hAnsi="Arial Narrow" w:cs="Arial"/>
                <w:i/>
                <w:iCs/>
                <w:sz w:val="20"/>
                <w:szCs w:val="20"/>
              </w:rPr>
              <w:t>Morong</w:t>
            </w:r>
          </w:p>
        </w:tc>
        <w:tc>
          <w:tcPr>
            <w:tcW w:w="923" w:type="pct"/>
            <w:tcBorders>
              <w:top w:val="nil"/>
              <w:left w:val="nil"/>
              <w:bottom w:val="single" w:sz="4" w:space="0" w:color="000000"/>
              <w:right w:val="single" w:sz="4" w:space="0" w:color="000000"/>
            </w:tcBorders>
            <w:shd w:val="clear" w:color="auto" w:fill="auto"/>
            <w:vAlign w:val="center"/>
            <w:hideMark/>
          </w:tcPr>
          <w:p w14:paraId="62FB3CCA" w14:textId="429756AE"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w:t>
            </w:r>
          </w:p>
        </w:tc>
        <w:tc>
          <w:tcPr>
            <w:tcW w:w="923" w:type="pct"/>
            <w:tcBorders>
              <w:top w:val="nil"/>
              <w:left w:val="nil"/>
              <w:bottom w:val="single" w:sz="4" w:space="0" w:color="000000"/>
              <w:right w:val="single" w:sz="4" w:space="0" w:color="000000"/>
            </w:tcBorders>
            <w:shd w:val="clear" w:color="auto" w:fill="auto"/>
            <w:vAlign w:val="center"/>
            <w:hideMark/>
          </w:tcPr>
          <w:p w14:paraId="5B57F8C8" w14:textId="699AE6F5"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205,000</w:t>
            </w:r>
          </w:p>
        </w:tc>
        <w:tc>
          <w:tcPr>
            <w:tcW w:w="923" w:type="pct"/>
            <w:tcBorders>
              <w:top w:val="nil"/>
              <w:left w:val="nil"/>
              <w:bottom w:val="single" w:sz="4" w:space="0" w:color="000000"/>
              <w:right w:val="single" w:sz="4" w:space="0" w:color="000000"/>
            </w:tcBorders>
            <w:shd w:val="clear" w:color="auto" w:fill="auto"/>
            <w:vAlign w:val="center"/>
            <w:hideMark/>
          </w:tcPr>
          <w:p w14:paraId="2F99106A" w14:textId="0BFB46D3"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205,000</w:t>
            </w:r>
          </w:p>
        </w:tc>
      </w:tr>
      <w:tr w:rsidR="00E1304B" w:rsidRPr="00E1304B" w14:paraId="273E1BE3" w14:textId="77777777" w:rsidTr="00E1304B">
        <w:trPr>
          <w:trHeight w:val="20"/>
        </w:trPr>
        <w:tc>
          <w:tcPr>
            <w:tcW w:w="2232"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0889E2D8" w14:textId="77777777" w:rsidR="00E1304B" w:rsidRPr="00E1304B" w:rsidRDefault="00E1304B" w:rsidP="00E1304B">
            <w:pPr>
              <w:spacing w:after="0" w:line="240" w:lineRule="auto"/>
              <w:ind w:firstLine="277"/>
              <w:rPr>
                <w:rFonts w:ascii="Arial Narrow" w:hAnsi="Arial Narrow" w:cs="Arial"/>
                <w:b/>
                <w:bCs/>
                <w:sz w:val="20"/>
                <w:szCs w:val="20"/>
              </w:rPr>
            </w:pPr>
            <w:r w:rsidRPr="00E1304B">
              <w:rPr>
                <w:rFonts w:ascii="Arial Narrow" w:hAnsi="Arial Narrow" w:cs="Arial"/>
                <w:b/>
                <w:bCs/>
                <w:sz w:val="20"/>
                <w:szCs w:val="20"/>
              </w:rPr>
              <w:t>Nueva Ecija</w:t>
            </w:r>
          </w:p>
        </w:tc>
        <w:tc>
          <w:tcPr>
            <w:tcW w:w="923" w:type="pct"/>
            <w:tcBorders>
              <w:top w:val="nil"/>
              <w:left w:val="nil"/>
              <w:bottom w:val="single" w:sz="4" w:space="0" w:color="000000"/>
              <w:right w:val="single" w:sz="4" w:space="0" w:color="000000"/>
            </w:tcBorders>
            <w:shd w:val="clear" w:color="D8D8D8" w:fill="D8D8D8"/>
            <w:vAlign w:val="center"/>
            <w:hideMark/>
          </w:tcPr>
          <w:p w14:paraId="2CD02CC5" w14:textId="352CAE31" w:rsidR="00E1304B" w:rsidRPr="00E1304B" w:rsidRDefault="00E1304B" w:rsidP="00E1304B">
            <w:pPr>
              <w:spacing w:after="0" w:line="240" w:lineRule="auto"/>
              <w:ind w:right="283"/>
              <w:jc w:val="right"/>
              <w:rPr>
                <w:rFonts w:ascii="Arial Narrow" w:hAnsi="Arial Narrow" w:cs="Arial"/>
                <w:b/>
                <w:bCs/>
                <w:sz w:val="20"/>
                <w:szCs w:val="20"/>
              </w:rPr>
            </w:pPr>
            <w:r w:rsidRPr="00E1304B">
              <w:rPr>
                <w:rFonts w:ascii="Arial Narrow" w:hAnsi="Arial Narrow" w:cs="Arial"/>
                <w:b/>
                <w:bCs/>
                <w:sz w:val="20"/>
                <w:szCs w:val="20"/>
              </w:rPr>
              <w:t>1,080,000.00</w:t>
            </w:r>
          </w:p>
        </w:tc>
        <w:tc>
          <w:tcPr>
            <w:tcW w:w="923" w:type="pct"/>
            <w:tcBorders>
              <w:top w:val="nil"/>
              <w:left w:val="nil"/>
              <w:bottom w:val="single" w:sz="4" w:space="0" w:color="000000"/>
              <w:right w:val="single" w:sz="4" w:space="0" w:color="000000"/>
            </w:tcBorders>
            <w:shd w:val="clear" w:color="D8D8D8" w:fill="D8D8D8"/>
            <w:vAlign w:val="center"/>
            <w:hideMark/>
          </w:tcPr>
          <w:p w14:paraId="4952532A" w14:textId="0031C5E8" w:rsidR="00E1304B" w:rsidRPr="00E1304B" w:rsidRDefault="00E1304B" w:rsidP="00E1304B">
            <w:pPr>
              <w:spacing w:after="0" w:line="240" w:lineRule="auto"/>
              <w:ind w:right="283"/>
              <w:jc w:val="right"/>
              <w:rPr>
                <w:rFonts w:ascii="Arial Narrow" w:hAnsi="Arial Narrow" w:cs="Arial"/>
                <w:b/>
                <w:bCs/>
                <w:sz w:val="20"/>
                <w:szCs w:val="20"/>
              </w:rPr>
            </w:pPr>
            <w:r w:rsidRPr="00E1304B">
              <w:rPr>
                <w:rFonts w:ascii="Arial Narrow" w:hAnsi="Arial Narrow" w:cs="Arial"/>
                <w:b/>
                <w:bCs/>
                <w:sz w:val="20"/>
                <w:szCs w:val="20"/>
              </w:rPr>
              <w:t>1,157,267.00</w:t>
            </w:r>
          </w:p>
        </w:tc>
        <w:tc>
          <w:tcPr>
            <w:tcW w:w="923" w:type="pct"/>
            <w:tcBorders>
              <w:top w:val="nil"/>
              <w:left w:val="nil"/>
              <w:bottom w:val="single" w:sz="4" w:space="0" w:color="000000"/>
              <w:right w:val="single" w:sz="4" w:space="0" w:color="000000"/>
            </w:tcBorders>
            <w:shd w:val="clear" w:color="D8D8D8" w:fill="D8D8D8"/>
            <w:vAlign w:val="center"/>
            <w:hideMark/>
          </w:tcPr>
          <w:p w14:paraId="681FCE66" w14:textId="6EB4010F" w:rsidR="00E1304B" w:rsidRPr="00E1304B" w:rsidRDefault="00E1304B" w:rsidP="00E1304B">
            <w:pPr>
              <w:spacing w:after="0" w:line="240" w:lineRule="auto"/>
              <w:ind w:right="283"/>
              <w:jc w:val="right"/>
              <w:rPr>
                <w:rFonts w:ascii="Arial Narrow" w:hAnsi="Arial Narrow" w:cs="Arial"/>
                <w:b/>
                <w:bCs/>
                <w:sz w:val="20"/>
                <w:szCs w:val="20"/>
              </w:rPr>
            </w:pPr>
            <w:r w:rsidRPr="00E1304B">
              <w:rPr>
                <w:rFonts w:ascii="Arial Narrow" w:hAnsi="Arial Narrow" w:cs="Arial"/>
                <w:b/>
                <w:bCs/>
                <w:sz w:val="20"/>
                <w:szCs w:val="20"/>
              </w:rPr>
              <w:t>2,237,267.00</w:t>
            </w:r>
          </w:p>
        </w:tc>
      </w:tr>
      <w:tr w:rsidR="00E1304B" w:rsidRPr="00E1304B" w14:paraId="1A19B808" w14:textId="77777777" w:rsidTr="00E1304B">
        <w:trPr>
          <w:trHeight w:val="20"/>
        </w:trPr>
        <w:tc>
          <w:tcPr>
            <w:tcW w:w="205" w:type="pct"/>
            <w:tcBorders>
              <w:top w:val="nil"/>
              <w:left w:val="single" w:sz="4" w:space="0" w:color="000000"/>
              <w:bottom w:val="single" w:sz="4" w:space="0" w:color="000000"/>
              <w:right w:val="nil"/>
            </w:tcBorders>
            <w:shd w:val="clear" w:color="auto" w:fill="auto"/>
            <w:vAlign w:val="center"/>
            <w:hideMark/>
          </w:tcPr>
          <w:p w14:paraId="14C09E79" w14:textId="77777777" w:rsidR="00E1304B" w:rsidRPr="00E1304B" w:rsidRDefault="00E1304B" w:rsidP="00E1304B">
            <w:pPr>
              <w:spacing w:after="0" w:line="240" w:lineRule="auto"/>
              <w:ind w:firstLine="277"/>
              <w:jc w:val="right"/>
              <w:rPr>
                <w:rFonts w:ascii="Arial Narrow" w:hAnsi="Arial Narrow" w:cs="Arial"/>
                <w:sz w:val="20"/>
                <w:szCs w:val="20"/>
              </w:rPr>
            </w:pPr>
            <w:r w:rsidRPr="00E1304B">
              <w:rPr>
                <w:rFonts w:ascii="Arial Narrow" w:hAnsi="Arial Narrow" w:cs="Arial"/>
                <w:sz w:val="20"/>
                <w:szCs w:val="20"/>
              </w:rPr>
              <w:t> </w:t>
            </w:r>
          </w:p>
        </w:tc>
        <w:tc>
          <w:tcPr>
            <w:tcW w:w="2027" w:type="pct"/>
            <w:tcBorders>
              <w:top w:val="nil"/>
              <w:left w:val="nil"/>
              <w:bottom w:val="single" w:sz="4" w:space="0" w:color="000000"/>
              <w:right w:val="single" w:sz="4" w:space="0" w:color="000000"/>
            </w:tcBorders>
            <w:shd w:val="clear" w:color="auto" w:fill="auto"/>
            <w:vAlign w:val="center"/>
            <w:hideMark/>
          </w:tcPr>
          <w:p w14:paraId="3C8C349D" w14:textId="77777777" w:rsidR="00E1304B" w:rsidRPr="00E1304B" w:rsidRDefault="00E1304B" w:rsidP="00E1304B">
            <w:pPr>
              <w:spacing w:after="0" w:line="240" w:lineRule="auto"/>
              <w:ind w:firstLine="277"/>
              <w:rPr>
                <w:rFonts w:ascii="Arial Narrow" w:hAnsi="Arial Narrow" w:cs="Arial"/>
                <w:i/>
                <w:iCs/>
                <w:sz w:val="20"/>
                <w:szCs w:val="20"/>
              </w:rPr>
            </w:pPr>
            <w:r w:rsidRPr="00E1304B">
              <w:rPr>
                <w:rFonts w:ascii="Arial Narrow" w:hAnsi="Arial Narrow" w:cs="Arial"/>
                <w:i/>
                <w:iCs/>
                <w:sz w:val="20"/>
                <w:szCs w:val="20"/>
              </w:rPr>
              <w:t>Aliaga</w:t>
            </w:r>
          </w:p>
        </w:tc>
        <w:tc>
          <w:tcPr>
            <w:tcW w:w="923" w:type="pct"/>
            <w:tcBorders>
              <w:top w:val="nil"/>
              <w:left w:val="nil"/>
              <w:bottom w:val="single" w:sz="4" w:space="0" w:color="000000"/>
              <w:right w:val="single" w:sz="4" w:space="0" w:color="000000"/>
            </w:tcBorders>
            <w:shd w:val="clear" w:color="auto" w:fill="auto"/>
            <w:vAlign w:val="center"/>
            <w:hideMark/>
          </w:tcPr>
          <w:p w14:paraId="69CB4EC3" w14:textId="3EEE08F0" w:rsidR="00E1304B" w:rsidRPr="00E1304B" w:rsidRDefault="00E1304B" w:rsidP="00E1304B">
            <w:pPr>
              <w:spacing w:after="0" w:line="240" w:lineRule="auto"/>
              <w:ind w:right="283"/>
              <w:jc w:val="right"/>
              <w:rPr>
                <w:rFonts w:ascii="Arial Narrow" w:hAnsi="Arial Narrow" w:cs="Arial"/>
                <w:i/>
                <w:iCs/>
                <w:color w:val="auto"/>
                <w:sz w:val="20"/>
                <w:szCs w:val="20"/>
              </w:rPr>
            </w:pPr>
            <w:r w:rsidRPr="00E1304B">
              <w:rPr>
                <w:rFonts w:ascii="Arial Narrow" w:hAnsi="Arial Narrow" w:cs="Arial"/>
                <w:i/>
                <w:iCs/>
                <w:sz w:val="20"/>
                <w:szCs w:val="20"/>
              </w:rPr>
              <w:t>-</w:t>
            </w:r>
          </w:p>
        </w:tc>
        <w:tc>
          <w:tcPr>
            <w:tcW w:w="923" w:type="pct"/>
            <w:tcBorders>
              <w:top w:val="nil"/>
              <w:left w:val="nil"/>
              <w:bottom w:val="single" w:sz="4" w:space="0" w:color="000000"/>
              <w:right w:val="single" w:sz="4" w:space="0" w:color="000000"/>
            </w:tcBorders>
            <w:shd w:val="clear" w:color="auto" w:fill="auto"/>
            <w:vAlign w:val="center"/>
            <w:hideMark/>
          </w:tcPr>
          <w:p w14:paraId="379985FA" w14:textId="59D8197A"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20,000</w:t>
            </w:r>
          </w:p>
        </w:tc>
        <w:tc>
          <w:tcPr>
            <w:tcW w:w="923" w:type="pct"/>
            <w:tcBorders>
              <w:top w:val="nil"/>
              <w:left w:val="nil"/>
              <w:bottom w:val="single" w:sz="4" w:space="0" w:color="000000"/>
              <w:right w:val="single" w:sz="4" w:space="0" w:color="000000"/>
            </w:tcBorders>
            <w:shd w:val="clear" w:color="auto" w:fill="auto"/>
            <w:vAlign w:val="center"/>
            <w:hideMark/>
          </w:tcPr>
          <w:p w14:paraId="3EECB648" w14:textId="5397CF8C"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20,000</w:t>
            </w:r>
          </w:p>
        </w:tc>
      </w:tr>
      <w:tr w:rsidR="00E1304B" w:rsidRPr="00E1304B" w14:paraId="41C5E2DA" w14:textId="77777777" w:rsidTr="00E1304B">
        <w:trPr>
          <w:trHeight w:val="20"/>
        </w:trPr>
        <w:tc>
          <w:tcPr>
            <w:tcW w:w="205" w:type="pct"/>
            <w:tcBorders>
              <w:top w:val="nil"/>
              <w:left w:val="single" w:sz="4" w:space="0" w:color="000000"/>
              <w:bottom w:val="single" w:sz="4" w:space="0" w:color="000000"/>
              <w:right w:val="nil"/>
            </w:tcBorders>
            <w:shd w:val="clear" w:color="auto" w:fill="auto"/>
            <w:vAlign w:val="center"/>
            <w:hideMark/>
          </w:tcPr>
          <w:p w14:paraId="67B5D682" w14:textId="77777777" w:rsidR="00E1304B" w:rsidRPr="00E1304B" w:rsidRDefault="00E1304B" w:rsidP="00E1304B">
            <w:pPr>
              <w:spacing w:after="0" w:line="240" w:lineRule="auto"/>
              <w:ind w:firstLine="277"/>
              <w:jc w:val="right"/>
              <w:rPr>
                <w:rFonts w:ascii="Arial Narrow" w:hAnsi="Arial Narrow" w:cs="Arial"/>
                <w:sz w:val="20"/>
                <w:szCs w:val="20"/>
              </w:rPr>
            </w:pPr>
            <w:r w:rsidRPr="00E1304B">
              <w:rPr>
                <w:rFonts w:ascii="Arial Narrow" w:hAnsi="Arial Narrow" w:cs="Arial"/>
                <w:sz w:val="20"/>
                <w:szCs w:val="20"/>
              </w:rPr>
              <w:t> </w:t>
            </w:r>
          </w:p>
        </w:tc>
        <w:tc>
          <w:tcPr>
            <w:tcW w:w="2027" w:type="pct"/>
            <w:tcBorders>
              <w:top w:val="nil"/>
              <w:left w:val="nil"/>
              <w:bottom w:val="single" w:sz="4" w:space="0" w:color="000000"/>
              <w:right w:val="single" w:sz="4" w:space="0" w:color="000000"/>
            </w:tcBorders>
            <w:shd w:val="clear" w:color="auto" w:fill="auto"/>
            <w:vAlign w:val="center"/>
            <w:hideMark/>
          </w:tcPr>
          <w:p w14:paraId="45F31DA1" w14:textId="77777777" w:rsidR="00E1304B" w:rsidRPr="00E1304B" w:rsidRDefault="00E1304B" w:rsidP="00E1304B">
            <w:pPr>
              <w:spacing w:after="0" w:line="240" w:lineRule="auto"/>
              <w:ind w:firstLine="277"/>
              <w:rPr>
                <w:rFonts w:ascii="Arial Narrow" w:hAnsi="Arial Narrow" w:cs="Arial"/>
                <w:i/>
                <w:iCs/>
                <w:sz w:val="20"/>
                <w:szCs w:val="20"/>
              </w:rPr>
            </w:pPr>
            <w:r w:rsidRPr="00E1304B">
              <w:rPr>
                <w:rFonts w:ascii="Arial Narrow" w:hAnsi="Arial Narrow" w:cs="Arial"/>
                <w:i/>
                <w:iCs/>
                <w:sz w:val="20"/>
                <w:szCs w:val="20"/>
              </w:rPr>
              <w:t>Cabanatuan City</w:t>
            </w:r>
          </w:p>
        </w:tc>
        <w:tc>
          <w:tcPr>
            <w:tcW w:w="923" w:type="pct"/>
            <w:tcBorders>
              <w:top w:val="nil"/>
              <w:left w:val="nil"/>
              <w:bottom w:val="single" w:sz="4" w:space="0" w:color="000000"/>
              <w:right w:val="single" w:sz="4" w:space="0" w:color="000000"/>
            </w:tcBorders>
            <w:shd w:val="clear" w:color="auto" w:fill="auto"/>
            <w:vAlign w:val="center"/>
            <w:hideMark/>
          </w:tcPr>
          <w:p w14:paraId="1AC4929E" w14:textId="24FF17E8" w:rsidR="00E1304B" w:rsidRPr="00E1304B" w:rsidRDefault="00E1304B" w:rsidP="00E1304B">
            <w:pPr>
              <w:spacing w:after="0" w:line="240" w:lineRule="auto"/>
              <w:ind w:right="283"/>
              <w:jc w:val="right"/>
              <w:rPr>
                <w:rFonts w:ascii="Arial Narrow" w:hAnsi="Arial Narrow" w:cs="Arial"/>
                <w:i/>
                <w:iCs/>
                <w:color w:val="auto"/>
                <w:sz w:val="20"/>
                <w:szCs w:val="20"/>
              </w:rPr>
            </w:pPr>
            <w:r w:rsidRPr="00E1304B">
              <w:rPr>
                <w:rFonts w:ascii="Arial Narrow" w:hAnsi="Arial Narrow" w:cs="Arial"/>
                <w:i/>
                <w:iCs/>
                <w:sz w:val="20"/>
                <w:szCs w:val="20"/>
              </w:rPr>
              <w:t>-</w:t>
            </w:r>
          </w:p>
        </w:tc>
        <w:tc>
          <w:tcPr>
            <w:tcW w:w="923" w:type="pct"/>
            <w:tcBorders>
              <w:top w:val="nil"/>
              <w:left w:val="nil"/>
              <w:bottom w:val="single" w:sz="4" w:space="0" w:color="000000"/>
              <w:right w:val="single" w:sz="4" w:space="0" w:color="000000"/>
            </w:tcBorders>
            <w:shd w:val="clear" w:color="auto" w:fill="auto"/>
            <w:vAlign w:val="center"/>
            <w:hideMark/>
          </w:tcPr>
          <w:p w14:paraId="023964CF" w14:textId="119DF669"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502,267</w:t>
            </w:r>
          </w:p>
        </w:tc>
        <w:tc>
          <w:tcPr>
            <w:tcW w:w="923" w:type="pct"/>
            <w:tcBorders>
              <w:top w:val="nil"/>
              <w:left w:val="nil"/>
              <w:bottom w:val="single" w:sz="4" w:space="0" w:color="000000"/>
              <w:right w:val="single" w:sz="4" w:space="0" w:color="000000"/>
            </w:tcBorders>
            <w:shd w:val="clear" w:color="auto" w:fill="auto"/>
            <w:vAlign w:val="center"/>
            <w:hideMark/>
          </w:tcPr>
          <w:p w14:paraId="484608A1" w14:textId="36C9162D"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502,267</w:t>
            </w:r>
          </w:p>
        </w:tc>
      </w:tr>
      <w:tr w:rsidR="00E1304B" w:rsidRPr="00E1304B" w14:paraId="3679ADBB" w14:textId="77777777" w:rsidTr="00E1304B">
        <w:trPr>
          <w:trHeight w:val="20"/>
        </w:trPr>
        <w:tc>
          <w:tcPr>
            <w:tcW w:w="205" w:type="pct"/>
            <w:tcBorders>
              <w:top w:val="nil"/>
              <w:left w:val="single" w:sz="4" w:space="0" w:color="000000"/>
              <w:bottom w:val="single" w:sz="4" w:space="0" w:color="000000"/>
              <w:right w:val="nil"/>
            </w:tcBorders>
            <w:shd w:val="clear" w:color="auto" w:fill="auto"/>
            <w:vAlign w:val="center"/>
            <w:hideMark/>
          </w:tcPr>
          <w:p w14:paraId="5F9CA148" w14:textId="77777777" w:rsidR="00E1304B" w:rsidRPr="00E1304B" w:rsidRDefault="00E1304B" w:rsidP="00E1304B">
            <w:pPr>
              <w:spacing w:after="0" w:line="240" w:lineRule="auto"/>
              <w:ind w:firstLine="277"/>
              <w:jc w:val="right"/>
              <w:rPr>
                <w:rFonts w:ascii="Arial Narrow" w:hAnsi="Arial Narrow" w:cs="Arial"/>
                <w:sz w:val="20"/>
                <w:szCs w:val="20"/>
              </w:rPr>
            </w:pPr>
            <w:r w:rsidRPr="00E1304B">
              <w:rPr>
                <w:rFonts w:ascii="Arial Narrow" w:hAnsi="Arial Narrow" w:cs="Arial"/>
                <w:sz w:val="20"/>
                <w:szCs w:val="20"/>
              </w:rPr>
              <w:t> </w:t>
            </w:r>
          </w:p>
        </w:tc>
        <w:tc>
          <w:tcPr>
            <w:tcW w:w="2027" w:type="pct"/>
            <w:tcBorders>
              <w:top w:val="nil"/>
              <w:left w:val="nil"/>
              <w:bottom w:val="single" w:sz="4" w:space="0" w:color="000000"/>
              <w:right w:val="single" w:sz="4" w:space="0" w:color="000000"/>
            </w:tcBorders>
            <w:shd w:val="clear" w:color="auto" w:fill="auto"/>
            <w:vAlign w:val="center"/>
            <w:hideMark/>
          </w:tcPr>
          <w:p w14:paraId="16E42A10" w14:textId="77777777" w:rsidR="00E1304B" w:rsidRPr="00E1304B" w:rsidRDefault="00E1304B" w:rsidP="00E1304B">
            <w:pPr>
              <w:spacing w:after="0" w:line="240" w:lineRule="auto"/>
              <w:ind w:firstLine="277"/>
              <w:rPr>
                <w:rFonts w:ascii="Arial Narrow" w:hAnsi="Arial Narrow" w:cs="Arial"/>
                <w:i/>
                <w:iCs/>
                <w:sz w:val="20"/>
                <w:szCs w:val="20"/>
              </w:rPr>
            </w:pPr>
            <w:r w:rsidRPr="00E1304B">
              <w:rPr>
                <w:rFonts w:ascii="Arial Narrow" w:hAnsi="Arial Narrow" w:cs="Arial"/>
                <w:i/>
                <w:iCs/>
                <w:sz w:val="20"/>
                <w:szCs w:val="20"/>
              </w:rPr>
              <w:t>Jaen</w:t>
            </w:r>
          </w:p>
        </w:tc>
        <w:tc>
          <w:tcPr>
            <w:tcW w:w="923" w:type="pct"/>
            <w:tcBorders>
              <w:top w:val="nil"/>
              <w:left w:val="nil"/>
              <w:bottom w:val="single" w:sz="4" w:space="0" w:color="000000"/>
              <w:right w:val="single" w:sz="4" w:space="0" w:color="000000"/>
            </w:tcBorders>
            <w:shd w:val="clear" w:color="auto" w:fill="auto"/>
            <w:vAlign w:val="center"/>
            <w:hideMark/>
          </w:tcPr>
          <w:p w14:paraId="4A2E78A9" w14:textId="3B615271" w:rsidR="00E1304B" w:rsidRPr="00E1304B" w:rsidRDefault="00E1304B" w:rsidP="00E1304B">
            <w:pPr>
              <w:spacing w:after="0" w:line="240" w:lineRule="auto"/>
              <w:ind w:right="283"/>
              <w:jc w:val="right"/>
              <w:rPr>
                <w:rFonts w:ascii="Arial Narrow" w:hAnsi="Arial Narrow" w:cs="Arial"/>
                <w:i/>
                <w:iCs/>
                <w:color w:val="auto"/>
                <w:sz w:val="20"/>
                <w:szCs w:val="20"/>
              </w:rPr>
            </w:pPr>
            <w:r w:rsidRPr="00E1304B">
              <w:rPr>
                <w:rFonts w:ascii="Arial Narrow" w:hAnsi="Arial Narrow" w:cs="Arial"/>
                <w:i/>
                <w:iCs/>
                <w:sz w:val="20"/>
                <w:szCs w:val="20"/>
              </w:rPr>
              <w:t>-</w:t>
            </w:r>
          </w:p>
        </w:tc>
        <w:tc>
          <w:tcPr>
            <w:tcW w:w="923" w:type="pct"/>
            <w:tcBorders>
              <w:top w:val="nil"/>
              <w:left w:val="nil"/>
              <w:bottom w:val="single" w:sz="4" w:space="0" w:color="000000"/>
              <w:right w:val="single" w:sz="4" w:space="0" w:color="000000"/>
            </w:tcBorders>
            <w:shd w:val="clear" w:color="auto" w:fill="auto"/>
            <w:vAlign w:val="center"/>
            <w:hideMark/>
          </w:tcPr>
          <w:p w14:paraId="73D7C4DB" w14:textId="0417AF5F"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103,500</w:t>
            </w:r>
          </w:p>
        </w:tc>
        <w:tc>
          <w:tcPr>
            <w:tcW w:w="923" w:type="pct"/>
            <w:tcBorders>
              <w:top w:val="nil"/>
              <w:left w:val="nil"/>
              <w:bottom w:val="single" w:sz="4" w:space="0" w:color="000000"/>
              <w:right w:val="single" w:sz="4" w:space="0" w:color="000000"/>
            </w:tcBorders>
            <w:shd w:val="clear" w:color="auto" w:fill="auto"/>
            <w:vAlign w:val="center"/>
            <w:hideMark/>
          </w:tcPr>
          <w:p w14:paraId="7B7444A0" w14:textId="0A6B2269"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103,500</w:t>
            </w:r>
          </w:p>
        </w:tc>
      </w:tr>
      <w:tr w:rsidR="00E1304B" w:rsidRPr="00E1304B" w14:paraId="3BD14B9B" w14:textId="77777777" w:rsidTr="00E1304B">
        <w:trPr>
          <w:trHeight w:val="20"/>
        </w:trPr>
        <w:tc>
          <w:tcPr>
            <w:tcW w:w="205" w:type="pct"/>
            <w:tcBorders>
              <w:top w:val="nil"/>
              <w:left w:val="single" w:sz="4" w:space="0" w:color="000000"/>
              <w:bottom w:val="single" w:sz="4" w:space="0" w:color="000000"/>
              <w:right w:val="nil"/>
            </w:tcBorders>
            <w:shd w:val="clear" w:color="auto" w:fill="auto"/>
            <w:vAlign w:val="center"/>
            <w:hideMark/>
          </w:tcPr>
          <w:p w14:paraId="750A9F4B" w14:textId="77777777" w:rsidR="00E1304B" w:rsidRPr="00E1304B" w:rsidRDefault="00E1304B" w:rsidP="00E1304B">
            <w:pPr>
              <w:spacing w:after="0" w:line="240" w:lineRule="auto"/>
              <w:ind w:firstLine="277"/>
              <w:jc w:val="right"/>
              <w:rPr>
                <w:rFonts w:ascii="Arial Narrow" w:hAnsi="Arial Narrow" w:cs="Arial"/>
                <w:sz w:val="20"/>
                <w:szCs w:val="20"/>
              </w:rPr>
            </w:pPr>
            <w:r w:rsidRPr="00E1304B">
              <w:rPr>
                <w:rFonts w:ascii="Arial Narrow" w:hAnsi="Arial Narrow" w:cs="Arial"/>
                <w:sz w:val="20"/>
                <w:szCs w:val="20"/>
              </w:rPr>
              <w:t> </w:t>
            </w:r>
          </w:p>
        </w:tc>
        <w:tc>
          <w:tcPr>
            <w:tcW w:w="2027" w:type="pct"/>
            <w:tcBorders>
              <w:top w:val="nil"/>
              <w:left w:val="nil"/>
              <w:bottom w:val="single" w:sz="4" w:space="0" w:color="000000"/>
              <w:right w:val="single" w:sz="4" w:space="0" w:color="000000"/>
            </w:tcBorders>
            <w:shd w:val="clear" w:color="auto" w:fill="auto"/>
            <w:vAlign w:val="center"/>
            <w:hideMark/>
          </w:tcPr>
          <w:p w14:paraId="338E0193" w14:textId="77777777" w:rsidR="00E1304B" w:rsidRPr="00E1304B" w:rsidRDefault="00E1304B" w:rsidP="00E1304B">
            <w:pPr>
              <w:spacing w:after="0" w:line="240" w:lineRule="auto"/>
              <w:ind w:firstLine="277"/>
              <w:rPr>
                <w:rFonts w:ascii="Arial Narrow" w:hAnsi="Arial Narrow" w:cs="Arial"/>
                <w:i/>
                <w:iCs/>
                <w:sz w:val="20"/>
                <w:szCs w:val="20"/>
              </w:rPr>
            </w:pPr>
            <w:r w:rsidRPr="00E1304B">
              <w:rPr>
                <w:rFonts w:ascii="Arial Narrow" w:hAnsi="Arial Narrow" w:cs="Arial"/>
                <w:i/>
                <w:iCs/>
                <w:sz w:val="20"/>
                <w:szCs w:val="20"/>
              </w:rPr>
              <w:t>Licab</w:t>
            </w:r>
          </w:p>
        </w:tc>
        <w:tc>
          <w:tcPr>
            <w:tcW w:w="923" w:type="pct"/>
            <w:tcBorders>
              <w:top w:val="nil"/>
              <w:left w:val="nil"/>
              <w:bottom w:val="single" w:sz="4" w:space="0" w:color="000000"/>
              <w:right w:val="single" w:sz="4" w:space="0" w:color="000000"/>
            </w:tcBorders>
            <w:shd w:val="clear" w:color="auto" w:fill="auto"/>
            <w:vAlign w:val="center"/>
            <w:hideMark/>
          </w:tcPr>
          <w:p w14:paraId="69DF2BA8" w14:textId="542D07C6" w:rsidR="00E1304B" w:rsidRPr="00E1304B" w:rsidRDefault="00E1304B" w:rsidP="00E1304B">
            <w:pPr>
              <w:spacing w:after="0" w:line="240" w:lineRule="auto"/>
              <w:ind w:right="283"/>
              <w:jc w:val="right"/>
              <w:rPr>
                <w:rFonts w:ascii="Arial Narrow" w:hAnsi="Arial Narrow" w:cs="Arial"/>
                <w:i/>
                <w:iCs/>
                <w:color w:val="auto"/>
                <w:sz w:val="20"/>
                <w:szCs w:val="20"/>
              </w:rPr>
            </w:pPr>
            <w:r w:rsidRPr="00E1304B">
              <w:rPr>
                <w:rFonts w:ascii="Arial Narrow" w:hAnsi="Arial Narrow" w:cs="Arial"/>
                <w:i/>
                <w:iCs/>
                <w:sz w:val="20"/>
                <w:szCs w:val="20"/>
              </w:rPr>
              <w:t>1,080,000</w:t>
            </w:r>
          </w:p>
        </w:tc>
        <w:tc>
          <w:tcPr>
            <w:tcW w:w="923" w:type="pct"/>
            <w:tcBorders>
              <w:top w:val="nil"/>
              <w:left w:val="nil"/>
              <w:bottom w:val="single" w:sz="4" w:space="0" w:color="000000"/>
              <w:right w:val="single" w:sz="4" w:space="0" w:color="000000"/>
            </w:tcBorders>
            <w:shd w:val="clear" w:color="auto" w:fill="auto"/>
            <w:vAlign w:val="center"/>
            <w:hideMark/>
          </w:tcPr>
          <w:p w14:paraId="319AC245" w14:textId="59055A0C"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181,500</w:t>
            </w:r>
          </w:p>
        </w:tc>
        <w:tc>
          <w:tcPr>
            <w:tcW w:w="923" w:type="pct"/>
            <w:tcBorders>
              <w:top w:val="nil"/>
              <w:left w:val="nil"/>
              <w:bottom w:val="single" w:sz="4" w:space="0" w:color="000000"/>
              <w:right w:val="single" w:sz="4" w:space="0" w:color="000000"/>
            </w:tcBorders>
            <w:shd w:val="clear" w:color="auto" w:fill="auto"/>
            <w:vAlign w:val="center"/>
            <w:hideMark/>
          </w:tcPr>
          <w:p w14:paraId="2C906DCE" w14:textId="68AD3ECC"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1,261,500</w:t>
            </w:r>
          </w:p>
        </w:tc>
      </w:tr>
      <w:tr w:rsidR="00E1304B" w:rsidRPr="00E1304B" w14:paraId="52F7C4D2" w14:textId="77777777" w:rsidTr="00E1304B">
        <w:trPr>
          <w:trHeight w:val="20"/>
        </w:trPr>
        <w:tc>
          <w:tcPr>
            <w:tcW w:w="205" w:type="pct"/>
            <w:tcBorders>
              <w:top w:val="nil"/>
              <w:left w:val="single" w:sz="4" w:space="0" w:color="000000"/>
              <w:bottom w:val="single" w:sz="4" w:space="0" w:color="000000"/>
              <w:right w:val="nil"/>
            </w:tcBorders>
            <w:shd w:val="clear" w:color="auto" w:fill="auto"/>
            <w:vAlign w:val="center"/>
            <w:hideMark/>
          </w:tcPr>
          <w:p w14:paraId="674E55FE" w14:textId="77777777" w:rsidR="00E1304B" w:rsidRPr="00E1304B" w:rsidRDefault="00E1304B" w:rsidP="00E1304B">
            <w:pPr>
              <w:spacing w:after="0" w:line="240" w:lineRule="auto"/>
              <w:ind w:firstLine="277"/>
              <w:jc w:val="right"/>
              <w:rPr>
                <w:rFonts w:ascii="Arial Narrow" w:hAnsi="Arial Narrow" w:cs="Arial"/>
                <w:sz w:val="20"/>
                <w:szCs w:val="20"/>
              </w:rPr>
            </w:pPr>
            <w:r w:rsidRPr="00E1304B">
              <w:rPr>
                <w:rFonts w:ascii="Arial Narrow" w:hAnsi="Arial Narrow" w:cs="Arial"/>
                <w:sz w:val="20"/>
                <w:szCs w:val="20"/>
              </w:rPr>
              <w:t> </w:t>
            </w:r>
          </w:p>
        </w:tc>
        <w:tc>
          <w:tcPr>
            <w:tcW w:w="2027" w:type="pct"/>
            <w:tcBorders>
              <w:top w:val="nil"/>
              <w:left w:val="nil"/>
              <w:bottom w:val="single" w:sz="4" w:space="0" w:color="000000"/>
              <w:right w:val="single" w:sz="4" w:space="0" w:color="000000"/>
            </w:tcBorders>
            <w:shd w:val="clear" w:color="auto" w:fill="auto"/>
            <w:vAlign w:val="center"/>
            <w:hideMark/>
          </w:tcPr>
          <w:p w14:paraId="4345E590" w14:textId="77777777" w:rsidR="00E1304B" w:rsidRPr="00E1304B" w:rsidRDefault="00E1304B" w:rsidP="00E1304B">
            <w:pPr>
              <w:spacing w:after="0" w:line="240" w:lineRule="auto"/>
              <w:ind w:firstLine="277"/>
              <w:rPr>
                <w:rFonts w:ascii="Arial Narrow" w:hAnsi="Arial Narrow" w:cs="Arial"/>
                <w:i/>
                <w:iCs/>
                <w:sz w:val="20"/>
                <w:szCs w:val="20"/>
              </w:rPr>
            </w:pPr>
            <w:r w:rsidRPr="00E1304B">
              <w:rPr>
                <w:rFonts w:ascii="Arial Narrow" w:hAnsi="Arial Narrow" w:cs="Arial"/>
                <w:i/>
                <w:iCs/>
                <w:sz w:val="20"/>
                <w:szCs w:val="20"/>
              </w:rPr>
              <w:t>Talugtug</w:t>
            </w:r>
          </w:p>
        </w:tc>
        <w:tc>
          <w:tcPr>
            <w:tcW w:w="923" w:type="pct"/>
            <w:tcBorders>
              <w:top w:val="nil"/>
              <w:left w:val="nil"/>
              <w:bottom w:val="single" w:sz="4" w:space="0" w:color="000000"/>
              <w:right w:val="single" w:sz="4" w:space="0" w:color="000000"/>
            </w:tcBorders>
            <w:shd w:val="clear" w:color="auto" w:fill="auto"/>
            <w:vAlign w:val="center"/>
            <w:hideMark/>
          </w:tcPr>
          <w:p w14:paraId="6B849B8D" w14:textId="457C5F40" w:rsidR="00E1304B" w:rsidRPr="00E1304B" w:rsidRDefault="00E1304B" w:rsidP="00E1304B">
            <w:pPr>
              <w:spacing w:after="0" w:line="240" w:lineRule="auto"/>
              <w:ind w:right="283"/>
              <w:jc w:val="right"/>
              <w:rPr>
                <w:rFonts w:ascii="Arial Narrow" w:hAnsi="Arial Narrow" w:cs="Arial"/>
                <w:i/>
                <w:iCs/>
                <w:color w:val="auto"/>
                <w:sz w:val="20"/>
                <w:szCs w:val="20"/>
              </w:rPr>
            </w:pPr>
            <w:r w:rsidRPr="00E1304B">
              <w:rPr>
                <w:rFonts w:ascii="Arial Narrow" w:hAnsi="Arial Narrow" w:cs="Arial"/>
                <w:i/>
                <w:iCs/>
                <w:sz w:val="20"/>
                <w:szCs w:val="20"/>
              </w:rPr>
              <w:t>-</w:t>
            </w:r>
          </w:p>
        </w:tc>
        <w:tc>
          <w:tcPr>
            <w:tcW w:w="923" w:type="pct"/>
            <w:tcBorders>
              <w:top w:val="nil"/>
              <w:left w:val="nil"/>
              <w:bottom w:val="single" w:sz="4" w:space="0" w:color="000000"/>
              <w:right w:val="single" w:sz="4" w:space="0" w:color="000000"/>
            </w:tcBorders>
            <w:shd w:val="clear" w:color="auto" w:fill="auto"/>
            <w:vAlign w:val="center"/>
            <w:hideMark/>
          </w:tcPr>
          <w:p w14:paraId="5950730C" w14:textId="08624C8F"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350,000</w:t>
            </w:r>
          </w:p>
        </w:tc>
        <w:tc>
          <w:tcPr>
            <w:tcW w:w="923" w:type="pct"/>
            <w:tcBorders>
              <w:top w:val="nil"/>
              <w:left w:val="nil"/>
              <w:bottom w:val="single" w:sz="4" w:space="0" w:color="000000"/>
              <w:right w:val="single" w:sz="4" w:space="0" w:color="000000"/>
            </w:tcBorders>
            <w:shd w:val="clear" w:color="auto" w:fill="auto"/>
            <w:vAlign w:val="center"/>
            <w:hideMark/>
          </w:tcPr>
          <w:p w14:paraId="026760C3" w14:textId="216B87EF"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350,000</w:t>
            </w:r>
          </w:p>
        </w:tc>
      </w:tr>
      <w:tr w:rsidR="00E1304B" w:rsidRPr="00E1304B" w14:paraId="1EE089CE" w14:textId="77777777" w:rsidTr="00E1304B">
        <w:trPr>
          <w:trHeight w:val="20"/>
        </w:trPr>
        <w:tc>
          <w:tcPr>
            <w:tcW w:w="2232"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06469E09" w14:textId="77777777" w:rsidR="00E1304B" w:rsidRPr="00E1304B" w:rsidRDefault="00E1304B" w:rsidP="00E1304B">
            <w:pPr>
              <w:spacing w:after="0" w:line="240" w:lineRule="auto"/>
              <w:ind w:firstLine="277"/>
              <w:rPr>
                <w:rFonts w:ascii="Arial Narrow" w:hAnsi="Arial Narrow" w:cs="Arial"/>
                <w:b/>
                <w:bCs/>
                <w:sz w:val="20"/>
                <w:szCs w:val="20"/>
              </w:rPr>
            </w:pPr>
            <w:r w:rsidRPr="00E1304B">
              <w:rPr>
                <w:rFonts w:ascii="Arial Narrow" w:hAnsi="Arial Narrow" w:cs="Arial"/>
                <w:b/>
                <w:bCs/>
                <w:sz w:val="20"/>
                <w:szCs w:val="20"/>
              </w:rPr>
              <w:t>Pampanga</w:t>
            </w:r>
          </w:p>
        </w:tc>
        <w:tc>
          <w:tcPr>
            <w:tcW w:w="923" w:type="pct"/>
            <w:tcBorders>
              <w:top w:val="nil"/>
              <w:left w:val="nil"/>
              <w:bottom w:val="single" w:sz="4" w:space="0" w:color="000000"/>
              <w:right w:val="single" w:sz="4" w:space="0" w:color="000000"/>
            </w:tcBorders>
            <w:shd w:val="clear" w:color="D8D8D8" w:fill="D8D8D8"/>
            <w:vAlign w:val="center"/>
            <w:hideMark/>
          </w:tcPr>
          <w:p w14:paraId="5E297F68" w14:textId="082BF15D" w:rsidR="00E1304B" w:rsidRPr="00E1304B" w:rsidRDefault="00E1304B" w:rsidP="00E1304B">
            <w:pPr>
              <w:spacing w:after="0" w:line="240" w:lineRule="auto"/>
              <w:ind w:right="283"/>
              <w:jc w:val="right"/>
              <w:rPr>
                <w:rFonts w:ascii="Arial Narrow" w:hAnsi="Arial Narrow" w:cs="Arial"/>
                <w:b/>
                <w:bCs/>
                <w:sz w:val="20"/>
                <w:szCs w:val="20"/>
              </w:rPr>
            </w:pPr>
            <w:r w:rsidRPr="00E1304B">
              <w:rPr>
                <w:rFonts w:ascii="Arial Narrow" w:hAnsi="Arial Narrow" w:cs="Arial"/>
                <w:b/>
                <w:bCs/>
                <w:sz w:val="20"/>
                <w:szCs w:val="20"/>
              </w:rPr>
              <w:t>5,007,200.00</w:t>
            </w:r>
          </w:p>
        </w:tc>
        <w:tc>
          <w:tcPr>
            <w:tcW w:w="923" w:type="pct"/>
            <w:tcBorders>
              <w:top w:val="nil"/>
              <w:left w:val="nil"/>
              <w:bottom w:val="single" w:sz="4" w:space="0" w:color="000000"/>
              <w:right w:val="single" w:sz="4" w:space="0" w:color="000000"/>
            </w:tcBorders>
            <w:shd w:val="clear" w:color="D8D8D8" w:fill="D8D8D8"/>
            <w:vAlign w:val="center"/>
            <w:hideMark/>
          </w:tcPr>
          <w:p w14:paraId="7909A533" w14:textId="13CA9BD9" w:rsidR="00E1304B" w:rsidRPr="00E1304B" w:rsidRDefault="00E1304B" w:rsidP="00E1304B">
            <w:pPr>
              <w:spacing w:after="0" w:line="240" w:lineRule="auto"/>
              <w:ind w:right="283"/>
              <w:jc w:val="right"/>
              <w:rPr>
                <w:rFonts w:ascii="Arial Narrow" w:hAnsi="Arial Narrow" w:cs="Arial"/>
                <w:b/>
                <w:bCs/>
                <w:sz w:val="20"/>
                <w:szCs w:val="20"/>
              </w:rPr>
            </w:pPr>
            <w:r w:rsidRPr="00E1304B">
              <w:rPr>
                <w:rFonts w:ascii="Arial Narrow" w:hAnsi="Arial Narrow" w:cs="Arial"/>
                <w:b/>
                <w:bCs/>
                <w:sz w:val="20"/>
                <w:szCs w:val="20"/>
              </w:rPr>
              <w:t>360,500.00</w:t>
            </w:r>
          </w:p>
        </w:tc>
        <w:tc>
          <w:tcPr>
            <w:tcW w:w="923" w:type="pct"/>
            <w:tcBorders>
              <w:top w:val="nil"/>
              <w:left w:val="nil"/>
              <w:bottom w:val="single" w:sz="4" w:space="0" w:color="000000"/>
              <w:right w:val="single" w:sz="4" w:space="0" w:color="000000"/>
            </w:tcBorders>
            <w:shd w:val="clear" w:color="D8D8D8" w:fill="D8D8D8"/>
            <w:vAlign w:val="center"/>
            <w:hideMark/>
          </w:tcPr>
          <w:p w14:paraId="2CE9C2BD" w14:textId="4EA33F4A" w:rsidR="00E1304B" w:rsidRPr="00E1304B" w:rsidRDefault="00E1304B" w:rsidP="00E1304B">
            <w:pPr>
              <w:spacing w:after="0" w:line="240" w:lineRule="auto"/>
              <w:ind w:right="283"/>
              <w:jc w:val="right"/>
              <w:rPr>
                <w:rFonts w:ascii="Arial Narrow" w:hAnsi="Arial Narrow" w:cs="Arial"/>
                <w:b/>
                <w:bCs/>
                <w:sz w:val="20"/>
                <w:szCs w:val="20"/>
              </w:rPr>
            </w:pPr>
            <w:r w:rsidRPr="00E1304B">
              <w:rPr>
                <w:rFonts w:ascii="Arial Narrow" w:hAnsi="Arial Narrow" w:cs="Arial"/>
                <w:b/>
                <w:bCs/>
                <w:sz w:val="20"/>
                <w:szCs w:val="20"/>
              </w:rPr>
              <w:t>5,367,700.00</w:t>
            </w:r>
          </w:p>
        </w:tc>
      </w:tr>
      <w:tr w:rsidR="00E1304B" w:rsidRPr="00E1304B" w14:paraId="5553AE5B" w14:textId="77777777" w:rsidTr="00E1304B">
        <w:trPr>
          <w:trHeight w:val="20"/>
        </w:trPr>
        <w:tc>
          <w:tcPr>
            <w:tcW w:w="205" w:type="pct"/>
            <w:tcBorders>
              <w:top w:val="nil"/>
              <w:left w:val="single" w:sz="4" w:space="0" w:color="000000"/>
              <w:bottom w:val="single" w:sz="4" w:space="0" w:color="000000"/>
              <w:right w:val="nil"/>
            </w:tcBorders>
            <w:shd w:val="clear" w:color="auto" w:fill="auto"/>
            <w:vAlign w:val="center"/>
            <w:hideMark/>
          </w:tcPr>
          <w:p w14:paraId="27135FB5" w14:textId="77777777" w:rsidR="00E1304B" w:rsidRPr="00E1304B" w:rsidRDefault="00E1304B" w:rsidP="00E1304B">
            <w:pPr>
              <w:spacing w:after="0" w:line="240" w:lineRule="auto"/>
              <w:ind w:firstLine="277"/>
              <w:jc w:val="right"/>
              <w:rPr>
                <w:rFonts w:ascii="Arial Narrow" w:hAnsi="Arial Narrow" w:cs="Arial"/>
                <w:sz w:val="20"/>
                <w:szCs w:val="20"/>
              </w:rPr>
            </w:pPr>
            <w:r w:rsidRPr="00E1304B">
              <w:rPr>
                <w:rFonts w:ascii="Arial Narrow" w:hAnsi="Arial Narrow" w:cs="Arial"/>
                <w:sz w:val="20"/>
                <w:szCs w:val="20"/>
              </w:rPr>
              <w:t> </w:t>
            </w:r>
          </w:p>
        </w:tc>
        <w:tc>
          <w:tcPr>
            <w:tcW w:w="2027" w:type="pct"/>
            <w:tcBorders>
              <w:top w:val="nil"/>
              <w:left w:val="nil"/>
              <w:bottom w:val="single" w:sz="4" w:space="0" w:color="000000"/>
              <w:right w:val="single" w:sz="4" w:space="0" w:color="000000"/>
            </w:tcBorders>
            <w:shd w:val="clear" w:color="auto" w:fill="auto"/>
            <w:vAlign w:val="center"/>
            <w:hideMark/>
          </w:tcPr>
          <w:p w14:paraId="2D4B5B40" w14:textId="77777777" w:rsidR="00E1304B" w:rsidRPr="00E1304B" w:rsidRDefault="00E1304B" w:rsidP="00E1304B">
            <w:pPr>
              <w:spacing w:after="0" w:line="240" w:lineRule="auto"/>
              <w:ind w:firstLine="277"/>
              <w:rPr>
                <w:rFonts w:ascii="Arial Narrow" w:hAnsi="Arial Narrow" w:cs="Arial"/>
                <w:i/>
                <w:iCs/>
                <w:sz w:val="20"/>
                <w:szCs w:val="20"/>
              </w:rPr>
            </w:pPr>
            <w:r w:rsidRPr="00E1304B">
              <w:rPr>
                <w:rFonts w:ascii="Arial Narrow" w:hAnsi="Arial Narrow" w:cs="Arial"/>
                <w:i/>
                <w:iCs/>
                <w:sz w:val="20"/>
                <w:szCs w:val="20"/>
              </w:rPr>
              <w:t>Apalit</w:t>
            </w:r>
          </w:p>
        </w:tc>
        <w:tc>
          <w:tcPr>
            <w:tcW w:w="923" w:type="pct"/>
            <w:tcBorders>
              <w:top w:val="nil"/>
              <w:left w:val="nil"/>
              <w:bottom w:val="single" w:sz="4" w:space="0" w:color="000000"/>
              <w:right w:val="single" w:sz="4" w:space="0" w:color="000000"/>
            </w:tcBorders>
            <w:shd w:val="clear" w:color="auto" w:fill="auto"/>
            <w:vAlign w:val="center"/>
            <w:hideMark/>
          </w:tcPr>
          <w:p w14:paraId="3EF87E71" w14:textId="464F64B0" w:rsidR="00E1304B" w:rsidRPr="00E1304B" w:rsidRDefault="00E1304B" w:rsidP="00E1304B">
            <w:pPr>
              <w:spacing w:after="0" w:line="240" w:lineRule="auto"/>
              <w:ind w:right="283"/>
              <w:jc w:val="right"/>
              <w:rPr>
                <w:rFonts w:ascii="Arial Narrow" w:hAnsi="Arial Narrow" w:cs="Arial"/>
                <w:i/>
                <w:iCs/>
                <w:color w:val="auto"/>
                <w:sz w:val="20"/>
                <w:szCs w:val="20"/>
              </w:rPr>
            </w:pPr>
            <w:r w:rsidRPr="00E1304B">
              <w:rPr>
                <w:rFonts w:ascii="Arial Narrow" w:hAnsi="Arial Narrow" w:cs="Arial"/>
                <w:i/>
                <w:iCs/>
                <w:sz w:val="20"/>
                <w:szCs w:val="20"/>
              </w:rPr>
              <w:t>-</w:t>
            </w:r>
          </w:p>
        </w:tc>
        <w:tc>
          <w:tcPr>
            <w:tcW w:w="923" w:type="pct"/>
            <w:tcBorders>
              <w:top w:val="nil"/>
              <w:left w:val="nil"/>
              <w:bottom w:val="single" w:sz="4" w:space="0" w:color="000000"/>
              <w:right w:val="single" w:sz="4" w:space="0" w:color="000000"/>
            </w:tcBorders>
            <w:shd w:val="clear" w:color="auto" w:fill="auto"/>
            <w:vAlign w:val="center"/>
            <w:hideMark/>
          </w:tcPr>
          <w:p w14:paraId="5E1786DF" w14:textId="3837DAE5"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360,500</w:t>
            </w:r>
          </w:p>
        </w:tc>
        <w:tc>
          <w:tcPr>
            <w:tcW w:w="923" w:type="pct"/>
            <w:tcBorders>
              <w:top w:val="nil"/>
              <w:left w:val="nil"/>
              <w:bottom w:val="single" w:sz="4" w:space="0" w:color="000000"/>
              <w:right w:val="single" w:sz="4" w:space="0" w:color="000000"/>
            </w:tcBorders>
            <w:shd w:val="clear" w:color="auto" w:fill="auto"/>
            <w:vAlign w:val="center"/>
            <w:hideMark/>
          </w:tcPr>
          <w:p w14:paraId="294BA05C" w14:textId="2F06E48E"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360,500</w:t>
            </w:r>
          </w:p>
        </w:tc>
      </w:tr>
      <w:tr w:rsidR="00E1304B" w:rsidRPr="00E1304B" w14:paraId="4072CF8A" w14:textId="77777777" w:rsidTr="00E1304B">
        <w:trPr>
          <w:trHeight w:val="20"/>
        </w:trPr>
        <w:tc>
          <w:tcPr>
            <w:tcW w:w="205" w:type="pct"/>
            <w:tcBorders>
              <w:top w:val="nil"/>
              <w:left w:val="single" w:sz="4" w:space="0" w:color="000000"/>
              <w:bottom w:val="single" w:sz="4" w:space="0" w:color="000000"/>
              <w:right w:val="nil"/>
            </w:tcBorders>
            <w:shd w:val="clear" w:color="auto" w:fill="auto"/>
            <w:vAlign w:val="center"/>
            <w:hideMark/>
          </w:tcPr>
          <w:p w14:paraId="0654B719" w14:textId="77777777" w:rsidR="00E1304B" w:rsidRPr="00E1304B" w:rsidRDefault="00E1304B" w:rsidP="00E1304B">
            <w:pPr>
              <w:spacing w:after="0" w:line="240" w:lineRule="auto"/>
              <w:ind w:firstLine="277"/>
              <w:jc w:val="right"/>
              <w:rPr>
                <w:rFonts w:ascii="Arial Narrow" w:hAnsi="Arial Narrow" w:cs="Arial"/>
                <w:sz w:val="20"/>
                <w:szCs w:val="20"/>
              </w:rPr>
            </w:pPr>
            <w:r w:rsidRPr="00E1304B">
              <w:rPr>
                <w:rFonts w:ascii="Arial Narrow" w:hAnsi="Arial Narrow" w:cs="Arial"/>
                <w:sz w:val="20"/>
                <w:szCs w:val="20"/>
              </w:rPr>
              <w:t> </w:t>
            </w:r>
          </w:p>
        </w:tc>
        <w:tc>
          <w:tcPr>
            <w:tcW w:w="2027" w:type="pct"/>
            <w:tcBorders>
              <w:top w:val="nil"/>
              <w:left w:val="nil"/>
              <w:bottom w:val="single" w:sz="4" w:space="0" w:color="000000"/>
              <w:right w:val="single" w:sz="4" w:space="0" w:color="000000"/>
            </w:tcBorders>
            <w:shd w:val="clear" w:color="auto" w:fill="auto"/>
            <w:vAlign w:val="center"/>
            <w:hideMark/>
          </w:tcPr>
          <w:p w14:paraId="7B00EBFB" w14:textId="77777777" w:rsidR="00E1304B" w:rsidRPr="00E1304B" w:rsidRDefault="00E1304B" w:rsidP="00E1304B">
            <w:pPr>
              <w:spacing w:after="0" w:line="240" w:lineRule="auto"/>
              <w:ind w:firstLine="277"/>
              <w:rPr>
                <w:rFonts w:ascii="Arial Narrow" w:hAnsi="Arial Narrow" w:cs="Arial"/>
                <w:i/>
                <w:iCs/>
                <w:sz w:val="20"/>
                <w:szCs w:val="20"/>
              </w:rPr>
            </w:pPr>
            <w:r w:rsidRPr="00E1304B">
              <w:rPr>
                <w:rFonts w:ascii="Arial Narrow" w:hAnsi="Arial Narrow" w:cs="Arial"/>
                <w:i/>
                <w:iCs/>
                <w:sz w:val="20"/>
                <w:szCs w:val="20"/>
              </w:rPr>
              <w:t>Lubao</w:t>
            </w:r>
          </w:p>
        </w:tc>
        <w:tc>
          <w:tcPr>
            <w:tcW w:w="923" w:type="pct"/>
            <w:tcBorders>
              <w:top w:val="nil"/>
              <w:left w:val="nil"/>
              <w:bottom w:val="single" w:sz="4" w:space="0" w:color="000000"/>
              <w:right w:val="single" w:sz="4" w:space="0" w:color="000000"/>
            </w:tcBorders>
            <w:shd w:val="clear" w:color="auto" w:fill="auto"/>
            <w:vAlign w:val="center"/>
            <w:hideMark/>
          </w:tcPr>
          <w:p w14:paraId="6D69FB56" w14:textId="26CFC0A4" w:rsidR="00E1304B" w:rsidRPr="00E1304B" w:rsidRDefault="00E1304B" w:rsidP="00E1304B">
            <w:pPr>
              <w:spacing w:after="0" w:line="240" w:lineRule="auto"/>
              <w:ind w:right="283"/>
              <w:jc w:val="right"/>
              <w:rPr>
                <w:rFonts w:ascii="Arial Narrow" w:hAnsi="Arial Narrow" w:cs="Arial"/>
                <w:i/>
                <w:iCs/>
                <w:color w:val="auto"/>
                <w:sz w:val="20"/>
                <w:szCs w:val="20"/>
              </w:rPr>
            </w:pPr>
            <w:r w:rsidRPr="00E1304B">
              <w:rPr>
                <w:rFonts w:ascii="Arial Narrow" w:hAnsi="Arial Narrow" w:cs="Arial"/>
                <w:i/>
                <w:iCs/>
                <w:sz w:val="20"/>
                <w:szCs w:val="20"/>
              </w:rPr>
              <w:t>4,287,200</w:t>
            </w:r>
          </w:p>
        </w:tc>
        <w:tc>
          <w:tcPr>
            <w:tcW w:w="923" w:type="pct"/>
            <w:tcBorders>
              <w:top w:val="nil"/>
              <w:left w:val="nil"/>
              <w:bottom w:val="single" w:sz="4" w:space="0" w:color="000000"/>
              <w:right w:val="single" w:sz="4" w:space="0" w:color="000000"/>
            </w:tcBorders>
            <w:shd w:val="clear" w:color="auto" w:fill="auto"/>
            <w:vAlign w:val="center"/>
            <w:hideMark/>
          </w:tcPr>
          <w:p w14:paraId="15DBF586" w14:textId="1DBEAAB2"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w:t>
            </w:r>
          </w:p>
        </w:tc>
        <w:tc>
          <w:tcPr>
            <w:tcW w:w="923" w:type="pct"/>
            <w:tcBorders>
              <w:top w:val="nil"/>
              <w:left w:val="nil"/>
              <w:bottom w:val="single" w:sz="4" w:space="0" w:color="000000"/>
              <w:right w:val="single" w:sz="4" w:space="0" w:color="000000"/>
            </w:tcBorders>
            <w:shd w:val="clear" w:color="auto" w:fill="auto"/>
            <w:vAlign w:val="center"/>
            <w:hideMark/>
          </w:tcPr>
          <w:p w14:paraId="330E2373" w14:textId="6FF802F2"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4,287,200</w:t>
            </w:r>
          </w:p>
        </w:tc>
      </w:tr>
      <w:tr w:rsidR="00E1304B" w:rsidRPr="00E1304B" w14:paraId="4DF7C5E8" w14:textId="77777777" w:rsidTr="00E1304B">
        <w:trPr>
          <w:trHeight w:val="20"/>
        </w:trPr>
        <w:tc>
          <w:tcPr>
            <w:tcW w:w="205" w:type="pct"/>
            <w:tcBorders>
              <w:top w:val="nil"/>
              <w:left w:val="single" w:sz="4" w:space="0" w:color="000000"/>
              <w:bottom w:val="single" w:sz="4" w:space="0" w:color="000000"/>
              <w:right w:val="nil"/>
            </w:tcBorders>
            <w:shd w:val="clear" w:color="auto" w:fill="auto"/>
            <w:vAlign w:val="center"/>
            <w:hideMark/>
          </w:tcPr>
          <w:p w14:paraId="0F90B608" w14:textId="77777777" w:rsidR="00E1304B" w:rsidRPr="00E1304B" w:rsidRDefault="00E1304B" w:rsidP="00E1304B">
            <w:pPr>
              <w:spacing w:after="0" w:line="240" w:lineRule="auto"/>
              <w:ind w:firstLine="277"/>
              <w:jc w:val="right"/>
              <w:rPr>
                <w:rFonts w:ascii="Arial Narrow" w:hAnsi="Arial Narrow" w:cs="Arial"/>
                <w:sz w:val="20"/>
                <w:szCs w:val="20"/>
              </w:rPr>
            </w:pPr>
            <w:r w:rsidRPr="00E1304B">
              <w:rPr>
                <w:rFonts w:ascii="Arial Narrow" w:hAnsi="Arial Narrow" w:cs="Arial"/>
                <w:sz w:val="20"/>
                <w:szCs w:val="20"/>
              </w:rPr>
              <w:t> </w:t>
            </w:r>
          </w:p>
        </w:tc>
        <w:tc>
          <w:tcPr>
            <w:tcW w:w="2027" w:type="pct"/>
            <w:tcBorders>
              <w:top w:val="nil"/>
              <w:left w:val="nil"/>
              <w:bottom w:val="single" w:sz="4" w:space="0" w:color="000000"/>
              <w:right w:val="single" w:sz="4" w:space="0" w:color="000000"/>
            </w:tcBorders>
            <w:shd w:val="clear" w:color="auto" w:fill="auto"/>
            <w:vAlign w:val="center"/>
            <w:hideMark/>
          </w:tcPr>
          <w:p w14:paraId="3DA3FCAA" w14:textId="77777777" w:rsidR="00E1304B" w:rsidRPr="00E1304B" w:rsidRDefault="00E1304B" w:rsidP="00E1304B">
            <w:pPr>
              <w:spacing w:after="0" w:line="240" w:lineRule="auto"/>
              <w:ind w:firstLine="277"/>
              <w:rPr>
                <w:rFonts w:ascii="Arial Narrow" w:hAnsi="Arial Narrow" w:cs="Arial"/>
                <w:i/>
                <w:iCs/>
                <w:sz w:val="20"/>
                <w:szCs w:val="20"/>
              </w:rPr>
            </w:pPr>
            <w:r w:rsidRPr="00E1304B">
              <w:rPr>
                <w:rFonts w:ascii="Arial Narrow" w:hAnsi="Arial Narrow" w:cs="Arial"/>
                <w:i/>
                <w:iCs/>
                <w:sz w:val="20"/>
                <w:szCs w:val="20"/>
              </w:rPr>
              <w:t>Masantol</w:t>
            </w:r>
          </w:p>
        </w:tc>
        <w:tc>
          <w:tcPr>
            <w:tcW w:w="923" w:type="pct"/>
            <w:tcBorders>
              <w:top w:val="nil"/>
              <w:left w:val="nil"/>
              <w:bottom w:val="single" w:sz="4" w:space="0" w:color="000000"/>
              <w:right w:val="single" w:sz="4" w:space="0" w:color="000000"/>
            </w:tcBorders>
            <w:shd w:val="clear" w:color="auto" w:fill="auto"/>
            <w:vAlign w:val="center"/>
            <w:hideMark/>
          </w:tcPr>
          <w:p w14:paraId="5720E298" w14:textId="4AFB10D3" w:rsidR="00E1304B" w:rsidRPr="00E1304B" w:rsidRDefault="00E1304B" w:rsidP="00E1304B">
            <w:pPr>
              <w:spacing w:after="0" w:line="240" w:lineRule="auto"/>
              <w:ind w:right="283"/>
              <w:jc w:val="right"/>
              <w:rPr>
                <w:rFonts w:ascii="Arial Narrow" w:hAnsi="Arial Narrow" w:cs="Arial"/>
                <w:i/>
                <w:iCs/>
                <w:color w:val="auto"/>
                <w:sz w:val="20"/>
                <w:szCs w:val="20"/>
              </w:rPr>
            </w:pPr>
            <w:r w:rsidRPr="00E1304B">
              <w:rPr>
                <w:rFonts w:ascii="Arial Narrow" w:hAnsi="Arial Narrow" w:cs="Arial"/>
                <w:i/>
                <w:iCs/>
                <w:sz w:val="20"/>
                <w:szCs w:val="20"/>
              </w:rPr>
              <w:t>720,000</w:t>
            </w:r>
          </w:p>
        </w:tc>
        <w:tc>
          <w:tcPr>
            <w:tcW w:w="923" w:type="pct"/>
            <w:tcBorders>
              <w:top w:val="nil"/>
              <w:left w:val="nil"/>
              <w:bottom w:val="single" w:sz="4" w:space="0" w:color="000000"/>
              <w:right w:val="single" w:sz="4" w:space="0" w:color="000000"/>
            </w:tcBorders>
            <w:shd w:val="clear" w:color="auto" w:fill="auto"/>
            <w:vAlign w:val="center"/>
            <w:hideMark/>
          </w:tcPr>
          <w:p w14:paraId="23A1BD15" w14:textId="3CD90906"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w:t>
            </w:r>
          </w:p>
        </w:tc>
        <w:tc>
          <w:tcPr>
            <w:tcW w:w="923" w:type="pct"/>
            <w:tcBorders>
              <w:top w:val="nil"/>
              <w:left w:val="nil"/>
              <w:bottom w:val="single" w:sz="4" w:space="0" w:color="000000"/>
              <w:right w:val="single" w:sz="4" w:space="0" w:color="000000"/>
            </w:tcBorders>
            <w:shd w:val="clear" w:color="auto" w:fill="auto"/>
            <w:vAlign w:val="center"/>
            <w:hideMark/>
          </w:tcPr>
          <w:p w14:paraId="1CE3105F" w14:textId="02086519"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720,000</w:t>
            </w:r>
          </w:p>
        </w:tc>
      </w:tr>
      <w:tr w:rsidR="00E1304B" w:rsidRPr="00E1304B" w14:paraId="60D85D15" w14:textId="77777777" w:rsidTr="00E1304B">
        <w:trPr>
          <w:trHeight w:val="20"/>
        </w:trPr>
        <w:tc>
          <w:tcPr>
            <w:tcW w:w="2232"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3570345E" w14:textId="77777777" w:rsidR="00E1304B" w:rsidRPr="00E1304B" w:rsidRDefault="00E1304B" w:rsidP="00E1304B">
            <w:pPr>
              <w:spacing w:after="0" w:line="240" w:lineRule="auto"/>
              <w:ind w:firstLine="277"/>
              <w:rPr>
                <w:rFonts w:ascii="Arial Narrow" w:hAnsi="Arial Narrow" w:cs="Arial"/>
                <w:b/>
                <w:bCs/>
                <w:sz w:val="20"/>
                <w:szCs w:val="20"/>
              </w:rPr>
            </w:pPr>
            <w:r w:rsidRPr="00E1304B">
              <w:rPr>
                <w:rFonts w:ascii="Arial Narrow" w:hAnsi="Arial Narrow" w:cs="Arial"/>
                <w:b/>
                <w:bCs/>
                <w:sz w:val="20"/>
                <w:szCs w:val="20"/>
              </w:rPr>
              <w:t>Tarlac</w:t>
            </w:r>
          </w:p>
        </w:tc>
        <w:tc>
          <w:tcPr>
            <w:tcW w:w="923" w:type="pct"/>
            <w:tcBorders>
              <w:top w:val="nil"/>
              <w:left w:val="nil"/>
              <w:bottom w:val="single" w:sz="4" w:space="0" w:color="000000"/>
              <w:right w:val="single" w:sz="4" w:space="0" w:color="000000"/>
            </w:tcBorders>
            <w:shd w:val="clear" w:color="D8D8D8" w:fill="D8D8D8"/>
            <w:vAlign w:val="center"/>
            <w:hideMark/>
          </w:tcPr>
          <w:p w14:paraId="2C95C0E2" w14:textId="06F95916" w:rsidR="00E1304B" w:rsidRPr="00E1304B" w:rsidRDefault="00E1304B" w:rsidP="00E1304B">
            <w:pPr>
              <w:spacing w:after="0" w:line="240" w:lineRule="auto"/>
              <w:ind w:right="283"/>
              <w:jc w:val="right"/>
              <w:rPr>
                <w:rFonts w:ascii="Arial Narrow" w:hAnsi="Arial Narrow" w:cs="Arial"/>
                <w:b/>
                <w:bCs/>
                <w:sz w:val="20"/>
                <w:szCs w:val="20"/>
              </w:rPr>
            </w:pPr>
            <w:r w:rsidRPr="00E1304B">
              <w:rPr>
                <w:rFonts w:ascii="Arial Narrow" w:hAnsi="Arial Narrow" w:cs="Arial"/>
                <w:b/>
                <w:bCs/>
                <w:sz w:val="20"/>
                <w:szCs w:val="20"/>
              </w:rPr>
              <w:t>-</w:t>
            </w:r>
          </w:p>
        </w:tc>
        <w:tc>
          <w:tcPr>
            <w:tcW w:w="923" w:type="pct"/>
            <w:tcBorders>
              <w:top w:val="nil"/>
              <w:left w:val="nil"/>
              <w:bottom w:val="single" w:sz="4" w:space="0" w:color="000000"/>
              <w:right w:val="single" w:sz="4" w:space="0" w:color="000000"/>
            </w:tcBorders>
            <w:shd w:val="clear" w:color="D8D8D8" w:fill="D8D8D8"/>
            <w:vAlign w:val="center"/>
            <w:hideMark/>
          </w:tcPr>
          <w:p w14:paraId="08156390" w14:textId="452229D6" w:rsidR="00E1304B" w:rsidRPr="00E1304B" w:rsidRDefault="00E1304B" w:rsidP="00E1304B">
            <w:pPr>
              <w:spacing w:after="0" w:line="240" w:lineRule="auto"/>
              <w:ind w:right="283"/>
              <w:jc w:val="right"/>
              <w:rPr>
                <w:rFonts w:ascii="Arial Narrow" w:hAnsi="Arial Narrow" w:cs="Arial"/>
                <w:b/>
                <w:bCs/>
                <w:sz w:val="20"/>
                <w:szCs w:val="20"/>
              </w:rPr>
            </w:pPr>
            <w:r w:rsidRPr="00E1304B">
              <w:rPr>
                <w:rFonts w:ascii="Arial Narrow" w:hAnsi="Arial Narrow" w:cs="Arial"/>
                <w:b/>
                <w:bCs/>
                <w:sz w:val="20"/>
                <w:szCs w:val="20"/>
              </w:rPr>
              <w:t>2,617,232.00</w:t>
            </w:r>
          </w:p>
        </w:tc>
        <w:tc>
          <w:tcPr>
            <w:tcW w:w="923" w:type="pct"/>
            <w:tcBorders>
              <w:top w:val="nil"/>
              <w:left w:val="nil"/>
              <w:bottom w:val="single" w:sz="4" w:space="0" w:color="000000"/>
              <w:right w:val="single" w:sz="4" w:space="0" w:color="000000"/>
            </w:tcBorders>
            <w:shd w:val="clear" w:color="D8D8D8" w:fill="D8D8D8"/>
            <w:vAlign w:val="center"/>
            <w:hideMark/>
          </w:tcPr>
          <w:p w14:paraId="6ADAA427" w14:textId="775CCBDB" w:rsidR="00E1304B" w:rsidRPr="00E1304B" w:rsidRDefault="00E1304B" w:rsidP="00E1304B">
            <w:pPr>
              <w:spacing w:after="0" w:line="240" w:lineRule="auto"/>
              <w:ind w:right="283"/>
              <w:jc w:val="right"/>
              <w:rPr>
                <w:rFonts w:ascii="Arial Narrow" w:hAnsi="Arial Narrow" w:cs="Arial"/>
                <w:b/>
                <w:bCs/>
                <w:sz w:val="20"/>
                <w:szCs w:val="20"/>
              </w:rPr>
            </w:pPr>
            <w:r w:rsidRPr="00E1304B">
              <w:rPr>
                <w:rFonts w:ascii="Arial Narrow" w:hAnsi="Arial Narrow" w:cs="Arial"/>
                <w:b/>
                <w:bCs/>
                <w:sz w:val="20"/>
                <w:szCs w:val="20"/>
              </w:rPr>
              <w:t>2,617,232.00</w:t>
            </w:r>
          </w:p>
        </w:tc>
      </w:tr>
      <w:tr w:rsidR="00E1304B" w:rsidRPr="00E1304B" w14:paraId="074779B6" w14:textId="77777777" w:rsidTr="00E1304B">
        <w:trPr>
          <w:trHeight w:val="20"/>
        </w:trPr>
        <w:tc>
          <w:tcPr>
            <w:tcW w:w="205" w:type="pct"/>
            <w:tcBorders>
              <w:top w:val="nil"/>
              <w:left w:val="single" w:sz="4" w:space="0" w:color="000000"/>
              <w:bottom w:val="single" w:sz="4" w:space="0" w:color="000000"/>
              <w:right w:val="nil"/>
            </w:tcBorders>
            <w:shd w:val="clear" w:color="auto" w:fill="auto"/>
            <w:vAlign w:val="center"/>
            <w:hideMark/>
          </w:tcPr>
          <w:p w14:paraId="6777E4A4" w14:textId="77777777" w:rsidR="00E1304B" w:rsidRPr="00E1304B" w:rsidRDefault="00E1304B" w:rsidP="00E1304B">
            <w:pPr>
              <w:spacing w:after="0" w:line="240" w:lineRule="auto"/>
              <w:ind w:firstLine="277"/>
              <w:jc w:val="right"/>
              <w:rPr>
                <w:rFonts w:ascii="Arial Narrow" w:hAnsi="Arial Narrow" w:cs="Arial"/>
                <w:sz w:val="20"/>
                <w:szCs w:val="20"/>
              </w:rPr>
            </w:pPr>
            <w:r w:rsidRPr="00E1304B">
              <w:rPr>
                <w:rFonts w:ascii="Arial Narrow" w:hAnsi="Arial Narrow" w:cs="Arial"/>
                <w:sz w:val="20"/>
                <w:szCs w:val="20"/>
              </w:rPr>
              <w:t> </w:t>
            </w:r>
          </w:p>
        </w:tc>
        <w:tc>
          <w:tcPr>
            <w:tcW w:w="2027" w:type="pct"/>
            <w:tcBorders>
              <w:top w:val="nil"/>
              <w:left w:val="nil"/>
              <w:bottom w:val="single" w:sz="4" w:space="0" w:color="000000"/>
              <w:right w:val="single" w:sz="4" w:space="0" w:color="000000"/>
            </w:tcBorders>
            <w:shd w:val="clear" w:color="auto" w:fill="auto"/>
            <w:vAlign w:val="center"/>
            <w:hideMark/>
          </w:tcPr>
          <w:p w14:paraId="7D8B44A3" w14:textId="77777777" w:rsidR="00E1304B" w:rsidRPr="00E1304B" w:rsidRDefault="00E1304B" w:rsidP="00E1304B">
            <w:pPr>
              <w:spacing w:after="0" w:line="240" w:lineRule="auto"/>
              <w:ind w:firstLine="277"/>
              <w:rPr>
                <w:rFonts w:ascii="Arial Narrow" w:hAnsi="Arial Narrow" w:cs="Arial"/>
                <w:i/>
                <w:iCs/>
                <w:sz w:val="20"/>
                <w:szCs w:val="20"/>
              </w:rPr>
            </w:pPr>
            <w:r w:rsidRPr="00E1304B">
              <w:rPr>
                <w:rFonts w:ascii="Arial Narrow" w:hAnsi="Arial Narrow" w:cs="Arial"/>
                <w:i/>
                <w:iCs/>
                <w:sz w:val="20"/>
                <w:szCs w:val="20"/>
              </w:rPr>
              <w:t>Capas</w:t>
            </w:r>
          </w:p>
        </w:tc>
        <w:tc>
          <w:tcPr>
            <w:tcW w:w="923" w:type="pct"/>
            <w:tcBorders>
              <w:top w:val="nil"/>
              <w:left w:val="nil"/>
              <w:bottom w:val="single" w:sz="4" w:space="0" w:color="000000"/>
              <w:right w:val="single" w:sz="4" w:space="0" w:color="000000"/>
            </w:tcBorders>
            <w:shd w:val="clear" w:color="auto" w:fill="auto"/>
            <w:vAlign w:val="center"/>
            <w:hideMark/>
          </w:tcPr>
          <w:p w14:paraId="62D511FB" w14:textId="77641103" w:rsidR="00E1304B" w:rsidRPr="00E1304B" w:rsidRDefault="00E1304B" w:rsidP="00E1304B">
            <w:pPr>
              <w:spacing w:after="0" w:line="240" w:lineRule="auto"/>
              <w:ind w:right="283"/>
              <w:jc w:val="right"/>
              <w:rPr>
                <w:rFonts w:ascii="Arial Narrow" w:hAnsi="Arial Narrow" w:cs="Arial"/>
                <w:i/>
                <w:iCs/>
                <w:color w:val="auto"/>
                <w:sz w:val="20"/>
                <w:szCs w:val="20"/>
              </w:rPr>
            </w:pPr>
            <w:r w:rsidRPr="00E1304B">
              <w:rPr>
                <w:rFonts w:ascii="Arial Narrow" w:hAnsi="Arial Narrow" w:cs="Arial"/>
                <w:i/>
                <w:iCs/>
                <w:sz w:val="20"/>
                <w:szCs w:val="20"/>
              </w:rPr>
              <w:t>-</w:t>
            </w:r>
          </w:p>
        </w:tc>
        <w:tc>
          <w:tcPr>
            <w:tcW w:w="923" w:type="pct"/>
            <w:tcBorders>
              <w:top w:val="nil"/>
              <w:left w:val="nil"/>
              <w:bottom w:val="single" w:sz="4" w:space="0" w:color="000000"/>
              <w:right w:val="single" w:sz="4" w:space="0" w:color="000000"/>
            </w:tcBorders>
            <w:shd w:val="clear" w:color="auto" w:fill="auto"/>
            <w:vAlign w:val="center"/>
            <w:hideMark/>
          </w:tcPr>
          <w:p w14:paraId="231FB243" w14:textId="3C70004E"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172,000</w:t>
            </w:r>
          </w:p>
        </w:tc>
        <w:tc>
          <w:tcPr>
            <w:tcW w:w="923" w:type="pct"/>
            <w:tcBorders>
              <w:top w:val="nil"/>
              <w:left w:val="nil"/>
              <w:bottom w:val="single" w:sz="4" w:space="0" w:color="000000"/>
              <w:right w:val="single" w:sz="4" w:space="0" w:color="000000"/>
            </w:tcBorders>
            <w:shd w:val="clear" w:color="auto" w:fill="auto"/>
            <w:vAlign w:val="center"/>
            <w:hideMark/>
          </w:tcPr>
          <w:p w14:paraId="2985A63F" w14:textId="7050CD04"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172,000</w:t>
            </w:r>
          </w:p>
        </w:tc>
      </w:tr>
      <w:tr w:rsidR="00E1304B" w:rsidRPr="00E1304B" w14:paraId="235D211A" w14:textId="77777777" w:rsidTr="00E1304B">
        <w:trPr>
          <w:trHeight w:val="20"/>
        </w:trPr>
        <w:tc>
          <w:tcPr>
            <w:tcW w:w="205" w:type="pct"/>
            <w:tcBorders>
              <w:top w:val="nil"/>
              <w:left w:val="single" w:sz="4" w:space="0" w:color="000000"/>
              <w:bottom w:val="single" w:sz="4" w:space="0" w:color="000000"/>
              <w:right w:val="nil"/>
            </w:tcBorders>
            <w:shd w:val="clear" w:color="auto" w:fill="auto"/>
            <w:vAlign w:val="center"/>
            <w:hideMark/>
          </w:tcPr>
          <w:p w14:paraId="5C14DEC8" w14:textId="77777777" w:rsidR="00E1304B" w:rsidRPr="00E1304B" w:rsidRDefault="00E1304B" w:rsidP="00E1304B">
            <w:pPr>
              <w:spacing w:after="0" w:line="240" w:lineRule="auto"/>
              <w:ind w:firstLine="277"/>
              <w:jc w:val="right"/>
              <w:rPr>
                <w:rFonts w:ascii="Arial Narrow" w:hAnsi="Arial Narrow" w:cs="Arial"/>
                <w:sz w:val="20"/>
                <w:szCs w:val="20"/>
              </w:rPr>
            </w:pPr>
            <w:r w:rsidRPr="00E1304B">
              <w:rPr>
                <w:rFonts w:ascii="Arial Narrow" w:hAnsi="Arial Narrow" w:cs="Arial"/>
                <w:sz w:val="20"/>
                <w:szCs w:val="20"/>
              </w:rPr>
              <w:t> </w:t>
            </w:r>
          </w:p>
        </w:tc>
        <w:tc>
          <w:tcPr>
            <w:tcW w:w="2027" w:type="pct"/>
            <w:tcBorders>
              <w:top w:val="nil"/>
              <w:left w:val="nil"/>
              <w:bottom w:val="single" w:sz="4" w:space="0" w:color="000000"/>
              <w:right w:val="single" w:sz="4" w:space="0" w:color="000000"/>
            </w:tcBorders>
            <w:shd w:val="clear" w:color="auto" w:fill="auto"/>
            <w:vAlign w:val="center"/>
            <w:hideMark/>
          </w:tcPr>
          <w:p w14:paraId="27B38A2E" w14:textId="77777777" w:rsidR="00E1304B" w:rsidRPr="00E1304B" w:rsidRDefault="00E1304B" w:rsidP="00E1304B">
            <w:pPr>
              <w:spacing w:after="0" w:line="240" w:lineRule="auto"/>
              <w:ind w:firstLine="277"/>
              <w:rPr>
                <w:rFonts w:ascii="Arial Narrow" w:hAnsi="Arial Narrow" w:cs="Arial"/>
                <w:i/>
                <w:iCs/>
                <w:sz w:val="20"/>
                <w:szCs w:val="20"/>
              </w:rPr>
            </w:pPr>
            <w:r w:rsidRPr="00E1304B">
              <w:rPr>
                <w:rFonts w:ascii="Arial Narrow" w:hAnsi="Arial Narrow" w:cs="Arial"/>
                <w:i/>
                <w:iCs/>
                <w:sz w:val="20"/>
                <w:szCs w:val="20"/>
              </w:rPr>
              <w:t>La Paz</w:t>
            </w:r>
          </w:p>
        </w:tc>
        <w:tc>
          <w:tcPr>
            <w:tcW w:w="923" w:type="pct"/>
            <w:tcBorders>
              <w:top w:val="nil"/>
              <w:left w:val="nil"/>
              <w:bottom w:val="single" w:sz="4" w:space="0" w:color="000000"/>
              <w:right w:val="single" w:sz="4" w:space="0" w:color="000000"/>
            </w:tcBorders>
            <w:shd w:val="clear" w:color="auto" w:fill="auto"/>
            <w:vAlign w:val="center"/>
            <w:hideMark/>
          </w:tcPr>
          <w:p w14:paraId="2DC8D34A" w14:textId="3C5D36F3" w:rsidR="00E1304B" w:rsidRPr="00E1304B" w:rsidRDefault="00E1304B" w:rsidP="00E1304B">
            <w:pPr>
              <w:spacing w:after="0" w:line="240" w:lineRule="auto"/>
              <w:ind w:right="283"/>
              <w:jc w:val="right"/>
              <w:rPr>
                <w:rFonts w:ascii="Arial Narrow" w:hAnsi="Arial Narrow" w:cs="Arial"/>
                <w:i/>
                <w:iCs/>
                <w:color w:val="auto"/>
                <w:sz w:val="20"/>
                <w:szCs w:val="20"/>
              </w:rPr>
            </w:pPr>
            <w:r w:rsidRPr="00E1304B">
              <w:rPr>
                <w:rFonts w:ascii="Arial Narrow" w:hAnsi="Arial Narrow" w:cs="Arial"/>
                <w:i/>
                <w:iCs/>
                <w:sz w:val="20"/>
                <w:szCs w:val="20"/>
              </w:rPr>
              <w:t>-</w:t>
            </w:r>
          </w:p>
        </w:tc>
        <w:tc>
          <w:tcPr>
            <w:tcW w:w="923" w:type="pct"/>
            <w:tcBorders>
              <w:top w:val="nil"/>
              <w:left w:val="nil"/>
              <w:bottom w:val="single" w:sz="4" w:space="0" w:color="000000"/>
              <w:right w:val="single" w:sz="4" w:space="0" w:color="000000"/>
            </w:tcBorders>
            <w:shd w:val="clear" w:color="auto" w:fill="auto"/>
            <w:vAlign w:val="center"/>
            <w:hideMark/>
          </w:tcPr>
          <w:p w14:paraId="0C5E89CA" w14:textId="4C758690"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25,600</w:t>
            </w:r>
          </w:p>
        </w:tc>
        <w:tc>
          <w:tcPr>
            <w:tcW w:w="923" w:type="pct"/>
            <w:tcBorders>
              <w:top w:val="nil"/>
              <w:left w:val="nil"/>
              <w:bottom w:val="single" w:sz="4" w:space="0" w:color="000000"/>
              <w:right w:val="single" w:sz="4" w:space="0" w:color="000000"/>
            </w:tcBorders>
            <w:shd w:val="clear" w:color="auto" w:fill="auto"/>
            <w:vAlign w:val="center"/>
            <w:hideMark/>
          </w:tcPr>
          <w:p w14:paraId="4E977480" w14:textId="1F14EC7C"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25,600</w:t>
            </w:r>
          </w:p>
        </w:tc>
      </w:tr>
      <w:tr w:rsidR="00E1304B" w:rsidRPr="00E1304B" w14:paraId="2294CFCB" w14:textId="77777777" w:rsidTr="00E1304B">
        <w:trPr>
          <w:trHeight w:val="20"/>
        </w:trPr>
        <w:tc>
          <w:tcPr>
            <w:tcW w:w="205" w:type="pct"/>
            <w:tcBorders>
              <w:top w:val="nil"/>
              <w:left w:val="single" w:sz="4" w:space="0" w:color="000000"/>
              <w:bottom w:val="single" w:sz="4" w:space="0" w:color="000000"/>
              <w:right w:val="nil"/>
            </w:tcBorders>
            <w:shd w:val="clear" w:color="auto" w:fill="auto"/>
            <w:vAlign w:val="center"/>
            <w:hideMark/>
          </w:tcPr>
          <w:p w14:paraId="46CBAAAD" w14:textId="77777777" w:rsidR="00E1304B" w:rsidRPr="00E1304B" w:rsidRDefault="00E1304B" w:rsidP="00E1304B">
            <w:pPr>
              <w:spacing w:after="0" w:line="240" w:lineRule="auto"/>
              <w:ind w:firstLine="277"/>
              <w:jc w:val="right"/>
              <w:rPr>
                <w:rFonts w:ascii="Arial Narrow" w:hAnsi="Arial Narrow" w:cs="Arial"/>
                <w:sz w:val="20"/>
                <w:szCs w:val="20"/>
              </w:rPr>
            </w:pPr>
            <w:r w:rsidRPr="00E1304B">
              <w:rPr>
                <w:rFonts w:ascii="Arial Narrow" w:hAnsi="Arial Narrow" w:cs="Arial"/>
                <w:sz w:val="20"/>
                <w:szCs w:val="20"/>
              </w:rPr>
              <w:t> </w:t>
            </w:r>
          </w:p>
        </w:tc>
        <w:tc>
          <w:tcPr>
            <w:tcW w:w="2027" w:type="pct"/>
            <w:tcBorders>
              <w:top w:val="nil"/>
              <w:left w:val="nil"/>
              <w:bottom w:val="single" w:sz="4" w:space="0" w:color="000000"/>
              <w:right w:val="single" w:sz="4" w:space="0" w:color="000000"/>
            </w:tcBorders>
            <w:shd w:val="clear" w:color="auto" w:fill="auto"/>
            <w:vAlign w:val="center"/>
            <w:hideMark/>
          </w:tcPr>
          <w:p w14:paraId="0E5F8C96" w14:textId="77777777" w:rsidR="00E1304B" w:rsidRPr="00E1304B" w:rsidRDefault="00E1304B" w:rsidP="00E1304B">
            <w:pPr>
              <w:spacing w:after="0" w:line="240" w:lineRule="auto"/>
              <w:ind w:firstLine="277"/>
              <w:rPr>
                <w:rFonts w:ascii="Arial Narrow" w:hAnsi="Arial Narrow" w:cs="Arial"/>
                <w:i/>
                <w:iCs/>
                <w:sz w:val="20"/>
                <w:szCs w:val="20"/>
              </w:rPr>
            </w:pPr>
            <w:r w:rsidRPr="00E1304B">
              <w:rPr>
                <w:rFonts w:ascii="Arial Narrow" w:hAnsi="Arial Narrow" w:cs="Arial"/>
                <w:i/>
                <w:iCs/>
                <w:sz w:val="20"/>
                <w:szCs w:val="20"/>
              </w:rPr>
              <w:t>Paniqui</w:t>
            </w:r>
          </w:p>
        </w:tc>
        <w:tc>
          <w:tcPr>
            <w:tcW w:w="923" w:type="pct"/>
            <w:tcBorders>
              <w:top w:val="nil"/>
              <w:left w:val="nil"/>
              <w:bottom w:val="single" w:sz="4" w:space="0" w:color="000000"/>
              <w:right w:val="single" w:sz="4" w:space="0" w:color="000000"/>
            </w:tcBorders>
            <w:shd w:val="clear" w:color="auto" w:fill="auto"/>
            <w:vAlign w:val="center"/>
            <w:hideMark/>
          </w:tcPr>
          <w:p w14:paraId="02A112E3" w14:textId="0B835011" w:rsidR="00E1304B" w:rsidRPr="00E1304B" w:rsidRDefault="00E1304B" w:rsidP="00E1304B">
            <w:pPr>
              <w:spacing w:after="0" w:line="240" w:lineRule="auto"/>
              <w:ind w:right="283"/>
              <w:jc w:val="right"/>
              <w:rPr>
                <w:rFonts w:ascii="Arial Narrow" w:hAnsi="Arial Narrow" w:cs="Arial"/>
                <w:i/>
                <w:iCs/>
                <w:color w:val="auto"/>
                <w:sz w:val="20"/>
                <w:szCs w:val="20"/>
              </w:rPr>
            </w:pPr>
            <w:r w:rsidRPr="00E1304B">
              <w:rPr>
                <w:rFonts w:ascii="Arial Narrow" w:hAnsi="Arial Narrow" w:cs="Arial"/>
                <w:i/>
                <w:iCs/>
                <w:sz w:val="20"/>
                <w:szCs w:val="20"/>
              </w:rPr>
              <w:t>-</w:t>
            </w:r>
          </w:p>
        </w:tc>
        <w:tc>
          <w:tcPr>
            <w:tcW w:w="923" w:type="pct"/>
            <w:tcBorders>
              <w:top w:val="nil"/>
              <w:left w:val="nil"/>
              <w:bottom w:val="single" w:sz="4" w:space="0" w:color="000000"/>
              <w:right w:val="single" w:sz="4" w:space="0" w:color="000000"/>
            </w:tcBorders>
            <w:shd w:val="clear" w:color="auto" w:fill="auto"/>
            <w:vAlign w:val="center"/>
            <w:hideMark/>
          </w:tcPr>
          <w:p w14:paraId="785E515F" w14:textId="5E678006"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2,100</w:t>
            </w:r>
          </w:p>
        </w:tc>
        <w:tc>
          <w:tcPr>
            <w:tcW w:w="923" w:type="pct"/>
            <w:tcBorders>
              <w:top w:val="nil"/>
              <w:left w:val="nil"/>
              <w:bottom w:val="single" w:sz="4" w:space="0" w:color="000000"/>
              <w:right w:val="single" w:sz="4" w:space="0" w:color="000000"/>
            </w:tcBorders>
            <w:shd w:val="clear" w:color="auto" w:fill="auto"/>
            <w:vAlign w:val="center"/>
            <w:hideMark/>
          </w:tcPr>
          <w:p w14:paraId="2409AF3F" w14:textId="55A81B06"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2,100</w:t>
            </w:r>
          </w:p>
        </w:tc>
      </w:tr>
      <w:tr w:rsidR="00E1304B" w:rsidRPr="00E1304B" w14:paraId="30EA3028" w14:textId="77777777" w:rsidTr="00E1304B">
        <w:trPr>
          <w:trHeight w:val="20"/>
        </w:trPr>
        <w:tc>
          <w:tcPr>
            <w:tcW w:w="205" w:type="pct"/>
            <w:tcBorders>
              <w:top w:val="nil"/>
              <w:left w:val="single" w:sz="4" w:space="0" w:color="000000"/>
              <w:bottom w:val="single" w:sz="4" w:space="0" w:color="000000"/>
              <w:right w:val="nil"/>
            </w:tcBorders>
            <w:shd w:val="clear" w:color="auto" w:fill="auto"/>
            <w:vAlign w:val="center"/>
            <w:hideMark/>
          </w:tcPr>
          <w:p w14:paraId="41F4524C" w14:textId="77777777" w:rsidR="00E1304B" w:rsidRPr="00E1304B" w:rsidRDefault="00E1304B" w:rsidP="00E1304B">
            <w:pPr>
              <w:spacing w:after="0" w:line="240" w:lineRule="auto"/>
              <w:ind w:firstLine="277"/>
              <w:jc w:val="right"/>
              <w:rPr>
                <w:rFonts w:ascii="Arial Narrow" w:hAnsi="Arial Narrow" w:cs="Arial"/>
                <w:sz w:val="20"/>
                <w:szCs w:val="20"/>
              </w:rPr>
            </w:pPr>
            <w:r w:rsidRPr="00E1304B">
              <w:rPr>
                <w:rFonts w:ascii="Arial Narrow" w:hAnsi="Arial Narrow" w:cs="Arial"/>
                <w:sz w:val="20"/>
                <w:szCs w:val="20"/>
              </w:rPr>
              <w:t> </w:t>
            </w:r>
          </w:p>
        </w:tc>
        <w:tc>
          <w:tcPr>
            <w:tcW w:w="2027" w:type="pct"/>
            <w:tcBorders>
              <w:top w:val="nil"/>
              <w:left w:val="nil"/>
              <w:bottom w:val="single" w:sz="4" w:space="0" w:color="000000"/>
              <w:right w:val="single" w:sz="4" w:space="0" w:color="000000"/>
            </w:tcBorders>
            <w:shd w:val="clear" w:color="auto" w:fill="auto"/>
            <w:vAlign w:val="center"/>
            <w:hideMark/>
          </w:tcPr>
          <w:p w14:paraId="55060640" w14:textId="77777777" w:rsidR="00E1304B" w:rsidRPr="00E1304B" w:rsidRDefault="00E1304B" w:rsidP="00E1304B">
            <w:pPr>
              <w:spacing w:after="0" w:line="240" w:lineRule="auto"/>
              <w:ind w:firstLine="277"/>
              <w:rPr>
                <w:rFonts w:ascii="Arial Narrow" w:hAnsi="Arial Narrow" w:cs="Arial"/>
                <w:i/>
                <w:iCs/>
                <w:sz w:val="20"/>
                <w:szCs w:val="20"/>
              </w:rPr>
            </w:pPr>
            <w:r w:rsidRPr="00E1304B">
              <w:rPr>
                <w:rFonts w:ascii="Arial Narrow" w:hAnsi="Arial Narrow" w:cs="Arial"/>
                <w:i/>
                <w:iCs/>
                <w:sz w:val="20"/>
                <w:szCs w:val="20"/>
              </w:rPr>
              <w:t>Ramos</w:t>
            </w:r>
          </w:p>
        </w:tc>
        <w:tc>
          <w:tcPr>
            <w:tcW w:w="923" w:type="pct"/>
            <w:tcBorders>
              <w:top w:val="nil"/>
              <w:left w:val="nil"/>
              <w:bottom w:val="single" w:sz="4" w:space="0" w:color="000000"/>
              <w:right w:val="single" w:sz="4" w:space="0" w:color="000000"/>
            </w:tcBorders>
            <w:shd w:val="clear" w:color="auto" w:fill="auto"/>
            <w:vAlign w:val="center"/>
            <w:hideMark/>
          </w:tcPr>
          <w:p w14:paraId="632A9A84" w14:textId="7C5E7A24" w:rsidR="00E1304B" w:rsidRPr="00E1304B" w:rsidRDefault="00E1304B" w:rsidP="00E1304B">
            <w:pPr>
              <w:spacing w:after="0" w:line="240" w:lineRule="auto"/>
              <w:ind w:right="283"/>
              <w:jc w:val="right"/>
              <w:rPr>
                <w:rFonts w:ascii="Arial Narrow" w:hAnsi="Arial Narrow" w:cs="Arial"/>
                <w:i/>
                <w:iCs/>
                <w:color w:val="auto"/>
                <w:sz w:val="20"/>
                <w:szCs w:val="20"/>
              </w:rPr>
            </w:pPr>
            <w:r w:rsidRPr="00E1304B">
              <w:rPr>
                <w:rFonts w:ascii="Arial Narrow" w:hAnsi="Arial Narrow" w:cs="Arial"/>
                <w:i/>
                <w:iCs/>
                <w:sz w:val="20"/>
                <w:szCs w:val="20"/>
              </w:rPr>
              <w:t>-</w:t>
            </w:r>
          </w:p>
        </w:tc>
        <w:tc>
          <w:tcPr>
            <w:tcW w:w="923" w:type="pct"/>
            <w:tcBorders>
              <w:top w:val="nil"/>
              <w:left w:val="nil"/>
              <w:bottom w:val="single" w:sz="4" w:space="0" w:color="000000"/>
              <w:right w:val="single" w:sz="4" w:space="0" w:color="000000"/>
            </w:tcBorders>
            <w:shd w:val="clear" w:color="auto" w:fill="auto"/>
            <w:vAlign w:val="center"/>
            <w:hideMark/>
          </w:tcPr>
          <w:p w14:paraId="7476AEEA" w14:textId="1488FEFF"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2,700</w:t>
            </w:r>
          </w:p>
        </w:tc>
        <w:tc>
          <w:tcPr>
            <w:tcW w:w="923" w:type="pct"/>
            <w:tcBorders>
              <w:top w:val="nil"/>
              <w:left w:val="nil"/>
              <w:bottom w:val="single" w:sz="4" w:space="0" w:color="000000"/>
              <w:right w:val="single" w:sz="4" w:space="0" w:color="000000"/>
            </w:tcBorders>
            <w:shd w:val="clear" w:color="auto" w:fill="auto"/>
            <w:vAlign w:val="center"/>
            <w:hideMark/>
          </w:tcPr>
          <w:p w14:paraId="3E2F1FF8" w14:textId="5A27C84E"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2,700</w:t>
            </w:r>
          </w:p>
        </w:tc>
      </w:tr>
      <w:tr w:rsidR="00E1304B" w:rsidRPr="00E1304B" w14:paraId="09012632" w14:textId="77777777" w:rsidTr="00E1304B">
        <w:trPr>
          <w:trHeight w:val="20"/>
        </w:trPr>
        <w:tc>
          <w:tcPr>
            <w:tcW w:w="205" w:type="pct"/>
            <w:tcBorders>
              <w:top w:val="nil"/>
              <w:left w:val="single" w:sz="4" w:space="0" w:color="000000"/>
              <w:bottom w:val="single" w:sz="4" w:space="0" w:color="000000"/>
              <w:right w:val="nil"/>
            </w:tcBorders>
            <w:shd w:val="clear" w:color="auto" w:fill="auto"/>
            <w:vAlign w:val="center"/>
            <w:hideMark/>
          </w:tcPr>
          <w:p w14:paraId="234637D0" w14:textId="77777777" w:rsidR="00E1304B" w:rsidRPr="00E1304B" w:rsidRDefault="00E1304B" w:rsidP="00E1304B">
            <w:pPr>
              <w:spacing w:after="0" w:line="240" w:lineRule="auto"/>
              <w:ind w:firstLine="277"/>
              <w:jc w:val="right"/>
              <w:rPr>
                <w:rFonts w:ascii="Arial Narrow" w:hAnsi="Arial Narrow" w:cs="Arial"/>
                <w:sz w:val="20"/>
                <w:szCs w:val="20"/>
              </w:rPr>
            </w:pPr>
            <w:r w:rsidRPr="00E1304B">
              <w:rPr>
                <w:rFonts w:ascii="Arial Narrow" w:hAnsi="Arial Narrow" w:cs="Arial"/>
                <w:sz w:val="20"/>
                <w:szCs w:val="20"/>
              </w:rPr>
              <w:t> </w:t>
            </w:r>
          </w:p>
        </w:tc>
        <w:tc>
          <w:tcPr>
            <w:tcW w:w="2027" w:type="pct"/>
            <w:tcBorders>
              <w:top w:val="nil"/>
              <w:left w:val="nil"/>
              <w:bottom w:val="single" w:sz="4" w:space="0" w:color="000000"/>
              <w:right w:val="single" w:sz="4" w:space="0" w:color="000000"/>
            </w:tcBorders>
            <w:shd w:val="clear" w:color="auto" w:fill="auto"/>
            <w:vAlign w:val="center"/>
            <w:hideMark/>
          </w:tcPr>
          <w:p w14:paraId="57D7F2C3" w14:textId="77777777" w:rsidR="00E1304B" w:rsidRPr="00E1304B" w:rsidRDefault="00E1304B" w:rsidP="00E1304B">
            <w:pPr>
              <w:spacing w:after="0" w:line="240" w:lineRule="auto"/>
              <w:ind w:firstLine="277"/>
              <w:rPr>
                <w:rFonts w:ascii="Arial Narrow" w:hAnsi="Arial Narrow" w:cs="Arial"/>
                <w:i/>
                <w:iCs/>
                <w:sz w:val="20"/>
                <w:szCs w:val="20"/>
              </w:rPr>
            </w:pPr>
            <w:r w:rsidRPr="00E1304B">
              <w:rPr>
                <w:rFonts w:ascii="Arial Narrow" w:hAnsi="Arial Narrow" w:cs="Arial"/>
                <w:i/>
                <w:iCs/>
                <w:sz w:val="20"/>
                <w:szCs w:val="20"/>
              </w:rPr>
              <w:t>San Manuel</w:t>
            </w:r>
          </w:p>
        </w:tc>
        <w:tc>
          <w:tcPr>
            <w:tcW w:w="923" w:type="pct"/>
            <w:tcBorders>
              <w:top w:val="nil"/>
              <w:left w:val="nil"/>
              <w:bottom w:val="single" w:sz="4" w:space="0" w:color="000000"/>
              <w:right w:val="single" w:sz="4" w:space="0" w:color="000000"/>
            </w:tcBorders>
            <w:shd w:val="clear" w:color="auto" w:fill="auto"/>
            <w:vAlign w:val="center"/>
            <w:hideMark/>
          </w:tcPr>
          <w:p w14:paraId="128918A1" w14:textId="7715DD40" w:rsidR="00E1304B" w:rsidRPr="00E1304B" w:rsidRDefault="00E1304B" w:rsidP="00E1304B">
            <w:pPr>
              <w:spacing w:after="0" w:line="240" w:lineRule="auto"/>
              <w:ind w:right="283"/>
              <w:jc w:val="right"/>
              <w:rPr>
                <w:rFonts w:ascii="Arial Narrow" w:hAnsi="Arial Narrow" w:cs="Arial"/>
                <w:i/>
                <w:iCs/>
                <w:color w:val="auto"/>
                <w:sz w:val="20"/>
                <w:szCs w:val="20"/>
              </w:rPr>
            </w:pPr>
            <w:r w:rsidRPr="00E1304B">
              <w:rPr>
                <w:rFonts w:ascii="Arial Narrow" w:hAnsi="Arial Narrow" w:cs="Arial"/>
                <w:i/>
                <w:iCs/>
                <w:sz w:val="20"/>
                <w:szCs w:val="20"/>
              </w:rPr>
              <w:t>-</w:t>
            </w:r>
          </w:p>
        </w:tc>
        <w:tc>
          <w:tcPr>
            <w:tcW w:w="923" w:type="pct"/>
            <w:tcBorders>
              <w:top w:val="nil"/>
              <w:left w:val="nil"/>
              <w:bottom w:val="single" w:sz="4" w:space="0" w:color="000000"/>
              <w:right w:val="single" w:sz="4" w:space="0" w:color="000000"/>
            </w:tcBorders>
            <w:shd w:val="clear" w:color="auto" w:fill="auto"/>
            <w:vAlign w:val="center"/>
            <w:hideMark/>
          </w:tcPr>
          <w:p w14:paraId="3082A0A5" w14:textId="52308969"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2,228,600</w:t>
            </w:r>
          </w:p>
        </w:tc>
        <w:tc>
          <w:tcPr>
            <w:tcW w:w="923" w:type="pct"/>
            <w:tcBorders>
              <w:top w:val="nil"/>
              <w:left w:val="nil"/>
              <w:bottom w:val="single" w:sz="4" w:space="0" w:color="000000"/>
              <w:right w:val="single" w:sz="4" w:space="0" w:color="000000"/>
            </w:tcBorders>
            <w:shd w:val="clear" w:color="auto" w:fill="auto"/>
            <w:vAlign w:val="center"/>
            <w:hideMark/>
          </w:tcPr>
          <w:p w14:paraId="44EE6763" w14:textId="0E8594C4"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2,228,600</w:t>
            </w:r>
          </w:p>
        </w:tc>
      </w:tr>
      <w:tr w:rsidR="00E1304B" w:rsidRPr="00E1304B" w14:paraId="1DADB508" w14:textId="77777777" w:rsidTr="00E1304B">
        <w:trPr>
          <w:trHeight w:val="20"/>
        </w:trPr>
        <w:tc>
          <w:tcPr>
            <w:tcW w:w="205" w:type="pct"/>
            <w:tcBorders>
              <w:top w:val="nil"/>
              <w:left w:val="single" w:sz="4" w:space="0" w:color="000000"/>
              <w:bottom w:val="single" w:sz="4" w:space="0" w:color="000000"/>
              <w:right w:val="nil"/>
            </w:tcBorders>
            <w:shd w:val="clear" w:color="auto" w:fill="auto"/>
            <w:vAlign w:val="center"/>
            <w:hideMark/>
          </w:tcPr>
          <w:p w14:paraId="0C230EDB" w14:textId="77777777" w:rsidR="00E1304B" w:rsidRPr="00E1304B" w:rsidRDefault="00E1304B" w:rsidP="00E1304B">
            <w:pPr>
              <w:spacing w:after="0" w:line="240" w:lineRule="auto"/>
              <w:ind w:firstLine="277"/>
              <w:jc w:val="right"/>
              <w:rPr>
                <w:rFonts w:ascii="Arial Narrow" w:hAnsi="Arial Narrow" w:cs="Arial"/>
                <w:sz w:val="20"/>
                <w:szCs w:val="20"/>
              </w:rPr>
            </w:pPr>
            <w:r w:rsidRPr="00E1304B">
              <w:rPr>
                <w:rFonts w:ascii="Arial Narrow" w:hAnsi="Arial Narrow" w:cs="Arial"/>
                <w:sz w:val="20"/>
                <w:szCs w:val="20"/>
              </w:rPr>
              <w:t> </w:t>
            </w:r>
          </w:p>
        </w:tc>
        <w:tc>
          <w:tcPr>
            <w:tcW w:w="2027" w:type="pct"/>
            <w:tcBorders>
              <w:top w:val="nil"/>
              <w:left w:val="nil"/>
              <w:bottom w:val="single" w:sz="4" w:space="0" w:color="000000"/>
              <w:right w:val="single" w:sz="4" w:space="0" w:color="000000"/>
            </w:tcBorders>
            <w:shd w:val="clear" w:color="auto" w:fill="auto"/>
            <w:vAlign w:val="center"/>
            <w:hideMark/>
          </w:tcPr>
          <w:p w14:paraId="37FD8DFF" w14:textId="77777777" w:rsidR="00E1304B" w:rsidRPr="00E1304B" w:rsidRDefault="00E1304B" w:rsidP="00E1304B">
            <w:pPr>
              <w:spacing w:after="0" w:line="240" w:lineRule="auto"/>
              <w:ind w:firstLine="277"/>
              <w:rPr>
                <w:rFonts w:ascii="Arial Narrow" w:hAnsi="Arial Narrow" w:cs="Arial"/>
                <w:i/>
                <w:iCs/>
                <w:sz w:val="20"/>
                <w:szCs w:val="20"/>
              </w:rPr>
            </w:pPr>
            <w:r w:rsidRPr="00E1304B">
              <w:rPr>
                <w:rFonts w:ascii="Arial Narrow" w:hAnsi="Arial Narrow" w:cs="Arial"/>
                <w:i/>
                <w:iCs/>
                <w:sz w:val="20"/>
                <w:szCs w:val="20"/>
              </w:rPr>
              <w:t>Santa Ignacia</w:t>
            </w:r>
          </w:p>
        </w:tc>
        <w:tc>
          <w:tcPr>
            <w:tcW w:w="923" w:type="pct"/>
            <w:tcBorders>
              <w:top w:val="nil"/>
              <w:left w:val="nil"/>
              <w:bottom w:val="single" w:sz="4" w:space="0" w:color="000000"/>
              <w:right w:val="single" w:sz="4" w:space="0" w:color="000000"/>
            </w:tcBorders>
            <w:shd w:val="clear" w:color="auto" w:fill="auto"/>
            <w:vAlign w:val="center"/>
            <w:hideMark/>
          </w:tcPr>
          <w:p w14:paraId="153D5072" w14:textId="2B6B69ED" w:rsidR="00E1304B" w:rsidRPr="00E1304B" w:rsidRDefault="00E1304B" w:rsidP="00E1304B">
            <w:pPr>
              <w:spacing w:after="0" w:line="240" w:lineRule="auto"/>
              <w:ind w:right="283"/>
              <w:jc w:val="right"/>
              <w:rPr>
                <w:rFonts w:ascii="Arial Narrow" w:hAnsi="Arial Narrow" w:cs="Arial"/>
                <w:i/>
                <w:iCs/>
                <w:color w:val="auto"/>
                <w:sz w:val="20"/>
                <w:szCs w:val="20"/>
              </w:rPr>
            </w:pPr>
            <w:r w:rsidRPr="00E1304B">
              <w:rPr>
                <w:rFonts w:ascii="Arial Narrow" w:hAnsi="Arial Narrow" w:cs="Arial"/>
                <w:i/>
                <w:iCs/>
                <w:sz w:val="20"/>
                <w:szCs w:val="20"/>
              </w:rPr>
              <w:t>-</w:t>
            </w:r>
          </w:p>
        </w:tc>
        <w:tc>
          <w:tcPr>
            <w:tcW w:w="923" w:type="pct"/>
            <w:tcBorders>
              <w:top w:val="nil"/>
              <w:left w:val="nil"/>
              <w:bottom w:val="single" w:sz="4" w:space="0" w:color="000000"/>
              <w:right w:val="single" w:sz="4" w:space="0" w:color="000000"/>
            </w:tcBorders>
            <w:shd w:val="clear" w:color="auto" w:fill="auto"/>
            <w:vAlign w:val="center"/>
            <w:hideMark/>
          </w:tcPr>
          <w:p w14:paraId="6C43F2F6" w14:textId="6023D421"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186,232</w:t>
            </w:r>
          </w:p>
        </w:tc>
        <w:tc>
          <w:tcPr>
            <w:tcW w:w="923" w:type="pct"/>
            <w:tcBorders>
              <w:top w:val="nil"/>
              <w:left w:val="nil"/>
              <w:bottom w:val="single" w:sz="4" w:space="0" w:color="000000"/>
              <w:right w:val="single" w:sz="4" w:space="0" w:color="000000"/>
            </w:tcBorders>
            <w:shd w:val="clear" w:color="auto" w:fill="auto"/>
            <w:vAlign w:val="center"/>
            <w:hideMark/>
          </w:tcPr>
          <w:p w14:paraId="64A15E5B" w14:textId="23B59F65"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186,232</w:t>
            </w:r>
          </w:p>
        </w:tc>
      </w:tr>
      <w:tr w:rsidR="00E1304B" w:rsidRPr="00E1304B" w14:paraId="1C44FBAB" w14:textId="77777777" w:rsidTr="00E1304B">
        <w:trPr>
          <w:trHeight w:val="20"/>
        </w:trPr>
        <w:tc>
          <w:tcPr>
            <w:tcW w:w="2232" w:type="pct"/>
            <w:gridSpan w:val="2"/>
            <w:tcBorders>
              <w:top w:val="single" w:sz="4" w:space="0" w:color="000000"/>
              <w:left w:val="single" w:sz="4" w:space="0" w:color="000000"/>
              <w:bottom w:val="single" w:sz="4" w:space="0" w:color="000000"/>
              <w:right w:val="single" w:sz="4" w:space="0" w:color="000000"/>
            </w:tcBorders>
            <w:shd w:val="clear" w:color="BFBFBF" w:fill="BFBFBF"/>
            <w:vAlign w:val="center"/>
            <w:hideMark/>
          </w:tcPr>
          <w:p w14:paraId="2C06C3EE" w14:textId="77777777" w:rsidR="00E1304B" w:rsidRPr="00E1304B" w:rsidRDefault="00E1304B" w:rsidP="00E1304B">
            <w:pPr>
              <w:spacing w:after="0" w:line="240" w:lineRule="auto"/>
              <w:ind w:firstLine="277"/>
              <w:rPr>
                <w:rFonts w:ascii="Arial Narrow" w:hAnsi="Arial Narrow" w:cs="Arial"/>
                <w:b/>
                <w:bCs/>
                <w:sz w:val="20"/>
                <w:szCs w:val="20"/>
              </w:rPr>
            </w:pPr>
            <w:r w:rsidRPr="00E1304B">
              <w:rPr>
                <w:rFonts w:ascii="Arial Narrow" w:hAnsi="Arial Narrow" w:cs="Arial"/>
                <w:b/>
                <w:bCs/>
                <w:sz w:val="20"/>
                <w:szCs w:val="20"/>
              </w:rPr>
              <w:t>REGION MIMAROPA</w:t>
            </w:r>
          </w:p>
        </w:tc>
        <w:tc>
          <w:tcPr>
            <w:tcW w:w="923" w:type="pct"/>
            <w:tcBorders>
              <w:top w:val="nil"/>
              <w:left w:val="nil"/>
              <w:bottom w:val="single" w:sz="4" w:space="0" w:color="000000"/>
              <w:right w:val="single" w:sz="4" w:space="0" w:color="000000"/>
            </w:tcBorders>
            <w:shd w:val="clear" w:color="BFBFBF" w:fill="BFBFBF"/>
            <w:vAlign w:val="center"/>
            <w:hideMark/>
          </w:tcPr>
          <w:p w14:paraId="1A975B01" w14:textId="576C72BB" w:rsidR="00E1304B" w:rsidRPr="00E1304B" w:rsidRDefault="00E1304B" w:rsidP="00E1304B">
            <w:pPr>
              <w:spacing w:after="0" w:line="240" w:lineRule="auto"/>
              <w:ind w:right="283"/>
              <w:jc w:val="right"/>
              <w:rPr>
                <w:rFonts w:ascii="Arial Narrow" w:hAnsi="Arial Narrow" w:cs="Arial"/>
                <w:b/>
                <w:bCs/>
                <w:sz w:val="20"/>
                <w:szCs w:val="20"/>
              </w:rPr>
            </w:pPr>
            <w:r w:rsidRPr="00E1304B">
              <w:rPr>
                <w:rFonts w:ascii="Arial Narrow" w:hAnsi="Arial Narrow" w:cs="Arial"/>
                <w:b/>
                <w:bCs/>
                <w:sz w:val="20"/>
                <w:szCs w:val="20"/>
              </w:rPr>
              <w:t>4,560.00</w:t>
            </w:r>
          </w:p>
        </w:tc>
        <w:tc>
          <w:tcPr>
            <w:tcW w:w="923" w:type="pct"/>
            <w:tcBorders>
              <w:top w:val="nil"/>
              <w:left w:val="nil"/>
              <w:bottom w:val="single" w:sz="4" w:space="0" w:color="000000"/>
              <w:right w:val="single" w:sz="4" w:space="0" w:color="000000"/>
            </w:tcBorders>
            <w:shd w:val="clear" w:color="BFBFBF" w:fill="BFBFBF"/>
            <w:vAlign w:val="center"/>
            <w:hideMark/>
          </w:tcPr>
          <w:p w14:paraId="3B8AEB2A" w14:textId="4E8C4A29" w:rsidR="00E1304B" w:rsidRPr="00E1304B" w:rsidRDefault="00E1304B" w:rsidP="00E1304B">
            <w:pPr>
              <w:spacing w:after="0" w:line="240" w:lineRule="auto"/>
              <w:ind w:right="283"/>
              <w:jc w:val="right"/>
              <w:rPr>
                <w:rFonts w:ascii="Arial Narrow" w:hAnsi="Arial Narrow" w:cs="Arial"/>
                <w:b/>
                <w:bCs/>
                <w:sz w:val="20"/>
                <w:szCs w:val="20"/>
              </w:rPr>
            </w:pPr>
            <w:r w:rsidRPr="00E1304B">
              <w:rPr>
                <w:rFonts w:ascii="Arial Narrow" w:hAnsi="Arial Narrow" w:cs="Arial"/>
                <w:b/>
                <w:bCs/>
                <w:sz w:val="20"/>
                <w:szCs w:val="20"/>
              </w:rPr>
              <w:t>-</w:t>
            </w:r>
          </w:p>
        </w:tc>
        <w:tc>
          <w:tcPr>
            <w:tcW w:w="923" w:type="pct"/>
            <w:tcBorders>
              <w:top w:val="nil"/>
              <w:left w:val="nil"/>
              <w:bottom w:val="single" w:sz="4" w:space="0" w:color="000000"/>
              <w:right w:val="single" w:sz="4" w:space="0" w:color="000000"/>
            </w:tcBorders>
            <w:shd w:val="clear" w:color="BFBFBF" w:fill="BFBFBF"/>
            <w:vAlign w:val="center"/>
            <w:hideMark/>
          </w:tcPr>
          <w:p w14:paraId="693E7615" w14:textId="214DE26E" w:rsidR="00E1304B" w:rsidRPr="00E1304B" w:rsidRDefault="00E1304B" w:rsidP="00E1304B">
            <w:pPr>
              <w:spacing w:after="0" w:line="240" w:lineRule="auto"/>
              <w:ind w:right="283"/>
              <w:jc w:val="right"/>
              <w:rPr>
                <w:rFonts w:ascii="Arial Narrow" w:hAnsi="Arial Narrow" w:cs="Arial"/>
                <w:b/>
                <w:bCs/>
                <w:sz w:val="20"/>
                <w:szCs w:val="20"/>
              </w:rPr>
            </w:pPr>
            <w:r w:rsidRPr="00E1304B">
              <w:rPr>
                <w:rFonts w:ascii="Arial Narrow" w:hAnsi="Arial Narrow" w:cs="Arial"/>
                <w:b/>
                <w:bCs/>
                <w:sz w:val="20"/>
                <w:szCs w:val="20"/>
              </w:rPr>
              <w:t>4,560.00</w:t>
            </w:r>
          </w:p>
        </w:tc>
      </w:tr>
      <w:tr w:rsidR="00E1304B" w:rsidRPr="00E1304B" w14:paraId="099B9844" w14:textId="77777777" w:rsidTr="00E1304B">
        <w:trPr>
          <w:trHeight w:val="20"/>
        </w:trPr>
        <w:tc>
          <w:tcPr>
            <w:tcW w:w="2232"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1D778226" w14:textId="77777777" w:rsidR="00E1304B" w:rsidRPr="00E1304B" w:rsidRDefault="00E1304B" w:rsidP="00E1304B">
            <w:pPr>
              <w:spacing w:after="0" w:line="240" w:lineRule="auto"/>
              <w:ind w:firstLine="277"/>
              <w:rPr>
                <w:rFonts w:ascii="Arial Narrow" w:hAnsi="Arial Narrow" w:cs="Arial"/>
                <w:b/>
                <w:bCs/>
                <w:sz w:val="20"/>
                <w:szCs w:val="20"/>
              </w:rPr>
            </w:pPr>
            <w:r w:rsidRPr="00E1304B">
              <w:rPr>
                <w:rFonts w:ascii="Arial Narrow" w:hAnsi="Arial Narrow" w:cs="Arial"/>
                <w:b/>
                <w:bCs/>
                <w:sz w:val="20"/>
                <w:szCs w:val="20"/>
              </w:rPr>
              <w:t>Occidental Mindoro</w:t>
            </w:r>
          </w:p>
        </w:tc>
        <w:tc>
          <w:tcPr>
            <w:tcW w:w="923" w:type="pct"/>
            <w:tcBorders>
              <w:top w:val="nil"/>
              <w:left w:val="nil"/>
              <w:bottom w:val="single" w:sz="4" w:space="0" w:color="000000"/>
              <w:right w:val="single" w:sz="4" w:space="0" w:color="000000"/>
            </w:tcBorders>
            <w:shd w:val="clear" w:color="D8D8D8" w:fill="D8D8D8"/>
            <w:vAlign w:val="center"/>
            <w:hideMark/>
          </w:tcPr>
          <w:p w14:paraId="0CC8BA09" w14:textId="0EC612F3" w:rsidR="00E1304B" w:rsidRPr="00E1304B" w:rsidRDefault="00E1304B" w:rsidP="00E1304B">
            <w:pPr>
              <w:spacing w:after="0" w:line="240" w:lineRule="auto"/>
              <w:ind w:right="283"/>
              <w:jc w:val="right"/>
              <w:rPr>
                <w:rFonts w:ascii="Arial Narrow" w:hAnsi="Arial Narrow" w:cs="Arial"/>
                <w:b/>
                <w:bCs/>
                <w:sz w:val="20"/>
                <w:szCs w:val="20"/>
              </w:rPr>
            </w:pPr>
            <w:r w:rsidRPr="00E1304B">
              <w:rPr>
                <w:rFonts w:ascii="Arial Narrow" w:hAnsi="Arial Narrow" w:cs="Arial"/>
                <w:b/>
                <w:bCs/>
                <w:sz w:val="20"/>
                <w:szCs w:val="20"/>
              </w:rPr>
              <w:t>4,560.00</w:t>
            </w:r>
          </w:p>
        </w:tc>
        <w:tc>
          <w:tcPr>
            <w:tcW w:w="923" w:type="pct"/>
            <w:tcBorders>
              <w:top w:val="nil"/>
              <w:left w:val="nil"/>
              <w:bottom w:val="single" w:sz="4" w:space="0" w:color="000000"/>
              <w:right w:val="single" w:sz="4" w:space="0" w:color="000000"/>
            </w:tcBorders>
            <w:shd w:val="clear" w:color="D8D8D8" w:fill="D8D8D8"/>
            <w:vAlign w:val="center"/>
            <w:hideMark/>
          </w:tcPr>
          <w:p w14:paraId="0B9590AA" w14:textId="07403E42" w:rsidR="00E1304B" w:rsidRPr="00E1304B" w:rsidRDefault="00E1304B" w:rsidP="00E1304B">
            <w:pPr>
              <w:spacing w:after="0" w:line="240" w:lineRule="auto"/>
              <w:ind w:right="283"/>
              <w:jc w:val="right"/>
              <w:rPr>
                <w:rFonts w:ascii="Arial Narrow" w:hAnsi="Arial Narrow" w:cs="Arial"/>
                <w:b/>
                <w:bCs/>
                <w:sz w:val="20"/>
                <w:szCs w:val="20"/>
              </w:rPr>
            </w:pPr>
            <w:r w:rsidRPr="00E1304B">
              <w:rPr>
                <w:rFonts w:ascii="Arial Narrow" w:hAnsi="Arial Narrow" w:cs="Arial"/>
                <w:b/>
                <w:bCs/>
                <w:sz w:val="20"/>
                <w:szCs w:val="20"/>
              </w:rPr>
              <w:t>-</w:t>
            </w:r>
          </w:p>
        </w:tc>
        <w:tc>
          <w:tcPr>
            <w:tcW w:w="923" w:type="pct"/>
            <w:tcBorders>
              <w:top w:val="nil"/>
              <w:left w:val="nil"/>
              <w:bottom w:val="single" w:sz="4" w:space="0" w:color="000000"/>
              <w:right w:val="single" w:sz="4" w:space="0" w:color="000000"/>
            </w:tcBorders>
            <w:shd w:val="clear" w:color="D8D8D8" w:fill="D8D8D8"/>
            <w:vAlign w:val="center"/>
            <w:hideMark/>
          </w:tcPr>
          <w:p w14:paraId="5380A736" w14:textId="063D5E02" w:rsidR="00E1304B" w:rsidRPr="00E1304B" w:rsidRDefault="00E1304B" w:rsidP="00E1304B">
            <w:pPr>
              <w:spacing w:after="0" w:line="240" w:lineRule="auto"/>
              <w:ind w:right="283"/>
              <w:jc w:val="right"/>
              <w:rPr>
                <w:rFonts w:ascii="Arial Narrow" w:hAnsi="Arial Narrow" w:cs="Arial"/>
                <w:b/>
                <w:bCs/>
                <w:sz w:val="20"/>
                <w:szCs w:val="20"/>
              </w:rPr>
            </w:pPr>
            <w:r w:rsidRPr="00E1304B">
              <w:rPr>
                <w:rFonts w:ascii="Arial Narrow" w:hAnsi="Arial Narrow" w:cs="Arial"/>
                <w:b/>
                <w:bCs/>
                <w:sz w:val="20"/>
                <w:szCs w:val="20"/>
              </w:rPr>
              <w:t>4,560.00</w:t>
            </w:r>
          </w:p>
        </w:tc>
      </w:tr>
      <w:tr w:rsidR="00E1304B" w:rsidRPr="00E1304B" w14:paraId="00459D55" w14:textId="77777777" w:rsidTr="00E1304B">
        <w:trPr>
          <w:trHeight w:val="20"/>
        </w:trPr>
        <w:tc>
          <w:tcPr>
            <w:tcW w:w="205" w:type="pct"/>
            <w:tcBorders>
              <w:top w:val="nil"/>
              <w:left w:val="single" w:sz="4" w:space="0" w:color="000000"/>
              <w:bottom w:val="single" w:sz="4" w:space="0" w:color="000000"/>
              <w:right w:val="nil"/>
            </w:tcBorders>
            <w:shd w:val="clear" w:color="auto" w:fill="auto"/>
            <w:vAlign w:val="center"/>
            <w:hideMark/>
          </w:tcPr>
          <w:p w14:paraId="312D0D6B" w14:textId="77777777" w:rsidR="00E1304B" w:rsidRPr="00E1304B" w:rsidRDefault="00E1304B" w:rsidP="00E1304B">
            <w:pPr>
              <w:spacing w:after="0" w:line="240" w:lineRule="auto"/>
              <w:ind w:firstLine="277"/>
              <w:jc w:val="right"/>
              <w:rPr>
                <w:rFonts w:ascii="Arial Narrow" w:hAnsi="Arial Narrow" w:cs="Arial"/>
                <w:sz w:val="20"/>
                <w:szCs w:val="20"/>
              </w:rPr>
            </w:pPr>
            <w:r w:rsidRPr="00E1304B">
              <w:rPr>
                <w:rFonts w:ascii="Arial Narrow" w:hAnsi="Arial Narrow" w:cs="Arial"/>
                <w:sz w:val="20"/>
                <w:szCs w:val="20"/>
              </w:rPr>
              <w:t> </w:t>
            </w:r>
          </w:p>
        </w:tc>
        <w:tc>
          <w:tcPr>
            <w:tcW w:w="2027" w:type="pct"/>
            <w:tcBorders>
              <w:top w:val="nil"/>
              <w:left w:val="nil"/>
              <w:bottom w:val="single" w:sz="4" w:space="0" w:color="000000"/>
              <w:right w:val="single" w:sz="4" w:space="0" w:color="000000"/>
            </w:tcBorders>
            <w:shd w:val="clear" w:color="auto" w:fill="auto"/>
            <w:vAlign w:val="center"/>
            <w:hideMark/>
          </w:tcPr>
          <w:p w14:paraId="28689BDD" w14:textId="77777777" w:rsidR="00E1304B" w:rsidRPr="00E1304B" w:rsidRDefault="00E1304B" w:rsidP="00E1304B">
            <w:pPr>
              <w:spacing w:after="0" w:line="240" w:lineRule="auto"/>
              <w:ind w:firstLine="277"/>
              <w:rPr>
                <w:rFonts w:ascii="Arial Narrow" w:hAnsi="Arial Narrow" w:cs="Arial"/>
                <w:i/>
                <w:iCs/>
                <w:sz w:val="20"/>
                <w:szCs w:val="20"/>
              </w:rPr>
            </w:pPr>
            <w:r w:rsidRPr="00E1304B">
              <w:rPr>
                <w:rFonts w:ascii="Arial Narrow" w:hAnsi="Arial Narrow" w:cs="Arial"/>
                <w:i/>
                <w:iCs/>
                <w:sz w:val="20"/>
                <w:szCs w:val="20"/>
              </w:rPr>
              <w:t>Mamburao (capital)</w:t>
            </w:r>
          </w:p>
        </w:tc>
        <w:tc>
          <w:tcPr>
            <w:tcW w:w="923" w:type="pct"/>
            <w:tcBorders>
              <w:top w:val="nil"/>
              <w:left w:val="nil"/>
              <w:bottom w:val="single" w:sz="4" w:space="0" w:color="000000"/>
              <w:right w:val="single" w:sz="4" w:space="0" w:color="000000"/>
            </w:tcBorders>
            <w:shd w:val="clear" w:color="auto" w:fill="auto"/>
            <w:vAlign w:val="center"/>
            <w:hideMark/>
          </w:tcPr>
          <w:p w14:paraId="50302688" w14:textId="319C3EFF"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4,560.00</w:t>
            </w:r>
          </w:p>
        </w:tc>
        <w:tc>
          <w:tcPr>
            <w:tcW w:w="923" w:type="pct"/>
            <w:tcBorders>
              <w:top w:val="nil"/>
              <w:left w:val="nil"/>
              <w:bottom w:val="single" w:sz="4" w:space="0" w:color="000000"/>
              <w:right w:val="single" w:sz="4" w:space="0" w:color="000000"/>
            </w:tcBorders>
            <w:shd w:val="clear" w:color="auto" w:fill="auto"/>
            <w:vAlign w:val="center"/>
            <w:hideMark/>
          </w:tcPr>
          <w:p w14:paraId="6243008D" w14:textId="20451A95"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w:t>
            </w:r>
          </w:p>
        </w:tc>
        <w:tc>
          <w:tcPr>
            <w:tcW w:w="923" w:type="pct"/>
            <w:tcBorders>
              <w:top w:val="nil"/>
              <w:left w:val="nil"/>
              <w:bottom w:val="single" w:sz="4" w:space="0" w:color="000000"/>
              <w:right w:val="single" w:sz="4" w:space="0" w:color="000000"/>
            </w:tcBorders>
            <w:shd w:val="clear" w:color="auto" w:fill="auto"/>
            <w:vAlign w:val="center"/>
            <w:hideMark/>
          </w:tcPr>
          <w:p w14:paraId="350E4A50" w14:textId="44D612D8"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4,560.00</w:t>
            </w:r>
          </w:p>
        </w:tc>
      </w:tr>
      <w:tr w:rsidR="00E1304B" w:rsidRPr="00E1304B" w14:paraId="1CD87BE9" w14:textId="77777777" w:rsidTr="00E1304B">
        <w:trPr>
          <w:trHeight w:val="20"/>
        </w:trPr>
        <w:tc>
          <w:tcPr>
            <w:tcW w:w="2232" w:type="pct"/>
            <w:gridSpan w:val="2"/>
            <w:tcBorders>
              <w:top w:val="single" w:sz="4" w:space="0" w:color="000000"/>
              <w:left w:val="single" w:sz="4" w:space="0" w:color="000000"/>
              <w:bottom w:val="single" w:sz="4" w:space="0" w:color="000000"/>
              <w:right w:val="single" w:sz="4" w:space="0" w:color="000000"/>
            </w:tcBorders>
            <w:shd w:val="clear" w:color="BFBFBF" w:fill="BFBFBF"/>
            <w:vAlign w:val="center"/>
            <w:hideMark/>
          </w:tcPr>
          <w:p w14:paraId="09B1772F" w14:textId="77777777" w:rsidR="00E1304B" w:rsidRPr="00E1304B" w:rsidRDefault="00E1304B" w:rsidP="00E1304B">
            <w:pPr>
              <w:spacing w:after="0" w:line="240" w:lineRule="auto"/>
              <w:ind w:firstLine="277"/>
              <w:rPr>
                <w:rFonts w:ascii="Arial Narrow" w:hAnsi="Arial Narrow" w:cs="Arial"/>
                <w:b/>
                <w:bCs/>
                <w:sz w:val="20"/>
                <w:szCs w:val="20"/>
              </w:rPr>
            </w:pPr>
            <w:r w:rsidRPr="00E1304B">
              <w:rPr>
                <w:rFonts w:ascii="Arial Narrow" w:hAnsi="Arial Narrow" w:cs="Arial"/>
                <w:b/>
                <w:bCs/>
                <w:sz w:val="20"/>
                <w:szCs w:val="20"/>
              </w:rPr>
              <w:t>REGION VI</w:t>
            </w:r>
          </w:p>
        </w:tc>
        <w:tc>
          <w:tcPr>
            <w:tcW w:w="923" w:type="pct"/>
            <w:tcBorders>
              <w:top w:val="nil"/>
              <w:left w:val="nil"/>
              <w:bottom w:val="single" w:sz="4" w:space="0" w:color="000000"/>
              <w:right w:val="single" w:sz="4" w:space="0" w:color="000000"/>
            </w:tcBorders>
            <w:shd w:val="clear" w:color="BFBFBF" w:fill="BFBFBF"/>
            <w:vAlign w:val="center"/>
            <w:hideMark/>
          </w:tcPr>
          <w:p w14:paraId="78360D7B" w14:textId="33F81C1C" w:rsidR="00E1304B" w:rsidRPr="00E1304B" w:rsidRDefault="00E1304B" w:rsidP="00E1304B">
            <w:pPr>
              <w:spacing w:after="0" w:line="240" w:lineRule="auto"/>
              <w:ind w:right="283"/>
              <w:jc w:val="right"/>
              <w:rPr>
                <w:rFonts w:ascii="Arial Narrow" w:hAnsi="Arial Narrow" w:cs="Arial"/>
                <w:b/>
                <w:bCs/>
                <w:sz w:val="20"/>
                <w:szCs w:val="20"/>
              </w:rPr>
            </w:pPr>
            <w:r w:rsidRPr="00E1304B">
              <w:rPr>
                <w:rFonts w:ascii="Arial Narrow" w:hAnsi="Arial Narrow" w:cs="Arial"/>
                <w:b/>
                <w:bCs/>
                <w:sz w:val="20"/>
                <w:szCs w:val="20"/>
              </w:rPr>
              <w:t>107,420</w:t>
            </w:r>
          </w:p>
        </w:tc>
        <w:tc>
          <w:tcPr>
            <w:tcW w:w="923" w:type="pct"/>
            <w:tcBorders>
              <w:top w:val="nil"/>
              <w:left w:val="nil"/>
              <w:bottom w:val="single" w:sz="4" w:space="0" w:color="000000"/>
              <w:right w:val="single" w:sz="4" w:space="0" w:color="000000"/>
            </w:tcBorders>
            <w:shd w:val="clear" w:color="BFBFBF" w:fill="BFBFBF"/>
            <w:vAlign w:val="center"/>
            <w:hideMark/>
          </w:tcPr>
          <w:p w14:paraId="4CB013DF" w14:textId="52DA66CB" w:rsidR="00E1304B" w:rsidRPr="00E1304B" w:rsidRDefault="00E1304B" w:rsidP="00E1304B">
            <w:pPr>
              <w:spacing w:after="0" w:line="240" w:lineRule="auto"/>
              <w:ind w:right="283"/>
              <w:jc w:val="right"/>
              <w:rPr>
                <w:rFonts w:ascii="Arial Narrow" w:hAnsi="Arial Narrow" w:cs="Arial"/>
                <w:b/>
                <w:bCs/>
                <w:sz w:val="20"/>
                <w:szCs w:val="20"/>
              </w:rPr>
            </w:pPr>
            <w:r w:rsidRPr="00E1304B">
              <w:rPr>
                <w:rFonts w:ascii="Arial Narrow" w:hAnsi="Arial Narrow" w:cs="Arial"/>
                <w:b/>
                <w:bCs/>
                <w:sz w:val="20"/>
                <w:szCs w:val="20"/>
              </w:rPr>
              <w:t>98,400</w:t>
            </w:r>
          </w:p>
        </w:tc>
        <w:tc>
          <w:tcPr>
            <w:tcW w:w="923" w:type="pct"/>
            <w:tcBorders>
              <w:top w:val="nil"/>
              <w:left w:val="nil"/>
              <w:bottom w:val="single" w:sz="4" w:space="0" w:color="000000"/>
              <w:right w:val="single" w:sz="4" w:space="0" w:color="000000"/>
            </w:tcBorders>
            <w:shd w:val="clear" w:color="BFBFBF" w:fill="BFBFBF"/>
            <w:vAlign w:val="center"/>
            <w:hideMark/>
          </w:tcPr>
          <w:p w14:paraId="6B1196F1" w14:textId="494E2AA5" w:rsidR="00E1304B" w:rsidRPr="00E1304B" w:rsidRDefault="00E1304B" w:rsidP="00E1304B">
            <w:pPr>
              <w:spacing w:after="0" w:line="240" w:lineRule="auto"/>
              <w:ind w:right="283"/>
              <w:jc w:val="right"/>
              <w:rPr>
                <w:rFonts w:ascii="Arial Narrow" w:hAnsi="Arial Narrow" w:cs="Arial"/>
                <w:b/>
                <w:bCs/>
                <w:sz w:val="20"/>
                <w:szCs w:val="20"/>
              </w:rPr>
            </w:pPr>
            <w:r w:rsidRPr="00E1304B">
              <w:rPr>
                <w:rFonts w:ascii="Arial Narrow" w:hAnsi="Arial Narrow" w:cs="Arial"/>
                <w:b/>
                <w:bCs/>
                <w:sz w:val="20"/>
                <w:szCs w:val="20"/>
              </w:rPr>
              <w:t>205,820</w:t>
            </w:r>
          </w:p>
        </w:tc>
      </w:tr>
      <w:tr w:rsidR="00E1304B" w:rsidRPr="00E1304B" w14:paraId="3268EF3B" w14:textId="77777777" w:rsidTr="00E1304B">
        <w:trPr>
          <w:trHeight w:val="20"/>
        </w:trPr>
        <w:tc>
          <w:tcPr>
            <w:tcW w:w="2232"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381663E6" w14:textId="77777777" w:rsidR="00E1304B" w:rsidRPr="00E1304B" w:rsidRDefault="00E1304B" w:rsidP="00E1304B">
            <w:pPr>
              <w:spacing w:after="0" w:line="240" w:lineRule="auto"/>
              <w:ind w:firstLine="277"/>
              <w:rPr>
                <w:rFonts w:ascii="Arial Narrow" w:hAnsi="Arial Narrow" w:cs="Arial"/>
                <w:b/>
                <w:bCs/>
                <w:sz w:val="20"/>
                <w:szCs w:val="20"/>
              </w:rPr>
            </w:pPr>
            <w:r w:rsidRPr="00E1304B">
              <w:rPr>
                <w:rFonts w:ascii="Arial Narrow" w:hAnsi="Arial Narrow" w:cs="Arial"/>
                <w:b/>
                <w:bCs/>
                <w:sz w:val="20"/>
                <w:szCs w:val="20"/>
              </w:rPr>
              <w:t>Iloilo</w:t>
            </w:r>
          </w:p>
        </w:tc>
        <w:tc>
          <w:tcPr>
            <w:tcW w:w="923" w:type="pct"/>
            <w:tcBorders>
              <w:top w:val="nil"/>
              <w:left w:val="nil"/>
              <w:bottom w:val="single" w:sz="4" w:space="0" w:color="000000"/>
              <w:right w:val="single" w:sz="4" w:space="0" w:color="000000"/>
            </w:tcBorders>
            <w:shd w:val="clear" w:color="D8D8D8" w:fill="D8D8D8"/>
            <w:vAlign w:val="center"/>
            <w:hideMark/>
          </w:tcPr>
          <w:p w14:paraId="4E03489E" w14:textId="2340DFA2" w:rsidR="00E1304B" w:rsidRPr="00E1304B" w:rsidRDefault="00E1304B" w:rsidP="00E1304B">
            <w:pPr>
              <w:spacing w:after="0" w:line="240" w:lineRule="auto"/>
              <w:ind w:right="283"/>
              <w:jc w:val="right"/>
              <w:rPr>
                <w:rFonts w:ascii="Arial Narrow" w:hAnsi="Arial Narrow" w:cs="Arial"/>
                <w:b/>
                <w:bCs/>
                <w:sz w:val="20"/>
                <w:szCs w:val="20"/>
              </w:rPr>
            </w:pPr>
            <w:r w:rsidRPr="00E1304B">
              <w:rPr>
                <w:rFonts w:ascii="Arial Narrow" w:hAnsi="Arial Narrow" w:cs="Arial"/>
                <w:b/>
                <w:bCs/>
                <w:sz w:val="20"/>
                <w:szCs w:val="20"/>
              </w:rPr>
              <w:t>107,420.00</w:t>
            </w:r>
          </w:p>
        </w:tc>
        <w:tc>
          <w:tcPr>
            <w:tcW w:w="923" w:type="pct"/>
            <w:tcBorders>
              <w:top w:val="nil"/>
              <w:left w:val="nil"/>
              <w:bottom w:val="single" w:sz="4" w:space="0" w:color="000000"/>
              <w:right w:val="single" w:sz="4" w:space="0" w:color="000000"/>
            </w:tcBorders>
            <w:shd w:val="clear" w:color="D8D8D8" w:fill="D8D8D8"/>
            <w:vAlign w:val="center"/>
            <w:hideMark/>
          </w:tcPr>
          <w:p w14:paraId="6F05BBF9" w14:textId="6D1E78AB" w:rsidR="00E1304B" w:rsidRPr="00E1304B" w:rsidRDefault="00E1304B" w:rsidP="00E1304B">
            <w:pPr>
              <w:spacing w:after="0" w:line="240" w:lineRule="auto"/>
              <w:ind w:right="283"/>
              <w:jc w:val="right"/>
              <w:rPr>
                <w:rFonts w:ascii="Arial Narrow" w:hAnsi="Arial Narrow" w:cs="Arial"/>
                <w:b/>
                <w:bCs/>
                <w:sz w:val="20"/>
                <w:szCs w:val="20"/>
              </w:rPr>
            </w:pPr>
            <w:r w:rsidRPr="00E1304B">
              <w:rPr>
                <w:rFonts w:ascii="Arial Narrow" w:hAnsi="Arial Narrow" w:cs="Arial"/>
                <w:b/>
                <w:bCs/>
                <w:sz w:val="20"/>
                <w:szCs w:val="20"/>
              </w:rPr>
              <w:t>-</w:t>
            </w:r>
          </w:p>
        </w:tc>
        <w:tc>
          <w:tcPr>
            <w:tcW w:w="923" w:type="pct"/>
            <w:tcBorders>
              <w:top w:val="nil"/>
              <w:left w:val="nil"/>
              <w:bottom w:val="single" w:sz="4" w:space="0" w:color="000000"/>
              <w:right w:val="single" w:sz="4" w:space="0" w:color="000000"/>
            </w:tcBorders>
            <w:shd w:val="clear" w:color="D8D8D8" w:fill="D8D8D8"/>
            <w:vAlign w:val="center"/>
            <w:hideMark/>
          </w:tcPr>
          <w:p w14:paraId="6E259242" w14:textId="3930BF6E" w:rsidR="00E1304B" w:rsidRPr="00E1304B" w:rsidRDefault="00E1304B" w:rsidP="00E1304B">
            <w:pPr>
              <w:spacing w:after="0" w:line="240" w:lineRule="auto"/>
              <w:ind w:right="283"/>
              <w:jc w:val="right"/>
              <w:rPr>
                <w:rFonts w:ascii="Arial Narrow" w:hAnsi="Arial Narrow" w:cs="Arial"/>
                <w:b/>
                <w:bCs/>
                <w:sz w:val="20"/>
                <w:szCs w:val="20"/>
              </w:rPr>
            </w:pPr>
            <w:r w:rsidRPr="00E1304B">
              <w:rPr>
                <w:rFonts w:ascii="Arial Narrow" w:hAnsi="Arial Narrow" w:cs="Arial"/>
                <w:b/>
                <w:bCs/>
                <w:sz w:val="20"/>
                <w:szCs w:val="20"/>
              </w:rPr>
              <w:t>107,420.00</w:t>
            </w:r>
          </w:p>
        </w:tc>
      </w:tr>
      <w:tr w:rsidR="00E1304B" w:rsidRPr="00E1304B" w14:paraId="2B219D73" w14:textId="77777777" w:rsidTr="00E1304B">
        <w:trPr>
          <w:trHeight w:val="20"/>
        </w:trPr>
        <w:tc>
          <w:tcPr>
            <w:tcW w:w="205" w:type="pct"/>
            <w:tcBorders>
              <w:top w:val="nil"/>
              <w:left w:val="single" w:sz="4" w:space="0" w:color="000000"/>
              <w:bottom w:val="single" w:sz="4" w:space="0" w:color="000000"/>
              <w:right w:val="nil"/>
            </w:tcBorders>
            <w:shd w:val="clear" w:color="auto" w:fill="auto"/>
            <w:vAlign w:val="center"/>
            <w:hideMark/>
          </w:tcPr>
          <w:p w14:paraId="7EAE6AA5" w14:textId="77777777" w:rsidR="00E1304B" w:rsidRPr="00E1304B" w:rsidRDefault="00E1304B" w:rsidP="00E1304B">
            <w:pPr>
              <w:spacing w:after="0" w:line="240" w:lineRule="auto"/>
              <w:ind w:firstLine="277"/>
              <w:rPr>
                <w:rFonts w:ascii="Arial Narrow" w:hAnsi="Arial Narrow" w:cs="Arial"/>
                <w:i/>
                <w:iCs/>
                <w:sz w:val="20"/>
                <w:szCs w:val="20"/>
              </w:rPr>
            </w:pPr>
            <w:r w:rsidRPr="00E1304B">
              <w:rPr>
                <w:rFonts w:ascii="Arial Narrow" w:hAnsi="Arial Narrow" w:cs="Arial"/>
                <w:i/>
                <w:iCs/>
                <w:sz w:val="20"/>
                <w:szCs w:val="20"/>
              </w:rPr>
              <w:t> </w:t>
            </w:r>
          </w:p>
        </w:tc>
        <w:tc>
          <w:tcPr>
            <w:tcW w:w="2027" w:type="pct"/>
            <w:tcBorders>
              <w:top w:val="nil"/>
              <w:left w:val="nil"/>
              <w:bottom w:val="single" w:sz="4" w:space="0" w:color="000000"/>
              <w:right w:val="single" w:sz="4" w:space="0" w:color="000000"/>
            </w:tcBorders>
            <w:shd w:val="clear" w:color="auto" w:fill="auto"/>
            <w:vAlign w:val="center"/>
            <w:hideMark/>
          </w:tcPr>
          <w:p w14:paraId="043E2F56" w14:textId="77777777" w:rsidR="00E1304B" w:rsidRPr="00E1304B" w:rsidRDefault="00E1304B" w:rsidP="00E1304B">
            <w:pPr>
              <w:spacing w:after="0" w:line="240" w:lineRule="auto"/>
              <w:ind w:firstLine="277"/>
              <w:rPr>
                <w:rFonts w:ascii="Arial Narrow" w:hAnsi="Arial Narrow" w:cs="Arial"/>
                <w:i/>
                <w:iCs/>
                <w:sz w:val="20"/>
                <w:szCs w:val="20"/>
              </w:rPr>
            </w:pPr>
            <w:r w:rsidRPr="00E1304B">
              <w:rPr>
                <w:rFonts w:ascii="Arial Narrow" w:hAnsi="Arial Narrow" w:cs="Arial"/>
                <w:i/>
                <w:iCs/>
                <w:sz w:val="20"/>
                <w:szCs w:val="20"/>
              </w:rPr>
              <w:t>Lambunao</w:t>
            </w:r>
          </w:p>
        </w:tc>
        <w:tc>
          <w:tcPr>
            <w:tcW w:w="923" w:type="pct"/>
            <w:tcBorders>
              <w:top w:val="nil"/>
              <w:left w:val="nil"/>
              <w:bottom w:val="single" w:sz="4" w:space="0" w:color="000000"/>
              <w:right w:val="single" w:sz="4" w:space="0" w:color="000000"/>
            </w:tcBorders>
            <w:shd w:val="clear" w:color="auto" w:fill="auto"/>
            <w:vAlign w:val="center"/>
            <w:hideMark/>
          </w:tcPr>
          <w:p w14:paraId="60AA9F3A" w14:textId="361072C1" w:rsidR="00E1304B" w:rsidRPr="00E1304B" w:rsidRDefault="00E1304B" w:rsidP="00E1304B">
            <w:pPr>
              <w:spacing w:after="0" w:line="240" w:lineRule="auto"/>
              <w:ind w:right="283"/>
              <w:jc w:val="right"/>
              <w:rPr>
                <w:rFonts w:ascii="Arial Narrow" w:hAnsi="Arial Narrow" w:cs="Arial"/>
                <w:i/>
                <w:iCs/>
                <w:color w:val="auto"/>
                <w:sz w:val="20"/>
                <w:szCs w:val="20"/>
              </w:rPr>
            </w:pPr>
            <w:r w:rsidRPr="00E1304B">
              <w:rPr>
                <w:rFonts w:ascii="Arial Narrow" w:hAnsi="Arial Narrow" w:cs="Arial"/>
                <w:i/>
                <w:iCs/>
                <w:sz w:val="20"/>
                <w:szCs w:val="20"/>
              </w:rPr>
              <w:t>107,420.00</w:t>
            </w:r>
          </w:p>
        </w:tc>
        <w:tc>
          <w:tcPr>
            <w:tcW w:w="923" w:type="pct"/>
            <w:tcBorders>
              <w:top w:val="nil"/>
              <w:left w:val="nil"/>
              <w:bottom w:val="single" w:sz="4" w:space="0" w:color="000000"/>
              <w:right w:val="single" w:sz="4" w:space="0" w:color="000000"/>
            </w:tcBorders>
            <w:shd w:val="clear" w:color="auto" w:fill="auto"/>
            <w:vAlign w:val="center"/>
            <w:hideMark/>
          </w:tcPr>
          <w:p w14:paraId="0CAB5BA0" w14:textId="52DD47BC"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w:t>
            </w:r>
          </w:p>
        </w:tc>
        <w:tc>
          <w:tcPr>
            <w:tcW w:w="923" w:type="pct"/>
            <w:tcBorders>
              <w:top w:val="nil"/>
              <w:left w:val="nil"/>
              <w:bottom w:val="single" w:sz="4" w:space="0" w:color="000000"/>
              <w:right w:val="single" w:sz="4" w:space="0" w:color="000000"/>
            </w:tcBorders>
            <w:shd w:val="clear" w:color="auto" w:fill="auto"/>
            <w:vAlign w:val="center"/>
            <w:hideMark/>
          </w:tcPr>
          <w:p w14:paraId="68FC1E41" w14:textId="52695559"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107,420.00</w:t>
            </w:r>
          </w:p>
        </w:tc>
      </w:tr>
      <w:tr w:rsidR="00E1304B" w:rsidRPr="00E1304B" w14:paraId="3A8BB216" w14:textId="77777777" w:rsidTr="00E1304B">
        <w:trPr>
          <w:trHeight w:val="20"/>
        </w:trPr>
        <w:tc>
          <w:tcPr>
            <w:tcW w:w="2232"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43A20597" w14:textId="77777777" w:rsidR="00E1304B" w:rsidRPr="00E1304B" w:rsidRDefault="00E1304B" w:rsidP="00E1304B">
            <w:pPr>
              <w:spacing w:after="0" w:line="240" w:lineRule="auto"/>
              <w:ind w:firstLine="277"/>
              <w:rPr>
                <w:rFonts w:ascii="Arial Narrow" w:hAnsi="Arial Narrow" w:cs="Arial"/>
                <w:b/>
                <w:bCs/>
                <w:sz w:val="20"/>
                <w:szCs w:val="20"/>
              </w:rPr>
            </w:pPr>
            <w:r w:rsidRPr="00E1304B">
              <w:rPr>
                <w:rFonts w:ascii="Arial Narrow" w:hAnsi="Arial Narrow" w:cs="Arial"/>
                <w:b/>
                <w:bCs/>
                <w:sz w:val="20"/>
                <w:szCs w:val="20"/>
              </w:rPr>
              <w:t>Negros Occidental</w:t>
            </w:r>
          </w:p>
        </w:tc>
        <w:tc>
          <w:tcPr>
            <w:tcW w:w="923" w:type="pct"/>
            <w:tcBorders>
              <w:top w:val="single" w:sz="4" w:space="0" w:color="000000"/>
              <w:left w:val="nil"/>
              <w:bottom w:val="single" w:sz="4" w:space="0" w:color="000000"/>
              <w:right w:val="single" w:sz="4" w:space="0" w:color="000000"/>
            </w:tcBorders>
            <w:shd w:val="clear" w:color="D8D8D8" w:fill="D8D8D8"/>
            <w:vAlign w:val="center"/>
            <w:hideMark/>
          </w:tcPr>
          <w:p w14:paraId="39BD5044" w14:textId="39A47CBC" w:rsidR="00E1304B" w:rsidRPr="00E1304B" w:rsidRDefault="00E1304B" w:rsidP="00E1304B">
            <w:pPr>
              <w:spacing w:after="0" w:line="240" w:lineRule="auto"/>
              <w:ind w:right="283"/>
              <w:jc w:val="right"/>
              <w:rPr>
                <w:rFonts w:ascii="Arial Narrow" w:hAnsi="Arial Narrow" w:cs="Arial"/>
                <w:b/>
                <w:bCs/>
                <w:sz w:val="20"/>
                <w:szCs w:val="20"/>
              </w:rPr>
            </w:pPr>
            <w:r w:rsidRPr="00E1304B">
              <w:rPr>
                <w:rFonts w:ascii="Arial Narrow" w:hAnsi="Arial Narrow" w:cs="Arial"/>
                <w:b/>
                <w:bCs/>
                <w:sz w:val="20"/>
                <w:szCs w:val="20"/>
              </w:rPr>
              <w:t>-</w:t>
            </w:r>
          </w:p>
        </w:tc>
        <w:tc>
          <w:tcPr>
            <w:tcW w:w="923" w:type="pct"/>
            <w:tcBorders>
              <w:top w:val="single" w:sz="4" w:space="0" w:color="000000"/>
              <w:left w:val="nil"/>
              <w:bottom w:val="single" w:sz="4" w:space="0" w:color="000000"/>
              <w:right w:val="single" w:sz="4" w:space="0" w:color="000000"/>
            </w:tcBorders>
            <w:shd w:val="clear" w:color="D8D8D8" w:fill="D8D8D8"/>
            <w:vAlign w:val="center"/>
            <w:hideMark/>
          </w:tcPr>
          <w:p w14:paraId="2EBD1573" w14:textId="45C537EE" w:rsidR="00E1304B" w:rsidRPr="00E1304B" w:rsidRDefault="00E1304B" w:rsidP="00E1304B">
            <w:pPr>
              <w:spacing w:after="0" w:line="240" w:lineRule="auto"/>
              <w:ind w:right="283"/>
              <w:jc w:val="right"/>
              <w:rPr>
                <w:rFonts w:ascii="Arial Narrow" w:hAnsi="Arial Narrow" w:cs="Arial"/>
                <w:b/>
                <w:bCs/>
                <w:sz w:val="20"/>
                <w:szCs w:val="20"/>
              </w:rPr>
            </w:pPr>
            <w:r w:rsidRPr="00E1304B">
              <w:rPr>
                <w:rFonts w:ascii="Arial Narrow" w:hAnsi="Arial Narrow" w:cs="Arial"/>
                <w:b/>
                <w:bCs/>
                <w:sz w:val="20"/>
                <w:szCs w:val="20"/>
              </w:rPr>
              <w:t>98,400.00</w:t>
            </w:r>
          </w:p>
        </w:tc>
        <w:tc>
          <w:tcPr>
            <w:tcW w:w="923" w:type="pct"/>
            <w:tcBorders>
              <w:top w:val="nil"/>
              <w:left w:val="nil"/>
              <w:bottom w:val="single" w:sz="4" w:space="0" w:color="000000"/>
              <w:right w:val="single" w:sz="4" w:space="0" w:color="000000"/>
            </w:tcBorders>
            <w:shd w:val="clear" w:color="D8D8D8" w:fill="D8D8D8"/>
            <w:vAlign w:val="center"/>
            <w:hideMark/>
          </w:tcPr>
          <w:p w14:paraId="00E70A88" w14:textId="69548FB8" w:rsidR="00E1304B" w:rsidRPr="00E1304B" w:rsidRDefault="00E1304B" w:rsidP="00E1304B">
            <w:pPr>
              <w:spacing w:after="0" w:line="240" w:lineRule="auto"/>
              <w:ind w:right="283"/>
              <w:jc w:val="right"/>
              <w:rPr>
                <w:rFonts w:ascii="Arial Narrow" w:hAnsi="Arial Narrow" w:cs="Arial"/>
                <w:b/>
                <w:bCs/>
                <w:sz w:val="20"/>
                <w:szCs w:val="20"/>
              </w:rPr>
            </w:pPr>
            <w:r w:rsidRPr="00E1304B">
              <w:rPr>
                <w:rFonts w:ascii="Arial Narrow" w:hAnsi="Arial Narrow" w:cs="Arial"/>
                <w:b/>
                <w:bCs/>
                <w:sz w:val="20"/>
                <w:szCs w:val="20"/>
              </w:rPr>
              <w:t>98,400.00</w:t>
            </w:r>
          </w:p>
        </w:tc>
      </w:tr>
      <w:tr w:rsidR="00E1304B" w:rsidRPr="00E1304B" w14:paraId="0CF6DD22" w14:textId="77777777" w:rsidTr="00E1304B">
        <w:trPr>
          <w:trHeight w:val="20"/>
        </w:trPr>
        <w:tc>
          <w:tcPr>
            <w:tcW w:w="205" w:type="pct"/>
            <w:tcBorders>
              <w:top w:val="nil"/>
              <w:left w:val="single" w:sz="4" w:space="0" w:color="000000"/>
              <w:bottom w:val="single" w:sz="4" w:space="0" w:color="000000"/>
              <w:right w:val="nil"/>
            </w:tcBorders>
            <w:shd w:val="clear" w:color="auto" w:fill="auto"/>
            <w:vAlign w:val="center"/>
            <w:hideMark/>
          </w:tcPr>
          <w:p w14:paraId="1C3BD60E" w14:textId="77777777" w:rsidR="00E1304B" w:rsidRPr="00E1304B" w:rsidRDefault="00E1304B" w:rsidP="00E1304B">
            <w:pPr>
              <w:spacing w:after="0" w:line="240" w:lineRule="auto"/>
              <w:ind w:firstLine="277"/>
              <w:rPr>
                <w:rFonts w:ascii="Arial Narrow" w:hAnsi="Arial Narrow" w:cs="Arial"/>
                <w:i/>
                <w:iCs/>
                <w:sz w:val="20"/>
                <w:szCs w:val="20"/>
              </w:rPr>
            </w:pPr>
            <w:r w:rsidRPr="00E1304B">
              <w:rPr>
                <w:rFonts w:ascii="Arial Narrow" w:hAnsi="Arial Narrow" w:cs="Arial"/>
                <w:i/>
                <w:iCs/>
                <w:sz w:val="20"/>
                <w:szCs w:val="20"/>
              </w:rPr>
              <w:t> </w:t>
            </w:r>
          </w:p>
        </w:tc>
        <w:tc>
          <w:tcPr>
            <w:tcW w:w="2027" w:type="pct"/>
            <w:tcBorders>
              <w:top w:val="nil"/>
              <w:left w:val="nil"/>
              <w:bottom w:val="single" w:sz="4" w:space="0" w:color="000000"/>
              <w:right w:val="single" w:sz="4" w:space="0" w:color="000000"/>
            </w:tcBorders>
            <w:shd w:val="clear" w:color="auto" w:fill="auto"/>
            <w:vAlign w:val="center"/>
            <w:hideMark/>
          </w:tcPr>
          <w:p w14:paraId="3E8F90C8" w14:textId="77777777" w:rsidR="00E1304B" w:rsidRPr="00E1304B" w:rsidRDefault="00E1304B" w:rsidP="00E1304B">
            <w:pPr>
              <w:spacing w:after="0" w:line="240" w:lineRule="auto"/>
              <w:ind w:firstLine="277"/>
              <w:rPr>
                <w:rFonts w:ascii="Arial Narrow" w:hAnsi="Arial Narrow" w:cs="Arial"/>
                <w:i/>
                <w:iCs/>
                <w:sz w:val="20"/>
                <w:szCs w:val="20"/>
              </w:rPr>
            </w:pPr>
            <w:r w:rsidRPr="00E1304B">
              <w:rPr>
                <w:rFonts w:ascii="Arial Narrow" w:hAnsi="Arial Narrow" w:cs="Arial"/>
                <w:i/>
                <w:iCs/>
                <w:sz w:val="20"/>
                <w:szCs w:val="20"/>
              </w:rPr>
              <w:t>Binalbagan</w:t>
            </w:r>
          </w:p>
        </w:tc>
        <w:tc>
          <w:tcPr>
            <w:tcW w:w="923" w:type="pct"/>
            <w:tcBorders>
              <w:top w:val="nil"/>
              <w:left w:val="nil"/>
              <w:bottom w:val="single" w:sz="4" w:space="0" w:color="000000"/>
              <w:right w:val="single" w:sz="4" w:space="0" w:color="000000"/>
            </w:tcBorders>
            <w:shd w:val="clear" w:color="auto" w:fill="auto"/>
            <w:vAlign w:val="center"/>
            <w:hideMark/>
          </w:tcPr>
          <w:p w14:paraId="24B21D41" w14:textId="5016D1B9" w:rsidR="00E1304B" w:rsidRPr="00E1304B" w:rsidRDefault="00E1304B" w:rsidP="00E1304B">
            <w:pPr>
              <w:spacing w:after="0" w:line="240" w:lineRule="auto"/>
              <w:ind w:right="283"/>
              <w:jc w:val="right"/>
              <w:rPr>
                <w:rFonts w:ascii="Arial Narrow" w:hAnsi="Arial Narrow" w:cs="Arial"/>
                <w:i/>
                <w:iCs/>
                <w:color w:val="auto"/>
                <w:sz w:val="20"/>
                <w:szCs w:val="20"/>
              </w:rPr>
            </w:pPr>
            <w:r w:rsidRPr="00E1304B">
              <w:rPr>
                <w:rFonts w:ascii="Arial Narrow" w:hAnsi="Arial Narrow" w:cs="Arial"/>
                <w:i/>
                <w:iCs/>
                <w:sz w:val="20"/>
                <w:szCs w:val="20"/>
              </w:rPr>
              <w:t>-</w:t>
            </w:r>
          </w:p>
        </w:tc>
        <w:tc>
          <w:tcPr>
            <w:tcW w:w="923" w:type="pct"/>
            <w:tcBorders>
              <w:top w:val="nil"/>
              <w:left w:val="nil"/>
              <w:bottom w:val="single" w:sz="4" w:space="0" w:color="000000"/>
              <w:right w:val="single" w:sz="4" w:space="0" w:color="000000"/>
            </w:tcBorders>
            <w:shd w:val="clear" w:color="auto" w:fill="auto"/>
            <w:vAlign w:val="center"/>
            <w:hideMark/>
          </w:tcPr>
          <w:p w14:paraId="6018FCDC" w14:textId="263730A8"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98,400</w:t>
            </w:r>
          </w:p>
        </w:tc>
        <w:tc>
          <w:tcPr>
            <w:tcW w:w="923" w:type="pct"/>
            <w:tcBorders>
              <w:top w:val="nil"/>
              <w:left w:val="nil"/>
              <w:bottom w:val="single" w:sz="4" w:space="0" w:color="000000"/>
              <w:right w:val="single" w:sz="4" w:space="0" w:color="000000"/>
            </w:tcBorders>
            <w:shd w:val="clear" w:color="auto" w:fill="auto"/>
            <w:vAlign w:val="center"/>
            <w:hideMark/>
          </w:tcPr>
          <w:p w14:paraId="6908AD8D" w14:textId="1A851D77"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98,400</w:t>
            </w:r>
          </w:p>
        </w:tc>
      </w:tr>
      <w:tr w:rsidR="00E1304B" w:rsidRPr="00E1304B" w14:paraId="354AED27" w14:textId="77777777" w:rsidTr="00E1304B">
        <w:trPr>
          <w:trHeight w:val="20"/>
        </w:trPr>
        <w:tc>
          <w:tcPr>
            <w:tcW w:w="2232" w:type="pct"/>
            <w:gridSpan w:val="2"/>
            <w:tcBorders>
              <w:top w:val="single" w:sz="4" w:space="0" w:color="000000"/>
              <w:left w:val="single" w:sz="4" w:space="0" w:color="000000"/>
              <w:bottom w:val="single" w:sz="4" w:space="0" w:color="000000"/>
              <w:right w:val="single" w:sz="4" w:space="0" w:color="000000"/>
            </w:tcBorders>
            <w:shd w:val="clear" w:color="BFBFBF" w:fill="BFBFBF"/>
            <w:vAlign w:val="center"/>
            <w:hideMark/>
          </w:tcPr>
          <w:p w14:paraId="758E0BD5" w14:textId="77777777" w:rsidR="00E1304B" w:rsidRPr="00E1304B" w:rsidRDefault="00E1304B" w:rsidP="00E1304B">
            <w:pPr>
              <w:spacing w:after="0" w:line="240" w:lineRule="auto"/>
              <w:ind w:firstLine="277"/>
              <w:rPr>
                <w:rFonts w:ascii="Arial Narrow" w:hAnsi="Arial Narrow" w:cs="Arial"/>
                <w:b/>
                <w:bCs/>
                <w:sz w:val="20"/>
                <w:szCs w:val="20"/>
              </w:rPr>
            </w:pPr>
            <w:r w:rsidRPr="00E1304B">
              <w:rPr>
                <w:rFonts w:ascii="Arial Narrow" w:hAnsi="Arial Narrow" w:cs="Arial"/>
                <w:b/>
                <w:bCs/>
                <w:sz w:val="20"/>
                <w:szCs w:val="20"/>
              </w:rPr>
              <w:t>CAR</w:t>
            </w:r>
          </w:p>
        </w:tc>
        <w:tc>
          <w:tcPr>
            <w:tcW w:w="923" w:type="pct"/>
            <w:tcBorders>
              <w:top w:val="nil"/>
              <w:left w:val="nil"/>
              <w:bottom w:val="single" w:sz="4" w:space="0" w:color="000000"/>
              <w:right w:val="single" w:sz="4" w:space="0" w:color="000000"/>
            </w:tcBorders>
            <w:shd w:val="clear" w:color="BFBFBF" w:fill="BFBFBF"/>
            <w:vAlign w:val="center"/>
            <w:hideMark/>
          </w:tcPr>
          <w:p w14:paraId="6568EA34" w14:textId="3CDCF614" w:rsidR="00E1304B" w:rsidRPr="00E1304B" w:rsidRDefault="00E1304B" w:rsidP="00E1304B">
            <w:pPr>
              <w:spacing w:after="0" w:line="240" w:lineRule="auto"/>
              <w:ind w:right="283"/>
              <w:jc w:val="right"/>
              <w:rPr>
                <w:rFonts w:ascii="Arial Narrow" w:hAnsi="Arial Narrow" w:cs="Arial"/>
                <w:b/>
                <w:bCs/>
                <w:sz w:val="20"/>
                <w:szCs w:val="20"/>
              </w:rPr>
            </w:pPr>
            <w:r w:rsidRPr="00E1304B">
              <w:rPr>
                <w:rFonts w:ascii="Arial Narrow" w:hAnsi="Arial Narrow" w:cs="Arial"/>
                <w:b/>
                <w:bCs/>
                <w:sz w:val="20"/>
                <w:szCs w:val="20"/>
              </w:rPr>
              <w:t>24,745.28</w:t>
            </w:r>
          </w:p>
        </w:tc>
        <w:tc>
          <w:tcPr>
            <w:tcW w:w="923" w:type="pct"/>
            <w:tcBorders>
              <w:top w:val="nil"/>
              <w:left w:val="nil"/>
              <w:bottom w:val="single" w:sz="4" w:space="0" w:color="000000"/>
              <w:right w:val="single" w:sz="4" w:space="0" w:color="000000"/>
            </w:tcBorders>
            <w:shd w:val="clear" w:color="BFBFBF" w:fill="BFBFBF"/>
            <w:vAlign w:val="center"/>
            <w:hideMark/>
          </w:tcPr>
          <w:p w14:paraId="04EDC89A" w14:textId="3C217B24" w:rsidR="00E1304B" w:rsidRPr="00E1304B" w:rsidRDefault="00E1304B" w:rsidP="00E1304B">
            <w:pPr>
              <w:spacing w:after="0" w:line="240" w:lineRule="auto"/>
              <w:ind w:right="283"/>
              <w:jc w:val="right"/>
              <w:rPr>
                <w:rFonts w:ascii="Arial Narrow" w:hAnsi="Arial Narrow" w:cs="Arial"/>
                <w:b/>
                <w:bCs/>
                <w:sz w:val="20"/>
                <w:szCs w:val="20"/>
              </w:rPr>
            </w:pPr>
            <w:r w:rsidRPr="00E1304B">
              <w:rPr>
                <w:rFonts w:ascii="Arial Narrow" w:hAnsi="Arial Narrow" w:cs="Arial"/>
                <w:b/>
                <w:bCs/>
                <w:sz w:val="20"/>
                <w:szCs w:val="20"/>
              </w:rPr>
              <w:t>-</w:t>
            </w:r>
          </w:p>
        </w:tc>
        <w:tc>
          <w:tcPr>
            <w:tcW w:w="923" w:type="pct"/>
            <w:tcBorders>
              <w:top w:val="nil"/>
              <w:left w:val="nil"/>
              <w:bottom w:val="single" w:sz="4" w:space="0" w:color="000000"/>
              <w:right w:val="single" w:sz="4" w:space="0" w:color="000000"/>
            </w:tcBorders>
            <w:shd w:val="clear" w:color="BFBFBF" w:fill="BFBFBF"/>
            <w:vAlign w:val="center"/>
            <w:hideMark/>
          </w:tcPr>
          <w:p w14:paraId="1BF230E8" w14:textId="7EDA004D" w:rsidR="00E1304B" w:rsidRPr="00E1304B" w:rsidRDefault="00E1304B" w:rsidP="00E1304B">
            <w:pPr>
              <w:spacing w:after="0" w:line="240" w:lineRule="auto"/>
              <w:ind w:right="283"/>
              <w:jc w:val="right"/>
              <w:rPr>
                <w:rFonts w:ascii="Arial Narrow" w:hAnsi="Arial Narrow" w:cs="Arial"/>
                <w:b/>
                <w:bCs/>
                <w:sz w:val="20"/>
                <w:szCs w:val="20"/>
              </w:rPr>
            </w:pPr>
            <w:r w:rsidRPr="00E1304B">
              <w:rPr>
                <w:rFonts w:ascii="Arial Narrow" w:hAnsi="Arial Narrow" w:cs="Arial"/>
                <w:b/>
                <w:bCs/>
                <w:sz w:val="20"/>
                <w:szCs w:val="20"/>
              </w:rPr>
              <w:t>24,745.28</w:t>
            </w:r>
          </w:p>
        </w:tc>
      </w:tr>
      <w:tr w:rsidR="00E1304B" w:rsidRPr="00E1304B" w14:paraId="54491AAC" w14:textId="77777777" w:rsidTr="00E1304B">
        <w:trPr>
          <w:trHeight w:val="20"/>
        </w:trPr>
        <w:tc>
          <w:tcPr>
            <w:tcW w:w="2232"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1678C5D7" w14:textId="77777777" w:rsidR="00E1304B" w:rsidRPr="00E1304B" w:rsidRDefault="00E1304B" w:rsidP="00E1304B">
            <w:pPr>
              <w:spacing w:after="0" w:line="240" w:lineRule="auto"/>
              <w:ind w:firstLine="277"/>
              <w:rPr>
                <w:rFonts w:ascii="Arial Narrow" w:hAnsi="Arial Narrow" w:cs="Arial"/>
                <w:b/>
                <w:bCs/>
                <w:sz w:val="20"/>
                <w:szCs w:val="20"/>
              </w:rPr>
            </w:pPr>
            <w:r w:rsidRPr="00E1304B">
              <w:rPr>
                <w:rFonts w:ascii="Arial Narrow" w:hAnsi="Arial Narrow" w:cs="Arial"/>
                <w:b/>
                <w:bCs/>
                <w:sz w:val="20"/>
                <w:szCs w:val="20"/>
              </w:rPr>
              <w:t>Benguet</w:t>
            </w:r>
          </w:p>
        </w:tc>
        <w:tc>
          <w:tcPr>
            <w:tcW w:w="923" w:type="pct"/>
            <w:tcBorders>
              <w:top w:val="nil"/>
              <w:left w:val="nil"/>
              <w:bottom w:val="single" w:sz="4" w:space="0" w:color="000000"/>
              <w:right w:val="single" w:sz="4" w:space="0" w:color="000000"/>
            </w:tcBorders>
            <w:shd w:val="clear" w:color="D8D8D8" w:fill="D8D8D8"/>
            <w:vAlign w:val="center"/>
            <w:hideMark/>
          </w:tcPr>
          <w:p w14:paraId="324A8653" w14:textId="217B9F58" w:rsidR="00E1304B" w:rsidRPr="00E1304B" w:rsidRDefault="00E1304B" w:rsidP="00E1304B">
            <w:pPr>
              <w:spacing w:after="0" w:line="240" w:lineRule="auto"/>
              <w:ind w:right="283"/>
              <w:jc w:val="right"/>
              <w:rPr>
                <w:rFonts w:ascii="Arial Narrow" w:hAnsi="Arial Narrow" w:cs="Arial"/>
                <w:b/>
                <w:bCs/>
                <w:sz w:val="20"/>
                <w:szCs w:val="20"/>
              </w:rPr>
            </w:pPr>
            <w:r w:rsidRPr="00E1304B">
              <w:rPr>
                <w:rFonts w:ascii="Arial Narrow" w:hAnsi="Arial Narrow" w:cs="Arial"/>
                <w:b/>
                <w:bCs/>
                <w:sz w:val="20"/>
                <w:szCs w:val="20"/>
              </w:rPr>
              <w:t>24,745.28</w:t>
            </w:r>
          </w:p>
        </w:tc>
        <w:tc>
          <w:tcPr>
            <w:tcW w:w="923" w:type="pct"/>
            <w:tcBorders>
              <w:top w:val="nil"/>
              <w:left w:val="nil"/>
              <w:bottom w:val="single" w:sz="4" w:space="0" w:color="000000"/>
              <w:right w:val="single" w:sz="4" w:space="0" w:color="000000"/>
            </w:tcBorders>
            <w:shd w:val="clear" w:color="D8D8D8" w:fill="D8D8D8"/>
            <w:vAlign w:val="center"/>
            <w:hideMark/>
          </w:tcPr>
          <w:p w14:paraId="700FE0FC" w14:textId="7AF7D197" w:rsidR="00E1304B" w:rsidRPr="00E1304B" w:rsidRDefault="00E1304B" w:rsidP="00E1304B">
            <w:pPr>
              <w:spacing w:after="0" w:line="240" w:lineRule="auto"/>
              <w:ind w:right="283"/>
              <w:jc w:val="right"/>
              <w:rPr>
                <w:rFonts w:ascii="Arial Narrow" w:hAnsi="Arial Narrow" w:cs="Arial"/>
                <w:b/>
                <w:bCs/>
                <w:sz w:val="20"/>
                <w:szCs w:val="20"/>
              </w:rPr>
            </w:pPr>
            <w:r w:rsidRPr="00E1304B">
              <w:rPr>
                <w:rFonts w:ascii="Arial Narrow" w:hAnsi="Arial Narrow" w:cs="Arial"/>
                <w:b/>
                <w:bCs/>
                <w:sz w:val="20"/>
                <w:szCs w:val="20"/>
              </w:rPr>
              <w:t>-</w:t>
            </w:r>
          </w:p>
        </w:tc>
        <w:tc>
          <w:tcPr>
            <w:tcW w:w="923" w:type="pct"/>
            <w:tcBorders>
              <w:top w:val="nil"/>
              <w:left w:val="nil"/>
              <w:bottom w:val="single" w:sz="4" w:space="0" w:color="000000"/>
              <w:right w:val="single" w:sz="4" w:space="0" w:color="000000"/>
            </w:tcBorders>
            <w:shd w:val="clear" w:color="D8D8D8" w:fill="D8D8D8"/>
            <w:vAlign w:val="center"/>
            <w:hideMark/>
          </w:tcPr>
          <w:p w14:paraId="5A14352E" w14:textId="19CE3FAF" w:rsidR="00E1304B" w:rsidRPr="00E1304B" w:rsidRDefault="00E1304B" w:rsidP="00E1304B">
            <w:pPr>
              <w:spacing w:after="0" w:line="240" w:lineRule="auto"/>
              <w:ind w:right="283"/>
              <w:jc w:val="right"/>
              <w:rPr>
                <w:rFonts w:ascii="Arial Narrow" w:hAnsi="Arial Narrow" w:cs="Arial"/>
                <w:b/>
                <w:bCs/>
                <w:sz w:val="20"/>
                <w:szCs w:val="20"/>
              </w:rPr>
            </w:pPr>
            <w:r w:rsidRPr="00E1304B">
              <w:rPr>
                <w:rFonts w:ascii="Arial Narrow" w:hAnsi="Arial Narrow" w:cs="Arial"/>
                <w:b/>
                <w:bCs/>
                <w:sz w:val="20"/>
                <w:szCs w:val="20"/>
              </w:rPr>
              <w:t>24,745.28</w:t>
            </w:r>
          </w:p>
        </w:tc>
      </w:tr>
      <w:tr w:rsidR="00E1304B" w:rsidRPr="00E1304B" w14:paraId="65F466E9" w14:textId="77777777" w:rsidTr="00E1304B">
        <w:trPr>
          <w:trHeight w:val="20"/>
        </w:trPr>
        <w:tc>
          <w:tcPr>
            <w:tcW w:w="205" w:type="pct"/>
            <w:tcBorders>
              <w:top w:val="nil"/>
              <w:left w:val="single" w:sz="4" w:space="0" w:color="000000"/>
              <w:bottom w:val="single" w:sz="4" w:space="0" w:color="000000"/>
              <w:right w:val="nil"/>
            </w:tcBorders>
            <w:shd w:val="clear" w:color="auto" w:fill="auto"/>
            <w:vAlign w:val="center"/>
            <w:hideMark/>
          </w:tcPr>
          <w:p w14:paraId="13912715" w14:textId="77777777" w:rsidR="00E1304B" w:rsidRPr="00E1304B" w:rsidRDefault="00E1304B" w:rsidP="00E1304B">
            <w:pPr>
              <w:spacing w:after="0" w:line="240" w:lineRule="auto"/>
              <w:jc w:val="right"/>
              <w:rPr>
                <w:rFonts w:ascii="Arial Narrow" w:hAnsi="Arial Narrow" w:cs="Arial"/>
                <w:i/>
                <w:iCs/>
                <w:sz w:val="20"/>
                <w:szCs w:val="20"/>
              </w:rPr>
            </w:pPr>
            <w:r w:rsidRPr="00E1304B">
              <w:rPr>
                <w:rFonts w:ascii="Arial Narrow" w:hAnsi="Arial Narrow" w:cs="Arial"/>
                <w:i/>
                <w:iCs/>
                <w:sz w:val="20"/>
                <w:szCs w:val="20"/>
              </w:rPr>
              <w:t> </w:t>
            </w:r>
          </w:p>
        </w:tc>
        <w:tc>
          <w:tcPr>
            <w:tcW w:w="2027" w:type="pct"/>
            <w:tcBorders>
              <w:top w:val="nil"/>
              <w:left w:val="nil"/>
              <w:bottom w:val="single" w:sz="4" w:space="0" w:color="000000"/>
              <w:right w:val="single" w:sz="4" w:space="0" w:color="000000"/>
            </w:tcBorders>
            <w:shd w:val="clear" w:color="auto" w:fill="auto"/>
            <w:vAlign w:val="center"/>
            <w:hideMark/>
          </w:tcPr>
          <w:p w14:paraId="42950800" w14:textId="77777777" w:rsidR="00E1304B" w:rsidRPr="00E1304B" w:rsidRDefault="00E1304B" w:rsidP="00E1304B">
            <w:pPr>
              <w:spacing w:after="0" w:line="240" w:lineRule="auto"/>
              <w:ind w:firstLine="189"/>
              <w:rPr>
                <w:rFonts w:ascii="Arial Narrow" w:hAnsi="Arial Narrow" w:cs="Arial"/>
                <w:i/>
                <w:iCs/>
                <w:sz w:val="20"/>
                <w:szCs w:val="20"/>
              </w:rPr>
            </w:pPr>
            <w:r w:rsidRPr="00E1304B">
              <w:rPr>
                <w:rFonts w:ascii="Arial Narrow" w:hAnsi="Arial Narrow" w:cs="Arial"/>
                <w:i/>
                <w:iCs/>
                <w:sz w:val="20"/>
                <w:szCs w:val="20"/>
              </w:rPr>
              <w:t>Baguio City</w:t>
            </w:r>
          </w:p>
        </w:tc>
        <w:tc>
          <w:tcPr>
            <w:tcW w:w="923" w:type="pct"/>
            <w:tcBorders>
              <w:top w:val="nil"/>
              <w:left w:val="nil"/>
              <w:bottom w:val="single" w:sz="4" w:space="0" w:color="000000"/>
              <w:right w:val="single" w:sz="4" w:space="0" w:color="000000"/>
            </w:tcBorders>
            <w:shd w:val="clear" w:color="auto" w:fill="auto"/>
            <w:vAlign w:val="center"/>
            <w:hideMark/>
          </w:tcPr>
          <w:p w14:paraId="6A60CAC1" w14:textId="4A03DB2D" w:rsidR="00E1304B" w:rsidRPr="00E1304B" w:rsidRDefault="00E1304B" w:rsidP="00E1304B">
            <w:pPr>
              <w:spacing w:after="0" w:line="240" w:lineRule="auto"/>
              <w:ind w:right="283"/>
              <w:jc w:val="right"/>
              <w:rPr>
                <w:rFonts w:ascii="Arial Narrow" w:hAnsi="Arial Narrow" w:cs="Arial"/>
                <w:i/>
                <w:iCs/>
                <w:color w:val="auto"/>
                <w:sz w:val="20"/>
                <w:szCs w:val="20"/>
              </w:rPr>
            </w:pPr>
            <w:r w:rsidRPr="00E1304B">
              <w:rPr>
                <w:rFonts w:ascii="Arial Narrow" w:hAnsi="Arial Narrow" w:cs="Arial"/>
                <w:i/>
                <w:iCs/>
                <w:sz w:val="20"/>
                <w:szCs w:val="20"/>
              </w:rPr>
              <w:t>24,745.28</w:t>
            </w:r>
          </w:p>
        </w:tc>
        <w:tc>
          <w:tcPr>
            <w:tcW w:w="923" w:type="pct"/>
            <w:tcBorders>
              <w:top w:val="nil"/>
              <w:left w:val="nil"/>
              <w:bottom w:val="single" w:sz="4" w:space="0" w:color="000000"/>
              <w:right w:val="single" w:sz="4" w:space="0" w:color="000000"/>
            </w:tcBorders>
            <w:shd w:val="clear" w:color="auto" w:fill="auto"/>
            <w:vAlign w:val="center"/>
            <w:hideMark/>
          </w:tcPr>
          <w:p w14:paraId="1E4F3764" w14:textId="34B48B65"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w:t>
            </w:r>
          </w:p>
        </w:tc>
        <w:tc>
          <w:tcPr>
            <w:tcW w:w="923" w:type="pct"/>
            <w:tcBorders>
              <w:top w:val="nil"/>
              <w:left w:val="nil"/>
              <w:bottom w:val="single" w:sz="4" w:space="0" w:color="000000"/>
              <w:right w:val="single" w:sz="4" w:space="0" w:color="000000"/>
            </w:tcBorders>
            <w:shd w:val="clear" w:color="auto" w:fill="auto"/>
            <w:vAlign w:val="center"/>
            <w:hideMark/>
          </w:tcPr>
          <w:p w14:paraId="4A742D23" w14:textId="7F034398" w:rsidR="00E1304B" w:rsidRPr="00E1304B" w:rsidRDefault="00E1304B" w:rsidP="00E1304B">
            <w:pPr>
              <w:spacing w:after="0" w:line="240" w:lineRule="auto"/>
              <w:ind w:right="283"/>
              <w:jc w:val="right"/>
              <w:rPr>
                <w:rFonts w:ascii="Arial Narrow" w:hAnsi="Arial Narrow" w:cs="Arial"/>
                <w:i/>
                <w:iCs/>
                <w:sz w:val="20"/>
                <w:szCs w:val="20"/>
              </w:rPr>
            </w:pPr>
            <w:r w:rsidRPr="00E1304B">
              <w:rPr>
                <w:rFonts w:ascii="Arial Narrow" w:hAnsi="Arial Narrow" w:cs="Arial"/>
                <w:i/>
                <w:iCs/>
                <w:sz w:val="20"/>
                <w:szCs w:val="20"/>
              </w:rPr>
              <w:t>24,745.28</w:t>
            </w:r>
          </w:p>
        </w:tc>
      </w:tr>
    </w:tbl>
    <w:p w14:paraId="0EB5C10F" w14:textId="7C925B5B" w:rsidR="005B40E3" w:rsidRPr="00A308A3" w:rsidRDefault="005B40E3" w:rsidP="005B40E3">
      <w:pPr>
        <w:pStyle w:val="NoSpacing1"/>
        <w:ind w:left="720"/>
        <w:contextualSpacing/>
        <w:jc w:val="right"/>
        <w:rPr>
          <w:rFonts w:ascii="Arial" w:hAnsi="Arial" w:cs="Arial"/>
          <w:bCs/>
          <w:i/>
          <w:color w:val="0070C0"/>
          <w:sz w:val="16"/>
          <w:szCs w:val="24"/>
        </w:rPr>
      </w:pPr>
      <w:r w:rsidRPr="00A308A3">
        <w:rPr>
          <w:rFonts w:ascii="Arial" w:hAnsi="Arial" w:cs="Arial"/>
          <w:bCs/>
          <w:i/>
          <w:color w:val="0070C0"/>
          <w:sz w:val="16"/>
          <w:szCs w:val="24"/>
        </w:rPr>
        <w:t>Source: DSWD-FO</w:t>
      </w:r>
      <w:r>
        <w:rPr>
          <w:rFonts w:ascii="Arial" w:hAnsi="Arial" w:cs="Arial"/>
          <w:bCs/>
          <w:i/>
          <w:color w:val="0070C0"/>
          <w:sz w:val="16"/>
          <w:szCs w:val="24"/>
        </w:rPr>
        <w:t>s</w:t>
      </w:r>
      <w:r w:rsidRPr="00A308A3">
        <w:rPr>
          <w:rFonts w:ascii="Arial" w:hAnsi="Arial" w:cs="Arial"/>
          <w:bCs/>
          <w:i/>
          <w:color w:val="0070C0"/>
          <w:sz w:val="16"/>
          <w:szCs w:val="24"/>
        </w:rPr>
        <w:t xml:space="preserve"> </w:t>
      </w:r>
      <w:r w:rsidR="00137388">
        <w:rPr>
          <w:rFonts w:ascii="Arial" w:hAnsi="Arial" w:cs="Arial"/>
          <w:bCs/>
          <w:i/>
          <w:color w:val="0070C0"/>
          <w:sz w:val="16"/>
          <w:szCs w:val="24"/>
        </w:rPr>
        <w:t xml:space="preserve">I, </w:t>
      </w:r>
      <w:r w:rsidR="00966ADC">
        <w:rPr>
          <w:rFonts w:ascii="Arial" w:hAnsi="Arial" w:cs="Arial"/>
          <w:bCs/>
          <w:i/>
          <w:color w:val="0070C0"/>
          <w:sz w:val="16"/>
          <w:szCs w:val="24"/>
        </w:rPr>
        <w:t xml:space="preserve">CAR, </w:t>
      </w:r>
      <w:r w:rsidRPr="00A308A3">
        <w:rPr>
          <w:rFonts w:ascii="Arial" w:hAnsi="Arial" w:cs="Arial"/>
          <w:bCs/>
          <w:i/>
          <w:color w:val="0070C0"/>
          <w:sz w:val="16"/>
          <w:szCs w:val="24"/>
        </w:rPr>
        <w:t>III</w:t>
      </w:r>
      <w:r w:rsidR="000808DA">
        <w:rPr>
          <w:rFonts w:ascii="Arial" w:hAnsi="Arial" w:cs="Arial"/>
          <w:bCs/>
          <w:i/>
          <w:color w:val="0070C0"/>
          <w:sz w:val="16"/>
          <w:szCs w:val="24"/>
        </w:rPr>
        <w:t>, VI</w:t>
      </w:r>
      <w:r>
        <w:rPr>
          <w:rFonts w:ascii="Arial" w:hAnsi="Arial" w:cs="Arial"/>
          <w:bCs/>
          <w:i/>
          <w:color w:val="0070C0"/>
          <w:sz w:val="16"/>
          <w:szCs w:val="24"/>
        </w:rPr>
        <w:t xml:space="preserve"> and MIMAROPA</w:t>
      </w:r>
    </w:p>
    <w:p w14:paraId="6DBC0788" w14:textId="28B04CD9" w:rsidR="005B40E3" w:rsidRDefault="005B40E3" w:rsidP="005B40E3">
      <w:pPr>
        <w:pStyle w:val="Heading1"/>
        <w:spacing w:before="0" w:after="0"/>
        <w:contextualSpacing/>
        <w:rPr>
          <w:rFonts w:ascii="Arial" w:hAnsi="Arial" w:cs="Arial"/>
          <w:color w:val="002060"/>
          <w:sz w:val="24"/>
          <w:szCs w:val="24"/>
          <w:lang w:val="en-US"/>
        </w:rPr>
      </w:pPr>
    </w:p>
    <w:p w14:paraId="0E80F74D" w14:textId="74E89B1E" w:rsidR="00751874" w:rsidRDefault="00751874" w:rsidP="00751874">
      <w:pPr>
        <w:rPr>
          <w:lang w:val="en-US"/>
        </w:rPr>
      </w:pPr>
    </w:p>
    <w:p w14:paraId="1A93BF58" w14:textId="77777777" w:rsidR="000438F2" w:rsidRDefault="000438F2" w:rsidP="00751874">
      <w:pPr>
        <w:rPr>
          <w:lang w:val="en-US"/>
        </w:rPr>
      </w:pPr>
    </w:p>
    <w:p w14:paraId="08BA3E30" w14:textId="78094F75" w:rsidR="00330256" w:rsidRPr="006F1526" w:rsidRDefault="00330256" w:rsidP="00447F07">
      <w:pPr>
        <w:pStyle w:val="Heading1"/>
        <w:spacing w:before="0" w:after="0"/>
        <w:contextualSpacing/>
        <w:rPr>
          <w:rFonts w:ascii="Arial" w:hAnsi="Arial" w:cs="Arial"/>
          <w:b w:val="0"/>
          <w:color w:val="002060"/>
          <w:sz w:val="28"/>
          <w:szCs w:val="24"/>
        </w:rPr>
      </w:pPr>
      <w:r w:rsidRPr="006F1526">
        <w:rPr>
          <w:rFonts w:ascii="Arial" w:hAnsi="Arial" w:cs="Arial"/>
          <w:color w:val="002060"/>
          <w:sz w:val="28"/>
          <w:szCs w:val="24"/>
        </w:rPr>
        <w:lastRenderedPageBreak/>
        <w:t>Situational Reports</w:t>
      </w:r>
    </w:p>
    <w:p w14:paraId="3CFA078F" w14:textId="77777777" w:rsidR="00D10E4E" w:rsidRPr="005401C3" w:rsidRDefault="00D10E4E" w:rsidP="00447F07">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rPr>
          <w:rFonts w:ascii="Arial" w:eastAsia="Arial" w:hAnsi="Arial" w:cs="Arial"/>
          <w:b/>
          <w:color w:val="FF0000"/>
          <w:sz w:val="24"/>
          <w:szCs w:val="24"/>
        </w:rPr>
      </w:pPr>
    </w:p>
    <w:p w14:paraId="2BA8C00A" w14:textId="77777777" w:rsidR="008B2F5F" w:rsidRPr="005401C3" w:rsidRDefault="008B2F5F" w:rsidP="00447F07">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rPr>
          <w:rFonts w:ascii="Arial" w:eastAsia="Arial" w:hAnsi="Arial" w:cs="Arial"/>
          <w:b/>
          <w:color w:val="000000" w:themeColor="text1"/>
          <w:sz w:val="24"/>
          <w:szCs w:val="24"/>
        </w:rPr>
      </w:pPr>
      <w:r w:rsidRPr="005401C3">
        <w:rPr>
          <w:rFonts w:ascii="Arial" w:eastAsia="Arial" w:hAnsi="Arial" w:cs="Arial"/>
          <w:b/>
          <w:color w:val="000000" w:themeColor="text1"/>
          <w:sz w:val="24"/>
          <w:szCs w:val="24"/>
        </w:rPr>
        <w:t>DSWD-DRMB</w:t>
      </w:r>
    </w:p>
    <w:tbl>
      <w:tblPr>
        <w:tblW w:w="9737" w:type="dxa"/>
        <w:tblLayout w:type="fixed"/>
        <w:tblLook w:val="0400" w:firstRow="0" w:lastRow="0" w:firstColumn="0" w:lastColumn="0" w:noHBand="0" w:noVBand="1"/>
      </w:tblPr>
      <w:tblGrid>
        <w:gridCol w:w="1413"/>
        <w:gridCol w:w="8324"/>
      </w:tblGrid>
      <w:tr w:rsidR="008B2F5F" w:rsidRPr="006F1526" w14:paraId="253283A5" w14:textId="77777777" w:rsidTr="004B5F9E">
        <w:trPr>
          <w:trHeight w:val="20"/>
          <w:tblHead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DC1428" w14:textId="77777777" w:rsidR="008B2F5F" w:rsidRPr="006F1526" w:rsidRDefault="008B2F5F" w:rsidP="00447F07">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Arial" w:eastAsia="Arial" w:hAnsi="Arial" w:cs="Arial"/>
                <w:color w:val="000000" w:themeColor="text1"/>
                <w:sz w:val="20"/>
                <w:szCs w:val="24"/>
              </w:rPr>
            </w:pPr>
            <w:r w:rsidRPr="006F1526">
              <w:rPr>
                <w:rFonts w:ascii="Arial" w:eastAsia="Arial" w:hAnsi="Arial" w:cs="Arial"/>
                <w:b/>
                <w:color w:val="000000" w:themeColor="text1"/>
                <w:sz w:val="20"/>
                <w:szCs w:val="24"/>
              </w:rPr>
              <w:t>DATE</w:t>
            </w:r>
          </w:p>
        </w:tc>
        <w:tc>
          <w:tcPr>
            <w:tcW w:w="83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FDF1D0" w14:textId="77777777" w:rsidR="008B2F5F" w:rsidRPr="006F1526" w:rsidRDefault="008B2F5F" w:rsidP="00447F07">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Arial" w:eastAsia="Arial" w:hAnsi="Arial" w:cs="Arial"/>
                <w:color w:val="000000" w:themeColor="text1"/>
                <w:sz w:val="20"/>
                <w:szCs w:val="24"/>
              </w:rPr>
            </w:pPr>
            <w:r w:rsidRPr="006F1526">
              <w:rPr>
                <w:rFonts w:ascii="Arial" w:eastAsia="Arial" w:hAnsi="Arial" w:cs="Arial"/>
                <w:b/>
                <w:color w:val="000000" w:themeColor="text1"/>
                <w:sz w:val="20"/>
                <w:szCs w:val="24"/>
              </w:rPr>
              <w:t>SITUATIONS / ACTIONS UNDERTAKEN</w:t>
            </w:r>
          </w:p>
        </w:tc>
      </w:tr>
      <w:tr w:rsidR="008B2F5F" w:rsidRPr="006F1526" w14:paraId="07B5D7AC" w14:textId="77777777" w:rsidTr="004B5F9E">
        <w:trPr>
          <w:trHeight w:val="20"/>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F10492" w14:textId="77777777" w:rsidR="008B2F5F" w:rsidRPr="006F1526" w:rsidRDefault="008B2F5F" w:rsidP="00447F07">
            <w:pPr>
              <w:pBdr>
                <w:top w:val="none" w:sz="0" w:space="0" w:color="000000"/>
                <w:left w:val="none" w:sz="0" w:space="0" w:color="000000"/>
                <w:bottom w:val="none" w:sz="0" w:space="0" w:color="000000"/>
                <w:right w:val="none" w:sz="0" w:space="0" w:color="000000"/>
                <w:between w:val="none" w:sz="0" w:space="0" w:color="000000"/>
              </w:pBdr>
              <w:spacing w:after="0" w:line="240" w:lineRule="auto"/>
              <w:ind w:left="-23"/>
              <w:contextualSpacing/>
              <w:jc w:val="center"/>
              <w:rPr>
                <w:rFonts w:ascii="Arial" w:eastAsia="Arial" w:hAnsi="Arial" w:cs="Arial"/>
                <w:color w:val="0070C0"/>
                <w:sz w:val="20"/>
                <w:szCs w:val="24"/>
              </w:rPr>
            </w:pPr>
            <w:r w:rsidRPr="006F1526">
              <w:rPr>
                <w:rFonts w:ascii="Arial" w:hAnsi="Arial" w:cs="Arial"/>
                <w:color w:val="0070C0"/>
                <w:sz w:val="20"/>
                <w:szCs w:val="24"/>
              </w:rPr>
              <w:t>July 14, 2018 to present</w:t>
            </w:r>
          </w:p>
        </w:tc>
        <w:tc>
          <w:tcPr>
            <w:tcW w:w="83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490E49" w14:textId="77777777" w:rsidR="008B2F5F" w:rsidRPr="006F1526" w:rsidRDefault="008B2F5F" w:rsidP="00447F07">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19" w:hanging="237"/>
              <w:contextualSpacing/>
              <w:jc w:val="both"/>
              <w:rPr>
                <w:rFonts w:ascii="Arial" w:hAnsi="Arial" w:cs="Arial"/>
                <w:color w:val="0070C0"/>
                <w:sz w:val="20"/>
                <w:szCs w:val="24"/>
              </w:rPr>
            </w:pPr>
            <w:r w:rsidRPr="006F1526">
              <w:rPr>
                <w:rFonts w:ascii="Arial" w:eastAsia="Arial" w:hAnsi="Arial" w:cs="Arial"/>
                <w:color w:val="0070C0"/>
                <w:sz w:val="20"/>
                <w:szCs w:val="24"/>
              </w:rPr>
              <w:t>The Disaster Response Operations Monitoring and Information Center of DSWD-DRMB is continuously monitoring for coordination with the concerned DSWD-Field Offices for significant disaster preparedness for response updates.</w:t>
            </w:r>
          </w:p>
        </w:tc>
      </w:tr>
    </w:tbl>
    <w:p w14:paraId="4E74C011" w14:textId="77777777" w:rsidR="004548B7" w:rsidRDefault="004548B7" w:rsidP="00447F07">
      <w:pPr>
        <w:spacing w:after="0" w:line="240" w:lineRule="auto"/>
        <w:contextualSpacing/>
        <w:jc w:val="both"/>
        <w:rPr>
          <w:rFonts w:ascii="Arial" w:eastAsia="Arial" w:hAnsi="Arial" w:cs="Arial"/>
          <w:b/>
          <w:color w:val="000000" w:themeColor="text1"/>
          <w:sz w:val="24"/>
          <w:szCs w:val="24"/>
        </w:rPr>
      </w:pPr>
    </w:p>
    <w:p w14:paraId="2EDD56A9" w14:textId="07B62813" w:rsidR="0085703F" w:rsidRPr="005401C3" w:rsidRDefault="0085703F" w:rsidP="00447F07">
      <w:pPr>
        <w:spacing w:after="0" w:line="240" w:lineRule="auto"/>
        <w:contextualSpacing/>
        <w:jc w:val="both"/>
        <w:rPr>
          <w:rFonts w:ascii="Arial" w:hAnsi="Arial" w:cs="Arial"/>
          <w:color w:val="000000" w:themeColor="text1"/>
          <w:sz w:val="24"/>
          <w:szCs w:val="24"/>
        </w:rPr>
      </w:pPr>
      <w:r w:rsidRPr="005401C3">
        <w:rPr>
          <w:rFonts w:ascii="Arial" w:eastAsia="Arial" w:hAnsi="Arial" w:cs="Arial"/>
          <w:b/>
          <w:color w:val="000000" w:themeColor="text1"/>
          <w:sz w:val="24"/>
          <w:szCs w:val="24"/>
        </w:rPr>
        <w:t>FO 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4"/>
        <w:gridCol w:w="8215"/>
      </w:tblGrid>
      <w:tr w:rsidR="0085703F" w:rsidRPr="006F1526" w14:paraId="54603C8E" w14:textId="77777777" w:rsidTr="004B5F9E">
        <w:trPr>
          <w:trHeight w:val="504"/>
          <w:tblHeader/>
        </w:trPr>
        <w:tc>
          <w:tcPr>
            <w:tcW w:w="734" w:type="pct"/>
            <w:tcBorders>
              <w:top w:val="single" w:sz="4" w:space="0" w:color="000000"/>
              <w:left w:val="single" w:sz="4" w:space="0" w:color="000000"/>
              <w:bottom w:val="single" w:sz="4" w:space="0" w:color="000000"/>
              <w:right w:val="single" w:sz="4" w:space="0" w:color="000000"/>
            </w:tcBorders>
            <w:vAlign w:val="center"/>
          </w:tcPr>
          <w:p w14:paraId="7C524AF0" w14:textId="77777777" w:rsidR="0085703F" w:rsidRPr="006F1526" w:rsidRDefault="0085703F" w:rsidP="00447F07">
            <w:pPr>
              <w:spacing w:after="0" w:line="240" w:lineRule="auto"/>
              <w:contextualSpacing/>
              <w:jc w:val="center"/>
              <w:rPr>
                <w:rFonts w:ascii="Arial" w:hAnsi="Arial" w:cs="Arial"/>
                <w:color w:val="000000" w:themeColor="text1"/>
                <w:sz w:val="20"/>
                <w:szCs w:val="24"/>
              </w:rPr>
            </w:pPr>
            <w:r w:rsidRPr="006F1526">
              <w:rPr>
                <w:rFonts w:ascii="Arial" w:eastAsia="Arial" w:hAnsi="Arial" w:cs="Arial"/>
                <w:b/>
                <w:color w:val="000000" w:themeColor="text1"/>
                <w:sz w:val="20"/>
                <w:szCs w:val="24"/>
              </w:rPr>
              <w:t>DATE</w:t>
            </w:r>
          </w:p>
        </w:tc>
        <w:tc>
          <w:tcPr>
            <w:tcW w:w="4266" w:type="pct"/>
            <w:tcBorders>
              <w:top w:val="single" w:sz="4" w:space="0" w:color="000000"/>
              <w:left w:val="single" w:sz="4" w:space="0" w:color="000000"/>
              <w:bottom w:val="single" w:sz="4" w:space="0" w:color="000000"/>
              <w:right w:val="single" w:sz="4" w:space="0" w:color="000000"/>
            </w:tcBorders>
            <w:vAlign w:val="center"/>
          </w:tcPr>
          <w:p w14:paraId="7C11DD35" w14:textId="77777777" w:rsidR="0085703F" w:rsidRPr="006F1526" w:rsidRDefault="0085703F" w:rsidP="00447F07">
            <w:pPr>
              <w:spacing w:after="0" w:line="240" w:lineRule="auto"/>
              <w:contextualSpacing/>
              <w:jc w:val="center"/>
              <w:rPr>
                <w:rFonts w:ascii="Arial" w:hAnsi="Arial" w:cs="Arial"/>
                <w:color w:val="000000" w:themeColor="text1"/>
                <w:sz w:val="20"/>
                <w:szCs w:val="24"/>
              </w:rPr>
            </w:pPr>
            <w:r w:rsidRPr="006F1526">
              <w:rPr>
                <w:rFonts w:ascii="Arial" w:eastAsia="Arial" w:hAnsi="Arial" w:cs="Arial"/>
                <w:b/>
                <w:color w:val="000000" w:themeColor="text1"/>
                <w:sz w:val="20"/>
                <w:szCs w:val="24"/>
              </w:rPr>
              <w:t>SITUATION / PREPAREDNESS ACTIONS</w:t>
            </w:r>
          </w:p>
        </w:tc>
      </w:tr>
      <w:tr w:rsidR="00166A0E" w:rsidRPr="006F1526" w14:paraId="6D9EA260" w14:textId="77777777" w:rsidTr="004B5F9E">
        <w:trPr>
          <w:trHeight w:val="504"/>
          <w:tblHeader/>
        </w:trPr>
        <w:tc>
          <w:tcPr>
            <w:tcW w:w="734" w:type="pct"/>
            <w:tcBorders>
              <w:top w:val="single" w:sz="4" w:space="0" w:color="000000"/>
              <w:left w:val="single" w:sz="4" w:space="0" w:color="000000"/>
              <w:bottom w:val="single" w:sz="4" w:space="0" w:color="000000"/>
              <w:right w:val="single" w:sz="4" w:space="0" w:color="000000"/>
            </w:tcBorders>
            <w:vAlign w:val="center"/>
          </w:tcPr>
          <w:p w14:paraId="438D81AB" w14:textId="46F6B71A" w:rsidR="00166A0E" w:rsidRPr="006F1526" w:rsidRDefault="00166A0E" w:rsidP="00166A0E">
            <w:pPr>
              <w:spacing w:after="0" w:line="240" w:lineRule="auto"/>
              <w:contextualSpacing/>
              <w:jc w:val="center"/>
              <w:rPr>
                <w:rFonts w:ascii="Arial" w:hAnsi="Arial" w:cs="Arial"/>
                <w:color w:val="auto"/>
                <w:sz w:val="20"/>
                <w:szCs w:val="24"/>
              </w:rPr>
            </w:pPr>
            <w:r w:rsidRPr="00E24D00">
              <w:rPr>
                <w:rFonts w:ascii="Arial" w:eastAsia="Arial" w:hAnsi="Arial" w:cs="Arial"/>
                <w:color w:val="0070C0"/>
                <w:sz w:val="20"/>
                <w:szCs w:val="24"/>
              </w:rPr>
              <w:t>July 2</w:t>
            </w:r>
            <w:r>
              <w:rPr>
                <w:rFonts w:ascii="Arial" w:eastAsia="Arial" w:hAnsi="Arial" w:cs="Arial"/>
                <w:color w:val="0070C0"/>
                <w:sz w:val="20"/>
                <w:szCs w:val="24"/>
              </w:rPr>
              <w:t>2</w:t>
            </w:r>
            <w:r w:rsidRPr="00E24D00">
              <w:rPr>
                <w:rFonts w:ascii="Arial" w:eastAsia="Arial" w:hAnsi="Arial" w:cs="Arial"/>
                <w:color w:val="0070C0"/>
                <w:sz w:val="20"/>
                <w:szCs w:val="24"/>
              </w:rPr>
              <w:t>, 2018</w:t>
            </w:r>
          </w:p>
        </w:tc>
        <w:tc>
          <w:tcPr>
            <w:tcW w:w="4266" w:type="pct"/>
            <w:tcBorders>
              <w:top w:val="single" w:sz="4" w:space="0" w:color="000000"/>
              <w:left w:val="single" w:sz="4" w:space="0" w:color="000000"/>
              <w:bottom w:val="single" w:sz="4" w:space="0" w:color="000000"/>
              <w:right w:val="single" w:sz="4" w:space="0" w:color="000000"/>
            </w:tcBorders>
            <w:vAlign w:val="center"/>
          </w:tcPr>
          <w:p w14:paraId="5503F569" w14:textId="131A53CD" w:rsidR="00166A0E" w:rsidRPr="00E24D00" w:rsidRDefault="00166A0E" w:rsidP="00166A0E">
            <w:pPr>
              <w:pStyle w:val="ListParagraph"/>
              <w:numPr>
                <w:ilvl w:val="0"/>
                <w:numId w:val="23"/>
              </w:numPr>
              <w:spacing w:after="0" w:line="240" w:lineRule="auto"/>
              <w:ind w:left="242" w:hanging="266"/>
              <w:jc w:val="both"/>
              <w:rPr>
                <w:rFonts w:ascii="Arial" w:eastAsia="Arial" w:hAnsi="Arial" w:cs="Arial"/>
                <w:color w:val="0070C0"/>
                <w:sz w:val="20"/>
                <w:szCs w:val="24"/>
              </w:rPr>
            </w:pPr>
            <w:r>
              <w:rPr>
                <w:rFonts w:ascii="Arial" w:eastAsia="Arial" w:hAnsi="Arial" w:cs="Arial"/>
                <w:color w:val="0070C0"/>
                <w:sz w:val="20"/>
                <w:szCs w:val="24"/>
              </w:rPr>
              <w:t>Continuous coordination and assessment for possible augmentation to affected LGUs.</w:t>
            </w:r>
          </w:p>
          <w:p w14:paraId="26B44A99" w14:textId="1FB3ACD8" w:rsidR="00166A0E" w:rsidRPr="00166A0E" w:rsidRDefault="00166A0E" w:rsidP="00166A0E">
            <w:pPr>
              <w:pStyle w:val="ListParagraph"/>
              <w:numPr>
                <w:ilvl w:val="0"/>
                <w:numId w:val="23"/>
              </w:numPr>
              <w:spacing w:after="0" w:line="240" w:lineRule="auto"/>
              <w:ind w:left="242" w:hanging="266"/>
              <w:jc w:val="both"/>
              <w:rPr>
                <w:rFonts w:ascii="Arial" w:eastAsia="Arial" w:hAnsi="Arial" w:cs="Arial"/>
                <w:color w:val="0070C0"/>
                <w:sz w:val="20"/>
                <w:szCs w:val="24"/>
              </w:rPr>
            </w:pPr>
            <w:r>
              <w:rPr>
                <w:rFonts w:ascii="Arial" w:eastAsia="Arial" w:hAnsi="Arial" w:cs="Arial"/>
                <w:color w:val="0070C0"/>
                <w:sz w:val="20"/>
                <w:szCs w:val="24"/>
              </w:rPr>
              <w:t>Continuous and close monitoring and coordination with the DSWD SWAD Team Leaders, P/CMDRRMCs and P/C/MSWDOs on the status of their respective AORs especially those severely affected areas.</w:t>
            </w:r>
          </w:p>
        </w:tc>
      </w:tr>
    </w:tbl>
    <w:p w14:paraId="0219B264" w14:textId="3F775D6D" w:rsidR="0085703F" w:rsidRDefault="0085703F" w:rsidP="00447F07">
      <w:pPr>
        <w:spacing w:after="0" w:line="240" w:lineRule="auto"/>
        <w:contextualSpacing/>
        <w:jc w:val="both"/>
        <w:rPr>
          <w:rFonts w:ascii="Arial" w:eastAsia="Arial" w:hAnsi="Arial" w:cs="Arial"/>
          <w:b/>
          <w:color w:val="000000" w:themeColor="text1"/>
          <w:sz w:val="24"/>
          <w:szCs w:val="24"/>
        </w:rPr>
      </w:pPr>
    </w:p>
    <w:p w14:paraId="661F8A18" w14:textId="0E158735" w:rsidR="008B2F5F" w:rsidRDefault="008B2F5F" w:rsidP="00447F07">
      <w:pPr>
        <w:spacing w:after="0" w:line="240" w:lineRule="auto"/>
        <w:contextualSpacing/>
        <w:jc w:val="both"/>
        <w:rPr>
          <w:rFonts w:ascii="Arial" w:eastAsia="Arial" w:hAnsi="Arial" w:cs="Arial"/>
          <w:b/>
          <w:color w:val="000000" w:themeColor="text1"/>
          <w:sz w:val="24"/>
          <w:szCs w:val="24"/>
        </w:rPr>
      </w:pPr>
      <w:r w:rsidRPr="005401C3">
        <w:rPr>
          <w:rFonts w:ascii="Arial" w:eastAsia="Arial" w:hAnsi="Arial" w:cs="Arial"/>
          <w:b/>
          <w:color w:val="000000" w:themeColor="text1"/>
          <w:sz w:val="24"/>
          <w:szCs w:val="24"/>
        </w:rPr>
        <w:t>FO III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4"/>
        <w:gridCol w:w="8215"/>
      </w:tblGrid>
      <w:tr w:rsidR="008B2F5F" w:rsidRPr="006F1526" w14:paraId="71B3E700" w14:textId="77777777" w:rsidTr="004B5F9E">
        <w:trPr>
          <w:trHeight w:val="420"/>
          <w:tblHeader/>
        </w:trPr>
        <w:tc>
          <w:tcPr>
            <w:tcW w:w="734" w:type="pct"/>
            <w:tcBorders>
              <w:top w:val="single" w:sz="4" w:space="0" w:color="000000"/>
              <w:left w:val="single" w:sz="4" w:space="0" w:color="000000"/>
              <w:bottom w:val="single" w:sz="4" w:space="0" w:color="000000"/>
              <w:right w:val="single" w:sz="4" w:space="0" w:color="000000"/>
            </w:tcBorders>
            <w:vAlign w:val="center"/>
          </w:tcPr>
          <w:p w14:paraId="6301A5CA" w14:textId="77777777" w:rsidR="008B2F5F" w:rsidRPr="006F1526" w:rsidRDefault="008B2F5F" w:rsidP="00447F07">
            <w:pPr>
              <w:spacing w:after="0" w:line="240" w:lineRule="auto"/>
              <w:contextualSpacing/>
              <w:jc w:val="center"/>
              <w:rPr>
                <w:rFonts w:ascii="Arial" w:hAnsi="Arial" w:cs="Arial"/>
                <w:color w:val="000000" w:themeColor="text1"/>
                <w:sz w:val="20"/>
                <w:szCs w:val="24"/>
              </w:rPr>
            </w:pPr>
            <w:r w:rsidRPr="006F1526">
              <w:rPr>
                <w:rFonts w:ascii="Arial" w:eastAsia="Arial" w:hAnsi="Arial" w:cs="Arial"/>
                <w:b/>
                <w:color w:val="000000" w:themeColor="text1"/>
                <w:sz w:val="20"/>
                <w:szCs w:val="24"/>
              </w:rPr>
              <w:t>DATE</w:t>
            </w:r>
          </w:p>
        </w:tc>
        <w:tc>
          <w:tcPr>
            <w:tcW w:w="4266" w:type="pct"/>
            <w:tcBorders>
              <w:top w:val="single" w:sz="4" w:space="0" w:color="000000"/>
              <w:left w:val="single" w:sz="4" w:space="0" w:color="000000"/>
              <w:bottom w:val="single" w:sz="4" w:space="0" w:color="000000"/>
              <w:right w:val="single" w:sz="4" w:space="0" w:color="000000"/>
            </w:tcBorders>
            <w:vAlign w:val="center"/>
          </w:tcPr>
          <w:p w14:paraId="514225E0" w14:textId="77777777" w:rsidR="008B2F5F" w:rsidRPr="006F1526" w:rsidRDefault="008B2F5F" w:rsidP="00447F07">
            <w:pPr>
              <w:spacing w:after="0" w:line="240" w:lineRule="auto"/>
              <w:contextualSpacing/>
              <w:jc w:val="center"/>
              <w:rPr>
                <w:rFonts w:ascii="Arial" w:hAnsi="Arial" w:cs="Arial"/>
                <w:color w:val="000000" w:themeColor="text1"/>
                <w:sz w:val="20"/>
                <w:szCs w:val="24"/>
              </w:rPr>
            </w:pPr>
            <w:r w:rsidRPr="006F1526">
              <w:rPr>
                <w:rFonts w:ascii="Arial" w:eastAsia="Arial" w:hAnsi="Arial" w:cs="Arial"/>
                <w:b/>
                <w:color w:val="000000" w:themeColor="text1"/>
                <w:sz w:val="20"/>
                <w:szCs w:val="24"/>
              </w:rPr>
              <w:t>SITUATION / PREPAREDNESS ACTIONS</w:t>
            </w:r>
          </w:p>
        </w:tc>
      </w:tr>
      <w:tr w:rsidR="004548B7" w:rsidRPr="006F1526" w14:paraId="14D13A67" w14:textId="77777777" w:rsidTr="004B5F9E">
        <w:trPr>
          <w:trHeight w:val="420"/>
          <w:tblHeader/>
        </w:trPr>
        <w:tc>
          <w:tcPr>
            <w:tcW w:w="734" w:type="pct"/>
            <w:tcBorders>
              <w:top w:val="single" w:sz="4" w:space="0" w:color="000000"/>
              <w:left w:val="single" w:sz="4" w:space="0" w:color="000000"/>
              <w:bottom w:val="single" w:sz="4" w:space="0" w:color="000000"/>
              <w:right w:val="single" w:sz="4" w:space="0" w:color="000000"/>
            </w:tcBorders>
            <w:vAlign w:val="center"/>
          </w:tcPr>
          <w:p w14:paraId="201D01AD" w14:textId="16C70654" w:rsidR="004548B7" w:rsidRPr="006C3535" w:rsidRDefault="004548B7" w:rsidP="004548B7">
            <w:pPr>
              <w:spacing w:after="0" w:line="240" w:lineRule="auto"/>
              <w:contextualSpacing/>
              <w:jc w:val="center"/>
              <w:rPr>
                <w:rFonts w:ascii="Arial" w:eastAsia="Arial" w:hAnsi="Arial" w:cs="Arial"/>
                <w:b/>
                <w:color w:val="0070C0"/>
                <w:sz w:val="20"/>
                <w:szCs w:val="24"/>
              </w:rPr>
            </w:pPr>
            <w:r w:rsidRPr="006C3535">
              <w:rPr>
                <w:rFonts w:ascii="Arial" w:eastAsia="Arial" w:hAnsi="Arial" w:cs="Arial"/>
                <w:color w:val="0070C0"/>
                <w:sz w:val="20"/>
                <w:szCs w:val="24"/>
              </w:rPr>
              <w:t>July 22, 2018</w:t>
            </w:r>
          </w:p>
        </w:tc>
        <w:tc>
          <w:tcPr>
            <w:tcW w:w="4266" w:type="pct"/>
            <w:tcBorders>
              <w:top w:val="single" w:sz="4" w:space="0" w:color="000000"/>
              <w:left w:val="single" w:sz="4" w:space="0" w:color="000000"/>
              <w:bottom w:val="single" w:sz="4" w:space="0" w:color="000000"/>
              <w:right w:val="single" w:sz="4" w:space="0" w:color="000000"/>
            </w:tcBorders>
            <w:vAlign w:val="center"/>
          </w:tcPr>
          <w:p w14:paraId="47B95D0E" w14:textId="02570104" w:rsidR="004548B7" w:rsidRPr="006C3535" w:rsidRDefault="004548B7" w:rsidP="004548B7">
            <w:pPr>
              <w:pStyle w:val="ListParagraph"/>
              <w:numPr>
                <w:ilvl w:val="0"/>
                <w:numId w:val="23"/>
              </w:numPr>
              <w:spacing w:after="0" w:line="240" w:lineRule="auto"/>
              <w:ind w:left="242" w:hanging="266"/>
              <w:jc w:val="both"/>
              <w:rPr>
                <w:rFonts w:ascii="Arial" w:eastAsia="Arial" w:hAnsi="Arial" w:cs="Arial"/>
                <w:color w:val="0070C0"/>
                <w:sz w:val="20"/>
                <w:szCs w:val="24"/>
              </w:rPr>
            </w:pPr>
            <w:r w:rsidRPr="006C3535">
              <w:rPr>
                <w:rFonts w:ascii="Arial" w:eastAsia="Arial" w:hAnsi="Arial" w:cs="Arial"/>
                <w:color w:val="0070C0"/>
                <w:sz w:val="20"/>
                <w:szCs w:val="24"/>
              </w:rPr>
              <w:t>2,000 Family Food Packs were hauled for augmentation support in 1</w:t>
            </w:r>
            <w:r w:rsidRPr="006C3535">
              <w:rPr>
                <w:rFonts w:ascii="Arial" w:eastAsia="Arial" w:hAnsi="Arial" w:cs="Arial"/>
                <w:color w:val="0070C0"/>
                <w:sz w:val="20"/>
                <w:szCs w:val="24"/>
                <w:vertAlign w:val="superscript"/>
              </w:rPr>
              <w:t>st</w:t>
            </w:r>
            <w:r w:rsidRPr="006C3535">
              <w:rPr>
                <w:rFonts w:ascii="Arial" w:eastAsia="Arial" w:hAnsi="Arial" w:cs="Arial"/>
                <w:color w:val="0070C0"/>
                <w:sz w:val="20"/>
                <w:szCs w:val="24"/>
              </w:rPr>
              <w:t xml:space="preserve"> district of Nueva Ecija re: Licab, Cuyapo, Guimba, Nampicuan, Nueva Ecija.</w:t>
            </w:r>
          </w:p>
          <w:p w14:paraId="39BE2546" w14:textId="36E4DDFA" w:rsidR="00C53E55" w:rsidRPr="006C3535" w:rsidRDefault="00C53E55" w:rsidP="004548B7">
            <w:pPr>
              <w:pStyle w:val="ListParagraph"/>
              <w:numPr>
                <w:ilvl w:val="0"/>
                <w:numId w:val="23"/>
              </w:numPr>
              <w:spacing w:after="0" w:line="240" w:lineRule="auto"/>
              <w:ind w:left="242" w:hanging="266"/>
              <w:jc w:val="both"/>
              <w:rPr>
                <w:rFonts w:ascii="Arial" w:eastAsia="Arial" w:hAnsi="Arial" w:cs="Arial"/>
                <w:color w:val="0070C0"/>
                <w:sz w:val="20"/>
                <w:szCs w:val="24"/>
              </w:rPr>
            </w:pPr>
            <w:r w:rsidRPr="006C3535">
              <w:rPr>
                <w:rFonts w:ascii="Arial" w:eastAsia="Arial" w:hAnsi="Arial" w:cs="Arial"/>
                <w:color w:val="0070C0"/>
                <w:sz w:val="20"/>
                <w:szCs w:val="24"/>
              </w:rPr>
              <w:t>Continuous coordination and assessment of FFPs augmentation request from LGUs.</w:t>
            </w:r>
          </w:p>
          <w:p w14:paraId="2D33BE8D" w14:textId="426A198D" w:rsidR="004548B7" w:rsidRPr="006C3535" w:rsidRDefault="004548B7" w:rsidP="004548B7">
            <w:pPr>
              <w:pStyle w:val="ListParagraph"/>
              <w:numPr>
                <w:ilvl w:val="0"/>
                <w:numId w:val="23"/>
              </w:numPr>
              <w:spacing w:after="0" w:line="240" w:lineRule="auto"/>
              <w:ind w:left="242" w:hanging="266"/>
              <w:jc w:val="both"/>
              <w:rPr>
                <w:rFonts w:ascii="Arial" w:eastAsia="Arial" w:hAnsi="Arial" w:cs="Arial"/>
                <w:color w:val="0070C0"/>
                <w:sz w:val="20"/>
                <w:szCs w:val="24"/>
              </w:rPr>
            </w:pPr>
            <w:r w:rsidRPr="006C3535">
              <w:rPr>
                <w:rFonts w:ascii="Arial" w:eastAsia="Arial" w:hAnsi="Arial" w:cs="Arial"/>
                <w:color w:val="0070C0"/>
                <w:sz w:val="20"/>
                <w:szCs w:val="24"/>
              </w:rPr>
              <w:t>Continuous monitoring of 8 Pre-emptive Evacuation in the municipality of Sta Cruz, Zambales.</w:t>
            </w:r>
          </w:p>
          <w:p w14:paraId="3E9E02D8" w14:textId="747B9C68" w:rsidR="004548B7" w:rsidRPr="006C3535" w:rsidRDefault="004548B7" w:rsidP="004548B7">
            <w:pPr>
              <w:pStyle w:val="ListParagraph"/>
              <w:numPr>
                <w:ilvl w:val="0"/>
                <w:numId w:val="23"/>
              </w:numPr>
              <w:spacing w:after="0" w:line="240" w:lineRule="auto"/>
              <w:ind w:left="242" w:hanging="266"/>
              <w:jc w:val="both"/>
              <w:rPr>
                <w:rFonts w:ascii="Arial" w:eastAsia="Arial" w:hAnsi="Arial" w:cs="Arial"/>
                <w:color w:val="0070C0"/>
                <w:sz w:val="20"/>
                <w:szCs w:val="24"/>
              </w:rPr>
            </w:pPr>
            <w:r w:rsidRPr="006C3535">
              <w:rPr>
                <w:rFonts w:ascii="Arial" w:eastAsia="Arial" w:hAnsi="Arial" w:cs="Arial"/>
                <w:color w:val="0070C0"/>
                <w:sz w:val="20"/>
                <w:szCs w:val="24"/>
              </w:rPr>
              <w:t>Continuous monitoring and validation</w:t>
            </w:r>
            <w:r w:rsidR="00EB715B" w:rsidRPr="006C3535">
              <w:rPr>
                <w:rFonts w:ascii="Arial" w:eastAsia="Arial" w:hAnsi="Arial" w:cs="Arial"/>
                <w:color w:val="0070C0"/>
                <w:sz w:val="20"/>
                <w:szCs w:val="24"/>
              </w:rPr>
              <w:t xml:space="preserve"> </w:t>
            </w:r>
            <w:r w:rsidR="008165A6" w:rsidRPr="006C3535">
              <w:rPr>
                <w:rFonts w:ascii="Arial" w:eastAsia="Arial" w:hAnsi="Arial" w:cs="Arial"/>
                <w:color w:val="0070C0"/>
                <w:sz w:val="20"/>
                <w:szCs w:val="24"/>
              </w:rPr>
              <w:t>of affected families to those severely affected areas.</w:t>
            </w:r>
          </w:p>
          <w:p w14:paraId="13D606D8" w14:textId="541C9E94" w:rsidR="004548B7" w:rsidRPr="006C3535" w:rsidRDefault="008165A6" w:rsidP="00C43FE2">
            <w:pPr>
              <w:pStyle w:val="ListParagraph"/>
              <w:numPr>
                <w:ilvl w:val="0"/>
                <w:numId w:val="23"/>
              </w:numPr>
              <w:spacing w:after="0" w:line="240" w:lineRule="auto"/>
              <w:ind w:left="242" w:hanging="266"/>
              <w:jc w:val="both"/>
              <w:rPr>
                <w:rFonts w:ascii="Arial" w:eastAsia="Arial" w:hAnsi="Arial" w:cs="Arial"/>
                <w:color w:val="0070C0"/>
                <w:sz w:val="20"/>
                <w:szCs w:val="24"/>
              </w:rPr>
            </w:pPr>
            <w:r w:rsidRPr="006C3535">
              <w:rPr>
                <w:rFonts w:ascii="Arial" w:eastAsia="Arial" w:hAnsi="Arial" w:cs="Arial"/>
                <w:color w:val="0070C0"/>
                <w:sz w:val="20"/>
                <w:szCs w:val="24"/>
              </w:rPr>
              <w:t>Continuous</w:t>
            </w:r>
            <w:r w:rsidR="00C53E55" w:rsidRPr="006C3535">
              <w:rPr>
                <w:rFonts w:ascii="Arial" w:eastAsia="Arial" w:hAnsi="Arial" w:cs="Arial"/>
                <w:color w:val="0070C0"/>
                <w:sz w:val="20"/>
                <w:szCs w:val="24"/>
              </w:rPr>
              <w:t xml:space="preserve"> and close</w:t>
            </w:r>
            <w:r w:rsidRPr="006C3535">
              <w:rPr>
                <w:rFonts w:ascii="Arial" w:eastAsia="Arial" w:hAnsi="Arial" w:cs="Arial"/>
                <w:color w:val="0070C0"/>
                <w:sz w:val="20"/>
                <w:szCs w:val="24"/>
              </w:rPr>
              <w:t xml:space="preserve"> monitoring and coordination with the DSWD Provincial extension</w:t>
            </w:r>
            <w:r w:rsidR="00C53E55" w:rsidRPr="006C3535">
              <w:rPr>
                <w:rFonts w:ascii="Arial" w:eastAsia="Arial" w:hAnsi="Arial" w:cs="Arial"/>
                <w:color w:val="0070C0"/>
                <w:sz w:val="20"/>
                <w:szCs w:val="24"/>
              </w:rPr>
              <w:t xml:space="preserve"> office of the 7 provinces on the status of their respective AORs especiall</w:t>
            </w:r>
            <w:r w:rsidR="00C43FE2" w:rsidRPr="006C3535">
              <w:rPr>
                <w:rFonts w:ascii="Arial" w:eastAsia="Arial" w:hAnsi="Arial" w:cs="Arial"/>
                <w:color w:val="0070C0"/>
                <w:sz w:val="20"/>
                <w:szCs w:val="24"/>
              </w:rPr>
              <w:t>y those severely affected areas</w:t>
            </w:r>
          </w:p>
        </w:tc>
      </w:tr>
    </w:tbl>
    <w:p w14:paraId="2B7F5F67" w14:textId="77777777" w:rsidR="00C43FE2" w:rsidRDefault="00C43FE2" w:rsidP="00447F07">
      <w:p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Arial" w:eastAsia="Arial" w:hAnsi="Arial" w:cs="Arial"/>
          <w:b/>
          <w:color w:val="000000" w:themeColor="text1"/>
          <w:sz w:val="24"/>
          <w:szCs w:val="24"/>
        </w:rPr>
      </w:pPr>
    </w:p>
    <w:p w14:paraId="5DCF5EDA" w14:textId="044022B0" w:rsidR="008B2F5F" w:rsidRPr="005401C3" w:rsidRDefault="008B2F5F" w:rsidP="00447F07">
      <w:p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Arial" w:hAnsi="Arial" w:cs="Arial"/>
          <w:color w:val="000000" w:themeColor="text1"/>
          <w:sz w:val="24"/>
          <w:szCs w:val="24"/>
        </w:rPr>
      </w:pPr>
      <w:r w:rsidRPr="005401C3">
        <w:rPr>
          <w:rFonts w:ascii="Arial" w:eastAsia="Arial" w:hAnsi="Arial" w:cs="Arial"/>
          <w:b/>
          <w:color w:val="000000" w:themeColor="text1"/>
          <w:sz w:val="24"/>
          <w:szCs w:val="24"/>
        </w:rPr>
        <w:t>FO NCR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4"/>
        <w:gridCol w:w="8215"/>
      </w:tblGrid>
      <w:tr w:rsidR="008B2F5F" w:rsidRPr="006F1526" w14:paraId="4F1009CD" w14:textId="77777777" w:rsidTr="004B5F9E">
        <w:trPr>
          <w:trHeight w:val="420"/>
          <w:tblHeader/>
        </w:trPr>
        <w:tc>
          <w:tcPr>
            <w:tcW w:w="734" w:type="pct"/>
            <w:tcBorders>
              <w:top w:val="single" w:sz="4" w:space="0" w:color="000000"/>
              <w:left w:val="single" w:sz="4" w:space="0" w:color="000000"/>
              <w:bottom w:val="single" w:sz="4" w:space="0" w:color="000000"/>
              <w:right w:val="single" w:sz="4" w:space="0" w:color="000000"/>
            </w:tcBorders>
            <w:vAlign w:val="center"/>
          </w:tcPr>
          <w:p w14:paraId="7776CAA7" w14:textId="77777777" w:rsidR="008B2F5F" w:rsidRPr="006F1526" w:rsidRDefault="008B2F5F" w:rsidP="00447F07">
            <w:p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center"/>
              <w:rPr>
                <w:rFonts w:ascii="Arial" w:hAnsi="Arial" w:cs="Arial"/>
                <w:color w:val="000000" w:themeColor="text1"/>
                <w:sz w:val="20"/>
                <w:szCs w:val="24"/>
              </w:rPr>
            </w:pPr>
            <w:r w:rsidRPr="006F1526">
              <w:rPr>
                <w:rFonts w:ascii="Arial" w:eastAsia="Arial" w:hAnsi="Arial" w:cs="Arial"/>
                <w:b/>
                <w:color w:val="000000" w:themeColor="text1"/>
                <w:sz w:val="20"/>
                <w:szCs w:val="24"/>
              </w:rPr>
              <w:t>DATE</w:t>
            </w:r>
          </w:p>
        </w:tc>
        <w:tc>
          <w:tcPr>
            <w:tcW w:w="4266" w:type="pct"/>
            <w:tcBorders>
              <w:top w:val="single" w:sz="4" w:space="0" w:color="000000"/>
              <w:left w:val="single" w:sz="4" w:space="0" w:color="000000"/>
              <w:bottom w:val="single" w:sz="4" w:space="0" w:color="000000"/>
              <w:right w:val="single" w:sz="4" w:space="0" w:color="000000"/>
            </w:tcBorders>
            <w:vAlign w:val="center"/>
          </w:tcPr>
          <w:p w14:paraId="2349535E" w14:textId="77777777" w:rsidR="008B2F5F" w:rsidRPr="006F1526" w:rsidRDefault="008B2F5F" w:rsidP="00447F07">
            <w:p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center"/>
              <w:rPr>
                <w:rFonts w:ascii="Arial" w:hAnsi="Arial" w:cs="Arial"/>
                <w:color w:val="000000" w:themeColor="text1"/>
                <w:sz w:val="20"/>
                <w:szCs w:val="24"/>
              </w:rPr>
            </w:pPr>
            <w:r w:rsidRPr="006F1526">
              <w:rPr>
                <w:rFonts w:ascii="Arial" w:eastAsia="Arial" w:hAnsi="Arial" w:cs="Arial"/>
                <w:b/>
                <w:color w:val="000000" w:themeColor="text1"/>
                <w:sz w:val="20"/>
                <w:szCs w:val="24"/>
              </w:rPr>
              <w:t>SITUATION / PREPAREDNESS ACTIONS</w:t>
            </w:r>
          </w:p>
        </w:tc>
      </w:tr>
      <w:tr w:rsidR="00207EE5" w:rsidRPr="006F1526" w14:paraId="244B44BB" w14:textId="77777777" w:rsidTr="004B5F9E">
        <w:trPr>
          <w:trHeight w:val="420"/>
          <w:tblHeader/>
        </w:trPr>
        <w:tc>
          <w:tcPr>
            <w:tcW w:w="734" w:type="pct"/>
            <w:tcBorders>
              <w:top w:val="single" w:sz="4" w:space="0" w:color="000000"/>
              <w:left w:val="single" w:sz="4" w:space="0" w:color="000000"/>
              <w:bottom w:val="single" w:sz="4" w:space="0" w:color="000000"/>
              <w:right w:val="single" w:sz="4" w:space="0" w:color="000000"/>
            </w:tcBorders>
            <w:vAlign w:val="center"/>
          </w:tcPr>
          <w:p w14:paraId="3D929F1A" w14:textId="4F612B39" w:rsidR="00207EE5" w:rsidRPr="004B5F9E" w:rsidRDefault="00207EE5" w:rsidP="00447F07">
            <w:p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center"/>
              <w:rPr>
                <w:rFonts w:ascii="Arial" w:eastAsia="Arial" w:hAnsi="Arial" w:cs="Arial"/>
                <w:color w:val="auto"/>
                <w:sz w:val="20"/>
                <w:szCs w:val="24"/>
              </w:rPr>
            </w:pPr>
            <w:r w:rsidRPr="004B5F9E">
              <w:rPr>
                <w:rFonts w:ascii="Arial" w:eastAsia="Arial" w:hAnsi="Arial" w:cs="Arial"/>
                <w:color w:val="auto"/>
                <w:sz w:val="20"/>
                <w:szCs w:val="24"/>
              </w:rPr>
              <w:t>July 20, 2018</w:t>
            </w:r>
          </w:p>
        </w:tc>
        <w:tc>
          <w:tcPr>
            <w:tcW w:w="4266" w:type="pct"/>
            <w:tcBorders>
              <w:top w:val="single" w:sz="4" w:space="0" w:color="000000"/>
              <w:left w:val="single" w:sz="4" w:space="0" w:color="000000"/>
              <w:bottom w:val="single" w:sz="4" w:space="0" w:color="000000"/>
              <w:right w:val="single" w:sz="4" w:space="0" w:color="000000"/>
            </w:tcBorders>
            <w:vAlign w:val="center"/>
          </w:tcPr>
          <w:p w14:paraId="52C5708F" w14:textId="6DF4FCF4" w:rsidR="00207EE5" w:rsidRPr="004B5F9E" w:rsidRDefault="00207EE5" w:rsidP="00207EE5">
            <w:pPr>
              <w:pStyle w:val="ListParagraph"/>
              <w:numPr>
                <w:ilvl w:val="0"/>
                <w:numId w:val="23"/>
              </w:numPr>
              <w:spacing w:after="0" w:line="240" w:lineRule="auto"/>
              <w:ind w:left="248" w:hanging="270"/>
              <w:jc w:val="both"/>
              <w:rPr>
                <w:rFonts w:ascii="Arial" w:eastAsia="Arial" w:hAnsi="Arial" w:cs="Arial"/>
                <w:color w:val="auto"/>
                <w:sz w:val="20"/>
                <w:szCs w:val="24"/>
              </w:rPr>
            </w:pPr>
            <w:r w:rsidRPr="004B5F9E">
              <w:rPr>
                <w:rFonts w:ascii="Arial" w:eastAsia="Arial" w:hAnsi="Arial" w:cs="Arial"/>
                <w:color w:val="auto"/>
                <w:sz w:val="20"/>
                <w:szCs w:val="24"/>
              </w:rPr>
              <w:t xml:space="preserve">DSWD FO-NCR Quick Response Teams are on standby alert for any eventualities that might happen due to the effects of Habagat. </w:t>
            </w:r>
          </w:p>
          <w:p w14:paraId="3CEE7D57" w14:textId="4895AFE5" w:rsidR="00207EE5" w:rsidRPr="004B5F9E" w:rsidRDefault="00207EE5" w:rsidP="00207EE5">
            <w:pPr>
              <w:pStyle w:val="ListParagraph"/>
              <w:numPr>
                <w:ilvl w:val="0"/>
                <w:numId w:val="23"/>
              </w:numPr>
              <w:spacing w:after="0" w:line="240" w:lineRule="auto"/>
              <w:ind w:left="248" w:hanging="270"/>
              <w:jc w:val="both"/>
              <w:rPr>
                <w:rFonts w:ascii="Arial" w:eastAsia="Arial" w:hAnsi="Arial" w:cs="Arial"/>
                <w:color w:val="auto"/>
                <w:sz w:val="20"/>
                <w:szCs w:val="24"/>
              </w:rPr>
            </w:pPr>
            <w:r w:rsidRPr="004B5F9E">
              <w:rPr>
                <w:rFonts w:ascii="Arial" w:eastAsia="Arial" w:hAnsi="Arial" w:cs="Arial"/>
                <w:color w:val="auto"/>
                <w:sz w:val="20"/>
                <w:szCs w:val="24"/>
              </w:rPr>
              <w:t xml:space="preserve">DSWD FO-NCR is continuously coordinating with the 17 LGUs thru its respective Local Social Welfare and Development Office (LSWDOs) regarding other necessary augmentation assistance needed by the affected families. </w:t>
            </w:r>
          </w:p>
        </w:tc>
      </w:tr>
    </w:tbl>
    <w:p w14:paraId="14DD9153" w14:textId="77777777" w:rsidR="008B2F5F" w:rsidRPr="005401C3" w:rsidRDefault="008B2F5F" w:rsidP="00447F07">
      <w:pPr>
        <w:spacing w:after="0" w:line="240" w:lineRule="auto"/>
        <w:contextualSpacing/>
        <w:jc w:val="both"/>
        <w:rPr>
          <w:rFonts w:ascii="Arial" w:eastAsia="Arial" w:hAnsi="Arial" w:cs="Arial"/>
          <w:b/>
          <w:color w:val="000000" w:themeColor="text1"/>
          <w:sz w:val="24"/>
          <w:szCs w:val="24"/>
        </w:rPr>
      </w:pPr>
    </w:p>
    <w:p w14:paraId="131CC8FD" w14:textId="77777777" w:rsidR="008B2F5F" w:rsidRPr="005401C3" w:rsidRDefault="008B2F5F" w:rsidP="00447F07">
      <w:pPr>
        <w:spacing w:after="0" w:line="240" w:lineRule="auto"/>
        <w:contextualSpacing/>
        <w:jc w:val="both"/>
        <w:rPr>
          <w:rFonts w:ascii="Arial" w:hAnsi="Arial" w:cs="Arial"/>
          <w:color w:val="000000" w:themeColor="text1"/>
          <w:sz w:val="24"/>
          <w:szCs w:val="24"/>
        </w:rPr>
      </w:pPr>
      <w:r w:rsidRPr="005401C3">
        <w:rPr>
          <w:rFonts w:ascii="Arial" w:eastAsia="Arial" w:hAnsi="Arial" w:cs="Arial"/>
          <w:b/>
          <w:color w:val="000000" w:themeColor="text1"/>
          <w:sz w:val="24"/>
          <w:szCs w:val="24"/>
        </w:rPr>
        <w:t>FO CAR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4"/>
        <w:gridCol w:w="8215"/>
      </w:tblGrid>
      <w:tr w:rsidR="008B2F5F" w:rsidRPr="006F1526" w14:paraId="6906220F" w14:textId="77777777" w:rsidTr="004B5F9E">
        <w:trPr>
          <w:trHeight w:val="420"/>
          <w:tblHeader/>
        </w:trPr>
        <w:tc>
          <w:tcPr>
            <w:tcW w:w="734" w:type="pct"/>
            <w:tcBorders>
              <w:top w:val="single" w:sz="4" w:space="0" w:color="000000"/>
              <w:left w:val="single" w:sz="4" w:space="0" w:color="000000"/>
              <w:bottom w:val="single" w:sz="4" w:space="0" w:color="000000"/>
              <w:right w:val="single" w:sz="4" w:space="0" w:color="000000"/>
            </w:tcBorders>
            <w:vAlign w:val="center"/>
          </w:tcPr>
          <w:p w14:paraId="52574F5A" w14:textId="77777777" w:rsidR="008B2F5F" w:rsidRPr="006F1526" w:rsidRDefault="008B2F5F" w:rsidP="00447F07">
            <w:pPr>
              <w:spacing w:after="0" w:line="240" w:lineRule="auto"/>
              <w:contextualSpacing/>
              <w:jc w:val="center"/>
              <w:rPr>
                <w:rFonts w:ascii="Arial" w:hAnsi="Arial" w:cs="Arial"/>
                <w:color w:val="000000" w:themeColor="text1"/>
                <w:sz w:val="20"/>
                <w:szCs w:val="24"/>
              </w:rPr>
            </w:pPr>
            <w:r w:rsidRPr="006F1526">
              <w:rPr>
                <w:rFonts w:ascii="Arial" w:eastAsia="Arial" w:hAnsi="Arial" w:cs="Arial"/>
                <w:b/>
                <w:color w:val="000000" w:themeColor="text1"/>
                <w:sz w:val="20"/>
                <w:szCs w:val="24"/>
              </w:rPr>
              <w:t>DATE</w:t>
            </w:r>
          </w:p>
        </w:tc>
        <w:tc>
          <w:tcPr>
            <w:tcW w:w="4266" w:type="pct"/>
            <w:tcBorders>
              <w:top w:val="single" w:sz="4" w:space="0" w:color="000000"/>
              <w:left w:val="single" w:sz="4" w:space="0" w:color="000000"/>
              <w:bottom w:val="single" w:sz="4" w:space="0" w:color="000000"/>
              <w:right w:val="single" w:sz="4" w:space="0" w:color="000000"/>
            </w:tcBorders>
            <w:vAlign w:val="center"/>
          </w:tcPr>
          <w:p w14:paraId="7A8C076F" w14:textId="77777777" w:rsidR="008B2F5F" w:rsidRPr="006F1526" w:rsidRDefault="008B2F5F" w:rsidP="00447F07">
            <w:pPr>
              <w:spacing w:after="0" w:line="240" w:lineRule="auto"/>
              <w:contextualSpacing/>
              <w:jc w:val="center"/>
              <w:rPr>
                <w:rFonts w:ascii="Arial" w:hAnsi="Arial" w:cs="Arial"/>
                <w:color w:val="000000" w:themeColor="text1"/>
                <w:sz w:val="20"/>
                <w:szCs w:val="24"/>
              </w:rPr>
            </w:pPr>
            <w:r w:rsidRPr="006F1526">
              <w:rPr>
                <w:rFonts w:ascii="Arial" w:eastAsia="Arial" w:hAnsi="Arial" w:cs="Arial"/>
                <w:b/>
                <w:color w:val="000000" w:themeColor="text1"/>
                <w:sz w:val="20"/>
                <w:szCs w:val="24"/>
              </w:rPr>
              <w:t>SITUATION / PREPAREDNESS ACTIONS</w:t>
            </w:r>
          </w:p>
        </w:tc>
      </w:tr>
      <w:tr w:rsidR="008B2F5F" w:rsidRPr="006F1526" w14:paraId="5BC9B98E" w14:textId="77777777" w:rsidTr="004B5F9E">
        <w:trPr>
          <w:trHeight w:val="420"/>
        </w:trPr>
        <w:tc>
          <w:tcPr>
            <w:tcW w:w="734" w:type="pct"/>
            <w:tcBorders>
              <w:top w:val="single" w:sz="4" w:space="0" w:color="000000"/>
              <w:left w:val="single" w:sz="4" w:space="0" w:color="000000"/>
              <w:bottom w:val="single" w:sz="4" w:space="0" w:color="000000"/>
              <w:right w:val="single" w:sz="4" w:space="0" w:color="000000"/>
            </w:tcBorders>
            <w:vAlign w:val="center"/>
          </w:tcPr>
          <w:p w14:paraId="2B5599A7" w14:textId="45ADD45A" w:rsidR="008B2F5F" w:rsidRPr="0071734B" w:rsidRDefault="008B2F5F" w:rsidP="00447F07">
            <w:pPr>
              <w:spacing w:after="0" w:line="240" w:lineRule="auto"/>
              <w:contextualSpacing/>
              <w:jc w:val="center"/>
              <w:rPr>
                <w:rFonts w:ascii="Arial" w:hAnsi="Arial" w:cs="Arial"/>
                <w:color w:val="auto"/>
                <w:sz w:val="20"/>
                <w:szCs w:val="24"/>
              </w:rPr>
            </w:pPr>
            <w:r w:rsidRPr="0071734B">
              <w:rPr>
                <w:rFonts w:ascii="Arial" w:hAnsi="Arial" w:cs="Arial"/>
                <w:color w:val="auto"/>
                <w:sz w:val="20"/>
                <w:szCs w:val="24"/>
              </w:rPr>
              <w:t>July 17, 2018</w:t>
            </w:r>
            <w:r w:rsidR="00347343" w:rsidRPr="0071734B">
              <w:rPr>
                <w:rFonts w:ascii="Arial" w:hAnsi="Arial" w:cs="Arial"/>
                <w:color w:val="auto"/>
                <w:sz w:val="20"/>
                <w:szCs w:val="24"/>
              </w:rPr>
              <w:t xml:space="preserve"> to present</w:t>
            </w:r>
          </w:p>
        </w:tc>
        <w:tc>
          <w:tcPr>
            <w:tcW w:w="4266" w:type="pct"/>
            <w:tcBorders>
              <w:top w:val="single" w:sz="4" w:space="0" w:color="000000"/>
              <w:left w:val="single" w:sz="4" w:space="0" w:color="000000"/>
              <w:bottom w:val="single" w:sz="4" w:space="0" w:color="000000"/>
              <w:right w:val="single" w:sz="4" w:space="0" w:color="000000"/>
            </w:tcBorders>
            <w:vAlign w:val="center"/>
          </w:tcPr>
          <w:p w14:paraId="529358FD" w14:textId="77777777" w:rsidR="00347343" w:rsidRPr="0071734B" w:rsidRDefault="00347343" w:rsidP="00347343">
            <w:pPr>
              <w:widowControl/>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ind w:left="217" w:hanging="284"/>
              <w:contextualSpacing/>
              <w:jc w:val="both"/>
              <w:rPr>
                <w:rFonts w:ascii="Arial" w:hAnsi="Arial" w:cs="Arial"/>
                <w:color w:val="auto"/>
                <w:sz w:val="20"/>
                <w:szCs w:val="24"/>
              </w:rPr>
            </w:pPr>
            <w:r w:rsidRPr="0071734B">
              <w:rPr>
                <w:rFonts w:ascii="Arial" w:hAnsi="Arial" w:cs="Arial"/>
                <w:color w:val="auto"/>
                <w:sz w:val="20"/>
                <w:szCs w:val="24"/>
              </w:rPr>
              <w:t xml:space="preserve">The Disaster Response Management Division (DReMD) through the DROMIC staff is continuously coordinating with SWAD Offices, P/C/MSWDOs, P/C/MDRRMOs and Cordillera RDRRMC EOC for significant disaster preparedness and response updates. </w:t>
            </w:r>
          </w:p>
          <w:p w14:paraId="79C9C76D" w14:textId="77777777" w:rsidR="00347343" w:rsidRPr="0071734B" w:rsidRDefault="00347343" w:rsidP="00347343">
            <w:pPr>
              <w:widowControl/>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ind w:left="217" w:hanging="284"/>
              <w:contextualSpacing/>
              <w:jc w:val="both"/>
              <w:rPr>
                <w:rFonts w:ascii="Arial" w:hAnsi="Arial" w:cs="Arial"/>
                <w:color w:val="auto"/>
                <w:sz w:val="20"/>
                <w:szCs w:val="24"/>
              </w:rPr>
            </w:pPr>
            <w:r w:rsidRPr="0071734B">
              <w:rPr>
                <w:rFonts w:ascii="Arial" w:hAnsi="Arial" w:cs="Arial"/>
                <w:color w:val="auto"/>
                <w:sz w:val="20"/>
                <w:szCs w:val="24"/>
              </w:rPr>
              <w:t xml:space="preserve">DReMD DROMIC reporting team (Blue/Red Alert) skeletal duty is continuously coordinating with Baguio City CSWD Office and Baguio DRRMC Operations Center. </w:t>
            </w:r>
          </w:p>
          <w:p w14:paraId="4CF4963C" w14:textId="77777777" w:rsidR="00347343" w:rsidRPr="0071734B" w:rsidRDefault="00347343" w:rsidP="00347343">
            <w:pPr>
              <w:widowControl/>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ind w:left="217" w:hanging="284"/>
              <w:contextualSpacing/>
              <w:jc w:val="both"/>
              <w:rPr>
                <w:rFonts w:ascii="Arial" w:hAnsi="Arial" w:cs="Arial"/>
                <w:color w:val="auto"/>
                <w:sz w:val="20"/>
                <w:szCs w:val="24"/>
              </w:rPr>
            </w:pPr>
            <w:r w:rsidRPr="0071734B">
              <w:rPr>
                <w:rFonts w:ascii="Arial" w:hAnsi="Arial" w:cs="Arial"/>
                <w:color w:val="auto"/>
                <w:sz w:val="20"/>
                <w:szCs w:val="24"/>
              </w:rPr>
              <w:t xml:space="preserve">The DSWD CAR warehouse staffs are on duty for distribution of relief goods as may be requested by the affected LGUs anytime. </w:t>
            </w:r>
          </w:p>
          <w:p w14:paraId="2794A054" w14:textId="77777777" w:rsidR="00347343" w:rsidRPr="0071734B" w:rsidRDefault="00347343" w:rsidP="00347343">
            <w:pPr>
              <w:widowControl/>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ind w:left="217" w:hanging="284"/>
              <w:contextualSpacing/>
              <w:jc w:val="both"/>
              <w:rPr>
                <w:rFonts w:ascii="Arial" w:hAnsi="Arial" w:cs="Arial"/>
                <w:color w:val="auto"/>
                <w:sz w:val="20"/>
                <w:szCs w:val="24"/>
              </w:rPr>
            </w:pPr>
            <w:r w:rsidRPr="0071734B">
              <w:rPr>
                <w:rFonts w:ascii="Arial" w:hAnsi="Arial" w:cs="Arial"/>
                <w:color w:val="auto"/>
                <w:sz w:val="20"/>
                <w:szCs w:val="24"/>
              </w:rPr>
              <w:t>The DSWD FO QuART are on alert and on standby for possible activation and for augmentation to DReMD.</w:t>
            </w:r>
          </w:p>
          <w:p w14:paraId="2EF3D89D" w14:textId="605492E7" w:rsidR="008B2F5F" w:rsidRPr="0071734B" w:rsidRDefault="00347343" w:rsidP="00347343">
            <w:pPr>
              <w:widowControl/>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ind w:left="217" w:hanging="284"/>
              <w:contextualSpacing/>
              <w:jc w:val="both"/>
              <w:rPr>
                <w:rFonts w:ascii="Arial" w:hAnsi="Arial" w:cs="Arial"/>
                <w:color w:val="auto"/>
                <w:sz w:val="20"/>
                <w:szCs w:val="24"/>
              </w:rPr>
            </w:pPr>
            <w:r w:rsidRPr="0071734B">
              <w:rPr>
                <w:rFonts w:ascii="Arial" w:hAnsi="Arial" w:cs="Arial"/>
                <w:color w:val="auto"/>
                <w:sz w:val="20"/>
                <w:szCs w:val="24"/>
              </w:rPr>
              <w:t>Synchronized with the Cordillera RDRRMC RED ALERT status.</w:t>
            </w:r>
          </w:p>
        </w:tc>
      </w:tr>
    </w:tbl>
    <w:p w14:paraId="64E0511A" w14:textId="77777777" w:rsidR="008B2F5F" w:rsidRPr="005401C3" w:rsidRDefault="008B2F5F" w:rsidP="00447F07">
      <w:pPr>
        <w:spacing w:after="0" w:line="240" w:lineRule="auto"/>
        <w:contextualSpacing/>
        <w:jc w:val="both"/>
        <w:rPr>
          <w:rFonts w:ascii="Arial" w:eastAsia="Arial" w:hAnsi="Arial" w:cs="Arial"/>
          <w:b/>
          <w:color w:val="000000" w:themeColor="text1"/>
          <w:sz w:val="24"/>
          <w:szCs w:val="24"/>
        </w:rPr>
      </w:pPr>
    </w:p>
    <w:p w14:paraId="7536263D" w14:textId="2071015E" w:rsidR="004B5F9E" w:rsidRDefault="004B5F9E" w:rsidP="00447F07">
      <w:pPr>
        <w:spacing w:after="0" w:line="240" w:lineRule="auto"/>
        <w:contextualSpacing/>
        <w:jc w:val="both"/>
        <w:rPr>
          <w:rFonts w:ascii="Arial" w:eastAsia="Arial" w:hAnsi="Arial" w:cs="Arial"/>
          <w:b/>
          <w:color w:val="000000" w:themeColor="text1"/>
          <w:sz w:val="24"/>
          <w:szCs w:val="24"/>
        </w:rPr>
      </w:pPr>
    </w:p>
    <w:p w14:paraId="2A4E2A13" w14:textId="62159637" w:rsidR="001B6A58" w:rsidRDefault="001B6A58" w:rsidP="00447F07">
      <w:pPr>
        <w:spacing w:after="0" w:line="240" w:lineRule="auto"/>
        <w:contextualSpacing/>
        <w:jc w:val="both"/>
        <w:rPr>
          <w:rFonts w:ascii="Arial" w:eastAsia="Arial" w:hAnsi="Arial" w:cs="Arial"/>
          <w:b/>
          <w:color w:val="000000" w:themeColor="text1"/>
          <w:sz w:val="24"/>
          <w:szCs w:val="24"/>
        </w:rPr>
      </w:pPr>
    </w:p>
    <w:p w14:paraId="7130A028" w14:textId="77777777" w:rsidR="001B6A58" w:rsidRDefault="001B6A58" w:rsidP="00447F07">
      <w:pPr>
        <w:spacing w:after="0" w:line="240" w:lineRule="auto"/>
        <w:contextualSpacing/>
        <w:jc w:val="both"/>
        <w:rPr>
          <w:rFonts w:ascii="Arial" w:eastAsia="Arial" w:hAnsi="Arial" w:cs="Arial"/>
          <w:b/>
          <w:color w:val="000000" w:themeColor="text1"/>
          <w:sz w:val="24"/>
          <w:szCs w:val="24"/>
        </w:rPr>
      </w:pPr>
    </w:p>
    <w:p w14:paraId="0C944E75" w14:textId="3737DD6B" w:rsidR="008B2F5F" w:rsidRDefault="008B2F5F" w:rsidP="00447F07">
      <w:pPr>
        <w:spacing w:after="0" w:line="240" w:lineRule="auto"/>
        <w:contextualSpacing/>
        <w:jc w:val="both"/>
        <w:rPr>
          <w:rFonts w:ascii="Arial" w:eastAsia="Arial" w:hAnsi="Arial" w:cs="Arial"/>
          <w:b/>
          <w:color w:val="000000" w:themeColor="text1"/>
          <w:sz w:val="24"/>
          <w:szCs w:val="24"/>
        </w:rPr>
      </w:pPr>
      <w:r w:rsidRPr="005401C3">
        <w:rPr>
          <w:rFonts w:ascii="Arial" w:eastAsia="Arial" w:hAnsi="Arial" w:cs="Arial"/>
          <w:b/>
          <w:color w:val="000000" w:themeColor="text1"/>
          <w:sz w:val="24"/>
          <w:szCs w:val="24"/>
        </w:rPr>
        <w:lastRenderedPageBreak/>
        <w:t xml:space="preserve">FO </w:t>
      </w:r>
      <w:r w:rsidR="00E31319" w:rsidRPr="005401C3">
        <w:rPr>
          <w:rFonts w:ascii="Arial" w:eastAsia="Arial" w:hAnsi="Arial" w:cs="Arial"/>
          <w:b/>
          <w:color w:val="000000" w:themeColor="text1"/>
          <w:sz w:val="24"/>
          <w:szCs w:val="24"/>
        </w:rPr>
        <w:t>MIMAROPA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4"/>
        <w:gridCol w:w="8215"/>
      </w:tblGrid>
      <w:tr w:rsidR="008B2F5F" w:rsidRPr="006F1526" w14:paraId="23C4FD7D" w14:textId="77777777" w:rsidTr="004B5F9E">
        <w:trPr>
          <w:trHeight w:val="504"/>
          <w:tblHeader/>
        </w:trPr>
        <w:tc>
          <w:tcPr>
            <w:tcW w:w="734" w:type="pct"/>
            <w:tcBorders>
              <w:top w:val="single" w:sz="4" w:space="0" w:color="000000"/>
              <w:left w:val="single" w:sz="4" w:space="0" w:color="000000"/>
              <w:bottom w:val="single" w:sz="4" w:space="0" w:color="000000"/>
              <w:right w:val="single" w:sz="4" w:space="0" w:color="000000"/>
            </w:tcBorders>
            <w:vAlign w:val="center"/>
          </w:tcPr>
          <w:p w14:paraId="30928338" w14:textId="77777777" w:rsidR="008B2F5F" w:rsidRPr="006F1526" w:rsidRDefault="008B2F5F" w:rsidP="00447F07">
            <w:pPr>
              <w:spacing w:after="0" w:line="240" w:lineRule="auto"/>
              <w:contextualSpacing/>
              <w:jc w:val="center"/>
              <w:rPr>
                <w:rFonts w:ascii="Arial" w:hAnsi="Arial" w:cs="Arial"/>
                <w:color w:val="000000" w:themeColor="text1"/>
                <w:sz w:val="20"/>
                <w:szCs w:val="24"/>
              </w:rPr>
            </w:pPr>
            <w:r w:rsidRPr="006F1526">
              <w:rPr>
                <w:rFonts w:ascii="Arial" w:eastAsia="Arial" w:hAnsi="Arial" w:cs="Arial"/>
                <w:b/>
                <w:color w:val="000000" w:themeColor="text1"/>
                <w:sz w:val="20"/>
                <w:szCs w:val="24"/>
              </w:rPr>
              <w:t>DATE</w:t>
            </w:r>
          </w:p>
        </w:tc>
        <w:tc>
          <w:tcPr>
            <w:tcW w:w="4266" w:type="pct"/>
            <w:tcBorders>
              <w:top w:val="single" w:sz="4" w:space="0" w:color="000000"/>
              <w:left w:val="single" w:sz="4" w:space="0" w:color="000000"/>
              <w:bottom w:val="single" w:sz="4" w:space="0" w:color="000000"/>
              <w:right w:val="single" w:sz="4" w:space="0" w:color="000000"/>
            </w:tcBorders>
            <w:vAlign w:val="center"/>
          </w:tcPr>
          <w:p w14:paraId="7FC0D554" w14:textId="77777777" w:rsidR="008B2F5F" w:rsidRPr="006F1526" w:rsidRDefault="008B2F5F" w:rsidP="00447F07">
            <w:pPr>
              <w:spacing w:after="0" w:line="240" w:lineRule="auto"/>
              <w:contextualSpacing/>
              <w:jc w:val="center"/>
              <w:rPr>
                <w:rFonts w:ascii="Arial" w:hAnsi="Arial" w:cs="Arial"/>
                <w:color w:val="000000" w:themeColor="text1"/>
                <w:sz w:val="20"/>
                <w:szCs w:val="24"/>
              </w:rPr>
            </w:pPr>
            <w:r w:rsidRPr="006F1526">
              <w:rPr>
                <w:rFonts w:ascii="Arial" w:eastAsia="Arial" w:hAnsi="Arial" w:cs="Arial"/>
                <w:b/>
                <w:color w:val="000000" w:themeColor="text1"/>
                <w:sz w:val="20"/>
                <w:szCs w:val="24"/>
              </w:rPr>
              <w:t>SITUATION / PREPAREDNESS ACTIONS</w:t>
            </w:r>
          </w:p>
        </w:tc>
      </w:tr>
      <w:tr w:rsidR="00E00791" w:rsidRPr="006F1526" w14:paraId="32EDB348" w14:textId="77777777" w:rsidTr="004B5F9E">
        <w:trPr>
          <w:trHeight w:val="420"/>
          <w:tblHeader/>
        </w:trPr>
        <w:tc>
          <w:tcPr>
            <w:tcW w:w="734" w:type="pct"/>
            <w:tcBorders>
              <w:top w:val="single" w:sz="4" w:space="0" w:color="000000"/>
              <w:left w:val="single" w:sz="4" w:space="0" w:color="000000"/>
              <w:bottom w:val="single" w:sz="4" w:space="0" w:color="000000"/>
              <w:right w:val="single" w:sz="4" w:space="0" w:color="000000"/>
            </w:tcBorders>
            <w:vAlign w:val="center"/>
          </w:tcPr>
          <w:p w14:paraId="2A69C5DF" w14:textId="6DE2993B" w:rsidR="00E00791" w:rsidRPr="00C43FE2" w:rsidRDefault="00E00791" w:rsidP="00C43FE2">
            <w:pPr>
              <w:spacing w:after="0" w:line="240" w:lineRule="auto"/>
              <w:contextualSpacing/>
              <w:jc w:val="center"/>
              <w:rPr>
                <w:rFonts w:ascii="Arial" w:hAnsi="Arial" w:cs="Arial"/>
                <w:color w:val="0070C0"/>
                <w:sz w:val="20"/>
                <w:szCs w:val="24"/>
              </w:rPr>
            </w:pPr>
            <w:r w:rsidRPr="00C43FE2">
              <w:rPr>
                <w:rFonts w:ascii="Arial" w:hAnsi="Arial" w:cs="Arial"/>
                <w:color w:val="0070C0"/>
                <w:sz w:val="20"/>
                <w:szCs w:val="24"/>
              </w:rPr>
              <w:t xml:space="preserve">July </w:t>
            </w:r>
            <w:r w:rsidR="00C43FE2" w:rsidRPr="00C43FE2">
              <w:rPr>
                <w:rFonts w:ascii="Arial" w:hAnsi="Arial" w:cs="Arial"/>
                <w:color w:val="0070C0"/>
                <w:sz w:val="20"/>
                <w:szCs w:val="24"/>
              </w:rPr>
              <w:t>22</w:t>
            </w:r>
            <w:r w:rsidRPr="00C43FE2">
              <w:rPr>
                <w:rFonts w:ascii="Arial" w:hAnsi="Arial" w:cs="Arial"/>
                <w:color w:val="0070C0"/>
                <w:sz w:val="20"/>
                <w:szCs w:val="24"/>
              </w:rPr>
              <w:t>, 2018</w:t>
            </w:r>
          </w:p>
        </w:tc>
        <w:tc>
          <w:tcPr>
            <w:tcW w:w="4266" w:type="pct"/>
            <w:tcBorders>
              <w:top w:val="single" w:sz="4" w:space="0" w:color="000000"/>
              <w:left w:val="single" w:sz="4" w:space="0" w:color="000000"/>
              <w:bottom w:val="single" w:sz="4" w:space="0" w:color="000000"/>
              <w:right w:val="single" w:sz="4" w:space="0" w:color="000000"/>
            </w:tcBorders>
            <w:vAlign w:val="center"/>
          </w:tcPr>
          <w:p w14:paraId="3308203B" w14:textId="77777777" w:rsidR="00C43FE2" w:rsidRPr="00C43FE2" w:rsidRDefault="00C43FE2" w:rsidP="00C43FE2">
            <w:pPr>
              <w:pStyle w:val="ListParagraph"/>
              <w:numPr>
                <w:ilvl w:val="0"/>
                <w:numId w:val="10"/>
              </w:numPr>
              <w:spacing w:after="0" w:line="240" w:lineRule="auto"/>
              <w:ind w:left="254" w:hanging="266"/>
              <w:rPr>
                <w:rFonts w:ascii="Arial" w:hAnsi="Arial" w:cs="Arial"/>
                <w:color w:val="0070C0"/>
                <w:sz w:val="20"/>
                <w:szCs w:val="24"/>
              </w:rPr>
            </w:pPr>
            <w:r w:rsidRPr="00C43FE2">
              <w:rPr>
                <w:rFonts w:ascii="Arial" w:hAnsi="Arial" w:cs="Arial"/>
                <w:color w:val="0070C0"/>
                <w:sz w:val="20"/>
                <w:szCs w:val="24"/>
              </w:rPr>
              <w:t>Continuous rainfall associated with heavy downpour due to effects of Southwest Monsoon enhanced by Tropical Depression “JOSIE” has caused flooding in the first district of Oriental Mindoro, particularly in the Municipality of Baco and Victoria and City of Calapan.</w:t>
            </w:r>
          </w:p>
          <w:p w14:paraId="1C873682" w14:textId="219E2791" w:rsidR="00C43FE2" w:rsidRDefault="00C43FE2" w:rsidP="00C43FE2">
            <w:pPr>
              <w:pStyle w:val="ListParagraph"/>
              <w:numPr>
                <w:ilvl w:val="0"/>
                <w:numId w:val="10"/>
              </w:numPr>
              <w:spacing w:after="0" w:line="240" w:lineRule="auto"/>
              <w:ind w:left="254" w:hanging="266"/>
              <w:rPr>
                <w:rFonts w:ascii="Arial" w:hAnsi="Arial" w:cs="Arial"/>
                <w:color w:val="0070C0"/>
                <w:sz w:val="20"/>
                <w:szCs w:val="24"/>
              </w:rPr>
            </w:pPr>
            <w:r w:rsidRPr="00C43FE2">
              <w:rPr>
                <w:rFonts w:ascii="Arial" w:hAnsi="Arial" w:cs="Arial"/>
                <w:color w:val="0070C0"/>
                <w:sz w:val="20"/>
                <w:szCs w:val="24"/>
              </w:rPr>
              <w:t xml:space="preserve">As of July 22, 2018 Evacuation Centers were activated to accommodate families who </w:t>
            </w:r>
            <w:r>
              <w:rPr>
                <w:rFonts w:ascii="Arial" w:hAnsi="Arial" w:cs="Arial"/>
                <w:color w:val="0070C0"/>
                <w:sz w:val="20"/>
                <w:szCs w:val="24"/>
              </w:rPr>
              <w:t>took</w:t>
            </w:r>
            <w:r w:rsidRPr="00C43FE2">
              <w:rPr>
                <w:rFonts w:ascii="Arial" w:hAnsi="Arial" w:cs="Arial"/>
                <w:color w:val="0070C0"/>
                <w:sz w:val="20"/>
                <w:szCs w:val="24"/>
              </w:rPr>
              <w:t xml:space="preserve"> precautionary measures against flooding, flashflood and landslide.</w:t>
            </w:r>
          </w:p>
          <w:p w14:paraId="0202BA97" w14:textId="01E688ED" w:rsidR="00833247" w:rsidRPr="00C43FE2" w:rsidRDefault="00833247" w:rsidP="00C43FE2">
            <w:pPr>
              <w:pStyle w:val="ListParagraph"/>
              <w:numPr>
                <w:ilvl w:val="0"/>
                <w:numId w:val="10"/>
              </w:numPr>
              <w:spacing w:after="0" w:line="240" w:lineRule="auto"/>
              <w:ind w:left="254" w:hanging="266"/>
              <w:rPr>
                <w:rFonts w:ascii="Arial" w:hAnsi="Arial" w:cs="Arial"/>
                <w:color w:val="0070C0"/>
                <w:sz w:val="20"/>
                <w:szCs w:val="24"/>
              </w:rPr>
            </w:pPr>
            <w:r w:rsidRPr="00C43FE2">
              <w:rPr>
                <w:rFonts w:ascii="Arial" w:hAnsi="Arial" w:cs="Arial"/>
                <w:color w:val="0070C0"/>
                <w:sz w:val="20"/>
                <w:szCs w:val="24"/>
              </w:rPr>
              <w:t>Child Friendly Space</w:t>
            </w:r>
            <w:r w:rsidR="00C43FE2">
              <w:rPr>
                <w:rFonts w:ascii="Arial" w:hAnsi="Arial" w:cs="Arial"/>
                <w:color w:val="0070C0"/>
                <w:sz w:val="20"/>
                <w:szCs w:val="24"/>
              </w:rPr>
              <w:t>s</w:t>
            </w:r>
            <w:r w:rsidRPr="00C43FE2">
              <w:rPr>
                <w:rFonts w:ascii="Arial" w:hAnsi="Arial" w:cs="Arial"/>
                <w:color w:val="0070C0"/>
                <w:sz w:val="20"/>
                <w:szCs w:val="24"/>
              </w:rPr>
              <w:t xml:space="preserve"> </w:t>
            </w:r>
            <w:r w:rsidR="00C43FE2">
              <w:rPr>
                <w:rFonts w:ascii="Arial" w:hAnsi="Arial" w:cs="Arial"/>
                <w:color w:val="0070C0"/>
                <w:sz w:val="20"/>
                <w:szCs w:val="24"/>
              </w:rPr>
              <w:t>were</w:t>
            </w:r>
            <w:r w:rsidRPr="00C43FE2">
              <w:rPr>
                <w:rFonts w:ascii="Arial" w:hAnsi="Arial" w:cs="Arial"/>
                <w:color w:val="0070C0"/>
                <w:sz w:val="20"/>
                <w:szCs w:val="24"/>
              </w:rPr>
              <w:t xml:space="preserve"> also set up</w:t>
            </w:r>
            <w:r w:rsidR="00C43FE2">
              <w:rPr>
                <w:rFonts w:ascii="Arial" w:hAnsi="Arial" w:cs="Arial"/>
                <w:color w:val="0070C0"/>
                <w:sz w:val="20"/>
                <w:szCs w:val="24"/>
              </w:rPr>
              <w:t>,</w:t>
            </w:r>
            <w:r w:rsidRPr="00C43FE2">
              <w:rPr>
                <w:rFonts w:ascii="Arial" w:hAnsi="Arial" w:cs="Arial"/>
                <w:color w:val="0070C0"/>
                <w:sz w:val="20"/>
                <w:szCs w:val="24"/>
              </w:rPr>
              <w:t xml:space="preserve"> offering children different activities games and informal education thru the supervision of Barangay </w:t>
            </w:r>
            <w:r w:rsidR="00C43FE2">
              <w:rPr>
                <w:rFonts w:ascii="Arial" w:hAnsi="Arial" w:cs="Arial"/>
                <w:color w:val="0070C0"/>
                <w:sz w:val="20"/>
                <w:szCs w:val="24"/>
              </w:rPr>
              <w:t>H</w:t>
            </w:r>
            <w:r w:rsidRPr="00C43FE2">
              <w:rPr>
                <w:rFonts w:ascii="Arial" w:hAnsi="Arial" w:cs="Arial"/>
                <w:color w:val="0070C0"/>
                <w:sz w:val="20"/>
                <w:szCs w:val="24"/>
              </w:rPr>
              <w:t>ealth Worker (BHW)</w:t>
            </w:r>
            <w:r w:rsidR="00C43FE2">
              <w:rPr>
                <w:rFonts w:ascii="Arial" w:hAnsi="Arial" w:cs="Arial"/>
                <w:color w:val="0070C0"/>
                <w:sz w:val="20"/>
                <w:szCs w:val="24"/>
              </w:rPr>
              <w:t>.</w:t>
            </w:r>
          </w:p>
          <w:p w14:paraId="7ECDFB8B" w14:textId="759BB0EA" w:rsidR="00C43FE2" w:rsidRPr="00C43FE2" w:rsidRDefault="00C43FE2" w:rsidP="00C43FE2">
            <w:pPr>
              <w:pStyle w:val="ListParagraph"/>
              <w:numPr>
                <w:ilvl w:val="0"/>
                <w:numId w:val="10"/>
              </w:numPr>
              <w:spacing w:after="0" w:line="240" w:lineRule="auto"/>
              <w:ind w:left="254" w:hanging="266"/>
              <w:rPr>
                <w:rFonts w:ascii="Arial" w:hAnsi="Arial" w:cs="Arial"/>
                <w:color w:val="0070C0"/>
                <w:sz w:val="20"/>
                <w:szCs w:val="24"/>
              </w:rPr>
            </w:pPr>
            <w:r w:rsidRPr="00C43FE2">
              <w:rPr>
                <w:rFonts w:ascii="Arial" w:hAnsi="Arial" w:cs="Arial"/>
                <w:color w:val="0070C0"/>
                <w:sz w:val="20"/>
                <w:szCs w:val="24"/>
              </w:rPr>
              <w:t>As per coordination with PDRRMO and SWADT Office</w:t>
            </w:r>
            <w:r>
              <w:rPr>
                <w:rFonts w:ascii="Arial" w:hAnsi="Arial" w:cs="Arial"/>
                <w:color w:val="0070C0"/>
                <w:sz w:val="20"/>
                <w:szCs w:val="24"/>
              </w:rPr>
              <w:t>, all</w:t>
            </w:r>
            <w:r w:rsidRPr="00C43FE2">
              <w:rPr>
                <w:rFonts w:ascii="Arial" w:hAnsi="Arial" w:cs="Arial"/>
                <w:color w:val="0070C0"/>
                <w:sz w:val="20"/>
                <w:szCs w:val="24"/>
              </w:rPr>
              <w:t xml:space="preserve"> Rescue Team are on stand-by and ready to be deployed anytime. </w:t>
            </w:r>
          </w:p>
          <w:p w14:paraId="3F380965" w14:textId="59D497C7" w:rsidR="00C43FE2" w:rsidRPr="00C43FE2" w:rsidRDefault="00C43FE2" w:rsidP="00C43FE2">
            <w:pPr>
              <w:pStyle w:val="ListParagraph"/>
              <w:numPr>
                <w:ilvl w:val="0"/>
                <w:numId w:val="10"/>
              </w:numPr>
              <w:spacing w:after="0" w:line="240" w:lineRule="auto"/>
              <w:ind w:left="254" w:hanging="266"/>
              <w:rPr>
                <w:rFonts w:ascii="Arial" w:hAnsi="Arial" w:cs="Arial"/>
                <w:color w:val="0070C0"/>
                <w:sz w:val="20"/>
                <w:szCs w:val="24"/>
              </w:rPr>
            </w:pPr>
            <w:r>
              <w:rPr>
                <w:rFonts w:ascii="Arial" w:hAnsi="Arial" w:cs="Arial"/>
                <w:color w:val="0070C0"/>
                <w:sz w:val="20"/>
                <w:szCs w:val="24"/>
              </w:rPr>
              <w:t xml:space="preserve">Closely coordinating with </w:t>
            </w:r>
            <w:r w:rsidRPr="00C43FE2">
              <w:rPr>
                <w:rFonts w:ascii="Arial" w:hAnsi="Arial" w:cs="Arial"/>
                <w:color w:val="0070C0"/>
                <w:sz w:val="20"/>
                <w:szCs w:val="24"/>
              </w:rPr>
              <w:t>MDRRMO/MSWDO/PDRRMO to effectively monitor the situation and weather disturbance within the affected areas of Oriental Mindoro.</w:t>
            </w:r>
          </w:p>
          <w:p w14:paraId="36D8B6E8" w14:textId="2ECF87DE" w:rsidR="00A25038" w:rsidRPr="00C43FE2" w:rsidRDefault="00C43FE2" w:rsidP="00C43FE2">
            <w:pPr>
              <w:pStyle w:val="ListParagraph"/>
              <w:numPr>
                <w:ilvl w:val="0"/>
                <w:numId w:val="10"/>
              </w:numPr>
              <w:spacing w:after="0" w:line="240" w:lineRule="auto"/>
              <w:ind w:left="254" w:hanging="266"/>
              <w:rPr>
                <w:rFonts w:ascii="Arial" w:hAnsi="Arial" w:cs="Arial"/>
                <w:color w:val="0070C0"/>
                <w:sz w:val="20"/>
                <w:szCs w:val="24"/>
              </w:rPr>
            </w:pPr>
            <w:r w:rsidRPr="00C43FE2">
              <w:rPr>
                <w:rFonts w:ascii="Arial" w:hAnsi="Arial" w:cs="Arial"/>
                <w:color w:val="0070C0"/>
                <w:sz w:val="20"/>
                <w:szCs w:val="24"/>
              </w:rPr>
              <w:t>Disaster Response and Management Regional Staff currently deployed Oriental Mindoro are also on 24 hours duty to first</w:t>
            </w:r>
            <w:r>
              <w:rPr>
                <w:rFonts w:ascii="Arial" w:hAnsi="Arial" w:cs="Arial"/>
                <w:color w:val="0070C0"/>
                <w:sz w:val="20"/>
                <w:szCs w:val="24"/>
              </w:rPr>
              <w:t>-</w:t>
            </w:r>
            <w:r w:rsidRPr="00C43FE2">
              <w:rPr>
                <w:rFonts w:ascii="Arial" w:hAnsi="Arial" w:cs="Arial"/>
                <w:color w:val="0070C0"/>
                <w:sz w:val="20"/>
                <w:szCs w:val="24"/>
              </w:rPr>
              <w:t>hand monitor the camp management and relief operation</w:t>
            </w:r>
            <w:r>
              <w:rPr>
                <w:rFonts w:ascii="Arial" w:hAnsi="Arial" w:cs="Arial"/>
                <w:color w:val="0070C0"/>
                <w:sz w:val="20"/>
                <w:szCs w:val="24"/>
              </w:rPr>
              <w:t>s</w:t>
            </w:r>
            <w:r w:rsidRPr="00C43FE2">
              <w:rPr>
                <w:rFonts w:ascii="Arial" w:hAnsi="Arial" w:cs="Arial"/>
                <w:color w:val="0070C0"/>
                <w:sz w:val="20"/>
                <w:szCs w:val="24"/>
              </w:rPr>
              <w:t>.</w:t>
            </w:r>
            <w:r w:rsidR="00833247" w:rsidRPr="00C43FE2">
              <w:rPr>
                <w:rFonts w:ascii="Arial" w:hAnsi="Arial" w:cs="Arial"/>
                <w:color w:val="0070C0"/>
                <w:sz w:val="20"/>
                <w:szCs w:val="24"/>
              </w:rPr>
              <w:t xml:space="preserve"> </w:t>
            </w:r>
          </w:p>
        </w:tc>
      </w:tr>
      <w:tr w:rsidR="00C43FE2" w:rsidRPr="006F1526" w14:paraId="48E0EA89" w14:textId="77777777" w:rsidTr="004B5F9E">
        <w:trPr>
          <w:trHeight w:val="420"/>
          <w:tblHeader/>
        </w:trPr>
        <w:tc>
          <w:tcPr>
            <w:tcW w:w="734" w:type="pct"/>
            <w:tcBorders>
              <w:top w:val="single" w:sz="4" w:space="0" w:color="000000"/>
              <w:left w:val="single" w:sz="4" w:space="0" w:color="000000"/>
              <w:bottom w:val="single" w:sz="4" w:space="0" w:color="000000"/>
              <w:right w:val="single" w:sz="4" w:space="0" w:color="000000"/>
            </w:tcBorders>
            <w:vAlign w:val="center"/>
          </w:tcPr>
          <w:p w14:paraId="02305EDB" w14:textId="3FFF6FA7" w:rsidR="00C43FE2" w:rsidRPr="004B5F9E" w:rsidRDefault="00C43FE2" w:rsidP="00C43FE2">
            <w:pPr>
              <w:spacing w:after="0" w:line="240" w:lineRule="auto"/>
              <w:contextualSpacing/>
              <w:jc w:val="center"/>
              <w:rPr>
                <w:rFonts w:ascii="Arial" w:hAnsi="Arial" w:cs="Arial"/>
                <w:color w:val="auto"/>
                <w:sz w:val="20"/>
                <w:szCs w:val="24"/>
              </w:rPr>
            </w:pPr>
            <w:r w:rsidRPr="004B5F9E">
              <w:rPr>
                <w:rFonts w:ascii="Arial" w:hAnsi="Arial" w:cs="Arial"/>
                <w:color w:val="auto"/>
                <w:sz w:val="20"/>
                <w:szCs w:val="24"/>
              </w:rPr>
              <w:t>July 19, 2018</w:t>
            </w:r>
          </w:p>
        </w:tc>
        <w:tc>
          <w:tcPr>
            <w:tcW w:w="4266" w:type="pct"/>
            <w:tcBorders>
              <w:top w:val="single" w:sz="4" w:space="0" w:color="000000"/>
              <w:left w:val="single" w:sz="4" w:space="0" w:color="000000"/>
              <w:bottom w:val="single" w:sz="4" w:space="0" w:color="000000"/>
              <w:right w:val="single" w:sz="4" w:space="0" w:color="000000"/>
            </w:tcBorders>
            <w:vAlign w:val="center"/>
          </w:tcPr>
          <w:p w14:paraId="456B306F" w14:textId="789C2CD5" w:rsidR="00C43FE2" w:rsidRPr="004B5F9E" w:rsidRDefault="00C43FE2" w:rsidP="00C43FE2">
            <w:pPr>
              <w:pStyle w:val="ListParagraph"/>
              <w:numPr>
                <w:ilvl w:val="0"/>
                <w:numId w:val="10"/>
              </w:numPr>
              <w:spacing w:after="0" w:line="240" w:lineRule="auto"/>
              <w:ind w:left="248" w:hanging="248"/>
              <w:rPr>
                <w:rFonts w:ascii="Arial" w:hAnsi="Arial" w:cs="Arial"/>
                <w:color w:val="auto"/>
                <w:sz w:val="20"/>
                <w:szCs w:val="24"/>
              </w:rPr>
            </w:pPr>
            <w:r w:rsidRPr="004B5F9E">
              <w:rPr>
                <w:rFonts w:ascii="Arial" w:hAnsi="Arial" w:cs="Arial"/>
                <w:color w:val="auto"/>
                <w:sz w:val="20"/>
                <w:szCs w:val="24"/>
              </w:rPr>
              <w:t xml:space="preserve">DSWD-MIMAROPA has sent their </w:t>
            </w:r>
            <w:r w:rsidRPr="004B5F9E">
              <w:rPr>
                <w:rFonts w:ascii="Arial" w:hAnsi="Arial" w:cs="Arial"/>
                <w:color w:val="auto"/>
                <w:sz w:val="20"/>
                <w:szCs w:val="24"/>
                <w:u w:val="single"/>
              </w:rPr>
              <w:t>terminal report</w:t>
            </w:r>
            <w:r w:rsidRPr="00C43FE2">
              <w:rPr>
                <w:rFonts w:ascii="Arial" w:hAnsi="Arial" w:cs="Arial"/>
                <w:color w:val="auto"/>
                <w:sz w:val="20"/>
                <w:szCs w:val="24"/>
              </w:rPr>
              <w:t>;</w:t>
            </w:r>
            <w:r>
              <w:rPr>
                <w:rFonts w:ascii="Arial" w:hAnsi="Arial" w:cs="Arial"/>
                <w:color w:val="auto"/>
                <w:sz w:val="20"/>
                <w:szCs w:val="24"/>
              </w:rPr>
              <w:t xml:space="preserve"> </w:t>
            </w:r>
            <w:r w:rsidRPr="004B5F9E">
              <w:rPr>
                <w:rFonts w:ascii="Arial" w:hAnsi="Arial" w:cs="Arial"/>
                <w:color w:val="auto"/>
                <w:sz w:val="20"/>
                <w:szCs w:val="24"/>
              </w:rPr>
              <w:t>MQRT duty validated the said advise</w:t>
            </w:r>
            <w:r>
              <w:rPr>
                <w:rFonts w:ascii="Arial" w:hAnsi="Arial" w:cs="Arial"/>
                <w:color w:val="auto"/>
                <w:sz w:val="20"/>
                <w:szCs w:val="24"/>
              </w:rPr>
              <w:t xml:space="preserve"> as </w:t>
            </w:r>
            <w:r w:rsidRPr="004B5F9E">
              <w:rPr>
                <w:rFonts w:ascii="Arial" w:hAnsi="Arial" w:cs="Arial"/>
                <w:color w:val="auto"/>
                <w:sz w:val="20"/>
                <w:szCs w:val="24"/>
              </w:rPr>
              <w:t>the said affected families already returned to their respective houses</w:t>
            </w:r>
          </w:p>
          <w:p w14:paraId="3C2DF934" w14:textId="6FB7AF71" w:rsidR="00C43FE2" w:rsidRPr="004B5F9E" w:rsidRDefault="00C43FE2" w:rsidP="00C43FE2">
            <w:pPr>
              <w:pStyle w:val="ListParagraph"/>
              <w:numPr>
                <w:ilvl w:val="0"/>
                <w:numId w:val="10"/>
              </w:numPr>
              <w:spacing w:after="0" w:line="240" w:lineRule="auto"/>
              <w:ind w:left="248" w:hanging="248"/>
              <w:rPr>
                <w:rFonts w:ascii="Arial" w:hAnsi="Arial" w:cs="Arial"/>
                <w:color w:val="auto"/>
                <w:sz w:val="20"/>
                <w:szCs w:val="24"/>
              </w:rPr>
            </w:pPr>
            <w:r w:rsidRPr="004B5F9E">
              <w:rPr>
                <w:rFonts w:ascii="Arial" w:hAnsi="Arial" w:cs="Arial"/>
                <w:color w:val="auto"/>
                <w:sz w:val="20"/>
                <w:szCs w:val="24"/>
              </w:rPr>
              <w:t>The Local Government Unit (LGU) of Mamburao, Occidental Mindoro immediately provide</w:t>
            </w:r>
            <w:r>
              <w:rPr>
                <w:rFonts w:ascii="Arial" w:hAnsi="Arial" w:cs="Arial"/>
                <w:color w:val="auto"/>
                <w:sz w:val="20"/>
                <w:szCs w:val="24"/>
              </w:rPr>
              <w:t>d</w:t>
            </w:r>
            <w:r w:rsidRPr="004B5F9E">
              <w:rPr>
                <w:rFonts w:ascii="Arial" w:hAnsi="Arial" w:cs="Arial"/>
                <w:color w:val="auto"/>
                <w:sz w:val="20"/>
                <w:szCs w:val="24"/>
              </w:rPr>
              <w:t xml:space="preserve"> food assistance (food packs) to displaced families to support their immediate needs.</w:t>
            </w:r>
          </w:p>
          <w:p w14:paraId="766FF4D3" w14:textId="77777777" w:rsidR="00C43FE2" w:rsidRPr="004B5F9E" w:rsidRDefault="00C43FE2" w:rsidP="00C43FE2">
            <w:pPr>
              <w:pStyle w:val="ListParagraph"/>
              <w:numPr>
                <w:ilvl w:val="0"/>
                <w:numId w:val="10"/>
              </w:numPr>
              <w:spacing w:after="0" w:line="240" w:lineRule="auto"/>
              <w:ind w:left="248" w:hanging="248"/>
              <w:rPr>
                <w:rFonts w:ascii="Arial" w:hAnsi="Arial" w:cs="Arial"/>
                <w:color w:val="auto"/>
                <w:sz w:val="20"/>
                <w:szCs w:val="24"/>
              </w:rPr>
            </w:pPr>
            <w:r w:rsidRPr="004B5F9E">
              <w:rPr>
                <w:rFonts w:ascii="Arial" w:hAnsi="Arial" w:cs="Arial"/>
                <w:color w:val="auto"/>
                <w:sz w:val="20"/>
                <w:szCs w:val="24"/>
              </w:rPr>
              <w:t>Before going home the LGU of Mamburao distributed to each family a pabaon pack which they contains 3kls.rice, 3 cans sardines and 3 noodles.</w:t>
            </w:r>
          </w:p>
          <w:p w14:paraId="14B39828" w14:textId="31ECF16A" w:rsidR="00C43FE2" w:rsidRPr="00C43FE2" w:rsidRDefault="00C43FE2" w:rsidP="00C43FE2">
            <w:pPr>
              <w:pStyle w:val="ListParagraph"/>
              <w:numPr>
                <w:ilvl w:val="0"/>
                <w:numId w:val="10"/>
              </w:numPr>
              <w:spacing w:after="0" w:line="240" w:lineRule="auto"/>
              <w:ind w:left="248" w:hanging="248"/>
              <w:rPr>
                <w:rFonts w:ascii="Arial" w:hAnsi="Arial" w:cs="Arial"/>
                <w:color w:val="auto"/>
                <w:sz w:val="20"/>
                <w:szCs w:val="24"/>
              </w:rPr>
            </w:pPr>
            <w:r w:rsidRPr="004B5F9E">
              <w:rPr>
                <w:rFonts w:ascii="Arial" w:hAnsi="Arial" w:cs="Arial"/>
                <w:color w:val="auto"/>
                <w:sz w:val="20"/>
                <w:szCs w:val="24"/>
              </w:rPr>
              <w:t xml:space="preserve">As per advised by the Barangay Council of Tayamaan the water level in Sitio Mabuhay has already dropped down and evacuees decided to return to their respective homes.     </w:t>
            </w:r>
          </w:p>
        </w:tc>
      </w:tr>
    </w:tbl>
    <w:p w14:paraId="01C878E5" w14:textId="77777777" w:rsidR="00D51B9C" w:rsidRPr="005401C3" w:rsidRDefault="00D51B9C" w:rsidP="00447F07">
      <w:pPr>
        <w:spacing w:after="0" w:line="240" w:lineRule="auto"/>
        <w:contextualSpacing/>
        <w:jc w:val="center"/>
        <w:rPr>
          <w:rFonts w:ascii="Arial" w:eastAsia="Arial" w:hAnsi="Arial" w:cs="Arial"/>
          <w:i/>
          <w:color w:val="FF0000"/>
          <w:sz w:val="24"/>
          <w:szCs w:val="24"/>
        </w:rPr>
      </w:pPr>
    </w:p>
    <w:p w14:paraId="530285EA" w14:textId="568C9C55" w:rsidR="00E31319" w:rsidRPr="005401C3" w:rsidRDefault="00E31319" w:rsidP="00447F07">
      <w:pPr>
        <w:spacing w:after="0" w:line="240" w:lineRule="auto"/>
        <w:contextualSpacing/>
        <w:jc w:val="both"/>
        <w:rPr>
          <w:rFonts w:ascii="Arial" w:hAnsi="Arial" w:cs="Arial"/>
          <w:color w:val="000000" w:themeColor="text1"/>
          <w:sz w:val="24"/>
          <w:szCs w:val="24"/>
        </w:rPr>
      </w:pPr>
      <w:r w:rsidRPr="005401C3">
        <w:rPr>
          <w:rFonts w:ascii="Arial" w:eastAsia="Arial" w:hAnsi="Arial" w:cs="Arial"/>
          <w:b/>
          <w:color w:val="000000" w:themeColor="text1"/>
          <w:sz w:val="24"/>
          <w:szCs w:val="24"/>
        </w:rPr>
        <w:t>FO CALABARZON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4"/>
        <w:gridCol w:w="8215"/>
      </w:tblGrid>
      <w:tr w:rsidR="00E31319" w:rsidRPr="006F1526" w14:paraId="4B0DFE0B" w14:textId="77777777" w:rsidTr="004B5F9E">
        <w:trPr>
          <w:trHeight w:val="504"/>
          <w:tblHeader/>
        </w:trPr>
        <w:tc>
          <w:tcPr>
            <w:tcW w:w="734" w:type="pct"/>
            <w:tcBorders>
              <w:top w:val="single" w:sz="4" w:space="0" w:color="000000"/>
              <w:left w:val="single" w:sz="4" w:space="0" w:color="000000"/>
              <w:bottom w:val="single" w:sz="4" w:space="0" w:color="000000"/>
              <w:right w:val="single" w:sz="4" w:space="0" w:color="000000"/>
            </w:tcBorders>
            <w:vAlign w:val="center"/>
          </w:tcPr>
          <w:p w14:paraId="22D84A63" w14:textId="77777777" w:rsidR="00E31319" w:rsidRPr="006F1526" w:rsidRDefault="00E31319" w:rsidP="00447F07">
            <w:pPr>
              <w:spacing w:after="0" w:line="240" w:lineRule="auto"/>
              <w:contextualSpacing/>
              <w:jc w:val="center"/>
              <w:rPr>
                <w:rFonts w:ascii="Arial" w:hAnsi="Arial" w:cs="Arial"/>
                <w:color w:val="000000" w:themeColor="text1"/>
                <w:sz w:val="20"/>
                <w:szCs w:val="24"/>
              </w:rPr>
            </w:pPr>
            <w:r w:rsidRPr="006F1526">
              <w:rPr>
                <w:rFonts w:ascii="Arial" w:eastAsia="Arial" w:hAnsi="Arial" w:cs="Arial"/>
                <w:b/>
                <w:color w:val="000000" w:themeColor="text1"/>
                <w:sz w:val="20"/>
                <w:szCs w:val="24"/>
              </w:rPr>
              <w:t>DATE</w:t>
            </w:r>
          </w:p>
        </w:tc>
        <w:tc>
          <w:tcPr>
            <w:tcW w:w="4266" w:type="pct"/>
            <w:tcBorders>
              <w:top w:val="single" w:sz="4" w:space="0" w:color="000000"/>
              <w:left w:val="single" w:sz="4" w:space="0" w:color="000000"/>
              <w:bottom w:val="single" w:sz="4" w:space="0" w:color="000000"/>
              <w:right w:val="single" w:sz="4" w:space="0" w:color="000000"/>
            </w:tcBorders>
            <w:vAlign w:val="center"/>
          </w:tcPr>
          <w:p w14:paraId="5EAA6C6A" w14:textId="77777777" w:rsidR="00E31319" w:rsidRPr="006F1526" w:rsidRDefault="00E31319" w:rsidP="00447F07">
            <w:pPr>
              <w:spacing w:after="0" w:line="240" w:lineRule="auto"/>
              <w:contextualSpacing/>
              <w:jc w:val="center"/>
              <w:rPr>
                <w:rFonts w:ascii="Arial" w:hAnsi="Arial" w:cs="Arial"/>
                <w:color w:val="000000" w:themeColor="text1"/>
                <w:sz w:val="20"/>
                <w:szCs w:val="24"/>
              </w:rPr>
            </w:pPr>
            <w:r w:rsidRPr="006F1526">
              <w:rPr>
                <w:rFonts w:ascii="Arial" w:eastAsia="Arial" w:hAnsi="Arial" w:cs="Arial"/>
                <w:b/>
                <w:color w:val="000000" w:themeColor="text1"/>
                <w:sz w:val="20"/>
                <w:szCs w:val="24"/>
              </w:rPr>
              <w:t>SITUATION / PREPAREDNESS ACTIONS</w:t>
            </w:r>
          </w:p>
        </w:tc>
      </w:tr>
      <w:tr w:rsidR="00C91A9A" w:rsidRPr="00D8006D" w14:paraId="6DCC822D" w14:textId="77777777" w:rsidTr="004B5F9E">
        <w:trPr>
          <w:trHeight w:val="420"/>
        </w:trPr>
        <w:tc>
          <w:tcPr>
            <w:tcW w:w="734" w:type="pct"/>
            <w:tcBorders>
              <w:top w:val="single" w:sz="4" w:space="0" w:color="000000"/>
              <w:left w:val="single" w:sz="4" w:space="0" w:color="000000"/>
              <w:bottom w:val="single" w:sz="4" w:space="0" w:color="000000"/>
              <w:right w:val="single" w:sz="4" w:space="0" w:color="000000"/>
            </w:tcBorders>
            <w:vAlign w:val="center"/>
          </w:tcPr>
          <w:p w14:paraId="72D7B62C" w14:textId="0DC8BE72" w:rsidR="00C91A9A" w:rsidRPr="00D8006D" w:rsidRDefault="00C91A9A" w:rsidP="00C91A9A">
            <w:pPr>
              <w:spacing w:after="0" w:line="240" w:lineRule="auto"/>
              <w:contextualSpacing/>
              <w:jc w:val="center"/>
              <w:rPr>
                <w:rFonts w:ascii="Arial" w:eastAsia="Arial" w:hAnsi="Arial" w:cs="Arial"/>
                <w:b/>
                <w:color w:val="auto"/>
                <w:sz w:val="20"/>
                <w:szCs w:val="24"/>
              </w:rPr>
            </w:pPr>
            <w:r w:rsidRPr="00C43FE2">
              <w:rPr>
                <w:rFonts w:ascii="Arial" w:hAnsi="Arial" w:cs="Arial"/>
                <w:color w:val="0070C0"/>
                <w:sz w:val="20"/>
                <w:szCs w:val="24"/>
              </w:rPr>
              <w:t>July 22, 2018</w:t>
            </w:r>
          </w:p>
        </w:tc>
        <w:tc>
          <w:tcPr>
            <w:tcW w:w="4266" w:type="pct"/>
            <w:tcBorders>
              <w:top w:val="single" w:sz="4" w:space="0" w:color="000000"/>
              <w:left w:val="single" w:sz="4" w:space="0" w:color="000000"/>
              <w:bottom w:val="single" w:sz="4" w:space="0" w:color="000000"/>
              <w:right w:val="single" w:sz="4" w:space="0" w:color="000000"/>
            </w:tcBorders>
            <w:vAlign w:val="center"/>
          </w:tcPr>
          <w:p w14:paraId="09E649D0" w14:textId="77777777" w:rsidR="00C91A9A" w:rsidRDefault="00C91A9A" w:rsidP="00C91A9A">
            <w:pPr>
              <w:pStyle w:val="ListParagraph"/>
              <w:numPr>
                <w:ilvl w:val="0"/>
                <w:numId w:val="10"/>
              </w:numPr>
              <w:spacing w:after="0" w:line="240" w:lineRule="auto"/>
              <w:ind w:left="254" w:hanging="266"/>
              <w:rPr>
                <w:rFonts w:ascii="Arial" w:hAnsi="Arial" w:cs="Arial"/>
                <w:color w:val="0070C0"/>
                <w:sz w:val="20"/>
                <w:szCs w:val="24"/>
              </w:rPr>
            </w:pPr>
            <w:r>
              <w:rPr>
                <w:rFonts w:ascii="Arial" w:hAnsi="Arial" w:cs="Arial"/>
                <w:color w:val="0070C0"/>
                <w:sz w:val="20"/>
                <w:szCs w:val="24"/>
              </w:rPr>
              <w:t>Flooding incidents monitored in the province of Cavite, particularly Bacoor City, Imus City, Tanza, and Noveleta</w:t>
            </w:r>
            <w:r w:rsidRPr="00C43FE2">
              <w:rPr>
                <w:rFonts w:ascii="Arial" w:hAnsi="Arial" w:cs="Arial"/>
                <w:color w:val="0070C0"/>
                <w:sz w:val="20"/>
                <w:szCs w:val="24"/>
              </w:rPr>
              <w:t>.</w:t>
            </w:r>
          </w:p>
          <w:p w14:paraId="59E7E8C8" w14:textId="77777777" w:rsidR="00C91A9A" w:rsidRDefault="00C91A9A" w:rsidP="00C91A9A">
            <w:pPr>
              <w:pStyle w:val="ListParagraph"/>
              <w:numPr>
                <w:ilvl w:val="0"/>
                <w:numId w:val="10"/>
              </w:numPr>
              <w:spacing w:after="0" w:line="240" w:lineRule="auto"/>
              <w:ind w:left="254" w:hanging="266"/>
              <w:rPr>
                <w:rFonts w:ascii="Arial" w:hAnsi="Arial" w:cs="Arial"/>
                <w:color w:val="0070C0"/>
                <w:sz w:val="20"/>
                <w:szCs w:val="24"/>
              </w:rPr>
            </w:pPr>
            <w:r w:rsidRPr="00C91A9A">
              <w:rPr>
                <w:rFonts w:ascii="Arial" w:hAnsi="Arial" w:cs="Arial"/>
                <w:color w:val="0070C0"/>
                <w:sz w:val="20"/>
                <w:szCs w:val="24"/>
              </w:rPr>
              <w:t>The LGU is providing hot meals and distribution of relief goods to the affected families.</w:t>
            </w:r>
            <w:r>
              <w:rPr>
                <w:rFonts w:ascii="Arial" w:hAnsi="Arial" w:cs="Arial"/>
                <w:color w:val="0070C0"/>
                <w:sz w:val="20"/>
                <w:szCs w:val="24"/>
              </w:rPr>
              <w:t xml:space="preserve"> </w:t>
            </w:r>
            <w:r w:rsidRPr="00C91A9A">
              <w:rPr>
                <w:rFonts w:ascii="Arial" w:hAnsi="Arial" w:cs="Arial"/>
                <w:color w:val="0070C0"/>
                <w:sz w:val="20"/>
                <w:szCs w:val="24"/>
              </w:rPr>
              <w:t>The LGU is also monitoring the status of the affected families and conducting continu</w:t>
            </w:r>
            <w:r>
              <w:rPr>
                <w:rFonts w:ascii="Arial" w:hAnsi="Arial" w:cs="Arial"/>
                <w:color w:val="0070C0"/>
                <w:sz w:val="20"/>
                <w:szCs w:val="24"/>
              </w:rPr>
              <w:t>ous</w:t>
            </w:r>
            <w:r w:rsidRPr="00C91A9A">
              <w:rPr>
                <w:rFonts w:ascii="Arial" w:hAnsi="Arial" w:cs="Arial"/>
                <w:color w:val="0070C0"/>
                <w:sz w:val="20"/>
                <w:szCs w:val="24"/>
              </w:rPr>
              <w:t xml:space="preserve"> rescue operation</w:t>
            </w:r>
            <w:r>
              <w:rPr>
                <w:rFonts w:ascii="Arial" w:hAnsi="Arial" w:cs="Arial"/>
                <w:color w:val="0070C0"/>
                <w:sz w:val="20"/>
                <w:szCs w:val="24"/>
              </w:rPr>
              <w:t>s</w:t>
            </w:r>
            <w:r w:rsidRPr="00C91A9A">
              <w:rPr>
                <w:rFonts w:ascii="Arial" w:hAnsi="Arial" w:cs="Arial"/>
                <w:color w:val="0070C0"/>
                <w:sz w:val="20"/>
                <w:szCs w:val="24"/>
              </w:rPr>
              <w:t xml:space="preserve"> </w:t>
            </w:r>
            <w:r>
              <w:rPr>
                <w:rFonts w:ascii="Arial" w:hAnsi="Arial" w:cs="Arial"/>
                <w:color w:val="0070C0"/>
                <w:sz w:val="20"/>
                <w:szCs w:val="24"/>
              </w:rPr>
              <w:t>in the</w:t>
            </w:r>
            <w:r w:rsidRPr="00C91A9A">
              <w:rPr>
                <w:rFonts w:ascii="Arial" w:hAnsi="Arial" w:cs="Arial"/>
                <w:color w:val="0070C0"/>
                <w:sz w:val="20"/>
                <w:szCs w:val="24"/>
              </w:rPr>
              <w:t xml:space="preserve"> flooded barangays</w:t>
            </w:r>
          </w:p>
          <w:p w14:paraId="19786BFD" w14:textId="77777777" w:rsidR="00C91A9A" w:rsidRDefault="00C91A9A" w:rsidP="00C91A9A">
            <w:pPr>
              <w:pStyle w:val="ListParagraph"/>
              <w:numPr>
                <w:ilvl w:val="0"/>
                <w:numId w:val="10"/>
              </w:numPr>
              <w:spacing w:after="0" w:line="240" w:lineRule="auto"/>
              <w:ind w:left="254" w:hanging="266"/>
              <w:rPr>
                <w:rFonts w:ascii="Arial" w:hAnsi="Arial" w:cs="Arial"/>
                <w:color w:val="0070C0"/>
                <w:sz w:val="20"/>
                <w:szCs w:val="24"/>
              </w:rPr>
            </w:pPr>
            <w:r>
              <w:rPr>
                <w:rFonts w:ascii="Arial" w:hAnsi="Arial" w:cs="Arial"/>
                <w:color w:val="0070C0"/>
                <w:sz w:val="20"/>
                <w:szCs w:val="24"/>
              </w:rPr>
              <w:t xml:space="preserve">DSWD FO IV-A </w:t>
            </w:r>
            <w:r w:rsidRPr="00C91A9A">
              <w:rPr>
                <w:rFonts w:ascii="Arial" w:hAnsi="Arial" w:cs="Arial"/>
                <w:color w:val="0070C0"/>
                <w:sz w:val="20"/>
                <w:szCs w:val="24"/>
              </w:rPr>
              <w:t>DROMIC and the Regional and Provincial Quick Response Team</w:t>
            </w:r>
            <w:r>
              <w:rPr>
                <w:rFonts w:ascii="Arial" w:hAnsi="Arial" w:cs="Arial"/>
                <w:color w:val="0070C0"/>
                <w:sz w:val="20"/>
                <w:szCs w:val="24"/>
              </w:rPr>
              <w:t>s</w:t>
            </w:r>
            <w:r w:rsidRPr="00C91A9A">
              <w:rPr>
                <w:rFonts w:ascii="Arial" w:hAnsi="Arial" w:cs="Arial"/>
                <w:color w:val="0070C0"/>
                <w:sz w:val="20"/>
                <w:szCs w:val="24"/>
              </w:rPr>
              <w:t xml:space="preserve"> (RPQRT) </w:t>
            </w:r>
            <w:r>
              <w:rPr>
                <w:rFonts w:ascii="Arial" w:hAnsi="Arial" w:cs="Arial"/>
                <w:color w:val="0070C0"/>
                <w:sz w:val="20"/>
                <w:szCs w:val="24"/>
              </w:rPr>
              <w:t>are</w:t>
            </w:r>
            <w:r w:rsidRPr="00C91A9A">
              <w:rPr>
                <w:rFonts w:ascii="Arial" w:hAnsi="Arial" w:cs="Arial"/>
                <w:color w:val="0070C0"/>
                <w:sz w:val="20"/>
                <w:szCs w:val="24"/>
              </w:rPr>
              <w:t xml:space="preserve"> </w:t>
            </w:r>
            <w:r>
              <w:rPr>
                <w:rFonts w:ascii="Arial" w:hAnsi="Arial" w:cs="Arial"/>
                <w:color w:val="0070C0"/>
                <w:sz w:val="20"/>
                <w:szCs w:val="24"/>
              </w:rPr>
              <w:t>on Red Alert status</w:t>
            </w:r>
          </w:p>
          <w:p w14:paraId="756BE4AC" w14:textId="77777777" w:rsidR="00C91A9A" w:rsidRDefault="00C91A9A" w:rsidP="00C91A9A">
            <w:pPr>
              <w:pStyle w:val="ListParagraph"/>
              <w:numPr>
                <w:ilvl w:val="0"/>
                <w:numId w:val="10"/>
              </w:numPr>
              <w:spacing w:after="0" w:line="240" w:lineRule="auto"/>
              <w:ind w:left="254" w:hanging="266"/>
              <w:rPr>
                <w:rFonts w:ascii="Arial" w:hAnsi="Arial" w:cs="Arial"/>
                <w:color w:val="0070C0"/>
                <w:sz w:val="20"/>
                <w:szCs w:val="24"/>
              </w:rPr>
            </w:pPr>
            <w:r w:rsidRPr="00C91A9A">
              <w:rPr>
                <w:rFonts w:ascii="Arial" w:hAnsi="Arial" w:cs="Arial"/>
                <w:color w:val="0070C0"/>
                <w:sz w:val="20"/>
                <w:szCs w:val="24"/>
              </w:rPr>
              <w:t>Continuous monitoring and coordination with LSWDOs and LDRRMOs relative to the status of weather and pre-emptive evacuation in their respective areas.</w:t>
            </w:r>
          </w:p>
          <w:p w14:paraId="588CC5EA" w14:textId="77777777" w:rsidR="00C91A9A" w:rsidRDefault="00C91A9A" w:rsidP="00C91A9A">
            <w:pPr>
              <w:pStyle w:val="ListParagraph"/>
              <w:numPr>
                <w:ilvl w:val="0"/>
                <w:numId w:val="10"/>
              </w:numPr>
              <w:spacing w:after="0" w:line="240" w:lineRule="auto"/>
              <w:ind w:left="254" w:hanging="266"/>
              <w:rPr>
                <w:rFonts w:ascii="Arial" w:hAnsi="Arial" w:cs="Arial"/>
                <w:color w:val="0070C0"/>
                <w:sz w:val="20"/>
                <w:szCs w:val="24"/>
              </w:rPr>
            </w:pPr>
            <w:r w:rsidRPr="00C91A9A">
              <w:rPr>
                <w:rFonts w:ascii="Arial" w:hAnsi="Arial" w:cs="Arial"/>
                <w:color w:val="0070C0"/>
                <w:sz w:val="20"/>
                <w:szCs w:val="24"/>
              </w:rPr>
              <w:t>Coordinated with the RDRRMC IV-A and Response Pillar cluster leads for the verification of incidents monitored in connection with the southwest monsoon.</w:t>
            </w:r>
          </w:p>
          <w:p w14:paraId="08CD5882" w14:textId="77777777" w:rsidR="00C91A9A" w:rsidRDefault="00C91A9A" w:rsidP="00C91A9A">
            <w:pPr>
              <w:pStyle w:val="ListParagraph"/>
              <w:numPr>
                <w:ilvl w:val="0"/>
                <w:numId w:val="10"/>
              </w:numPr>
              <w:spacing w:after="0" w:line="240" w:lineRule="auto"/>
              <w:ind w:left="254" w:hanging="266"/>
              <w:rPr>
                <w:rFonts w:ascii="Arial" w:hAnsi="Arial" w:cs="Arial"/>
                <w:color w:val="0070C0"/>
                <w:sz w:val="20"/>
                <w:szCs w:val="24"/>
              </w:rPr>
            </w:pPr>
            <w:r w:rsidRPr="00C91A9A">
              <w:rPr>
                <w:rFonts w:ascii="Arial" w:hAnsi="Arial" w:cs="Arial"/>
                <w:color w:val="0070C0"/>
                <w:sz w:val="20"/>
                <w:szCs w:val="24"/>
              </w:rPr>
              <w:t>Advised the LSWDOs to ensure immediate response and effective delivery of basic emergency services.</w:t>
            </w:r>
          </w:p>
          <w:p w14:paraId="13E4B984" w14:textId="77777777" w:rsidR="00C91A9A" w:rsidRDefault="00C91A9A" w:rsidP="00C91A9A">
            <w:pPr>
              <w:pStyle w:val="ListParagraph"/>
              <w:numPr>
                <w:ilvl w:val="0"/>
                <w:numId w:val="10"/>
              </w:numPr>
              <w:spacing w:after="0" w:line="240" w:lineRule="auto"/>
              <w:ind w:left="254" w:hanging="266"/>
              <w:rPr>
                <w:rFonts w:ascii="Arial" w:hAnsi="Arial" w:cs="Arial"/>
                <w:color w:val="0070C0"/>
                <w:sz w:val="20"/>
                <w:szCs w:val="24"/>
              </w:rPr>
            </w:pPr>
            <w:r w:rsidRPr="00C91A9A">
              <w:rPr>
                <w:rFonts w:ascii="Arial" w:hAnsi="Arial" w:cs="Arial"/>
                <w:color w:val="0070C0"/>
                <w:sz w:val="20"/>
                <w:szCs w:val="24"/>
              </w:rPr>
              <w:t>Rapid assessment are being conducted by the affected LGUs to comprehensively assess situation of the affected barangays.</w:t>
            </w:r>
          </w:p>
          <w:p w14:paraId="0D0AAE47" w14:textId="059A266A" w:rsidR="00C91A9A" w:rsidRPr="00C91A9A" w:rsidRDefault="00C91A9A" w:rsidP="00B6104A">
            <w:pPr>
              <w:pStyle w:val="ListParagraph"/>
              <w:numPr>
                <w:ilvl w:val="0"/>
                <w:numId w:val="10"/>
              </w:numPr>
              <w:spacing w:after="0" w:line="240" w:lineRule="auto"/>
              <w:ind w:left="254" w:hanging="266"/>
              <w:rPr>
                <w:rFonts w:ascii="Arial" w:hAnsi="Arial" w:cs="Arial"/>
                <w:color w:val="0070C0"/>
                <w:sz w:val="20"/>
                <w:szCs w:val="24"/>
              </w:rPr>
            </w:pPr>
            <w:r w:rsidRPr="00C91A9A">
              <w:rPr>
                <w:rFonts w:ascii="Arial" w:hAnsi="Arial" w:cs="Arial"/>
                <w:color w:val="0070C0"/>
                <w:sz w:val="20"/>
                <w:szCs w:val="24"/>
              </w:rPr>
              <w:t xml:space="preserve">Continuous submission of updates/status report relative to the effect of Southwest Monsoon. </w:t>
            </w:r>
          </w:p>
        </w:tc>
      </w:tr>
      <w:tr w:rsidR="00C91A9A" w:rsidRPr="00D8006D" w14:paraId="529B5CEE" w14:textId="77777777" w:rsidTr="004B5F9E">
        <w:trPr>
          <w:trHeight w:val="420"/>
        </w:trPr>
        <w:tc>
          <w:tcPr>
            <w:tcW w:w="734" w:type="pct"/>
            <w:tcBorders>
              <w:top w:val="single" w:sz="4" w:space="0" w:color="000000"/>
              <w:left w:val="single" w:sz="4" w:space="0" w:color="000000"/>
              <w:bottom w:val="single" w:sz="4" w:space="0" w:color="000000"/>
              <w:right w:val="single" w:sz="4" w:space="0" w:color="000000"/>
            </w:tcBorders>
            <w:vAlign w:val="center"/>
          </w:tcPr>
          <w:p w14:paraId="534CF863" w14:textId="7693383F" w:rsidR="00C91A9A" w:rsidRPr="00D8006D" w:rsidRDefault="00C91A9A" w:rsidP="00C91A9A">
            <w:pPr>
              <w:spacing w:after="0" w:line="240" w:lineRule="auto"/>
              <w:contextualSpacing/>
              <w:jc w:val="center"/>
              <w:rPr>
                <w:rFonts w:ascii="Arial" w:hAnsi="Arial" w:cs="Arial"/>
                <w:color w:val="auto"/>
                <w:sz w:val="20"/>
                <w:szCs w:val="24"/>
              </w:rPr>
            </w:pPr>
            <w:r w:rsidRPr="00D8006D">
              <w:rPr>
                <w:rFonts w:ascii="Arial" w:hAnsi="Arial" w:cs="Arial"/>
                <w:color w:val="auto"/>
                <w:sz w:val="20"/>
                <w:szCs w:val="24"/>
              </w:rPr>
              <w:t>July 18, 2018</w:t>
            </w:r>
          </w:p>
        </w:tc>
        <w:tc>
          <w:tcPr>
            <w:tcW w:w="4266" w:type="pct"/>
            <w:tcBorders>
              <w:top w:val="single" w:sz="4" w:space="0" w:color="000000"/>
              <w:left w:val="single" w:sz="4" w:space="0" w:color="000000"/>
              <w:bottom w:val="single" w:sz="4" w:space="0" w:color="000000"/>
              <w:right w:val="single" w:sz="4" w:space="0" w:color="000000"/>
            </w:tcBorders>
            <w:vAlign w:val="center"/>
          </w:tcPr>
          <w:p w14:paraId="08E1C4F9" w14:textId="77777777" w:rsidR="00C91A9A" w:rsidRPr="00D8006D" w:rsidRDefault="00C91A9A" w:rsidP="00C91A9A">
            <w:pPr>
              <w:pStyle w:val="ListParagraph"/>
              <w:numPr>
                <w:ilvl w:val="0"/>
                <w:numId w:val="10"/>
              </w:numPr>
              <w:spacing w:after="0" w:line="240" w:lineRule="auto"/>
              <w:ind w:left="248" w:hanging="248"/>
              <w:rPr>
                <w:rFonts w:ascii="Arial" w:hAnsi="Arial" w:cs="Arial"/>
                <w:color w:val="auto"/>
                <w:sz w:val="20"/>
                <w:szCs w:val="24"/>
              </w:rPr>
            </w:pPr>
            <w:r w:rsidRPr="00D8006D">
              <w:rPr>
                <w:rFonts w:ascii="Arial" w:hAnsi="Arial" w:cs="Arial"/>
                <w:color w:val="auto"/>
                <w:sz w:val="20"/>
                <w:szCs w:val="24"/>
              </w:rPr>
              <w:t>DSWD CALABARZON thru its Disaster Response Management Division OpCen is placed to heightened alert and currently monitor the effects of Southwest Monsoon enhanced by TD Henry</w:t>
            </w:r>
          </w:p>
          <w:p w14:paraId="584E3024" w14:textId="77777777" w:rsidR="00C91A9A" w:rsidRPr="00D8006D" w:rsidRDefault="00C91A9A" w:rsidP="00C91A9A">
            <w:pPr>
              <w:pStyle w:val="ListParagraph"/>
              <w:numPr>
                <w:ilvl w:val="0"/>
                <w:numId w:val="10"/>
              </w:numPr>
              <w:spacing w:after="0" w:line="240" w:lineRule="auto"/>
              <w:ind w:left="248" w:hanging="248"/>
              <w:rPr>
                <w:rFonts w:ascii="Arial" w:hAnsi="Arial" w:cs="Arial"/>
                <w:color w:val="auto"/>
                <w:sz w:val="20"/>
                <w:szCs w:val="24"/>
              </w:rPr>
            </w:pPr>
            <w:r w:rsidRPr="00D8006D">
              <w:rPr>
                <w:rFonts w:ascii="Arial" w:hAnsi="Arial" w:cs="Arial"/>
                <w:color w:val="auto"/>
                <w:sz w:val="20"/>
                <w:szCs w:val="24"/>
              </w:rPr>
              <w:t>DSWD CALABARZON closely coordinated with partner agencies and concerned LGUs for updates and provision of situational awareness in their respective areas.</w:t>
            </w:r>
          </w:p>
          <w:p w14:paraId="4A99AAF2" w14:textId="77777777" w:rsidR="00C91A9A" w:rsidRPr="00D8006D" w:rsidRDefault="00C91A9A" w:rsidP="00C91A9A">
            <w:pPr>
              <w:pStyle w:val="ListParagraph"/>
              <w:numPr>
                <w:ilvl w:val="0"/>
                <w:numId w:val="10"/>
              </w:numPr>
              <w:spacing w:after="0" w:line="240" w:lineRule="auto"/>
              <w:ind w:left="248" w:hanging="248"/>
              <w:rPr>
                <w:rFonts w:ascii="Arial" w:hAnsi="Arial" w:cs="Arial"/>
                <w:color w:val="auto"/>
                <w:sz w:val="20"/>
                <w:szCs w:val="24"/>
              </w:rPr>
            </w:pPr>
            <w:r w:rsidRPr="00D8006D">
              <w:rPr>
                <w:rFonts w:ascii="Arial" w:hAnsi="Arial" w:cs="Arial"/>
                <w:color w:val="auto"/>
                <w:sz w:val="20"/>
                <w:szCs w:val="24"/>
              </w:rPr>
              <w:t>DSWD CALABARZON Alert all LSWDOs for possible deployment of trained personnel on CCCM and Psychosocial Processing in case of an emergency.</w:t>
            </w:r>
          </w:p>
          <w:p w14:paraId="4AE1C6FB" w14:textId="043FE5E7" w:rsidR="00C91A9A" w:rsidRPr="00D8006D" w:rsidRDefault="00C91A9A" w:rsidP="00C91A9A">
            <w:pPr>
              <w:pStyle w:val="ListParagraph"/>
              <w:numPr>
                <w:ilvl w:val="0"/>
                <w:numId w:val="10"/>
              </w:numPr>
              <w:spacing w:after="0" w:line="240" w:lineRule="auto"/>
              <w:ind w:left="248" w:hanging="248"/>
              <w:rPr>
                <w:rFonts w:ascii="Arial" w:hAnsi="Arial" w:cs="Arial"/>
                <w:color w:val="auto"/>
                <w:sz w:val="20"/>
                <w:szCs w:val="24"/>
              </w:rPr>
            </w:pPr>
            <w:r w:rsidRPr="00D8006D">
              <w:rPr>
                <w:rFonts w:ascii="Arial" w:hAnsi="Arial" w:cs="Arial"/>
                <w:color w:val="auto"/>
                <w:sz w:val="20"/>
                <w:szCs w:val="24"/>
              </w:rPr>
              <w:t>Continuous submission of report regarding the status and effects of Habagat in CALABARZON.</w:t>
            </w:r>
          </w:p>
        </w:tc>
      </w:tr>
    </w:tbl>
    <w:p w14:paraId="5D0BC7EA" w14:textId="71F10F52" w:rsidR="00E31319" w:rsidRPr="00D8006D" w:rsidRDefault="00E31319" w:rsidP="00447F07">
      <w:pPr>
        <w:spacing w:after="0" w:line="240" w:lineRule="auto"/>
        <w:contextualSpacing/>
        <w:jc w:val="center"/>
        <w:rPr>
          <w:rFonts w:ascii="Arial" w:eastAsia="Arial" w:hAnsi="Arial" w:cs="Arial"/>
          <w:i/>
          <w:color w:val="auto"/>
          <w:sz w:val="24"/>
          <w:szCs w:val="24"/>
        </w:rPr>
      </w:pPr>
    </w:p>
    <w:p w14:paraId="24628515" w14:textId="44D365B2" w:rsidR="0085703F" w:rsidRPr="00D8006D" w:rsidRDefault="0085703F" w:rsidP="00447F07">
      <w:pPr>
        <w:spacing w:after="0" w:line="240" w:lineRule="auto"/>
        <w:contextualSpacing/>
        <w:jc w:val="both"/>
        <w:rPr>
          <w:rFonts w:ascii="Arial" w:hAnsi="Arial" w:cs="Arial"/>
          <w:color w:val="auto"/>
          <w:sz w:val="24"/>
          <w:szCs w:val="24"/>
        </w:rPr>
      </w:pPr>
      <w:r w:rsidRPr="00D8006D">
        <w:rPr>
          <w:rFonts w:ascii="Arial" w:eastAsia="Arial" w:hAnsi="Arial" w:cs="Arial"/>
          <w:b/>
          <w:color w:val="auto"/>
          <w:sz w:val="24"/>
          <w:szCs w:val="24"/>
        </w:rPr>
        <w:lastRenderedPageBreak/>
        <w:t>FO VI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4"/>
        <w:gridCol w:w="8215"/>
      </w:tblGrid>
      <w:tr w:rsidR="00D8006D" w:rsidRPr="00D8006D" w14:paraId="1B757063" w14:textId="77777777" w:rsidTr="004B5F9E">
        <w:trPr>
          <w:trHeight w:val="504"/>
          <w:tblHeader/>
        </w:trPr>
        <w:tc>
          <w:tcPr>
            <w:tcW w:w="734" w:type="pct"/>
            <w:tcBorders>
              <w:top w:val="single" w:sz="4" w:space="0" w:color="000000"/>
              <w:left w:val="single" w:sz="4" w:space="0" w:color="000000"/>
              <w:bottom w:val="single" w:sz="4" w:space="0" w:color="000000"/>
              <w:right w:val="single" w:sz="4" w:space="0" w:color="000000"/>
            </w:tcBorders>
            <w:vAlign w:val="center"/>
          </w:tcPr>
          <w:p w14:paraId="72982AA0" w14:textId="77777777" w:rsidR="0085703F" w:rsidRPr="00D8006D" w:rsidRDefault="0085703F" w:rsidP="00447F07">
            <w:pPr>
              <w:spacing w:after="0" w:line="240" w:lineRule="auto"/>
              <w:contextualSpacing/>
              <w:jc w:val="center"/>
              <w:rPr>
                <w:rFonts w:ascii="Arial" w:hAnsi="Arial" w:cs="Arial"/>
                <w:color w:val="auto"/>
                <w:sz w:val="20"/>
                <w:szCs w:val="24"/>
              </w:rPr>
            </w:pPr>
            <w:r w:rsidRPr="00D8006D">
              <w:rPr>
                <w:rFonts w:ascii="Arial" w:eastAsia="Arial" w:hAnsi="Arial" w:cs="Arial"/>
                <w:b/>
                <w:color w:val="auto"/>
                <w:sz w:val="20"/>
                <w:szCs w:val="24"/>
              </w:rPr>
              <w:t>DATE</w:t>
            </w:r>
          </w:p>
        </w:tc>
        <w:tc>
          <w:tcPr>
            <w:tcW w:w="4266" w:type="pct"/>
            <w:tcBorders>
              <w:top w:val="single" w:sz="4" w:space="0" w:color="000000"/>
              <w:left w:val="single" w:sz="4" w:space="0" w:color="000000"/>
              <w:bottom w:val="single" w:sz="4" w:space="0" w:color="000000"/>
              <w:right w:val="single" w:sz="4" w:space="0" w:color="000000"/>
            </w:tcBorders>
            <w:vAlign w:val="center"/>
          </w:tcPr>
          <w:p w14:paraId="52A83E93" w14:textId="77777777" w:rsidR="0085703F" w:rsidRPr="00D8006D" w:rsidRDefault="0085703F" w:rsidP="00447F07">
            <w:pPr>
              <w:spacing w:after="0" w:line="240" w:lineRule="auto"/>
              <w:contextualSpacing/>
              <w:jc w:val="center"/>
              <w:rPr>
                <w:rFonts w:ascii="Arial" w:hAnsi="Arial" w:cs="Arial"/>
                <w:color w:val="auto"/>
                <w:sz w:val="20"/>
                <w:szCs w:val="24"/>
              </w:rPr>
            </w:pPr>
            <w:r w:rsidRPr="00D8006D">
              <w:rPr>
                <w:rFonts w:ascii="Arial" w:eastAsia="Arial" w:hAnsi="Arial" w:cs="Arial"/>
                <w:b/>
                <w:color w:val="auto"/>
                <w:sz w:val="20"/>
                <w:szCs w:val="24"/>
              </w:rPr>
              <w:t>SITUATION / PREPAREDNESS ACTIONS</w:t>
            </w:r>
          </w:p>
        </w:tc>
      </w:tr>
      <w:tr w:rsidR="00D8006D" w:rsidRPr="00D8006D" w14:paraId="71461024" w14:textId="77777777" w:rsidTr="004B5F9E">
        <w:trPr>
          <w:trHeight w:val="420"/>
          <w:tblHeader/>
        </w:trPr>
        <w:tc>
          <w:tcPr>
            <w:tcW w:w="734" w:type="pct"/>
            <w:tcBorders>
              <w:top w:val="single" w:sz="4" w:space="0" w:color="000000"/>
              <w:left w:val="single" w:sz="4" w:space="0" w:color="000000"/>
              <w:bottom w:val="single" w:sz="4" w:space="0" w:color="000000"/>
              <w:right w:val="single" w:sz="4" w:space="0" w:color="000000"/>
            </w:tcBorders>
            <w:vAlign w:val="center"/>
          </w:tcPr>
          <w:p w14:paraId="0365376C" w14:textId="30544D30" w:rsidR="0085703F" w:rsidRPr="00E40C47" w:rsidRDefault="0085703F" w:rsidP="00E40C47">
            <w:pPr>
              <w:spacing w:after="0" w:line="240" w:lineRule="auto"/>
              <w:contextualSpacing/>
              <w:jc w:val="center"/>
              <w:rPr>
                <w:rFonts w:ascii="Arial" w:eastAsia="Arial" w:hAnsi="Arial" w:cs="Arial"/>
                <w:b/>
                <w:color w:val="0070C0"/>
                <w:sz w:val="20"/>
                <w:szCs w:val="24"/>
              </w:rPr>
            </w:pPr>
            <w:r w:rsidRPr="00E40C47">
              <w:rPr>
                <w:rFonts w:ascii="Arial" w:hAnsi="Arial" w:cs="Arial"/>
                <w:color w:val="0070C0"/>
                <w:sz w:val="20"/>
                <w:szCs w:val="24"/>
              </w:rPr>
              <w:t xml:space="preserve">July </w:t>
            </w:r>
            <w:r w:rsidR="00E40C47">
              <w:rPr>
                <w:rFonts w:ascii="Arial" w:hAnsi="Arial" w:cs="Arial"/>
                <w:color w:val="0070C0"/>
                <w:sz w:val="20"/>
                <w:szCs w:val="24"/>
              </w:rPr>
              <w:t>22</w:t>
            </w:r>
            <w:r w:rsidRPr="00E40C47">
              <w:rPr>
                <w:rFonts w:ascii="Arial" w:hAnsi="Arial" w:cs="Arial"/>
                <w:color w:val="0070C0"/>
                <w:sz w:val="20"/>
                <w:szCs w:val="24"/>
              </w:rPr>
              <w:t>, 2018</w:t>
            </w:r>
          </w:p>
        </w:tc>
        <w:tc>
          <w:tcPr>
            <w:tcW w:w="4266" w:type="pct"/>
            <w:tcBorders>
              <w:top w:val="single" w:sz="4" w:space="0" w:color="000000"/>
              <w:left w:val="single" w:sz="4" w:space="0" w:color="000000"/>
              <w:bottom w:val="single" w:sz="4" w:space="0" w:color="000000"/>
              <w:right w:val="single" w:sz="4" w:space="0" w:color="000000"/>
            </w:tcBorders>
            <w:vAlign w:val="center"/>
          </w:tcPr>
          <w:p w14:paraId="22B00903" w14:textId="77777777" w:rsidR="00E40C47" w:rsidRDefault="00E40C47" w:rsidP="00E40C47">
            <w:pPr>
              <w:pStyle w:val="ListParagraph"/>
              <w:numPr>
                <w:ilvl w:val="0"/>
                <w:numId w:val="10"/>
              </w:numPr>
              <w:spacing w:after="0" w:line="240" w:lineRule="auto"/>
              <w:ind w:left="248" w:hanging="248"/>
              <w:rPr>
                <w:rFonts w:ascii="Arial" w:hAnsi="Arial" w:cs="Arial"/>
                <w:color w:val="0070C0"/>
                <w:sz w:val="20"/>
                <w:szCs w:val="24"/>
              </w:rPr>
            </w:pPr>
            <w:r w:rsidRPr="00E40C47">
              <w:rPr>
                <w:rFonts w:ascii="Arial" w:hAnsi="Arial" w:cs="Arial"/>
                <w:color w:val="0070C0"/>
                <w:sz w:val="20"/>
                <w:szCs w:val="24"/>
              </w:rPr>
              <w:t>Heavy rains poured over entire Western Visayas causing flooding to some low lying areas. Bridge in Miagao, Iloilo is no longer passable as of 07:00 PM.</w:t>
            </w:r>
          </w:p>
          <w:p w14:paraId="7C42F66D" w14:textId="77777777" w:rsidR="00E40C47" w:rsidRDefault="00E40C47" w:rsidP="00E40C47">
            <w:pPr>
              <w:pStyle w:val="ListParagraph"/>
              <w:numPr>
                <w:ilvl w:val="0"/>
                <w:numId w:val="10"/>
              </w:numPr>
              <w:spacing w:after="0" w:line="240" w:lineRule="auto"/>
              <w:ind w:left="248" w:hanging="248"/>
              <w:rPr>
                <w:rFonts w:ascii="Arial" w:hAnsi="Arial" w:cs="Arial"/>
                <w:color w:val="0070C0"/>
                <w:sz w:val="20"/>
                <w:szCs w:val="24"/>
              </w:rPr>
            </w:pPr>
            <w:r w:rsidRPr="00E40C47">
              <w:rPr>
                <w:rFonts w:ascii="Arial" w:hAnsi="Arial" w:cs="Arial"/>
                <w:color w:val="0070C0"/>
                <w:sz w:val="20"/>
                <w:szCs w:val="24"/>
              </w:rPr>
              <w:t xml:space="preserve">A landslide incident occurred in Brgy. Bunanuan, Barbaza, Antique with 2 </w:t>
            </w:r>
            <w:r>
              <w:rPr>
                <w:rFonts w:ascii="Arial" w:hAnsi="Arial" w:cs="Arial"/>
                <w:color w:val="0070C0"/>
                <w:sz w:val="20"/>
                <w:szCs w:val="24"/>
              </w:rPr>
              <w:t>casualties</w:t>
            </w:r>
            <w:r w:rsidRPr="00E40C47">
              <w:rPr>
                <w:rFonts w:ascii="Arial" w:hAnsi="Arial" w:cs="Arial"/>
                <w:color w:val="0070C0"/>
                <w:sz w:val="20"/>
                <w:szCs w:val="24"/>
              </w:rPr>
              <w:t xml:space="preserve"> (Zandro Agapito, 5 years old </w:t>
            </w:r>
            <w:r>
              <w:rPr>
                <w:rFonts w:ascii="Arial" w:hAnsi="Arial" w:cs="Arial"/>
                <w:color w:val="0070C0"/>
                <w:sz w:val="20"/>
                <w:szCs w:val="24"/>
              </w:rPr>
              <w:t xml:space="preserve">and Talia Agapito, 7 years old), </w:t>
            </w:r>
            <w:r w:rsidRPr="00E40C47">
              <w:rPr>
                <w:rFonts w:ascii="Arial" w:hAnsi="Arial" w:cs="Arial"/>
                <w:color w:val="0070C0"/>
                <w:sz w:val="20"/>
                <w:szCs w:val="24"/>
              </w:rPr>
              <w:t xml:space="preserve">both residents of the said barangay. </w:t>
            </w:r>
          </w:p>
          <w:p w14:paraId="46AF5A07" w14:textId="4C047F0B" w:rsidR="00E40C47" w:rsidRDefault="00E40C47" w:rsidP="00E40C47">
            <w:pPr>
              <w:pStyle w:val="ListParagraph"/>
              <w:numPr>
                <w:ilvl w:val="0"/>
                <w:numId w:val="10"/>
              </w:numPr>
              <w:spacing w:after="0" w:line="240" w:lineRule="auto"/>
              <w:ind w:left="248" w:hanging="248"/>
              <w:rPr>
                <w:rFonts w:ascii="Arial" w:hAnsi="Arial" w:cs="Arial"/>
                <w:color w:val="0070C0"/>
                <w:sz w:val="20"/>
                <w:szCs w:val="24"/>
              </w:rPr>
            </w:pPr>
            <w:r w:rsidRPr="00E40C47">
              <w:rPr>
                <w:rFonts w:ascii="Arial" w:hAnsi="Arial" w:cs="Arial"/>
                <w:color w:val="0070C0"/>
                <w:sz w:val="20"/>
                <w:szCs w:val="24"/>
              </w:rPr>
              <w:t xml:space="preserve">Suspension of classes. Trips to and from Iloilo-Guimaras </w:t>
            </w:r>
            <w:r>
              <w:rPr>
                <w:rFonts w:ascii="Arial" w:hAnsi="Arial" w:cs="Arial"/>
                <w:color w:val="0070C0"/>
                <w:sz w:val="20"/>
                <w:szCs w:val="24"/>
              </w:rPr>
              <w:t>were</w:t>
            </w:r>
            <w:r w:rsidRPr="00E40C47">
              <w:rPr>
                <w:rFonts w:ascii="Arial" w:hAnsi="Arial" w:cs="Arial"/>
                <w:color w:val="0070C0"/>
                <w:sz w:val="20"/>
                <w:szCs w:val="24"/>
              </w:rPr>
              <w:t xml:space="preserve"> also suspended due to zero visibility. Classes are suspended in</w:t>
            </w:r>
            <w:r>
              <w:rPr>
                <w:rFonts w:ascii="Arial" w:hAnsi="Arial" w:cs="Arial"/>
                <w:color w:val="0070C0"/>
                <w:sz w:val="20"/>
                <w:szCs w:val="24"/>
              </w:rPr>
              <w:t xml:space="preserve"> </w:t>
            </w:r>
            <w:r w:rsidRPr="00E40C47">
              <w:rPr>
                <w:rFonts w:ascii="Arial" w:hAnsi="Arial" w:cs="Arial"/>
                <w:color w:val="0070C0"/>
                <w:sz w:val="20"/>
                <w:szCs w:val="24"/>
              </w:rPr>
              <w:t>Talisay City and Pontevedra</w:t>
            </w:r>
            <w:r>
              <w:rPr>
                <w:rFonts w:ascii="Arial" w:hAnsi="Arial" w:cs="Arial"/>
                <w:color w:val="0070C0"/>
                <w:sz w:val="20"/>
                <w:szCs w:val="24"/>
              </w:rPr>
              <w:t xml:space="preserve"> Negros Occidental</w:t>
            </w:r>
          </w:p>
          <w:p w14:paraId="5F83E474" w14:textId="79A9BFAC" w:rsidR="00E40C47" w:rsidRPr="00E40C47" w:rsidRDefault="00E40C47" w:rsidP="00E40C47">
            <w:pPr>
              <w:pStyle w:val="ListParagraph"/>
              <w:numPr>
                <w:ilvl w:val="0"/>
                <w:numId w:val="10"/>
              </w:numPr>
              <w:spacing w:after="0" w:line="240" w:lineRule="auto"/>
              <w:ind w:left="248" w:hanging="248"/>
              <w:rPr>
                <w:rFonts w:ascii="Arial" w:hAnsi="Arial" w:cs="Arial"/>
                <w:color w:val="0070C0"/>
                <w:sz w:val="20"/>
                <w:szCs w:val="24"/>
              </w:rPr>
            </w:pPr>
            <w:r w:rsidRPr="00E40C47">
              <w:rPr>
                <w:rFonts w:ascii="Arial" w:hAnsi="Arial" w:cs="Arial"/>
                <w:color w:val="0070C0"/>
                <w:sz w:val="20"/>
                <w:szCs w:val="24"/>
              </w:rPr>
              <w:t>DSWD FO VI in close coordination with the PSWDO through its SWAD office for any augmentation reques</w:t>
            </w:r>
            <w:r>
              <w:rPr>
                <w:rFonts w:ascii="Arial" w:hAnsi="Arial" w:cs="Arial"/>
                <w:color w:val="0070C0"/>
                <w:sz w:val="20"/>
                <w:szCs w:val="24"/>
              </w:rPr>
              <w:t>t coming from the affected LGUs</w:t>
            </w:r>
          </w:p>
          <w:p w14:paraId="16D93A2C" w14:textId="4290C3AB" w:rsidR="00E40C47" w:rsidRDefault="00E40C47" w:rsidP="00E40C47">
            <w:pPr>
              <w:pStyle w:val="ListParagraph"/>
              <w:numPr>
                <w:ilvl w:val="0"/>
                <w:numId w:val="10"/>
              </w:numPr>
              <w:spacing w:after="0" w:line="240" w:lineRule="auto"/>
              <w:ind w:left="248" w:hanging="248"/>
              <w:rPr>
                <w:rFonts w:ascii="Arial" w:hAnsi="Arial" w:cs="Arial"/>
                <w:color w:val="0070C0"/>
                <w:sz w:val="20"/>
                <w:szCs w:val="24"/>
              </w:rPr>
            </w:pPr>
            <w:r w:rsidRPr="00E40C47">
              <w:rPr>
                <w:rFonts w:ascii="Arial" w:hAnsi="Arial" w:cs="Arial"/>
                <w:color w:val="0070C0"/>
                <w:sz w:val="20"/>
                <w:szCs w:val="24"/>
              </w:rPr>
              <w:t xml:space="preserve">DSWD VI is in close coordination with the PSWDO through our SWAD Office for any augmentation they may require if the rain continues. </w:t>
            </w:r>
          </w:p>
          <w:p w14:paraId="6BBDF3FD" w14:textId="2B440A18" w:rsidR="0085703F" w:rsidRPr="00E40C47" w:rsidRDefault="00E40C47" w:rsidP="00E40C47">
            <w:pPr>
              <w:pStyle w:val="ListParagraph"/>
              <w:numPr>
                <w:ilvl w:val="0"/>
                <w:numId w:val="10"/>
              </w:numPr>
              <w:spacing w:after="0" w:line="240" w:lineRule="auto"/>
              <w:ind w:left="248" w:hanging="248"/>
              <w:rPr>
                <w:rFonts w:ascii="Arial" w:hAnsi="Arial" w:cs="Arial"/>
                <w:color w:val="0070C0"/>
                <w:sz w:val="20"/>
                <w:szCs w:val="24"/>
              </w:rPr>
            </w:pPr>
            <w:r w:rsidRPr="00E40C47">
              <w:rPr>
                <w:rFonts w:ascii="Arial" w:hAnsi="Arial" w:cs="Arial"/>
                <w:color w:val="0070C0"/>
                <w:sz w:val="20"/>
                <w:szCs w:val="24"/>
              </w:rPr>
              <w:t xml:space="preserve">DSWD </w:t>
            </w:r>
            <w:r>
              <w:rPr>
                <w:rFonts w:ascii="Arial" w:hAnsi="Arial" w:cs="Arial"/>
                <w:color w:val="0070C0"/>
                <w:sz w:val="20"/>
                <w:szCs w:val="24"/>
              </w:rPr>
              <w:t>FO VI R</w:t>
            </w:r>
            <w:r w:rsidRPr="00E40C47">
              <w:rPr>
                <w:rFonts w:ascii="Arial" w:hAnsi="Arial" w:cs="Arial"/>
                <w:color w:val="0070C0"/>
                <w:sz w:val="20"/>
                <w:szCs w:val="24"/>
              </w:rPr>
              <w:t>egional Director already issued memorandum activating the QRT and raising the Red Alert Status hereby instructi</w:t>
            </w:r>
            <w:r>
              <w:rPr>
                <w:rFonts w:ascii="Arial" w:hAnsi="Arial" w:cs="Arial"/>
                <w:color w:val="0070C0"/>
                <w:sz w:val="20"/>
                <w:szCs w:val="24"/>
              </w:rPr>
              <w:t>ng the C/MAT to be on duty 24/7.</w:t>
            </w:r>
          </w:p>
        </w:tc>
      </w:tr>
      <w:tr w:rsidR="00E40C47" w:rsidRPr="00D8006D" w14:paraId="21F76746" w14:textId="77777777" w:rsidTr="004B5F9E">
        <w:trPr>
          <w:trHeight w:val="420"/>
          <w:tblHeader/>
        </w:trPr>
        <w:tc>
          <w:tcPr>
            <w:tcW w:w="734" w:type="pct"/>
            <w:tcBorders>
              <w:top w:val="single" w:sz="4" w:space="0" w:color="000000"/>
              <w:left w:val="single" w:sz="4" w:space="0" w:color="000000"/>
              <w:bottom w:val="single" w:sz="4" w:space="0" w:color="000000"/>
              <w:right w:val="single" w:sz="4" w:space="0" w:color="000000"/>
            </w:tcBorders>
            <w:vAlign w:val="center"/>
          </w:tcPr>
          <w:p w14:paraId="331D9C12" w14:textId="7461495A" w:rsidR="00E40C47" w:rsidRPr="00D8006D" w:rsidRDefault="00E40C47" w:rsidP="00E40C47">
            <w:pPr>
              <w:spacing w:after="0" w:line="240" w:lineRule="auto"/>
              <w:contextualSpacing/>
              <w:jc w:val="center"/>
              <w:rPr>
                <w:rFonts w:ascii="Arial" w:hAnsi="Arial" w:cs="Arial"/>
                <w:color w:val="auto"/>
                <w:sz w:val="20"/>
                <w:szCs w:val="24"/>
              </w:rPr>
            </w:pPr>
            <w:r w:rsidRPr="00D8006D">
              <w:rPr>
                <w:rFonts w:ascii="Arial" w:hAnsi="Arial" w:cs="Arial"/>
                <w:color w:val="auto"/>
                <w:sz w:val="20"/>
                <w:szCs w:val="24"/>
              </w:rPr>
              <w:t>July 18, 2018</w:t>
            </w:r>
          </w:p>
        </w:tc>
        <w:tc>
          <w:tcPr>
            <w:tcW w:w="4266" w:type="pct"/>
            <w:tcBorders>
              <w:top w:val="single" w:sz="4" w:space="0" w:color="000000"/>
              <w:left w:val="single" w:sz="4" w:space="0" w:color="000000"/>
              <w:bottom w:val="single" w:sz="4" w:space="0" w:color="000000"/>
              <w:right w:val="single" w:sz="4" w:space="0" w:color="000000"/>
            </w:tcBorders>
            <w:vAlign w:val="center"/>
          </w:tcPr>
          <w:p w14:paraId="5347FEC0" w14:textId="77777777" w:rsidR="00E40C47" w:rsidRPr="00D8006D" w:rsidRDefault="00E40C47" w:rsidP="00E40C47">
            <w:pPr>
              <w:pStyle w:val="ListParagraph"/>
              <w:numPr>
                <w:ilvl w:val="0"/>
                <w:numId w:val="10"/>
              </w:numPr>
              <w:spacing w:after="0" w:line="240" w:lineRule="auto"/>
              <w:ind w:left="248" w:hanging="248"/>
              <w:rPr>
                <w:rFonts w:ascii="Arial" w:hAnsi="Arial" w:cs="Arial"/>
                <w:color w:val="auto"/>
                <w:sz w:val="20"/>
                <w:szCs w:val="24"/>
              </w:rPr>
            </w:pPr>
            <w:r w:rsidRPr="00D8006D">
              <w:rPr>
                <w:rFonts w:ascii="Arial" w:hAnsi="Arial" w:cs="Arial"/>
                <w:color w:val="auto"/>
                <w:sz w:val="20"/>
                <w:szCs w:val="24"/>
              </w:rPr>
              <w:t>DSWD FO VI in close coordination with the PSWDO through its SWAD office for any augmentation request coming from the affected LGUs.</w:t>
            </w:r>
          </w:p>
          <w:p w14:paraId="11F93F20" w14:textId="0C04EBBD" w:rsidR="00E40C47" w:rsidRPr="00D8006D" w:rsidRDefault="00E40C47" w:rsidP="00E40C47">
            <w:pPr>
              <w:pStyle w:val="ListParagraph"/>
              <w:numPr>
                <w:ilvl w:val="0"/>
                <w:numId w:val="10"/>
              </w:numPr>
              <w:spacing w:after="0" w:line="240" w:lineRule="auto"/>
              <w:ind w:left="248" w:hanging="248"/>
              <w:rPr>
                <w:rFonts w:ascii="Arial" w:hAnsi="Arial" w:cs="Arial"/>
                <w:color w:val="auto"/>
                <w:sz w:val="20"/>
                <w:szCs w:val="24"/>
              </w:rPr>
            </w:pPr>
            <w:r w:rsidRPr="00D8006D">
              <w:rPr>
                <w:rFonts w:ascii="Arial" w:hAnsi="Arial" w:cs="Arial"/>
                <w:color w:val="auto"/>
                <w:sz w:val="20"/>
                <w:szCs w:val="24"/>
              </w:rPr>
              <w:t>DSWD FO VI continuously monitor the affected areas in close coordination with the LGUs.</w:t>
            </w:r>
          </w:p>
        </w:tc>
      </w:tr>
    </w:tbl>
    <w:p w14:paraId="071594BC" w14:textId="039B8EF8" w:rsidR="00B10486" w:rsidRPr="005401C3" w:rsidRDefault="00767FB8" w:rsidP="00447F07">
      <w:pPr>
        <w:spacing w:after="0" w:line="240" w:lineRule="auto"/>
        <w:contextualSpacing/>
        <w:jc w:val="center"/>
        <w:rPr>
          <w:rFonts w:ascii="Arial" w:eastAsia="Arial" w:hAnsi="Arial" w:cs="Arial"/>
          <w:i/>
          <w:color w:val="auto"/>
          <w:sz w:val="24"/>
          <w:szCs w:val="24"/>
        </w:rPr>
      </w:pPr>
      <w:r w:rsidRPr="005401C3">
        <w:rPr>
          <w:rFonts w:ascii="Arial" w:eastAsia="Arial" w:hAnsi="Arial" w:cs="Arial"/>
          <w:i/>
          <w:color w:val="auto"/>
          <w:sz w:val="24"/>
          <w:szCs w:val="24"/>
        </w:rPr>
        <w:t>*****</w:t>
      </w:r>
    </w:p>
    <w:p w14:paraId="76C27889" w14:textId="6F9E3E41" w:rsidR="00155355" w:rsidRPr="006F1526" w:rsidRDefault="003D09A9" w:rsidP="00447F07">
      <w:pPr>
        <w:spacing w:after="0" w:line="240" w:lineRule="auto"/>
        <w:contextualSpacing/>
        <w:jc w:val="both"/>
        <w:rPr>
          <w:rFonts w:ascii="Arial" w:eastAsia="Arial" w:hAnsi="Arial" w:cs="Arial"/>
          <w:i/>
          <w:color w:val="auto"/>
          <w:sz w:val="20"/>
          <w:szCs w:val="24"/>
        </w:rPr>
      </w:pPr>
      <w:r w:rsidRPr="006F1526">
        <w:rPr>
          <w:rFonts w:ascii="Arial" w:eastAsia="Arial" w:hAnsi="Arial" w:cs="Arial"/>
          <w:i/>
          <w:color w:val="auto"/>
          <w:sz w:val="20"/>
          <w:szCs w:val="24"/>
        </w:rPr>
        <w:t>The</w:t>
      </w:r>
      <w:r w:rsidR="00546DEE" w:rsidRPr="006F1526">
        <w:rPr>
          <w:rFonts w:ascii="Arial" w:eastAsia="Arial" w:hAnsi="Arial" w:cs="Arial"/>
          <w:i/>
          <w:color w:val="auto"/>
          <w:sz w:val="20"/>
          <w:szCs w:val="24"/>
        </w:rPr>
        <w:t xml:space="preserve"> </w:t>
      </w:r>
      <w:r w:rsidRPr="006F1526">
        <w:rPr>
          <w:rFonts w:ascii="Arial" w:eastAsia="Arial" w:hAnsi="Arial" w:cs="Arial"/>
          <w:i/>
          <w:color w:val="auto"/>
          <w:sz w:val="20"/>
          <w:szCs w:val="24"/>
        </w:rPr>
        <w:t>Disaster</w:t>
      </w:r>
      <w:r w:rsidR="00546DEE" w:rsidRPr="006F1526">
        <w:rPr>
          <w:rFonts w:ascii="Arial" w:eastAsia="Arial" w:hAnsi="Arial" w:cs="Arial"/>
          <w:i/>
          <w:color w:val="auto"/>
          <w:sz w:val="20"/>
          <w:szCs w:val="24"/>
        </w:rPr>
        <w:t xml:space="preserve"> </w:t>
      </w:r>
      <w:r w:rsidRPr="006F1526">
        <w:rPr>
          <w:rFonts w:ascii="Arial" w:eastAsia="Arial" w:hAnsi="Arial" w:cs="Arial"/>
          <w:i/>
          <w:color w:val="auto"/>
          <w:sz w:val="20"/>
          <w:szCs w:val="24"/>
        </w:rPr>
        <w:t>Response</w:t>
      </w:r>
      <w:r w:rsidR="00546DEE" w:rsidRPr="006F1526">
        <w:rPr>
          <w:rFonts w:ascii="Arial" w:eastAsia="Arial" w:hAnsi="Arial" w:cs="Arial"/>
          <w:i/>
          <w:color w:val="auto"/>
          <w:sz w:val="20"/>
          <w:szCs w:val="24"/>
        </w:rPr>
        <w:t xml:space="preserve"> </w:t>
      </w:r>
      <w:r w:rsidRPr="006F1526">
        <w:rPr>
          <w:rFonts w:ascii="Arial" w:eastAsia="Arial" w:hAnsi="Arial" w:cs="Arial"/>
          <w:i/>
          <w:color w:val="auto"/>
          <w:sz w:val="20"/>
          <w:szCs w:val="24"/>
        </w:rPr>
        <w:t>Operations</w:t>
      </w:r>
      <w:r w:rsidR="00546DEE" w:rsidRPr="006F1526">
        <w:rPr>
          <w:rFonts w:ascii="Arial" w:eastAsia="Arial" w:hAnsi="Arial" w:cs="Arial"/>
          <w:i/>
          <w:color w:val="auto"/>
          <w:sz w:val="20"/>
          <w:szCs w:val="24"/>
        </w:rPr>
        <w:t xml:space="preserve"> </w:t>
      </w:r>
      <w:r w:rsidRPr="006F1526">
        <w:rPr>
          <w:rFonts w:ascii="Arial" w:eastAsia="Arial" w:hAnsi="Arial" w:cs="Arial"/>
          <w:i/>
          <w:color w:val="auto"/>
          <w:sz w:val="20"/>
          <w:szCs w:val="24"/>
        </w:rPr>
        <w:t>Monitoring</w:t>
      </w:r>
      <w:r w:rsidR="00546DEE" w:rsidRPr="006F1526">
        <w:rPr>
          <w:rFonts w:ascii="Arial" w:eastAsia="Arial" w:hAnsi="Arial" w:cs="Arial"/>
          <w:i/>
          <w:color w:val="auto"/>
          <w:sz w:val="20"/>
          <w:szCs w:val="24"/>
        </w:rPr>
        <w:t xml:space="preserve"> </w:t>
      </w:r>
      <w:r w:rsidRPr="006F1526">
        <w:rPr>
          <w:rFonts w:ascii="Arial" w:eastAsia="Arial" w:hAnsi="Arial" w:cs="Arial"/>
          <w:i/>
          <w:color w:val="auto"/>
          <w:sz w:val="20"/>
          <w:szCs w:val="24"/>
        </w:rPr>
        <w:t>and</w:t>
      </w:r>
      <w:r w:rsidR="00546DEE" w:rsidRPr="006F1526">
        <w:rPr>
          <w:rFonts w:ascii="Arial" w:eastAsia="Arial" w:hAnsi="Arial" w:cs="Arial"/>
          <w:i/>
          <w:color w:val="auto"/>
          <w:sz w:val="20"/>
          <w:szCs w:val="24"/>
        </w:rPr>
        <w:t xml:space="preserve"> </w:t>
      </w:r>
      <w:r w:rsidRPr="006F1526">
        <w:rPr>
          <w:rFonts w:ascii="Arial" w:eastAsia="Arial" w:hAnsi="Arial" w:cs="Arial"/>
          <w:i/>
          <w:color w:val="auto"/>
          <w:sz w:val="20"/>
          <w:szCs w:val="24"/>
        </w:rPr>
        <w:t>Information</w:t>
      </w:r>
      <w:r w:rsidR="00546DEE" w:rsidRPr="006F1526">
        <w:rPr>
          <w:rFonts w:ascii="Arial" w:eastAsia="Arial" w:hAnsi="Arial" w:cs="Arial"/>
          <w:i/>
          <w:color w:val="auto"/>
          <w:sz w:val="20"/>
          <w:szCs w:val="24"/>
        </w:rPr>
        <w:t xml:space="preserve"> </w:t>
      </w:r>
      <w:r w:rsidRPr="006F1526">
        <w:rPr>
          <w:rFonts w:ascii="Arial" w:eastAsia="Arial" w:hAnsi="Arial" w:cs="Arial"/>
          <w:i/>
          <w:color w:val="auto"/>
          <w:sz w:val="20"/>
          <w:szCs w:val="24"/>
        </w:rPr>
        <w:t>Center</w:t>
      </w:r>
      <w:r w:rsidR="00546DEE" w:rsidRPr="006F1526">
        <w:rPr>
          <w:rFonts w:ascii="Arial" w:eastAsia="Arial" w:hAnsi="Arial" w:cs="Arial"/>
          <w:i/>
          <w:color w:val="auto"/>
          <w:sz w:val="20"/>
          <w:szCs w:val="24"/>
        </w:rPr>
        <w:t xml:space="preserve"> </w:t>
      </w:r>
      <w:r w:rsidRPr="006F1526">
        <w:rPr>
          <w:rFonts w:ascii="Arial" w:eastAsia="Arial" w:hAnsi="Arial" w:cs="Arial"/>
          <w:i/>
          <w:color w:val="auto"/>
          <w:sz w:val="20"/>
          <w:szCs w:val="24"/>
        </w:rPr>
        <w:t>(DROMIC)</w:t>
      </w:r>
      <w:r w:rsidR="00546DEE" w:rsidRPr="006F1526">
        <w:rPr>
          <w:rFonts w:ascii="Arial" w:eastAsia="Arial" w:hAnsi="Arial" w:cs="Arial"/>
          <w:i/>
          <w:color w:val="auto"/>
          <w:sz w:val="20"/>
          <w:szCs w:val="24"/>
        </w:rPr>
        <w:t xml:space="preserve"> </w:t>
      </w:r>
      <w:r w:rsidRPr="006F1526">
        <w:rPr>
          <w:rFonts w:ascii="Arial" w:eastAsia="Arial" w:hAnsi="Arial" w:cs="Arial"/>
          <w:i/>
          <w:color w:val="auto"/>
          <w:sz w:val="20"/>
          <w:szCs w:val="24"/>
        </w:rPr>
        <w:t>of</w:t>
      </w:r>
      <w:r w:rsidR="00546DEE" w:rsidRPr="006F1526">
        <w:rPr>
          <w:rFonts w:ascii="Arial" w:eastAsia="Arial" w:hAnsi="Arial" w:cs="Arial"/>
          <w:i/>
          <w:color w:val="auto"/>
          <w:sz w:val="20"/>
          <w:szCs w:val="24"/>
        </w:rPr>
        <w:t xml:space="preserve"> </w:t>
      </w:r>
      <w:r w:rsidRPr="006F1526">
        <w:rPr>
          <w:rFonts w:ascii="Arial" w:eastAsia="Arial" w:hAnsi="Arial" w:cs="Arial"/>
          <w:i/>
          <w:color w:val="auto"/>
          <w:sz w:val="20"/>
          <w:szCs w:val="24"/>
        </w:rPr>
        <w:t>the</w:t>
      </w:r>
      <w:r w:rsidR="00546DEE" w:rsidRPr="006F1526">
        <w:rPr>
          <w:rFonts w:ascii="Arial" w:eastAsia="Arial" w:hAnsi="Arial" w:cs="Arial"/>
          <w:i/>
          <w:color w:val="auto"/>
          <w:sz w:val="20"/>
          <w:szCs w:val="24"/>
        </w:rPr>
        <w:t xml:space="preserve"> </w:t>
      </w:r>
      <w:r w:rsidRPr="006F1526">
        <w:rPr>
          <w:rFonts w:ascii="Arial" w:eastAsia="Arial" w:hAnsi="Arial" w:cs="Arial"/>
          <w:i/>
          <w:color w:val="auto"/>
          <w:sz w:val="20"/>
          <w:szCs w:val="24"/>
        </w:rPr>
        <w:t>DSWD-DRMB</w:t>
      </w:r>
      <w:r w:rsidR="00546DEE" w:rsidRPr="006F1526">
        <w:rPr>
          <w:rFonts w:ascii="Arial" w:eastAsia="Arial" w:hAnsi="Arial" w:cs="Arial"/>
          <w:i/>
          <w:color w:val="auto"/>
          <w:sz w:val="20"/>
          <w:szCs w:val="24"/>
        </w:rPr>
        <w:t xml:space="preserve"> </w:t>
      </w:r>
      <w:r w:rsidRPr="006F1526">
        <w:rPr>
          <w:rFonts w:ascii="Arial" w:eastAsia="Arial" w:hAnsi="Arial" w:cs="Arial"/>
          <w:i/>
          <w:color w:val="auto"/>
          <w:sz w:val="20"/>
          <w:szCs w:val="24"/>
        </w:rPr>
        <w:t>continues</w:t>
      </w:r>
      <w:r w:rsidR="00546DEE" w:rsidRPr="006F1526">
        <w:rPr>
          <w:rFonts w:ascii="Arial" w:eastAsia="Arial" w:hAnsi="Arial" w:cs="Arial"/>
          <w:i/>
          <w:color w:val="auto"/>
          <w:sz w:val="20"/>
          <w:szCs w:val="24"/>
        </w:rPr>
        <w:t xml:space="preserve"> </w:t>
      </w:r>
      <w:r w:rsidRPr="006F1526">
        <w:rPr>
          <w:rFonts w:ascii="Arial" w:eastAsia="Arial" w:hAnsi="Arial" w:cs="Arial"/>
          <w:i/>
          <w:color w:val="auto"/>
          <w:sz w:val="20"/>
          <w:szCs w:val="24"/>
        </w:rPr>
        <w:t>to</w:t>
      </w:r>
      <w:r w:rsidR="00546DEE" w:rsidRPr="006F1526">
        <w:rPr>
          <w:rFonts w:ascii="Arial" w:eastAsia="Arial" w:hAnsi="Arial" w:cs="Arial"/>
          <w:i/>
          <w:color w:val="auto"/>
          <w:sz w:val="20"/>
          <w:szCs w:val="24"/>
        </w:rPr>
        <w:t xml:space="preserve"> </w:t>
      </w:r>
      <w:r w:rsidRPr="006F1526">
        <w:rPr>
          <w:rFonts w:ascii="Arial" w:eastAsia="Arial" w:hAnsi="Arial" w:cs="Arial"/>
          <w:i/>
          <w:color w:val="auto"/>
          <w:sz w:val="20"/>
          <w:szCs w:val="24"/>
        </w:rPr>
        <w:t>closely</w:t>
      </w:r>
      <w:r w:rsidR="00546DEE" w:rsidRPr="006F1526">
        <w:rPr>
          <w:rFonts w:ascii="Arial" w:eastAsia="Arial" w:hAnsi="Arial" w:cs="Arial"/>
          <w:i/>
          <w:color w:val="auto"/>
          <w:sz w:val="20"/>
          <w:szCs w:val="24"/>
        </w:rPr>
        <w:t xml:space="preserve"> </w:t>
      </w:r>
      <w:r w:rsidRPr="006F1526">
        <w:rPr>
          <w:rFonts w:ascii="Arial" w:eastAsia="Arial" w:hAnsi="Arial" w:cs="Arial"/>
          <w:i/>
          <w:color w:val="auto"/>
          <w:sz w:val="20"/>
          <w:szCs w:val="24"/>
        </w:rPr>
        <w:t>coordinate</w:t>
      </w:r>
      <w:r w:rsidR="00546DEE" w:rsidRPr="006F1526">
        <w:rPr>
          <w:rFonts w:ascii="Arial" w:eastAsia="Arial" w:hAnsi="Arial" w:cs="Arial"/>
          <w:i/>
          <w:color w:val="auto"/>
          <w:sz w:val="20"/>
          <w:szCs w:val="24"/>
        </w:rPr>
        <w:t xml:space="preserve"> </w:t>
      </w:r>
      <w:r w:rsidRPr="006F1526">
        <w:rPr>
          <w:rFonts w:ascii="Arial" w:eastAsia="Arial" w:hAnsi="Arial" w:cs="Arial"/>
          <w:i/>
          <w:color w:val="auto"/>
          <w:sz w:val="20"/>
          <w:szCs w:val="24"/>
        </w:rPr>
        <w:t>with</w:t>
      </w:r>
      <w:r w:rsidR="00546DEE" w:rsidRPr="006F1526">
        <w:rPr>
          <w:rFonts w:ascii="Arial" w:eastAsia="Arial" w:hAnsi="Arial" w:cs="Arial"/>
          <w:i/>
          <w:color w:val="auto"/>
          <w:sz w:val="20"/>
          <w:szCs w:val="24"/>
        </w:rPr>
        <w:t xml:space="preserve"> </w:t>
      </w:r>
      <w:r w:rsidR="006F1526">
        <w:rPr>
          <w:rFonts w:ascii="Arial" w:eastAsia="Arial" w:hAnsi="Arial" w:cs="Arial"/>
          <w:i/>
          <w:color w:val="auto"/>
          <w:sz w:val="20"/>
          <w:szCs w:val="24"/>
        </w:rPr>
        <w:t xml:space="preserve">concerned </w:t>
      </w:r>
      <w:r w:rsidRPr="006F1526">
        <w:rPr>
          <w:rFonts w:ascii="Arial" w:eastAsia="Arial" w:hAnsi="Arial" w:cs="Arial"/>
          <w:i/>
          <w:color w:val="auto"/>
          <w:sz w:val="20"/>
          <w:szCs w:val="24"/>
        </w:rPr>
        <w:t>DSWD</w:t>
      </w:r>
      <w:r w:rsidR="00F34EA4" w:rsidRPr="006F1526">
        <w:rPr>
          <w:rFonts w:ascii="Arial" w:eastAsia="Arial" w:hAnsi="Arial" w:cs="Arial"/>
          <w:i/>
          <w:color w:val="auto"/>
          <w:sz w:val="20"/>
          <w:szCs w:val="24"/>
        </w:rPr>
        <w:t>-</w:t>
      </w:r>
      <w:r w:rsidR="00A834B4" w:rsidRPr="006F1526">
        <w:rPr>
          <w:rFonts w:ascii="Arial" w:eastAsia="Arial" w:hAnsi="Arial" w:cs="Arial"/>
          <w:i/>
          <w:color w:val="auto"/>
          <w:sz w:val="20"/>
          <w:szCs w:val="24"/>
        </w:rPr>
        <w:t>Field Office</w:t>
      </w:r>
      <w:r w:rsidR="00D16074" w:rsidRPr="006F1526">
        <w:rPr>
          <w:rFonts w:ascii="Arial" w:eastAsia="Arial" w:hAnsi="Arial" w:cs="Arial"/>
          <w:i/>
          <w:color w:val="auto"/>
          <w:sz w:val="20"/>
          <w:szCs w:val="24"/>
        </w:rPr>
        <w:t xml:space="preserve">s </w:t>
      </w:r>
      <w:r w:rsidRPr="006F1526">
        <w:rPr>
          <w:rFonts w:ascii="Arial" w:eastAsia="Arial" w:hAnsi="Arial" w:cs="Arial"/>
          <w:i/>
          <w:color w:val="auto"/>
          <w:sz w:val="20"/>
          <w:szCs w:val="24"/>
        </w:rPr>
        <w:t>for</w:t>
      </w:r>
      <w:r w:rsidR="00546DEE" w:rsidRPr="006F1526">
        <w:rPr>
          <w:rFonts w:ascii="Arial" w:eastAsia="Arial" w:hAnsi="Arial" w:cs="Arial"/>
          <w:i/>
          <w:color w:val="auto"/>
          <w:sz w:val="20"/>
          <w:szCs w:val="24"/>
        </w:rPr>
        <w:t xml:space="preserve"> </w:t>
      </w:r>
      <w:r w:rsidR="00F34EA4" w:rsidRPr="006F1526">
        <w:rPr>
          <w:rFonts w:ascii="Arial" w:eastAsia="Arial" w:hAnsi="Arial" w:cs="Arial"/>
          <w:i/>
          <w:color w:val="auto"/>
          <w:sz w:val="20"/>
          <w:szCs w:val="24"/>
        </w:rPr>
        <w:t xml:space="preserve">any </w:t>
      </w:r>
      <w:r w:rsidRPr="006F1526">
        <w:rPr>
          <w:rFonts w:ascii="Arial" w:eastAsia="Arial" w:hAnsi="Arial" w:cs="Arial"/>
          <w:i/>
          <w:color w:val="auto"/>
          <w:sz w:val="20"/>
          <w:szCs w:val="24"/>
        </w:rPr>
        <w:t>significant</w:t>
      </w:r>
      <w:r w:rsidR="00546DEE" w:rsidRPr="006F1526">
        <w:rPr>
          <w:rFonts w:ascii="Arial" w:eastAsia="Arial" w:hAnsi="Arial" w:cs="Arial"/>
          <w:i/>
          <w:color w:val="auto"/>
          <w:sz w:val="20"/>
          <w:szCs w:val="24"/>
        </w:rPr>
        <w:t xml:space="preserve"> </w:t>
      </w:r>
      <w:r w:rsidRPr="006F1526">
        <w:rPr>
          <w:rFonts w:ascii="Arial" w:eastAsia="Arial" w:hAnsi="Arial" w:cs="Arial"/>
          <w:i/>
          <w:color w:val="auto"/>
          <w:sz w:val="20"/>
          <w:szCs w:val="24"/>
        </w:rPr>
        <w:t>disaster</w:t>
      </w:r>
      <w:r w:rsidR="00546DEE" w:rsidRPr="006F1526">
        <w:rPr>
          <w:rFonts w:ascii="Arial" w:eastAsia="Arial" w:hAnsi="Arial" w:cs="Arial"/>
          <w:i/>
          <w:color w:val="auto"/>
          <w:sz w:val="20"/>
          <w:szCs w:val="24"/>
        </w:rPr>
        <w:t xml:space="preserve"> </w:t>
      </w:r>
      <w:r w:rsidR="00F34EA4" w:rsidRPr="006F1526">
        <w:rPr>
          <w:rFonts w:ascii="Arial" w:eastAsia="Arial" w:hAnsi="Arial" w:cs="Arial"/>
          <w:i/>
          <w:color w:val="auto"/>
          <w:sz w:val="20"/>
          <w:szCs w:val="24"/>
        </w:rPr>
        <w:t xml:space="preserve">preparedness for </w:t>
      </w:r>
      <w:r w:rsidRPr="006F1526">
        <w:rPr>
          <w:rFonts w:ascii="Arial" w:eastAsia="Arial" w:hAnsi="Arial" w:cs="Arial"/>
          <w:i/>
          <w:color w:val="auto"/>
          <w:sz w:val="20"/>
          <w:szCs w:val="24"/>
        </w:rPr>
        <w:t>response</w:t>
      </w:r>
      <w:r w:rsidR="00546DEE" w:rsidRPr="006F1526">
        <w:rPr>
          <w:rFonts w:ascii="Arial" w:eastAsia="Arial" w:hAnsi="Arial" w:cs="Arial"/>
          <w:i/>
          <w:color w:val="auto"/>
          <w:sz w:val="20"/>
          <w:szCs w:val="24"/>
        </w:rPr>
        <w:t xml:space="preserve"> </w:t>
      </w:r>
      <w:r w:rsidRPr="006F1526">
        <w:rPr>
          <w:rFonts w:ascii="Arial" w:eastAsia="Arial" w:hAnsi="Arial" w:cs="Arial"/>
          <w:i/>
          <w:color w:val="auto"/>
          <w:sz w:val="20"/>
          <w:szCs w:val="24"/>
        </w:rPr>
        <w:t>updates.</w:t>
      </w:r>
    </w:p>
    <w:p w14:paraId="1D97139C" w14:textId="77777777" w:rsidR="00155355" w:rsidRPr="005401C3" w:rsidRDefault="00155355" w:rsidP="00447F07">
      <w:pPr>
        <w:spacing w:after="0" w:line="240" w:lineRule="auto"/>
        <w:contextualSpacing/>
        <w:jc w:val="both"/>
        <w:rPr>
          <w:rFonts w:ascii="Arial" w:eastAsia="Arial" w:hAnsi="Arial" w:cs="Arial"/>
          <w:color w:val="FF0000"/>
          <w:sz w:val="24"/>
          <w:szCs w:val="24"/>
        </w:rPr>
      </w:pPr>
    </w:p>
    <w:p w14:paraId="47D81A9E" w14:textId="79D444CE" w:rsidR="00F34EA4" w:rsidRDefault="00F34EA4" w:rsidP="00447F07">
      <w:pPr>
        <w:spacing w:after="0" w:line="240" w:lineRule="auto"/>
        <w:contextualSpacing/>
        <w:jc w:val="both"/>
        <w:rPr>
          <w:rFonts w:ascii="Arial" w:eastAsia="Arial" w:hAnsi="Arial" w:cs="Arial"/>
          <w:color w:val="FF0000"/>
          <w:sz w:val="24"/>
          <w:szCs w:val="24"/>
        </w:rPr>
      </w:pPr>
    </w:p>
    <w:p w14:paraId="5F608639" w14:textId="16BE2A73" w:rsidR="001B6A58" w:rsidRDefault="001B6A58" w:rsidP="00447F07">
      <w:pPr>
        <w:spacing w:after="0" w:line="240" w:lineRule="auto"/>
        <w:contextualSpacing/>
        <w:jc w:val="both"/>
        <w:rPr>
          <w:rFonts w:ascii="Arial" w:eastAsia="Arial" w:hAnsi="Arial" w:cs="Arial"/>
          <w:color w:val="FF0000"/>
          <w:sz w:val="24"/>
          <w:szCs w:val="24"/>
        </w:rPr>
      </w:pPr>
    </w:p>
    <w:p w14:paraId="186F3C7F" w14:textId="77777777" w:rsidR="001B6A58" w:rsidRPr="005401C3" w:rsidRDefault="001B6A58" w:rsidP="00447F07">
      <w:pPr>
        <w:spacing w:after="0" w:line="240" w:lineRule="auto"/>
        <w:contextualSpacing/>
        <w:jc w:val="both"/>
        <w:rPr>
          <w:rFonts w:ascii="Arial" w:eastAsia="Arial" w:hAnsi="Arial" w:cs="Arial"/>
          <w:color w:val="FF0000"/>
          <w:sz w:val="24"/>
          <w:szCs w:val="24"/>
        </w:rPr>
      </w:pPr>
    </w:p>
    <w:p w14:paraId="3DB385CA" w14:textId="645D96F3" w:rsidR="000F1F6C" w:rsidRPr="005401C3" w:rsidRDefault="00842127" w:rsidP="00447F07">
      <w:pPr>
        <w:spacing w:after="0" w:line="240" w:lineRule="auto"/>
        <w:contextualSpacing/>
        <w:rPr>
          <w:rFonts w:ascii="Arial" w:eastAsia="Arial" w:hAnsi="Arial" w:cs="Arial"/>
          <w:b/>
          <w:color w:val="auto"/>
          <w:sz w:val="24"/>
          <w:szCs w:val="24"/>
        </w:rPr>
      </w:pPr>
      <w:r>
        <w:rPr>
          <w:rFonts w:ascii="Arial" w:eastAsia="Arial" w:hAnsi="Arial" w:cs="Arial"/>
          <w:b/>
          <w:color w:val="auto"/>
          <w:sz w:val="24"/>
          <w:szCs w:val="24"/>
        </w:rPr>
        <w:t>MAPET P. BULAWAN</w:t>
      </w:r>
    </w:p>
    <w:p w14:paraId="2B206881" w14:textId="686E4426" w:rsidR="00B10486" w:rsidRDefault="003D09A9" w:rsidP="00447F07">
      <w:pPr>
        <w:spacing w:after="0" w:line="240" w:lineRule="auto"/>
        <w:contextualSpacing/>
        <w:rPr>
          <w:rFonts w:ascii="Arial" w:eastAsia="Arial" w:hAnsi="Arial" w:cs="Arial"/>
          <w:color w:val="auto"/>
          <w:sz w:val="24"/>
          <w:szCs w:val="24"/>
        </w:rPr>
      </w:pPr>
      <w:r w:rsidRPr="005401C3">
        <w:rPr>
          <w:rFonts w:ascii="Arial" w:eastAsia="Arial" w:hAnsi="Arial" w:cs="Arial"/>
          <w:color w:val="auto"/>
          <w:sz w:val="24"/>
          <w:szCs w:val="24"/>
        </w:rPr>
        <w:t>Releasing</w:t>
      </w:r>
      <w:r w:rsidR="00546DEE" w:rsidRPr="005401C3">
        <w:rPr>
          <w:rFonts w:ascii="Arial" w:eastAsia="Arial" w:hAnsi="Arial" w:cs="Arial"/>
          <w:color w:val="auto"/>
          <w:sz w:val="24"/>
          <w:szCs w:val="24"/>
        </w:rPr>
        <w:t xml:space="preserve"> </w:t>
      </w:r>
      <w:r w:rsidRPr="005401C3">
        <w:rPr>
          <w:rFonts w:ascii="Arial" w:eastAsia="Arial" w:hAnsi="Arial" w:cs="Arial"/>
          <w:color w:val="auto"/>
          <w:sz w:val="24"/>
          <w:szCs w:val="24"/>
        </w:rPr>
        <w:t>Officer</w:t>
      </w:r>
    </w:p>
    <w:p w14:paraId="693965B5" w14:textId="79EA00D5" w:rsidR="00F90321" w:rsidRDefault="00F90321" w:rsidP="00447F07">
      <w:pPr>
        <w:spacing w:after="0" w:line="240" w:lineRule="auto"/>
        <w:contextualSpacing/>
        <w:rPr>
          <w:rFonts w:ascii="Arial" w:eastAsia="Arial" w:hAnsi="Arial" w:cs="Arial"/>
          <w:color w:val="auto"/>
          <w:sz w:val="24"/>
          <w:szCs w:val="24"/>
        </w:rPr>
      </w:pPr>
    </w:p>
    <w:p w14:paraId="212EDD46" w14:textId="28D9CBBB" w:rsidR="00F90321" w:rsidRDefault="00F90321" w:rsidP="00447F07">
      <w:pPr>
        <w:spacing w:after="0" w:line="240" w:lineRule="auto"/>
        <w:contextualSpacing/>
        <w:rPr>
          <w:rFonts w:ascii="Arial" w:eastAsia="Arial" w:hAnsi="Arial" w:cs="Arial"/>
          <w:color w:val="auto"/>
          <w:sz w:val="24"/>
          <w:szCs w:val="24"/>
        </w:rPr>
      </w:pPr>
    </w:p>
    <w:p w14:paraId="46697F61" w14:textId="1FA08BB2" w:rsidR="00F90321" w:rsidRDefault="00F90321" w:rsidP="00447F07">
      <w:pPr>
        <w:spacing w:after="0" w:line="240" w:lineRule="auto"/>
        <w:contextualSpacing/>
        <w:rPr>
          <w:rFonts w:ascii="Arial" w:eastAsia="Arial" w:hAnsi="Arial" w:cs="Arial"/>
          <w:color w:val="auto"/>
          <w:sz w:val="24"/>
          <w:szCs w:val="24"/>
        </w:rPr>
      </w:pPr>
    </w:p>
    <w:p w14:paraId="6D1C0055" w14:textId="5487D2DA" w:rsidR="00F90321" w:rsidRDefault="00F90321" w:rsidP="00447F07">
      <w:pPr>
        <w:spacing w:after="0" w:line="240" w:lineRule="auto"/>
        <w:contextualSpacing/>
        <w:rPr>
          <w:rFonts w:ascii="Arial" w:eastAsia="Arial" w:hAnsi="Arial" w:cs="Arial"/>
          <w:color w:val="auto"/>
          <w:sz w:val="24"/>
          <w:szCs w:val="24"/>
        </w:rPr>
      </w:pPr>
    </w:p>
    <w:p w14:paraId="79B0D3C0" w14:textId="23F8FF33" w:rsidR="00F90321" w:rsidRDefault="00F90321" w:rsidP="00447F07">
      <w:pPr>
        <w:spacing w:after="0" w:line="240" w:lineRule="auto"/>
        <w:contextualSpacing/>
        <w:rPr>
          <w:rFonts w:ascii="Arial" w:eastAsia="Arial" w:hAnsi="Arial" w:cs="Arial"/>
          <w:color w:val="auto"/>
          <w:sz w:val="24"/>
          <w:szCs w:val="24"/>
        </w:rPr>
      </w:pPr>
    </w:p>
    <w:p w14:paraId="22631ED2" w14:textId="7031BDEE" w:rsidR="00F90321" w:rsidRDefault="00F90321" w:rsidP="00447F07">
      <w:pPr>
        <w:spacing w:after="0" w:line="240" w:lineRule="auto"/>
        <w:contextualSpacing/>
        <w:rPr>
          <w:rFonts w:ascii="Arial" w:eastAsia="Arial" w:hAnsi="Arial" w:cs="Arial"/>
          <w:color w:val="auto"/>
          <w:sz w:val="24"/>
          <w:szCs w:val="24"/>
        </w:rPr>
      </w:pPr>
    </w:p>
    <w:p w14:paraId="3F504D72" w14:textId="48AA376B" w:rsidR="00F90321" w:rsidRDefault="00F90321" w:rsidP="00447F07">
      <w:pPr>
        <w:spacing w:after="0" w:line="240" w:lineRule="auto"/>
        <w:contextualSpacing/>
        <w:rPr>
          <w:rFonts w:ascii="Arial" w:eastAsia="Arial" w:hAnsi="Arial" w:cs="Arial"/>
          <w:color w:val="auto"/>
          <w:sz w:val="24"/>
          <w:szCs w:val="24"/>
        </w:rPr>
      </w:pPr>
    </w:p>
    <w:p w14:paraId="451CDC23" w14:textId="50AB9D31" w:rsidR="00F90321" w:rsidRDefault="00F90321" w:rsidP="00447F07">
      <w:pPr>
        <w:spacing w:after="0" w:line="240" w:lineRule="auto"/>
        <w:contextualSpacing/>
        <w:rPr>
          <w:rFonts w:ascii="Arial" w:eastAsia="Arial" w:hAnsi="Arial" w:cs="Arial"/>
          <w:color w:val="auto"/>
          <w:sz w:val="24"/>
          <w:szCs w:val="24"/>
        </w:rPr>
      </w:pPr>
    </w:p>
    <w:p w14:paraId="62BA4880" w14:textId="4B445812" w:rsidR="00F90321" w:rsidRDefault="00F90321" w:rsidP="00447F07">
      <w:pPr>
        <w:spacing w:after="0" w:line="240" w:lineRule="auto"/>
        <w:contextualSpacing/>
        <w:rPr>
          <w:rFonts w:ascii="Arial" w:eastAsia="Arial" w:hAnsi="Arial" w:cs="Arial"/>
          <w:color w:val="auto"/>
          <w:sz w:val="24"/>
          <w:szCs w:val="24"/>
        </w:rPr>
      </w:pPr>
    </w:p>
    <w:p w14:paraId="17F3965D" w14:textId="7D49650B" w:rsidR="00F90321" w:rsidRDefault="00F90321" w:rsidP="00447F07">
      <w:pPr>
        <w:spacing w:after="0" w:line="240" w:lineRule="auto"/>
        <w:contextualSpacing/>
        <w:rPr>
          <w:rFonts w:ascii="Arial" w:eastAsia="Arial" w:hAnsi="Arial" w:cs="Arial"/>
          <w:color w:val="auto"/>
          <w:sz w:val="24"/>
          <w:szCs w:val="24"/>
        </w:rPr>
      </w:pPr>
    </w:p>
    <w:p w14:paraId="03B648E4" w14:textId="6431BA39" w:rsidR="00F90321" w:rsidRDefault="00F90321" w:rsidP="00447F07">
      <w:pPr>
        <w:spacing w:after="0" w:line="240" w:lineRule="auto"/>
        <w:contextualSpacing/>
        <w:rPr>
          <w:rFonts w:ascii="Arial" w:eastAsia="Arial" w:hAnsi="Arial" w:cs="Arial"/>
          <w:color w:val="auto"/>
          <w:sz w:val="24"/>
          <w:szCs w:val="24"/>
        </w:rPr>
      </w:pPr>
    </w:p>
    <w:p w14:paraId="62C21A6F" w14:textId="402AA2C0" w:rsidR="00F90321" w:rsidRDefault="00F90321" w:rsidP="00447F07">
      <w:pPr>
        <w:spacing w:after="0" w:line="240" w:lineRule="auto"/>
        <w:contextualSpacing/>
        <w:rPr>
          <w:rFonts w:ascii="Arial" w:eastAsia="Arial" w:hAnsi="Arial" w:cs="Arial"/>
          <w:color w:val="auto"/>
          <w:sz w:val="24"/>
          <w:szCs w:val="24"/>
        </w:rPr>
      </w:pPr>
    </w:p>
    <w:p w14:paraId="3EB27432" w14:textId="4263EDA5" w:rsidR="00F90321" w:rsidRDefault="00F90321" w:rsidP="00447F07">
      <w:pPr>
        <w:spacing w:after="0" w:line="240" w:lineRule="auto"/>
        <w:contextualSpacing/>
        <w:rPr>
          <w:rFonts w:ascii="Arial" w:eastAsia="Arial" w:hAnsi="Arial" w:cs="Arial"/>
          <w:color w:val="auto"/>
          <w:sz w:val="24"/>
          <w:szCs w:val="24"/>
        </w:rPr>
      </w:pPr>
    </w:p>
    <w:p w14:paraId="0EA0A8D0" w14:textId="4E792A56" w:rsidR="00F90321" w:rsidRDefault="00F90321" w:rsidP="00447F07">
      <w:pPr>
        <w:spacing w:after="0" w:line="240" w:lineRule="auto"/>
        <w:contextualSpacing/>
        <w:rPr>
          <w:rFonts w:ascii="Arial" w:eastAsia="Arial" w:hAnsi="Arial" w:cs="Arial"/>
          <w:color w:val="auto"/>
          <w:sz w:val="24"/>
          <w:szCs w:val="24"/>
        </w:rPr>
      </w:pPr>
    </w:p>
    <w:p w14:paraId="195A0B5F" w14:textId="55C93596" w:rsidR="00F90321" w:rsidRDefault="00F90321" w:rsidP="00447F07">
      <w:pPr>
        <w:spacing w:after="0" w:line="240" w:lineRule="auto"/>
        <w:contextualSpacing/>
        <w:rPr>
          <w:rFonts w:ascii="Arial" w:eastAsia="Arial" w:hAnsi="Arial" w:cs="Arial"/>
          <w:color w:val="auto"/>
          <w:sz w:val="24"/>
          <w:szCs w:val="24"/>
        </w:rPr>
      </w:pPr>
    </w:p>
    <w:p w14:paraId="2319A225" w14:textId="6E7C5DFE" w:rsidR="00F90321" w:rsidRDefault="00F90321" w:rsidP="00447F07">
      <w:pPr>
        <w:spacing w:after="0" w:line="240" w:lineRule="auto"/>
        <w:contextualSpacing/>
        <w:rPr>
          <w:rFonts w:ascii="Arial" w:eastAsia="Arial" w:hAnsi="Arial" w:cs="Arial"/>
          <w:color w:val="auto"/>
          <w:sz w:val="24"/>
          <w:szCs w:val="24"/>
        </w:rPr>
      </w:pPr>
    </w:p>
    <w:p w14:paraId="342ECF5D" w14:textId="3D0BB79E" w:rsidR="00F90321" w:rsidRDefault="00F90321" w:rsidP="00447F07">
      <w:pPr>
        <w:spacing w:after="0" w:line="240" w:lineRule="auto"/>
        <w:contextualSpacing/>
        <w:rPr>
          <w:rFonts w:ascii="Arial" w:eastAsia="Arial" w:hAnsi="Arial" w:cs="Arial"/>
          <w:color w:val="auto"/>
          <w:sz w:val="24"/>
          <w:szCs w:val="24"/>
        </w:rPr>
      </w:pPr>
    </w:p>
    <w:p w14:paraId="05900C22" w14:textId="50DF635B" w:rsidR="00F90321" w:rsidRDefault="00F90321" w:rsidP="00447F07">
      <w:pPr>
        <w:spacing w:after="0" w:line="240" w:lineRule="auto"/>
        <w:contextualSpacing/>
        <w:rPr>
          <w:rFonts w:ascii="Arial" w:eastAsia="Arial" w:hAnsi="Arial" w:cs="Arial"/>
          <w:color w:val="auto"/>
          <w:sz w:val="24"/>
          <w:szCs w:val="24"/>
        </w:rPr>
      </w:pPr>
    </w:p>
    <w:p w14:paraId="24F38B0D" w14:textId="29A601DF" w:rsidR="00F90321" w:rsidRDefault="00F90321" w:rsidP="00447F07">
      <w:pPr>
        <w:spacing w:after="0" w:line="240" w:lineRule="auto"/>
        <w:contextualSpacing/>
        <w:rPr>
          <w:rFonts w:ascii="Arial" w:eastAsia="Arial" w:hAnsi="Arial" w:cs="Arial"/>
          <w:color w:val="auto"/>
          <w:sz w:val="24"/>
          <w:szCs w:val="24"/>
        </w:rPr>
      </w:pPr>
    </w:p>
    <w:p w14:paraId="60A2A393" w14:textId="7355A424" w:rsidR="00F90321" w:rsidRDefault="00F90321" w:rsidP="00447F07">
      <w:pPr>
        <w:spacing w:after="0" w:line="240" w:lineRule="auto"/>
        <w:contextualSpacing/>
        <w:rPr>
          <w:rFonts w:ascii="Arial" w:eastAsia="Arial" w:hAnsi="Arial" w:cs="Arial"/>
          <w:color w:val="auto"/>
          <w:sz w:val="24"/>
          <w:szCs w:val="24"/>
        </w:rPr>
      </w:pPr>
    </w:p>
    <w:p w14:paraId="3786DCE2" w14:textId="50CDF5EB" w:rsidR="00F90321" w:rsidRDefault="00F90321" w:rsidP="00447F07">
      <w:pPr>
        <w:spacing w:after="0" w:line="240" w:lineRule="auto"/>
        <w:contextualSpacing/>
        <w:rPr>
          <w:rFonts w:ascii="Arial" w:eastAsia="Arial" w:hAnsi="Arial" w:cs="Arial"/>
          <w:color w:val="auto"/>
          <w:sz w:val="24"/>
          <w:szCs w:val="24"/>
        </w:rPr>
      </w:pPr>
    </w:p>
    <w:p w14:paraId="08602073" w14:textId="71690966" w:rsidR="00F90321" w:rsidRDefault="00F90321" w:rsidP="00447F07">
      <w:pPr>
        <w:spacing w:after="0" w:line="240" w:lineRule="auto"/>
        <w:contextualSpacing/>
        <w:rPr>
          <w:rFonts w:ascii="Arial" w:eastAsia="Arial" w:hAnsi="Arial" w:cs="Arial"/>
          <w:color w:val="auto"/>
          <w:sz w:val="24"/>
          <w:szCs w:val="24"/>
        </w:rPr>
      </w:pPr>
    </w:p>
    <w:p w14:paraId="18BD24AF" w14:textId="77777777" w:rsidR="00F90321" w:rsidRPr="00F90321" w:rsidRDefault="00F90321" w:rsidP="00F90321">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both"/>
        <w:rPr>
          <w:rFonts w:ascii="Arial" w:eastAsia="Times New Roman" w:hAnsi="Arial" w:cs="Arial"/>
          <w:b/>
          <w:color w:val="0070C0"/>
          <w:sz w:val="24"/>
          <w:szCs w:val="24"/>
        </w:rPr>
      </w:pPr>
      <w:r w:rsidRPr="00F90321">
        <w:rPr>
          <w:rFonts w:ascii="Arial" w:eastAsia="Arial" w:hAnsi="Arial" w:cs="Arial"/>
          <w:b/>
          <w:color w:val="auto"/>
          <w:sz w:val="24"/>
          <w:szCs w:val="24"/>
          <w:u w:val="single"/>
        </w:rPr>
        <w:lastRenderedPageBreak/>
        <w:t>Annex A</w:t>
      </w:r>
      <w:r w:rsidRPr="00F90321">
        <w:rPr>
          <w:rFonts w:ascii="Arial" w:eastAsia="Arial" w:hAnsi="Arial" w:cs="Arial"/>
          <w:b/>
          <w:color w:val="auto"/>
          <w:sz w:val="24"/>
          <w:szCs w:val="24"/>
        </w:rPr>
        <w:t xml:space="preserve">: Details on </w:t>
      </w:r>
      <w:r w:rsidRPr="00D34F82">
        <w:rPr>
          <w:rFonts w:ascii="Arial" w:eastAsia="Times New Roman" w:hAnsi="Arial" w:cs="Arial"/>
          <w:b/>
          <w:bCs/>
          <w:color w:val="0070C0"/>
          <w:sz w:val="24"/>
          <w:szCs w:val="24"/>
        </w:rPr>
        <w:t>Status of Affected Families / Persons</w:t>
      </w:r>
    </w:p>
    <w:p w14:paraId="149F28C8" w14:textId="5D7DEA7B" w:rsidR="00F90321" w:rsidRDefault="00F90321" w:rsidP="00447F07">
      <w:pPr>
        <w:spacing w:after="0" w:line="240" w:lineRule="auto"/>
        <w:contextualSpacing/>
        <w:rPr>
          <w:rFonts w:ascii="Arial" w:eastAsia="Arial" w:hAnsi="Arial" w:cs="Arial"/>
          <w:color w:val="auto"/>
          <w:sz w:val="24"/>
          <w:szCs w:val="24"/>
        </w:rPr>
      </w:pPr>
      <w:r>
        <w:rPr>
          <w:rFonts w:ascii="Arial" w:eastAsia="Arial" w:hAnsi="Arial" w:cs="Arial"/>
          <w:color w:val="auto"/>
          <w:sz w:val="24"/>
          <w:szCs w:val="24"/>
        </w:rPr>
        <w:t xml:space="preserve"> </w:t>
      </w:r>
    </w:p>
    <w:tbl>
      <w:tblPr>
        <w:tblW w:w="5000" w:type="pct"/>
        <w:tblCellMar>
          <w:left w:w="0" w:type="dxa"/>
          <w:right w:w="0" w:type="dxa"/>
        </w:tblCellMar>
        <w:tblLook w:val="04A0" w:firstRow="1" w:lastRow="0" w:firstColumn="1" w:lastColumn="0" w:noHBand="0" w:noVBand="1"/>
      </w:tblPr>
      <w:tblGrid>
        <w:gridCol w:w="830"/>
        <w:gridCol w:w="4607"/>
        <w:gridCol w:w="1878"/>
        <w:gridCol w:w="1157"/>
        <w:gridCol w:w="1157"/>
      </w:tblGrid>
      <w:tr w:rsidR="00A958C6" w:rsidRPr="00A958C6" w14:paraId="75044C57" w14:textId="77777777" w:rsidTr="00A958C6">
        <w:trPr>
          <w:trHeight w:val="291"/>
          <w:tblHeader/>
        </w:trPr>
        <w:tc>
          <w:tcPr>
            <w:tcW w:w="2823" w:type="pct"/>
            <w:gridSpan w:val="2"/>
            <w:vMerge w:val="restart"/>
            <w:tcBorders>
              <w:top w:val="single" w:sz="4" w:space="0" w:color="auto"/>
              <w:left w:val="single" w:sz="4" w:space="0" w:color="auto"/>
              <w:bottom w:val="single" w:sz="4" w:space="0" w:color="auto"/>
              <w:right w:val="single" w:sz="4" w:space="0" w:color="auto"/>
            </w:tcBorders>
            <w:shd w:val="clear" w:color="7F7F7F" w:fill="7F7F7F"/>
            <w:vAlign w:val="center"/>
            <w:hideMark/>
          </w:tcPr>
          <w:p w14:paraId="6D97EDB5" w14:textId="77777777"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 xml:space="preserve">REGION / PROVINCE / CITY / MUNICIPALITY </w:t>
            </w:r>
          </w:p>
        </w:tc>
        <w:tc>
          <w:tcPr>
            <w:tcW w:w="2177" w:type="pct"/>
            <w:gridSpan w:val="3"/>
            <w:tcBorders>
              <w:top w:val="single" w:sz="4" w:space="0" w:color="auto"/>
              <w:left w:val="single" w:sz="4" w:space="0" w:color="auto"/>
              <w:bottom w:val="single" w:sz="4" w:space="0" w:color="auto"/>
              <w:right w:val="single" w:sz="4" w:space="0" w:color="auto"/>
            </w:tcBorders>
            <w:shd w:val="clear" w:color="7F7F7F" w:fill="7F7F7F"/>
            <w:vAlign w:val="center"/>
            <w:hideMark/>
          </w:tcPr>
          <w:p w14:paraId="78872E33" w14:textId="77777777"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 xml:space="preserve"> NUMBER OF AFFECTED </w:t>
            </w:r>
          </w:p>
        </w:tc>
      </w:tr>
      <w:tr w:rsidR="00A958C6" w:rsidRPr="00A958C6" w14:paraId="62D0AFEC" w14:textId="77777777" w:rsidTr="00A958C6">
        <w:trPr>
          <w:trHeight w:val="337"/>
          <w:tblHeader/>
        </w:trPr>
        <w:tc>
          <w:tcPr>
            <w:tcW w:w="2823" w:type="pct"/>
            <w:gridSpan w:val="2"/>
            <w:vMerge/>
            <w:tcBorders>
              <w:top w:val="single" w:sz="4" w:space="0" w:color="auto"/>
              <w:left w:val="single" w:sz="4" w:space="0" w:color="auto"/>
              <w:bottom w:val="single" w:sz="4" w:space="0" w:color="auto"/>
              <w:right w:val="single" w:sz="4" w:space="0" w:color="auto"/>
            </w:tcBorders>
            <w:vAlign w:val="center"/>
            <w:hideMark/>
          </w:tcPr>
          <w:p w14:paraId="1F34D19D" w14:textId="77777777" w:rsidR="00A958C6" w:rsidRPr="00A958C6" w:rsidRDefault="00A958C6" w:rsidP="00A958C6">
            <w:pPr>
              <w:spacing w:after="0" w:line="240" w:lineRule="auto"/>
              <w:rPr>
                <w:rFonts w:ascii="Arial Narrow" w:hAnsi="Arial Narrow" w:cs="Arial"/>
                <w:b/>
                <w:bCs/>
                <w:sz w:val="20"/>
                <w:szCs w:val="20"/>
              </w:rPr>
            </w:pPr>
          </w:p>
        </w:tc>
        <w:tc>
          <w:tcPr>
            <w:tcW w:w="975" w:type="pct"/>
            <w:tcBorders>
              <w:top w:val="single" w:sz="4" w:space="0" w:color="auto"/>
              <w:left w:val="single" w:sz="4" w:space="0" w:color="auto"/>
              <w:bottom w:val="single" w:sz="4" w:space="0" w:color="auto"/>
              <w:right w:val="single" w:sz="4" w:space="0" w:color="auto"/>
            </w:tcBorders>
            <w:shd w:val="clear" w:color="7F7F7F" w:fill="7F7F7F"/>
            <w:vAlign w:val="center"/>
            <w:hideMark/>
          </w:tcPr>
          <w:p w14:paraId="485A41A9" w14:textId="77777777"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 xml:space="preserve"> Barangays </w:t>
            </w:r>
          </w:p>
        </w:tc>
        <w:tc>
          <w:tcPr>
            <w:tcW w:w="601" w:type="pct"/>
            <w:tcBorders>
              <w:top w:val="single" w:sz="4" w:space="0" w:color="auto"/>
              <w:left w:val="single" w:sz="4" w:space="0" w:color="auto"/>
              <w:bottom w:val="single" w:sz="4" w:space="0" w:color="auto"/>
              <w:right w:val="single" w:sz="4" w:space="0" w:color="auto"/>
            </w:tcBorders>
            <w:shd w:val="clear" w:color="7F7F7F" w:fill="7F7F7F"/>
            <w:vAlign w:val="center"/>
            <w:hideMark/>
          </w:tcPr>
          <w:p w14:paraId="4995D120" w14:textId="77777777"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 xml:space="preserve"> Families </w:t>
            </w:r>
          </w:p>
        </w:tc>
        <w:tc>
          <w:tcPr>
            <w:tcW w:w="601" w:type="pct"/>
            <w:tcBorders>
              <w:top w:val="single" w:sz="4" w:space="0" w:color="auto"/>
              <w:left w:val="single" w:sz="4" w:space="0" w:color="auto"/>
              <w:bottom w:val="single" w:sz="4" w:space="0" w:color="auto"/>
              <w:right w:val="single" w:sz="4" w:space="0" w:color="auto"/>
            </w:tcBorders>
            <w:shd w:val="clear" w:color="7F7F7F" w:fill="7F7F7F"/>
            <w:vAlign w:val="center"/>
            <w:hideMark/>
          </w:tcPr>
          <w:p w14:paraId="1384A593" w14:textId="77777777"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 xml:space="preserve"> Persons </w:t>
            </w:r>
          </w:p>
        </w:tc>
      </w:tr>
      <w:tr w:rsidR="00A958C6" w:rsidRPr="00A958C6" w14:paraId="5EBEA736" w14:textId="77777777" w:rsidTr="00A958C6">
        <w:trPr>
          <w:trHeight w:val="20"/>
        </w:trPr>
        <w:tc>
          <w:tcPr>
            <w:tcW w:w="2823" w:type="pct"/>
            <w:gridSpan w:val="2"/>
            <w:tcBorders>
              <w:top w:val="single" w:sz="4" w:space="0" w:color="auto"/>
              <w:left w:val="single" w:sz="4" w:space="0" w:color="000000"/>
              <w:bottom w:val="single" w:sz="4" w:space="0" w:color="000000"/>
              <w:right w:val="single" w:sz="4" w:space="0" w:color="000000"/>
            </w:tcBorders>
            <w:shd w:val="clear" w:color="A5A5A5" w:fill="A5A5A5"/>
            <w:vAlign w:val="center"/>
            <w:hideMark/>
          </w:tcPr>
          <w:p w14:paraId="147F2B02" w14:textId="77777777"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GRAND TOTAL</w:t>
            </w:r>
          </w:p>
        </w:tc>
        <w:tc>
          <w:tcPr>
            <w:tcW w:w="975" w:type="pct"/>
            <w:tcBorders>
              <w:top w:val="single" w:sz="4" w:space="0" w:color="auto"/>
              <w:left w:val="nil"/>
              <w:bottom w:val="single" w:sz="4" w:space="0" w:color="000000"/>
              <w:right w:val="single" w:sz="4" w:space="0" w:color="000000"/>
            </w:tcBorders>
            <w:shd w:val="clear" w:color="A5A5A5" w:fill="A5A5A5"/>
            <w:vAlign w:val="center"/>
            <w:hideMark/>
          </w:tcPr>
          <w:p w14:paraId="6DA19935" w14:textId="5224137D"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752</w:t>
            </w:r>
          </w:p>
        </w:tc>
        <w:tc>
          <w:tcPr>
            <w:tcW w:w="601" w:type="pct"/>
            <w:tcBorders>
              <w:top w:val="single" w:sz="4" w:space="0" w:color="auto"/>
              <w:left w:val="nil"/>
              <w:bottom w:val="single" w:sz="4" w:space="0" w:color="000000"/>
              <w:right w:val="single" w:sz="4" w:space="0" w:color="000000"/>
            </w:tcBorders>
            <w:shd w:val="clear" w:color="A5A5A5" w:fill="A5A5A5"/>
            <w:vAlign w:val="center"/>
            <w:hideMark/>
          </w:tcPr>
          <w:p w14:paraId="6B7F69E8" w14:textId="752F5C17"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203,032</w:t>
            </w:r>
          </w:p>
        </w:tc>
        <w:tc>
          <w:tcPr>
            <w:tcW w:w="601" w:type="pct"/>
            <w:tcBorders>
              <w:top w:val="single" w:sz="4" w:space="0" w:color="auto"/>
              <w:left w:val="nil"/>
              <w:bottom w:val="single" w:sz="4" w:space="0" w:color="000000"/>
              <w:right w:val="single" w:sz="4" w:space="0" w:color="000000"/>
            </w:tcBorders>
            <w:shd w:val="clear" w:color="A5A5A5" w:fill="A5A5A5"/>
            <w:vAlign w:val="center"/>
            <w:hideMark/>
          </w:tcPr>
          <w:p w14:paraId="120ED99A" w14:textId="7A79CFDA"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914,338</w:t>
            </w:r>
          </w:p>
        </w:tc>
      </w:tr>
      <w:tr w:rsidR="00A958C6" w:rsidRPr="00A958C6" w14:paraId="059FB798" w14:textId="77777777" w:rsidTr="00A958C6">
        <w:trPr>
          <w:trHeight w:val="20"/>
        </w:trPr>
        <w:tc>
          <w:tcPr>
            <w:tcW w:w="2823" w:type="pct"/>
            <w:gridSpan w:val="2"/>
            <w:tcBorders>
              <w:top w:val="single" w:sz="4" w:space="0" w:color="000000"/>
              <w:left w:val="single" w:sz="4" w:space="0" w:color="000000"/>
              <w:bottom w:val="single" w:sz="4" w:space="0" w:color="000000"/>
              <w:right w:val="single" w:sz="4" w:space="0" w:color="000000"/>
            </w:tcBorders>
            <w:shd w:val="clear" w:color="BFBFBF" w:fill="BFBFBF"/>
            <w:vAlign w:val="center"/>
            <w:hideMark/>
          </w:tcPr>
          <w:p w14:paraId="53219A48" w14:textId="77777777" w:rsidR="00A958C6" w:rsidRPr="00A958C6" w:rsidRDefault="00A958C6" w:rsidP="00A958C6">
            <w:pPr>
              <w:spacing w:after="0" w:line="240" w:lineRule="auto"/>
              <w:ind w:firstLine="142"/>
              <w:rPr>
                <w:rFonts w:ascii="Arial Narrow" w:hAnsi="Arial Narrow" w:cs="Arial"/>
                <w:b/>
                <w:bCs/>
                <w:sz w:val="20"/>
                <w:szCs w:val="20"/>
              </w:rPr>
            </w:pPr>
            <w:r w:rsidRPr="00A958C6">
              <w:rPr>
                <w:rFonts w:ascii="Arial Narrow" w:hAnsi="Arial Narrow" w:cs="Arial"/>
                <w:b/>
                <w:bCs/>
                <w:sz w:val="20"/>
                <w:szCs w:val="20"/>
              </w:rPr>
              <w:t>NCR</w:t>
            </w:r>
          </w:p>
        </w:tc>
        <w:tc>
          <w:tcPr>
            <w:tcW w:w="975" w:type="pct"/>
            <w:tcBorders>
              <w:top w:val="nil"/>
              <w:left w:val="nil"/>
              <w:bottom w:val="single" w:sz="4" w:space="0" w:color="000000"/>
              <w:right w:val="single" w:sz="4" w:space="0" w:color="000000"/>
            </w:tcBorders>
            <w:shd w:val="clear" w:color="BFBFBF" w:fill="BFBFBF"/>
            <w:vAlign w:val="center"/>
            <w:hideMark/>
          </w:tcPr>
          <w:p w14:paraId="4B28A9ED" w14:textId="4BA2942E"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28</w:t>
            </w:r>
          </w:p>
        </w:tc>
        <w:tc>
          <w:tcPr>
            <w:tcW w:w="601" w:type="pct"/>
            <w:tcBorders>
              <w:top w:val="nil"/>
              <w:left w:val="nil"/>
              <w:bottom w:val="single" w:sz="4" w:space="0" w:color="000000"/>
              <w:right w:val="single" w:sz="4" w:space="0" w:color="000000"/>
            </w:tcBorders>
            <w:shd w:val="clear" w:color="BFBFBF" w:fill="BFBFBF"/>
            <w:vAlign w:val="center"/>
            <w:hideMark/>
          </w:tcPr>
          <w:p w14:paraId="720BC6E8" w14:textId="38B0A743"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2,094</w:t>
            </w:r>
          </w:p>
        </w:tc>
        <w:tc>
          <w:tcPr>
            <w:tcW w:w="601" w:type="pct"/>
            <w:tcBorders>
              <w:top w:val="nil"/>
              <w:left w:val="nil"/>
              <w:bottom w:val="single" w:sz="4" w:space="0" w:color="000000"/>
              <w:right w:val="single" w:sz="4" w:space="0" w:color="000000"/>
            </w:tcBorders>
            <w:shd w:val="clear" w:color="BFBFBF" w:fill="BFBFBF"/>
            <w:vAlign w:val="center"/>
            <w:hideMark/>
          </w:tcPr>
          <w:p w14:paraId="48DA9C01" w14:textId="5DAB1B5C"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9,586</w:t>
            </w:r>
          </w:p>
        </w:tc>
      </w:tr>
      <w:tr w:rsidR="00A958C6" w:rsidRPr="00A958C6" w14:paraId="10B44AED" w14:textId="77777777" w:rsidTr="00A958C6">
        <w:trPr>
          <w:trHeight w:val="20"/>
        </w:trPr>
        <w:tc>
          <w:tcPr>
            <w:tcW w:w="2823"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5B5304E7" w14:textId="77777777" w:rsidR="00A958C6" w:rsidRPr="00A958C6" w:rsidRDefault="00A958C6" w:rsidP="00A958C6">
            <w:pPr>
              <w:spacing w:after="0" w:line="240" w:lineRule="auto"/>
              <w:ind w:firstLine="142"/>
              <w:rPr>
                <w:rFonts w:ascii="Arial Narrow" w:hAnsi="Arial Narrow" w:cs="Arial"/>
                <w:b/>
                <w:bCs/>
                <w:sz w:val="20"/>
                <w:szCs w:val="20"/>
              </w:rPr>
            </w:pPr>
            <w:r w:rsidRPr="00A958C6">
              <w:rPr>
                <w:rFonts w:ascii="Arial Narrow" w:hAnsi="Arial Narrow" w:cs="Arial"/>
                <w:b/>
                <w:bCs/>
                <w:sz w:val="20"/>
                <w:szCs w:val="20"/>
              </w:rPr>
              <w:t>Malabon City</w:t>
            </w:r>
          </w:p>
        </w:tc>
        <w:tc>
          <w:tcPr>
            <w:tcW w:w="975" w:type="pct"/>
            <w:tcBorders>
              <w:top w:val="nil"/>
              <w:left w:val="nil"/>
              <w:bottom w:val="single" w:sz="4" w:space="0" w:color="000000"/>
              <w:right w:val="single" w:sz="4" w:space="0" w:color="000000"/>
            </w:tcBorders>
            <w:shd w:val="clear" w:color="D8D8D8" w:fill="D8D8D8"/>
            <w:vAlign w:val="center"/>
            <w:hideMark/>
          </w:tcPr>
          <w:p w14:paraId="1AF00516" w14:textId="6ACA4B2F"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3</w:t>
            </w:r>
          </w:p>
        </w:tc>
        <w:tc>
          <w:tcPr>
            <w:tcW w:w="601" w:type="pct"/>
            <w:tcBorders>
              <w:top w:val="nil"/>
              <w:left w:val="nil"/>
              <w:bottom w:val="single" w:sz="4" w:space="0" w:color="000000"/>
              <w:right w:val="single" w:sz="4" w:space="0" w:color="000000"/>
            </w:tcBorders>
            <w:shd w:val="clear" w:color="D8D8D8" w:fill="D8D8D8"/>
            <w:vAlign w:val="center"/>
            <w:hideMark/>
          </w:tcPr>
          <w:p w14:paraId="04FFD771" w14:textId="0E1946E0"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10</w:t>
            </w:r>
          </w:p>
        </w:tc>
        <w:tc>
          <w:tcPr>
            <w:tcW w:w="601" w:type="pct"/>
            <w:tcBorders>
              <w:top w:val="nil"/>
              <w:left w:val="nil"/>
              <w:bottom w:val="single" w:sz="4" w:space="0" w:color="000000"/>
              <w:right w:val="single" w:sz="4" w:space="0" w:color="000000"/>
            </w:tcBorders>
            <w:shd w:val="clear" w:color="D8D8D8" w:fill="D8D8D8"/>
            <w:vAlign w:val="center"/>
            <w:hideMark/>
          </w:tcPr>
          <w:p w14:paraId="65F8B13C" w14:textId="5068C689"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57</w:t>
            </w:r>
          </w:p>
        </w:tc>
      </w:tr>
      <w:tr w:rsidR="00A958C6" w:rsidRPr="00A958C6" w14:paraId="6CF32119" w14:textId="77777777" w:rsidTr="00A958C6">
        <w:trPr>
          <w:trHeight w:val="20"/>
        </w:trPr>
        <w:tc>
          <w:tcPr>
            <w:tcW w:w="2823"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6FAB30CC" w14:textId="77777777" w:rsidR="00A958C6" w:rsidRPr="00A958C6" w:rsidRDefault="00A958C6" w:rsidP="00A958C6">
            <w:pPr>
              <w:spacing w:after="0" w:line="240" w:lineRule="auto"/>
              <w:ind w:firstLine="142"/>
              <w:rPr>
                <w:rFonts w:ascii="Arial Narrow" w:hAnsi="Arial Narrow" w:cs="Arial"/>
                <w:b/>
                <w:bCs/>
                <w:sz w:val="20"/>
                <w:szCs w:val="20"/>
              </w:rPr>
            </w:pPr>
            <w:r w:rsidRPr="00A958C6">
              <w:rPr>
                <w:rFonts w:ascii="Arial Narrow" w:hAnsi="Arial Narrow" w:cs="Arial"/>
                <w:b/>
                <w:bCs/>
                <w:sz w:val="20"/>
                <w:szCs w:val="20"/>
              </w:rPr>
              <w:t>Marikina city</w:t>
            </w:r>
          </w:p>
        </w:tc>
        <w:tc>
          <w:tcPr>
            <w:tcW w:w="975" w:type="pct"/>
            <w:tcBorders>
              <w:top w:val="nil"/>
              <w:left w:val="nil"/>
              <w:bottom w:val="single" w:sz="4" w:space="0" w:color="000000"/>
              <w:right w:val="single" w:sz="4" w:space="0" w:color="000000"/>
            </w:tcBorders>
            <w:shd w:val="clear" w:color="D8D8D8" w:fill="D8D8D8"/>
            <w:vAlign w:val="center"/>
            <w:hideMark/>
          </w:tcPr>
          <w:p w14:paraId="157C05FC" w14:textId="21DF5C8D"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7</w:t>
            </w:r>
          </w:p>
        </w:tc>
        <w:tc>
          <w:tcPr>
            <w:tcW w:w="601" w:type="pct"/>
            <w:tcBorders>
              <w:top w:val="nil"/>
              <w:left w:val="nil"/>
              <w:bottom w:val="single" w:sz="4" w:space="0" w:color="000000"/>
              <w:right w:val="single" w:sz="4" w:space="0" w:color="000000"/>
            </w:tcBorders>
            <w:shd w:val="clear" w:color="D8D8D8" w:fill="D8D8D8"/>
            <w:vAlign w:val="center"/>
            <w:hideMark/>
          </w:tcPr>
          <w:p w14:paraId="51FE6266" w14:textId="2322F770"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1,265</w:t>
            </w:r>
          </w:p>
        </w:tc>
        <w:tc>
          <w:tcPr>
            <w:tcW w:w="601" w:type="pct"/>
            <w:tcBorders>
              <w:top w:val="nil"/>
              <w:left w:val="nil"/>
              <w:bottom w:val="single" w:sz="4" w:space="0" w:color="000000"/>
              <w:right w:val="single" w:sz="4" w:space="0" w:color="000000"/>
            </w:tcBorders>
            <w:shd w:val="clear" w:color="D8D8D8" w:fill="D8D8D8"/>
            <w:vAlign w:val="center"/>
            <w:hideMark/>
          </w:tcPr>
          <w:p w14:paraId="2711B255" w14:textId="073EFE11"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6,079</w:t>
            </w:r>
          </w:p>
        </w:tc>
      </w:tr>
      <w:tr w:rsidR="00A958C6" w:rsidRPr="00A958C6" w14:paraId="3A93B4D5" w14:textId="77777777" w:rsidTr="00A958C6">
        <w:trPr>
          <w:trHeight w:val="20"/>
        </w:trPr>
        <w:tc>
          <w:tcPr>
            <w:tcW w:w="2823"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46499B17" w14:textId="77777777" w:rsidR="00A958C6" w:rsidRPr="00A958C6" w:rsidRDefault="00A958C6" w:rsidP="00A958C6">
            <w:pPr>
              <w:spacing w:after="0" w:line="240" w:lineRule="auto"/>
              <w:ind w:firstLine="142"/>
              <w:rPr>
                <w:rFonts w:ascii="Arial Narrow" w:hAnsi="Arial Narrow" w:cs="Arial"/>
                <w:b/>
                <w:bCs/>
                <w:sz w:val="20"/>
                <w:szCs w:val="20"/>
              </w:rPr>
            </w:pPr>
            <w:r w:rsidRPr="00A958C6">
              <w:rPr>
                <w:rFonts w:ascii="Arial Narrow" w:hAnsi="Arial Narrow" w:cs="Arial"/>
                <w:b/>
                <w:bCs/>
                <w:sz w:val="20"/>
                <w:szCs w:val="20"/>
              </w:rPr>
              <w:t>Paranaque City</w:t>
            </w:r>
          </w:p>
        </w:tc>
        <w:tc>
          <w:tcPr>
            <w:tcW w:w="975" w:type="pct"/>
            <w:tcBorders>
              <w:top w:val="nil"/>
              <w:left w:val="nil"/>
              <w:bottom w:val="single" w:sz="4" w:space="0" w:color="000000"/>
              <w:right w:val="single" w:sz="4" w:space="0" w:color="000000"/>
            </w:tcBorders>
            <w:shd w:val="clear" w:color="D8D8D8" w:fill="D8D8D8"/>
            <w:vAlign w:val="center"/>
            <w:hideMark/>
          </w:tcPr>
          <w:p w14:paraId="10CFA77C" w14:textId="69EAC7F9"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1</w:t>
            </w:r>
          </w:p>
        </w:tc>
        <w:tc>
          <w:tcPr>
            <w:tcW w:w="601" w:type="pct"/>
            <w:tcBorders>
              <w:top w:val="nil"/>
              <w:left w:val="nil"/>
              <w:bottom w:val="single" w:sz="4" w:space="0" w:color="000000"/>
              <w:right w:val="single" w:sz="4" w:space="0" w:color="000000"/>
            </w:tcBorders>
            <w:shd w:val="clear" w:color="D8D8D8" w:fill="D8D8D8"/>
            <w:vAlign w:val="center"/>
            <w:hideMark/>
          </w:tcPr>
          <w:p w14:paraId="095909A1" w14:textId="6761242C"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18</w:t>
            </w:r>
          </w:p>
        </w:tc>
        <w:tc>
          <w:tcPr>
            <w:tcW w:w="601" w:type="pct"/>
            <w:tcBorders>
              <w:top w:val="nil"/>
              <w:left w:val="nil"/>
              <w:bottom w:val="single" w:sz="4" w:space="0" w:color="000000"/>
              <w:right w:val="single" w:sz="4" w:space="0" w:color="000000"/>
            </w:tcBorders>
            <w:shd w:val="clear" w:color="D8D8D8" w:fill="D8D8D8"/>
            <w:vAlign w:val="center"/>
            <w:hideMark/>
          </w:tcPr>
          <w:p w14:paraId="37D32734" w14:textId="18568237"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90</w:t>
            </w:r>
          </w:p>
        </w:tc>
      </w:tr>
      <w:tr w:rsidR="00A958C6" w:rsidRPr="00A958C6" w14:paraId="4975A595" w14:textId="77777777" w:rsidTr="00A958C6">
        <w:trPr>
          <w:trHeight w:val="20"/>
        </w:trPr>
        <w:tc>
          <w:tcPr>
            <w:tcW w:w="2823"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4F8D1908" w14:textId="77777777" w:rsidR="00A958C6" w:rsidRPr="00A958C6" w:rsidRDefault="00A958C6" w:rsidP="00A958C6">
            <w:pPr>
              <w:spacing w:after="0" w:line="240" w:lineRule="auto"/>
              <w:ind w:firstLine="142"/>
              <w:rPr>
                <w:rFonts w:ascii="Arial Narrow" w:hAnsi="Arial Narrow" w:cs="Arial"/>
                <w:b/>
                <w:bCs/>
                <w:sz w:val="20"/>
                <w:szCs w:val="20"/>
              </w:rPr>
            </w:pPr>
            <w:r w:rsidRPr="00A958C6">
              <w:rPr>
                <w:rFonts w:ascii="Arial Narrow" w:hAnsi="Arial Narrow" w:cs="Arial"/>
                <w:b/>
                <w:bCs/>
                <w:sz w:val="20"/>
                <w:szCs w:val="20"/>
              </w:rPr>
              <w:t>Pasig City</w:t>
            </w:r>
          </w:p>
        </w:tc>
        <w:tc>
          <w:tcPr>
            <w:tcW w:w="975" w:type="pct"/>
            <w:tcBorders>
              <w:top w:val="nil"/>
              <w:left w:val="nil"/>
              <w:bottom w:val="single" w:sz="4" w:space="0" w:color="000000"/>
              <w:right w:val="single" w:sz="4" w:space="0" w:color="000000"/>
            </w:tcBorders>
            <w:shd w:val="clear" w:color="D8D8D8" w:fill="D8D8D8"/>
            <w:vAlign w:val="center"/>
            <w:hideMark/>
          </w:tcPr>
          <w:p w14:paraId="730636F2" w14:textId="08A793AD"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2</w:t>
            </w:r>
          </w:p>
        </w:tc>
        <w:tc>
          <w:tcPr>
            <w:tcW w:w="601" w:type="pct"/>
            <w:tcBorders>
              <w:top w:val="nil"/>
              <w:left w:val="nil"/>
              <w:bottom w:val="single" w:sz="4" w:space="0" w:color="000000"/>
              <w:right w:val="single" w:sz="4" w:space="0" w:color="000000"/>
            </w:tcBorders>
            <w:shd w:val="clear" w:color="D8D8D8" w:fill="D8D8D8"/>
            <w:vAlign w:val="center"/>
            <w:hideMark/>
          </w:tcPr>
          <w:p w14:paraId="5076E975" w14:textId="630957B0"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22</w:t>
            </w:r>
          </w:p>
        </w:tc>
        <w:tc>
          <w:tcPr>
            <w:tcW w:w="601" w:type="pct"/>
            <w:tcBorders>
              <w:top w:val="nil"/>
              <w:left w:val="nil"/>
              <w:bottom w:val="single" w:sz="4" w:space="0" w:color="000000"/>
              <w:right w:val="single" w:sz="4" w:space="0" w:color="000000"/>
            </w:tcBorders>
            <w:shd w:val="clear" w:color="D8D8D8" w:fill="D8D8D8"/>
            <w:vAlign w:val="center"/>
            <w:hideMark/>
          </w:tcPr>
          <w:p w14:paraId="7CE71DF8" w14:textId="5B81E730"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90</w:t>
            </w:r>
          </w:p>
        </w:tc>
      </w:tr>
      <w:tr w:rsidR="00A958C6" w:rsidRPr="00A958C6" w14:paraId="378CEE7C" w14:textId="77777777" w:rsidTr="00A958C6">
        <w:trPr>
          <w:trHeight w:val="20"/>
        </w:trPr>
        <w:tc>
          <w:tcPr>
            <w:tcW w:w="2823"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415E33F3" w14:textId="77777777" w:rsidR="00A958C6" w:rsidRPr="00A958C6" w:rsidRDefault="00A958C6" w:rsidP="00A958C6">
            <w:pPr>
              <w:spacing w:after="0" w:line="240" w:lineRule="auto"/>
              <w:ind w:firstLine="142"/>
              <w:rPr>
                <w:rFonts w:ascii="Arial Narrow" w:hAnsi="Arial Narrow" w:cs="Arial"/>
                <w:b/>
                <w:bCs/>
                <w:sz w:val="20"/>
                <w:szCs w:val="20"/>
              </w:rPr>
            </w:pPr>
            <w:r w:rsidRPr="00A958C6">
              <w:rPr>
                <w:rFonts w:ascii="Arial Narrow" w:hAnsi="Arial Narrow" w:cs="Arial"/>
                <w:b/>
                <w:bCs/>
                <w:sz w:val="20"/>
                <w:szCs w:val="20"/>
              </w:rPr>
              <w:t>Quezon City</w:t>
            </w:r>
          </w:p>
        </w:tc>
        <w:tc>
          <w:tcPr>
            <w:tcW w:w="975" w:type="pct"/>
            <w:tcBorders>
              <w:top w:val="nil"/>
              <w:left w:val="nil"/>
              <w:bottom w:val="single" w:sz="4" w:space="0" w:color="000000"/>
              <w:right w:val="single" w:sz="4" w:space="0" w:color="000000"/>
            </w:tcBorders>
            <w:shd w:val="clear" w:color="D8D8D8" w:fill="D8D8D8"/>
            <w:vAlign w:val="center"/>
            <w:hideMark/>
          </w:tcPr>
          <w:p w14:paraId="55FBBD8E" w14:textId="0684BCB5"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5</w:t>
            </w:r>
          </w:p>
        </w:tc>
        <w:tc>
          <w:tcPr>
            <w:tcW w:w="601" w:type="pct"/>
            <w:tcBorders>
              <w:top w:val="nil"/>
              <w:left w:val="nil"/>
              <w:bottom w:val="single" w:sz="4" w:space="0" w:color="000000"/>
              <w:right w:val="single" w:sz="4" w:space="0" w:color="000000"/>
            </w:tcBorders>
            <w:shd w:val="clear" w:color="D8D8D8" w:fill="D8D8D8"/>
            <w:vAlign w:val="center"/>
            <w:hideMark/>
          </w:tcPr>
          <w:p w14:paraId="35A3C6FB" w14:textId="435BA6AD"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406</w:t>
            </w:r>
          </w:p>
        </w:tc>
        <w:tc>
          <w:tcPr>
            <w:tcW w:w="601" w:type="pct"/>
            <w:tcBorders>
              <w:top w:val="nil"/>
              <w:left w:val="nil"/>
              <w:bottom w:val="single" w:sz="4" w:space="0" w:color="000000"/>
              <w:right w:val="single" w:sz="4" w:space="0" w:color="000000"/>
            </w:tcBorders>
            <w:shd w:val="clear" w:color="D8D8D8" w:fill="D8D8D8"/>
            <w:vAlign w:val="center"/>
            <w:hideMark/>
          </w:tcPr>
          <w:p w14:paraId="67154F37" w14:textId="1D221845"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1,998</w:t>
            </w:r>
          </w:p>
        </w:tc>
      </w:tr>
      <w:tr w:rsidR="00A958C6" w:rsidRPr="00A958C6" w14:paraId="7A8658E2" w14:textId="77777777" w:rsidTr="00A958C6">
        <w:trPr>
          <w:trHeight w:val="20"/>
        </w:trPr>
        <w:tc>
          <w:tcPr>
            <w:tcW w:w="2823"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34A5EE67" w14:textId="77777777" w:rsidR="00A958C6" w:rsidRPr="00A958C6" w:rsidRDefault="00A958C6" w:rsidP="00A958C6">
            <w:pPr>
              <w:spacing w:after="0" w:line="240" w:lineRule="auto"/>
              <w:ind w:firstLine="142"/>
              <w:rPr>
                <w:rFonts w:ascii="Arial Narrow" w:hAnsi="Arial Narrow" w:cs="Arial"/>
                <w:b/>
                <w:bCs/>
                <w:sz w:val="20"/>
                <w:szCs w:val="20"/>
              </w:rPr>
            </w:pPr>
            <w:r w:rsidRPr="00A958C6">
              <w:rPr>
                <w:rFonts w:ascii="Arial Narrow" w:hAnsi="Arial Narrow" w:cs="Arial"/>
                <w:b/>
                <w:bCs/>
                <w:sz w:val="20"/>
                <w:szCs w:val="20"/>
              </w:rPr>
              <w:t>Valenzuela City</w:t>
            </w:r>
          </w:p>
        </w:tc>
        <w:tc>
          <w:tcPr>
            <w:tcW w:w="975" w:type="pct"/>
            <w:tcBorders>
              <w:top w:val="nil"/>
              <w:left w:val="nil"/>
              <w:bottom w:val="single" w:sz="4" w:space="0" w:color="000000"/>
              <w:right w:val="single" w:sz="4" w:space="0" w:color="000000"/>
            </w:tcBorders>
            <w:shd w:val="clear" w:color="D8D8D8" w:fill="D8D8D8"/>
            <w:vAlign w:val="center"/>
            <w:hideMark/>
          </w:tcPr>
          <w:p w14:paraId="5CB7B9B6" w14:textId="55F12CB2"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10</w:t>
            </w:r>
          </w:p>
        </w:tc>
        <w:tc>
          <w:tcPr>
            <w:tcW w:w="601" w:type="pct"/>
            <w:tcBorders>
              <w:top w:val="nil"/>
              <w:left w:val="nil"/>
              <w:bottom w:val="single" w:sz="4" w:space="0" w:color="000000"/>
              <w:right w:val="single" w:sz="4" w:space="0" w:color="000000"/>
            </w:tcBorders>
            <w:shd w:val="clear" w:color="D8D8D8" w:fill="D8D8D8"/>
            <w:vAlign w:val="center"/>
            <w:hideMark/>
          </w:tcPr>
          <w:p w14:paraId="0F5C6239" w14:textId="33905104"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373</w:t>
            </w:r>
          </w:p>
        </w:tc>
        <w:tc>
          <w:tcPr>
            <w:tcW w:w="601" w:type="pct"/>
            <w:tcBorders>
              <w:top w:val="nil"/>
              <w:left w:val="nil"/>
              <w:bottom w:val="single" w:sz="4" w:space="0" w:color="000000"/>
              <w:right w:val="single" w:sz="4" w:space="0" w:color="000000"/>
            </w:tcBorders>
            <w:shd w:val="clear" w:color="D8D8D8" w:fill="D8D8D8"/>
            <w:vAlign w:val="center"/>
            <w:hideMark/>
          </w:tcPr>
          <w:p w14:paraId="6630D5C8" w14:textId="65B92873"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1,272</w:t>
            </w:r>
          </w:p>
        </w:tc>
      </w:tr>
      <w:tr w:rsidR="00A958C6" w:rsidRPr="00A958C6" w14:paraId="3B5DA019" w14:textId="77777777" w:rsidTr="00A958C6">
        <w:trPr>
          <w:trHeight w:val="20"/>
        </w:trPr>
        <w:tc>
          <w:tcPr>
            <w:tcW w:w="2823" w:type="pct"/>
            <w:gridSpan w:val="2"/>
            <w:tcBorders>
              <w:top w:val="single" w:sz="4" w:space="0" w:color="000000"/>
              <w:left w:val="single" w:sz="4" w:space="0" w:color="000000"/>
              <w:bottom w:val="single" w:sz="4" w:space="0" w:color="000000"/>
              <w:right w:val="single" w:sz="4" w:space="0" w:color="000000"/>
            </w:tcBorders>
            <w:shd w:val="clear" w:color="BFBFBF" w:fill="BFBFBF"/>
            <w:vAlign w:val="center"/>
            <w:hideMark/>
          </w:tcPr>
          <w:p w14:paraId="0F0CC047" w14:textId="77777777" w:rsidR="00A958C6" w:rsidRPr="00A958C6" w:rsidRDefault="00A958C6" w:rsidP="00A958C6">
            <w:pPr>
              <w:spacing w:after="0" w:line="240" w:lineRule="auto"/>
              <w:ind w:firstLine="142"/>
              <w:rPr>
                <w:rFonts w:ascii="Arial Narrow" w:hAnsi="Arial Narrow" w:cs="Arial"/>
                <w:b/>
                <w:bCs/>
                <w:sz w:val="20"/>
                <w:szCs w:val="20"/>
              </w:rPr>
            </w:pPr>
            <w:r w:rsidRPr="00A958C6">
              <w:rPr>
                <w:rFonts w:ascii="Arial Narrow" w:hAnsi="Arial Narrow" w:cs="Arial"/>
                <w:b/>
                <w:bCs/>
                <w:sz w:val="20"/>
                <w:szCs w:val="20"/>
              </w:rPr>
              <w:t>REGION I</w:t>
            </w:r>
          </w:p>
        </w:tc>
        <w:tc>
          <w:tcPr>
            <w:tcW w:w="975" w:type="pct"/>
            <w:tcBorders>
              <w:top w:val="nil"/>
              <w:left w:val="nil"/>
              <w:bottom w:val="single" w:sz="4" w:space="0" w:color="000000"/>
              <w:right w:val="single" w:sz="4" w:space="0" w:color="000000"/>
            </w:tcBorders>
            <w:shd w:val="clear" w:color="BFBFBF" w:fill="BFBFBF"/>
            <w:vAlign w:val="center"/>
            <w:hideMark/>
          </w:tcPr>
          <w:p w14:paraId="7739261A" w14:textId="58A4DF34"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257</w:t>
            </w:r>
          </w:p>
        </w:tc>
        <w:tc>
          <w:tcPr>
            <w:tcW w:w="601" w:type="pct"/>
            <w:tcBorders>
              <w:top w:val="nil"/>
              <w:left w:val="nil"/>
              <w:bottom w:val="single" w:sz="4" w:space="0" w:color="000000"/>
              <w:right w:val="single" w:sz="4" w:space="0" w:color="000000"/>
            </w:tcBorders>
            <w:shd w:val="clear" w:color="BFBFBF" w:fill="BFBFBF"/>
            <w:vAlign w:val="center"/>
            <w:hideMark/>
          </w:tcPr>
          <w:p w14:paraId="6677AA21" w14:textId="3555BFC3"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98,181</w:t>
            </w:r>
          </w:p>
        </w:tc>
        <w:tc>
          <w:tcPr>
            <w:tcW w:w="601" w:type="pct"/>
            <w:tcBorders>
              <w:top w:val="nil"/>
              <w:left w:val="nil"/>
              <w:bottom w:val="single" w:sz="4" w:space="0" w:color="000000"/>
              <w:right w:val="single" w:sz="4" w:space="0" w:color="000000"/>
            </w:tcBorders>
            <w:shd w:val="clear" w:color="BFBFBF" w:fill="BFBFBF"/>
            <w:vAlign w:val="center"/>
            <w:hideMark/>
          </w:tcPr>
          <w:p w14:paraId="17C6A967" w14:textId="65497EB6"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488,081</w:t>
            </w:r>
          </w:p>
        </w:tc>
      </w:tr>
      <w:tr w:rsidR="00A958C6" w:rsidRPr="00A958C6" w14:paraId="5E6E3ABC" w14:textId="77777777" w:rsidTr="00A958C6">
        <w:trPr>
          <w:trHeight w:val="20"/>
        </w:trPr>
        <w:tc>
          <w:tcPr>
            <w:tcW w:w="2823"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11D3A418" w14:textId="77777777" w:rsidR="00A958C6" w:rsidRPr="00A958C6" w:rsidRDefault="00A958C6" w:rsidP="00A958C6">
            <w:pPr>
              <w:spacing w:after="0" w:line="240" w:lineRule="auto"/>
              <w:ind w:firstLine="142"/>
              <w:rPr>
                <w:rFonts w:ascii="Arial Narrow" w:hAnsi="Arial Narrow" w:cs="Arial"/>
                <w:b/>
                <w:bCs/>
                <w:sz w:val="20"/>
                <w:szCs w:val="20"/>
              </w:rPr>
            </w:pPr>
            <w:r w:rsidRPr="00A958C6">
              <w:rPr>
                <w:rFonts w:ascii="Arial Narrow" w:hAnsi="Arial Narrow" w:cs="Arial"/>
                <w:b/>
                <w:bCs/>
                <w:sz w:val="20"/>
                <w:szCs w:val="20"/>
              </w:rPr>
              <w:t>Ilocos Norte</w:t>
            </w:r>
          </w:p>
        </w:tc>
        <w:tc>
          <w:tcPr>
            <w:tcW w:w="975" w:type="pct"/>
            <w:tcBorders>
              <w:top w:val="nil"/>
              <w:left w:val="nil"/>
              <w:bottom w:val="single" w:sz="4" w:space="0" w:color="000000"/>
              <w:right w:val="single" w:sz="4" w:space="0" w:color="000000"/>
            </w:tcBorders>
            <w:shd w:val="clear" w:color="D8D8D8" w:fill="D8D8D8"/>
            <w:vAlign w:val="center"/>
            <w:hideMark/>
          </w:tcPr>
          <w:p w14:paraId="7F4AEB5B" w14:textId="3B9F5111"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1</w:t>
            </w:r>
          </w:p>
        </w:tc>
        <w:tc>
          <w:tcPr>
            <w:tcW w:w="601" w:type="pct"/>
            <w:tcBorders>
              <w:top w:val="nil"/>
              <w:left w:val="nil"/>
              <w:bottom w:val="single" w:sz="4" w:space="0" w:color="000000"/>
              <w:right w:val="single" w:sz="4" w:space="0" w:color="000000"/>
            </w:tcBorders>
            <w:shd w:val="clear" w:color="D8D8D8" w:fill="D8D8D8"/>
            <w:vAlign w:val="center"/>
            <w:hideMark/>
          </w:tcPr>
          <w:p w14:paraId="7833FC90" w14:textId="1828810F"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1</w:t>
            </w:r>
          </w:p>
        </w:tc>
        <w:tc>
          <w:tcPr>
            <w:tcW w:w="601" w:type="pct"/>
            <w:tcBorders>
              <w:top w:val="nil"/>
              <w:left w:val="nil"/>
              <w:bottom w:val="single" w:sz="4" w:space="0" w:color="000000"/>
              <w:right w:val="single" w:sz="4" w:space="0" w:color="000000"/>
            </w:tcBorders>
            <w:shd w:val="clear" w:color="D8D8D8" w:fill="D8D8D8"/>
            <w:vAlign w:val="center"/>
            <w:hideMark/>
          </w:tcPr>
          <w:p w14:paraId="7D6D1FE9" w14:textId="447AD572"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3</w:t>
            </w:r>
          </w:p>
        </w:tc>
      </w:tr>
      <w:tr w:rsidR="00A958C6" w:rsidRPr="00A958C6" w14:paraId="21EA2FEA"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45D01956"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5B68C651"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Adams</w:t>
            </w:r>
          </w:p>
        </w:tc>
        <w:tc>
          <w:tcPr>
            <w:tcW w:w="975" w:type="pct"/>
            <w:tcBorders>
              <w:top w:val="nil"/>
              <w:left w:val="nil"/>
              <w:bottom w:val="single" w:sz="4" w:space="0" w:color="000000"/>
              <w:right w:val="single" w:sz="4" w:space="0" w:color="000000"/>
            </w:tcBorders>
            <w:shd w:val="clear" w:color="auto" w:fill="auto"/>
            <w:vAlign w:val="center"/>
            <w:hideMark/>
          </w:tcPr>
          <w:p w14:paraId="5D8CF59A" w14:textId="4259BF5C" w:rsidR="00A958C6" w:rsidRPr="00A958C6" w:rsidRDefault="00A958C6" w:rsidP="00A958C6">
            <w:pPr>
              <w:spacing w:after="0" w:line="240" w:lineRule="auto"/>
              <w:jc w:val="center"/>
              <w:rPr>
                <w:rFonts w:ascii="Arial Narrow" w:hAnsi="Arial Narrow" w:cs="Arial"/>
                <w:sz w:val="20"/>
                <w:szCs w:val="20"/>
              </w:rPr>
            </w:pPr>
            <w:r w:rsidRPr="00A958C6">
              <w:rPr>
                <w:rFonts w:ascii="Arial Narrow" w:hAnsi="Arial Narrow" w:cs="Arial"/>
                <w:sz w:val="20"/>
                <w:szCs w:val="20"/>
              </w:rPr>
              <w:t>1</w:t>
            </w:r>
          </w:p>
        </w:tc>
        <w:tc>
          <w:tcPr>
            <w:tcW w:w="601" w:type="pct"/>
            <w:tcBorders>
              <w:top w:val="nil"/>
              <w:left w:val="nil"/>
              <w:bottom w:val="single" w:sz="4" w:space="0" w:color="000000"/>
              <w:right w:val="single" w:sz="4" w:space="0" w:color="000000"/>
            </w:tcBorders>
            <w:shd w:val="clear" w:color="auto" w:fill="auto"/>
            <w:vAlign w:val="center"/>
            <w:hideMark/>
          </w:tcPr>
          <w:p w14:paraId="03B70F88" w14:textId="414DE295" w:rsidR="00A958C6" w:rsidRPr="00A958C6" w:rsidRDefault="00A958C6" w:rsidP="00A958C6">
            <w:pPr>
              <w:spacing w:after="0" w:line="240" w:lineRule="auto"/>
              <w:jc w:val="center"/>
              <w:rPr>
                <w:rFonts w:ascii="Arial Narrow" w:hAnsi="Arial Narrow" w:cs="Arial"/>
                <w:sz w:val="20"/>
                <w:szCs w:val="20"/>
              </w:rPr>
            </w:pPr>
            <w:r w:rsidRPr="00A958C6">
              <w:rPr>
                <w:rFonts w:ascii="Arial Narrow" w:hAnsi="Arial Narrow" w:cs="Arial"/>
                <w:sz w:val="20"/>
                <w:szCs w:val="20"/>
              </w:rPr>
              <w:t>1</w:t>
            </w:r>
          </w:p>
        </w:tc>
        <w:tc>
          <w:tcPr>
            <w:tcW w:w="601" w:type="pct"/>
            <w:tcBorders>
              <w:top w:val="nil"/>
              <w:left w:val="nil"/>
              <w:bottom w:val="single" w:sz="4" w:space="0" w:color="000000"/>
              <w:right w:val="single" w:sz="4" w:space="0" w:color="000000"/>
            </w:tcBorders>
            <w:shd w:val="clear" w:color="auto" w:fill="auto"/>
            <w:vAlign w:val="center"/>
            <w:hideMark/>
          </w:tcPr>
          <w:p w14:paraId="20DB8E2E" w14:textId="15F22C63" w:rsidR="00A958C6" w:rsidRPr="00A958C6" w:rsidRDefault="00A958C6" w:rsidP="00A958C6">
            <w:pPr>
              <w:spacing w:after="0" w:line="240" w:lineRule="auto"/>
              <w:jc w:val="center"/>
              <w:rPr>
                <w:rFonts w:ascii="Arial Narrow" w:hAnsi="Arial Narrow" w:cs="Arial"/>
                <w:sz w:val="20"/>
                <w:szCs w:val="20"/>
              </w:rPr>
            </w:pPr>
            <w:r w:rsidRPr="00A958C6">
              <w:rPr>
                <w:rFonts w:ascii="Arial Narrow" w:hAnsi="Arial Narrow" w:cs="Arial"/>
                <w:sz w:val="20"/>
                <w:szCs w:val="20"/>
              </w:rPr>
              <w:t>3</w:t>
            </w:r>
          </w:p>
        </w:tc>
      </w:tr>
      <w:tr w:rsidR="00A958C6" w:rsidRPr="00A958C6" w14:paraId="52E3FA4A" w14:textId="77777777" w:rsidTr="00A958C6">
        <w:trPr>
          <w:trHeight w:val="20"/>
        </w:trPr>
        <w:tc>
          <w:tcPr>
            <w:tcW w:w="2823"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303CD623" w14:textId="77777777" w:rsidR="00A958C6" w:rsidRPr="00A958C6" w:rsidRDefault="00A958C6" w:rsidP="00A958C6">
            <w:pPr>
              <w:spacing w:after="0" w:line="240" w:lineRule="auto"/>
              <w:ind w:firstLine="142"/>
              <w:rPr>
                <w:rFonts w:ascii="Arial Narrow" w:hAnsi="Arial Narrow" w:cs="Arial"/>
                <w:b/>
                <w:bCs/>
                <w:sz w:val="20"/>
                <w:szCs w:val="20"/>
              </w:rPr>
            </w:pPr>
            <w:r w:rsidRPr="00A958C6">
              <w:rPr>
                <w:rFonts w:ascii="Arial Narrow" w:hAnsi="Arial Narrow" w:cs="Arial"/>
                <w:b/>
                <w:bCs/>
                <w:sz w:val="20"/>
                <w:szCs w:val="20"/>
              </w:rPr>
              <w:t>Ilocos Sur</w:t>
            </w:r>
          </w:p>
        </w:tc>
        <w:tc>
          <w:tcPr>
            <w:tcW w:w="975" w:type="pct"/>
            <w:tcBorders>
              <w:top w:val="nil"/>
              <w:left w:val="nil"/>
              <w:bottom w:val="single" w:sz="4" w:space="0" w:color="000000"/>
              <w:right w:val="single" w:sz="4" w:space="0" w:color="000000"/>
            </w:tcBorders>
            <w:shd w:val="clear" w:color="D8D8D8" w:fill="D8D8D8"/>
            <w:vAlign w:val="center"/>
            <w:hideMark/>
          </w:tcPr>
          <w:p w14:paraId="28EFC40C" w14:textId="64824CCE"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5</w:t>
            </w:r>
          </w:p>
        </w:tc>
        <w:tc>
          <w:tcPr>
            <w:tcW w:w="601" w:type="pct"/>
            <w:tcBorders>
              <w:top w:val="nil"/>
              <w:left w:val="nil"/>
              <w:bottom w:val="single" w:sz="4" w:space="0" w:color="000000"/>
              <w:right w:val="single" w:sz="4" w:space="0" w:color="000000"/>
            </w:tcBorders>
            <w:shd w:val="clear" w:color="D8D8D8" w:fill="D8D8D8"/>
            <w:vAlign w:val="center"/>
            <w:hideMark/>
          </w:tcPr>
          <w:p w14:paraId="1140D734" w14:textId="4CF80683"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1,000</w:t>
            </w:r>
          </w:p>
        </w:tc>
        <w:tc>
          <w:tcPr>
            <w:tcW w:w="601" w:type="pct"/>
            <w:tcBorders>
              <w:top w:val="nil"/>
              <w:left w:val="nil"/>
              <w:bottom w:val="single" w:sz="4" w:space="0" w:color="000000"/>
              <w:right w:val="single" w:sz="4" w:space="0" w:color="000000"/>
            </w:tcBorders>
            <w:shd w:val="clear" w:color="D8D8D8" w:fill="D8D8D8"/>
            <w:vAlign w:val="center"/>
            <w:hideMark/>
          </w:tcPr>
          <w:p w14:paraId="7F8CAD5E" w14:textId="4E3128CE"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5,000</w:t>
            </w:r>
          </w:p>
        </w:tc>
      </w:tr>
      <w:tr w:rsidR="00A958C6" w:rsidRPr="00A958C6" w14:paraId="70D2CB61"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0F05CE90" w14:textId="77777777" w:rsidR="00A958C6" w:rsidRPr="00A958C6" w:rsidRDefault="00A958C6" w:rsidP="00A958C6">
            <w:pPr>
              <w:spacing w:after="0" w:line="240" w:lineRule="auto"/>
              <w:ind w:firstLine="142"/>
              <w:jc w:val="right"/>
              <w:rPr>
                <w:rFonts w:ascii="Arial Narrow" w:hAnsi="Arial Narrow" w:cs="Arial"/>
                <w:i/>
                <w:iCs/>
                <w:sz w:val="20"/>
                <w:szCs w:val="20"/>
              </w:rPr>
            </w:pPr>
            <w:r w:rsidRPr="00A958C6">
              <w:rPr>
                <w:rFonts w:ascii="Arial Narrow" w:hAnsi="Arial Narrow" w:cs="Arial"/>
                <w:i/>
                <w:iCs/>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6CD23071"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Narvacan</w:t>
            </w:r>
          </w:p>
        </w:tc>
        <w:tc>
          <w:tcPr>
            <w:tcW w:w="975" w:type="pct"/>
            <w:tcBorders>
              <w:top w:val="nil"/>
              <w:left w:val="nil"/>
              <w:bottom w:val="single" w:sz="4" w:space="0" w:color="000000"/>
              <w:right w:val="single" w:sz="4" w:space="0" w:color="000000"/>
            </w:tcBorders>
            <w:shd w:val="clear" w:color="auto" w:fill="auto"/>
            <w:vAlign w:val="center"/>
            <w:hideMark/>
          </w:tcPr>
          <w:p w14:paraId="56995FDA" w14:textId="7D764A28"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5</w:t>
            </w:r>
          </w:p>
        </w:tc>
        <w:tc>
          <w:tcPr>
            <w:tcW w:w="601" w:type="pct"/>
            <w:tcBorders>
              <w:top w:val="nil"/>
              <w:left w:val="nil"/>
              <w:bottom w:val="single" w:sz="4" w:space="0" w:color="000000"/>
              <w:right w:val="single" w:sz="4" w:space="0" w:color="000000"/>
            </w:tcBorders>
            <w:shd w:val="clear" w:color="auto" w:fill="auto"/>
            <w:vAlign w:val="center"/>
            <w:hideMark/>
          </w:tcPr>
          <w:p w14:paraId="54FF1153" w14:textId="4D4B74CE"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1,000</w:t>
            </w:r>
          </w:p>
        </w:tc>
        <w:tc>
          <w:tcPr>
            <w:tcW w:w="601" w:type="pct"/>
            <w:tcBorders>
              <w:top w:val="nil"/>
              <w:left w:val="nil"/>
              <w:bottom w:val="single" w:sz="4" w:space="0" w:color="000000"/>
              <w:right w:val="single" w:sz="4" w:space="0" w:color="000000"/>
            </w:tcBorders>
            <w:shd w:val="clear" w:color="auto" w:fill="auto"/>
            <w:vAlign w:val="center"/>
            <w:hideMark/>
          </w:tcPr>
          <w:p w14:paraId="584882E7" w14:textId="68AAC579"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5,000</w:t>
            </w:r>
          </w:p>
        </w:tc>
      </w:tr>
      <w:tr w:rsidR="00A958C6" w:rsidRPr="00A958C6" w14:paraId="576E5F9C" w14:textId="77777777" w:rsidTr="00A958C6">
        <w:trPr>
          <w:trHeight w:val="20"/>
        </w:trPr>
        <w:tc>
          <w:tcPr>
            <w:tcW w:w="2823"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61D144EB" w14:textId="77777777" w:rsidR="00A958C6" w:rsidRPr="00A958C6" w:rsidRDefault="00A958C6" w:rsidP="00A958C6">
            <w:pPr>
              <w:spacing w:after="0" w:line="240" w:lineRule="auto"/>
              <w:ind w:firstLine="142"/>
              <w:rPr>
                <w:rFonts w:ascii="Arial Narrow" w:hAnsi="Arial Narrow" w:cs="Arial"/>
                <w:b/>
                <w:bCs/>
                <w:sz w:val="20"/>
                <w:szCs w:val="20"/>
              </w:rPr>
            </w:pPr>
            <w:r w:rsidRPr="00A958C6">
              <w:rPr>
                <w:rFonts w:ascii="Arial Narrow" w:hAnsi="Arial Narrow" w:cs="Arial"/>
                <w:b/>
                <w:bCs/>
                <w:sz w:val="20"/>
                <w:szCs w:val="20"/>
              </w:rPr>
              <w:t>La Union</w:t>
            </w:r>
          </w:p>
        </w:tc>
        <w:tc>
          <w:tcPr>
            <w:tcW w:w="975" w:type="pct"/>
            <w:tcBorders>
              <w:top w:val="nil"/>
              <w:left w:val="nil"/>
              <w:bottom w:val="single" w:sz="4" w:space="0" w:color="000000"/>
              <w:right w:val="single" w:sz="4" w:space="0" w:color="000000"/>
            </w:tcBorders>
            <w:shd w:val="clear" w:color="D8D8D8" w:fill="D8D8D8"/>
            <w:vAlign w:val="center"/>
            <w:hideMark/>
          </w:tcPr>
          <w:p w14:paraId="344DCECD" w14:textId="4FCBEAE3"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5</w:t>
            </w:r>
          </w:p>
        </w:tc>
        <w:tc>
          <w:tcPr>
            <w:tcW w:w="601" w:type="pct"/>
            <w:tcBorders>
              <w:top w:val="nil"/>
              <w:left w:val="nil"/>
              <w:bottom w:val="single" w:sz="4" w:space="0" w:color="000000"/>
              <w:right w:val="single" w:sz="4" w:space="0" w:color="000000"/>
            </w:tcBorders>
            <w:shd w:val="clear" w:color="D8D8D8" w:fill="D8D8D8"/>
            <w:vAlign w:val="center"/>
            <w:hideMark/>
          </w:tcPr>
          <w:p w14:paraId="280369BD" w14:textId="39405E63"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1,016</w:t>
            </w:r>
          </w:p>
        </w:tc>
        <w:tc>
          <w:tcPr>
            <w:tcW w:w="601" w:type="pct"/>
            <w:tcBorders>
              <w:top w:val="nil"/>
              <w:left w:val="nil"/>
              <w:bottom w:val="single" w:sz="4" w:space="0" w:color="000000"/>
              <w:right w:val="single" w:sz="4" w:space="0" w:color="000000"/>
            </w:tcBorders>
            <w:shd w:val="clear" w:color="D8D8D8" w:fill="D8D8D8"/>
            <w:vAlign w:val="center"/>
            <w:hideMark/>
          </w:tcPr>
          <w:p w14:paraId="25FC3447" w14:textId="2B0752CD"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3,417</w:t>
            </w:r>
          </w:p>
        </w:tc>
      </w:tr>
      <w:tr w:rsidR="00A958C6" w:rsidRPr="00A958C6" w14:paraId="3AE7ECF9"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4056B904" w14:textId="77777777" w:rsidR="00A958C6" w:rsidRPr="00A958C6" w:rsidRDefault="00A958C6" w:rsidP="00A958C6">
            <w:pPr>
              <w:spacing w:after="0" w:line="240" w:lineRule="auto"/>
              <w:ind w:firstLine="142"/>
              <w:jc w:val="right"/>
              <w:rPr>
                <w:rFonts w:ascii="Arial Narrow" w:hAnsi="Arial Narrow" w:cs="Arial"/>
                <w:i/>
                <w:iCs/>
                <w:sz w:val="20"/>
                <w:szCs w:val="20"/>
              </w:rPr>
            </w:pPr>
            <w:r w:rsidRPr="00A958C6">
              <w:rPr>
                <w:rFonts w:ascii="Arial Narrow" w:hAnsi="Arial Narrow" w:cs="Arial"/>
                <w:i/>
                <w:iCs/>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5A04A405"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Santo Tomas</w:t>
            </w:r>
          </w:p>
        </w:tc>
        <w:tc>
          <w:tcPr>
            <w:tcW w:w="975" w:type="pct"/>
            <w:tcBorders>
              <w:top w:val="nil"/>
              <w:left w:val="nil"/>
              <w:bottom w:val="single" w:sz="4" w:space="0" w:color="000000"/>
              <w:right w:val="single" w:sz="4" w:space="0" w:color="000000"/>
            </w:tcBorders>
            <w:shd w:val="clear" w:color="auto" w:fill="auto"/>
            <w:vAlign w:val="center"/>
            <w:hideMark/>
          </w:tcPr>
          <w:p w14:paraId="7F153E49" w14:textId="503E3698"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5</w:t>
            </w:r>
          </w:p>
        </w:tc>
        <w:tc>
          <w:tcPr>
            <w:tcW w:w="601" w:type="pct"/>
            <w:tcBorders>
              <w:top w:val="nil"/>
              <w:left w:val="nil"/>
              <w:bottom w:val="single" w:sz="4" w:space="0" w:color="000000"/>
              <w:right w:val="single" w:sz="4" w:space="0" w:color="000000"/>
            </w:tcBorders>
            <w:shd w:val="clear" w:color="auto" w:fill="auto"/>
            <w:vAlign w:val="center"/>
            <w:hideMark/>
          </w:tcPr>
          <w:p w14:paraId="6D037AFE" w14:textId="7CC78FA6"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1,016</w:t>
            </w:r>
          </w:p>
        </w:tc>
        <w:tc>
          <w:tcPr>
            <w:tcW w:w="601" w:type="pct"/>
            <w:tcBorders>
              <w:top w:val="nil"/>
              <w:left w:val="nil"/>
              <w:bottom w:val="single" w:sz="4" w:space="0" w:color="000000"/>
              <w:right w:val="single" w:sz="4" w:space="0" w:color="000000"/>
            </w:tcBorders>
            <w:shd w:val="clear" w:color="auto" w:fill="auto"/>
            <w:vAlign w:val="center"/>
            <w:hideMark/>
          </w:tcPr>
          <w:p w14:paraId="39924182" w14:textId="13A48827"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3,417</w:t>
            </w:r>
          </w:p>
        </w:tc>
      </w:tr>
      <w:tr w:rsidR="00A958C6" w:rsidRPr="00A958C6" w14:paraId="47890EDE" w14:textId="77777777" w:rsidTr="00A958C6">
        <w:trPr>
          <w:trHeight w:val="20"/>
        </w:trPr>
        <w:tc>
          <w:tcPr>
            <w:tcW w:w="2823"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6E7AD0A4" w14:textId="77777777" w:rsidR="00A958C6" w:rsidRPr="00A958C6" w:rsidRDefault="00A958C6" w:rsidP="00A958C6">
            <w:pPr>
              <w:spacing w:after="0" w:line="240" w:lineRule="auto"/>
              <w:ind w:firstLine="142"/>
              <w:rPr>
                <w:rFonts w:ascii="Arial Narrow" w:hAnsi="Arial Narrow" w:cs="Arial"/>
                <w:b/>
                <w:bCs/>
                <w:sz w:val="20"/>
                <w:szCs w:val="20"/>
              </w:rPr>
            </w:pPr>
            <w:r w:rsidRPr="00A958C6">
              <w:rPr>
                <w:rFonts w:ascii="Arial Narrow" w:hAnsi="Arial Narrow" w:cs="Arial"/>
                <w:b/>
                <w:bCs/>
                <w:sz w:val="20"/>
                <w:szCs w:val="20"/>
              </w:rPr>
              <w:t>Pangasinan</w:t>
            </w:r>
          </w:p>
        </w:tc>
        <w:tc>
          <w:tcPr>
            <w:tcW w:w="975" w:type="pct"/>
            <w:tcBorders>
              <w:top w:val="nil"/>
              <w:left w:val="nil"/>
              <w:bottom w:val="single" w:sz="4" w:space="0" w:color="000000"/>
              <w:right w:val="single" w:sz="4" w:space="0" w:color="000000"/>
            </w:tcBorders>
            <w:shd w:val="clear" w:color="D8D8D8" w:fill="D8D8D8"/>
            <w:vAlign w:val="center"/>
            <w:hideMark/>
          </w:tcPr>
          <w:p w14:paraId="78A308A7" w14:textId="0DB07767"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246</w:t>
            </w:r>
          </w:p>
        </w:tc>
        <w:tc>
          <w:tcPr>
            <w:tcW w:w="601" w:type="pct"/>
            <w:tcBorders>
              <w:top w:val="nil"/>
              <w:left w:val="nil"/>
              <w:bottom w:val="single" w:sz="4" w:space="0" w:color="000000"/>
              <w:right w:val="single" w:sz="4" w:space="0" w:color="000000"/>
            </w:tcBorders>
            <w:shd w:val="clear" w:color="D8D8D8" w:fill="D8D8D8"/>
            <w:vAlign w:val="center"/>
            <w:hideMark/>
          </w:tcPr>
          <w:p w14:paraId="218FF039" w14:textId="71A54E51"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96,164</w:t>
            </w:r>
          </w:p>
        </w:tc>
        <w:tc>
          <w:tcPr>
            <w:tcW w:w="601" w:type="pct"/>
            <w:tcBorders>
              <w:top w:val="nil"/>
              <w:left w:val="nil"/>
              <w:bottom w:val="single" w:sz="4" w:space="0" w:color="000000"/>
              <w:right w:val="single" w:sz="4" w:space="0" w:color="000000"/>
            </w:tcBorders>
            <w:shd w:val="clear" w:color="D8D8D8" w:fill="D8D8D8"/>
            <w:vAlign w:val="center"/>
            <w:hideMark/>
          </w:tcPr>
          <w:p w14:paraId="29FF706F" w14:textId="2604055F"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479,661</w:t>
            </w:r>
          </w:p>
        </w:tc>
      </w:tr>
      <w:tr w:rsidR="00A958C6" w:rsidRPr="00A958C6" w14:paraId="0FD39C5D"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700C2B7E"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1DED809B"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Aguilar</w:t>
            </w:r>
          </w:p>
        </w:tc>
        <w:tc>
          <w:tcPr>
            <w:tcW w:w="975" w:type="pct"/>
            <w:tcBorders>
              <w:top w:val="nil"/>
              <w:left w:val="nil"/>
              <w:bottom w:val="single" w:sz="4" w:space="0" w:color="000000"/>
              <w:right w:val="single" w:sz="4" w:space="0" w:color="000000"/>
            </w:tcBorders>
            <w:shd w:val="clear" w:color="auto" w:fill="auto"/>
            <w:vAlign w:val="center"/>
            <w:hideMark/>
          </w:tcPr>
          <w:p w14:paraId="3B6B694A" w14:textId="0392CA71"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4</w:t>
            </w:r>
          </w:p>
        </w:tc>
        <w:tc>
          <w:tcPr>
            <w:tcW w:w="601" w:type="pct"/>
            <w:tcBorders>
              <w:top w:val="nil"/>
              <w:left w:val="nil"/>
              <w:bottom w:val="single" w:sz="4" w:space="0" w:color="000000"/>
              <w:right w:val="single" w:sz="4" w:space="0" w:color="000000"/>
            </w:tcBorders>
            <w:shd w:val="clear" w:color="auto" w:fill="auto"/>
            <w:vAlign w:val="center"/>
            <w:hideMark/>
          </w:tcPr>
          <w:p w14:paraId="22B31174" w14:textId="3F4ACC96"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88</w:t>
            </w:r>
          </w:p>
        </w:tc>
        <w:tc>
          <w:tcPr>
            <w:tcW w:w="601" w:type="pct"/>
            <w:tcBorders>
              <w:top w:val="nil"/>
              <w:left w:val="nil"/>
              <w:bottom w:val="single" w:sz="4" w:space="0" w:color="000000"/>
              <w:right w:val="single" w:sz="4" w:space="0" w:color="000000"/>
            </w:tcBorders>
            <w:shd w:val="clear" w:color="auto" w:fill="auto"/>
            <w:vAlign w:val="center"/>
            <w:hideMark/>
          </w:tcPr>
          <w:p w14:paraId="4AB15340" w14:textId="546846E4"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416</w:t>
            </w:r>
          </w:p>
        </w:tc>
      </w:tr>
      <w:tr w:rsidR="00A958C6" w:rsidRPr="00A958C6" w14:paraId="50E7C530"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442254A8"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741685B3"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CITY OF ALAMINOS</w:t>
            </w:r>
          </w:p>
        </w:tc>
        <w:tc>
          <w:tcPr>
            <w:tcW w:w="975" w:type="pct"/>
            <w:tcBorders>
              <w:top w:val="nil"/>
              <w:left w:val="nil"/>
              <w:bottom w:val="single" w:sz="4" w:space="0" w:color="000000"/>
              <w:right w:val="single" w:sz="4" w:space="0" w:color="000000"/>
            </w:tcBorders>
            <w:shd w:val="clear" w:color="auto" w:fill="auto"/>
            <w:vAlign w:val="center"/>
            <w:hideMark/>
          </w:tcPr>
          <w:p w14:paraId="1F14079C" w14:textId="7553AE44"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2</w:t>
            </w:r>
          </w:p>
        </w:tc>
        <w:tc>
          <w:tcPr>
            <w:tcW w:w="601" w:type="pct"/>
            <w:tcBorders>
              <w:top w:val="nil"/>
              <w:left w:val="nil"/>
              <w:bottom w:val="single" w:sz="4" w:space="0" w:color="000000"/>
              <w:right w:val="single" w:sz="4" w:space="0" w:color="000000"/>
            </w:tcBorders>
            <w:shd w:val="clear" w:color="auto" w:fill="auto"/>
            <w:vAlign w:val="center"/>
            <w:hideMark/>
          </w:tcPr>
          <w:p w14:paraId="5E74AE95" w14:textId="1CE85864"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35</w:t>
            </w:r>
          </w:p>
        </w:tc>
        <w:tc>
          <w:tcPr>
            <w:tcW w:w="601" w:type="pct"/>
            <w:tcBorders>
              <w:top w:val="nil"/>
              <w:left w:val="nil"/>
              <w:bottom w:val="single" w:sz="4" w:space="0" w:color="000000"/>
              <w:right w:val="single" w:sz="4" w:space="0" w:color="000000"/>
            </w:tcBorders>
            <w:shd w:val="clear" w:color="auto" w:fill="auto"/>
            <w:vAlign w:val="center"/>
            <w:hideMark/>
          </w:tcPr>
          <w:p w14:paraId="3D5A6BD6" w14:textId="767C1A45"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134</w:t>
            </w:r>
          </w:p>
        </w:tc>
      </w:tr>
      <w:tr w:rsidR="00A958C6" w:rsidRPr="00A958C6" w14:paraId="44A1D5AD"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6684911C"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06BFD4BD"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Alcala</w:t>
            </w:r>
          </w:p>
        </w:tc>
        <w:tc>
          <w:tcPr>
            <w:tcW w:w="975" w:type="pct"/>
            <w:tcBorders>
              <w:top w:val="nil"/>
              <w:left w:val="nil"/>
              <w:bottom w:val="single" w:sz="4" w:space="0" w:color="000000"/>
              <w:right w:val="single" w:sz="4" w:space="0" w:color="000000"/>
            </w:tcBorders>
            <w:shd w:val="clear" w:color="auto" w:fill="auto"/>
            <w:vAlign w:val="center"/>
            <w:hideMark/>
          </w:tcPr>
          <w:p w14:paraId="085109EA" w14:textId="728EF6E2"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2</w:t>
            </w:r>
          </w:p>
        </w:tc>
        <w:tc>
          <w:tcPr>
            <w:tcW w:w="601" w:type="pct"/>
            <w:tcBorders>
              <w:top w:val="nil"/>
              <w:left w:val="nil"/>
              <w:bottom w:val="single" w:sz="4" w:space="0" w:color="000000"/>
              <w:right w:val="single" w:sz="4" w:space="0" w:color="000000"/>
            </w:tcBorders>
            <w:shd w:val="clear" w:color="auto" w:fill="auto"/>
            <w:vAlign w:val="center"/>
            <w:hideMark/>
          </w:tcPr>
          <w:p w14:paraId="27F612C7" w14:textId="74839599"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341</w:t>
            </w:r>
          </w:p>
        </w:tc>
        <w:tc>
          <w:tcPr>
            <w:tcW w:w="601" w:type="pct"/>
            <w:tcBorders>
              <w:top w:val="nil"/>
              <w:left w:val="nil"/>
              <w:bottom w:val="single" w:sz="4" w:space="0" w:color="000000"/>
              <w:right w:val="single" w:sz="4" w:space="0" w:color="000000"/>
            </w:tcBorders>
            <w:shd w:val="clear" w:color="auto" w:fill="auto"/>
            <w:vAlign w:val="center"/>
            <w:hideMark/>
          </w:tcPr>
          <w:p w14:paraId="263B1BAF" w14:textId="18637F02"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1,705</w:t>
            </w:r>
          </w:p>
        </w:tc>
      </w:tr>
      <w:tr w:rsidR="00A958C6" w:rsidRPr="00A958C6" w14:paraId="469BE673"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0F8F242B"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016B42B1"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Asingan</w:t>
            </w:r>
          </w:p>
        </w:tc>
        <w:tc>
          <w:tcPr>
            <w:tcW w:w="975" w:type="pct"/>
            <w:tcBorders>
              <w:top w:val="nil"/>
              <w:left w:val="nil"/>
              <w:bottom w:val="single" w:sz="4" w:space="0" w:color="000000"/>
              <w:right w:val="single" w:sz="4" w:space="0" w:color="000000"/>
            </w:tcBorders>
            <w:shd w:val="clear" w:color="auto" w:fill="auto"/>
            <w:vAlign w:val="center"/>
            <w:hideMark/>
          </w:tcPr>
          <w:p w14:paraId="0AEA3534" w14:textId="3CDCA374"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9</w:t>
            </w:r>
          </w:p>
        </w:tc>
        <w:tc>
          <w:tcPr>
            <w:tcW w:w="601" w:type="pct"/>
            <w:tcBorders>
              <w:top w:val="nil"/>
              <w:left w:val="nil"/>
              <w:bottom w:val="single" w:sz="4" w:space="0" w:color="000000"/>
              <w:right w:val="single" w:sz="4" w:space="0" w:color="000000"/>
            </w:tcBorders>
            <w:shd w:val="clear" w:color="auto" w:fill="auto"/>
            <w:vAlign w:val="center"/>
            <w:hideMark/>
          </w:tcPr>
          <w:p w14:paraId="5607C882" w14:textId="3CAB170C"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1,752</w:t>
            </w:r>
          </w:p>
        </w:tc>
        <w:tc>
          <w:tcPr>
            <w:tcW w:w="601" w:type="pct"/>
            <w:tcBorders>
              <w:top w:val="nil"/>
              <w:left w:val="nil"/>
              <w:bottom w:val="single" w:sz="4" w:space="0" w:color="000000"/>
              <w:right w:val="single" w:sz="4" w:space="0" w:color="000000"/>
            </w:tcBorders>
            <w:shd w:val="clear" w:color="auto" w:fill="auto"/>
            <w:vAlign w:val="center"/>
            <w:hideMark/>
          </w:tcPr>
          <w:p w14:paraId="03A4068C" w14:textId="3463F558"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8,003</w:t>
            </w:r>
          </w:p>
        </w:tc>
      </w:tr>
      <w:tr w:rsidR="00A958C6" w:rsidRPr="00A958C6" w14:paraId="1CB0C180"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65E4AF74"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112BE1A4"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Balungao</w:t>
            </w:r>
          </w:p>
        </w:tc>
        <w:tc>
          <w:tcPr>
            <w:tcW w:w="975" w:type="pct"/>
            <w:tcBorders>
              <w:top w:val="nil"/>
              <w:left w:val="nil"/>
              <w:bottom w:val="single" w:sz="4" w:space="0" w:color="000000"/>
              <w:right w:val="single" w:sz="4" w:space="0" w:color="000000"/>
            </w:tcBorders>
            <w:shd w:val="clear" w:color="auto" w:fill="auto"/>
            <w:vAlign w:val="center"/>
            <w:hideMark/>
          </w:tcPr>
          <w:p w14:paraId="5B7C04A7" w14:textId="06936412"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5</w:t>
            </w:r>
          </w:p>
        </w:tc>
        <w:tc>
          <w:tcPr>
            <w:tcW w:w="601" w:type="pct"/>
            <w:tcBorders>
              <w:top w:val="nil"/>
              <w:left w:val="nil"/>
              <w:bottom w:val="single" w:sz="4" w:space="0" w:color="000000"/>
              <w:right w:val="single" w:sz="4" w:space="0" w:color="000000"/>
            </w:tcBorders>
            <w:shd w:val="clear" w:color="auto" w:fill="auto"/>
            <w:vAlign w:val="center"/>
            <w:hideMark/>
          </w:tcPr>
          <w:p w14:paraId="3FCB5DB9" w14:textId="4E9385EB"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1,056</w:t>
            </w:r>
          </w:p>
        </w:tc>
        <w:tc>
          <w:tcPr>
            <w:tcW w:w="601" w:type="pct"/>
            <w:tcBorders>
              <w:top w:val="nil"/>
              <w:left w:val="nil"/>
              <w:bottom w:val="single" w:sz="4" w:space="0" w:color="000000"/>
              <w:right w:val="single" w:sz="4" w:space="0" w:color="000000"/>
            </w:tcBorders>
            <w:shd w:val="clear" w:color="auto" w:fill="auto"/>
            <w:vAlign w:val="center"/>
            <w:hideMark/>
          </w:tcPr>
          <w:p w14:paraId="77D760FD" w14:textId="75C4AFE3"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6,336</w:t>
            </w:r>
          </w:p>
        </w:tc>
      </w:tr>
      <w:tr w:rsidR="00A958C6" w:rsidRPr="00A958C6" w14:paraId="700D0350"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43FBFB14"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34DC1538"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Bani</w:t>
            </w:r>
          </w:p>
        </w:tc>
        <w:tc>
          <w:tcPr>
            <w:tcW w:w="975" w:type="pct"/>
            <w:tcBorders>
              <w:top w:val="nil"/>
              <w:left w:val="nil"/>
              <w:bottom w:val="single" w:sz="4" w:space="0" w:color="000000"/>
              <w:right w:val="single" w:sz="4" w:space="0" w:color="000000"/>
            </w:tcBorders>
            <w:shd w:val="clear" w:color="auto" w:fill="auto"/>
            <w:vAlign w:val="center"/>
            <w:hideMark/>
          </w:tcPr>
          <w:p w14:paraId="7A26CED8" w14:textId="32BB5525"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8</w:t>
            </w:r>
          </w:p>
        </w:tc>
        <w:tc>
          <w:tcPr>
            <w:tcW w:w="601" w:type="pct"/>
            <w:tcBorders>
              <w:top w:val="nil"/>
              <w:left w:val="nil"/>
              <w:bottom w:val="single" w:sz="4" w:space="0" w:color="000000"/>
              <w:right w:val="single" w:sz="4" w:space="0" w:color="000000"/>
            </w:tcBorders>
            <w:shd w:val="clear" w:color="auto" w:fill="auto"/>
            <w:vAlign w:val="center"/>
            <w:hideMark/>
          </w:tcPr>
          <w:p w14:paraId="3DDA3BF1" w14:textId="39DD26DB"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679</w:t>
            </w:r>
          </w:p>
        </w:tc>
        <w:tc>
          <w:tcPr>
            <w:tcW w:w="601" w:type="pct"/>
            <w:tcBorders>
              <w:top w:val="nil"/>
              <w:left w:val="nil"/>
              <w:bottom w:val="single" w:sz="4" w:space="0" w:color="000000"/>
              <w:right w:val="single" w:sz="4" w:space="0" w:color="000000"/>
            </w:tcBorders>
            <w:shd w:val="clear" w:color="auto" w:fill="auto"/>
            <w:vAlign w:val="center"/>
            <w:hideMark/>
          </w:tcPr>
          <w:p w14:paraId="783A4F9C" w14:textId="4D000FAB"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2,582</w:t>
            </w:r>
          </w:p>
        </w:tc>
      </w:tr>
      <w:tr w:rsidR="00A958C6" w:rsidRPr="00A958C6" w14:paraId="43B047F3"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3E4506C7"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7921DDBA"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Basista</w:t>
            </w:r>
          </w:p>
        </w:tc>
        <w:tc>
          <w:tcPr>
            <w:tcW w:w="975" w:type="pct"/>
            <w:tcBorders>
              <w:top w:val="nil"/>
              <w:left w:val="nil"/>
              <w:bottom w:val="single" w:sz="4" w:space="0" w:color="000000"/>
              <w:right w:val="single" w:sz="4" w:space="0" w:color="000000"/>
            </w:tcBorders>
            <w:shd w:val="clear" w:color="auto" w:fill="auto"/>
            <w:vAlign w:val="center"/>
            <w:hideMark/>
          </w:tcPr>
          <w:p w14:paraId="234415D1" w14:textId="6242C861"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5</w:t>
            </w:r>
          </w:p>
        </w:tc>
        <w:tc>
          <w:tcPr>
            <w:tcW w:w="601" w:type="pct"/>
            <w:tcBorders>
              <w:top w:val="nil"/>
              <w:left w:val="nil"/>
              <w:bottom w:val="single" w:sz="4" w:space="0" w:color="000000"/>
              <w:right w:val="single" w:sz="4" w:space="0" w:color="000000"/>
            </w:tcBorders>
            <w:shd w:val="clear" w:color="auto" w:fill="auto"/>
            <w:vAlign w:val="center"/>
            <w:hideMark/>
          </w:tcPr>
          <w:p w14:paraId="0605C67A" w14:textId="31F102BF"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874</w:t>
            </w:r>
          </w:p>
        </w:tc>
        <w:tc>
          <w:tcPr>
            <w:tcW w:w="601" w:type="pct"/>
            <w:tcBorders>
              <w:top w:val="nil"/>
              <w:left w:val="nil"/>
              <w:bottom w:val="single" w:sz="4" w:space="0" w:color="000000"/>
              <w:right w:val="single" w:sz="4" w:space="0" w:color="000000"/>
            </w:tcBorders>
            <w:shd w:val="clear" w:color="auto" w:fill="auto"/>
            <w:vAlign w:val="center"/>
            <w:hideMark/>
          </w:tcPr>
          <w:p w14:paraId="269BD7BD" w14:textId="43FF07AC"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4,370</w:t>
            </w:r>
          </w:p>
        </w:tc>
      </w:tr>
      <w:tr w:rsidR="00A958C6" w:rsidRPr="00A958C6" w14:paraId="0A1E84AD"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5CC50A65"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0E2CABB9"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Bugallon</w:t>
            </w:r>
          </w:p>
        </w:tc>
        <w:tc>
          <w:tcPr>
            <w:tcW w:w="975" w:type="pct"/>
            <w:tcBorders>
              <w:top w:val="nil"/>
              <w:left w:val="nil"/>
              <w:bottom w:val="single" w:sz="4" w:space="0" w:color="000000"/>
              <w:right w:val="single" w:sz="4" w:space="0" w:color="000000"/>
            </w:tcBorders>
            <w:shd w:val="clear" w:color="auto" w:fill="auto"/>
            <w:vAlign w:val="center"/>
            <w:hideMark/>
          </w:tcPr>
          <w:p w14:paraId="62C48251" w14:textId="19D58EFB"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6</w:t>
            </w:r>
          </w:p>
        </w:tc>
        <w:tc>
          <w:tcPr>
            <w:tcW w:w="601" w:type="pct"/>
            <w:tcBorders>
              <w:top w:val="nil"/>
              <w:left w:val="nil"/>
              <w:bottom w:val="single" w:sz="4" w:space="0" w:color="000000"/>
              <w:right w:val="single" w:sz="4" w:space="0" w:color="000000"/>
            </w:tcBorders>
            <w:shd w:val="clear" w:color="auto" w:fill="auto"/>
            <w:vAlign w:val="center"/>
            <w:hideMark/>
          </w:tcPr>
          <w:p w14:paraId="27C83A6A" w14:textId="59C12834"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99</w:t>
            </w:r>
          </w:p>
        </w:tc>
        <w:tc>
          <w:tcPr>
            <w:tcW w:w="601" w:type="pct"/>
            <w:tcBorders>
              <w:top w:val="nil"/>
              <w:left w:val="nil"/>
              <w:bottom w:val="single" w:sz="4" w:space="0" w:color="000000"/>
              <w:right w:val="single" w:sz="4" w:space="0" w:color="000000"/>
            </w:tcBorders>
            <w:shd w:val="clear" w:color="auto" w:fill="auto"/>
            <w:vAlign w:val="center"/>
            <w:hideMark/>
          </w:tcPr>
          <w:p w14:paraId="4775B7F1" w14:textId="6CFD15EE"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399</w:t>
            </w:r>
          </w:p>
        </w:tc>
      </w:tr>
      <w:tr w:rsidR="00A958C6" w:rsidRPr="00A958C6" w14:paraId="537B7992"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4FD49872"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29E91EB7"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Calasiao</w:t>
            </w:r>
          </w:p>
        </w:tc>
        <w:tc>
          <w:tcPr>
            <w:tcW w:w="975" w:type="pct"/>
            <w:tcBorders>
              <w:top w:val="nil"/>
              <w:left w:val="nil"/>
              <w:bottom w:val="single" w:sz="4" w:space="0" w:color="000000"/>
              <w:right w:val="single" w:sz="4" w:space="0" w:color="000000"/>
            </w:tcBorders>
            <w:shd w:val="clear" w:color="auto" w:fill="auto"/>
            <w:vAlign w:val="center"/>
            <w:hideMark/>
          </w:tcPr>
          <w:p w14:paraId="6F4C0907" w14:textId="4AD38FAD"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24</w:t>
            </w:r>
          </w:p>
        </w:tc>
        <w:tc>
          <w:tcPr>
            <w:tcW w:w="601" w:type="pct"/>
            <w:tcBorders>
              <w:top w:val="nil"/>
              <w:left w:val="nil"/>
              <w:bottom w:val="single" w:sz="4" w:space="0" w:color="000000"/>
              <w:right w:val="single" w:sz="4" w:space="0" w:color="000000"/>
            </w:tcBorders>
            <w:shd w:val="clear" w:color="auto" w:fill="auto"/>
            <w:vAlign w:val="center"/>
            <w:hideMark/>
          </w:tcPr>
          <w:p w14:paraId="5303345F" w14:textId="5DFE67B3"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19,148</w:t>
            </w:r>
          </w:p>
        </w:tc>
        <w:tc>
          <w:tcPr>
            <w:tcW w:w="601" w:type="pct"/>
            <w:tcBorders>
              <w:top w:val="nil"/>
              <w:left w:val="nil"/>
              <w:bottom w:val="single" w:sz="4" w:space="0" w:color="000000"/>
              <w:right w:val="single" w:sz="4" w:space="0" w:color="000000"/>
            </w:tcBorders>
            <w:shd w:val="clear" w:color="auto" w:fill="auto"/>
            <w:vAlign w:val="center"/>
            <w:hideMark/>
          </w:tcPr>
          <w:p w14:paraId="3CFD10D4" w14:textId="55B83C7F"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95,740</w:t>
            </w:r>
          </w:p>
        </w:tc>
      </w:tr>
      <w:tr w:rsidR="00A958C6" w:rsidRPr="00A958C6" w14:paraId="795121CB"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42F3A6BD"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18506C31"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Dagupan City</w:t>
            </w:r>
          </w:p>
        </w:tc>
        <w:tc>
          <w:tcPr>
            <w:tcW w:w="975" w:type="pct"/>
            <w:tcBorders>
              <w:top w:val="nil"/>
              <w:left w:val="nil"/>
              <w:bottom w:val="single" w:sz="4" w:space="0" w:color="000000"/>
              <w:right w:val="single" w:sz="4" w:space="0" w:color="000000"/>
            </w:tcBorders>
            <w:shd w:val="clear" w:color="auto" w:fill="auto"/>
            <w:vAlign w:val="center"/>
            <w:hideMark/>
          </w:tcPr>
          <w:p w14:paraId="60534ADF" w14:textId="4B1C9395"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31</w:t>
            </w:r>
          </w:p>
        </w:tc>
        <w:tc>
          <w:tcPr>
            <w:tcW w:w="601" w:type="pct"/>
            <w:tcBorders>
              <w:top w:val="nil"/>
              <w:left w:val="nil"/>
              <w:bottom w:val="single" w:sz="4" w:space="0" w:color="000000"/>
              <w:right w:val="single" w:sz="4" w:space="0" w:color="000000"/>
            </w:tcBorders>
            <w:shd w:val="clear" w:color="auto" w:fill="auto"/>
            <w:vAlign w:val="center"/>
            <w:hideMark/>
          </w:tcPr>
          <w:p w14:paraId="766C3A41" w14:textId="6DC62976"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46,135</w:t>
            </w:r>
          </w:p>
        </w:tc>
        <w:tc>
          <w:tcPr>
            <w:tcW w:w="601" w:type="pct"/>
            <w:tcBorders>
              <w:top w:val="nil"/>
              <w:left w:val="nil"/>
              <w:bottom w:val="single" w:sz="4" w:space="0" w:color="000000"/>
              <w:right w:val="single" w:sz="4" w:space="0" w:color="000000"/>
            </w:tcBorders>
            <w:shd w:val="clear" w:color="auto" w:fill="auto"/>
            <w:vAlign w:val="center"/>
            <w:hideMark/>
          </w:tcPr>
          <w:p w14:paraId="3103C95F" w14:textId="174C6564"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230,675</w:t>
            </w:r>
          </w:p>
        </w:tc>
      </w:tr>
      <w:tr w:rsidR="00A958C6" w:rsidRPr="00A958C6" w14:paraId="31B54131"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388A523F"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2D820B23"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Infanta</w:t>
            </w:r>
          </w:p>
        </w:tc>
        <w:tc>
          <w:tcPr>
            <w:tcW w:w="975" w:type="pct"/>
            <w:tcBorders>
              <w:top w:val="nil"/>
              <w:left w:val="nil"/>
              <w:bottom w:val="single" w:sz="4" w:space="0" w:color="000000"/>
              <w:right w:val="single" w:sz="4" w:space="0" w:color="000000"/>
            </w:tcBorders>
            <w:shd w:val="clear" w:color="auto" w:fill="auto"/>
            <w:vAlign w:val="center"/>
            <w:hideMark/>
          </w:tcPr>
          <w:p w14:paraId="70F205CB" w14:textId="1C113866"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2</w:t>
            </w:r>
          </w:p>
        </w:tc>
        <w:tc>
          <w:tcPr>
            <w:tcW w:w="601" w:type="pct"/>
            <w:tcBorders>
              <w:top w:val="nil"/>
              <w:left w:val="nil"/>
              <w:bottom w:val="single" w:sz="4" w:space="0" w:color="000000"/>
              <w:right w:val="single" w:sz="4" w:space="0" w:color="000000"/>
            </w:tcBorders>
            <w:shd w:val="clear" w:color="auto" w:fill="auto"/>
            <w:vAlign w:val="center"/>
            <w:hideMark/>
          </w:tcPr>
          <w:p w14:paraId="0FD532E9" w14:textId="26ACF342"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3</w:t>
            </w:r>
          </w:p>
        </w:tc>
        <w:tc>
          <w:tcPr>
            <w:tcW w:w="601" w:type="pct"/>
            <w:tcBorders>
              <w:top w:val="nil"/>
              <w:left w:val="nil"/>
              <w:bottom w:val="single" w:sz="4" w:space="0" w:color="000000"/>
              <w:right w:val="single" w:sz="4" w:space="0" w:color="000000"/>
            </w:tcBorders>
            <w:shd w:val="clear" w:color="auto" w:fill="auto"/>
            <w:vAlign w:val="center"/>
            <w:hideMark/>
          </w:tcPr>
          <w:p w14:paraId="010ED95C" w14:textId="2844EA6D"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6</w:t>
            </w:r>
          </w:p>
        </w:tc>
      </w:tr>
      <w:tr w:rsidR="00A958C6" w:rsidRPr="00A958C6" w14:paraId="2711DD5A"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1192B312"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43EC7658"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Mabini</w:t>
            </w:r>
          </w:p>
        </w:tc>
        <w:tc>
          <w:tcPr>
            <w:tcW w:w="975" w:type="pct"/>
            <w:tcBorders>
              <w:top w:val="nil"/>
              <w:left w:val="nil"/>
              <w:bottom w:val="single" w:sz="4" w:space="0" w:color="000000"/>
              <w:right w:val="single" w:sz="4" w:space="0" w:color="000000"/>
            </w:tcBorders>
            <w:shd w:val="clear" w:color="auto" w:fill="auto"/>
            <w:vAlign w:val="center"/>
            <w:hideMark/>
          </w:tcPr>
          <w:p w14:paraId="6184E406" w14:textId="59FD7BFE"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11</w:t>
            </w:r>
          </w:p>
        </w:tc>
        <w:tc>
          <w:tcPr>
            <w:tcW w:w="601" w:type="pct"/>
            <w:tcBorders>
              <w:top w:val="nil"/>
              <w:left w:val="nil"/>
              <w:bottom w:val="single" w:sz="4" w:space="0" w:color="000000"/>
              <w:right w:val="single" w:sz="4" w:space="0" w:color="000000"/>
            </w:tcBorders>
            <w:shd w:val="clear" w:color="auto" w:fill="auto"/>
            <w:vAlign w:val="center"/>
            <w:hideMark/>
          </w:tcPr>
          <w:p w14:paraId="422C9871" w14:textId="20371022"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1,178</w:t>
            </w:r>
          </w:p>
        </w:tc>
        <w:tc>
          <w:tcPr>
            <w:tcW w:w="601" w:type="pct"/>
            <w:tcBorders>
              <w:top w:val="nil"/>
              <w:left w:val="nil"/>
              <w:bottom w:val="single" w:sz="4" w:space="0" w:color="000000"/>
              <w:right w:val="single" w:sz="4" w:space="0" w:color="000000"/>
            </w:tcBorders>
            <w:shd w:val="clear" w:color="auto" w:fill="auto"/>
            <w:vAlign w:val="center"/>
            <w:hideMark/>
          </w:tcPr>
          <w:p w14:paraId="43E0EDDC" w14:textId="7BEFAAB6"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5,394</w:t>
            </w:r>
          </w:p>
        </w:tc>
      </w:tr>
      <w:tr w:rsidR="00A958C6" w:rsidRPr="00A958C6" w14:paraId="5DBC69C9"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736583A8"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1878CC8E"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Mangatarem</w:t>
            </w:r>
          </w:p>
        </w:tc>
        <w:tc>
          <w:tcPr>
            <w:tcW w:w="975" w:type="pct"/>
            <w:tcBorders>
              <w:top w:val="nil"/>
              <w:left w:val="nil"/>
              <w:bottom w:val="single" w:sz="4" w:space="0" w:color="000000"/>
              <w:right w:val="single" w:sz="4" w:space="0" w:color="000000"/>
            </w:tcBorders>
            <w:shd w:val="clear" w:color="auto" w:fill="auto"/>
            <w:vAlign w:val="center"/>
            <w:hideMark/>
          </w:tcPr>
          <w:p w14:paraId="6D4C1543" w14:textId="08D88306"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49</w:t>
            </w:r>
          </w:p>
        </w:tc>
        <w:tc>
          <w:tcPr>
            <w:tcW w:w="601" w:type="pct"/>
            <w:tcBorders>
              <w:top w:val="nil"/>
              <w:left w:val="nil"/>
              <w:bottom w:val="single" w:sz="4" w:space="0" w:color="000000"/>
              <w:right w:val="single" w:sz="4" w:space="0" w:color="000000"/>
            </w:tcBorders>
            <w:shd w:val="clear" w:color="auto" w:fill="auto"/>
            <w:vAlign w:val="center"/>
            <w:hideMark/>
          </w:tcPr>
          <w:p w14:paraId="1AD89597" w14:textId="7A041FE6"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9,682</w:t>
            </w:r>
          </w:p>
        </w:tc>
        <w:tc>
          <w:tcPr>
            <w:tcW w:w="601" w:type="pct"/>
            <w:tcBorders>
              <w:top w:val="nil"/>
              <w:left w:val="nil"/>
              <w:bottom w:val="single" w:sz="4" w:space="0" w:color="000000"/>
              <w:right w:val="single" w:sz="4" w:space="0" w:color="000000"/>
            </w:tcBorders>
            <w:shd w:val="clear" w:color="auto" w:fill="auto"/>
            <w:vAlign w:val="center"/>
            <w:hideMark/>
          </w:tcPr>
          <w:p w14:paraId="01EF8B37" w14:textId="01C9A3DD"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48,435</w:t>
            </w:r>
          </w:p>
        </w:tc>
      </w:tr>
      <w:tr w:rsidR="00A958C6" w:rsidRPr="00A958C6" w14:paraId="40106C14"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203335B1"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679F8078"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Rosales</w:t>
            </w:r>
          </w:p>
        </w:tc>
        <w:tc>
          <w:tcPr>
            <w:tcW w:w="975" w:type="pct"/>
            <w:tcBorders>
              <w:top w:val="nil"/>
              <w:left w:val="nil"/>
              <w:bottom w:val="single" w:sz="4" w:space="0" w:color="000000"/>
              <w:right w:val="single" w:sz="4" w:space="0" w:color="000000"/>
            </w:tcBorders>
            <w:shd w:val="clear" w:color="auto" w:fill="auto"/>
            <w:vAlign w:val="center"/>
            <w:hideMark/>
          </w:tcPr>
          <w:p w14:paraId="6D106C22" w14:textId="29015814"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18</w:t>
            </w:r>
          </w:p>
        </w:tc>
        <w:tc>
          <w:tcPr>
            <w:tcW w:w="601" w:type="pct"/>
            <w:tcBorders>
              <w:top w:val="nil"/>
              <w:left w:val="nil"/>
              <w:bottom w:val="single" w:sz="4" w:space="0" w:color="000000"/>
              <w:right w:val="single" w:sz="4" w:space="0" w:color="000000"/>
            </w:tcBorders>
            <w:shd w:val="clear" w:color="auto" w:fill="auto"/>
            <w:vAlign w:val="center"/>
            <w:hideMark/>
          </w:tcPr>
          <w:p w14:paraId="2A114DD0" w14:textId="1D7FBEFD"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3,229</w:t>
            </w:r>
          </w:p>
        </w:tc>
        <w:tc>
          <w:tcPr>
            <w:tcW w:w="601" w:type="pct"/>
            <w:tcBorders>
              <w:top w:val="nil"/>
              <w:left w:val="nil"/>
              <w:bottom w:val="single" w:sz="4" w:space="0" w:color="000000"/>
              <w:right w:val="single" w:sz="4" w:space="0" w:color="000000"/>
            </w:tcBorders>
            <w:shd w:val="clear" w:color="auto" w:fill="auto"/>
            <w:vAlign w:val="center"/>
            <w:hideMark/>
          </w:tcPr>
          <w:p w14:paraId="74E2E8F8" w14:textId="3DD436CE"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16,168</w:t>
            </w:r>
          </w:p>
        </w:tc>
      </w:tr>
      <w:tr w:rsidR="00A958C6" w:rsidRPr="00A958C6" w14:paraId="540DA4EC"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510F0A04"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4900119F"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San Fabian</w:t>
            </w:r>
          </w:p>
        </w:tc>
        <w:tc>
          <w:tcPr>
            <w:tcW w:w="975" w:type="pct"/>
            <w:tcBorders>
              <w:top w:val="nil"/>
              <w:left w:val="nil"/>
              <w:bottom w:val="single" w:sz="4" w:space="0" w:color="000000"/>
              <w:right w:val="single" w:sz="4" w:space="0" w:color="000000"/>
            </w:tcBorders>
            <w:shd w:val="clear" w:color="auto" w:fill="auto"/>
            <w:vAlign w:val="center"/>
            <w:hideMark/>
          </w:tcPr>
          <w:p w14:paraId="22B0D642" w14:textId="784542FC"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1</w:t>
            </w:r>
          </w:p>
        </w:tc>
        <w:tc>
          <w:tcPr>
            <w:tcW w:w="601" w:type="pct"/>
            <w:tcBorders>
              <w:top w:val="nil"/>
              <w:left w:val="nil"/>
              <w:bottom w:val="single" w:sz="4" w:space="0" w:color="000000"/>
              <w:right w:val="single" w:sz="4" w:space="0" w:color="000000"/>
            </w:tcBorders>
            <w:shd w:val="clear" w:color="auto" w:fill="auto"/>
            <w:vAlign w:val="center"/>
            <w:hideMark/>
          </w:tcPr>
          <w:p w14:paraId="75185F1D" w14:textId="4FF86AEA"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12</w:t>
            </w:r>
          </w:p>
        </w:tc>
        <w:tc>
          <w:tcPr>
            <w:tcW w:w="601" w:type="pct"/>
            <w:tcBorders>
              <w:top w:val="nil"/>
              <w:left w:val="nil"/>
              <w:bottom w:val="single" w:sz="4" w:space="0" w:color="000000"/>
              <w:right w:val="single" w:sz="4" w:space="0" w:color="000000"/>
            </w:tcBorders>
            <w:shd w:val="clear" w:color="auto" w:fill="auto"/>
            <w:vAlign w:val="center"/>
            <w:hideMark/>
          </w:tcPr>
          <w:p w14:paraId="4305E421" w14:textId="60F197BB"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41</w:t>
            </w:r>
          </w:p>
        </w:tc>
      </w:tr>
      <w:tr w:rsidR="00A958C6" w:rsidRPr="00A958C6" w14:paraId="1DAAEE74"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2A7CD0E5"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1166AEE5"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 xml:space="preserve">San Nicolas </w:t>
            </w:r>
          </w:p>
        </w:tc>
        <w:tc>
          <w:tcPr>
            <w:tcW w:w="975" w:type="pct"/>
            <w:tcBorders>
              <w:top w:val="nil"/>
              <w:left w:val="nil"/>
              <w:bottom w:val="single" w:sz="4" w:space="0" w:color="000000"/>
              <w:right w:val="single" w:sz="4" w:space="0" w:color="000000"/>
            </w:tcBorders>
            <w:shd w:val="clear" w:color="auto" w:fill="auto"/>
            <w:vAlign w:val="center"/>
            <w:hideMark/>
          </w:tcPr>
          <w:p w14:paraId="2B504888" w14:textId="319ABDD0"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1</w:t>
            </w:r>
          </w:p>
        </w:tc>
        <w:tc>
          <w:tcPr>
            <w:tcW w:w="601" w:type="pct"/>
            <w:tcBorders>
              <w:top w:val="nil"/>
              <w:left w:val="nil"/>
              <w:bottom w:val="single" w:sz="4" w:space="0" w:color="000000"/>
              <w:right w:val="single" w:sz="4" w:space="0" w:color="000000"/>
            </w:tcBorders>
            <w:shd w:val="clear" w:color="auto" w:fill="auto"/>
            <w:vAlign w:val="center"/>
            <w:hideMark/>
          </w:tcPr>
          <w:p w14:paraId="41FB4BDE" w14:textId="33C02F89"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3</w:t>
            </w:r>
          </w:p>
        </w:tc>
        <w:tc>
          <w:tcPr>
            <w:tcW w:w="601" w:type="pct"/>
            <w:tcBorders>
              <w:top w:val="nil"/>
              <w:left w:val="nil"/>
              <w:bottom w:val="single" w:sz="4" w:space="0" w:color="000000"/>
              <w:right w:val="single" w:sz="4" w:space="0" w:color="000000"/>
            </w:tcBorders>
            <w:shd w:val="clear" w:color="auto" w:fill="auto"/>
            <w:vAlign w:val="center"/>
            <w:hideMark/>
          </w:tcPr>
          <w:p w14:paraId="609A61E8" w14:textId="7C2EE549"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7</w:t>
            </w:r>
          </w:p>
        </w:tc>
      </w:tr>
      <w:tr w:rsidR="00A958C6" w:rsidRPr="00A958C6" w14:paraId="561D19E7"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418AA491"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7ED83300"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Santa Barbara</w:t>
            </w:r>
          </w:p>
        </w:tc>
        <w:tc>
          <w:tcPr>
            <w:tcW w:w="975" w:type="pct"/>
            <w:tcBorders>
              <w:top w:val="nil"/>
              <w:left w:val="nil"/>
              <w:bottom w:val="single" w:sz="4" w:space="0" w:color="000000"/>
              <w:right w:val="single" w:sz="4" w:space="0" w:color="000000"/>
            </w:tcBorders>
            <w:shd w:val="clear" w:color="auto" w:fill="auto"/>
            <w:vAlign w:val="center"/>
            <w:hideMark/>
          </w:tcPr>
          <w:p w14:paraId="47298F85" w14:textId="7B4688FC"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29</w:t>
            </w:r>
          </w:p>
        </w:tc>
        <w:tc>
          <w:tcPr>
            <w:tcW w:w="601" w:type="pct"/>
            <w:tcBorders>
              <w:top w:val="nil"/>
              <w:left w:val="nil"/>
              <w:bottom w:val="single" w:sz="4" w:space="0" w:color="000000"/>
              <w:right w:val="single" w:sz="4" w:space="0" w:color="000000"/>
            </w:tcBorders>
            <w:shd w:val="clear" w:color="auto" w:fill="auto"/>
            <w:vAlign w:val="center"/>
            <w:hideMark/>
          </w:tcPr>
          <w:p w14:paraId="2073B95C" w14:textId="5A8054A1"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7,015</w:t>
            </w:r>
          </w:p>
        </w:tc>
        <w:tc>
          <w:tcPr>
            <w:tcW w:w="601" w:type="pct"/>
            <w:tcBorders>
              <w:top w:val="nil"/>
              <w:left w:val="nil"/>
              <w:bottom w:val="single" w:sz="4" w:space="0" w:color="000000"/>
              <w:right w:val="single" w:sz="4" w:space="0" w:color="000000"/>
            </w:tcBorders>
            <w:shd w:val="clear" w:color="auto" w:fill="auto"/>
            <w:vAlign w:val="center"/>
            <w:hideMark/>
          </w:tcPr>
          <w:p w14:paraId="129AC24F" w14:textId="71AB9D2C"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35,075</w:t>
            </w:r>
          </w:p>
        </w:tc>
      </w:tr>
      <w:tr w:rsidR="00A958C6" w:rsidRPr="00A958C6" w14:paraId="1CF28D61"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35779E84"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4909017F"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Tayug</w:t>
            </w:r>
          </w:p>
        </w:tc>
        <w:tc>
          <w:tcPr>
            <w:tcW w:w="975" w:type="pct"/>
            <w:tcBorders>
              <w:top w:val="nil"/>
              <w:left w:val="nil"/>
              <w:bottom w:val="single" w:sz="4" w:space="0" w:color="000000"/>
              <w:right w:val="single" w:sz="4" w:space="0" w:color="000000"/>
            </w:tcBorders>
            <w:shd w:val="clear" w:color="auto" w:fill="auto"/>
            <w:vAlign w:val="center"/>
            <w:hideMark/>
          </w:tcPr>
          <w:p w14:paraId="798B5347" w14:textId="6B3F1016"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6</w:t>
            </w:r>
          </w:p>
        </w:tc>
        <w:tc>
          <w:tcPr>
            <w:tcW w:w="601" w:type="pct"/>
            <w:tcBorders>
              <w:top w:val="nil"/>
              <w:left w:val="nil"/>
              <w:bottom w:val="single" w:sz="4" w:space="0" w:color="000000"/>
              <w:right w:val="single" w:sz="4" w:space="0" w:color="000000"/>
            </w:tcBorders>
            <w:shd w:val="clear" w:color="auto" w:fill="auto"/>
            <w:vAlign w:val="center"/>
            <w:hideMark/>
          </w:tcPr>
          <w:p w14:paraId="7106CB71" w14:textId="0DB2A677"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363</w:t>
            </w:r>
          </w:p>
        </w:tc>
        <w:tc>
          <w:tcPr>
            <w:tcW w:w="601" w:type="pct"/>
            <w:tcBorders>
              <w:top w:val="nil"/>
              <w:left w:val="nil"/>
              <w:bottom w:val="single" w:sz="4" w:space="0" w:color="000000"/>
              <w:right w:val="single" w:sz="4" w:space="0" w:color="000000"/>
            </w:tcBorders>
            <w:shd w:val="clear" w:color="auto" w:fill="auto"/>
            <w:vAlign w:val="center"/>
            <w:hideMark/>
          </w:tcPr>
          <w:p w14:paraId="2CB7A99C" w14:textId="7D922BCD"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1,815</w:t>
            </w:r>
          </w:p>
        </w:tc>
      </w:tr>
      <w:tr w:rsidR="00A958C6" w:rsidRPr="00A958C6" w14:paraId="0E02DEF6"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20269590"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03446831"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Urbiztondo</w:t>
            </w:r>
          </w:p>
        </w:tc>
        <w:tc>
          <w:tcPr>
            <w:tcW w:w="975" w:type="pct"/>
            <w:tcBorders>
              <w:top w:val="nil"/>
              <w:left w:val="nil"/>
              <w:bottom w:val="single" w:sz="4" w:space="0" w:color="000000"/>
              <w:right w:val="single" w:sz="4" w:space="0" w:color="000000"/>
            </w:tcBorders>
            <w:shd w:val="clear" w:color="auto" w:fill="auto"/>
            <w:vAlign w:val="center"/>
            <w:hideMark/>
          </w:tcPr>
          <w:p w14:paraId="725DE016" w14:textId="0DBE9AE4"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21</w:t>
            </w:r>
          </w:p>
        </w:tc>
        <w:tc>
          <w:tcPr>
            <w:tcW w:w="601" w:type="pct"/>
            <w:tcBorders>
              <w:top w:val="nil"/>
              <w:left w:val="nil"/>
              <w:bottom w:val="single" w:sz="4" w:space="0" w:color="000000"/>
              <w:right w:val="single" w:sz="4" w:space="0" w:color="000000"/>
            </w:tcBorders>
            <w:shd w:val="clear" w:color="auto" w:fill="auto"/>
            <w:vAlign w:val="center"/>
            <w:hideMark/>
          </w:tcPr>
          <w:p w14:paraId="166AA65B" w14:textId="59D641B6"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3,148</w:t>
            </w:r>
          </w:p>
        </w:tc>
        <w:tc>
          <w:tcPr>
            <w:tcW w:w="601" w:type="pct"/>
            <w:tcBorders>
              <w:top w:val="nil"/>
              <w:left w:val="nil"/>
              <w:bottom w:val="single" w:sz="4" w:space="0" w:color="000000"/>
              <w:right w:val="single" w:sz="4" w:space="0" w:color="000000"/>
            </w:tcBorders>
            <w:shd w:val="clear" w:color="auto" w:fill="auto"/>
            <w:vAlign w:val="center"/>
            <w:hideMark/>
          </w:tcPr>
          <w:p w14:paraId="147CACEE" w14:textId="262FB6AD"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15,740</w:t>
            </w:r>
          </w:p>
        </w:tc>
      </w:tr>
      <w:tr w:rsidR="00A958C6" w:rsidRPr="00A958C6" w14:paraId="0B4B9B09"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1F303532"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177590FD"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CITY OF URDANETA</w:t>
            </w:r>
          </w:p>
        </w:tc>
        <w:tc>
          <w:tcPr>
            <w:tcW w:w="975" w:type="pct"/>
            <w:tcBorders>
              <w:top w:val="nil"/>
              <w:left w:val="nil"/>
              <w:bottom w:val="single" w:sz="4" w:space="0" w:color="000000"/>
              <w:right w:val="single" w:sz="4" w:space="0" w:color="000000"/>
            </w:tcBorders>
            <w:shd w:val="clear" w:color="auto" w:fill="auto"/>
            <w:vAlign w:val="center"/>
            <w:hideMark/>
          </w:tcPr>
          <w:p w14:paraId="1447FAE0" w14:textId="3317036E"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12</w:t>
            </w:r>
          </w:p>
        </w:tc>
        <w:tc>
          <w:tcPr>
            <w:tcW w:w="601" w:type="pct"/>
            <w:tcBorders>
              <w:top w:val="nil"/>
              <w:left w:val="nil"/>
              <w:bottom w:val="single" w:sz="4" w:space="0" w:color="000000"/>
              <w:right w:val="single" w:sz="4" w:space="0" w:color="000000"/>
            </w:tcBorders>
            <w:shd w:val="clear" w:color="auto" w:fill="auto"/>
            <w:vAlign w:val="center"/>
            <w:hideMark/>
          </w:tcPr>
          <w:p w14:paraId="2870295C" w14:textId="22E8721E"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1,324</w:t>
            </w:r>
          </w:p>
        </w:tc>
        <w:tc>
          <w:tcPr>
            <w:tcW w:w="601" w:type="pct"/>
            <w:tcBorders>
              <w:top w:val="nil"/>
              <w:left w:val="nil"/>
              <w:bottom w:val="single" w:sz="4" w:space="0" w:color="000000"/>
              <w:right w:val="single" w:sz="4" w:space="0" w:color="000000"/>
            </w:tcBorders>
            <w:shd w:val="clear" w:color="auto" w:fill="auto"/>
            <w:vAlign w:val="center"/>
            <w:hideMark/>
          </w:tcPr>
          <w:p w14:paraId="71EF7AEC" w14:textId="1362FEAB"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6,620</w:t>
            </w:r>
          </w:p>
        </w:tc>
      </w:tr>
      <w:tr w:rsidR="00A958C6" w:rsidRPr="00A958C6" w14:paraId="61DBFF13" w14:textId="77777777" w:rsidTr="00A958C6">
        <w:trPr>
          <w:trHeight w:val="20"/>
        </w:trPr>
        <w:tc>
          <w:tcPr>
            <w:tcW w:w="2823" w:type="pct"/>
            <w:gridSpan w:val="2"/>
            <w:tcBorders>
              <w:top w:val="single" w:sz="4" w:space="0" w:color="000000"/>
              <w:left w:val="single" w:sz="4" w:space="0" w:color="000000"/>
              <w:bottom w:val="single" w:sz="4" w:space="0" w:color="000000"/>
              <w:right w:val="single" w:sz="4" w:space="0" w:color="000000"/>
            </w:tcBorders>
            <w:shd w:val="clear" w:color="BFBFBF" w:fill="BFBFBF"/>
            <w:vAlign w:val="center"/>
            <w:hideMark/>
          </w:tcPr>
          <w:p w14:paraId="6E875FF0" w14:textId="77777777" w:rsidR="00A958C6" w:rsidRPr="00A958C6" w:rsidRDefault="00A958C6" w:rsidP="00A958C6">
            <w:pPr>
              <w:spacing w:after="0" w:line="240" w:lineRule="auto"/>
              <w:ind w:firstLine="142"/>
              <w:rPr>
                <w:rFonts w:ascii="Arial Narrow" w:hAnsi="Arial Narrow" w:cs="Arial"/>
                <w:b/>
                <w:bCs/>
                <w:sz w:val="20"/>
                <w:szCs w:val="20"/>
              </w:rPr>
            </w:pPr>
            <w:r w:rsidRPr="00A958C6">
              <w:rPr>
                <w:rFonts w:ascii="Arial Narrow" w:hAnsi="Arial Narrow" w:cs="Arial"/>
                <w:b/>
                <w:bCs/>
                <w:sz w:val="20"/>
                <w:szCs w:val="20"/>
              </w:rPr>
              <w:t>REGION III</w:t>
            </w:r>
          </w:p>
        </w:tc>
        <w:tc>
          <w:tcPr>
            <w:tcW w:w="975" w:type="pct"/>
            <w:tcBorders>
              <w:top w:val="nil"/>
              <w:left w:val="nil"/>
              <w:bottom w:val="single" w:sz="4" w:space="0" w:color="000000"/>
              <w:right w:val="single" w:sz="4" w:space="0" w:color="000000"/>
            </w:tcBorders>
            <w:shd w:val="clear" w:color="BFBFBF" w:fill="BFBFBF"/>
            <w:vAlign w:val="center"/>
            <w:hideMark/>
          </w:tcPr>
          <w:p w14:paraId="5A7878D1" w14:textId="77BB5E99"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404</w:t>
            </w:r>
          </w:p>
        </w:tc>
        <w:tc>
          <w:tcPr>
            <w:tcW w:w="601" w:type="pct"/>
            <w:tcBorders>
              <w:top w:val="nil"/>
              <w:left w:val="nil"/>
              <w:bottom w:val="single" w:sz="4" w:space="0" w:color="000000"/>
              <w:right w:val="single" w:sz="4" w:space="0" w:color="000000"/>
            </w:tcBorders>
            <w:shd w:val="clear" w:color="BFBFBF" w:fill="BFBFBF"/>
            <w:vAlign w:val="center"/>
            <w:hideMark/>
          </w:tcPr>
          <w:p w14:paraId="5ABFC2DD" w14:textId="4281B371"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96,264</w:t>
            </w:r>
          </w:p>
        </w:tc>
        <w:tc>
          <w:tcPr>
            <w:tcW w:w="601" w:type="pct"/>
            <w:tcBorders>
              <w:top w:val="nil"/>
              <w:left w:val="nil"/>
              <w:bottom w:val="single" w:sz="4" w:space="0" w:color="000000"/>
              <w:right w:val="single" w:sz="4" w:space="0" w:color="000000"/>
            </w:tcBorders>
            <w:shd w:val="clear" w:color="BFBFBF" w:fill="BFBFBF"/>
            <w:vAlign w:val="center"/>
            <w:hideMark/>
          </w:tcPr>
          <w:p w14:paraId="09A3896E" w14:textId="67960506"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397,823</w:t>
            </w:r>
          </w:p>
        </w:tc>
      </w:tr>
      <w:tr w:rsidR="00A958C6" w:rsidRPr="00A958C6" w14:paraId="3A589D68" w14:textId="77777777" w:rsidTr="00A958C6">
        <w:trPr>
          <w:trHeight w:val="20"/>
        </w:trPr>
        <w:tc>
          <w:tcPr>
            <w:tcW w:w="2823"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4FD56BFF" w14:textId="77777777" w:rsidR="00A958C6" w:rsidRPr="00A958C6" w:rsidRDefault="00A958C6" w:rsidP="00A958C6">
            <w:pPr>
              <w:spacing w:after="0" w:line="240" w:lineRule="auto"/>
              <w:ind w:firstLine="142"/>
              <w:rPr>
                <w:rFonts w:ascii="Arial Narrow" w:hAnsi="Arial Narrow" w:cs="Arial"/>
                <w:b/>
                <w:bCs/>
                <w:sz w:val="20"/>
                <w:szCs w:val="20"/>
              </w:rPr>
            </w:pPr>
            <w:r w:rsidRPr="00A958C6">
              <w:rPr>
                <w:rFonts w:ascii="Arial Narrow" w:hAnsi="Arial Narrow" w:cs="Arial"/>
                <w:b/>
                <w:bCs/>
                <w:sz w:val="20"/>
                <w:szCs w:val="20"/>
              </w:rPr>
              <w:t>Bataan</w:t>
            </w:r>
          </w:p>
        </w:tc>
        <w:tc>
          <w:tcPr>
            <w:tcW w:w="975" w:type="pct"/>
            <w:tcBorders>
              <w:top w:val="nil"/>
              <w:left w:val="nil"/>
              <w:bottom w:val="single" w:sz="4" w:space="0" w:color="000000"/>
              <w:right w:val="single" w:sz="4" w:space="0" w:color="000000"/>
            </w:tcBorders>
            <w:shd w:val="clear" w:color="D8D8D8" w:fill="D8D8D8"/>
            <w:vAlign w:val="center"/>
            <w:hideMark/>
          </w:tcPr>
          <w:p w14:paraId="499CE549" w14:textId="4CADCB7A"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74</w:t>
            </w:r>
          </w:p>
        </w:tc>
        <w:tc>
          <w:tcPr>
            <w:tcW w:w="601" w:type="pct"/>
            <w:tcBorders>
              <w:top w:val="nil"/>
              <w:left w:val="nil"/>
              <w:bottom w:val="single" w:sz="4" w:space="0" w:color="000000"/>
              <w:right w:val="single" w:sz="4" w:space="0" w:color="000000"/>
            </w:tcBorders>
            <w:shd w:val="clear" w:color="D8D8D8" w:fill="D8D8D8"/>
            <w:vAlign w:val="center"/>
            <w:hideMark/>
          </w:tcPr>
          <w:p w14:paraId="2314FE95" w14:textId="0DE411F9"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18,163</w:t>
            </w:r>
          </w:p>
        </w:tc>
        <w:tc>
          <w:tcPr>
            <w:tcW w:w="601" w:type="pct"/>
            <w:tcBorders>
              <w:top w:val="nil"/>
              <w:left w:val="nil"/>
              <w:bottom w:val="single" w:sz="4" w:space="0" w:color="000000"/>
              <w:right w:val="single" w:sz="4" w:space="0" w:color="000000"/>
            </w:tcBorders>
            <w:shd w:val="clear" w:color="D8D8D8" w:fill="D8D8D8"/>
            <w:vAlign w:val="center"/>
            <w:hideMark/>
          </w:tcPr>
          <w:p w14:paraId="77776488" w14:textId="60049726"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78,348</w:t>
            </w:r>
          </w:p>
        </w:tc>
      </w:tr>
      <w:tr w:rsidR="00A958C6" w:rsidRPr="00A958C6" w14:paraId="5781B2FF"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749B7D1D"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0C1BB5AD"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Abucay</w:t>
            </w:r>
          </w:p>
        </w:tc>
        <w:tc>
          <w:tcPr>
            <w:tcW w:w="975" w:type="pct"/>
            <w:tcBorders>
              <w:top w:val="nil"/>
              <w:left w:val="nil"/>
              <w:bottom w:val="single" w:sz="4" w:space="0" w:color="000000"/>
              <w:right w:val="single" w:sz="4" w:space="0" w:color="000000"/>
            </w:tcBorders>
            <w:shd w:val="clear" w:color="auto" w:fill="auto"/>
            <w:vAlign w:val="center"/>
            <w:hideMark/>
          </w:tcPr>
          <w:p w14:paraId="1E15764E" w14:textId="2684AC6F"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w:t>
            </w:r>
          </w:p>
        </w:tc>
        <w:tc>
          <w:tcPr>
            <w:tcW w:w="601" w:type="pct"/>
            <w:tcBorders>
              <w:top w:val="nil"/>
              <w:left w:val="nil"/>
              <w:bottom w:val="single" w:sz="4" w:space="0" w:color="000000"/>
              <w:right w:val="single" w:sz="4" w:space="0" w:color="000000"/>
            </w:tcBorders>
            <w:shd w:val="clear" w:color="auto" w:fill="auto"/>
            <w:vAlign w:val="center"/>
            <w:hideMark/>
          </w:tcPr>
          <w:p w14:paraId="38685A9D" w14:textId="58C8A6E8"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2</w:t>
            </w:r>
          </w:p>
        </w:tc>
        <w:tc>
          <w:tcPr>
            <w:tcW w:w="601" w:type="pct"/>
            <w:tcBorders>
              <w:top w:val="nil"/>
              <w:left w:val="nil"/>
              <w:bottom w:val="single" w:sz="4" w:space="0" w:color="000000"/>
              <w:right w:val="single" w:sz="4" w:space="0" w:color="000000"/>
            </w:tcBorders>
            <w:shd w:val="clear" w:color="auto" w:fill="auto"/>
            <w:vAlign w:val="center"/>
            <w:hideMark/>
          </w:tcPr>
          <w:p w14:paraId="16690F6E" w14:textId="3E74583D"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11</w:t>
            </w:r>
          </w:p>
        </w:tc>
      </w:tr>
      <w:tr w:rsidR="00A958C6" w:rsidRPr="00A958C6" w14:paraId="7090C764"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25BCB7C8"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53E330A6"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Bagac</w:t>
            </w:r>
          </w:p>
        </w:tc>
        <w:tc>
          <w:tcPr>
            <w:tcW w:w="975" w:type="pct"/>
            <w:tcBorders>
              <w:top w:val="nil"/>
              <w:left w:val="nil"/>
              <w:bottom w:val="single" w:sz="4" w:space="0" w:color="000000"/>
              <w:right w:val="single" w:sz="4" w:space="0" w:color="000000"/>
            </w:tcBorders>
            <w:shd w:val="clear" w:color="auto" w:fill="auto"/>
            <w:vAlign w:val="center"/>
            <w:hideMark/>
          </w:tcPr>
          <w:p w14:paraId="4DCE2499" w14:textId="489137E4"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4</w:t>
            </w:r>
          </w:p>
        </w:tc>
        <w:tc>
          <w:tcPr>
            <w:tcW w:w="601" w:type="pct"/>
            <w:tcBorders>
              <w:top w:val="nil"/>
              <w:left w:val="nil"/>
              <w:bottom w:val="single" w:sz="4" w:space="0" w:color="000000"/>
              <w:right w:val="single" w:sz="4" w:space="0" w:color="000000"/>
            </w:tcBorders>
            <w:shd w:val="clear" w:color="auto" w:fill="auto"/>
            <w:vAlign w:val="center"/>
            <w:hideMark/>
          </w:tcPr>
          <w:p w14:paraId="785EE8AE" w14:textId="30B99A8B"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353</w:t>
            </w:r>
          </w:p>
        </w:tc>
        <w:tc>
          <w:tcPr>
            <w:tcW w:w="601" w:type="pct"/>
            <w:tcBorders>
              <w:top w:val="nil"/>
              <w:left w:val="nil"/>
              <w:bottom w:val="single" w:sz="4" w:space="0" w:color="000000"/>
              <w:right w:val="single" w:sz="4" w:space="0" w:color="000000"/>
            </w:tcBorders>
            <w:shd w:val="clear" w:color="auto" w:fill="auto"/>
            <w:vAlign w:val="center"/>
            <w:hideMark/>
          </w:tcPr>
          <w:p w14:paraId="6C115903" w14:textId="1FE16B1B"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1,765</w:t>
            </w:r>
          </w:p>
        </w:tc>
      </w:tr>
      <w:tr w:rsidR="00A958C6" w:rsidRPr="00A958C6" w14:paraId="2D04F032"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7D3E388B"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570C1804"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City of Balanga (capital)</w:t>
            </w:r>
          </w:p>
        </w:tc>
        <w:tc>
          <w:tcPr>
            <w:tcW w:w="975" w:type="pct"/>
            <w:tcBorders>
              <w:top w:val="nil"/>
              <w:left w:val="nil"/>
              <w:bottom w:val="single" w:sz="4" w:space="0" w:color="000000"/>
              <w:right w:val="single" w:sz="4" w:space="0" w:color="000000"/>
            </w:tcBorders>
            <w:shd w:val="clear" w:color="auto" w:fill="auto"/>
            <w:vAlign w:val="center"/>
            <w:hideMark/>
          </w:tcPr>
          <w:p w14:paraId="06024479" w14:textId="35804852"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2</w:t>
            </w:r>
          </w:p>
        </w:tc>
        <w:tc>
          <w:tcPr>
            <w:tcW w:w="601" w:type="pct"/>
            <w:tcBorders>
              <w:top w:val="nil"/>
              <w:left w:val="nil"/>
              <w:bottom w:val="single" w:sz="4" w:space="0" w:color="000000"/>
              <w:right w:val="single" w:sz="4" w:space="0" w:color="000000"/>
            </w:tcBorders>
            <w:shd w:val="clear" w:color="auto" w:fill="auto"/>
            <w:vAlign w:val="center"/>
            <w:hideMark/>
          </w:tcPr>
          <w:p w14:paraId="20098277" w14:textId="1DE60AD3"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710</w:t>
            </w:r>
          </w:p>
        </w:tc>
        <w:tc>
          <w:tcPr>
            <w:tcW w:w="601" w:type="pct"/>
            <w:tcBorders>
              <w:top w:val="nil"/>
              <w:left w:val="nil"/>
              <w:bottom w:val="single" w:sz="4" w:space="0" w:color="000000"/>
              <w:right w:val="single" w:sz="4" w:space="0" w:color="000000"/>
            </w:tcBorders>
            <w:shd w:val="clear" w:color="auto" w:fill="auto"/>
            <w:vAlign w:val="center"/>
            <w:hideMark/>
          </w:tcPr>
          <w:p w14:paraId="27DEE506" w14:textId="5781D7AE"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3,055</w:t>
            </w:r>
          </w:p>
        </w:tc>
      </w:tr>
      <w:tr w:rsidR="00A958C6" w:rsidRPr="00A958C6" w14:paraId="7ED76008"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317F7FE9"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035AEE02"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Dinalupihan</w:t>
            </w:r>
          </w:p>
        </w:tc>
        <w:tc>
          <w:tcPr>
            <w:tcW w:w="975" w:type="pct"/>
            <w:tcBorders>
              <w:top w:val="nil"/>
              <w:left w:val="nil"/>
              <w:bottom w:val="single" w:sz="4" w:space="0" w:color="000000"/>
              <w:right w:val="single" w:sz="4" w:space="0" w:color="000000"/>
            </w:tcBorders>
            <w:shd w:val="clear" w:color="auto" w:fill="auto"/>
            <w:vAlign w:val="center"/>
            <w:hideMark/>
          </w:tcPr>
          <w:p w14:paraId="52696677" w14:textId="39D40379"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2</w:t>
            </w:r>
          </w:p>
        </w:tc>
        <w:tc>
          <w:tcPr>
            <w:tcW w:w="601" w:type="pct"/>
            <w:tcBorders>
              <w:top w:val="nil"/>
              <w:left w:val="nil"/>
              <w:bottom w:val="single" w:sz="4" w:space="0" w:color="000000"/>
              <w:right w:val="single" w:sz="4" w:space="0" w:color="000000"/>
            </w:tcBorders>
            <w:shd w:val="clear" w:color="auto" w:fill="auto"/>
            <w:vAlign w:val="center"/>
            <w:hideMark/>
          </w:tcPr>
          <w:p w14:paraId="308CD5B9" w14:textId="36EC29D9"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29</w:t>
            </w:r>
          </w:p>
        </w:tc>
        <w:tc>
          <w:tcPr>
            <w:tcW w:w="601" w:type="pct"/>
            <w:tcBorders>
              <w:top w:val="nil"/>
              <w:left w:val="nil"/>
              <w:bottom w:val="single" w:sz="4" w:space="0" w:color="000000"/>
              <w:right w:val="single" w:sz="4" w:space="0" w:color="000000"/>
            </w:tcBorders>
            <w:shd w:val="clear" w:color="auto" w:fill="auto"/>
            <w:vAlign w:val="center"/>
            <w:hideMark/>
          </w:tcPr>
          <w:p w14:paraId="25EFE2AA" w14:textId="433EFD96"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131</w:t>
            </w:r>
          </w:p>
        </w:tc>
      </w:tr>
      <w:tr w:rsidR="00A958C6" w:rsidRPr="00A958C6" w14:paraId="755B07BF"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278C0FAA"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4341B0DE"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Hermosa</w:t>
            </w:r>
          </w:p>
        </w:tc>
        <w:tc>
          <w:tcPr>
            <w:tcW w:w="975" w:type="pct"/>
            <w:tcBorders>
              <w:top w:val="nil"/>
              <w:left w:val="nil"/>
              <w:bottom w:val="single" w:sz="4" w:space="0" w:color="000000"/>
              <w:right w:val="single" w:sz="4" w:space="0" w:color="000000"/>
            </w:tcBorders>
            <w:shd w:val="clear" w:color="auto" w:fill="auto"/>
            <w:vAlign w:val="center"/>
            <w:hideMark/>
          </w:tcPr>
          <w:p w14:paraId="4A2B12C2" w14:textId="4312752B"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12</w:t>
            </w:r>
          </w:p>
        </w:tc>
        <w:tc>
          <w:tcPr>
            <w:tcW w:w="601" w:type="pct"/>
            <w:tcBorders>
              <w:top w:val="nil"/>
              <w:left w:val="nil"/>
              <w:bottom w:val="single" w:sz="4" w:space="0" w:color="000000"/>
              <w:right w:val="single" w:sz="4" w:space="0" w:color="000000"/>
            </w:tcBorders>
            <w:shd w:val="clear" w:color="auto" w:fill="auto"/>
            <w:vAlign w:val="center"/>
            <w:hideMark/>
          </w:tcPr>
          <w:p w14:paraId="717B7BB5" w14:textId="60C317D3"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4,592</w:t>
            </w:r>
          </w:p>
        </w:tc>
        <w:tc>
          <w:tcPr>
            <w:tcW w:w="601" w:type="pct"/>
            <w:tcBorders>
              <w:top w:val="nil"/>
              <w:left w:val="nil"/>
              <w:bottom w:val="single" w:sz="4" w:space="0" w:color="000000"/>
              <w:right w:val="single" w:sz="4" w:space="0" w:color="000000"/>
            </w:tcBorders>
            <w:shd w:val="clear" w:color="auto" w:fill="auto"/>
            <w:vAlign w:val="center"/>
            <w:hideMark/>
          </w:tcPr>
          <w:p w14:paraId="2945C9CA" w14:textId="42024F1F"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22,960</w:t>
            </w:r>
          </w:p>
        </w:tc>
      </w:tr>
      <w:tr w:rsidR="00A958C6" w:rsidRPr="00A958C6" w14:paraId="473C35BA"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40452186"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3723E454"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Mariveles</w:t>
            </w:r>
          </w:p>
        </w:tc>
        <w:tc>
          <w:tcPr>
            <w:tcW w:w="975" w:type="pct"/>
            <w:tcBorders>
              <w:top w:val="nil"/>
              <w:left w:val="nil"/>
              <w:bottom w:val="single" w:sz="4" w:space="0" w:color="000000"/>
              <w:right w:val="single" w:sz="4" w:space="0" w:color="000000"/>
            </w:tcBorders>
            <w:shd w:val="clear" w:color="auto" w:fill="auto"/>
            <w:vAlign w:val="center"/>
            <w:hideMark/>
          </w:tcPr>
          <w:p w14:paraId="76FB2B67" w14:textId="026BC0FE"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2</w:t>
            </w:r>
          </w:p>
        </w:tc>
        <w:tc>
          <w:tcPr>
            <w:tcW w:w="601" w:type="pct"/>
            <w:tcBorders>
              <w:top w:val="nil"/>
              <w:left w:val="nil"/>
              <w:bottom w:val="single" w:sz="4" w:space="0" w:color="000000"/>
              <w:right w:val="single" w:sz="4" w:space="0" w:color="000000"/>
            </w:tcBorders>
            <w:shd w:val="clear" w:color="auto" w:fill="auto"/>
            <w:vAlign w:val="center"/>
            <w:hideMark/>
          </w:tcPr>
          <w:p w14:paraId="1CBCF3CC" w14:textId="3839B62F"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24</w:t>
            </w:r>
          </w:p>
        </w:tc>
        <w:tc>
          <w:tcPr>
            <w:tcW w:w="601" w:type="pct"/>
            <w:tcBorders>
              <w:top w:val="nil"/>
              <w:left w:val="nil"/>
              <w:bottom w:val="single" w:sz="4" w:space="0" w:color="000000"/>
              <w:right w:val="single" w:sz="4" w:space="0" w:color="000000"/>
            </w:tcBorders>
            <w:shd w:val="clear" w:color="auto" w:fill="auto"/>
            <w:vAlign w:val="center"/>
            <w:hideMark/>
          </w:tcPr>
          <w:p w14:paraId="17E1A9CF" w14:textId="70235A59"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111</w:t>
            </w:r>
          </w:p>
        </w:tc>
      </w:tr>
      <w:tr w:rsidR="00A958C6" w:rsidRPr="00A958C6" w14:paraId="09937A05"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6BE5FE01"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714E599B"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Morong</w:t>
            </w:r>
          </w:p>
        </w:tc>
        <w:tc>
          <w:tcPr>
            <w:tcW w:w="975" w:type="pct"/>
            <w:tcBorders>
              <w:top w:val="nil"/>
              <w:left w:val="nil"/>
              <w:bottom w:val="single" w:sz="4" w:space="0" w:color="000000"/>
              <w:right w:val="single" w:sz="4" w:space="0" w:color="000000"/>
            </w:tcBorders>
            <w:shd w:val="clear" w:color="auto" w:fill="auto"/>
            <w:vAlign w:val="center"/>
            <w:hideMark/>
          </w:tcPr>
          <w:p w14:paraId="65D08937" w14:textId="27FABDE6"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w:t>
            </w:r>
          </w:p>
        </w:tc>
        <w:tc>
          <w:tcPr>
            <w:tcW w:w="601" w:type="pct"/>
            <w:tcBorders>
              <w:top w:val="nil"/>
              <w:left w:val="nil"/>
              <w:bottom w:val="single" w:sz="4" w:space="0" w:color="000000"/>
              <w:right w:val="single" w:sz="4" w:space="0" w:color="000000"/>
            </w:tcBorders>
            <w:shd w:val="clear" w:color="auto" w:fill="auto"/>
            <w:vAlign w:val="center"/>
            <w:hideMark/>
          </w:tcPr>
          <w:p w14:paraId="0C2CF134" w14:textId="00E89DD9"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2,606</w:t>
            </w:r>
          </w:p>
        </w:tc>
        <w:tc>
          <w:tcPr>
            <w:tcW w:w="601" w:type="pct"/>
            <w:tcBorders>
              <w:top w:val="nil"/>
              <w:left w:val="nil"/>
              <w:bottom w:val="single" w:sz="4" w:space="0" w:color="000000"/>
              <w:right w:val="single" w:sz="4" w:space="0" w:color="000000"/>
            </w:tcBorders>
            <w:shd w:val="clear" w:color="auto" w:fill="auto"/>
            <w:vAlign w:val="center"/>
            <w:hideMark/>
          </w:tcPr>
          <w:p w14:paraId="332E12C9" w14:textId="46CCA096"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11,969</w:t>
            </w:r>
          </w:p>
        </w:tc>
      </w:tr>
      <w:tr w:rsidR="00A958C6" w:rsidRPr="00A958C6" w14:paraId="09954DB6"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79BCD2DA"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5BF1E882"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Orani</w:t>
            </w:r>
          </w:p>
        </w:tc>
        <w:tc>
          <w:tcPr>
            <w:tcW w:w="975" w:type="pct"/>
            <w:tcBorders>
              <w:top w:val="nil"/>
              <w:left w:val="nil"/>
              <w:bottom w:val="single" w:sz="4" w:space="0" w:color="000000"/>
              <w:right w:val="single" w:sz="4" w:space="0" w:color="000000"/>
            </w:tcBorders>
            <w:shd w:val="clear" w:color="auto" w:fill="auto"/>
            <w:vAlign w:val="center"/>
            <w:hideMark/>
          </w:tcPr>
          <w:p w14:paraId="6A71B20B" w14:textId="40025D9A"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25</w:t>
            </w:r>
          </w:p>
        </w:tc>
        <w:tc>
          <w:tcPr>
            <w:tcW w:w="601" w:type="pct"/>
            <w:tcBorders>
              <w:top w:val="nil"/>
              <w:left w:val="nil"/>
              <w:bottom w:val="single" w:sz="4" w:space="0" w:color="000000"/>
              <w:right w:val="single" w:sz="4" w:space="0" w:color="000000"/>
            </w:tcBorders>
            <w:shd w:val="clear" w:color="auto" w:fill="auto"/>
            <w:vAlign w:val="center"/>
            <w:hideMark/>
          </w:tcPr>
          <w:p w14:paraId="26C842A3" w14:textId="2D88AA1C"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7,151</w:t>
            </w:r>
          </w:p>
        </w:tc>
        <w:tc>
          <w:tcPr>
            <w:tcW w:w="601" w:type="pct"/>
            <w:tcBorders>
              <w:top w:val="nil"/>
              <w:left w:val="nil"/>
              <w:bottom w:val="single" w:sz="4" w:space="0" w:color="000000"/>
              <w:right w:val="single" w:sz="4" w:space="0" w:color="000000"/>
            </w:tcBorders>
            <w:shd w:val="clear" w:color="auto" w:fill="auto"/>
            <w:vAlign w:val="center"/>
            <w:hideMark/>
          </w:tcPr>
          <w:p w14:paraId="6BB13D9B" w14:textId="72776A89"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30,252</w:t>
            </w:r>
          </w:p>
        </w:tc>
      </w:tr>
      <w:tr w:rsidR="00A958C6" w:rsidRPr="00A958C6" w14:paraId="2ABCC32B"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3FD2EFE5"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1A4A078D"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Orion</w:t>
            </w:r>
          </w:p>
        </w:tc>
        <w:tc>
          <w:tcPr>
            <w:tcW w:w="975" w:type="pct"/>
            <w:tcBorders>
              <w:top w:val="nil"/>
              <w:left w:val="nil"/>
              <w:bottom w:val="single" w:sz="4" w:space="0" w:color="000000"/>
              <w:right w:val="single" w:sz="4" w:space="0" w:color="000000"/>
            </w:tcBorders>
            <w:shd w:val="clear" w:color="auto" w:fill="auto"/>
            <w:vAlign w:val="center"/>
            <w:hideMark/>
          </w:tcPr>
          <w:p w14:paraId="25105A28" w14:textId="0FF86100"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21</w:t>
            </w:r>
          </w:p>
        </w:tc>
        <w:tc>
          <w:tcPr>
            <w:tcW w:w="601" w:type="pct"/>
            <w:tcBorders>
              <w:top w:val="nil"/>
              <w:left w:val="nil"/>
              <w:bottom w:val="single" w:sz="4" w:space="0" w:color="000000"/>
              <w:right w:val="single" w:sz="4" w:space="0" w:color="000000"/>
            </w:tcBorders>
            <w:shd w:val="clear" w:color="auto" w:fill="auto"/>
            <w:vAlign w:val="center"/>
            <w:hideMark/>
          </w:tcPr>
          <w:p w14:paraId="7F5F7144" w14:textId="1A036917"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2,581</w:t>
            </w:r>
          </w:p>
        </w:tc>
        <w:tc>
          <w:tcPr>
            <w:tcW w:w="601" w:type="pct"/>
            <w:tcBorders>
              <w:top w:val="nil"/>
              <w:left w:val="nil"/>
              <w:bottom w:val="single" w:sz="4" w:space="0" w:color="000000"/>
              <w:right w:val="single" w:sz="4" w:space="0" w:color="000000"/>
            </w:tcBorders>
            <w:shd w:val="clear" w:color="auto" w:fill="auto"/>
            <w:vAlign w:val="center"/>
            <w:hideMark/>
          </w:tcPr>
          <w:p w14:paraId="0B893B83" w14:textId="1F166F68"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7,587</w:t>
            </w:r>
          </w:p>
        </w:tc>
      </w:tr>
      <w:tr w:rsidR="00A958C6" w:rsidRPr="00A958C6" w14:paraId="5B6BFC0D"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26981367"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332D1489"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Pilar</w:t>
            </w:r>
          </w:p>
        </w:tc>
        <w:tc>
          <w:tcPr>
            <w:tcW w:w="975" w:type="pct"/>
            <w:tcBorders>
              <w:top w:val="nil"/>
              <w:left w:val="nil"/>
              <w:bottom w:val="single" w:sz="4" w:space="0" w:color="000000"/>
              <w:right w:val="single" w:sz="4" w:space="0" w:color="000000"/>
            </w:tcBorders>
            <w:shd w:val="clear" w:color="auto" w:fill="auto"/>
            <w:vAlign w:val="center"/>
            <w:hideMark/>
          </w:tcPr>
          <w:p w14:paraId="6379957F" w14:textId="70B5024B"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3</w:t>
            </w:r>
          </w:p>
        </w:tc>
        <w:tc>
          <w:tcPr>
            <w:tcW w:w="601" w:type="pct"/>
            <w:tcBorders>
              <w:top w:val="nil"/>
              <w:left w:val="nil"/>
              <w:bottom w:val="single" w:sz="4" w:space="0" w:color="000000"/>
              <w:right w:val="single" w:sz="4" w:space="0" w:color="000000"/>
            </w:tcBorders>
            <w:shd w:val="clear" w:color="auto" w:fill="auto"/>
            <w:vAlign w:val="center"/>
            <w:hideMark/>
          </w:tcPr>
          <w:p w14:paraId="4A691F26" w14:textId="27D847E1"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84</w:t>
            </w:r>
          </w:p>
        </w:tc>
        <w:tc>
          <w:tcPr>
            <w:tcW w:w="601" w:type="pct"/>
            <w:tcBorders>
              <w:top w:val="nil"/>
              <w:left w:val="nil"/>
              <w:bottom w:val="single" w:sz="4" w:space="0" w:color="000000"/>
              <w:right w:val="single" w:sz="4" w:space="0" w:color="000000"/>
            </w:tcBorders>
            <w:shd w:val="clear" w:color="auto" w:fill="auto"/>
            <w:vAlign w:val="center"/>
            <w:hideMark/>
          </w:tcPr>
          <w:p w14:paraId="3DDCD1DE" w14:textId="4D98A772"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352</w:t>
            </w:r>
          </w:p>
        </w:tc>
      </w:tr>
      <w:tr w:rsidR="00A958C6" w:rsidRPr="00A958C6" w14:paraId="6BF417A2"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58B166B9"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28BEA58B"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Samal</w:t>
            </w:r>
          </w:p>
        </w:tc>
        <w:tc>
          <w:tcPr>
            <w:tcW w:w="975" w:type="pct"/>
            <w:tcBorders>
              <w:top w:val="nil"/>
              <w:left w:val="nil"/>
              <w:bottom w:val="single" w:sz="4" w:space="0" w:color="000000"/>
              <w:right w:val="single" w:sz="4" w:space="0" w:color="000000"/>
            </w:tcBorders>
            <w:shd w:val="clear" w:color="auto" w:fill="auto"/>
            <w:vAlign w:val="center"/>
            <w:hideMark/>
          </w:tcPr>
          <w:p w14:paraId="34E19346" w14:textId="1E9F4C69"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w:t>
            </w:r>
          </w:p>
        </w:tc>
        <w:tc>
          <w:tcPr>
            <w:tcW w:w="601" w:type="pct"/>
            <w:tcBorders>
              <w:top w:val="nil"/>
              <w:left w:val="nil"/>
              <w:bottom w:val="single" w:sz="4" w:space="0" w:color="000000"/>
              <w:right w:val="single" w:sz="4" w:space="0" w:color="000000"/>
            </w:tcBorders>
            <w:shd w:val="clear" w:color="auto" w:fill="auto"/>
            <w:vAlign w:val="center"/>
            <w:hideMark/>
          </w:tcPr>
          <w:p w14:paraId="4CDBACBC" w14:textId="086F156F"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31</w:t>
            </w:r>
          </w:p>
        </w:tc>
        <w:tc>
          <w:tcPr>
            <w:tcW w:w="601" w:type="pct"/>
            <w:tcBorders>
              <w:top w:val="nil"/>
              <w:left w:val="nil"/>
              <w:bottom w:val="single" w:sz="4" w:space="0" w:color="000000"/>
              <w:right w:val="single" w:sz="4" w:space="0" w:color="000000"/>
            </w:tcBorders>
            <w:shd w:val="clear" w:color="auto" w:fill="auto"/>
            <w:vAlign w:val="center"/>
            <w:hideMark/>
          </w:tcPr>
          <w:p w14:paraId="227E8D01" w14:textId="1F32053B"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155</w:t>
            </w:r>
          </w:p>
        </w:tc>
      </w:tr>
      <w:tr w:rsidR="00A958C6" w:rsidRPr="00A958C6" w14:paraId="1172A478" w14:textId="77777777" w:rsidTr="00A958C6">
        <w:trPr>
          <w:trHeight w:val="20"/>
        </w:trPr>
        <w:tc>
          <w:tcPr>
            <w:tcW w:w="2823"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0E3B8B81" w14:textId="77777777" w:rsidR="00A958C6" w:rsidRPr="00A958C6" w:rsidRDefault="00A958C6" w:rsidP="00A958C6">
            <w:pPr>
              <w:spacing w:after="0" w:line="240" w:lineRule="auto"/>
              <w:ind w:firstLine="142"/>
              <w:rPr>
                <w:rFonts w:ascii="Arial Narrow" w:hAnsi="Arial Narrow" w:cs="Arial"/>
                <w:b/>
                <w:bCs/>
                <w:sz w:val="20"/>
                <w:szCs w:val="20"/>
              </w:rPr>
            </w:pPr>
            <w:r w:rsidRPr="00A958C6">
              <w:rPr>
                <w:rFonts w:ascii="Arial Narrow" w:hAnsi="Arial Narrow" w:cs="Arial"/>
                <w:b/>
                <w:bCs/>
                <w:sz w:val="20"/>
                <w:szCs w:val="20"/>
              </w:rPr>
              <w:t>Bulacan</w:t>
            </w:r>
          </w:p>
        </w:tc>
        <w:tc>
          <w:tcPr>
            <w:tcW w:w="975" w:type="pct"/>
            <w:tcBorders>
              <w:top w:val="nil"/>
              <w:left w:val="nil"/>
              <w:bottom w:val="single" w:sz="4" w:space="0" w:color="000000"/>
              <w:right w:val="single" w:sz="4" w:space="0" w:color="000000"/>
            </w:tcBorders>
            <w:shd w:val="clear" w:color="D8D8D8" w:fill="D8D8D8"/>
            <w:vAlign w:val="center"/>
            <w:hideMark/>
          </w:tcPr>
          <w:p w14:paraId="1D638BD6" w14:textId="4B5ECC5A"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57</w:t>
            </w:r>
          </w:p>
        </w:tc>
        <w:tc>
          <w:tcPr>
            <w:tcW w:w="601" w:type="pct"/>
            <w:tcBorders>
              <w:top w:val="nil"/>
              <w:left w:val="nil"/>
              <w:bottom w:val="single" w:sz="4" w:space="0" w:color="000000"/>
              <w:right w:val="single" w:sz="4" w:space="0" w:color="000000"/>
            </w:tcBorders>
            <w:shd w:val="clear" w:color="D8D8D8" w:fill="D8D8D8"/>
            <w:vAlign w:val="center"/>
            <w:hideMark/>
          </w:tcPr>
          <w:p w14:paraId="0EF85E85" w14:textId="39A08D88"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36,944</w:t>
            </w:r>
          </w:p>
        </w:tc>
        <w:tc>
          <w:tcPr>
            <w:tcW w:w="601" w:type="pct"/>
            <w:tcBorders>
              <w:top w:val="nil"/>
              <w:left w:val="nil"/>
              <w:bottom w:val="single" w:sz="4" w:space="0" w:color="000000"/>
              <w:right w:val="single" w:sz="4" w:space="0" w:color="000000"/>
            </w:tcBorders>
            <w:shd w:val="clear" w:color="D8D8D8" w:fill="D8D8D8"/>
            <w:vAlign w:val="center"/>
            <w:hideMark/>
          </w:tcPr>
          <w:p w14:paraId="694EDC9F" w14:textId="5B6F1075"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151,780</w:t>
            </w:r>
          </w:p>
        </w:tc>
      </w:tr>
      <w:tr w:rsidR="00A958C6" w:rsidRPr="00A958C6" w14:paraId="3F2C9F16"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761C47DD"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35FDD2EF"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Balagtas (Bigaa)</w:t>
            </w:r>
          </w:p>
        </w:tc>
        <w:tc>
          <w:tcPr>
            <w:tcW w:w="975" w:type="pct"/>
            <w:tcBorders>
              <w:top w:val="nil"/>
              <w:left w:val="nil"/>
              <w:bottom w:val="single" w:sz="4" w:space="0" w:color="000000"/>
              <w:right w:val="single" w:sz="4" w:space="0" w:color="000000"/>
            </w:tcBorders>
            <w:shd w:val="clear" w:color="auto" w:fill="auto"/>
            <w:vAlign w:val="center"/>
            <w:hideMark/>
          </w:tcPr>
          <w:p w14:paraId="6591F928" w14:textId="35423723"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1</w:t>
            </w:r>
          </w:p>
        </w:tc>
        <w:tc>
          <w:tcPr>
            <w:tcW w:w="601" w:type="pct"/>
            <w:tcBorders>
              <w:top w:val="nil"/>
              <w:left w:val="nil"/>
              <w:bottom w:val="single" w:sz="4" w:space="0" w:color="000000"/>
              <w:right w:val="single" w:sz="4" w:space="0" w:color="000000"/>
            </w:tcBorders>
            <w:shd w:val="clear" w:color="auto" w:fill="auto"/>
            <w:vAlign w:val="center"/>
            <w:hideMark/>
          </w:tcPr>
          <w:p w14:paraId="2C1067AC" w14:textId="594529A4"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33</w:t>
            </w:r>
          </w:p>
        </w:tc>
        <w:tc>
          <w:tcPr>
            <w:tcW w:w="601" w:type="pct"/>
            <w:tcBorders>
              <w:top w:val="nil"/>
              <w:left w:val="nil"/>
              <w:bottom w:val="single" w:sz="4" w:space="0" w:color="000000"/>
              <w:right w:val="single" w:sz="4" w:space="0" w:color="000000"/>
            </w:tcBorders>
            <w:shd w:val="clear" w:color="auto" w:fill="auto"/>
            <w:vAlign w:val="center"/>
            <w:hideMark/>
          </w:tcPr>
          <w:p w14:paraId="0C65F9CB" w14:textId="458C4C7D"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134</w:t>
            </w:r>
          </w:p>
        </w:tc>
      </w:tr>
      <w:tr w:rsidR="00A958C6" w:rsidRPr="00A958C6" w14:paraId="376C2082"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2DDFEDA1"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02ABFCC7"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 xml:space="preserve"> Bulacan</w:t>
            </w:r>
          </w:p>
        </w:tc>
        <w:tc>
          <w:tcPr>
            <w:tcW w:w="975" w:type="pct"/>
            <w:tcBorders>
              <w:top w:val="nil"/>
              <w:left w:val="nil"/>
              <w:bottom w:val="single" w:sz="4" w:space="0" w:color="000000"/>
              <w:right w:val="single" w:sz="4" w:space="0" w:color="000000"/>
            </w:tcBorders>
            <w:shd w:val="clear" w:color="auto" w:fill="auto"/>
            <w:vAlign w:val="center"/>
            <w:hideMark/>
          </w:tcPr>
          <w:p w14:paraId="1B0D161E" w14:textId="08FCB569"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2</w:t>
            </w:r>
          </w:p>
        </w:tc>
        <w:tc>
          <w:tcPr>
            <w:tcW w:w="601" w:type="pct"/>
            <w:tcBorders>
              <w:top w:val="nil"/>
              <w:left w:val="nil"/>
              <w:bottom w:val="single" w:sz="4" w:space="0" w:color="000000"/>
              <w:right w:val="single" w:sz="4" w:space="0" w:color="000000"/>
            </w:tcBorders>
            <w:shd w:val="clear" w:color="auto" w:fill="auto"/>
            <w:vAlign w:val="center"/>
            <w:hideMark/>
          </w:tcPr>
          <w:p w14:paraId="60163CBD" w14:textId="557472A9"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84</w:t>
            </w:r>
          </w:p>
        </w:tc>
        <w:tc>
          <w:tcPr>
            <w:tcW w:w="601" w:type="pct"/>
            <w:tcBorders>
              <w:top w:val="nil"/>
              <w:left w:val="nil"/>
              <w:bottom w:val="single" w:sz="4" w:space="0" w:color="000000"/>
              <w:right w:val="single" w:sz="4" w:space="0" w:color="000000"/>
            </w:tcBorders>
            <w:shd w:val="clear" w:color="auto" w:fill="auto"/>
            <w:vAlign w:val="center"/>
            <w:hideMark/>
          </w:tcPr>
          <w:p w14:paraId="50250636" w14:textId="42C098E1"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293</w:t>
            </w:r>
          </w:p>
        </w:tc>
      </w:tr>
      <w:tr w:rsidR="00A958C6" w:rsidRPr="00A958C6" w14:paraId="1A6C607D"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4A27DB5D"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lastRenderedPageBreak/>
              <w:t> </w:t>
            </w:r>
          </w:p>
        </w:tc>
        <w:tc>
          <w:tcPr>
            <w:tcW w:w="2392" w:type="pct"/>
            <w:tcBorders>
              <w:top w:val="nil"/>
              <w:left w:val="nil"/>
              <w:bottom w:val="single" w:sz="4" w:space="0" w:color="000000"/>
              <w:right w:val="single" w:sz="4" w:space="0" w:color="000000"/>
            </w:tcBorders>
            <w:shd w:val="clear" w:color="auto" w:fill="auto"/>
            <w:vAlign w:val="center"/>
            <w:hideMark/>
          </w:tcPr>
          <w:p w14:paraId="76176B34"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Calumpit</w:t>
            </w:r>
          </w:p>
        </w:tc>
        <w:tc>
          <w:tcPr>
            <w:tcW w:w="975" w:type="pct"/>
            <w:tcBorders>
              <w:top w:val="nil"/>
              <w:left w:val="nil"/>
              <w:bottom w:val="single" w:sz="4" w:space="0" w:color="000000"/>
              <w:right w:val="single" w:sz="4" w:space="0" w:color="000000"/>
            </w:tcBorders>
            <w:shd w:val="clear" w:color="auto" w:fill="auto"/>
            <w:vAlign w:val="center"/>
            <w:hideMark/>
          </w:tcPr>
          <w:p w14:paraId="7B78A3B9" w14:textId="68366B16"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13</w:t>
            </w:r>
          </w:p>
        </w:tc>
        <w:tc>
          <w:tcPr>
            <w:tcW w:w="601" w:type="pct"/>
            <w:tcBorders>
              <w:top w:val="nil"/>
              <w:left w:val="nil"/>
              <w:bottom w:val="single" w:sz="4" w:space="0" w:color="000000"/>
              <w:right w:val="single" w:sz="4" w:space="0" w:color="000000"/>
            </w:tcBorders>
            <w:shd w:val="clear" w:color="auto" w:fill="auto"/>
            <w:vAlign w:val="center"/>
            <w:hideMark/>
          </w:tcPr>
          <w:p w14:paraId="5E2DD788" w14:textId="2FA4F2FA"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6,620</w:t>
            </w:r>
          </w:p>
        </w:tc>
        <w:tc>
          <w:tcPr>
            <w:tcW w:w="601" w:type="pct"/>
            <w:tcBorders>
              <w:top w:val="nil"/>
              <w:left w:val="nil"/>
              <w:bottom w:val="single" w:sz="4" w:space="0" w:color="000000"/>
              <w:right w:val="single" w:sz="4" w:space="0" w:color="000000"/>
            </w:tcBorders>
            <w:shd w:val="clear" w:color="auto" w:fill="auto"/>
            <w:vAlign w:val="center"/>
            <w:hideMark/>
          </w:tcPr>
          <w:p w14:paraId="1FB268D4" w14:textId="2E2C1D17"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26,774</w:t>
            </w:r>
          </w:p>
        </w:tc>
      </w:tr>
      <w:tr w:rsidR="00A958C6" w:rsidRPr="00A958C6" w14:paraId="69E3F651"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4ABE5C39"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03E4D51F"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Marilao</w:t>
            </w:r>
          </w:p>
        </w:tc>
        <w:tc>
          <w:tcPr>
            <w:tcW w:w="975" w:type="pct"/>
            <w:tcBorders>
              <w:top w:val="nil"/>
              <w:left w:val="nil"/>
              <w:bottom w:val="single" w:sz="4" w:space="0" w:color="000000"/>
              <w:right w:val="single" w:sz="4" w:space="0" w:color="000000"/>
            </w:tcBorders>
            <w:shd w:val="clear" w:color="auto" w:fill="auto"/>
            <w:vAlign w:val="center"/>
            <w:hideMark/>
          </w:tcPr>
          <w:p w14:paraId="7CD0B4A4" w14:textId="4DDB4D49"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1</w:t>
            </w:r>
          </w:p>
        </w:tc>
        <w:tc>
          <w:tcPr>
            <w:tcW w:w="601" w:type="pct"/>
            <w:tcBorders>
              <w:top w:val="nil"/>
              <w:left w:val="nil"/>
              <w:bottom w:val="single" w:sz="4" w:space="0" w:color="000000"/>
              <w:right w:val="single" w:sz="4" w:space="0" w:color="000000"/>
            </w:tcBorders>
            <w:shd w:val="clear" w:color="auto" w:fill="auto"/>
            <w:vAlign w:val="center"/>
            <w:hideMark/>
          </w:tcPr>
          <w:p w14:paraId="6DAEE220" w14:textId="7A5B48B5"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w:t>
            </w:r>
          </w:p>
        </w:tc>
        <w:tc>
          <w:tcPr>
            <w:tcW w:w="601" w:type="pct"/>
            <w:tcBorders>
              <w:top w:val="nil"/>
              <w:left w:val="nil"/>
              <w:bottom w:val="single" w:sz="4" w:space="0" w:color="000000"/>
              <w:right w:val="single" w:sz="4" w:space="0" w:color="000000"/>
            </w:tcBorders>
            <w:shd w:val="clear" w:color="auto" w:fill="auto"/>
            <w:vAlign w:val="center"/>
            <w:hideMark/>
          </w:tcPr>
          <w:p w14:paraId="6925CADA" w14:textId="18FEED1A"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7</w:t>
            </w:r>
          </w:p>
        </w:tc>
      </w:tr>
      <w:tr w:rsidR="00A958C6" w:rsidRPr="00A958C6" w14:paraId="7704E780"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696D7B8F"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2829F9A3"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City of Meycauayan</w:t>
            </w:r>
          </w:p>
        </w:tc>
        <w:tc>
          <w:tcPr>
            <w:tcW w:w="975" w:type="pct"/>
            <w:tcBorders>
              <w:top w:val="nil"/>
              <w:left w:val="nil"/>
              <w:bottom w:val="single" w:sz="4" w:space="0" w:color="000000"/>
              <w:right w:val="single" w:sz="4" w:space="0" w:color="000000"/>
            </w:tcBorders>
            <w:shd w:val="clear" w:color="auto" w:fill="auto"/>
            <w:vAlign w:val="center"/>
            <w:hideMark/>
          </w:tcPr>
          <w:p w14:paraId="6D5AB023" w14:textId="10330D89"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23</w:t>
            </w:r>
          </w:p>
        </w:tc>
        <w:tc>
          <w:tcPr>
            <w:tcW w:w="601" w:type="pct"/>
            <w:tcBorders>
              <w:top w:val="nil"/>
              <w:left w:val="nil"/>
              <w:bottom w:val="single" w:sz="4" w:space="0" w:color="000000"/>
              <w:right w:val="single" w:sz="4" w:space="0" w:color="000000"/>
            </w:tcBorders>
            <w:shd w:val="clear" w:color="auto" w:fill="auto"/>
            <w:vAlign w:val="center"/>
            <w:hideMark/>
          </w:tcPr>
          <w:p w14:paraId="4B242B52" w14:textId="043F1C88"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11,416</w:t>
            </w:r>
          </w:p>
        </w:tc>
        <w:tc>
          <w:tcPr>
            <w:tcW w:w="601" w:type="pct"/>
            <w:tcBorders>
              <w:top w:val="nil"/>
              <w:left w:val="nil"/>
              <w:bottom w:val="single" w:sz="4" w:space="0" w:color="000000"/>
              <w:right w:val="single" w:sz="4" w:space="0" w:color="000000"/>
            </w:tcBorders>
            <w:shd w:val="clear" w:color="auto" w:fill="auto"/>
            <w:vAlign w:val="center"/>
            <w:hideMark/>
          </w:tcPr>
          <w:p w14:paraId="459EC553" w14:textId="30D40ABB"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32,445</w:t>
            </w:r>
          </w:p>
        </w:tc>
      </w:tr>
      <w:tr w:rsidR="00A958C6" w:rsidRPr="00A958C6" w14:paraId="3C5B1338"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12321E5A"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27C3181F"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Paombong</w:t>
            </w:r>
          </w:p>
        </w:tc>
        <w:tc>
          <w:tcPr>
            <w:tcW w:w="975" w:type="pct"/>
            <w:tcBorders>
              <w:top w:val="nil"/>
              <w:left w:val="nil"/>
              <w:bottom w:val="single" w:sz="4" w:space="0" w:color="000000"/>
              <w:right w:val="single" w:sz="4" w:space="0" w:color="000000"/>
            </w:tcBorders>
            <w:shd w:val="clear" w:color="auto" w:fill="auto"/>
            <w:vAlign w:val="center"/>
            <w:hideMark/>
          </w:tcPr>
          <w:p w14:paraId="0281244C" w14:textId="60D347EC"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13</w:t>
            </w:r>
          </w:p>
        </w:tc>
        <w:tc>
          <w:tcPr>
            <w:tcW w:w="601" w:type="pct"/>
            <w:tcBorders>
              <w:top w:val="nil"/>
              <w:left w:val="nil"/>
              <w:bottom w:val="single" w:sz="4" w:space="0" w:color="000000"/>
              <w:right w:val="single" w:sz="4" w:space="0" w:color="000000"/>
            </w:tcBorders>
            <w:shd w:val="clear" w:color="auto" w:fill="auto"/>
            <w:vAlign w:val="center"/>
            <w:hideMark/>
          </w:tcPr>
          <w:p w14:paraId="2F5A3294" w14:textId="1E6C2F96"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17,253</w:t>
            </w:r>
          </w:p>
        </w:tc>
        <w:tc>
          <w:tcPr>
            <w:tcW w:w="601" w:type="pct"/>
            <w:tcBorders>
              <w:top w:val="nil"/>
              <w:left w:val="nil"/>
              <w:bottom w:val="single" w:sz="4" w:space="0" w:color="000000"/>
              <w:right w:val="single" w:sz="4" w:space="0" w:color="000000"/>
            </w:tcBorders>
            <w:shd w:val="clear" w:color="auto" w:fill="auto"/>
            <w:vAlign w:val="center"/>
            <w:hideMark/>
          </w:tcPr>
          <w:p w14:paraId="32532FBC" w14:textId="02CC95F3"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86,265</w:t>
            </w:r>
          </w:p>
        </w:tc>
      </w:tr>
      <w:tr w:rsidR="00A958C6" w:rsidRPr="00A958C6" w14:paraId="0CECA077"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0CFD0F9B"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634C72FD"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Pulilan</w:t>
            </w:r>
          </w:p>
        </w:tc>
        <w:tc>
          <w:tcPr>
            <w:tcW w:w="975" w:type="pct"/>
            <w:tcBorders>
              <w:top w:val="nil"/>
              <w:left w:val="nil"/>
              <w:bottom w:val="single" w:sz="4" w:space="0" w:color="000000"/>
              <w:right w:val="single" w:sz="4" w:space="0" w:color="000000"/>
            </w:tcBorders>
            <w:shd w:val="clear" w:color="auto" w:fill="auto"/>
            <w:vAlign w:val="center"/>
            <w:hideMark/>
          </w:tcPr>
          <w:p w14:paraId="06E45145" w14:textId="2ED45992"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4</w:t>
            </w:r>
          </w:p>
        </w:tc>
        <w:tc>
          <w:tcPr>
            <w:tcW w:w="601" w:type="pct"/>
            <w:tcBorders>
              <w:top w:val="nil"/>
              <w:left w:val="nil"/>
              <w:bottom w:val="single" w:sz="4" w:space="0" w:color="000000"/>
              <w:right w:val="single" w:sz="4" w:space="0" w:color="000000"/>
            </w:tcBorders>
            <w:shd w:val="clear" w:color="auto" w:fill="auto"/>
            <w:vAlign w:val="center"/>
            <w:hideMark/>
          </w:tcPr>
          <w:p w14:paraId="000E7320" w14:textId="106C75B0"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1,537</w:t>
            </w:r>
          </w:p>
        </w:tc>
        <w:tc>
          <w:tcPr>
            <w:tcW w:w="601" w:type="pct"/>
            <w:tcBorders>
              <w:top w:val="nil"/>
              <w:left w:val="nil"/>
              <w:bottom w:val="single" w:sz="4" w:space="0" w:color="000000"/>
              <w:right w:val="single" w:sz="4" w:space="0" w:color="000000"/>
            </w:tcBorders>
            <w:shd w:val="clear" w:color="auto" w:fill="auto"/>
            <w:vAlign w:val="center"/>
            <w:hideMark/>
          </w:tcPr>
          <w:p w14:paraId="456348CC" w14:textId="09F99D8B"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5,862</w:t>
            </w:r>
          </w:p>
        </w:tc>
      </w:tr>
      <w:tr w:rsidR="00A958C6" w:rsidRPr="00A958C6" w14:paraId="20CCF749" w14:textId="77777777" w:rsidTr="00A958C6">
        <w:trPr>
          <w:trHeight w:val="20"/>
        </w:trPr>
        <w:tc>
          <w:tcPr>
            <w:tcW w:w="2823"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6CD4BAFC" w14:textId="77777777" w:rsidR="00A958C6" w:rsidRPr="00A958C6" w:rsidRDefault="00A958C6" w:rsidP="00A958C6">
            <w:pPr>
              <w:spacing w:after="0" w:line="240" w:lineRule="auto"/>
              <w:ind w:firstLine="142"/>
              <w:rPr>
                <w:rFonts w:ascii="Arial Narrow" w:hAnsi="Arial Narrow" w:cs="Arial"/>
                <w:b/>
                <w:bCs/>
                <w:sz w:val="20"/>
                <w:szCs w:val="20"/>
              </w:rPr>
            </w:pPr>
            <w:r w:rsidRPr="00A958C6">
              <w:rPr>
                <w:rFonts w:ascii="Arial Narrow" w:hAnsi="Arial Narrow" w:cs="Arial"/>
                <w:b/>
                <w:bCs/>
                <w:sz w:val="20"/>
                <w:szCs w:val="20"/>
              </w:rPr>
              <w:t>Nueva Ecija</w:t>
            </w:r>
          </w:p>
        </w:tc>
        <w:tc>
          <w:tcPr>
            <w:tcW w:w="975" w:type="pct"/>
            <w:tcBorders>
              <w:top w:val="nil"/>
              <w:left w:val="nil"/>
              <w:bottom w:val="single" w:sz="4" w:space="0" w:color="000000"/>
              <w:right w:val="single" w:sz="4" w:space="0" w:color="000000"/>
            </w:tcBorders>
            <w:shd w:val="clear" w:color="D8D8D8" w:fill="D8D8D8"/>
            <w:vAlign w:val="center"/>
            <w:hideMark/>
          </w:tcPr>
          <w:p w14:paraId="381659DF" w14:textId="30807B71"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106</w:t>
            </w:r>
          </w:p>
        </w:tc>
        <w:tc>
          <w:tcPr>
            <w:tcW w:w="601" w:type="pct"/>
            <w:tcBorders>
              <w:top w:val="nil"/>
              <w:left w:val="nil"/>
              <w:bottom w:val="single" w:sz="4" w:space="0" w:color="000000"/>
              <w:right w:val="single" w:sz="4" w:space="0" w:color="000000"/>
            </w:tcBorders>
            <w:shd w:val="clear" w:color="D8D8D8" w:fill="D8D8D8"/>
            <w:vAlign w:val="center"/>
            <w:hideMark/>
          </w:tcPr>
          <w:p w14:paraId="4C829175" w14:textId="13C809DE"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13,616</w:t>
            </w:r>
          </w:p>
        </w:tc>
        <w:tc>
          <w:tcPr>
            <w:tcW w:w="601" w:type="pct"/>
            <w:tcBorders>
              <w:top w:val="nil"/>
              <w:left w:val="nil"/>
              <w:bottom w:val="single" w:sz="4" w:space="0" w:color="000000"/>
              <w:right w:val="single" w:sz="4" w:space="0" w:color="000000"/>
            </w:tcBorders>
            <w:shd w:val="clear" w:color="D8D8D8" w:fill="D8D8D8"/>
            <w:vAlign w:val="center"/>
            <w:hideMark/>
          </w:tcPr>
          <w:p w14:paraId="4813205A" w14:textId="3CAD3643"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54,659</w:t>
            </w:r>
          </w:p>
        </w:tc>
      </w:tr>
      <w:tr w:rsidR="00A958C6" w:rsidRPr="00A958C6" w14:paraId="7B6F3D5E"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72377625"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54BC6659"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Aliaga</w:t>
            </w:r>
          </w:p>
        </w:tc>
        <w:tc>
          <w:tcPr>
            <w:tcW w:w="975" w:type="pct"/>
            <w:tcBorders>
              <w:top w:val="nil"/>
              <w:left w:val="nil"/>
              <w:bottom w:val="single" w:sz="4" w:space="0" w:color="000000"/>
              <w:right w:val="single" w:sz="4" w:space="0" w:color="000000"/>
            </w:tcBorders>
            <w:shd w:val="clear" w:color="auto" w:fill="auto"/>
            <w:vAlign w:val="center"/>
            <w:hideMark/>
          </w:tcPr>
          <w:p w14:paraId="5AAF3661" w14:textId="2537061D"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3</w:t>
            </w:r>
          </w:p>
        </w:tc>
        <w:tc>
          <w:tcPr>
            <w:tcW w:w="601" w:type="pct"/>
            <w:tcBorders>
              <w:top w:val="nil"/>
              <w:left w:val="nil"/>
              <w:bottom w:val="single" w:sz="4" w:space="0" w:color="000000"/>
              <w:right w:val="single" w:sz="4" w:space="0" w:color="000000"/>
            </w:tcBorders>
            <w:shd w:val="clear" w:color="auto" w:fill="auto"/>
            <w:vAlign w:val="center"/>
            <w:hideMark/>
          </w:tcPr>
          <w:p w14:paraId="0EC5FD1C" w14:textId="49DC146F"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350</w:t>
            </w:r>
          </w:p>
        </w:tc>
        <w:tc>
          <w:tcPr>
            <w:tcW w:w="601" w:type="pct"/>
            <w:tcBorders>
              <w:top w:val="nil"/>
              <w:left w:val="nil"/>
              <w:bottom w:val="single" w:sz="4" w:space="0" w:color="000000"/>
              <w:right w:val="single" w:sz="4" w:space="0" w:color="000000"/>
            </w:tcBorders>
            <w:shd w:val="clear" w:color="auto" w:fill="auto"/>
            <w:vAlign w:val="center"/>
            <w:hideMark/>
          </w:tcPr>
          <w:p w14:paraId="5C8BD4CA" w14:textId="3A11594F"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2,250</w:t>
            </w:r>
          </w:p>
        </w:tc>
      </w:tr>
      <w:tr w:rsidR="00A958C6" w:rsidRPr="00A958C6" w14:paraId="141FE65E"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7592463E"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079DA58C"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Cabanatuan City</w:t>
            </w:r>
          </w:p>
        </w:tc>
        <w:tc>
          <w:tcPr>
            <w:tcW w:w="975" w:type="pct"/>
            <w:tcBorders>
              <w:top w:val="nil"/>
              <w:left w:val="nil"/>
              <w:bottom w:val="single" w:sz="4" w:space="0" w:color="000000"/>
              <w:right w:val="single" w:sz="4" w:space="0" w:color="000000"/>
            </w:tcBorders>
            <w:shd w:val="clear" w:color="auto" w:fill="auto"/>
            <w:vAlign w:val="center"/>
            <w:hideMark/>
          </w:tcPr>
          <w:p w14:paraId="45E4AA6D" w14:textId="6A709218"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10</w:t>
            </w:r>
          </w:p>
        </w:tc>
        <w:tc>
          <w:tcPr>
            <w:tcW w:w="601" w:type="pct"/>
            <w:tcBorders>
              <w:top w:val="nil"/>
              <w:left w:val="nil"/>
              <w:bottom w:val="single" w:sz="4" w:space="0" w:color="000000"/>
              <w:right w:val="single" w:sz="4" w:space="0" w:color="000000"/>
            </w:tcBorders>
            <w:shd w:val="clear" w:color="auto" w:fill="auto"/>
            <w:vAlign w:val="center"/>
            <w:hideMark/>
          </w:tcPr>
          <w:p w14:paraId="706AE4C5" w14:textId="03500546"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2,277</w:t>
            </w:r>
          </w:p>
        </w:tc>
        <w:tc>
          <w:tcPr>
            <w:tcW w:w="601" w:type="pct"/>
            <w:tcBorders>
              <w:top w:val="nil"/>
              <w:left w:val="nil"/>
              <w:bottom w:val="single" w:sz="4" w:space="0" w:color="000000"/>
              <w:right w:val="single" w:sz="4" w:space="0" w:color="000000"/>
            </w:tcBorders>
            <w:shd w:val="clear" w:color="auto" w:fill="auto"/>
            <w:vAlign w:val="center"/>
            <w:hideMark/>
          </w:tcPr>
          <w:p w14:paraId="4FD75D37" w14:textId="49B19071"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11,254</w:t>
            </w:r>
          </w:p>
        </w:tc>
      </w:tr>
      <w:tr w:rsidR="00A958C6" w:rsidRPr="00A958C6" w14:paraId="42B4282F"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26D56065"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62DFB7AA"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Cuyapo</w:t>
            </w:r>
          </w:p>
        </w:tc>
        <w:tc>
          <w:tcPr>
            <w:tcW w:w="975" w:type="pct"/>
            <w:tcBorders>
              <w:top w:val="nil"/>
              <w:left w:val="nil"/>
              <w:bottom w:val="single" w:sz="4" w:space="0" w:color="000000"/>
              <w:right w:val="single" w:sz="4" w:space="0" w:color="000000"/>
            </w:tcBorders>
            <w:shd w:val="clear" w:color="auto" w:fill="auto"/>
            <w:vAlign w:val="center"/>
            <w:hideMark/>
          </w:tcPr>
          <w:p w14:paraId="3B95DEB5" w14:textId="44E08F33"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23</w:t>
            </w:r>
          </w:p>
        </w:tc>
        <w:tc>
          <w:tcPr>
            <w:tcW w:w="601" w:type="pct"/>
            <w:tcBorders>
              <w:top w:val="nil"/>
              <w:left w:val="nil"/>
              <w:bottom w:val="single" w:sz="4" w:space="0" w:color="000000"/>
              <w:right w:val="single" w:sz="4" w:space="0" w:color="000000"/>
            </w:tcBorders>
            <w:shd w:val="clear" w:color="auto" w:fill="auto"/>
            <w:vAlign w:val="center"/>
            <w:hideMark/>
          </w:tcPr>
          <w:p w14:paraId="7F8D9972" w14:textId="08BFB05F"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3,275</w:t>
            </w:r>
          </w:p>
        </w:tc>
        <w:tc>
          <w:tcPr>
            <w:tcW w:w="601" w:type="pct"/>
            <w:tcBorders>
              <w:top w:val="nil"/>
              <w:left w:val="nil"/>
              <w:bottom w:val="single" w:sz="4" w:space="0" w:color="000000"/>
              <w:right w:val="single" w:sz="4" w:space="0" w:color="000000"/>
            </w:tcBorders>
            <w:shd w:val="clear" w:color="auto" w:fill="auto"/>
            <w:vAlign w:val="center"/>
            <w:hideMark/>
          </w:tcPr>
          <w:p w14:paraId="7644A67E" w14:textId="2629071F"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11,105</w:t>
            </w:r>
          </w:p>
        </w:tc>
      </w:tr>
      <w:tr w:rsidR="00A958C6" w:rsidRPr="00A958C6" w14:paraId="03410A82"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14766905"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1DA7A568"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General Tinio (Papaya)</w:t>
            </w:r>
          </w:p>
        </w:tc>
        <w:tc>
          <w:tcPr>
            <w:tcW w:w="975" w:type="pct"/>
            <w:tcBorders>
              <w:top w:val="nil"/>
              <w:left w:val="nil"/>
              <w:bottom w:val="single" w:sz="4" w:space="0" w:color="000000"/>
              <w:right w:val="single" w:sz="4" w:space="0" w:color="000000"/>
            </w:tcBorders>
            <w:shd w:val="clear" w:color="auto" w:fill="auto"/>
            <w:vAlign w:val="center"/>
            <w:hideMark/>
          </w:tcPr>
          <w:p w14:paraId="43815049" w14:textId="7D5A9628"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1</w:t>
            </w:r>
          </w:p>
        </w:tc>
        <w:tc>
          <w:tcPr>
            <w:tcW w:w="601" w:type="pct"/>
            <w:tcBorders>
              <w:top w:val="nil"/>
              <w:left w:val="nil"/>
              <w:bottom w:val="single" w:sz="4" w:space="0" w:color="000000"/>
              <w:right w:val="single" w:sz="4" w:space="0" w:color="000000"/>
            </w:tcBorders>
            <w:shd w:val="clear" w:color="auto" w:fill="auto"/>
            <w:vAlign w:val="center"/>
            <w:hideMark/>
          </w:tcPr>
          <w:p w14:paraId="52F1E1A0" w14:textId="77DADE79"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215</w:t>
            </w:r>
          </w:p>
        </w:tc>
        <w:tc>
          <w:tcPr>
            <w:tcW w:w="601" w:type="pct"/>
            <w:tcBorders>
              <w:top w:val="nil"/>
              <w:left w:val="nil"/>
              <w:bottom w:val="single" w:sz="4" w:space="0" w:color="000000"/>
              <w:right w:val="single" w:sz="4" w:space="0" w:color="000000"/>
            </w:tcBorders>
            <w:shd w:val="clear" w:color="auto" w:fill="auto"/>
            <w:vAlign w:val="center"/>
            <w:hideMark/>
          </w:tcPr>
          <w:p w14:paraId="2469A08D" w14:textId="67FE7520"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860</w:t>
            </w:r>
          </w:p>
        </w:tc>
      </w:tr>
      <w:tr w:rsidR="00A958C6" w:rsidRPr="00A958C6" w14:paraId="696808DD"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713CC310"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4314329A"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Guimba</w:t>
            </w:r>
          </w:p>
        </w:tc>
        <w:tc>
          <w:tcPr>
            <w:tcW w:w="975" w:type="pct"/>
            <w:tcBorders>
              <w:top w:val="nil"/>
              <w:left w:val="nil"/>
              <w:bottom w:val="single" w:sz="4" w:space="0" w:color="000000"/>
              <w:right w:val="single" w:sz="4" w:space="0" w:color="000000"/>
            </w:tcBorders>
            <w:shd w:val="clear" w:color="auto" w:fill="auto"/>
            <w:vAlign w:val="center"/>
            <w:hideMark/>
          </w:tcPr>
          <w:p w14:paraId="78E61D2D" w14:textId="5E080B34"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20</w:t>
            </w:r>
          </w:p>
        </w:tc>
        <w:tc>
          <w:tcPr>
            <w:tcW w:w="601" w:type="pct"/>
            <w:tcBorders>
              <w:top w:val="nil"/>
              <w:left w:val="nil"/>
              <w:bottom w:val="single" w:sz="4" w:space="0" w:color="000000"/>
              <w:right w:val="single" w:sz="4" w:space="0" w:color="000000"/>
            </w:tcBorders>
            <w:shd w:val="clear" w:color="auto" w:fill="auto"/>
            <w:vAlign w:val="center"/>
            <w:hideMark/>
          </w:tcPr>
          <w:p w14:paraId="2EFA4262" w14:textId="7B0B7321"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1,865</w:t>
            </w:r>
          </w:p>
        </w:tc>
        <w:tc>
          <w:tcPr>
            <w:tcW w:w="601" w:type="pct"/>
            <w:tcBorders>
              <w:top w:val="nil"/>
              <w:left w:val="nil"/>
              <w:bottom w:val="single" w:sz="4" w:space="0" w:color="000000"/>
              <w:right w:val="single" w:sz="4" w:space="0" w:color="000000"/>
            </w:tcBorders>
            <w:shd w:val="clear" w:color="auto" w:fill="auto"/>
            <w:vAlign w:val="center"/>
            <w:hideMark/>
          </w:tcPr>
          <w:p w14:paraId="51D166F8" w14:textId="75F96F19"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7,145</w:t>
            </w:r>
          </w:p>
        </w:tc>
      </w:tr>
      <w:tr w:rsidR="00A958C6" w:rsidRPr="00A958C6" w14:paraId="1DEB25E6"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5728FF25"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5AD107C1"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Jaen</w:t>
            </w:r>
          </w:p>
        </w:tc>
        <w:tc>
          <w:tcPr>
            <w:tcW w:w="975" w:type="pct"/>
            <w:tcBorders>
              <w:top w:val="nil"/>
              <w:left w:val="nil"/>
              <w:bottom w:val="single" w:sz="4" w:space="0" w:color="000000"/>
              <w:right w:val="single" w:sz="4" w:space="0" w:color="000000"/>
            </w:tcBorders>
            <w:shd w:val="clear" w:color="auto" w:fill="auto"/>
            <w:vAlign w:val="center"/>
            <w:hideMark/>
          </w:tcPr>
          <w:p w14:paraId="202364BC" w14:textId="04DC7D09"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3</w:t>
            </w:r>
          </w:p>
        </w:tc>
        <w:tc>
          <w:tcPr>
            <w:tcW w:w="601" w:type="pct"/>
            <w:tcBorders>
              <w:top w:val="nil"/>
              <w:left w:val="nil"/>
              <w:bottom w:val="single" w:sz="4" w:space="0" w:color="000000"/>
              <w:right w:val="single" w:sz="4" w:space="0" w:color="000000"/>
            </w:tcBorders>
            <w:shd w:val="clear" w:color="auto" w:fill="auto"/>
            <w:vAlign w:val="center"/>
            <w:hideMark/>
          </w:tcPr>
          <w:p w14:paraId="08DC502D" w14:textId="638F59BE"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414</w:t>
            </w:r>
          </w:p>
        </w:tc>
        <w:tc>
          <w:tcPr>
            <w:tcW w:w="601" w:type="pct"/>
            <w:tcBorders>
              <w:top w:val="nil"/>
              <w:left w:val="nil"/>
              <w:bottom w:val="single" w:sz="4" w:space="0" w:color="000000"/>
              <w:right w:val="single" w:sz="4" w:space="0" w:color="000000"/>
            </w:tcBorders>
            <w:shd w:val="clear" w:color="auto" w:fill="auto"/>
            <w:vAlign w:val="center"/>
            <w:hideMark/>
          </w:tcPr>
          <w:p w14:paraId="06FC7397" w14:textId="072DA674"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1,656</w:t>
            </w:r>
          </w:p>
        </w:tc>
      </w:tr>
      <w:tr w:rsidR="00A958C6" w:rsidRPr="00A958C6" w14:paraId="57949953"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6119AB50"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30CE1632"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Licab</w:t>
            </w:r>
          </w:p>
        </w:tc>
        <w:tc>
          <w:tcPr>
            <w:tcW w:w="975" w:type="pct"/>
            <w:tcBorders>
              <w:top w:val="nil"/>
              <w:left w:val="nil"/>
              <w:bottom w:val="single" w:sz="4" w:space="0" w:color="000000"/>
              <w:right w:val="single" w:sz="4" w:space="0" w:color="000000"/>
            </w:tcBorders>
            <w:shd w:val="clear" w:color="auto" w:fill="auto"/>
            <w:vAlign w:val="center"/>
            <w:hideMark/>
          </w:tcPr>
          <w:p w14:paraId="6D3658D9" w14:textId="1EBD5D3E"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11</w:t>
            </w:r>
          </w:p>
        </w:tc>
        <w:tc>
          <w:tcPr>
            <w:tcW w:w="601" w:type="pct"/>
            <w:tcBorders>
              <w:top w:val="nil"/>
              <w:left w:val="nil"/>
              <w:bottom w:val="single" w:sz="4" w:space="0" w:color="000000"/>
              <w:right w:val="single" w:sz="4" w:space="0" w:color="000000"/>
            </w:tcBorders>
            <w:shd w:val="clear" w:color="auto" w:fill="auto"/>
            <w:vAlign w:val="center"/>
            <w:hideMark/>
          </w:tcPr>
          <w:p w14:paraId="58FB711F" w14:textId="0B31845D"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2,905</w:t>
            </w:r>
          </w:p>
        </w:tc>
        <w:tc>
          <w:tcPr>
            <w:tcW w:w="601" w:type="pct"/>
            <w:tcBorders>
              <w:top w:val="nil"/>
              <w:left w:val="nil"/>
              <w:bottom w:val="single" w:sz="4" w:space="0" w:color="000000"/>
              <w:right w:val="single" w:sz="4" w:space="0" w:color="000000"/>
            </w:tcBorders>
            <w:shd w:val="clear" w:color="auto" w:fill="auto"/>
            <w:vAlign w:val="center"/>
            <w:hideMark/>
          </w:tcPr>
          <w:p w14:paraId="412F8881" w14:textId="3B1A04B9"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11,689</w:t>
            </w:r>
          </w:p>
        </w:tc>
      </w:tr>
      <w:tr w:rsidR="00A958C6" w:rsidRPr="00A958C6" w14:paraId="0322453C"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7ACAE488"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54AE3E60"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Lupao</w:t>
            </w:r>
          </w:p>
        </w:tc>
        <w:tc>
          <w:tcPr>
            <w:tcW w:w="975" w:type="pct"/>
            <w:tcBorders>
              <w:top w:val="nil"/>
              <w:left w:val="nil"/>
              <w:bottom w:val="single" w:sz="4" w:space="0" w:color="000000"/>
              <w:right w:val="single" w:sz="4" w:space="0" w:color="000000"/>
            </w:tcBorders>
            <w:shd w:val="clear" w:color="auto" w:fill="auto"/>
            <w:vAlign w:val="center"/>
            <w:hideMark/>
          </w:tcPr>
          <w:p w14:paraId="3B9BC437" w14:textId="1367526B"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1</w:t>
            </w:r>
          </w:p>
        </w:tc>
        <w:tc>
          <w:tcPr>
            <w:tcW w:w="601" w:type="pct"/>
            <w:tcBorders>
              <w:top w:val="nil"/>
              <w:left w:val="nil"/>
              <w:bottom w:val="single" w:sz="4" w:space="0" w:color="000000"/>
              <w:right w:val="single" w:sz="4" w:space="0" w:color="000000"/>
            </w:tcBorders>
            <w:shd w:val="clear" w:color="auto" w:fill="auto"/>
            <w:vAlign w:val="center"/>
            <w:hideMark/>
          </w:tcPr>
          <w:p w14:paraId="61C33590" w14:textId="6C383DB0"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10</w:t>
            </w:r>
          </w:p>
        </w:tc>
        <w:tc>
          <w:tcPr>
            <w:tcW w:w="601" w:type="pct"/>
            <w:tcBorders>
              <w:top w:val="nil"/>
              <w:left w:val="nil"/>
              <w:bottom w:val="single" w:sz="4" w:space="0" w:color="000000"/>
              <w:right w:val="single" w:sz="4" w:space="0" w:color="000000"/>
            </w:tcBorders>
            <w:shd w:val="clear" w:color="auto" w:fill="auto"/>
            <w:vAlign w:val="center"/>
            <w:hideMark/>
          </w:tcPr>
          <w:p w14:paraId="18EACF60" w14:textId="4FA60946"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40</w:t>
            </w:r>
          </w:p>
        </w:tc>
      </w:tr>
      <w:tr w:rsidR="00A958C6" w:rsidRPr="00A958C6" w14:paraId="2C9637CA"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54C6BA7B"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66ECD68D"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Nampicuan</w:t>
            </w:r>
          </w:p>
        </w:tc>
        <w:tc>
          <w:tcPr>
            <w:tcW w:w="975" w:type="pct"/>
            <w:tcBorders>
              <w:top w:val="nil"/>
              <w:left w:val="nil"/>
              <w:bottom w:val="single" w:sz="4" w:space="0" w:color="000000"/>
              <w:right w:val="single" w:sz="4" w:space="0" w:color="000000"/>
            </w:tcBorders>
            <w:shd w:val="clear" w:color="auto" w:fill="auto"/>
            <w:vAlign w:val="center"/>
            <w:hideMark/>
          </w:tcPr>
          <w:p w14:paraId="26EFD636" w14:textId="4074DE1B"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11</w:t>
            </w:r>
          </w:p>
        </w:tc>
        <w:tc>
          <w:tcPr>
            <w:tcW w:w="601" w:type="pct"/>
            <w:tcBorders>
              <w:top w:val="nil"/>
              <w:left w:val="nil"/>
              <w:bottom w:val="single" w:sz="4" w:space="0" w:color="000000"/>
              <w:right w:val="single" w:sz="4" w:space="0" w:color="000000"/>
            </w:tcBorders>
            <w:shd w:val="clear" w:color="auto" w:fill="auto"/>
            <w:vAlign w:val="center"/>
            <w:hideMark/>
          </w:tcPr>
          <w:p w14:paraId="59F99A2D" w14:textId="7906046E"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956</w:t>
            </w:r>
          </w:p>
        </w:tc>
        <w:tc>
          <w:tcPr>
            <w:tcW w:w="601" w:type="pct"/>
            <w:tcBorders>
              <w:top w:val="nil"/>
              <w:left w:val="nil"/>
              <w:bottom w:val="single" w:sz="4" w:space="0" w:color="000000"/>
              <w:right w:val="single" w:sz="4" w:space="0" w:color="000000"/>
            </w:tcBorders>
            <w:shd w:val="clear" w:color="auto" w:fill="auto"/>
            <w:vAlign w:val="center"/>
            <w:hideMark/>
          </w:tcPr>
          <w:p w14:paraId="579C91E7" w14:textId="456309A9"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4,083</w:t>
            </w:r>
          </w:p>
        </w:tc>
      </w:tr>
      <w:tr w:rsidR="00A958C6" w:rsidRPr="00A958C6" w14:paraId="53BAE66C"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19E7174D"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5175B36C"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Pantabangan</w:t>
            </w:r>
          </w:p>
        </w:tc>
        <w:tc>
          <w:tcPr>
            <w:tcW w:w="975" w:type="pct"/>
            <w:tcBorders>
              <w:top w:val="nil"/>
              <w:left w:val="nil"/>
              <w:bottom w:val="single" w:sz="4" w:space="0" w:color="000000"/>
              <w:right w:val="single" w:sz="4" w:space="0" w:color="000000"/>
            </w:tcBorders>
            <w:shd w:val="clear" w:color="auto" w:fill="auto"/>
            <w:vAlign w:val="center"/>
            <w:hideMark/>
          </w:tcPr>
          <w:p w14:paraId="2B7116E5" w14:textId="72933342"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3</w:t>
            </w:r>
          </w:p>
        </w:tc>
        <w:tc>
          <w:tcPr>
            <w:tcW w:w="601" w:type="pct"/>
            <w:tcBorders>
              <w:top w:val="nil"/>
              <w:left w:val="nil"/>
              <w:bottom w:val="single" w:sz="4" w:space="0" w:color="000000"/>
              <w:right w:val="single" w:sz="4" w:space="0" w:color="000000"/>
            </w:tcBorders>
            <w:shd w:val="clear" w:color="auto" w:fill="auto"/>
            <w:vAlign w:val="center"/>
            <w:hideMark/>
          </w:tcPr>
          <w:p w14:paraId="2C880ECF" w14:textId="067F6095"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287</w:t>
            </w:r>
          </w:p>
        </w:tc>
        <w:tc>
          <w:tcPr>
            <w:tcW w:w="601" w:type="pct"/>
            <w:tcBorders>
              <w:top w:val="nil"/>
              <w:left w:val="nil"/>
              <w:bottom w:val="single" w:sz="4" w:space="0" w:color="000000"/>
              <w:right w:val="single" w:sz="4" w:space="0" w:color="000000"/>
            </w:tcBorders>
            <w:shd w:val="clear" w:color="auto" w:fill="auto"/>
            <w:vAlign w:val="center"/>
            <w:hideMark/>
          </w:tcPr>
          <w:p w14:paraId="7AACD6D7" w14:textId="7022BBF3"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1,211</w:t>
            </w:r>
          </w:p>
        </w:tc>
      </w:tr>
      <w:tr w:rsidR="00A958C6" w:rsidRPr="00A958C6" w14:paraId="07776820"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4426A1DD"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191C72F4"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Quezon</w:t>
            </w:r>
          </w:p>
        </w:tc>
        <w:tc>
          <w:tcPr>
            <w:tcW w:w="975" w:type="pct"/>
            <w:tcBorders>
              <w:top w:val="nil"/>
              <w:left w:val="nil"/>
              <w:bottom w:val="single" w:sz="4" w:space="0" w:color="000000"/>
              <w:right w:val="single" w:sz="4" w:space="0" w:color="000000"/>
            </w:tcBorders>
            <w:shd w:val="clear" w:color="auto" w:fill="auto"/>
            <w:vAlign w:val="center"/>
            <w:hideMark/>
          </w:tcPr>
          <w:p w14:paraId="7372C20B" w14:textId="03795429"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3</w:t>
            </w:r>
          </w:p>
        </w:tc>
        <w:tc>
          <w:tcPr>
            <w:tcW w:w="601" w:type="pct"/>
            <w:tcBorders>
              <w:top w:val="nil"/>
              <w:left w:val="nil"/>
              <w:bottom w:val="single" w:sz="4" w:space="0" w:color="000000"/>
              <w:right w:val="single" w:sz="4" w:space="0" w:color="000000"/>
            </w:tcBorders>
            <w:shd w:val="clear" w:color="auto" w:fill="auto"/>
            <w:vAlign w:val="center"/>
            <w:hideMark/>
          </w:tcPr>
          <w:p w14:paraId="148B242C" w14:textId="3536869A"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141</w:t>
            </w:r>
          </w:p>
        </w:tc>
        <w:tc>
          <w:tcPr>
            <w:tcW w:w="601" w:type="pct"/>
            <w:tcBorders>
              <w:top w:val="nil"/>
              <w:left w:val="nil"/>
              <w:bottom w:val="single" w:sz="4" w:space="0" w:color="000000"/>
              <w:right w:val="single" w:sz="4" w:space="0" w:color="000000"/>
            </w:tcBorders>
            <w:shd w:val="clear" w:color="auto" w:fill="auto"/>
            <w:vAlign w:val="center"/>
            <w:hideMark/>
          </w:tcPr>
          <w:p w14:paraId="38F76F58" w14:textId="4B1E2DFD"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504</w:t>
            </w:r>
          </w:p>
        </w:tc>
      </w:tr>
      <w:tr w:rsidR="00A958C6" w:rsidRPr="00A958C6" w14:paraId="26AB9FC9"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0AE24F59"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270AB3E5"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Rizal</w:t>
            </w:r>
          </w:p>
        </w:tc>
        <w:tc>
          <w:tcPr>
            <w:tcW w:w="975" w:type="pct"/>
            <w:tcBorders>
              <w:top w:val="nil"/>
              <w:left w:val="nil"/>
              <w:bottom w:val="single" w:sz="4" w:space="0" w:color="000000"/>
              <w:right w:val="single" w:sz="4" w:space="0" w:color="000000"/>
            </w:tcBorders>
            <w:shd w:val="clear" w:color="auto" w:fill="auto"/>
            <w:vAlign w:val="center"/>
            <w:hideMark/>
          </w:tcPr>
          <w:p w14:paraId="60A41242" w14:textId="5D0625EF"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2</w:t>
            </w:r>
          </w:p>
        </w:tc>
        <w:tc>
          <w:tcPr>
            <w:tcW w:w="601" w:type="pct"/>
            <w:tcBorders>
              <w:top w:val="nil"/>
              <w:left w:val="nil"/>
              <w:bottom w:val="single" w:sz="4" w:space="0" w:color="000000"/>
              <w:right w:val="single" w:sz="4" w:space="0" w:color="000000"/>
            </w:tcBorders>
            <w:shd w:val="clear" w:color="auto" w:fill="auto"/>
            <w:vAlign w:val="center"/>
            <w:hideMark/>
          </w:tcPr>
          <w:p w14:paraId="115D656A" w14:textId="660E3994"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126</w:t>
            </w:r>
          </w:p>
        </w:tc>
        <w:tc>
          <w:tcPr>
            <w:tcW w:w="601" w:type="pct"/>
            <w:tcBorders>
              <w:top w:val="nil"/>
              <w:left w:val="nil"/>
              <w:bottom w:val="single" w:sz="4" w:space="0" w:color="000000"/>
              <w:right w:val="single" w:sz="4" w:space="0" w:color="000000"/>
            </w:tcBorders>
            <w:shd w:val="clear" w:color="auto" w:fill="auto"/>
            <w:vAlign w:val="center"/>
            <w:hideMark/>
          </w:tcPr>
          <w:p w14:paraId="47085B84" w14:textId="5632296C"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505</w:t>
            </w:r>
          </w:p>
        </w:tc>
      </w:tr>
      <w:tr w:rsidR="00A958C6" w:rsidRPr="00A958C6" w14:paraId="6C4CD915"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211DAAC7"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0A2D5615"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San Isidro</w:t>
            </w:r>
          </w:p>
        </w:tc>
        <w:tc>
          <w:tcPr>
            <w:tcW w:w="975" w:type="pct"/>
            <w:tcBorders>
              <w:top w:val="nil"/>
              <w:left w:val="nil"/>
              <w:bottom w:val="single" w:sz="4" w:space="0" w:color="000000"/>
              <w:right w:val="single" w:sz="4" w:space="0" w:color="000000"/>
            </w:tcBorders>
            <w:shd w:val="clear" w:color="auto" w:fill="auto"/>
            <w:vAlign w:val="center"/>
            <w:hideMark/>
          </w:tcPr>
          <w:p w14:paraId="084C298A" w14:textId="126ACBA0"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2</w:t>
            </w:r>
          </w:p>
        </w:tc>
        <w:tc>
          <w:tcPr>
            <w:tcW w:w="601" w:type="pct"/>
            <w:tcBorders>
              <w:top w:val="nil"/>
              <w:left w:val="nil"/>
              <w:bottom w:val="single" w:sz="4" w:space="0" w:color="000000"/>
              <w:right w:val="single" w:sz="4" w:space="0" w:color="000000"/>
            </w:tcBorders>
            <w:shd w:val="clear" w:color="auto" w:fill="auto"/>
            <w:vAlign w:val="center"/>
            <w:hideMark/>
          </w:tcPr>
          <w:p w14:paraId="6CE258AA" w14:textId="2F3B7AD2"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118</w:t>
            </w:r>
          </w:p>
        </w:tc>
        <w:tc>
          <w:tcPr>
            <w:tcW w:w="601" w:type="pct"/>
            <w:tcBorders>
              <w:top w:val="nil"/>
              <w:left w:val="nil"/>
              <w:bottom w:val="single" w:sz="4" w:space="0" w:color="000000"/>
              <w:right w:val="single" w:sz="4" w:space="0" w:color="000000"/>
            </w:tcBorders>
            <w:shd w:val="clear" w:color="auto" w:fill="auto"/>
            <w:vAlign w:val="center"/>
            <w:hideMark/>
          </w:tcPr>
          <w:p w14:paraId="4270612D" w14:textId="11BDA771"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472</w:t>
            </w:r>
          </w:p>
        </w:tc>
      </w:tr>
      <w:tr w:rsidR="00A958C6" w:rsidRPr="00A958C6" w14:paraId="1880647D"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5B30DD62"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7CA9E206"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Santo Domingo</w:t>
            </w:r>
          </w:p>
        </w:tc>
        <w:tc>
          <w:tcPr>
            <w:tcW w:w="975" w:type="pct"/>
            <w:tcBorders>
              <w:top w:val="nil"/>
              <w:left w:val="nil"/>
              <w:bottom w:val="single" w:sz="4" w:space="0" w:color="000000"/>
              <w:right w:val="single" w:sz="4" w:space="0" w:color="000000"/>
            </w:tcBorders>
            <w:shd w:val="clear" w:color="auto" w:fill="auto"/>
            <w:vAlign w:val="center"/>
            <w:hideMark/>
          </w:tcPr>
          <w:p w14:paraId="1C50EFD3" w14:textId="66ADFF81"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7</w:t>
            </w:r>
          </w:p>
        </w:tc>
        <w:tc>
          <w:tcPr>
            <w:tcW w:w="601" w:type="pct"/>
            <w:tcBorders>
              <w:top w:val="nil"/>
              <w:left w:val="nil"/>
              <w:bottom w:val="single" w:sz="4" w:space="0" w:color="000000"/>
              <w:right w:val="single" w:sz="4" w:space="0" w:color="000000"/>
            </w:tcBorders>
            <w:shd w:val="clear" w:color="auto" w:fill="auto"/>
            <w:vAlign w:val="center"/>
            <w:hideMark/>
          </w:tcPr>
          <w:p w14:paraId="680D3E01" w14:textId="165540F9"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279</w:t>
            </w:r>
          </w:p>
        </w:tc>
        <w:tc>
          <w:tcPr>
            <w:tcW w:w="601" w:type="pct"/>
            <w:tcBorders>
              <w:top w:val="nil"/>
              <w:left w:val="nil"/>
              <w:bottom w:val="single" w:sz="4" w:space="0" w:color="000000"/>
              <w:right w:val="single" w:sz="4" w:space="0" w:color="000000"/>
            </w:tcBorders>
            <w:shd w:val="clear" w:color="auto" w:fill="auto"/>
            <w:vAlign w:val="center"/>
            <w:hideMark/>
          </w:tcPr>
          <w:p w14:paraId="5F1089B9" w14:textId="234A6A7F"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116</w:t>
            </w:r>
          </w:p>
        </w:tc>
      </w:tr>
      <w:tr w:rsidR="00A958C6" w:rsidRPr="00A958C6" w14:paraId="7595FB0E"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109BC091"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42373425"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Science City of Muñoz</w:t>
            </w:r>
          </w:p>
        </w:tc>
        <w:tc>
          <w:tcPr>
            <w:tcW w:w="975" w:type="pct"/>
            <w:tcBorders>
              <w:top w:val="nil"/>
              <w:left w:val="nil"/>
              <w:bottom w:val="single" w:sz="4" w:space="0" w:color="000000"/>
              <w:right w:val="single" w:sz="4" w:space="0" w:color="000000"/>
            </w:tcBorders>
            <w:shd w:val="clear" w:color="auto" w:fill="auto"/>
            <w:vAlign w:val="center"/>
            <w:hideMark/>
          </w:tcPr>
          <w:p w14:paraId="5AD8557E" w14:textId="6A249EC9"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2</w:t>
            </w:r>
          </w:p>
        </w:tc>
        <w:tc>
          <w:tcPr>
            <w:tcW w:w="601" w:type="pct"/>
            <w:tcBorders>
              <w:top w:val="nil"/>
              <w:left w:val="nil"/>
              <w:bottom w:val="single" w:sz="4" w:space="0" w:color="000000"/>
              <w:right w:val="single" w:sz="4" w:space="0" w:color="000000"/>
            </w:tcBorders>
            <w:shd w:val="clear" w:color="auto" w:fill="auto"/>
            <w:vAlign w:val="center"/>
            <w:hideMark/>
          </w:tcPr>
          <w:p w14:paraId="3854ABC0" w14:textId="21A8AE6A"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100</w:t>
            </w:r>
          </w:p>
        </w:tc>
        <w:tc>
          <w:tcPr>
            <w:tcW w:w="601" w:type="pct"/>
            <w:tcBorders>
              <w:top w:val="nil"/>
              <w:left w:val="nil"/>
              <w:bottom w:val="single" w:sz="4" w:space="0" w:color="000000"/>
              <w:right w:val="single" w:sz="4" w:space="0" w:color="000000"/>
            </w:tcBorders>
            <w:shd w:val="clear" w:color="auto" w:fill="auto"/>
            <w:vAlign w:val="center"/>
            <w:hideMark/>
          </w:tcPr>
          <w:p w14:paraId="234DAA96" w14:textId="7F78DC16"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288</w:t>
            </w:r>
          </w:p>
        </w:tc>
      </w:tr>
      <w:tr w:rsidR="00A958C6" w:rsidRPr="00A958C6" w14:paraId="581690D8"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15CD3BA1"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7D75468F"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Talavera</w:t>
            </w:r>
          </w:p>
        </w:tc>
        <w:tc>
          <w:tcPr>
            <w:tcW w:w="975" w:type="pct"/>
            <w:tcBorders>
              <w:top w:val="nil"/>
              <w:left w:val="nil"/>
              <w:bottom w:val="single" w:sz="4" w:space="0" w:color="000000"/>
              <w:right w:val="single" w:sz="4" w:space="0" w:color="000000"/>
            </w:tcBorders>
            <w:shd w:val="clear" w:color="auto" w:fill="auto"/>
            <w:vAlign w:val="center"/>
            <w:hideMark/>
          </w:tcPr>
          <w:p w14:paraId="1720C933" w14:textId="51B50F99"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1</w:t>
            </w:r>
          </w:p>
        </w:tc>
        <w:tc>
          <w:tcPr>
            <w:tcW w:w="601" w:type="pct"/>
            <w:tcBorders>
              <w:top w:val="nil"/>
              <w:left w:val="nil"/>
              <w:bottom w:val="single" w:sz="4" w:space="0" w:color="000000"/>
              <w:right w:val="single" w:sz="4" w:space="0" w:color="000000"/>
            </w:tcBorders>
            <w:shd w:val="clear" w:color="auto" w:fill="auto"/>
            <w:vAlign w:val="center"/>
            <w:hideMark/>
          </w:tcPr>
          <w:p w14:paraId="5FD356B5" w14:textId="4ABCB496"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88</w:t>
            </w:r>
          </w:p>
        </w:tc>
        <w:tc>
          <w:tcPr>
            <w:tcW w:w="601" w:type="pct"/>
            <w:tcBorders>
              <w:top w:val="nil"/>
              <w:left w:val="nil"/>
              <w:bottom w:val="single" w:sz="4" w:space="0" w:color="000000"/>
              <w:right w:val="single" w:sz="4" w:space="0" w:color="000000"/>
            </w:tcBorders>
            <w:shd w:val="clear" w:color="auto" w:fill="auto"/>
            <w:vAlign w:val="center"/>
            <w:hideMark/>
          </w:tcPr>
          <w:p w14:paraId="49B24BE6" w14:textId="02AAAD14"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431</w:t>
            </w:r>
          </w:p>
        </w:tc>
      </w:tr>
      <w:tr w:rsidR="00A958C6" w:rsidRPr="00A958C6" w14:paraId="6FE18434"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74BF8396"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7227F884"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Talugtug</w:t>
            </w:r>
          </w:p>
        </w:tc>
        <w:tc>
          <w:tcPr>
            <w:tcW w:w="975" w:type="pct"/>
            <w:tcBorders>
              <w:top w:val="nil"/>
              <w:left w:val="nil"/>
              <w:bottom w:val="single" w:sz="4" w:space="0" w:color="000000"/>
              <w:right w:val="single" w:sz="4" w:space="0" w:color="000000"/>
            </w:tcBorders>
            <w:shd w:val="clear" w:color="auto" w:fill="auto"/>
            <w:vAlign w:val="center"/>
            <w:hideMark/>
          </w:tcPr>
          <w:p w14:paraId="0275D6DE" w14:textId="7003F534"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3</w:t>
            </w:r>
          </w:p>
        </w:tc>
        <w:tc>
          <w:tcPr>
            <w:tcW w:w="601" w:type="pct"/>
            <w:tcBorders>
              <w:top w:val="nil"/>
              <w:left w:val="nil"/>
              <w:bottom w:val="single" w:sz="4" w:space="0" w:color="000000"/>
              <w:right w:val="single" w:sz="4" w:space="0" w:color="000000"/>
            </w:tcBorders>
            <w:shd w:val="clear" w:color="auto" w:fill="auto"/>
            <w:vAlign w:val="center"/>
            <w:hideMark/>
          </w:tcPr>
          <w:p w14:paraId="7DC0C050" w14:textId="3296FCA3"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210</w:t>
            </w:r>
          </w:p>
        </w:tc>
        <w:tc>
          <w:tcPr>
            <w:tcW w:w="601" w:type="pct"/>
            <w:tcBorders>
              <w:top w:val="nil"/>
              <w:left w:val="nil"/>
              <w:bottom w:val="single" w:sz="4" w:space="0" w:color="000000"/>
              <w:right w:val="single" w:sz="4" w:space="0" w:color="000000"/>
            </w:tcBorders>
            <w:shd w:val="clear" w:color="auto" w:fill="auto"/>
            <w:vAlign w:val="center"/>
            <w:hideMark/>
          </w:tcPr>
          <w:p w14:paraId="669EA9B5" w14:textId="34C4315F"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1,050</w:t>
            </w:r>
          </w:p>
        </w:tc>
      </w:tr>
      <w:tr w:rsidR="00A958C6" w:rsidRPr="00A958C6" w14:paraId="4E4F5AC2" w14:textId="77777777" w:rsidTr="00A958C6">
        <w:trPr>
          <w:trHeight w:val="20"/>
        </w:trPr>
        <w:tc>
          <w:tcPr>
            <w:tcW w:w="2823"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3999BDF8" w14:textId="77777777" w:rsidR="00A958C6" w:rsidRPr="00A958C6" w:rsidRDefault="00A958C6" w:rsidP="00A958C6">
            <w:pPr>
              <w:spacing w:after="0" w:line="240" w:lineRule="auto"/>
              <w:ind w:firstLine="142"/>
              <w:rPr>
                <w:rFonts w:ascii="Arial Narrow" w:hAnsi="Arial Narrow" w:cs="Arial"/>
                <w:b/>
                <w:bCs/>
                <w:sz w:val="20"/>
                <w:szCs w:val="20"/>
              </w:rPr>
            </w:pPr>
            <w:r w:rsidRPr="00A958C6">
              <w:rPr>
                <w:rFonts w:ascii="Arial Narrow" w:hAnsi="Arial Narrow" w:cs="Arial"/>
                <w:b/>
                <w:bCs/>
                <w:sz w:val="20"/>
                <w:szCs w:val="20"/>
              </w:rPr>
              <w:t>Pampanga</w:t>
            </w:r>
          </w:p>
        </w:tc>
        <w:tc>
          <w:tcPr>
            <w:tcW w:w="975" w:type="pct"/>
            <w:tcBorders>
              <w:top w:val="nil"/>
              <w:left w:val="nil"/>
              <w:bottom w:val="single" w:sz="4" w:space="0" w:color="000000"/>
              <w:right w:val="single" w:sz="4" w:space="0" w:color="000000"/>
            </w:tcBorders>
            <w:shd w:val="clear" w:color="D8D8D8" w:fill="D8D8D8"/>
            <w:vAlign w:val="center"/>
            <w:hideMark/>
          </w:tcPr>
          <w:p w14:paraId="5A19AF54" w14:textId="4C813B7B"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63</w:t>
            </w:r>
          </w:p>
        </w:tc>
        <w:tc>
          <w:tcPr>
            <w:tcW w:w="601" w:type="pct"/>
            <w:tcBorders>
              <w:top w:val="nil"/>
              <w:left w:val="nil"/>
              <w:bottom w:val="single" w:sz="4" w:space="0" w:color="000000"/>
              <w:right w:val="single" w:sz="4" w:space="0" w:color="000000"/>
            </w:tcBorders>
            <w:shd w:val="clear" w:color="D8D8D8" w:fill="D8D8D8"/>
            <w:vAlign w:val="center"/>
            <w:hideMark/>
          </w:tcPr>
          <w:p w14:paraId="26681A5C" w14:textId="1B4269B0"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15,337</w:t>
            </w:r>
          </w:p>
        </w:tc>
        <w:tc>
          <w:tcPr>
            <w:tcW w:w="601" w:type="pct"/>
            <w:tcBorders>
              <w:top w:val="nil"/>
              <w:left w:val="nil"/>
              <w:bottom w:val="single" w:sz="4" w:space="0" w:color="000000"/>
              <w:right w:val="single" w:sz="4" w:space="0" w:color="000000"/>
            </w:tcBorders>
            <w:shd w:val="clear" w:color="D8D8D8" w:fill="D8D8D8"/>
            <w:vAlign w:val="center"/>
            <w:hideMark/>
          </w:tcPr>
          <w:p w14:paraId="02C80408" w14:textId="0CAFD654"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65,595</w:t>
            </w:r>
          </w:p>
        </w:tc>
      </w:tr>
      <w:tr w:rsidR="00A958C6" w:rsidRPr="00A958C6" w14:paraId="323682DF"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555992A1"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685B0646"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Apalit</w:t>
            </w:r>
          </w:p>
        </w:tc>
        <w:tc>
          <w:tcPr>
            <w:tcW w:w="975" w:type="pct"/>
            <w:tcBorders>
              <w:top w:val="nil"/>
              <w:left w:val="nil"/>
              <w:bottom w:val="single" w:sz="4" w:space="0" w:color="000000"/>
              <w:right w:val="single" w:sz="4" w:space="0" w:color="000000"/>
            </w:tcBorders>
            <w:shd w:val="clear" w:color="auto" w:fill="auto"/>
            <w:vAlign w:val="center"/>
            <w:hideMark/>
          </w:tcPr>
          <w:p w14:paraId="070C98D4" w14:textId="245117F1"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5</w:t>
            </w:r>
          </w:p>
        </w:tc>
        <w:tc>
          <w:tcPr>
            <w:tcW w:w="601" w:type="pct"/>
            <w:tcBorders>
              <w:top w:val="nil"/>
              <w:left w:val="nil"/>
              <w:bottom w:val="single" w:sz="4" w:space="0" w:color="000000"/>
              <w:right w:val="single" w:sz="4" w:space="0" w:color="000000"/>
            </w:tcBorders>
            <w:shd w:val="clear" w:color="auto" w:fill="auto"/>
            <w:vAlign w:val="center"/>
            <w:hideMark/>
          </w:tcPr>
          <w:p w14:paraId="094FB7FD" w14:textId="46253253"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1,925</w:t>
            </w:r>
          </w:p>
        </w:tc>
        <w:tc>
          <w:tcPr>
            <w:tcW w:w="601" w:type="pct"/>
            <w:tcBorders>
              <w:top w:val="nil"/>
              <w:left w:val="nil"/>
              <w:bottom w:val="single" w:sz="4" w:space="0" w:color="000000"/>
              <w:right w:val="single" w:sz="4" w:space="0" w:color="000000"/>
            </w:tcBorders>
            <w:shd w:val="clear" w:color="auto" w:fill="auto"/>
            <w:vAlign w:val="center"/>
            <w:hideMark/>
          </w:tcPr>
          <w:p w14:paraId="52521683" w14:textId="0DD7AC1C"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9,083</w:t>
            </w:r>
          </w:p>
        </w:tc>
      </w:tr>
      <w:tr w:rsidR="00A958C6" w:rsidRPr="00A958C6" w14:paraId="19BD918C"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70477256"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7FFA3876"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Lubao</w:t>
            </w:r>
          </w:p>
        </w:tc>
        <w:tc>
          <w:tcPr>
            <w:tcW w:w="975" w:type="pct"/>
            <w:tcBorders>
              <w:top w:val="nil"/>
              <w:left w:val="nil"/>
              <w:bottom w:val="single" w:sz="4" w:space="0" w:color="000000"/>
              <w:right w:val="single" w:sz="4" w:space="0" w:color="000000"/>
            </w:tcBorders>
            <w:shd w:val="clear" w:color="auto" w:fill="auto"/>
            <w:vAlign w:val="center"/>
            <w:hideMark/>
          </w:tcPr>
          <w:p w14:paraId="3D55045F" w14:textId="5EC9CCC7"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3</w:t>
            </w:r>
          </w:p>
        </w:tc>
        <w:tc>
          <w:tcPr>
            <w:tcW w:w="601" w:type="pct"/>
            <w:tcBorders>
              <w:top w:val="nil"/>
              <w:left w:val="nil"/>
              <w:bottom w:val="single" w:sz="4" w:space="0" w:color="000000"/>
              <w:right w:val="single" w:sz="4" w:space="0" w:color="000000"/>
            </w:tcBorders>
            <w:shd w:val="clear" w:color="auto" w:fill="auto"/>
            <w:vAlign w:val="center"/>
            <w:hideMark/>
          </w:tcPr>
          <w:p w14:paraId="019593F2" w14:textId="6C162749"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1,864</w:t>
            </w:r>
          </w:p>
        </w:tc>
        <w:tc>
          <w:tcPr>
            <w:tcW w:w="601" w:type="pct"/>
            <w:tcBorders>
              <w:top w:val="nil"/>
              <w:left w:val="nil"/>
              <w:bottom w:val="single" w:sz="4" w:space="0" w:color="000000"/>
              <w:right w:val="single" w:sz="4" w:space="0" w:color="000000"/>
            </w:tcBorders>
            <w:shd w:val="clear" w:color="auto" w:fill="auto"/>
            <w:vAlign w:val="center"/>
            <w:hideMark/>
          </w:tcPr>
          <w:p w14:paraId="62595FD0" w14:textId="5217950A"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5,477</w:t>
            </w:r>
          </w:p>
        </w:tc>
      </w:tr>
      <w:tr w:rsidR="00A958C6" w:rsidRPr="00A958C6" w14:paraId="0CAD99E9"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188564C7"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5077F39E"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Macabebe</w:t>
            </w:r>
          </w:p>
        </w:tc>
        <w:tc>
          <w:tcPr>
            <w:tcW w:w="975" w:type="pct"/>
            <w:tcBorders>
              <w:top w:val="nil"/>
              <w:left w:val="nil"/>
              <w:bottom w:val="single" w:sz="4" w:space="0" w:color="000000"/>
              <w:right w:val="single" w:sz="4" w:space="0" w:color="000000"/>
            </w:tcBorders>
            <w:shd w:val="clear" w:color="auto" w:fill="auto"/>
            <w:vAlign w:val="center"/>
            <w:hideMark/>
          </w:tcPr>
          <w:p w14:paraId="24C9DF9F" w14:textId="19919FD0"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25</w:t>
            </w:r>
          </w:p>
        </w:tc>
        <w:tc>
          <w:tcPr>
            <w:tcW w:w="601" w:type="pct"/>
            <w:tcBorders>
              <w:top w:val="nil"/>
              <w:left w:val="nil"/>
              <w:bottom w:val="single" w:sz="4" w:space="0" w:color="000000"/>
              <w:right w:val="single" w:sz="4" w:space="0" w:color="000000"/>
            </w:tcBorders>
            <w:shd w:val="clear" w:color="auto" w:fill="auto"/>
            <w:vAlign w:val="center"/>
            <w:hideMark/>
          </w:tcPr>
          <w:p w14:paraId="6F94ADD3" w14:textId="34B720F6"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5,676</w:t>
            </w:r>
          </w:p>
        </w:tc>
        <w:tc>
          <w:tcPr>
            <w:tcW w:w="601" w:type="pct"/>
            <w:tcBorders>
              <w:top w:val="nil"/>
              <w:left w:val="nil"/>
              <w:bottom w:val="single" w:sz="4" w:space="0" w:color="000000"/>
              <w:right w:val="single" w:sz="4" w:space="0" w:color="000000"/>
            </w:tcBorders>
            <w:shd w:val="clear" w:color="auto" w:fill="auto"/>
            <w:vAlign w:val="center"/>
            <w:hideMark/>
          </w:tcPr>
          <w:p w14:paraId="35DD7A67" w14:textId="503B5D05"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22,006</w:t>
            </w:r>
          </w:p>
        </w:tc>
      </w:tr>
      <w:tr w:rsidR="00A958C6" w:rsidRPr="00A958C6" w14:paraId="140D9F1E"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7AF646F9"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550DBBA9"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Masantol</w:t>
            </w:r>
          </w:p>
        </w:tc>
        <w:tc>
          <w:tcPr>
            <w:tcW w:w="975" w:type="pct"/>
            <w:tcBorders>
              <w:top w:val="nil"/>
              <w:left w:val="nil"/>
              <w:bottom w:val="single" w:sz="4" w:space="0" w:color="000000"/>
              <w:right w:val="single" w:sz="4" w:space="0" w:color="000000"/>
            </w:tcBorders>
            <w:shd w:val="clear" w:color="auto" w:fill="auto"/>
            <w:vAlign w:val="center"/>
            <w:hideMark/>
          </w:tcPr>
          <w:p w14:paraId="0AE53051" w14:textId="29621515"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26</w:t>
            </w:r>
          </w:p>
        </w:tc>
        <w:tc>
          <w:tcPr>
            <w:tcW w:w="601" w:type="pct"/>
            <w:tcBorders>
              <w:top w:val="nil"/>
              <w:left w:val="nil"/>
              <w:bottom w:val="single" w:sz="4" w:space="0" w:color="000000"/>
              <w:right w:val="single" w:sz="4" w:space="0" w:color="000000"/>
            </w:tcBorders>
            <w:shd w:val="clear" w:color="auto" w:fill="auto"/>
            <w:vAlign w:val="center"/>
            <w:hideMark/>
          </w:tcPr>
          <w:p w14:paraId="157B58D0" w14:textId="622F2E8F"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5,781</w:t>
            </w:r>
          </w:p>
        </w:tc>
        <w:tc>
          <w:tcPr>
            <w:tcW w:w="601" w:type="pct"/>
            <w:tcBorders>
              <w:top w:val="nil"/>
              <w:left w:val="nil"/>
              <w:bottom w:val="single" w:sz="4" w:space="0" w:color="000000"/>
              <w:right w:val="single" w:sz="4" w:space="0" w:color="000000"/>
            </w:tcBorders>
            <w:shd w:val="clear" w:color="auto" w:fill="auto"/>
            <w:vAlign w:val="center"/>
            <w:hideMark/>
          </w:tcPr>
          <w:p w14:paraId="380ADEAF" w14:textId="4B85FBEA"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28,617</w:t>
            </w:r>
          </w:p>
        </w:tc>
      </w:tr>
      <w:tr w:rsidR="00A958C6" w:rsidRPr="00A958C6" w14:paraId="40B53746"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699DF692"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6C09337A"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Mexico</w:t>
            </w:r>
          </w:p>
        </w:tc>
        <w:tc>
          <w:tcPr>
            <w:tcW w:w="975" w:type="pct"/>
            <w:tcBorders>
              <w:top w:val="nil"/>
              <w:left w:val="nil"/>
              <w:bottom w:val="single" w:sz="4" w:space="0" w:color="000000"/>
              <w:right w:val="single" w:sz="4" w:space="0" w:color="000000"/>
            </w:tcBorders>
            <w:shd w:val="clear" w:color="auto" w:fill="auto"/>
            <w:vAlign w:val="center"/>
            <w:hideMark/>
          </w:tcPr>
          <w:p w14:paraId="3808B380" w14:textId="16FD0709"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2</w:t>
            </w:r>
          </w:p>
        </w:tc>
        <w:tc>
          <w:tcPr>
            <w:tcW w:w="601" w:type="pct"/>
            <w:tcBorders>
              <w:top w:val="nil"/>
              <w:left w:val="nil"/>
              <w:bottom w:val="single" w:sz="4" w:space="0" w:color="000000"/>
              <w:right w:val="single" w:sz="4" w:space="0" w:color="000000"/>
            </w:tcBorders>
            <w:shd w:val="clear" w:color="auto" w:fill="auto"/>
            <w:vAlign w:val="center"/>
            <w:hideMark/>
          </w:tcPr>
          <w:p w14:paraId="40DB09CB" w14:textId="1CE09E05"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41</w:t>
            </w:r>
          </w:p>
        </w:tc>
        <w:tc>
          <w:tcPr>
            <w:tcW w:w="601" w:type="pct"/>
            <w:tcBorders>
              <w:top w:val="nil"/>
              <w:left w:val="nil"/>
              <w:bottom w:val="single" w:sz="4" w:space="0" w:color="000000"/>
              <w:right w:val="single" w:sz="4" w:space="0" w:color="000000"/>
            </w:tcBorders>
            <w:shd w:val="clear" w:color="auto" w:fill="auto"/>
            <w:vAlign w:val="center"/>
            <w:hideMark/>
          </w:tcPr>
          <w:p w14:paraId="2E1397D9" w14:textId="5558F284"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253</w:t>
            </w:r>
          </w:p>
        </w:tc>
      </w:tr>
      <w:tr w:rsidR="00A958C6" w:rsidRPr="00A958C6" w14:paraId="10CC8059"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0316514C"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0A39946C"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Santo Tomas</w:t>
            </w:r>
          </w:p>
        </w:tc>
        <w:tc>
          <w:tcPr>
            <w:tcW w:w="975" w:type="pct"/>
            <w:tcBorders>
              <w:top w:val="nil"/>
              <w:left w:val="nil"/>
              <w:bottom w:val="single" w:sz="4" w:space="0" w:color="000000"/>
              <w:right w:val="single" w:sz="4" w:space="0" w:color="000000"/>
            </w:tcBorders>
            <w:shd w:val="clear" w:color="auto" w:fill="auto"/>
            <w:vAlign w:val="center"/>
            <w:hideMark/>
          </w:tcPr>
          <w:p w14:paraId="5DFFB579" w14:textId="0926BF87"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2</w:t>
            </w:r>
          </w:p>
        </w:tc>
        <w:tc>
          <w:tcPr>
            <w:tcW w:w="601" w:type="pct"/>
            <w:tcBorders>
              <w:top w:val="nil"/>
              <w:left w:val="nil"/>
              <w:bottom w:val="single" w:sz="4" w:space="0" w:color="000000"/>
              <w:right w:val="single" w:sz="4" w:space="0" w:color="000000"/>
            </w:tcBorders>
            <w:shd w:val="clear" w:color="auto" w:fill="auto"/>
            <w:vAlign w:val="center"/>
            <w:hideMark/>
          </w:tcPr>
          <w:p w14:paraId="35E1C34E" w14:textId="225C09B3"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50</w:t>
            </w:r>
          </w:p>
        </w:tc>
        <w:tc>
          <w:tcPr>
            <w:tcW w:w="601" w:type="pct"/>
            <w:tcBorders>
              <w:top w:val="nil"/>
              <w:left w:val="nil"/>
              <w:bottom w:val="single" w:sz="4" w:space="0" w:color="000000"/>
              <w:right w:val="single" w:sz="4" w:space="0" w:color="000000"/>
            </w:tcBorders>
            <w:shd w:val="clear" w:color="auto" w:fill="auto"/>
            <w:vAlign w:val="center"/>
            <w:hideMark/>
          </w:tcPr>
          <w:p w14:paraId="310E6885" w14:textId="7F162E2E"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159</w:t>
            </w:r>
          </w:p>
        </w:tc>
      </w:tr>
      <w:tr w:rsidR="00A958C6" w:rsidRPr="00A958C6" w14:paraId="1B8484BA" w14:textId="77777777" w:rsidTr="00A958C6">
        <w:trPr>
          <w:trHeight w:val="20"/>
        </w:trPr>
        <w:tc>
          <w:tcPr>
            <w:tcW w:w="2823"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10649B7E" w14:textId="77777777" w:rsidR="00A958C6" w:rsidRPr="00A958C6" w:rsidRDefault="00A958C6" w:rsidP="00A958C6">
            <w:pPr>
              <w:spacing w:after="0" w:line="240" w:lineRule="auto"/>
              <w:ind w:firstLine="142"/>
              <w:rPr>
                <w:rFonts w:ascii="Arial Narrow" w:hAnsi="Arial Narrow" w:cs="Arial"/>
                <w:b/>
                <w:bCs/>
                <w:sz w:val="20"/>
                <w:szCs w:val="20"/>
              </w:rPr>
            </w:pPr>
            <w:r w:rsidRPr="00A958C6">
              <w:rPr>
                <w:rFonts w:ascii="Arial Narrow" w:hAnsi="Arial Narrow" w:cs="Arial"/>
                <w:b/>
                <w:bCs/>
                <w:sz w:val="20"/>
                <w:szCs w:val="20"/>
              </w:rPr>
              <w:t>Tarlac</w:t>
            </w:r>
          </w:p>
        </w:tc>
        <w:tc>
          <w:tcPr>
            <w:tcW w:w="975" w:type="pct"/>
            <w:tcBorders>
              <w:top w:val="nil"/>
              <w:left w:val="nil"/>
              <w:bottom w:val="single" w:sz="4" w:space="0" w:color="000000"/>
              <w:right w:val="single" w:sz="4" w:space="0" w:color="000000"/>
            </w:tcBorders>
            <w:shd w:val="clear" w:color="D8D8D8" w:fill="D8D8D8"/>
            <w:vAlign w:val="center"/>
            <w:hideMark/>
          </w:tcPr>
          <w:p w14:paraId="7EADFD59" w14:textId="5FB313FA"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81</w:t>
            </w:r>
          </w:p>
        </w:tc>
        <w:tc>
          <w:tcPr>
            <w:tcW w:w="601" w:type="pct"/>
            <w:tcBorders>
              <w:top w:val="nil"/>
              <w:left w:val="nil"/>
              <w:bottom w:val="single" w:sz="4" w:space="0" w:color="000000"/>
              <w:right w:val="single" w:sz="4" w:space="0" w:color="000000"/>
            </w:tcBorders>
            <w:shd w:val="clear" w:color="D8D8D8" w:fill="D8D8D8"/>
            <w:vAlign w:val="center"/>
            <w:hideMark/>
          </w:tcPr>
          <w:p w14:paraId="73DD3198" w14:textId="7CF35D46"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11,597</w:t>
            </w:r>
          </w:p>
        </w:tc>
        <w:tc>
          <w:tcPr>
            <w:tcW w:w="601" w:type="pct"/>
            <w:tcBorders>
              <w:top w:val="nil"/>
              <w:left w:val="nil"/>
              <w:bottom w:val="single" w:sz="4" w:space="0" w:color="000000"/>
              <w:right w:val="single" w:sz="4" w:space="0" w:color="000000"/>
            </w:tcBorders>
            <w:shd w:val="clear" w:color="D8D8D8" w:fill="D8D8D8"/>
            <w:vAlign w:val="center"/>
            <w:hideMark/>
          </w:tcPr>
          <w:p w14:paraId="07C49493" w14:textId="19828065"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45,327</w:t>
            </w:r>
          </w:p>
        </w:tc>
      </w:tr>
      <w:tr w:rsidR="00A958C6" w:rsidRPr="00A958C6" w14:paraId="169E9C0D"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45E48553"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6ADB8C01"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Anao</w:t>
            </w:r>
          </w:p>
        </w:tc>
        <w:tc>
          <w:tcPr>
            <w:tcW w:w="975" w:type="pct"/>
            <w:tcBorders>
              <w:top w:val="nil"/>
              <w:left w:val="nil"/>
              <w:bottom w:val="single" w:sz="4" w:space="0" w:color="000000"/>
              <w:right w:val="single" w:sz="4" w:space="0" w:color="000000"/>
            </w:tcBorders>
            <w:shd w:val="clear" w:color="auto" w:fill="auto"/>
            <w:vAlign w:val="center"/>
            <w:hideMark/>
          </w:tcPr>
          <w:p w14:paraId="0396EDD1" w14:textId="75FEA062"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1</w:t>
            </w:r>
          </w:p>
        </w:tc>
        <w:tc>
          <w:tcPr>
            <w:tcW w:w="601" w:type="pct"/>
            <w:tcBorders>
              <w:top w:val="nil"/>
              <w:left w:val="nil"/>
              <w:bottom w:val="single" w:sz="4" w:space="0" w:color="000000"/>
              <w:right w:val="single" w:sz="4" w:space="0" w:color="000000"/>
            </w:tcBorders>
            <w:shd w:val="clear" w:color="auto" w:fill="auto"/>
            <w:vAlign w:val="center"/>
            <w:hideMark/>
          </w:tcPr>
          <w:p w14:paraId="502E0A52" w14:textId="129BB3DD"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106</w:t>
            </w:r>
          </w:p>
        </w:tc>
        <w:tc>
          <w:tcPr>
            <w:tcW w:w="601" w:type="pct"/>
            <w:tcBorders>
              <w:top w:val="nil"/>
              <w:left w:val="nil"/>
              <w:bottom w:val="single" w:sz="4" w:space="0" w:color="000000"/>
              <w:right w:val="single" w:sz="4" w:space="0" w:color="000000"/>
            </w:tcBorders>
            <w:shd w:val="clear" w:color="auto" w:fill="auto"/>
            <w:vAlign w:val="center"/>
            <w:hideMark/>
          </w:tcPr>
          <w:p w14:paraId="114EC9C1" w14:textId="642D2328"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411</w:t>
            </w:r>
          </w:p>
        </w:tc>
      </w:tr>
      <w:tr w:rsidR="00A958C6" w:rsidRPr="00A958C6" w14:paraId="4E441954"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5DD55545"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5C351AE5"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Camiling</w:t>
            </w:r>
          </w:p>
        </w:tc>
        <w:tc>
          <w:tcPr>
            <w:tcW w:w="975" w:type="pct"/>
            <w:tcBorders>
              <w:top w:val="nil"/>
              <w:left w:val="nil"/>
              <w:bottom w:val="single" w:sz="4" w:space="0" w:color="000000"/>
              <w:right w:val="single" w:sz="4" w:space="0" w:color="000000"/>
            </w:tcBorders>
            <w:shd w:val="clear" w:color="auto" w:fill="auto"/>
            <w:vAlign w:val="center"/>
            <w:hideMark/>
          </w:tcPr>
          <w:p w14:paraId="7C55B36E" w14:textId="57531E44"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11</w:t>
            </w:r>
          </w:p>
        </w:tc>
        <w:tc>
          <w:tcPr>
            <w:tcW w:w="601" w:type="pct"/>
            <w:tcBorders>
              <w:top w:val="nil"/>
              <w:left w:val="nil"/>
              <w:bottom w:val="single" w:sz="4" w:space="0" w:color="000000"/>
              <w:right w:val="single" w:sz="4" w:space="0" w:color="000000"/>
            </w:tcBorders>
            <w:shd w:val="clear" w:color="auto" w:fill="auto"/>
            <w:vAlign w:val="center"/>
            <w:hideMark/>
          </w:tcPr>
          <w:p w14:paraId="7ED186E8" w14:textId="2D4DD734"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1,033</w:t>
            </w:r>
          </w:p>
        </w:tc>
        <w:tc>
          <w:tcPr>
            <w:tcW w:w="601" w:type="pct"/>
            <w:tcBorders>
              <w:top w:val="nil"/>
              <w:left w:val="nil"/>
              <w:bottom w:val="single" w:sz="4" w:space="0" w:color="000000"/>
              <w:right w:val="single" w:sz="4" w:space="0" w:color="000000"/>
            </w:tcBorders>
            <w:shd w:val="clear" w:color="auto" w:fill="auto"/>
            <w:vAlign w:val="center"/>
            <w:hideMark/>
          </w:tcPr>
          <w:p w14:paraId="47316D8A" w14:textId="73F904B1"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4,549</w:t>
            </w:r>
          </w:p>
        </w:tc>
      </w:tr>
      <w:tr w:rsidR="00A958C6" w:rsidRPr="00A958C6" w14:paraId="2E5D00CF"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258C8F52"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1C631488"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Capas</w:t>
            </w:r>
          </w:p>
        </w:tc>
        <w:tc>
          <w:tcPr>
            <w:tcW w:w="975" w:type="pct"/>
            <w:tcBorders>
              <w:top w:val="nil"/>
              <w:left w:val="nil"/>
              <w:bottom w:val="single" w:sz="4" w:space="0" w:color="000000"/>
              <w:right w:val="single" w:sz="4" w:space="0" w:color="000000"/>
            </w:tcBorders>
            <w:shd w:val="clear" w:color="auto" w:fill="auto"/>
            <w:vAlign w:val="center"/>
            <w:hideMark/>
          </w:tcPr>
          <w:p w14:paraId="201773C9" w14:textId="3534A283"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1</w:t>
            </w:r>
          </w:p>
        </w:tc>
        <w:tc>
          <w:tcPr>
            <w:tcW w:w="601" w:type="pct"/>
            <w:tcBorders>
              <w:top w:val="nil"/>
              <w:left w:val="nil"/>
              <w:bottom w:val="single" w:sz="4" w:space="0" w:color="000000"/>
              <w:right w:val="single" w:sz="4" w:space="0" w:color="000000"/>
            </w:tcBorders>
            <w:shd w:val="clear" w:color="auto" w:fill="auto"/>
            <w:vAlign w:val="center"/>
            <w:hideMark/>
          </w:tcPr>
          <w:p w14:paraId="3EC19959" w14:textId="47F3D050"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688</w:t>
            </w:r>
          </w:p>
        </w:tc>
        <w:tc>
          <w:tcPr>
            <w:tcW w:w="601" w:type="pct"/>
            <w:tcBorders>
              <w:top w:val="nil"/>
              <w:left w:val="nil"/>
              <w:bottom w:val="single" w:sz="4" w:space="0" w:color="000000"/>
              <w:right w:val="single" w:sz="4" w:space="0" w:color="000000"/>
            </w:tcBorders>
            <w:shd w:val="clear" w:color="auto" w:fill="auto"/>
            <w:vAlign w:val="center"/>
            <w:hideMark/>
          </w:tcPr>
          <w:p w14:paraId="2424AF12" w14:textId="542DC41D"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3,405</w:t>
            </w:r>
          </w:p>
        </w:tc>
      </w:tr>
      <w:tr w:rsidR="00A958C6" w:rsidRPr="00A958C6" w14:paraId="4CBCA9B3"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40F4D2AD"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0B4309A6"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Gerona</w:t>
            </w:r>
          </w:p>
        </w:tc>
        <w:tc>
          <w:tcPr>
            <w:tcW w:w="975" w:type="pct"/>
            <w:tcBorders>
              <w:top w:val="nil"/>
              <w:left w:val="nil"/>
              <w:bottom w:val="single" w:sz="4" w:space="0" w:color="000000"/>
              <w:right w:val="single" w:sz="4" w:space="0" w:color="000000"/>
            </w:tcBorders>
            <w:shd w:val="clear" w:color="auto" w:fill="auto"/>
            <w:vAlign w:val="center"/>
            <w:hideMark/>
          </w:tcPr>
          <w:p w14:paraId="25D5CDC5" w14:textId="1A6C4DEE"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3</w:t>
            </w:r>
          </w:p>
        </w:tc>
        <w:tc>
          <w:tcPr>
            <w:tcW w:w="601" w:type="pct"/>
            <w:tcBorders>
              <w:top w:val="nil"/>
              <w:left w:val="nil"/>
              <w:bottom w:val="single" w:sz="4" w:space="0" w:color="000000"/>
              <w:right w:val="single" w:sz="4" w:space="0" w:color="000000"/>
            </w:tcBorders>
            <w:shd w:val="clear" w:color="auto" w:fill="auto"/>
            <w:vAlign w:val="center"/>
            <w:hideMark/>
          </w:tcPr>
          <w:p w14:paraId="1643B558" w14:textId="5301695F"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103</w:t>
            </w:r>
          </w:p>
        </w:tc>
        <w:tc>
          <w:tcPr>
            <w:tcW w:w="601" w:type="pct"/>
            <w:tcBorders>
              <w:top w:val="nil"/>
              <w:left w:val="nil"/>
              <w:bottom w:val="single" w:sz="4" w:space="0" w:color="000000"/>
              <w:right w:val="single" w:sz="4" w:space="0" w:color="000000"/>
            </w:tcBorders>
            <w:shd w:val="clear" w:color="auto" w:fill="auto"/>
            <w:vAlign w:val="center"/>
            <w:hideMark/>
          </w:tcPr>
          <w:p w14:paraId="3E909BFA" w14:textId="09AFDC86"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317</w:t>
            </w:r>
          </w:p>
        </w:tc>
      </w:tr>
      <w:tr w:rsidR="00A958C6" w:rsidRPr="00A958C6" w14:paraId="69371E69"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7CC716BC"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7CC01AE9"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La Paz</w:t>
            </w:r>
          </w:p>
        </w:tc>
        <w:tc>
          <w:tcPr>
            <w:tcW w:w="975" w:type="pct"/>
            <w:tcBorders>
              <w:top w:val="nil"/>
              <w:left w:val="nil"/>
              <w:bottom w:val="single" w:sz="4" w:space="0" w:color="000000"/>
              <w:right w:val="single" w:sz="4" w:space="0" w:color="000000"/>
            </w:tcBorders>
            <w:shd w:val="clear" w:color="auto" w:fill="auto"/>
            <w:vAlign w:val="center"/>
            <w:hideMark/>
          </w:tcPr>
          <w:p w14:paraId="70D55D25" w14:textId="667647DC"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16</w:t>
            </w:r>
          </w:p>
        </w:tc>
        <w:tc>
          <w:tcPr>
            <w:tcW w:w="601" w:type="pct"/>
            <w:tcBorders>
              <w:top w:val="nil"/>
              <w:left w:val="nil"/>
              <w:bottom w:val="single" w:sz="4" w:space="0" w:color="000000"/>
              <w:right w:val="single" w:sz="4" w:space="0" w:color="000000"/>
            </w:tcBorders>
            <w:shd w:val="clear" w:color="auto" w:fill="auto"/>
            <w:vAlign w:val="center"/>
            <w:hideMark/>
          </w:tcPr>
          <w:p w14:paraId="44634210" w14:textId="07EF6191"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6,608</w:t>
            </w:r>
          </w:p>
        </w:tc>
        <w:tc>
          <w:tcPr>
            <w:tcW w:w="601" w:type="pct"/>
            <w:tcBorders>
              <w:top w:val="nil"/>
              <w:left w:val="nil"/>
              <w:bottom w:val="single" w:sz="4" w:space="0" w:color="000000"/>
              <w:right w:val="single" w:sz="4" w:space="0" w:color="000000"/>
            </w:tcBorders>
            <w:shd w:val="clear" w:color="auto" w:fill="auto"/>
            <w:vAlign w:val="center"/>
            <w:hideMark/>
          </w:tcPr>
          <w:p w14:paraId="2EEA2FC3" w14:textId="65176441"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24,948</w:t>
            </w:r>
          </w:p>
        </w:tc>
      </w:tr>
      <w:tr w:rsidR="00A958C6" w:rsidRPr="00A958C6" w14:paraId="17D02390"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0296826E"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63167918"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Paniqui</w:t>
            </w:r>
          </w:p>
        </w:tc>
        <w:tc>
          <w:tcPr>
            <w:tcW w:w="975" w:type="pct"/>
            <w:tcBorders>
              <w:top w:val="nil"/>
              <w:left w:val="nil"/>
              <w:bottom w:val="single" w:sz="4" w:space="0" w:color="000000"/>
              <w:right w:val="single" w:sz="4" w:space="0" w:color="000000"/>
            </w:tcBorders>
            <w:shd w:val="clear" w:color="auto" w:fill="auto"/>
            <w:vAlign w:val="center"/>
            <w:hideMark/>
          </w:tcPr>
          <w:p w14:paraId="70308454" w14:textId="114FA061"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9</w:t>
            </w:r>
          </w:p>
        </w:tc>
        <w:tc>
          <w:tcPr>
            <w:tcW w:w="601" w:type="pct"/>
            <w:tcBorders>
              <w:top w:val="nil"/>
              <w:left w:val="nil"/>
              <w:bottom w:val="single" w:sz="4" w:space="0" w:color="000000"/>
              <w:right w:val="single" w:sz="4" w:space="0" w:color="000000"/>
            </w:tcBorders>
            <w:shd w:val="clear" w:color="auto" w:fill="auto"/>
            <w:vAlign w:val="center"/>
            <w:hideMark/>
          </w:tcPr>
          <w:p w14:paraId="10518FF7" w14:textId="4023A3F2"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506</w:t>
            </w:r>
          </w:p>
        </w:tc>
        <w:tc>
          <w:tcPr>
            <w:tcW w:w="601" w:type="pct"/>
            <w:tcBorders>
              <w:top w:val="nil"/>
              <w:left w:val="nil"/>
              <w:bottom w:val="single" w:sz="4" w:space="0" w:color="000000"/>
              <w:right w:val="single" w:sz="4" w:space="0" w:color="000000"/>
            </w:tcBorders>
            <w:shd w:val="clear" w:color="auto" w:fill="auto"/>
            <w:vAlign w:val="center"/>
            <w:hideMark/>
          </w:tcPr>
          <w:p w14:paraId="240CBD8A" w14:textId="0DAA0CE9"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1,534</w:t>
            </w:r>
          </w:p>
        </w:tc>
      </w:tr>
      <w:tr w:rsidR="00A958C6" w:rsidRPr="00A958C6" w14:paraId="74CCC4E9"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26F10948"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07FDCAF4"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Pura</w:t>
            </w:r>
          </w:p>
        </w:tc>
        <w:tc>
          <w:tcPr>
            <w:tcW w:w="975" w:type="pct"/>
            <w:tcBorders>
              <w:top w:val="nil"/>
              <w:left w:val="nil"/>
              <w:bottom w:val="single" w:sz="4" w:space="0" w:color="000000"/>
              <w:right w:val="single" w:sz="4" w:space="0" w:color="000000"/>
            </w:tcBorders>
            <w:shd w:val="clear" w:color="auto" w:fill="auto"/>
            <w:vAlign w:val="center"/>
            <w:hideMark/>
          </w:tcPr>
          <w:p w14:paraId="2E5FA42B" w14:textId="477EB9EE"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1</w:t>
            </w:r>
          </w:p>
        </w:tc>
        <w:tc>
          <w:tcPr>
            <w:tcW w:w="601" w:type="pct"/>
            <w:tcBorders>
              <w:top w:val="nil"/>
              <w:left w:val="nil"/>
              <w:bottom w:val="single" w:sz="4" w:space="0" w:color="000000"/>
              <w:right w:val="single" w:sz="4" w:space="0" w:color="000000"/>
            </w:tcBorders>
            <w:shd w:val="clear" w:color="auto" w:fill="auto"/>
            <w:vAlign w:val="center"/>
            <w:hideMark/>
          </w:tcPr>
          <w:p w14:paraId="2629E1EF" w14:textId="6A6CADB9"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19</w:t>
            </w:r>
          </w:p>
        </w:tc>
        <w:tc>
          <w:tcPr>
            <w:tcW w:w="601" w:type="pct"/>
            <w:tcBorders>
              <w:top w:val="nil"/>
              <w:left w:val="nil"/>
              <w:bottom w:val="single" w:sz="4" w:space="0" w:color="000000"/>
              <w:right w:val="single" w:sz="4" w:space="0" w:color="000000"/>
            </w:tcBorders>
            <w:shd w:val="clear" w:color="auto" w:fill="auto"/>
            <w:vAlign w:val="center"/>
            <w:hideMark/>
          </w:tcPr>
          <w:p w14:paraId="2FCD5F46" w14:textId="625398D9"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83</w:t>
            </w:r>
          </w:p>
        </w:tc>
      </w:tr>
      <w:tr w:rsidR="00A958C6" w:rsidRPr="00A958C6" w14:paraId="6AD8A488"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6EAB1F98"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35E7FB49"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Ramos</w:t>
            </w:r>
          </w:p>
        </w:tc>
        <w:tc>
          <w:tcPr>
            <w:tcW w:w="975" w:type="pct"/>
            <w:tcBorders>
              <w:top w:val="nil"/>
              <w:left w:val="nil"/>
              <w:bottom w:val="single" w:sz="4" w:space="0" w:color="000000"/>
              <w:right w:val="single" w:sz="4" w:space="0" w:color="000000"/>
            </w:tcBorders>
            <w:shd w:val="clear" w:color="auto" w:fill="auto"/>
            <w:vAlign w:val="center"/>
            <w:hideMark/>
          </w:tcPr>
          <w:p w14:paraId="1F9FFD1B" w14:textId="0E4F9E08"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9</w:t>
            </w:r>
          </w:p>
        </w:tc>
        <w:tc>
          <w:tcPr>
            <w:tcW w:w="601" w:type="pct"/>
            <w:tcBorders>
              <w:top w:val="nil"/>
              <w:left w:val="nil"/>
              <w:bottom w:val="single" w:sz="4" w:space="0" w:color="000000"/>
              <w:right w:val="single" w:sz="4" w:space="0" w:color="000000"/>
            </w:tcBorders>
            <w:shd w:val="clear" w:color="auto" w:fill="auto"/>
            <w:vAlign w:val="center"/>
            <w:hideMark/>
          </w:tcPr>
          <w:p w14:paraId="57BDC9A0" w14:textId="679184F5"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476</w:t>
            </w:r>
          </w:p>
        </w:tc>
        <w:tc>
          <w:tcPr>
            <w:tcW w:w="601" w:type="pct"/>
            <w:tcBorders>
              <w:top w:val="nil"/>
              <w:left w:val="nil"/>
              <w:bottom w:val="single" w:sz="4" w:space="0" w:color="000000"/>
              <w:right w:val="single" w:sz="4" w:space="0" w:color="000000"/>
            </w:tcBorders>
            <w:shd w:val="clear" w:color="auto" w:fill="auto"/>
            <w:vAlign w:val="center"/>
            <w:hideMark/>
          </w:tcPr>
          <w:p w14:paraId="26ECF0A5" w14:textId="17D22FA3"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2,267</w:t>
            </w:r>
          </w:p>
        </w:tc>
      </w:tr>
      <w:tr w:rsidR="00A958C6" w:rsidRPr="00A958C6" w14:paraId="5ACC7DBC"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142CF743"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1C167093"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San Clemente</w:t>
            </w:r>
          </w:p>
        </w:tc>
        <w:tc>
          <w:tcPr>
            <w:tcW w:w="975" w:type="pct"/>
            <w:tcBorders>
              <w:top w:val="nil"/>
              <w:left w:val="nil"/>
              <w:bottom w:val="single" w:sz="4" w:space="0" w:color="000000"/>
              <w:right w:val="single" w:sz="4" w:space="0" w:color="000000"/>
            </w:tcBorders>
            <w:shd w:val="clear" w:color="auto" w:fill="auto"/>
            <w:vAlign w:val="center"/>
            <w:hideMark/>
          </w:tcPr>
          <w:p w14:paraId="23E989D3" w14:textId="6E45C624"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4</w:t>
            </w:r>
          </w:p>
        </w:tc>
        <w:tc>
          <w:tcPr>
            <w:tcW w:w="601" w:type="pct"/>
            <w:tcBorders>
              <w:top w:val="nil"/>
              <w:left w:val="nil"/>
              <w:bottom w:val="single" w:sz="4" w:space="0" w:color="000000"/>
              <w:right w:val="single" w:sz="4" w:space="0" w:color="000000"/>
            </w:tcBorders>
            <w:shd w:val="clear" w:color="auto" w:fill="auto"/>
            <w:vAlign w:val="center"/>
            <w:hideMark/>
          </w:tcPr>
          <w:p w14:paraId="515935FF" w14:textId="7A176CCD"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420</w:t>
            </w:r>
          </w:p>
        </w:tc>
        <w:tc>
          <w:tcPr>
            <w:tcW w:w="601" w:type="pct"/>
            <w:tcBorders>
              <w:top w:val="nil"/>
              <w:left w:val="nil"/>
              <w:bottom w:val="single" w:sz="4" w:space="0" w:color="000000"/>
              <w:right w:val="single" w:sz="4" w:space="0" w:color="000000"/>
            </w:tcBorders>
            <w:shd w:val="clear" w:color="auto" w:fill="auto"/>
            <w:vAlign w:val="center"/>
            <w:hideMark/>
          </w:tcPr>
          <w:p w14:paraId="66796960" w14:textId="3253045A"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1,621</w:t>
            </w:r>
          </w:p>
        </w:tc>
      </w:tr>
      <w:tr w:rsidR="00A958C6" w:rsidRPr="00A958C6" w14:paraId="04DD4D17"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72008AC8"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19D913AB"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San Manuel</w:t>
            </w:r>
          </w:p>
        </w:tc>
        <w:tc>
          <w:tcPr>
            <w:tcW w:w="975" w:type="pct"/>
            <w:tcBorders>
              <w:top w:val="nil"/>
              <w:left w:val="nil"/>
              <w:bottom w:val="single" w:sz="4" w:space="0" w:color="000000"/>
              <w:right w:val="single" w:sz="4" w:space="0" w:color="000000"/>
            </w:tcBorders>
            <w:shd w:val="clear" w:color="auto" w:fill="auto"/>
            <w:vAlign w:val="center"/>
            <w:hideMark/>
          </w:tcPr>
          <w:p w14:paraId="37D44816" w14:textId="2428CBFF"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15</w:t>
            </w:r>
          </w:p>
        </w:tc>
        <w:tc>
          <w:tcPr>
            <w:tcW w:w="601" w:type="pct"/>
            <w:tcBorders>
              <w:top w:val="nil"/>
              <w:left w:val="nil"/>
              <w:bottom w:val="single" w:sz="4" w:space="0" w:color="000000"/>
              <w:right w:val="single" w:sz="4" w:space="0" w:color="000000"/>
            </w:tcBorders>
            <w:shd w:val="clear" w:color="auto" w:fill="auto"/>
            <w:vAlign w:val="center"/>
            <w:hideMark/>
          </w:tcPr>
          <w:p w14:paraId="65DE39F9" w14:textId="06711E53"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1,040</w:t>
            </w:r>
          </w:p>
        </w:tc>
        <w:tc>
          <w:tcPr>
            <w:tcW w:w="601" w:type="pct"/>
            <w:tcBorders>
              <w:top w:val="nil"/>
              <w:left w:val="nil"/>
              <w:bottom w:val="single" w:sz="4" w:space="0" w:color="000000"/>
              <w:right w:val="single" w:sz="4" w:space="0" w:color="000000"/>
            </w:tcBorders>
            <w:shd w:val="clear" w:color="auto" w:fill="auto"/>
            <w:vAlign w:val="center"/>
            <w:hideMark/>
          </w:tcPr>
          <w:p w14:paraId="1962F853" w14:textId="24A29DD0"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4,299</w:t>
            </w:r>
          </w:p>
        </w:tc>
      </w:tr>
      <w:tr w:rsidR="00A958C6" w:rsidRPr="00A958C6" w14:paraId="20B1D8B9"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38E32307"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7CC39BCE"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Santa Ignacia</w:t>
            </w:r>
          </w:p>
        </w:tc>
        <w:tc>
          <w:tcPr>
            <w:tcW w:w="975" w:type="pct"/>
            <w:tcBorders>
              <w:top w:val="nil"/>
              <w:left w:val="nil"/>
              <w:bottom w:val="single" w:sz="4" w:space="0" w:color="000000"/>
              <w:right w:val="single" w:sz="4" w:space="0" w:color="000000"/>
            </w:tcBorders>
            <w:shd w:val="clear" w:color="auto" w:fill="auto"/>
            <w:vAlign w:val="center"/>
            <w:hideMark/>
          </w:tcPr>
          <w:p w14:paraId="773D2CFC" w14:textId="770C9B7C"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11</w:t>
            </w:r>
          </w:p>
        </w:tc>
        <w:tc>
          <w:tcPr>
            <w:tcW w:w="601" w:type="pct"/>
            <w:tcBorders>
              <w:top w:val="nil"/>
              <w:left w:val="nil"/>
              <w:bottom w:val="single" w:sz="4" w:space="0" w:color="000000"/>
              <w:right w:val="single" w:sz="4" w:space="0" w:color="000000"/>
            </w:tcBorders>
            <w:shd w:val="clear" w:color="auto" w:fill="auto"/>
            <w:vAlign w:val="center"/>
            <w:hideMark/>
          </w:tcPr>
          <w:p w14:paraId="00F3C932" w14:textId="0FF154CC"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598</w:t>
            </w:r>
          </w:p>
        </w:tc>
        <w:tc>
          <w:tcPr>
            <w:tcW w:w="601" w:type="pct"/>
            <w:tcBorders>
              <w:top w:val="nil"/>
              <w:left w:val="nil"/>
              <w:bottom w:val="single" w:sz="4" w:space="0" w:color="000000"/>
              <w:right w:val="single" w:sz="4" w:space="0" w:color="000000"/>
            </w:tcBorders>
            <w:shd w:val="clear" w:color="auto" w:fill="auto"/>
            <w:vAlign w:val="center"/>
            <w:hideMark/>
          </w:tcPr>
          <w:p w14:paraId="237A2A34" w14:textId="4139756F"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1,893</w:t>
            </w:r>
          </w:p>
        </w:tc>
      </w:tr>
      <w:tr w:rsidR="00A958C6" w:rsidRPr="00A958C6" w14:paraId="7534F2D0" w14:textId="77777777" w:rsidTr="00A958C6">
        <w:trPr>
          <w:trHeight w:val="20"/>
        </w:trPr>
        <w:tc>
          <w:tcPr>
            <w:tcW w:w="2823"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61D3E94A" w14:textId="77777777" w:rsidR="00A958C6" w:rsidRPr="00A958C6" w:rsidRDefault="00A958C6" w:rsidP="00A958C6">
            <w:pPr>
              <w:spacing w:after="0" w:line="240" w:lineRule="auto"/>
              <w:ind w:firstLine="142"/>
              <w:rPr>
                <w:rFonts w:ascii="Arial Narrow" w:hAnsi="Arial Narrow" w:cs="Arial"/>
                <w:b/>
                <w:bCs/>
                <w:sz w:val="20"/>
                <w:szCs w:val="20"/>
              </w:rPr>
            </w:pPr>
            <w:r w:rsidRPr="00A958C6">
              <w:rPr>
                <w:rFonts w:ascii="Arial Narrow" w:hAnsi="Arial Narrow" w:cs="Arial"/>
                <w:b/>
                <w:bCs/>
                <w:sz w:val="20"/>
                <w:szCs w:val="20"/>
              </w:rPr>
              <w:t>Zambales</w:t>
            </w:r>
          </w:p>
        </w:tc>
        <w:tc>
          <w:tcPr>
            <w:tcW w:w="975" w:type="pct"/>
            <w:tcBorders>
              <w:top w:val="nil"/>
              <w:left w:val="nil"/>
              <w:bottom w:val="single" w:sz="4" w:space="0" w:color="000000"/>
              <w:right w:val="single" w:sz="4" w:space="0" w:color="000000"/>
            </w:tcBorders>
            <w:shd w:val="clear" w:color="D8D8D8" w:fill="D8D8D8"/>
            <w:vAlign w:val="center"/>
            <w:hideMark/>
          </w:tcPr>
          <w:p w14:paraId="19A9A74C" w14:textId="3F0004D7"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23</w:t>
            </w:r>
          </w:p>
        </w:tc>
        <w:tc>
          <w:tcPr>
            <w:tcW w:w="601" w:type="pct"/>
            <w:tcBorders>
              <w:top w:val="nil"/>
              <w:left w:val="nil"/>
              <w:bottom w:val="single" w:sz="4" w:space="0" w:color="000000"/>
              <w:right w:val="single" w:sz="4" w:space="0" w:color="000000"/>
            </w:tcBorders>
            <w:shd w:val="clear" w:color="D8D8D8" w:fill="D8D8D8"/>
            <w:vAlign w:val="center"/>
            <w:hideMark/>
          </w:tcPr>
          <w:p w14:paraId="1C83BD84" w14:textId="1F1C1CF6"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607</w:t>
            </w:r>
          </w:p>
        </w:tc>
        <w:tc>
          <w:tcPr>
            <w:tcW w:w="601" w:type="pct"/>
            <w:tcBorders>
              <w:top w:val="nil"/>
              <w:left w:val="nil"/>
              <w:bottom w:val="single" w:sz="4" w:space="0" w:color="000000"/>
              <w:right w:val="single" w:sz="4" w:space="0" w:color="000000"/>
            </w:tcBorders>
            <w:shd w:val="clear" w:color="D8D8D8" w:fill="D8D8D8"/>
            <w:vAlign w:val="center"/>
            <w:hideMark/>
          </w:tcPr>
          <w:p w14:paraId="050A3F8F" w14:textId="6C99961E"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2,114</w:t>
            </w:r>
          </w:p>
        </w:tc>
      </w:tr>
      <w:tr w:rsidR="00A958C6" w:rsidRPr="00A958C6" w14:paraId="64CE79F6"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0B5419AA"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34694B3A"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Botolan</w:t>
            </w:r>
          </w:p>
        </w:tc>
        <w:tc>
          <w:tcPr>
            <w:tcW w:w="975" w:type="pct"/>
            <w:tcBorders>
              <w:top w:val="nil"/>
              <w:left w:val="nil"/>
              <w:bottom w:val="single" w:sz="4" w:space="0" w:color="000000"/>
              <w:right w:val="single" w:sz="4" w:space="0" w:color="000000"/>
            </w:tcBorders>
            <w:shd w:val="clear" w:color="auto" w:fill="auto"/>
            <w:vAlign w:val="center"/>
            <w:hideMark/>
          </w:tcPr>
          <w:p w14:paraId="4677B9F3" w14:textId="1830C783"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1</w:t>
            </w:r>
          </w:p>
        </w:tc>
        <w:tc>
          <w:tcPr>
            <w:tcW w:w="601" w:type="pct"/>
            <w:tcBorders>
              <w:top w:val="nil"/>
              <w:left w:val="nil"/>
              <w:bottom w:val="single" w:sz="4" w:space="0" w:color="000000"/>
              <w:right w:val="single" w:sz="4" w:space="0" w:color="000000"/>
            </w:tcBorders>
            <w:shd w:val="clear" w:color="auto" w:fill="auto"/>
            <w:vAlign w:val="center"/>
            <w:hideMark/>
          </w:tcPr>
          <w:p w14:paraId="7A257CDC" w14:textId="3BA3A95C"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34</w:t>
            </w:r>
          </w:p>
        </w:tc>
        <w:tc>
          <w:tcPr>
            <w:tcW w:w="601" w:type="pct"/>
            <w:tcBorders>
              <w:top w:val="nil"/>
              <w:left w:val="nil"/>
              <w:bottom w:val="single" w:sz="4" w:space="0" w:color="000000"/>
              <w:right w:val="single" w:sz="4" w:space="0" w:color="000000"/>
            </w:tcBorders>
            <w:shd w:val="clear" w:color="auto" w:fill="auto"/>
            <w:vAlign w:val="center"/>
            <w:hideMark/>
          </w:tcPr>
          <w:p w14:paraId="0B33FF1C" w14:textId="23A2C1E3"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141</w:t>
            </w:r>
          </w:p>
        </w:tc>
      </w:tr>
      <w:tr w:rsidR="00A958C6" w:rsidRPr="00A958C6" w14:paraId="5D60222E"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6029B353"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3AD152A4"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Castillejos</w:t>
            </w:r>
          </w:p>
        </w:tc>
        <w:tc>
          <w:tcPr>
            <w:tcW w:w="975" w:type="pct"/>
            <w:tcBorders>
              <w:top w:val="nil"/>
              <w:left w:val="nil"/>
              <w:bottom w:val="single" w:sz="4" w:space="0" w:color="000000"/>
              <w:right w:val="single" w:sz="4" w:space="0" w:color="000000"/>
            </w:tcBorders>
            <w:shd w:val="clear" w:color="auto" w:fill="auto"/>
            <w:vAlign w:val="center"/>
            <w:hideMark/>
          </w:tcPr>
          <w:p w14:paraId="0B5C2F1B" w14:textId="11375E13"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1</w:t>
            </w:r>
          </w:p>
        </w:tc>
        <w:tc>
          <w:tcPr>
            <w:tcW w:w="601" w:type="pct"/>
            <w:tcBorders>
              <w:top w:val="nil"/>
              <w:left w:val="nil"/>
              <w:bottom w:val="single" w:sz="4" w:space="0" w:color="000000"/>
              <w:right w:val="single" w:sz="4" w:space="0" w:color="000000"/>
            </w:tcBorders>
            <w:shd w:val="clear" w:color="auto" w:fill="auto"/>
            <w:vAlign w:val="center"/>
            <w:hideMark/>
          </w:tcPr>
          <w:p w14:paraId="6A87C3E5" w14:textId="44796FA5"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114</w:t>
            </w:r>
          </w:p>
        </w:tc>
        <w:tc>
          <w:tcPr>
            <w:tcW w:w="601" w:type="pct"/>
            <w:tcBorders>
              <w:top w:val="nil"/>
              <w:left w:val="nil"/>
              <w:bottom w:val="single" w:sz="4" w:space="0" w:color="000000"/>
              <w:right w:val="single" w:sz="4" w:space="0" w:color="000000"/>
            </w:tcBorders>
            <w:shd w:val="clear" w:color="auto" w:fill="auto"/>
            <w:vAlign w:val="center"/>
            <w:hideMark/>
          </w:tcPr>
          <w:p w14:paraId="75732505" w14:textId="46617EAA"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513</w:t>
            </w:r>
          </w:p>
        </w:tc>
      </w:tr>
      <w:tr w:rsidR="00A958C6" w:rsidRPr="00A958C6" w14:paraId="7BFE860E"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4C0C382B"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0BD3B453"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Olongapo City</w:t>
            </w:r>
          </w:p>
        </w:tc>
        <w:tc>
          <w:tcPr>
            <w:tcW w:w="975" w:type="pct"/>
            <w:tcBorders>
              <w:top w:val="nil"/>
              <w:left w:val="nil"/>
              <w:bottom w:val="single" w:sz="4" w:space="0" w:color="000000"/>
              <w:right w:val="single" w:sz="4" w:space="0" w:color="000000"/>
            </w:tcBorders>
            <w:shd w:val="clear" w:color="auto" w:fill="auto"/>
            <w:vAlign w:val="center"/>
            <w:hideMark/>
          </w:tcPr>
          <w:p w14:paraId="53B97A71" w14:textId="6866BA92"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2</w:t>
            </w:r>
          </w:p>
        </w:tc>
        <w:tc>
          <w:tcPr>
            <w:tcW w:w="601" w:type="pct"/>
            <w:tcBorders>
              <w:top w:val="nil"/>
              <w:left w:val="nil"/>
              <w:bottom w:val="single" w:sz="4" w:space="0" w:color="000000"/>
              <w:right w:val="single" w:sz="4" w:space="0" w:color="000000"/>
            </w:tcBorders>
            <w:shd w:val="clear" w:color="auto" w:fill="auto"/>
            <w:vAlign w:val="center"/>
            <w:hideMark/>
          </w:tcPr>
          <w:p w14:paraId="0D9B13ED" w14:textId="3986AA2E"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29</w:t>
            </w:r>
          </w:p>
        </w:tc>
        <w:tc>
          <w:tcPr>
            <w:tcW w:w="601" w:type="pct"/>
            <w:tcBorders>
              <w:top w:val="nil"/>
              <w:left w:val="nil"/>
              <w:bottom w:val="single" w:sz="4" w:space="0" w:color="000000"/>
              <w:right w:val="single" w:sz="4" w:space="0" w:color="000000"/>
            </w:tcBorders>
            <w:shd w:val="clear" w:color="auto" w:fill="auto"/>
            <w:vAlign w:val="center"/>
            <w:hideMark/>
          </w:tcPr>
          <w:p w14:paraId="11581A88" w14:textId="4A8900DD"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125</w:t>
            </w:r>
          </w:p>
        </w:tc>
      </w:tr>
      <w:tr w:rsidR="00A958C6" w:rsidRPr="00A958C6" w14:paraId="00B8BA31"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6E69BF32"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69D8C198"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 xml:space="preserve"> San Antonio</w:t>
            </w:r>
          </w:p>
        </w:tc>
        <w:tc>
          <w:tcPr>
            <w:tcW w:w="975" w:type="pct"/>
            <w:tcBorders>
              <w:top w:val="nil"/>
              <w:left w:val="nil"/>
              <w:bottom w:val="single" w:sz="4" w:space="0" w:color="000000"/>
              <w:right w:val="single" w:sz="4" w:space="0" w:color="000000"/>
            </w:tcBorders>
            <w:shd w:val="clear" w:color="auto" w:fill="auto"/>
            <w:vAlign w:val="center"/>
            <w:hideMark/>
          </w:tcPr>
          <w:p w14:paraId="3B87DBBB" w14:textId="75CFD032"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2</w:t>
            </w:r>
          </w:p>
        </w:tc>
        <w:tc>
          <w:tcPr>
            <w:tcW w:w="601" w:type="pct"/>
            <w:tcBorders>
              <w:top w:val="nil"/>
              <w:left w:val="nil"/>
              <w:bottom w:val="single" w:sz="4" w:space="0" w:color="000000"/>
              <w:right w:val="single" w:sz="4" w:space="0" w:color="000000"/>
            </w:tcBorders>
            <w:shd w:val="clear" w:color="auto" w:fill="auto"/>
            <w:vAlign w:val="center"/>
            <w:hideMark/>
          </w:tcPr>
          <w:p w14:paraId="660563E8" w14:textId="1523EA21"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6</w:t>
            </w:r>
          </w:p>
        </w:tc>
        <w:tc>
          <w:tcPr>
            <w:tcW w:w="601" w:type="pct"/>
            <w:tcBorders>
              <w:top w:val="nil"/>
              <w:left w:val="nil"/>
              <w:bottom w:val="single" w:sz="4" w:space="0" w:color="000000"/>
              <w:right w:val="single" w:sz="4" w:space="0" w:color="000000"/>
            </w:tcBorders>
            <w:shd w:val="clear" w:color="auto" w:fill="auto"/>
            <w:vAlign w:val="center"/>
            <w:hideMark/>
          </w:tcPr>
          <w:p w14:paraId="77D6A65A" w14:textId="417337FB"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23</w:t>
            </w:r>
          </w:p>
        </w:tc>
      </w:tr>
      <w:tr w:rsidR="00A958C6" w:rsidRPr="00A958C6" w14:paraId="55C04549"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49CBA811"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24FB6BD8"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Santa Cruz</w:t>
            </w:r>
          </w:p>
        </w:tc>
        <w:tc>
          <w:tcPr>
            <w:tcW w:w="975" w:type="pct"/>
            <w:tcBorders>
              <w:top w:val="nil"/>
              <w:left w:val="nil"/>
              <w:bottom w:val="single" w:sz="4" w:space="0" w:color="000000"/>
              <w:right w:val="single" w:sz="4" w:space="0" w:color="000000"/>
            </w:tcBorders>
            <w:shd w:val="clear" w:color="auto" w:fill="auto"/>
            <w:vAlign w:val="center"/>
            <w:hideMark/>
          </w:tcPr>
          <w:p w14:paraId="5C651057" w14:textId="7654BF64"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15</w:t>
            </w:r>
          </w:p>
        </w:tc>
        <w:tc>
          <w:tcPr>
            <w:tcW w:w="601" w:type="pct"/>
            <w:tcBorders>
              <w:top w:val="nil"/>
              <w:left w:val="nil"/>
              <w:bottom w:val="single" w:sz="4" w:space="0" w:color="000000"/>
              <w:right w:val="single" w:sz="4" w:space="0" w:color="000000"/>
            </w:tcBorders>
            <w:shd w:val="clear" w:color="auto" w:fill="auto"/>
            <w:vAlign w:val="center"/>
            <w:hideMark/>
          </w:tcPr>
          <w:p w14:paraId="2C30AF66" w14:textId="15F5F985"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397</w:t>
            </w:r>
          </w:p>
        </w:tc>
        <w:tc>
          <w:tcPr>
            <w:tcW w:w="601" w:type="pct"/>
            <w:tcBorders>
              <w:top w:val="nil"/>
              <w:left w:val="nil"/>
              <w:bottom w:val="single" w:sz="4" w:space="0" w:color="000000"/>
              <w:right w:val="single" w:sz="4" w:space="0" w:color="000000"/>
            </w:tcBorders>
            <w:shd w:val="clear" w:color="auto" w:fill="auto"/>
            <w:vAlign w:val="center"/>
            <w:hideMark/>
          </w:tcPr>
          <w:p w14:paraId="62C5B511" w14:textId="6BAA9DDF"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1,196</w:t>
            </w:r>
          </w:p>
        </w:tc>
      </w:tr>
      <w:tr w:rsidR="00A958C6" w:rsidRPr="00A958C6" w14:paraId="5D1D5609"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4C2EE1E0"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3D9C3ED8"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Subic</w:t>
            </w:r>
          </w:p>
        </w:tc>
        <w:tc>
          <w:tcPr>
            <w:tcW w:w="975" w:type="pct"/>
            <w:tcBorders>
              <w:top w:val="nil"/>
              <w:left w:val="nil"/>
              <w:bottom w:val="single" w:sz="4" w:space="0" w:color="000000"/>
              <w:right w:val="single" w:sz="4" w:space="0" w:color="000000"/>
            </w:tcBorders>
            <w:shd w:val="clear" w:color="auto" w:fill="auto"/>
            <w:vAlign w:val="center"/>
            <w:hideMark/>
          </w:tcPr>
          <w:p w14:paraId="2E23B099" w14:textId="00DD51DE"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2</w:t>
            </w:r>
          </w:p>
        </w:tc>
        <w:tc>
          <w:tcPr>
            <w:tcW w:w="601" w:type="pct"/>
            <w:tcBorders>
              <w:top w:val="nil"/>
              <w:left w:val="nil"/>
              <w:bottom w:val="single" w:sz="4" w:space="0" w:color="000000"/>
              <w:right w:val="single" w:sz="4" w:space="0" w:color="000000"/>
            </w:tcBorders>
            <w:shd w:val="clear" w:color="auto" w:fill="auto"/>
            <w:vAlign w:val="center"/>
            <w:hideMark/>
          </w:tcPr>
          <w:p w14:paraId="2A3AA60A" w14:textId="4DA7FF7F"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27</w:t>
            </w:r>
          </w:p>
        </w:tc>
        <w:tc>
          <w:tcPr>
            <w:tcW w:w="601" w:type="pct"/>
            <w:tcBorders>
              <w:top w:val="nil"/>
              <w:left w:val="nil"/>
              <w:bottom w:val="single" w:sz="4" w:space="0" w:color="000000"/>
              <w:right w:val="single" w:sz="4" w:space="0" w:color="000000"/>
            </w:tcBorders>
            <w:shd w:val="clear" w:color="auto" w:fill="auto"/>
            <w:vAlign w:val="center"/>
            <w:hideMark/>
          </w:tcPr>
          <w:p w14:paraId="270099E9" w14:textId="75A45678"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116</w:t>
            </w:r>
          </w:p>
        </w:tc>
      </w:tr>
      <w:tr w:rsidR="00A958C6" w:rsidRPr="00A958C6" w14:paraId="6B2C96D8" w14:textId="77777777" w:rsidTr="00A958C6">
        <w:trPr>
          <w:trHeight w:val="20"/>
        </w:trPr>
        <w:tc>
          <w:tcPr>
            <w:tcW w:w="2823" w:type="pct"/>
            <w:gridSpan w:val="2"/>
            <w:tcBorders>
              <w:top w:val="single" w:sz="4" w:space="0" w:color="000000"/>
              <w:left w:val="single" w:sz="4" w:space="0" w:color="000000"/>
              <w:bottom w:val="single" w:sz="4" w:space="0" w:color="000000"/>
              <w:right w:val="single" w:sz="4" w:space="0" w:color="000000"/>
            </w:tcBorders>
            <w:shd w:val="clear" w:color="BFBFBF" w:fill="BFBFBF"/>
            <w:vAlign w:val="center"/>
            <w:hideMark/>
          </w:tcPr>
          <w:p w14:paraId="497A81AB" w14:textId="77777777" w:rsidR="00A958C6" w:rsidRPr="00A958C6" w:rsidRDefault="00A958C6" w:rsidP="00A958C6">
            <w:pPr>
              <w:spacing w:after="0" w:line="240" w:lineRule="auto"/>
              <w:ind w:firstLine="142"/>
              <w:rPr>
                <w:rFonts w:ascii="Arial Narrow" w:hAnsi="Arial Narrow" w:cs="Arial"/>
                <w:b/>
                <w:bCs/>
                <w:sz w:val="20"/>
                <w:szCs w:val="20"/>
              </w:rPr>
            </w:pPr>
            <w:r w:rsidRPr="00A958C6">
              <w:rPr>
                <w:rFonts w:ascii="Arial Narrow" w:hAnsi="Arial Narrow" w:cs="Arial"/>
                <w:b/>
                <w:bCs/>
                <w:sz w:val="20"/>
                <w:szCs w:val="20"/>
              </w:rPr>
              <w:t>CALABARZON</w:t>
            </w:r>
          </w:p>
        </w:tc>
        <w:tc>
          <w:tcPr>
            <w:tcW w:w="975" w:type="pct"/>
            <w:tcBorders>
              <w:top w:val="nil"/>
              <w:left w:val="nil"/>
              <w:bottom w:val="single" w:sz="4" w:space="0" w:color="000000"/>
              <w:right w:val="single" w:sz="4" w:space="0" w:color="000000"/>
            </w:tcBorders>
            <w:shd w:val="clear" w:color="BFBFBF" w:fill="BFBFBF"/>
            <w:vAlign w:val="center"/>
            <w:hideMark/>
          </w:tcPr>
          <w:p w14:paraId="7BCD5442" w14:textId="66CA402B"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13</w:t>
            </w:r>
          </w:p>
        </w:tc>
        <w:tc>
          <w:tcPr>
            <w:tcW w:w="601" w:type="pct"/>
            <w:tcBorders>
              <w:top w:val="nil"/>
              <w:left w:val="nil"/>
              <w:bottom w:val="single" w:sz="4" w:space="0" w:color="000000"/>
              <w:right w:val="single" w:sz="4" w:space="0" w:color="000000"/>
            </w:tcBorders>
            <w:shd w:val="clear" w:color="BFBFBF" w:fill="BFBFBF"/>
            <w:vAlign w:val="center"/>
            <w:hideMark/>
          </w:tcPr>
          <w:p w14:paraId="0F2671B3" w14:textId="190EE8D6"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1,166</w:t>
            </w:r>
          </w:p>
        </w:tc>
        <w:tc>
          <w:tcPr>
            <w:tcW w:w="601" w:type="pct"/>
            <w:tcBorders>
              <w:top w:val="nil"/>
              <w:left w:val="nil"/>
              <w:bottom w:val="single" w:sz="4" w:space="0" w:color="000000"/>
              <w:right w:val="single" w:sz="4" w:space="0" w:color="000000"/>
            </w:tcBorders>
            <w:shd w:val="clear" w:color="BFBFBF" w:fill="BFBFBF"/>
            <w:vAlign w:val="center"/>
            <w:hideMark/>
          </w:tcPr>
          <w:p w14:paraId="50E48E1C" w14:textId="68BD8A8B"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4,713</w:t>
            </w:r>
          </w:p>
        </w:tc>
      </w:tr>
      <w:tr w:rsidR="00A958C6" w:rsidRPr="00A958C6" w14:paraId="1D7984ED" w14:textId="77777777" w:rsidTr="00A958C6">
        <w:trPr>
          <w:trHeight w:val="20"/>
        </w:trPr>
        <w:tc>
          <w:tcPr>
            <w:tcW w:w="2823"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28A3D208" w14:textId="77777777" w:rsidR="00A958C6" w:rsidRPr="00A958C6" w:rsidRDefault="00A958C6" w:rsidP="00A958C6">
            <w:pPr>
              <w:spacing w:after="0" w:line="240" w:lineRule="auto"/>
              <w:ind w:firstLine="142"/>
              <w:rPr>
                <w:rFonts w:ascii="Arial Narrow" w:hAnsi="Arial Narrow" w:cs="Arial"/>
                <w:b/>
                <w:bCs/>
                <w:sz w:val="20"/>
                <w:szCs w:val="20"/>
              </w:rPr>
            </w:pPr>
            <w:r w:rsidRPr="00A958C6">
              <w:rPr>
                <w:rFonts w:ascii="Arial Narrow" w:hAnsi="Arial Narrow" w:cs="Arial"/>
                <w:b/>
                <w:bCs/>
                <w:sz w:val="20"/>
                <w:szCs w:val="20"/>
              </w:rPr>
              <w:t>Laguna</w:t>
            </w:r>
          </w:p>
        </w:tc>
        <w:tc>
          <w:tcPr>
            <w:tcW w:w="975" w:type="pct"/>
            <w:tcBorders>
              <w:top w:val="nil"/>
              <w:left w:val="nil"/>
              <w:bottom w:val="single" w:sz="4" w:space="0" w:color="000000"/>
              <w:right w:val="single" w:sz="4" w:space="0" w:color="000000"/>
            </w:tcBorders>
            <w:shd w:val="clear" w:color="D8D8D8" w:fill="D8D8D8"/>
            <w:vAlign w:val="center"/>
            <w:hideMark/>
          </w:tcPr>
          <w:p w14:paraId="2FBD5699" w14:textId="1BDC96E0"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1</w:t>
            </w:r>
          </w:p>
        </w:tc>
        <w:tc>
          <w:tcPr>
            <w:tcW w:w="601" w:type="pct"/>
            <w:tcBorders>
              <w:top w:val="nil"/>
              <w:left w:val="nil"/>
              <w:bottom w:val="single" w:sz="4" w:space="0" w:color="000000"/>
              <w:right w:val="single" w:sz="4" w:space="0" w:color="000000"/>
            </w:tcBorders>
            <w:shd w:val="clear" w:color="D8D8D8" w:fill="D8D8D8"/>
            <w:vAlign w:val="center"/>
            <w:hideMark/>
          </w:tcPr>
          <w:p w14:paraId="0DAFEF52" w14:textId="024E0578"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10</w:t>
            </w:r>
          </w:p>
        </w:tc>
        <w:tc>
          <w:tcPr>
            <w:tcW w:w="601" w:type="pct"/>
            <w:tcBorders>
              <w:top w:val="nil"/>
              <w:left w:val="nil"/>
              <w:bottom w:val="single" w:sz="4" w:space="0" w:color="000000"/>
              <w:right w:val="single" w:sz="4" w:space="0" w:color="000000"/>
            </w:tcBorders>
            <w:shd w:val="clear" w:color="D8D8D8" w:fill="D8D8D8"/>
            <w:vAlign w:val="center"/>
            <w:hideMark/>
          </w:tcPr>
          <w:p w14:paraId="317CD80F" w14:textId="26DD0752"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51</w:t>
            </w:r>
          </w:p>
        </w:tc>
      </w:tr>
      <w:tr w:rsidR="00A958C6" w:rsidRPr="00A958C6" w14:paraId="6019C8BF"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59ED4AE4"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7F5F0203"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San Pedro</w:t>
            </w:r>
          </w:p>
        </w:tc>
        <w:tc>
          <w:tcPr>
            <w:tcW w:w="975" w:type="pct"/>
            <w:tcBorders>
              <w:top w:val="nil"/>
              <w:left w:val="nil"/>
              <w:bottom w:val="single" w:sz="4" w:space="0" w:color="000000"/>
              <w:right w:val="single" w:sz="4" w:space="0" w:color="000000"/>
            </w:tcBorders>
            <w:shd w:val="clear" w:color="auto" w:fill="auto"/>
            <w:vAlign w:val="center"/>
            <w:hideMark/>
          </w:tcPr>
          <w:p w14:paraId="7ADD3096" w14:textId="14626369"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1</w:t>
            </w:r>
          </w:p>
        </w:tc>
        <w:tc>
          <w:tcPr>
            <w:tcW w:w="601" w:type="pct"/>
            <w:tcBorders>
              <w:top w:val="nil"/>
              <w:left w:val="nil"/>
              <w:bottom w:val="single" w:sz="4" w:space="0" w:color="000000"/>
              <w:right w:val="single" w:sz="4" w:space="0" w:color="000000"/>
            </w:tcBorders>
            <w:shd w:val="clear" w:color="auto" w:fill="auto"/>
            <w:vAlign w:val="center"/>
            <w:hideMark/>
          </w:tcPr>
          <w:p w14:paraId="129DE24E" w14:textId="308CE960"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10</w:t>
            </w:r>
          </w:p>
        </w:tc>
        <w:tc>
          <w:tcPr>
            <w:tcW w:w="601" w:type="pct"/>
            <w:tcBorders>
              <w:top w:val="nil"/>
              <w:left w:val="nil"/>
              <w:bottom w:val="single" w:sz="4" w:space="0" w:color="000000"/>
              <w:right w:val="single" w:sz="4" w:space="0" w:color="000000"/>
            </w:tcBorders>
            <w:shd w:val="clear" w:color="auto" w:fill="auto"/>
            <w:vAlign w:val="center"/>
            <w:hideMark/>
          </w:tcPr>
          <w:p w14:paraId="4DFF8EE5" w14:textId="7BB5958F"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51</w:t>
            </w:r>
          </w:p>
        </w:tc>
      </w:tr>
      <w:tr w:rsidR="00A958C6" w:rsidRPr="00A958C6" w14:paraId="1B8A74C7" w14:textId="77777777" w:rsidTr="00A958C6">
        <w:trPr>
          <w:trHeight w:val="20"/>
        </w:trPr>
        <w:tc>
          <w:tcPr>
            <w:tcW w:w="2823"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58373442" w14:textId="77777777" w:rsidR="00A958C6" w:rsidRPr="00A958C6" w:rsidRDefault="00A958C6" w:rsidP="00A958C6">
            <w:pPr>
              <w:spacing w:after="0" w:line="240" w:lineRule="auto"/>
              <w:ind w:firstLine="142"/>
              <w:rPr>
                <w:rFonts w:ascii="Arial Narrow" w:hAnsi="Arial Narrow" w:cs="Arial"/>
                <w:b/>
                <w:bCs/>
                <w:sz w:val="20"/>
                <w:szCs w:val="20"/>
              </w:rPr>
            </w:pPr>
            <w:r w:rsidRPr="00A958C6">
              <w:rPr>
                <w:rFonts w:ascii="Arial Narrow" w:hAnsi="Arial Narrow" w:cs="Arial"/>
                <w:b/>
                <w:bCs/>
                <w:sz w:val="20"/>
                <w:szCs w:val="20"/>
              </w:rPr>
              <w:t>Rizal</w:t>
            </w:r>
          </w:p>
        </w:tc>
        <w:tc>
          <w:tcPr>
            <w:tcW w:w="975" w:type="pct"/>
            <w:tcBorders>
              <w:top w:val="nil"/>
              <w:left w:val="nil"/>
              <w:bottom w:val="single" w:sz="4" w:space="0" w:color="000000"/>
              <w:right w:val="single" w:sz="4" w:space="0" w:color="000000"/>
            </w:tcBorders>
            <w:shd w:val="clear" w:color="D8D8D8" w:fill="D8D8D8"/>
            <w:vAlign w:val="center"/>
            <w:hideMark/>
          </w:tcPr>
          <w:p w14:paraId="58DC9EE4" w14:textId="6F4363F6"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12</w:t>
            </w:r>
          </w:p>
        </w:tc>
        <w:tc>
          <w:tcPr>
            <w:tcW w:w="601" w:type="pct"/>
            <w:tcBorders>
              <w:top w:val="nil"/>
              <w:left w:val="nil"/>
              <w:bottom w:val="single" w:sz="4" w:space="0" w:color="000000"/>
              <w:right w:val="single" w:sz="4" w:space="0" w:color="000000"/>
            </w:tcBorders>
            <w:shd w:val="clear" w:color="D8D8D8" w:fill="D8D8D8"/>
            <w:vAlign w:val="center"/>
            <w:hideMark/>
          </w:tcPr>
          <w:p w14:paraId="22C885A5" w14:textId="5ADFF2AD"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1,156</w:t>
            </w:r>
          </w:p>
        </w:tc>
        <w:tc>
          <w:tcPr>
            <w:tcW w:w="601" w:type="pct"/>
            <w:tcBorders>
              <w:top w:val="nil"/>
              <w:left w:val="nil"/>
              <w:bottom w:val="single" w:sz="4" w:space="0" w:color="000000"/>
              <w:right w:val="single" w:sz="4" w:space="0" w:color="000000"/>
            </w:tcBorders>
            <w:shd w:val="clear" w:color="D8D8D8" w:fill="D8D8D8"/>
            <w:vAlign w:val="center"/>
            <w:hideMark/>
          </w:tcPr>
          <w:p w14:paraId="01BBC53D" w14:textId="77F1F82A"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4,662</w:t>
            </w:r>
          </w:p>
        </w:tc>
      </w:tr>
      <w:tr w:rsidR="00A958C6" w:rsidRPr="00A958C6" w14:paraId="680E8F77"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29AEB1F1"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2DED2525"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Cainta</w:t>
            </w:r>
          </w:p>
        </w:tc>
        <w:tc>
          <w:tcPr>
            <w:tcW w:w="975" w:type="pct"/>
            <w:tcBorders>
              <w:top w:val="nil"/>
              <w:left w:val="nil"/>
              <w:bottom w:val="single" w:sz="4" w:space="0" w:color="000000"/>
              <w:right w:val="single" w:sz="4" w:space="0" w:color="000000"/>
            </w:tcBorders>
            <w:shd w:val="clear" w:color="FFFFFF" w:fill="FFFFFF"/>
            <w:vAlign w:val="center"/>
            <w:hideMark/>
          </w:tcPr>
          <w:p w14:paraId="7DB6D7ED" w14:textId="282E0DFE"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2</w:t>
            </w:r>
          </w:p>
        </w:tc>
        <w:tc>
          <w:tcPr>
            <w:tcW w:w="601" w:type="pct"/>
            <w:tcBorders>
              <w:top w:val="nil"/>
              <w:left w:val="nil"/>
              <w:bottom w:val="single" w:sz="4" w:space="0" w:color="000000"/>
              <w:right w:val="single" w:sz="4" w:space="0" w:color="000000"/>
            </w:tcBorders>
            <w:shd w:val="clear" w:color="FFFFFF" w:fill="FFFFFF"/>
            <w:vAlign w:val="center"/>
            <w:hideMark/>
          </w:tcPr>
          <w:p w14:paraId="6A8696FB" w14:textId="45FFAFE5"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69</w:t>
            </w:r>
          </w:p>
        </w:tc>
        <w:tc>
          <w:tcPr>
            <w:tcW w:w="601" w:type="pct"/>
            <w:tcBorders>
              <w:top w:val="nil"/>
              <w:left w:val="nil"/>
              <w:bottom w:val="single" w:sz="4" w:space="0" w:color="000000"/>
              <w:right w:val="single" w:sz="4" w:space="0" w:color="000000"/>
            </w:tcBorders>
            <w:shd w:val="clear" w:color="FFFFFF" w:fill="FFFFFF"/>
            <w:vAlign w:val="center"/>
            <w:hideMark/>
          </w:tcPr>
          <w:p w14:paraId="485B0D00" w14:textId="452FF9F8"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287</w:t>
            </w:r>
          </w:p>
        </w:tc>
      </w:tr>
      <w:tr w:rsidR="00A958C6" w:rsidRPr="00A958C6" w14:paraId="279B484B"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11A2B99A"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2AB6F59B"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Rodriguez (Montalban)</w:t>
            </w:r>
          </w:p>
        </w:tc>
        <w:tc>
          <w:tcPr>
            <w:tcW w:w="975" w:type="pct"/>
            <w:tcBorders>
              <w:top w:val="nil"/>
              <w:left w:val="nil"/>
              <w:bottom w:val="single" w:sz="4" w:space="0" w:color="000000"/>
              <w:right w:val="single" w:sz="4" w:space="0" w:color="000000"/>
            </w:tcBorders>
            <w:shd w:val="clear" w:color="auto" w:fill="auto"/>
            <w:vAlign w:val="center"/>
            <w:hideMark/>
          </w:tcPr>
          <w:p w14:paraId="47F8F8AD" w14:textId="6BFFC97F"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3</w:t>
            </w:r>
          </w:p>
        </w:tc>
        <w:tc>
          <w:tcPr>
            <w:tcW w:w="601" w:type="pct"/>
            <w:tcBorders>
              <w:top w:val="nil"/>
              <w:left w:val="nil"/>
              <w:bottom w:val="single" w:sz="4" w:space="0" w:color="000000"/>
              <w:right w:val="single" w:sz="4" w:space="0" w:color="000000"/>
            </w:tcBorders>
            <w:shd w:val="clear" w:color="auto" w:fill="auto"/>
            <w:vAlign w:val="center"/>
            <w:hideMark/>
          </w:tcPr>
          <w:p w14:paraId="3568D59F" w14:textId="4DFBF8D2"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219</w:t>
            </w:r>
          </w:p>
        </w:tc>
        <w:tc>
          <w:tcPr>
            <w:tcW w:w="601" w:type="pct"/>
            <w:tcBorders>
              <w:top w:val="nil"/>
              <w:left w:val="nil"/>
              <w:bottom w:val="single" w:sz="4" w:space="0" w:color="000000"/>
              <w:right w:val="single" w:sz="4" w:space="0" w:color="000000"/>
            </w:tcBorders>
            <w:shd w:val="clear" w:color="auto" w:fill="auto"/>
            <w:vAlign w:val="center"/>
            <w:hideMark/>
          </w:tcPr>
          <w:p w14:paraId="11D80743" w14:textId="59EE8702"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1,012</w:t>
            </w:r>
          </w:p>
        </w:tc>
      </w:tr>
      <w:tr w:rsidR="00A958C6" w:rsidRPr="00A958C6" w14:paraId="26711D78"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0B312C82"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lastRenderedPageBreak/>
              <w:t> </w:t>
            </w:r>
          </w:p>
        </w:tc>
        <w:tc>
          <w:tcPr>
            <w:tcW w:w="2392" w:type="pct"/>
            <w:tcBorders>
              <w:top w:val="nil"/>
              <w:left w:val="nil"/>
              <w:bottom w:val="single" w:sz="4" w:space="0" w:color="000000"/>
              <w:right w:val="single" w:sz="4" w:space="0" w:color="000000"/>
            </w:tcBorders>
            <w:shd w:val="clear" w:color="auto" w:fill="auto"/>
            <w:vAlign w:val="center"/>
            <w:hideMark/>
          </w:tcPr>
          <w:p w14:paraId="788520BC"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San Mateo</w:t>
            </w:r>
          </w:p>
        </w:tc>
        <w:tc>
          <w:tcPr>
            <w:tcW w:w="975" w:type="pct"/>
            <w:tcBorders>
              <w:top w:val="nil"/>
              <w:left w:val="nil"/>
              <w:bottom w:val="single" w:sz="4" w:space="0" w:color="000000"/>
              <w:right w:val="single" w:sz="4" w:space="0" w:color="000000"/>
            </w:tcBorders>
            <w:shd w:val="clear" w:color="auto" w:fill="auto"/>
            <w:vAlign w:val="center"/>
            <w:hideMark/>
          </w:tcPr>
          <w:p w14:paraId="2645BE44" w14:textId="548B564D"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6</w:t>
            </w:r>
          </w:p>
        </w:tc>
        <w:tc>
          <w:tcPr>
            <w:tcW w:w="601" w:type="pct"/>
            <w:tcBorders>
              <w:top w:val="nil"/>
              <w:left w:val="nil"/>
              <w:bottom w:val="single" w:sz="4" w:space="0" w:color="000000"/>
              <w:right w:val="single" w:sz="4" w:space="0" w:color="000000"/>
            </w:tcBorders>
            <w:shd w:val="clear" w:color="auto" w:fill="auto"/>
            <w:vAlign w:val="center"/>
            <w:hideMark/>
          </w:tcPr>
          <w:p w14:paraId="5CA0F4D1" w14:textId="7AE96261"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837</w:t>
            </w:r>
          </w:p>
        </w:tc>
        <w:tc>
          <w:tcPr>
            <w:tcW w:w="601" w:type="pct"/>
            <w:tcBorders>
              <w:top w:val="nil"/>
              <w:left w:val="nil"/>
              <w:bottom w:val="single" w:sz="4" w:space="0" w:color="000000"/>
              <w:right w:val="single" w:sz="4" w:space="0" w:color="000000"/>
            </w:tcBorders>
            <w:shd w:val="clear" w:color="auto" w:fill="auto"/>
            <w:vAlign w:val="center"/>
            <w:hideMark/>
          </w:tcPr>
          <w:p w14:paraId="25DCE605" w14:textId="75A5336D"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3,270</w:t>
            </w:r>
          </w:p>
        </w:tc>
      </w:tr>
      <w:tr w:rsidR="00A958C6" w:rsidRPr="00A958C6" w14:paraId="745A52A5"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5C843B4A"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57E376A6"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Taytay</w:t>
            </w:r>
          </w:p>
        </w:tc>
        <w:tc>
          <w:tcPr>
            <w:tcW w:w="975" w:type="pct"/>
            <w:tcBorders>
              <w:top w:val="nil"/>
              <w:left w:val="nil"/>
              <w:bottom w:val="single" w:sz="4" w:space="0" w:color="000000"/>
              <w:right w:val="single" w:sz="4" w:space="0" w:color="000000"/>
            </w:tcBorders>
            <w:shd w:val="clear" w:color="auto" w:fill="auto"/>
            <w:vAlign w:val="center"/>
            <w:hideMark/>
          </w:tcPr>
          <w:p w14:paraId="4C4BA64E" w14:textId="2E49BEC6"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1</w:t>
            </w:r>
          </w:p>
        </w:tc>
        <w:tc>
          <w:tcPr>
            <w:tcW w:w="601" w:type="pct"/>
            <w:tcBorders>
              <w:top w:val="nil"/>
              <w:left w:val="nil"/>
              <w:bottom w:val="single" w:sz="4" w:space="0" w:color="000000"/>
              <w:right w:val="single" w:sz="4" w:space="0" w:color="000000"/>
            </w:tcBorders>
            <w:shd w:val="clear" w:color="auto" w:fill="auto"/>
            <w:vAlign w:val="center"/>
            <w:hideMark/>
          </w:tcPr>
          <w:p w14:paraId="0D37DCAD" w14:textId="546177EB"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31</w:t>
            </w:r>
          </w:p>
        </w:tc>
        <w:tc>
          <w:tcPr>
            <w:tcW w:w="601" w:type="pct"/>
            <w:tcBorders>
              <w:top w:val="nil"/>
              <w:left w:val="nil"/>
              <w:bottom w:val="single" w:sz="4" w:space="0" w:color="000000"/>
              <w:right w:val="single" w:sz="4" w:space="0" w:color="000000"/>
            </w:tcBorders>
            <w:shd w:val="clear" w:color="auto" w:fill="auto"/>
            <w:vAlign w:val="center"/>
            <w:hideMark/>
          </w:tcPr>
          <w:p w14:paraId="33198043" w14:textId="1EA8CBD0"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93</w:t>
            </w:r>
          </w:p>
        </w:tc>
      </w:tr>
      <w:tr w:rsidR="00A958C6" w:rsidRPr="00A958C6" w14:paraId="0E675390" w14:textId="77777777" w:rsidTr="00A958C6">
        <w:trPr>
          <w:trHeight w:val="20"/>
        </w:trPr>
        <w:tc>
          <w:tcPr>
            <w:tcW w:w="2823" w:type="pct"/>
            <w:gridSpan w:val="2"/>
            <w:tcBorders>
              <w:top w:val="single" w:sz="4" w:space="0" w:color="000000"/>
              <w:left w:val="single" w:sz="4" w:space="0" w:color="000000"/>
              <w:bottom w:val="single" w:sz="4" w:space="0" w:color="000000"/>
              <w:right w:val="single" w:sz="4" w:space="0" w:color="000000"/>
            </w:tcBorders>
            <w:shd w:val="clear" w:color="BFBFBF" w:fill="BFBFBF"/>
            <w:vAlign w:val="center"/>
            <w:hideMark/>
          </w:tcPr>
          <w:p w14:paraId="482168A5" w14:textId="77777777" w:rsidR="00A958C6" w:rsidRPr="00A958C6" w:rsidRDefault="00A958C6" w:rsidP="00A958C6">
            <w:pPr>
              <w:spacing w:after="0" w:line="240" w:lineRule="auto"/>
              <w:ind w:firstLine="142"/>
              <w:rPr>
                <w:rFonts w:ascii="Arial Narrow" w:hAnsi="Arial Narrow" w:cs="Arial"/>
                <w:b/>
                <w:bCs/>
                <w:sz w:val="20"/>
                <w:szCs w:val="20"/>
              </w:rPr>
            </w:pPr>
            <w:r w:rsidRPr="00A958C6">
              <w:rPr>
                <w:rFonts w:ascii="Arial Narrow" w:hAnsi="Arial Narrow" w:cs="Arial"/>
                <w:b/>
                <w:bCs/>
                <w:sz w:val="20"/>
                <w:szCs w:val="20"/>
              </w:rPr>
              <w:t>REGION MIMAROPA</w:t>
            </w:r>
          </w:p>
        </w:tc>
        <w:tc>
          <w:tcPr>
            <w:tcW w:w="975" w:type="pct"/>
            <w:tcBorders>
              <w:top w:val="nil"/>
              <w:left w:val="nil"/>
              <w:bottom w:val="single" w:sz="4" w:space="0" w:color="000000"/>
              <w:right w:val="single" w:sz="4" w:space="0" w:color="000000"/>
            </w:tcBorders>
            <w:shd w:val="clear" w:color="BFBFBF" w:fill="BFBFBF"/>
            <w:vAlign w:val="center"/>
            <w:hideMark/>
          </w:tcPr>
          <w:p w14:paraId="44B86093" w14:textId="273EA09A"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8</w:t>
            </w:r>
          </w:p>
        </w:tc>
        <w:tc>
          <w:tcPr>
            <w:tcW w:w="601" w:type="pct"/>
            <w:tcBorders>
              <w:top w:val="nil"/>
              <w:left w:val="nil"/>
              <w:bottom w:val="single" w:sz="4" w:space="0" w:color="000000"/>
              <w:right w:val="single" w:sz="4" w:space="0" w:color="000000"/>
            </w:tcBorders>
            <w:shd w:val="clear" w:color="BFBFBF" w:fill="BFBFBF"/>
            <w:vAlign w:val="center"/>
            <w:hideMark/>
          </w:tcPr>
          <w:p w14:paraId="705DD10C" w14:textId="3619A791"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191</w:t>
            </w:r>
          </w:p>
        </w:tc>
        <w:tc>
          <w:tcPr>
            <w:tcW w:w="601" w:type="pct"/>
            <w:tcBorders>
              <w:top w:val="nil"/>
              <w:left w:val="nil"/>
              <w:bottom w:val="single" w:sz="4" w:space="0" w:color="000000"/>
              <w:right w:val="single" w:sz="4" w:space="0" w:color="000000"/>
            </w:tcBorders>
            <w:shd w:val="clear" w:color="BFBFBF" w:fill="BFBFBF"/>
            <w:vAlign w:val="center"/>
            <w:hideMark/>
          </w:tcPr>
          <w:p w14:paraId="5A29BDE8" w14:textId="1AF529B1"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919</w:t>
            </w:r>
          </w:p>
        </w:tc>
      </w:tr>
      <w:tr w:rsidR="00A958C6" w:rsidRPr="00A958C6" w14:paraId="3394F32D" w14:textId="77777777" w:rsidTr="00A958C6">
        <w:trPr>
          <w:trHeight w:val="20"/>
        </w:trPr>
        <w:tc>
          <w:tcPr>
            <w:tcW w:w="2823"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2CFD6C78" w14:textId="77777777" w:rsidR="00A958C6" w:rsidRPr="00A958C6" w:rsidRDefault="00A958C6" w:rsidP="00A958C6">
            <w:pPr>
              <w:spacing w:after="0" w:line="240" w:lineRule="auto"/>
              <w:ind w:firstLine="142"/>
              <w:rPr>
                <w:rFonts w:ascii="Arial Narrow" w:hAnsi="Arial Narrow" w:cs="Arial"/>
                <w:b/>
                <w:bCs/>
                <w:sz w:val="20"/>
                <w:szCs w:val="20"/>
              </w:rPr>
            </w:pPr>
            <w:r w:rsidRPr="00A958C6">
              <w:rPr>
                <w:rFonts w:ascii="Arial Narrow" w:hAnsi="Arial Narrow" w:cs="Arial"/>
                <w:b/>
                <w:bCs/>
                <w:sz w:val="20"/>
                <w:szCs w:val="20"/>
              </w:rPr>
              <w:t>Occidental Mindoro</w:t>
            </w:r>
          </w:p>
        </w:tc>
        <w:tc>
          <w:tcPr>
            <w:tcW w:w="975" w:type="pct"/>
            <w:tcBorders>
              <w:top w:val="nil"/>
              <w:left w:val="nil"/>
              <w:bottom w:val="single" w:sz="4" w:space="0" w:color="000000"/>
              <w:right w:val="single" w:sz="4" w:space="0" w:color="000000"/>
            </w:tcBorders>
            <w:shd w:val="clear" w:color="D8D8D8" w:fill="D8D8D8"/>
            <w:vAlign w:val="center"/>
            <w:hideMark/>
          </w:tcPr>
          <w:p w14:paraId="1136F111" w14:textId="0AB3F4B4"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1</w:t>
            </w:r>
          </w:p>
        </w:tc>
        <w:tc>
          <w:tcPr>
            <w:tcW w:w="601" w:type="pct"/>
            <w:tcBorders>
              <w:top w:val="nil"/>
              <w:left w:val="nil"/>
              <w:bottom w:val="single" w:sz="4" w:space="0" w:color="000000"/>
              <w:right w:val="single" w:sz="4" w:space="0" w:color="000000"/>
            </w:tcBorders>
            <w:shd w:val="clear" w:color="D8D8D8" w:fill="D8D8D8"/>
            <w:vAlign w:val="center"/>
            <w:hideMark/>
          </w:tcPr>
          <w:p w14:paraId="03CAD8DE" w14:textId="2A014CA9"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30</w:t>
            </w:r>
          </w:p>
        </w:tc>
        <w:tc>
          <w:tcPr>
            <w:tcW w:w="601" w:type="pct"/>
            <w:tcBorders>
              <w:top w:val="nil"/>
              <w:left w:val="nil"/>
              <w:bottom w:val="single" w:sz="4" w:space="0" w:color="000000"/>
              <w:right w:val="single" w:sz="4" w:space="0" w:color="000000"/>
            </w:tcBorders>
            <w:shd w:val="clear" w:color="D8D8D8" w:fill="D8D8D8"/>
            <w:vAlign w:val="center"/>
            <w:hideMark/>
          </w:tcPr>
          <w:p w14:paraId="17EE7F43" w14:textId="4275E600"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119</w:t>
            </w:r>
          </w:p>
        </w:tc>
      </w:tr>
      <w:tr w:rsidR="00A958C6" w:rsidRPr="00A958C6" w14:paraId="561052E7"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7441C3E9"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1A05B530"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Mamburao (capital)</w:t>
            </w:r>
          </w:p>
        </w:tc>
        <w:tc>
          <w:tcPr>
            <w:tcW w:w="975" w:type="pct"/>
            <w:tcBorders>
              <w:top w:val="nil"/>
              <w:left w:val="nil"/>
              <w:bottom w:val="single" w:sz="4" w:space="0" w:color="000000"/>
              <w:right w:val="single" w:sz="4" w:space="0" w:color="000000"/>
            </w:tcBorders>
            <w:shd w:val="clear" w:color="auto" w:fill="auto"/>
            <w:vAlign w:val="center"/>
            <w:hideMark/>
          </w:tcPr>
          <w:p w14:paraId="6804A982" w14:textId="2B2E0C1D"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w:t>
            </w:r>
          </w:p>
        </w:tc>
        <w:tc>
          <w:tcPr>
            <w:tcW w:w="601" w:type="pct"/>
            <w:tcBorders>
              <w:top w:val="nil"/>
              <w:left w:val="nil"/>
              <w:bottom w:val="single" w:sz="4" w:space="0" w:color="000000"/>
              <w:right w:val="single" w:sz="4" w:space="0" w:color="000000"/>
            </w:tcBorders>
            <w:shd w:val="clear" w:color="auto" w:fill="auto"/>
            <w:vAlign w:val="center"/>
            <w:hideMark/>
          </w:tcPr>
          <w:p w14:paraId="15E7CD7A" w14:textId="56963862"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30</w:t>
            </w:r>
          </w:p>
        </w:tc>
        <w:tc>
          <w:tcPr>
            <w:tcW w:w="601" w:type="pct"/>
            <w:tcBorders>
              <w:top w:val="nil"/>
              <w:left w:val="nil"/>
              <w:bottom w:val="single" w:sz="4" w:space="0" w:color="000000"/>
              <w:right w:val="single" w:sz="4" w:space="0" w:color="000000"/>
            </w:tcBorders>
            <w:shd w:val="clear" w:color="auto" w:fill="auto"/>
            <w:vAlign w:val="center"/>
            <w:hideMark/>
          </w:tcPr>
          <w:p w14:paraId="78C26E59" w14:textId="38847DC8"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119</w:t>
            </w:r>
          </w:p>
        </w:tc>
      </w:tr>
      <w:tr w:rsidR="00A958C6" w:rsidRPr="00A958C6" w14:paraId="5AB9A2E2" w14:textId="77777777" w:rsidTr="00A958C6">
        <w:trPr>
          <w:trHeight w:val="20"/>
        </w:trPr>
        <w:tc>
          <w:tcPr>
            <w:tcW w:w="2823"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4B494A73" w14:textId="77777777" w:rsidR="00A958C6" w:rsidRPr="00A958C6" w:rsidRDefault="00A958C6" w:rsidP="00A958C6">
            <w:pPr>
              <w:spacing w:after="0" w:line="240" w:lineRule="auto"/>
              <w:ind w:firstLine="142"/>
              <w:rPr>
                <w:rFonts w:ascii="Arial Narrow" w:hAnsi="Arial Narrow" w:cs="Arial"/>
                <w:b/>
                <w:bCs/>
                <w:sz w:val="20"/>
                <w:szCs w:val="20"/>
              </w:rPr>
            </w:pPr>
            <w:r w:rsidRPr="00A958C6">
              <w:rPr>
                <w:rFonts w:ascii="Arial Narrow" w:hAnsi="Arial Narrow" w:cs="Arial"/>
                <w:b/>
                <w:bCs/>
                <w:sz w:val="20"/>
                <w:szCs w:val="20"/>
              </w:rPr>
              <w:t>Oriental Mindoro</w:t>
            </w:r>
          </w:p>
        </w:tc>
        <w:tc>
          <w:tcPr>
            <w:tcW w:w="975" w:type="pct"/>
            <w:tcBorders>
              <w:top w:val="nil"/>
              <w:left w:val="nil"/>
              <w:bottom w:val="single" w:sz="4" w:space="0" w:color="000000"/>
              <w:right w:val="single" w:sz="4" w:space="0" w:color="000000"/>
            </w:tcBorders>
            <w:shd w:val="clear" w:color="D8D8D8" w:fill="D8D8D8"/>
            <w:vAlign w:val="center"/>
            <w:hideMark/>
          </w:tcPr>
          <w:p w14:paraId="55B9F225" w14:textId="45074CE4"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7</w:t>
            </w:r>
          </w:p>
        </w:tc>
        <w:tc>
          <w:tcPr>
            <w:tcW w:w="601" w:type="pct"/>
            <w:tcBorders>
              <w:top w:val="nil"/>
              <w:left w:val="nil"/>
              <w:bottom w:val="single" w:sz="4" w:space="0" w:color="000000"/>
              <w:right w:val="single" w:sz="4" w:space="0" w:color="000000"/>
            </w:tcBorders>
            <w:shd w:val="clear" w:color="D8D8D8" w:fill="D8D8D8"/>
            <w:vAlign w:val="center"/>
            <w:hideMark/>
          </w:tcPr>
          <w:p w14:paraId="598B6383" w14:textId="3F6D3482"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161</w:t>
            </w:r>
          </w:p>
        </w:tc>
        <w:tc>
          <w:tcPr>
            <w:tcW w:w="601" w:type="pct"/>
            <w:tcBorders>
              <w:top w:val="nil"/>
              <w:left w:val="nil"/>
              <w:bottom w:val="single" w:sz="4" w:space="0" w:color="000000"/>
              <w:right w:val="single" w:sz="4" w:space="0" w:color="000000"/>
            </w:tcBorders>
            <w:shd w:val="clear" w:color="D8D8D8" w:fill="D8D8D8"/>
            <w:vAlign w:val="center"/>
            <w:hideMark/>
          </w:tcPr>
          <w:p w14:paraId="53756BE9" w14:textId="7BF562AE"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800</w:t>
            </w:r>
          </w:p>
        </w:tc>
      </w:tr>
      <w:tr w:rsidR="00A958C6" w:rsidRPr="00A958C6" w14:paraId="438EBE45"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1EAA9EC1"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1299261C"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Baco</w:t>
            </w:r>
          </w:p>
        </w:tc>
        <w:tc>
          <w:tcPr>
            <w:tcW w:w="975" w:type="pct"/>
            <w:tcBorders>
              <w:top w:val="nil"/>
              <w:left w:val="nil"/>
              <w:bottom w:val="single" w:sz="4" w:space="0" w:color="000000"/>
              <w:right w:val="single" w:sz="4" w:space="0" w:color="000000"/>
            </w:tcBorders>
            <w:shd w:val="clear" w:color="auto" w:fill="auto"/>
            <w:vAlign w:val="center"/>
            <w:hideMark/>
          </w:tcPr>
          <w:p w14:paraId="1857CB67" w14:textId="5D9DCA6D"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4</w:t>
            </w:r>
          </w:p>
        </w:tc>
        <w:tc>
          <w:tcPr>
            <w:tcW w:w="601" w:type="pct"/>
            <w:tcBorders>
              <w:top w:val="nil"/>
              <w:left w:val="nil"/>
              <w:bottom w:val="single" w:sz="4" w:space="0" w:color="000000"/>
              <w:right w:val="single" w:sz="4" w:space="0" w:color="000000"/>
            </w:tcBorders>
            <w:shd w:val="clear" w:color="auto" w:fill="auto"/>
            <w:vAlign w:val="center"/>
            <w:hideMark/>
          </w:tcPr>
          <w:p w14:paraId="7B22EFFA" w14:textId="01B6C4D5"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152</w:t>
            </w:r>
          </w:p>
        </w:tc>
        <w:tc>
          <w:tcPr>
            <w:tcW w:w="601" w:type="pct"/>
            <w:tcBorders>
              <w:top w:val="nil"/>
              <w:left w:val="nil"/>
              <w:bottom w:val="single" w:sz="4" w:space="0" w:color="000000"/>
              <w:right w:val="single" w:sz="4" w:space="0" w:color="000000"/>
            </w:tcBorders>
            <w:shd w:val="clear" w:color="auto" w:fill="auto"/>
            <w:vAlign w:val="center"/>
            <w:hideMark/>
          </w:tcPr>
          <w:p w14:paraId="065D478E" w14:textId="1ECE38EE"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756</w:t>
            </w:r>
          </w:p>
        </w:tc>
      </w:tr>
      <w:tr w:rsidR="00A958C6" w:rsidRPr="00A958C6" w14:paraId="6B934FBE"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562632EF"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127CDACF"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City of Calapan (capital)</w:t>
            </w:r>
          </w:p>
        </w:tc>
        <w:tc>
          <w:tcPr>
            <w:tcW w:w="975" w:type="pct"/>
            <w:tcBorders>
              <w:top w:val="nil"/>
              <w:left w:val="nil"/>
              <w:bottom w:val="single" w:sz="4" w:space="0" w:color="000000"/>
              <w:right w:val="single" w:sz="4" w:space="0" w:color="000000"/>
            </w:tcBorders>
            <w:shd w:val="clear" w:color="auto" w:fill="auto"/>
            <w:vAlign w:val="center"/>
            <w:hideMark/>
          </w:tcPr>
          <w:p w14:paraId="5AE304D3" w14:textId="64FA1A02"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2</w:t>
            </w:r>
          </w:p>
        </w:tc>
        <w:tc>
          <w:tcPr>
            <w:tcW w:w="601" w:type="pct"/>
            <w:tcBorders>
              <w:top w:val="nil"/>
              <w:left w:val="nil"/>
              <w:bottom w:val="single" w:sz="4" w:space="0" w:color="000000"/>
              <w:right w:val="single" w:sz="4" w:space="0" w:color="000000"/>
            </w:tcBorders>
            <w:shd w:val="clear" w:color="auto" w:fill="auto"/>
            <w:vAlign w:val="center"/>
            <w:hideMark/>
          </w:tcPr>
          <w:p w14:paraId="523CF362" w14:textId="37823450"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7</w:t>
            </w:r>
          </w:p>
        </w:tc>
        <w:tc>
          <w:tcPr>
            <w:tcW w:w="601" w:type="pct"/>
            <w:tcBorders>
              <w:top w:val="nil"/>
              <w:left w:val="nil"/>
              <w:bottom w:val="single" w:sz="4" w:space="0" w:color="000000"/>
              <w:right w:val="single" w:sz="4" w:space="0" w:color="000000"/>
            </w:tcBorders>
            <w:shd w:val="clear" w:color="auto" w:fill="auto"/>
            <w:vAlign w:val="center"/>
            <w:hideMark/>
          </w:tcPr>
          <w:p w14:paraId="0751E38D" w14:textId="22AF5794"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34</w:t>
            </w:r>
          </w:p>
        </w:tc>
      </w:tr>
      <w:tr w:rsidR="00A958C6" w:rsidRPr="00A958C6" w14:paraId="491944F0"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0D671CB8" w14:textId="77777777" w:rsidR="00A958C6" w:rsidRPr="00A958C6" w:rsidRDefault="00A958C6" w:rsidP="00A958C6">
            <w:pPr>
              <w:spacing w:after="0" w:line="240" w:lineRule="auto"/>
              <w:ind w:firstLine="142"/>
              <w:jc w:val="right"/>
              <w:rPr>
                <w:rFonts w:ascii="Arial Narrow" w:hAnsi="Arial Narrow" w:cs="Arial"/>
                <w:sz w:val="20"/>
                <w:szCs w:val="20"/>
              </w:rPr>
            </w:pPr>
            <w:r w:rsidRPr="00A958C6">
              <w:rPr>
                <w:rFonts w:ascii="Arial Narrow" w:hAnsi="Arial Narrow" w:cs="Arial"/>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47C57983"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Victoria</w:t>
            </w:r>
          </w:p>
        </w:tc>
        <w:tc>
          <w:tcPr>
            <w:tcW w:w="975" w:type="pct"/>
            <w:tcBorders>
              <w:top w:val="nil"/>
              <w:left w:val="nil"/>
              <w:bottom w:val="single" w:sz="4" w:space="0" w:color="000000"/>
              <w:right w:val="single" w:sz="4" w:space="0" w:color="000000"/>
            </w:tcBorders>
            <w:shd w:val="clear" w:color="auto" w:fill="auto"/>
            <w:vAlign w:val="center"/>
            <w:hideMark/>
          </w:tcPr>
          <w:p w14:paraId="7DD3790B" w14:textId="3D7E17A4"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w:t>
            </w:r>
          </w:p>
        </w:tc>
        <w:tc>
          <w:tcPr>
            <w:tcW w:w="601" w:type="pct"/>
            <w:tcBorders>
              <w:top w:val="nil"/>
              <w:left w:val="nil"/>
              <w:bottom w:val="single" w:sz="4" w:space="0" w:color="000000"/>
              <w:right w:val="single" w:sz="4" w:space="0" w:color="000000"/>
            </w:tcBorders>
            <w:shd w:val="clear" w:color="auto" w:fill="auto"/>
            <w:vAlign w:val="center"/>
            <w:hideMark/>
          </w:tcPr>
          <w:p w14:paraId="34D78EC3" w14:textId="0F3D32C5"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2</w:t>
            </w:r>
          </w:p>
        </w:tc>
        <w:tc>
          <w:tcPr>
            <w:tcW w:w="601" w:type="pct"/>
            <w:tcBorders>
              <w:top w:val="nil"/>
              <w:left w:val="nil"/>
              <w:bottom w:val="single" w:sz="4" w:space="0" w:color="000000"/>
              <w:right w:val="single" w:sz="4" w:space="0" w:color="000000"/>
            </w:tcBorders>
            <w:shd w:val="clear" w:color="auto" w:fill="auto"/>
            <w:vAlign w:val="center"/>
            <w:hideMark/>
          </w:tcPr>
          <w:p w14:paraId="4C8C9ABE" w14:textId="3024F66E"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10</w:t>
            </w:r>
          </w:p>
        </w:tc>
      </w:tr>
      <w:tr w:rsidR="00A958C6" w:rsidRPr="00A958C6" w14:paraId="4BEF5B83" w14:textId="77777777" w:rsidTr="00A958C6">
        <w:trPr>
          <w:trHeight w:val="20"/>
        </w:trPr>
        <w:tc>
          <w:tcPr>
            <w:tcW w:w="2823" w:type="pct"/>
            <w:gridSpan w:val="2"/>
            <w:tcBorders>
              <w:top w:val="single" w:sz="4" w:space="0" w:color="000000"/>
              <w:left w:val="single" w:sz="4" w:space="0" w:color="000000"/>
              <w:bottom w:val="single" w:sz="4" w:space="0" w:color="000000"/>
              <w:right w:val="single" w:sz="4" w:space="0" w:color="000000"/>
            </w:tcBorders>
            <w:shd w:val="clear" w:color="BFBFBF" w:fill="BFBFBF"/>
            <w:vAlign w:val="center"/>
            <w:hideMark/>
          </w:tcPr>
          <w:p w14:paraId="697683D3" w14:textId="77777777" w:rsidR="00A958C6" w:rsidRPr="00A958C6" w:rsidRDefault="00A958C6" w:rsidP="00A958C6">
            <w:pPr>
              <w:spacing w:after="0" w:line="240" w:lineRule="auto"/>
              <w:ind w:firstLine="142"/>
              <w:rPr>
                <w:rFonts w:ascii="Arial Narrow" w:hAnsi="Arial Narrow" w:cs="Arial"/>
                <w:b/>
                <w:bCs/>
                <w:sz w:val="20"/>
                <w:szCs w:val="20"/>
              </w:rPr>
            </w:pPr>
            <w:r w:rsidRPr="00A958C6">
              <w:rPr>
                <w:rFonts w:ascii="Arial Narrow" w:hAnsi="Arial Narrow" w:cs="Arial"/>
                <w:b/>
                <w:bCs/>
                <w:sz w:val="20"/>
                <w:szCs w:val="20"/>
              </w:rPr>
              <w:t>REGION VI</w:t>
            </w:r>
          </w:p>
        </w:tc>
        <w:tc>
          <w:tcPr>
            <w:tcW w:w="975" w:type="pct"/>
            <w:tcBorders>
              <w:top w:val="nil"/>
              <w:left w:val="nil"/>
              <w:bottom w:val="single" w:sz="4" w:space="0" w:color="000000"/>
              <w:right w:val="single" w:sz="4" w:space="0" w:color="000000"/>
            </w:tcBorders>
            <w:shd w:val="clear" w:color="BFBFBF" w:fill="BFBFBF"/>
            <w:vAlign w:val="center"/>
            <w:hideMark/>
          </w:tcPr>
          <w:p w14:paraId="02AC314A" w14:textId="6CD2F6A6"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22</w:t>
            </w:r>
          </w:p>
        </w:tc>
        <w:tc>
          <w:tcPr>
            <w:tcW w:w="601" w:type="pct"/>
            <w:tcBorders>
              <w:top w:val="nil"/>
              <w:left w:val="nil"/>
              <w:bottom w:val="single" w:sz="4" w:space="0" w:color="000000"/>
              <w:right w:val="single" w:sz="4" w:space="0" w:color="000000"/>
            </w:tcBorders>
            <w:shd w:val="clear" w:color="BFBFBF" w:fill="BFBFBF"/>
            <w:vAlign w:val="center"/>
            <w:hideMark/>
          </w:tcPr>
          <w:p w14:paraId="22EB8C1F" w14:textId="4D730BE0"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5,075</w:t>
            </w:r>
          </w:p>
        </w:tc>
        <w:tc>
          <w:tcPr>
            <w:tcW w:w="601" w:type="pct"/>
            <w:tcBorders>
              <w:top w:val="nil"/>
              <w:left w:val="nil"/>
              <w:bottom w:val="single" w:sz="4" w:space="0" w:color="000000"/>
              <w:right w:val="single" w:sz="4" w:space="0" w:color="000000"/>
            </w:tcBorders>
            <w:shd w:val="clear" w:color="BFBFBF" w:fill="BFBFBF"/>
            <w:vAlign w:val="center"/>
            <w:hideMark/>
          </w:tcPr>
          <w:p w14:paraId="416B497F" w14:textId="54CA74AF"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12,943</w:t>
            </w:r>
          </w:p>
        </w:tc>
      </w:tr>
      <w:tr w:rsidR="00A958C6" w:rsidRPr="00A958C6" w14:paraId="2C6BFCD8" w14:textId="77777777" w:rsidTr="00A958C6">
        <w:trPr>
          <w:trHeight w:val="20"/>
        </w:trPr>
        <w:tc>
          <w:tcPr>
            <w:tcW w:w="2823"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38968A48" w14:textId="77777777" w:rsidR="00A958C6" w:rsidRPr="00A958C6" w:rsidRDefault="00A958C6" w:rsidP="00A958C6">
            <w:pPr>
              <w:spacing w:after="0" w:line="240" w:lineRule="auto"/>
              <w:ind w:firstLine="142"/>
              <w:rPr>
                <w:rFonts w:ascii="Arial Narrow" w:hAnsi="Arial Narrow" w:cs="Arial"/>
                <w:b/>
                <w:bCs/>
                <w:sz w:val="20"/>
                <w:szCs w:val="20"/>
              </w:rPr>
            </w:pPr>
            <w:r w:rsidRPr="00A958C6">
              <w:rPr>
                <w:rFonts w:ascii="Arial Narrow" w:hAnsi="Arial Narrow" w:cs="Arial"/>
                <w:b/>
                <w:bCs/>
                <w:sz w:val="20"/>
                <w:szCs w:val="20"/>
              </w:rPr>
              <w:t>Antique</w:t>
            </w:r>
          </w:p>
        </w:tc>
        <w:tc>
          <w:tcPr>
            <w:tcW w:w="975" w:type="pct"/>
            <w:tcBorders>
              <w:top w:val="nil"/>
              <w:left w:val="nil"/>
              <w:bottom w:val="single" w:sz="4" w:space="0" w:color="000000"/>
              <w:right w:val="single" w:sz="4" w:space="0" w:color="000000"/>
            </w:tcBorders>
            <w:shd w:val="clear" w:color="D8D8D8" w:fill="D8D8D8"/>
            <w:vAlign w:val="center"/>
            <w:hideMark/>
          </w:tcPr>
          <w:p w14:paraId="0243AFE5" w14:textId="5B4C7418"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1</w:t>
            </w:r>
          </w:p>
        </w:tc>
        <w:tc>
          <w:tcPr>
            <w:tcW w:w="601" w:type="pct"/>
            <w:tcBorders>
              <w:top w:val="nil"/>
              <w:left w:val="nil"/>
              <w:bottom w:val="single" w:sz="4" w:space="0" w:color="000000"/>
              <w:right w:val="single" w:sz="4" w:space="0" w:color="000000"/>
            </w:tcBorders>
            <w:shd w:val="clear" w:color="D8D8D8" w:fill="D8D8D8"/>
            <w:vAlign w:val="center"/>
            <w:hideMark/>
          </w:tcPr>
          <w:p w14:paraId="79BF9F75" w14:textId="0E1A38F8"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19</w:t>
            </w:r>
          </w:p>
        </w:tc>
        <w:tc>
          <w:tcPr>
            <w:tcW w:w="601" w:type="pct"/>
            <w:tcBorders>
              <w:top w:val="nil"/>
              <w:left w:val="nil"/>
              <w:bottom w:val="single" w:sz="4" w:space="0" w:color="000000"/>
              <w:right w:val="single" w:sz="4" w:space="0" w:color="000000"/>
            </w:tcBorders>
            <w:shd w:val="clear" w:color="D8D8D8" w:fill="D8D8D8"/>
            <w:vAlign w:val="center"/>
            <w:hideMark/>
          </w:tcPr>
          <w:p w14:paraId="47553F58" w14:textId="19AE2BB2"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87</w:t>
            </w:r>
          </w:p>
        </w:tc>
      </w:tr>
      <w:tr w:rsidR="00A958C6" w:rsidRPr="00A958C6" w14:paraId="1A7908EF"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45CFB732"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4CB3D301"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Barbaza</w:t>
            </w:r>
          </w:p>
        </w:tc>
        <w:tc>
          <w:tcPr>
            <w:tcW w:w="975" w:type="pct"/>
            <w:tcBorders>
              <w:top w:val="nil"/>
              <w:left w:val="nil"/>
              <w:bottom w:val="single" w:sz="4" w:space="0" w:color="000000"/>
              <w:right w:val="single" w:sz="4" w:space="0" w:color="000000"/>
            </w:tcBorders>
            <w:shd w:val="clear" w:color="auto" w:fill="auto"/>
            <w:vAlign w:val="center"/>
            <w:hideMark/>
          </w:tcPr>
          <w:p w14:paraId="448BF5A9" w14:textId="2701C406"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1</w:t>
            </w:r>
          </w:p>
        </w:tc>
        <w:tc>
          <w:tcPr>
            <w:tcW w:w="601" w:type="pct"/>
            <w:tcBorders>
              <w:top w:val="nil"/>
              <w:left w:val="nil"/>
              <w:bottom w:val="single" w:sz="4" w:space="0" w:color="000000"/>
              <w:right w:val="single" w:sz="4" w:space="0" w:color="000000"/>
            </w:tcBorders>
            <w:shd w:val="clear" w:color="auto" w:fill="auto"/>
            <w:vAlign w:val="center"/>
            <w:hideMark/>
          </w:tcPr>
          <w:p w14:paraId="485C229F" w14:textId="234CF95F"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19</w:t>
            </w:r>
          </w:p>
        </w:tc>
        <w:tc>
          <w:tcPr>
            <w:tcW w:w="601" w:type="pct"/>
            <w:tcBorders>
              <w:top w:val="nil"/>
              <w:left w:val="nil"/>
              <w:bottom w:val="single" w:sz="4" w:space="0" w:color="000000"/>
              <w:right w:val="single" w:sz="4" w:space="0" w:color="000000"/>
            </w:tcBorders>
            <w:shd w:val="clear" w:color="auto" w:fill="auto"/>
            <w:vAlign w:val="center"/>
            <w:hideMark/>
          </w:tcPr>
          <w:p w14:paraId="11A8F984" w14:textId="46F0819D"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87</w:t>
            </w:r>
          </w:p>
        </w:tc>
      </w:tr>
      <w:tr w:rsidR="00A958C6" w:rsidRPr="00A958C6" w14:paraId="0346C940" w14:textId="77777777" w:rsidTr="00A958C6">
        <w:trPr>
          <w:trHeight w:val="20"/>
        </w:trPr>
        <w:tc>
          <w:tcPr>
            <w:tcW w:w="2823"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30587358" w14:textId="77777777" w:rsidR="00A958C6" w:rsidRPr="00A958C6" w:rsidRDefault="00A958C6" w:rsidP="00A958C6">
            <w:pPr>
              <w:spacing w:after="0" w:line="240" w:lineRule="auto"/>
              <w:ind w:firstLine="142"/>
              <w:rPr>
                <w:rFonts w:ascii="Arial Narrow" w:hAnsi="Arial Narrow" w:cs="Arial"/>
                <w:b/>
                <w:bCs/>
                <w:sz w:val="20"/>
                <w:szCs w:val="20"/>
              </w:rPr>
            </w:pPr>
            <w:r w:rsidRPr="00A958C6">
              <w:rPr>
                <w:rFonts w:ascii="Arial Narrow" w:hAnsi="Arial Narrow" w:cs="Arial"/>
                <w:b/>
                <w:bCs/>
                <w:sz w:val="20"/>
                <w:szCs w:val="20"/>
              </w:rPr>
              <w:t>Iloilo</w:t>
            </w:r>
          </w:p>
        </w:tc>
        <w:tc>
          <w:tcPr>
            <w:tcW w:w="975" w:type="pct"/>
            <w:tcBorders>
              <w:top w:val="nil"/>
              <w:left w:val="nil"/>
              <w:bottom w:val="single" w:sz="4" w:space="0" w:color="000000"/>
              <w:right w:val="single" w:sz="4" w:space="0" w:color="000000"/>
            </w:tcBorders>
            <w:shd w:val="clear" w:color="D8D8D8" w:fill="D8D8D8"/>
            <w:vAlign w:val="center"/>
            <w:hideMark/>
          </w:tcPr>
          <w:p w14:paraId="4C4DCB7D" w14:textId="60F0B270"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7</w:t>
            </w:r>
          </w:p>
        </w:tc>
        <w:tc>
          <w:tcPr>
            <w:tcW w:w="601" w:type="pct"/>
            <w:tcBorders>
              <w:top w:val="nil"/>
              <w:left w:val="nil"/>
              <w:bottom w:val="single" w:sz="4" w:space="0" w:color="000000"/>
              <w:right w:val="single" w:sz="4" w:space="0" w:color="000000"/>
            </w:tcBorders>
            <w:shd w:val="clear" w:color="D8D8D8" w:fill="D8D8D8"/>
            <w:vAlign w:val="center"/>
            <w:hideMark/>
          </w:tcPr>
          <w:p w14:paraId="5F84500D" w14:textId="7D78791F"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360</w:t>
            </w:r>
          </w:p>
        </w:tc>
        <w:tc>
          <w:tcPr>
            <w:tcW w:w="601" w:type="pct"/>
            <w:tcBorders>
              <w:top w:val="nil"/>
              <w:left w:val="nil"/>
              <w:bottom w:val="single" w:sz="4" w:space="0" w:color="000000"/>
              <w:right w:val="single" w:sz="4" w:space="0" w:color="000000"/>
            </w:tcBorders>
            <w:shd w:val="clear" w:color="D8D8D8" w:fill="D8D8D8"/>
            <w:vAlign w:val="center"/>
            <w:hideMark/>
          </w:tcPr>
          <w:p w14:paraId="71FFF429" w14:textId="47D27CEE"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1,800</w:t>
            </w:r>
          </w:p>
        </w:tc>
      </w:tr>
      <w:tr w:rsidR="00A958C6" w:rsidRPr="00A958C6" w14:paraId="1A31ED27"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4DA35592"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0E169A29"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Lambunao</w:t>
            </w:r>
          </w:p>
        </w:tc>
        <w:tc>
          <w:tcPr>
            <w:tcW w:w="975" w:type="pct"/>
            <w:tcBorders>
              <w:top w:val="nil"/>
              <w:left w:val="nil"/>
              <w:bottom w:val="single" w:sz="4" w:space="0" w:color="000000"/>
              <w:right w:val="single" w:sz="4" w:space="0" w:color="000000"/>
            </w:tcBorders>
            <w:shd w:val="clear" w:color="auto" w:fill="auto"/>
            <w:vAlign w:val="center"/>
            <w:hideMark/>
          </w:tcPr>
          <w:p w14:paraId="1424D264" w14:textId="7D508971"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7</w:t>
            </w:r>
          </w:p>
        </w:tc>
        <w:tc>
          <w:tcPr>
            <w:tcW w:w="601" w:type="pct"/>
            <w:tcBorders>
              <w:top w:val="nil"/>
              <w:left w:val="nil"/>
              <w:bottom w:val="single" w:sz="4" w:space="0" w:color="000000"/>
              <w:right w:val="single" w:sz="4" w:space="0" w:color="000000"/>
            </w:tcBorders>
            <w:shd w:val="clear" w:color="auto" w:fill="auto"/>
            <w:vAlign w:val="center"/>
            <w:hideMark/>
          </w:tcPr>
          <w:p w14:paraId="63A80258" w14:textId="77C2687E"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360</w:t>
            </w:r>
          </w:p>
        </w:tc>
        <w:tc>
          <w:tcPr>
            <w:tcW w:w="601" w:type="pct"/>
            <w:tcBorders>
              <w:top w:val="nil"/>
              <w:left w:val="nil"/>
              <w:bottom w:val="single" w:sz="4" w:space="0" w:color="000000"/>
              <w:right w:val="single" w:sz="4" w:space="0" w:color="000000"/>
            </w:tcBorders>
            <w:shd w:val="clear" w:color="auto" w:fill="auto"/>
            <w:vAlign w:val="center"/>
            <w:hideMark/>
          </w:tcPr>
          <w:p w14:paraId="3F6ED6C4" w14:textId="587043F1"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1,800</w:t>
            </w:r>
          </w:p>
        </w:tc>
      </w:tr>
      <w:tr w:rsidR="00A958C6" w:rsidRPr="00A958C6" w14:paraId="2EC93E8A" w14:textId="77777777" w:rsidTr="00A958C6">
        <w:trPr>
          <w:trHeight w:val="20"/>
        </w:trPr>
        <w:tc>
          <w:tcPr>
            <w:tcW w:w="2823"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0863C3BE" w14:textId="77777777" w:rsidR="00A958C6" w:rsidRPr="00A958C6" w:rsidRDefault="00A958C6" w:rsidP="00A958C6">
            <w:pPr>
              <w:spacing w:after="0" w:line="240" w:lineRule="auto"/>
              <w:ind w:firstLine="142"/>
              <w:rPr>
                <w:rFonts w:ascii="Arial Narrow" w:hAnsi="Arial Narrow" w:cs="Arial"/>
                <w:b/>
                <w:bCs/>
                <w:sz w:val="20"/>
                <w:szCs w:val="20"/>
              </w:rPr>
            </w:pPr>
            <w:r w:rsidRPr="00A958C6">
              <w:rPr>
                <w:rFonts w:ascii="Arial Narrow" w:hAnsi="Arial Narrow" w:cs="Arial"/>
                <w:b/>
                <w:bCs/>
                <w:sz w:val="20"/>
                <w:szCs w:val="20"/>
              </w:rPr>
              <w:t>Negros Occidental</w:t>
            </w:r>
          </w:p>
        </w:tc>
        <w:tc>
          <w:tcPr>
            <w:tcW w:w="975" w:type="pct"/>
            <w:tcBorders>
              <w:top w:val="single" w:sz="4" w:space="0" w:color="000000"/>
              <w:left w:val="nil"/>
              <w:bottom w:val="single" w:sz="4" w:space="0" w:color="000000"/>
              <w:right w:val="single" w:sz="4" w:space="0" w:color="000000"/>
            </w:tcBorders>
            <w:shd w:val="clear" w:color="D8D8D8" w:fill="D8D8D8"/>
            <w:vAlign w:val="center"/>
            <w:hideMark/>
          </w:tcPr>
          <w:p w14:paraId="765909F1" w14:textId="10E01058"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14</w:t>
            </w:r>
          </w:p>
        </w:tc>
        <w:tc>
          <w:tcPr>
            <w:tcW w:w="601" w:type="pct"/>
            <w:tcBorders>
              <w:top w:val="single" w:sz="4" w:space="0" w:color="000000"/>
              <w:left w:val="nil"/>
              <w:bottom w:val="single" w:sz="4" w:space="0" w:color="000000"/>
              <w:right w:val="single" w:sz="4" w:space="0" w:color="000000"/>
            </w:tcBorders>
            <w:shd w:val="clear" w:color="D8D8D8" w:fill="D8D8D8"/>
            <w:vAlign w:val="center"/>
            <w:hideMark/>
          </w:tcPr>
          <w:p w14:paraId="50DF4C0D" w14:textId="6ABF825F"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4,696</w:t>
            </w:r>
          </w:p>
        </w:tc>
        <w:tc>
          <w:tcPr>
            <w:tcW w:w="601" w:type="pct"/>
            <w:tcBorders>
              <w:top w:val="single" w:sz="4" w:space="0" w:color="000000"/>
              <w:left w:val="nil"/>
              <w:bottom w:val="single" w:sz="4" w:space="0" w:color="000000"/>
              <w:right w:val="single" w:sz="4" w:space="0" w:color="000000"/>
            </w:tcBorders>
            <w:shd w:val="clear" w:color="D8D8D8" w:fill="D8D8D8"/>
            <w:vAlign w:val="center"/>
            <w:hideMark/>
          </w:tcPr>
          <w:p w14:paraId="21755EF9" w14:textId="2E74B15D"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11,056</w:t>
            </w:r>
          </w:p>
        </w:tc>
      </w:tr>
      <w:tr w:rsidR="00A958C6" w:rsidRPr="00A958C6" w14:paraId="1246251B"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797103EE"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7FB0AC74"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Bago City</w:t>
            </w:r>
          </w:p>
        </w:tc>
        <w:tc>
          <w:tcPr>
            <w:tcW w:w="975" w:type="pct"/>
            <w:tcBorders>
              <w:top w:val="nil"/>
              <w:left w:val="nil"/>
              <w:bottom w:val="single" w:sz="4" w:space="0" w:color="000000"/>
              <w:right w:val="single" w:sz="4" w:space="0" w:color="000000"/>
            </w:tcBorders>
            <w:shd w:val="clear" w:color="auto" w:fill="auto"/>
            <w:vAlign w:val="center"/>
            <w:hideMark/>
          </w:tcPr>
          <w:p w14:paraId="37D4ED08" w14:textId="1ABD23EC"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1</w:t>
            </w:r>
          </w:p>
        </w:tc>
        <w:tc>
          <w:tcPr>
            <w:tcW w:w="601" w:type="pct"/>
            <w:tcBorders>
              <w:top w:val="nil"/>
              <w:left w:val="nil"/>
              <w:bottom w:val="single" w:sz="4" w:space="0" w:color="000000"/>
              <w:right w:val="single" w:sz="4" w:space="0" w:color="000000"/>
            </w:tcBorders>
            <w:shd w:val="clear" w:color="auto" w:fill="auto"/>
            <w:vAlign w:val="center"/>
            <w:hideMark/>
          </w:tcPr>
          <w:p w14:paraId="7E960E5D" w14:textId="605C63C4"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6</w:t>
            </w:r>
          </w:p>
        </w:tc>
        <w:tc>
          <w:tcPr>
            <w:tcW w:w="601" w:type="pct"/>
            <w:tcBorders>
              <w:top w:val="nil"/>
              <w:left w:val="nil"/>
              <w:bottom w:val="single" w:sz="4" w:space="0" w:color="000000"/>
              <w:right w:val="single" w:sz="4" w:space="0" w:color="000000"/>
            </w:tcBorders>
            <w:shd w:val="clear" w:color="auto" w:fill="auto"/>
            <w:vAlign w:val="center"/>
            <w:hideMark/>
          </w:tcPr>
          <w:p w14:paraId="5DB20A68" w14:textId="797E9C07"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30</w:t>
            </w:r>
          </w:p>
        </w:tc>
      </w:tr>
      <w:tr w:rsidR="00A958C6" w:rsidRPr="00A958C6" w14:paraId="3FAA18EF"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280A30D0"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29FF514A"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Binalbagan</w:t>
            </w:r>
          </w:p>
        </w:tc>
        <w:tc>
          <w:tcPr>
            <w:tcW w:w="975" w:type="pct"/>
            <w:tcBorders>
              <w:top w:val="nil"/>
              <w:left w:val="nil"/>
              <w:bottom w:val="single" w:sz="4" w:space="0" w:color="000000"/>
              <w:right w:val="single" w:sz="4" w:space="0" w:color="000000"/>
            </w:tcBorders>
            <w:shd w:val="clear" w:color="auto" w:fill="auto"/>
            <w:vAlign w:val="center"/>
            <w:hideMark/>
          </w:tcPr>
          <w:p w14:paraId="42DE406D" w14:textId="42B7F624"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12</w:t>
            </w:r>
          </w:p>
        </w:tc>
        <w:tc>
          <w:tcPr>
            <w:tcW w:w="601" w:type="pct"/>
            <w:tcBorders>
              <w:top w:val="nil"/>
              <w:left w:val="nil"/>
              <w:bottom w:val="single" w:sz="4" w:space="0" w:color="000000"/>
              <w:right w:val="single" w:sz="4" w:space="0" w:color="000000"/>
            </w:tcBorders>
            <w:shd w:val="clear" w:color="auto" w:fill="auto"/>
            <w:vAlign w:val="center"/>
            <w:hideMark/>
          </w:tcPr>
          <w:p w14:paraId="635A6672" w14:textId="608072A8"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4,689</w:t>
            </w:r>
          </w:p>
        </w:tc>
        <w:tc>
          <w:tcPr>
            <w:tcW w:w="601" w:type="pct"/>
            <w:tcBorders>
              <w:top w:val="nil"/>
              <w:left w:val="nil"/>
              <w:bottom w:val="single" w:sz="4" w:space="0" w:color="000000"/>
              <w:right w:val="single" w:sz="4" w:space="0" w:color="000000"/>
            </w:tcBorders>
            <w:shd w:val="clear" w:color="auto" w:fill="auto"/>
            <w:vAlign w:val="center"/>
            <w:hideMark/>
          </w:tcPr>
          <w:p w14:paraId="1E18FCE1" w14:textId="474725C2"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11,020</w:t>
            </w:r>
          </w:p>
        </w:tc>
      </w:tr>
      <w:tr w:rsidR="00A958C6" w:rsidRPr="00A958C6" w14:paraId="1DA200B7"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7B8B5074"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2A9A64DC"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Moises Padilla (Magallon)</w:t>
            </w:r>
          </w:p>
        </w:tc>
        <w:tc>
          <w:tcPr>
            <w:tcW w:w="975" w:type="pct"/>
            <w:tcBorders>
              <w:top w:val="nil"/>
              <w:left w:val="nil"/>
              <w:bottom w:val="single" w:sz="4" w:space="0" w:color="000000"/>
              <w:right w:val="single" w:sz="4" w:space="0" w:color="000000"/>
            </w:tcBorders>
            <w:shd w:val="clear" w:color="auto" w:fill="auto"/>
            <w:vAlign w:val="center"/>
            <w:hideMark/>
          </w:tcPr>
          <w:p w14:paraId="001C0300" w14:textId="488BF4FD"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1</w:t>
            </w:r>
          </w:p>
        </w:tc>
        <w:tc>
          <w:tcPr>
            <w:tcW w:w="601" w:type="pct"/>
            <w:tcBorders>
              <w:top w:val="nil"/>
              <w:left w:val="nil"/>
              <w:bottom w:val="single" w:sz="4" w:space="0" w:color="000000"/>
              <w:right w:val="single" w:sz="4" w:space="0" w:color="000000"/>
            </w:tcBorders>
            <w:shd w:val="clear" w:color="auto" w:fill="auto"/>
            <w:vAlign w:val="center"/>
            <w:hideMark/>
          </w:tcPr>
          <w:p w14:paraId="4DABB785" w14:textId="5A95E24B"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w:t>
            </w:r>
          </w:p>
        </w:tc>
        <w:tc>
          <w:tcPr>
            <w:tcW w:w="601" w:type="pct"/>
            <w:tcBorders>
              <w:top w:val="nil"/>
              <w:left w:val="nil"/>
              <w:bottom w:val="single" w:sz="4" w:space="0" w:color="000000"/>
              <w:right w:val="single" w:sz="4" w:space="0" w:color="000000"/>
            </w:tcBorders>
            <w:shd w:val="clear" w:color="auto" w:fill="auto"/>
            <w:vAlign w:val="center"/>
            <w:hideMark/>
          </w:tcPr>
          <w:p w14:paraId="4FAC3CB6" w14:textId="6B13928D"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6</w:t>
            </w:r>
          </w:p>
        </w:tc>
      </w:tr>
      <w:tr w:rsidR="00A958C6" w:rsidRPr="00A958C6" w14:paraId="7E448BD5" w14:textId="77777777" w:rsidTr="00A958C6">
        <w:trPr>
          <w:trHeight w:val="20"/>
        </w:trPr>
        <w:tc>
          <w:tcPr>
            <w:tcW w:w="2823" w:type="pct"/>
            <w:gridSpan w:val="2"/>
            <w:tcBorders>
              <w:top w:val="single" w:sz="4" w:space="0" w:color="000000"/>
              <w:left w:val="single" w:sz="4" w:space="0" w:color="000000"/>
              <w:bottom w:val="single" w:sz="4" w:space="0" w:color="000000"/>
              <w:right w:val="single" w:sz="4" w:space="0" w:color="000000"/>
            </w:tcBorders>
            <w:shd w:val="clear" w:color="BFBFBF" w:fill="BFBFBF"/>
            <w:vAlign w:val="center"/>
            <w:hideMark/>
          </w:tcPr>
          <w:p w14:paraId="6B0223DA" w14:textId="77777777" w:rsidR="00A958C6" w:rsidRPr="00A958C6" w:rsidRDefault="00A958C6" w:rsidP="00A958C6">
            <w:pPr>
              <w:spacing w:after="0" w:line="240" w:lineRule="auto"/>
              <w:ind w:firstLine="142"/>
              <w:rPr>
                <w:rFonts w:ascii="Arial Narrow" w:hAnsi="Arial Narrow" w:cs="Arial"/>
                <w:b/>
                <w:bCs/>
                <w:sz w:val="20"/>
                <w:szCs w:val="20"/>
              </w:rPr>
            </w:pPr>
            <w:r w:rsidRPr="00A958C6">
              <w:rPr>
                <w:rFonts w:ascii="Arial Narrow" w:hAnsi="Arial Narrow" w:cs="Arial"/>
                <w:b/>
                <w:bCs/>
                <w:sz w:val="20"/>
                <w:szCs w:val="20"/>
              </w:rPr>
              <w:t>CAR</w:t>
            </w:r>
          </w:p>
        </w:tc>
        <w:tc>
          <w:tcPr>
            <w:tcW w:w="975" w:type="pct"/>
            <w:tcBorders>
              <w:top w:val="nil"/>
              <w:left w:val="nil"/>
              <w:bottom w:val="single" w:sz="4" w:space="0" w:color="000000"/>
              <w:right w:val="single" w:sz="4" w:space="0" w:color="000000"/>
            </w:tcBorders>
            <w:shd w:val="clear" w:color="BFBFBF" w:fill="BFBFBF"/>
            <w:vAlign w:val="center"/>
            <w:hideMark/>
          </w:tcPr>
          <w:p w14:paraId="4C2644F3" w14:textId="77ED44A8"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20</w:t>
            </w:r>
          </w:p>
        </w:tc>
        <w:tc>
          <w:tcPr>
            <w:tcW w:w="601" w:type="pct"/>
            <w:tcBorders>
              <w:top w:val="nil"/>
              <w:left w:val="nil"/>
              <w:bottom w:val="single" w:sz="4" w:space="0" w:color="000000"/>
              <w:right w:val="single" w:sz="4" w:space="0" w:color="000000"/>
            </w:tcBorders>
            <w:shd w:val="clear" w:color="BFBFBF" w:fill="BFBFBF"/>
            <w:vAlign w:val="center"/>
            <w:hideMark/>
          </w:tcPr>
          <w:p w14:paraId="733007B3" w14:textId="34769D3B"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61</w:t>
            </w:r>
          </w:p>
        </w:tc>
        <w:tc>
          <w:tcPr>
            <w:tcW w:w="601" w:type="pct"/>
            <w:tcBorders>
              <w:top w:val="nil"/>
              <w:left w:val="nil"/>
              <w:bottom w:val="single" w:sz="4" w:space="0" w:color="000000"/>
              <w:right w:val="single" w:sz="4" w:space="0" w:color="000000"/>
            </w:tcBorders>
            <w:shd w:val="clear" w:color="BFBFBF" w:fill="BFBFBF"/>
            <w:vAlign w:val="center"/>
            <w:hideMark/>
          </w:tcPr>
          <w:p w14:paraId="14A44DAC" w14:textId="0DCD9DB0"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273</w:t>
            </w:r>
          </w:p>
        </w:tc>
      </w:tr>
      <w:tr w:rsidR="00A958C6" w:rsidRPr="00A958C6" w14:paraId="0B927018" w14:textId="77777777" w:rsidTr="00A958C6">
        <w:trPr>
          <w:trHeight w:val="20"/>
        </w:trPr>
        <w:tc>
          <w:tcPr>
            <w:tcW w:w="2823"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26B56E1B" w14:textId="77777777" w:rsidR="00A958C6" w:rsidRPr="00A958C6" w:rsidRDefault="00A958C6" w:rsidP="00A958C6">
            <w:pPr>
              <w:spacing w:after="0" w:line="240" w:lineRule="auto"/>
              <w:ind w:firstLine="142"/>
              <w:rPr>
                <w:rFonts w:ascii="Arial Narrow" w:hAnsi="Arial Narrow" w:cs="Arial"/>
                <w:b/>
                <w:bCs/>
                <w:sz w:val="20"/>
                <w:szCs w:val="20"/>
              </w:rPr>
            </w:pPr>
            <w:r w:rsidRPr="00A958C6">
              <w:rPr>
                <w:rFonts w:ascii="Arial Narrow" w:hAnsi="Arial Narrow" w:cs="Arial"/>
                <w:b/>
                <w:bCs/>
                <w:sz w:val="20"/>
                <w:szCs w:val="20"/>
              </w:rPr>
              <w:t>Benguet</w:t>
            </w:r>
          </w:p>
        </w:tc>
        <w:tc>
          <w:tcPr>
            <w:tcW w:w="975" w:type="pct"/>
            <w:tcBorders>
              <w:top w:val="nil"/>
              <w:left w:val="nil"/>
              <w:bottom w:val="single" w:sz="4" w:space="0" w:color="000000"/>
              <w:right w:val="single" w:sz="4" w:space="0" w:color="000000"/>
            </w:tcBorders>
            <w:shd w:val="clear" w:color="D8D8D8" w:fill="D8D8D8"/>
            <w:vAlign w:val="center"/>
            <w:hideMark/>
          </w:tcPr>
          <w:p w14:paraId="194DC1E0" w14:textId="09EA5229"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19</w:t>
            </w:r>
          </w:p>
        </w:tc>
        <w:tc>
          <w:tcPr>
            <w:tcW w:w="601" w:type="pct"/>
            <w:tcBorders>
              <w:top w:val="nil"/>
              <w:left w:val="nil"/>
              <w:bottom w:val="single" w:sz="4" w:space="0" w:color="000000"/>
              <w:right w:val="single" w:sz="4" w:space="0" w:color="000000"/>
            </w:tcBorders>
            <w:shd w:val="clear" w:color="D8D8D8" w:fill="D8D8D8"/>
            <w:vAlign w:val="center"/>
            <w:hideMark/>
          </w:tcPr>
          <w:p w14:paraId="57136D77" w14:textId="32120D7D"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53</w:t>
            </w:r>
          </w:p>
        </w:tc>
        <w:tc>
          <w:tcPr>
            <w:tcW w:w="601" w:type="pct"/>
            <w:tcBorders>
              <w:top w:val="nil"/>
              <w:left w:val="nil"/>
              <w:bottom w:val="single" w:sz="4" w:space="0" w:color="000000"/>
              <w:right w:val="single" w:sz="4" w:space="0" w:color="000000"/>
            </w:tcBorders>
            <w:shd w:val="clear" w:color="D8D8D8" w:fill="D8D8D8"/>
            <w:vAlign w:val="center"/>
            <w:hideMark/>
          </w:tcPr>
          <w:p w14:paraId="1F5B45D3" w14:textId="78F7A702"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228</w:t>
            </w:r>
          </w:p>
        </w:tc>
      </w:tr>
      <w:tr w:rsidR="00A958C6" w:rsidRPr="00A958C6" w14:paraId="36D46131"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0BE3044A" w14:textId="77777777" w:rsidR="00A958C6" w:rsidRPr="00A958C6" w:rsidRDefault="00A958C6" w:rsidP="00A958C6">
            <w:pPr>
              <w:spacing w:after="0" w:line="240" w:lineRule="auto"/>
              <w:ind w:firstLine="142"/>
              <w:jc w:val="right"/>
              <w:rPr>
                <w:rFonts w:ascii="Arial Narrow" w:hAnsi="Arial Narrow" w:cs="Arial"/>
                <w:i/>
                <w:iCs/>
                <w:sz w:val="20"/>
                <w:szCs w:val="20"/>
              </w:rPr>
            </w:pPr>
            <w:r w:rsidRPr="00A958C6">
              <w:rPr>
                <w:rFonts w:ascii="Arial Narrow" w:hAnsi="Arial Narrow" w:cs="Arial"/>
                <w:i/>
                <w:iCs/>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1F284DDF"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Baguio City</w:t>
            </w:r>
          </w:p>
        </w:tc>
        <w:tc>
          <w:tcPr>
            <w:tcW w:w="975" w:type="pct"/>
            <w:tcBorders>
              <w:top w:val="nil"/>
              <w:left w:val="nil"/>
              <w:bottom w:val="single" w:sz="4" w:space="0" w:color="000000"/>
              <w:right w:val="single" w:sz="4" w:space="0" w:color="000000"/>
            </w:tcBorders>
            <w:shd w:val="clear" w:color="auto" w:fill="auto"/>
            <w:vAlign w:val="center"/>
            <w:hideMark/>
          </w:tcPr>
          <w:p w14:paraId="68402652" w14:textId="53B3A411"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14</w:t>
            </w:r>
          </w:p>
        </w:tc>
        <w:tc>
          <w:tcPr>
            <w:tcW w:w="601" w:type="pct"/>
            <w:tcBorders>
              <w:top w:val="nil"/>
              <w:left w:val="nil"/>
              <w:bottom w:val="single" w:sz="4" w:space="0" w:color="000000"/>
              <w:right w:val="single" w:sz="4" w:space="0" w:color="000000"/>
            </w:tcBorders>
            <w:shd w:val="clear" w:color="auto" w:fill="auto"/>
            <w:vAlign w:val="center"/>
            <w:hideMark/>
          </w:tcPr>
          <w:p w14:paraId="000B0E7B" w14:textId="6E78CB25"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39</w:t>
            </w:r>
          </w:p>
        </w:tc>
        <w:tc>
          <w:tcPr>
            <w:tcW w:w="601" w:type="pct"/>
            <w:tcBorders>
              <w:top w:val="nil"/>
              <w:left w:val="nil"/>
              <w:bottom w:val="single" w:sz="4" w:space="0" w:color="000000"/>
              <w:right w:val="single" w:sz="4" w:space="0" w:color="000000"/>
            </w:tcBorders>
            <w:shd w:val="clear" w:color="auto" w:fill="auto"/>
            <w:vAlign w:val="center"/>
            <w:hideMark/>
          </w:tcPr>
          <w:p w14:paraId="43372D5F" w14:textId="118DC9DE"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169</w:t>
            </w:r>
          </w:p>
        </w:tc>
      </w:tr>
      <w:tr w:rsidR="00A958C6" w:rsidRPr="00A958C6" w14:paraId="4D2EBBD0"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0CA16773" w14:textId="77777777" w:rsidR="00A958C6" w:rsidRPr="00A958C6" w:rsidRDefault="00A958C6" w:rsidP="00A958C6">
            <w:pPr>
              <w:spacing w:after="0" w:line="240" w:lineRule="auto"/>
              <w:ind w:firstLine="142"/>
              <w:jc w:val="right"/>
              <w:rPr>
                <w:rFonts w:ascii="Arial Narrow" w:hAnsi="Arial Narrow" w:cs="Arial"/>
                <w:i/>
                <w:iCs/>
                <w:sz w:val="20"/>
                <w:szCs w:val="20"/>
              </w:rPr>
            </w:pPr>
            <w:r w:rsidRPr="00A958C6">
              <w:rPr>
                <w:rFonts w:ascii="Arial Narrow" w:hAnsi="Arial Narrow" w:cs="Arial"/>
                <w:i/>
                <w:iCs/>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270A67AB"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Bakun</w:t>
            </w:r>
          </w:p>
        </w:tc>
        <w:tc>
          <w:tcPr>
            <w:tcW w:w="975" w:type="pct"/>
            <w:tcBorders>
              <w:top w:val="nil"/>
              <w:left w:val="nil"/>
              <w:bottom w:val="single" w:sz="4" w:space="0" w:color="000000"/>
              <w:right w:val="single" w:sz="4" w:space="0" w:color="000000"/>
            </w:tcBorders>
            <w:shd w:val="clear" w:color="auto" w:fill="auto"/>
            <w:vAlign w:val="center"/>
            <w:hideMark/>
          </w:tcPr>
          <w:p w14:paraId="5537CA23" w14:textId="3991AEB4"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2</w:t>
            </w:r>
          </w:p>
        </w:tc>
        <w:tc>
          <w:tcPr>
            <w:tcW w:w="601" w:type="pct"/>
            <w:tcBorders>
              <w:top w:val="nil"/>
              <w:left w:val="nil"/>
              <w:bottom w:val="single" w:sz="4" w:space="0" w:color="000000"/>
              <w:right w:val="single" w:sz="4" w:space="0" w:color="000000"/>
            </w:tcBorders>
            <w:shd w:val="clear" w:color="auto" w:fill="auto"/>
            <w:vAlign w:val="center"/>
            <w:hideMark/>
          </w:tcPr>
          <w:p w14:paraId="58527156" w14:textId="748BD00B"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5</w:t>
            </w:r>
          </w:p>
        </w:tc>
        <w:tc>
          <w:tcPr>
            <w:tcW w:w="601" w:type="pct"/>
            <w:tcBorders>
              <w:top w:val="nil"/>
              <w:left w:val="nil"/>
              <w:bottom w:val="single" w:sz="4" w:space="0" w:color="000000"/>
              <w:right w:val="single" w:sz="4" w:space="0" w:color="000000"/>
            </w:tcBorders>
            <w:shd w:val="clear" w:color="auto" w:fill="auto"/>
            <w:vAlign w:val="center"/>
            <w:hideMark/>
          </w:tcPr>
          <w:p w14:paraId="6DD2DB2A" w14:textId="0413CEDD"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20</w:t>
            </w:r>
          </w:p>
        </w:tc>
      </w:tr>
      <w:tr w:rsidR="00A958C6" w:rsidRPr="00A958C6" w14:paraId="3AD9C469"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14E80796" w14:textId="77777777" w:rsidR="00A958C6" w:rsidRPr="00A958C6" w:rsidRDefault="00A958C6" w:rsidP="00A958C6">
            <w:pPr>
              <w:spacing w:after="0" w:line="240" w:lineRule="auto"/>
              <w:ind w:firstLine="142"/>
              <w:jc w:val="right"/>
              <w:rPr>
                <w:rFonts w:ascii="Arial Narrow" w:hAnsi="Arial Narrow" w:cs="Arial"/>
                <w:i/>
                <w:iCs/>
                <w:sz w:val="20"/>
                <w:szCs w:val="20"/>
              </w:rPr>
            </w:pPr>
            <w:r w:rsidRPr="00A958C6">
              <w:rPr>
                <w:rFonts w:ascii="Arial Narrow" w:hAnsi="Arial Narrow" w:cs="Arial"/>
                <w:i/>
                <w:iCs/>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2477C3FC"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Buguias</w:t>
            </w:r>
          </w:p>
        </w:tc>
        <w:tc>
          <w:tcPr>
            <w:tcW w:w="975" w:type="pct"/>
            <w:tcBorders>
              <w:top w:val="nil"/>
              <w:left w:val="nil"/>
              <w:bottom w:val="single" w:sz="4" w:space="0" w:color="000000"/>
              <w:right w:val="single" w:sz="4" w:space="0" w:color="000000"/>
            </w:tcBorders>
            <w:shd w:val="clear" w:color="auto" w:fill="auto"/>
            <w:vAlign w:val="center"/>
            <w:hideMark/>
          </w:tcPr>
          <w:p w14:paraId="21A660C2" w14:textId="4E9CBCCF"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1</w:t>
            </w:r>
          </w:p>
        </w:tc>
        <w:tc>
          <w:tcPr>
            <w:tcW w:w="601" w:type="pct"/>
            <w:tcBorders>
              <w:top w:val="nil"/>
              <w:left w:val="nil"/>
              <w:bottom w:val="single" w:sz="4" w:space="0" w:color="000000"/>
              <w:right w:val="single" w:sz="4" w:space="0" w:color="000000"/>
            </w:tcBorders>
            <w:shd w:val="clear" w:color="auto" w:fill="auto"/>
            <w:vAlign w:val="center"/>
            <w:hideMark/>
          </w:tcPr>
          <w:p w14:paraId="06DAAD86" w14:textId="33A8B123"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1</w:t>
            </w:r>
          </w:p>
        </w:tc>
        <w:tc>
          <w:tcPr>
            <w:tcW w:w="601" w:type="pct"/>
            <w:tcBorders>
              <w:top w:val="nil"/>
              <w:left w:val="nil"/>
              <w:bottom w:val="single" w:sz="4" w:space="0" w:color="000000"/>
              <w:right w:val="single" w:sz="4" w:space="0" w:color="000000"/>
            </w:tcBorders>
            <w:shd w:val="clear" w:color="auto" w:fill="auto"/>
            <w:vAlign w:val="center"/>
            <w:hideMark/>
          </w:tcPr>
          <w:p w14:paraId="0E3FA641" w14:textId="49FA4388"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7</w:t>
            </w:r>
          </w:p>
        </w:tc>
      </w:tr>
      <w:tr w:rsidR="00A958C6" w:rsidRPr="00A958C6" w14:paraId="140DAC76"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4F50BDD8" w14:textId="77777777" w:rsidR="00A958C6" w:rsidRPr="00A958C6" w:rsidRDefault="00A958C6" w:rsidP="00A958C6">
            <w:pPr>
              <w:spacing w:after="0" w:line="240" w:lineRule="auto"/>
              <w:ind w:firstLine="142"/>
              <w:jc w:val="right"/>
              <w:rPr>
                <w:rFonts w:ascii="Arial Narrow" w:hAnsi="Arial Narrow" w:cs="Arial"/>
                <w:i/>
                <w:iCs/>
                <w:sz w:val="20"/>
                <w:szCs w:val="20"/>
              </w:rPr>
            </w:pPr>
            <w:r w:rsidRPr="00A958C6">
              <w:rPr>
                <w:rFonts w:ascii="Arial Narrow" w:hAnsi="Arial Narrow" w:cs="Arial"/>
                <w:i/>
                <w:iCs/>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678FEF2B" w14:textId="77777777" w:rsidR="00A958C6" w:rsidRPr="00A958C6" w:rsidRDefault="00A958C6" w:rsidP="00A958C6">
            <w:pPr>
              <w:spacing w:after="0" w:line="240" w:lineRule="auto"/>
              <w:ind w:firstLine="142"/>
              <w:rPr>
                <w:rFonts w:ascii="Arial Narrow" w:hAnsi="Arial Narrow" w:cs="Arial"/>
                <w:i/>
                <w:iCs/>
                <w:sz w:val="20"/>
                <w:szCs w:val="20"/>
              </w:rPr>
            </w:pPr>
            <w:r w:rsidRPr="00A958C6">
              <w:rPr>
                <w:rFonts w:ascii="Arial Narrow" w:hAnsi="Arial Narrow" w:cs="Arial"/>
                <w:i/>
                <w:iCs/>
                <w:sz w:val="20"/>
                <w:szCs w:val="20"/>
              </w:rPr>
              <w:t>Itogon</w:t>
            </w:r>
          </w:p>
        </w:tc>
        <w:tc>
          <w:tcPr>
            <w:tcW w:w="975" w:type="pct"/>
            <w:tcBorders>
              <w:top w:val="nil"/>
              <w:left w:val="nil"/>
              <w:bottom w:val="single" w:sz="4" w:space="0" w:color="000000"/>
              <w:right w:val="single" w:sz="4" w:space="0" w:color="000000"/>
            </w:tcBorders>
            <w:shd w:val="clear" w:color="auto" w:fill="auto"/>
            <w:vAlign w:val="center"/>
            <w:hideMark/>
          </w:tcPr>
          <w:p w14:paraId="17D72D73" w14:textId="3D3071EB"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2</w:t>
            </w:r>
          </w:p>
        </w:tc>
        <w:tc>
          <w:tcPr>
            <w:tcW w:w="601" w:type="pct"/>
            <w:tcBorders>
              <w:top w:val="nil"/>
              <w:left w:val="nil"/>
              <w:bottom w:val="single" w:sz="4" w:space="0" w:color="000000"/>
              <w:right w:val="single" w:sz="4" w:space="0" w:color="000000"/>
            </w:tcBorders>
            <w:shd w:val="clear" w:color="auto" w:fill="auto"/>
            <w:vAlign w:val="center"/>
            <w:hideMark/>
          </w:tcPr>
          <w:p w14:paraId="34F74CAD" w14:textId="3AB7D89A"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8</w:t>
            </w:r>
          </w:p>
        </w:tc>
        <w:tc>
          <w:tcPr>
            <w:tcW w:w="601" w:type="pct"/>
            <w:tcBorders>
              <w:top w:val="nil"/>
              <w:left w:val="nil"/>
              <w:bottom w:val="single" w:sz="4" w:space="0" w:color="000000"/>
              <w:right w:val="single" w:sz="4" w:space="0" w:color="000000"/>
            </w:tcBorders>
            <w:shd w:val="clear" w:color="auto" w:fill="auto"/>
            <w:vAlign w:val="center"/>
            <w:hideMark/>
          </w:tcPr>
          <w:p w14:paraId="0E454FA9" w14:textId="479E740E"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32</w:t>
            </w:r>
          </w:p>
        </w:tc>
      </w:tr>
      <w:tr w:rsidR="00A958C6" w:rsidRPr="00A958C6" w14:paraId="342ED7FC" w14:textId="77777777" w:rsidTr="00A958C6">
        <w:trPr>
          <w:trHeight w:val="20"/>
        </w:trPr>
        <w:tc>
          <w:tcPr>
            <w:tcW w:w="2823"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6B9DE8D5" w14:textId="77777777" w:rsidR="00A958C6" w:rsidRPr="00A958C6" w:rsidRDefault="00A958C6" w:rsidP="00A958C6">
            <w:pPr>
              <w:spacing w:after="0" w:line="240" w:lineRule="auto"/>
              <w:ind w:firstLine="142"/>
              <w:rPr>
                <w:rFonts w:ascii="Arial Narrow" w:hAnsi="Arial Narrow" w:cs="Arial"/>
                <w:b/>
                <w:bCs/>
                <w:sz w:val="20"/>
                <w:szCs w:val="20"/>
              </w:rPr>
            </w:pPr>
            <w:r w:rsidRPr="00A958C6">
              <w:rPr>
                <w:rFonts w:ascii="Arial Narrow" w:hAnsi="Arial Narrow" w:cs="Arial"/>
                <w:b/>
                <w:bCs/>
                <w:sz w:val="20"/>
                <w:szCs w:val="20"/>
              </w:rPr>
              <w:t>Ifugao</w:t>
            </w:r>
          </w:p>
        </w:tc>
        <w:tc>
          <w:tcPr>
            <w:tcW w:w="975" w:type="pct"/>
            <w:tcBorders>
              <w:top w:val="nil"/>
              <w:left w:val="nil"/>
              <w:bottom w:val="single" w:sz="4" w:space="0" w:color="000000"/>
              <w:right w:val="single" w:sz="4" w:space="0" w:color="000000"/>
            </w:tcBorders>
            <w:shd w:val="clear" w:color="D8D8D8" w:fill="D8D8D8"/>
            <w:vAlign w:val="center"/>
            <w:hideMark/>
          </w:tcPr>
          <w:p w14:paraId="23FA1589" w14:textId="6BFBC3BB"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1</w:t>
            </w:r>
          </w:p>
        </w:tc>
        <w:tc>
          <w:tcPr>
            <w:tcW w:w="601" w:type="pct"/>
            <w:tcBorders>
              <w:top w:val="nil"/>
              <w:left w:val="nil"/>
              <w:bottom w:val="single" w:sz="4" w:space="0" w:color="000000"/>
              <w:right w:val="single" w:sz="4" w:space="0" w:color="000000"/>
            </w:tcBorders>
            <w:shd w:val="clear" w:color="D8D8D8" w:fill="D8D8D8"/>
            <w:vAlign w:val="center"/>
            <w:hideMark/>
          </w:tcPr>
          <w:p w14:paraId="4C1900CF" w14:textId="3297AF73"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8</w:t>
            </w:r>
          </w:p>
        </w:tc>
        <w:tc>
          <w:tcPr>
            <w:tcW w:w="601" w:type="pct"/>
            <w:tcBorders>
              <w:top w:val="nil"/>
              <w:left w:val="nil"/>
              <w:bottom w:val="single" w:sz="4" w:space="0" w:color="000000"/>
              <w:right w:val="single" w:sz="4" w:space="0" w:color="000000"/>
            </w:tcBorders>
            <w:shd w:val="clear" w:color="D8D8D8" w:fill="D8D8D8"/>
            <w:vAlign w:val="center"/>
            <w:hideMark/>
          </w:tcPr>
          <w:p w14:paraId="7640EF72" w14:textId="2F370CB5" w:rsidR="00A958C6" w:rsidRPr="00A958C6" w:rsidRDefault="00A958C6" w:rsidP="00A958C6">
            <w:pPr>
              <w:spacing w:after="0" w:line="240" w:lineRule="auto"/>
              <w:jc w:val="center"/>
              <w:rPr>
                <w:rFonts w:ascii="Arial Narrow" w:hAnsi="Arial Narrow" w:cs="Arial"/>
                <w:b/>
                <w:bCs/>
                <w:sz w:val="20"/>
                <w:szCs w:val="20"/>
              </w:rPr>
            </w:pPr>
            <w:r w:rsidRPr="00A958C6">
              <w:rPr>
                <w:rFonts w:ascii="Arial Narrow" w:hAnsi="Arial Narrow" w:cs="Arial"/>
                <w:b/>
                <w:bCs/>
                <w:sz w:val="20"/>
                <w:szCs w:val="20"/>
              </w:rPr>
              <w:t>45</w:t>
            </w:r>
          </w:p>
        </w:tc>
      </w:tr>
      <w:tr w:rsidR="00A958C6" w:rsidRPr="00A958C6" w14:paraId="1E2C2A2F" w14:textId="77777777" w:rsidTr="00A958C6">
        <w:trPr>
          <w:trHeight w:val="20"/>
        </w:trPr>
        <w:tc>
          <w:tcPr>
            <w:tcW w:w="431" w:type="pct"/>
            <w:tcBorders>
              <w:top w:val="nil"/>
              <w:left w:val="single" w:sz="4" w:space="0" w:color="000000"/>
              <w:bottom w:val="single" w:sz="4" w:space="0" w:color="000000"/>
              <w:right w:val="nil"/>
            </w:tcBorders>
            <w:shd w:val="clear" w:color="auto" w:fill="auto"/>
            <w:vAlign w:val="center"/>
            <w:hideMark/>
          </w:tcPr>
          <w:p w14:paraId="0420A3DC" w14:textId="77777777" w:rsidR="00A958C6" w:rsidRPr="00A958C6" w:rsidRDefault="00A958C6" w:rsidP="00A958C6">
            <w:pPr>
              <w:spacing w:after="0" w:line="240" w:lineRule="auto"/>
              <w:jc w:val="right"/>
              <w:rPr>
                <w:rFonts w:ascii="Arial Narrow" w:hAnsi="Arial Narrow" w:cs="Arial"/>
                <w:i/>
                <w:iCs/>
                <w:sz w:val="20"/>
                <w:szCs w:val="20"/>
              </w:rPr>
            </w:pPr>
            <w:r w:rsidRPr="00A958C6">
              <w:rPr>
                <w:rFonts w:ascii="Arial Narrow" w:hAnsi="Arial Narrow" w:cs="Arial"/>
                <w:i/>
                <w:iCs/>
                <w:sz w:val="20"/>
                <w:szCs w:val="20"/>
              </w:rPr>
              <w:t> </w:t>
            </w:r>
          </w:p>
        </w:tc>
        <w:tc>
          <w:tcPr>
            <w:tcW w:w="2392" w:type="pct"/>
            <w:tcBorders>
              <w:top w:val="nil"/>
              <w:left w:val="nil"/>
              <w:bottom w:val="single" w:sz="4" w:space="0" w:color="000000"/>
              <w:right w:val="single" w:sz="4" w:space="0" w:color="000000"/>
            </w:tcBorders>
            <w:shd w:val="clear" w:color="auto" w:fill="auto"/>
            <w:vAlign w:val="center"/>
            <w:hideMark/>
          </w:tcPr>
          <w:p w14:paraId="733AE312" w14:textId="77777777" w:rsidR="00A958C6" w:rsidRPr="00A958C6" w:rsidRDefault="00A958C6" w:rsidP="00A958C6">
            <w:pPr>
              <w:spacing w:after="0" w:line="240" w:lineRule="auto"/>
              <w:ind w:firstLine="153"/>
              <w:rPr>
                <w:rFonts w:ascii="Arial Narrow" w:hAnsi="Arial Narrow" w:cs="Arial"/>
                <w:i/>
                <w:iCs/>
                <w:sz w:val="20"/>
                <w:szCs w:val="20"/>
              </w:rPr>
            </w:pPr>
            <w:r w:rsidRPr="00A958C6">
              <w:rPr>
                <w:rFonts w:ascii="Arial Narrow" w:hAnsi="Arial Narrow" w:cs="Arial"/>
                <w:i/>
                <w:iCs/>
                <w:sz w:val="20"/>
                <w:szCs w:val="20"/>
              </w:rPr>
              <w:t>Lamut</w:t>
            </w:r>
          </w:p>
        </w:tc>
        <w:tc>
          <w:tcPr>
            <w:tcW w:w="975" w:type="pct"/>
            <w:tcBorders>
              <w:top w:val="nil"/>
              <w:left w:val="nil"/>
              <w:bottom w:val="single" w:sz="4" w:space="0" w:color="000000"/>
              <w:right w:val="single" w:sz="4" w:space="0" w:color="000000"/>
            </w:tcBorders>
            <w:shd w:val="clear" w:color="auto" w:fill="auto"/>
            <w:vAlign w:val="center"/>
            <w:hideMark/>
          </w:tcPr>
          <w:p w14:paraId="35261390" w14:textId="0D60DA12" w:rsidR="00A958C6" w:rsidRPr="00A958C6" w:rsidRDefault="00A958C6" w:rsidP="00A958C6">
            <w:pPr>
              <w:spacing w:after="0" w:line="240" w:lineRule="auto"/>
              <w:jc w:val="center"/>
              <w:rPr>
                <w:rFonts w:ascii="Arial Narrow" w:hAnsi="Arial Narrow" w:cs="Arial"/>
                <w:i/>
                <w:iCs/>
                <w:color w:val="auto"/>
                <w:sz w:val="20"/>
                <w:szCs w:val="20"/>
              </w:rPr>
            </w:pPr>
            <w:r w:rsidRPr="00A958C6">
              <w:rPr>
                <w:rFonts w:ascii="Arial Narrow" w:hAnsi="Arial Narrow" w:cs="Arial"/>
                <w:i/>
                <w:iCs/>
                <w:sz w:val="20"/>
                <w:szCs w:val="20"/>
              </w:rPr>
              <w:t>1</w:t>
            </w:r>
          </w:p>
        </w:tc>
        <w:tc>
          <w:tcPr>
            <w:tcW w:w="601" w:type="pct"/>
            <w:tcBorders>
              <w:top w:val="nil"/>
              <w:left w:val="nil"/>
              <w:bottom w:val="single" w:sz="4" w:space="0" w:color="000000"/>
              <w:right w:val="single" w:sz="4" w:space="0" w:color="000000"/>
            </w:tcBorders>
            <w:shd w:val="clear" w:color="auto" w:fill="auto"/>
            <w:vAlign w:val="center"/>
            <w:hideMark/>
          </w:tcPr>
          <w:p w14:paraId="10C9560E" w14:textId="620E5461"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8</w:t>
            </w:r>
          </w:p>
        </w:tc>
        <w:tc>
          <w:tcPr>
            <w:tcW w:w="601" w:type="pct"/>
            <w:tcBorders>
              <w:top w:val="nil"/>
              <w:left w:val="nil"/>
              <w:bottom w:val="single" w:sz="4" w:space="0" w:color="000000"/>
              <w:right w:val="single" w:sz="4" w:space="0" w:color="000000"/>
            </w:tcBorders>
            <w:shd w:val="clear" w:color="auto" w:fill="auto"/>
            <w:vAlign w:val="center"/>
            <w:hideMark/>
          </w:tcPr>
          <w:p w14:paraId="16F7094A" w14:textId="463D0ACB" w:rsidR="00A958C6" w:rsidRPr="00A958C6" w:rsidRDefault="00A958C6" w:rsidP="00A958C6">
            <w:pPr>
              <w:spacing w:after="0" w:line="240" w:lineRule="auto"/>
              <w:jc w:val="center"/>
              <w:rPr>
                <w:rFonts w:ascii="Arial Narrow" w:hAnsi="Arial Narrow" w:cs="Arial"/>
                <w:i/>
                <w:iCs/>
                <w:sz w:val="20"/>
                <w:szCs w:val="20"/>
              </w:rPr>
            </w:pPr>
            <w:r w:rsidRPr="00A958C6">
              <w:rPr>
                <w:rFonts w:ascii="Arial Narrow" w:hAnsi="Arial Narrow" w:cs="Arial"/>
                <w:i/>
                <w:iCs/>
                <w:sz w:val="20"/>
                <w:szCs w:val="20"/>
              </w:rPr>
              <w:t>45</w:t>
            </w:r>
          </w:p>
        </w:tc>
      </w:tr>
    </w:tbl>
    <w:p w14:paraId="2B3C31F9" w14:textId="5F5331EA" w:rsidR="00F90321" w:rsidRDefault="00F90321" w:rsidP="00A958C6">
      <w:pPr>
        <w:spacing w:after="0" w:line="240" w:lineRule="auto"/>
        <w:contextualSpacing/>
        <w:rPr>
          <w:rFonts w:ascii="Arial" w:eastAsia="Arial" w:hAnsi="Arial" w:cs="Arial"/>
          <w:color w:val="auto"/>
          <w:sz w:val="24"/>
          <w:szCs w:val="24"/>
        </w:rPr>
      </w:pPr>
    </w:p>
    <w:p w14:paraId="45D40FBB" w14:textId="717FE5A5" w:rsidR="00F90321" w:rsidRDefault="00F90321" w:rsidP="00447F07">
      <w:pPr>
        <w:spacing w:after="0" w:line="240" w:lineRule="auto"/>
        <w:contextualSpacing/>
        <w:rPr>
          <w:rFonts w:ascii="Arial" w:eastAsia="Arial" w:hAnsi="Arial" w:cs="Arial"/>
          <w:color w:val="auto"/>
          <w:sz w:val="24"/>
          <w:szCs w:val="24"/>
        </w:rPr>
      </w:pPr>
    </w:p>
    <w:p w14:paraId="5299E2D3" w14:textId="179AE97B" w:rsidR="00F90321" w:rsidRDefault="00F90321" w:rsidP="005F48CA">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both"/>
        <w:rPr>
          <w:rFonts w:ascii="Arial" w:eastAsia="Arial" w:hAnsi="Arial" w:cs="Arial"/>
          <w:b/>
          <w:color w:val="0070C0"/>
          <w:sz w:val="24"/>
          <w:szCs w:val="24"/>
        </w:rPr>
      </w:pPr>
      <w:r w:rsidRPr="00F90321">
        <w:rPr>
          <w:rFonts w:ascii="Arial" w:eastAsia="Arial" w:hAnsi="Arial" w:cs="Arial"/>
          <w:b/>
          <w:color w:val="auto"/>
          <w:sz w:val="24"/>
          <w:szCs w:val="24"/>
          <w:u w:val="single"/>
        </w:rPr>
        <w:t xml:space="preserve">Annex </w:t>
      </w:r>
      <w:r>
        <w:rPr>
          <w:rFonts w:ascii="Arial" w:eastAsia="Arial" w:hAnsi="Arial" w:cs="Arial"/>
          <w:b/>
          <w:color w:val="auto"/>
          <w:sz w:val="24"/>
          <w:szCs w:val="24"/>
          <w:u w:val="single"/>
        </w:rPr>
        <w:t>B</w:t>
      </w:r>
      <w:r w:rsidRPr="00F90321">
        <w:rPr>
          <w:rFonts w:ascii="Arial" w:eastAsia="Arial" w:hAnsi="Arial" w:cs="Arial"/>
          <w:b/>
          <w:color w:val="auto"/>
          <w:sz w:val="24"/>
          <w:szCs w:val="24"/>
        </w:rPr>
        <w:t xml:space="preserve">: Details on </w:t>
      </w:r>
      <w:r w:rsidRPr="00F90321">
        <w:rPr>
          <w:rFonts w:ascii="Arial" w:eastAsia="Arial" w:hAnsi="Arial" w:cs="Arial"/>
          <w:b/>
          <w:color w:val="0070C0"/>
          <w:sz w:val="24"/>
          <w:szCs w:val="24"/>
        </w:rPr>
        <w:t xml:space="preserve">Status of Displaced Families / Persons </w:t>
      </w:r>
      <w:r w:rsidRPr="005F48CA">
        <w:rPr>
          <w:rFonts w:ascii="Arial" w:eastAsia="Arial" w:hAnsi="Arial" w:cs="Arial"/>
          <w:b/>
          <w:color w:val="0070C0"/>
          <w:sz w:val="24"/>
          <w:szCs w:val="24"/>
          <w:u w:val="single"/>
        </w:rPr>
        <w:t>Inside</w:t>
      </w:r>
      <w:r w:rsidRPr="00F90321">
        <w:rPr>
          <w:rFonts w:ascii="Arial" w:eastAsia="Arial" w:hAnsi="Arial" w:cs="Arial"/>
          <w:b/>
          <w:color w:val="0070C0"/>
          <w:sz w:val="24"/>
          <w:szCs w:val="24"/>
        </w:rPr>
        <w:t xml:space="preserve"> Evacuation Centers </w:t>
      </w:r>
    </w:p>
    <w:p w14:paraId="2CFBE1AF" w14:textId="0AFC0795" w:rsidR="005F48CA" w:rsidRDefault="005F48CA" w:rsidP="005F48CA">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both"/>
        <w:rPr>
          <w:rFonts w:ascii="Arial" w:eastAsia="Arial" w:hAnsi="Arial" w:cs="Arial"/>
          <w:b/>
          <w:color w:val="0070C0"/>
          <w:sz w:val="24"/>
          <w:szCs w:val="24"/>
        </w:rPr>
      </w:pPr>
    </w:p>
    <w:tbl>
      <w:tblPr>
        <w:tblW w:w="5000" w:type="pct"/>
        <w:tblCellMar>
          <w:left w:w="0" w:type="dxa"/>
          <w:right w:w="0" w:type="dxa"/>
        </w:tblCellMar>
        <w:tblLook w:val="04A0" w:firstRow="1" w:lastRow="0" w:firstColumn="1" w:lastColumn="0" w:noHBand="0" w:noVBand="1"/>
      </w:tblPr>
      <w:tblGrid>
        <w:gridCol w:w="732"/>
        <w:gridCol w:w="2665"/>
        <w:gridCol w:w="1206"/>
        <w:gridCol w:w="1206"/>
        <w:gridCol w:w="955"/>
        <w:gridCol w:w="955"/>
        <w:gridCol w:w="955"/>
        <w:gridCol w:w="955"/>
      </w:tblGrid>
      <w:tr w:rsidR="002B44A4" w:rsidRPr="002B44A4" w14:paraId="2BC0C637" w14:textId="77777777" w:rsidTr="007654FE">
        <w:trPr>
          <w:trHeight w:val="291"/>
          <w:tblHeader/>
        </w:trPr>
        <w:tc>
          <w:tcPr>
            <w:tcW w:w="1763" w:type="pct"/>
            <w:gridSpan w:val="2"/>
            <w:vMerge w:val="restart"/>
            <w:tcBorders>
              <w:top w:val="single" w:sz="4" w:space="0" w:color="000000"/>
              <w:left w:val="single" w:sz="4" w:space="0" w:color="000000"/>
              <w:bottom w:val="single" w:sz="4" w:space="0" w:color="000000"/>
              <w:right w:val="single" w:sz="4" w:space="0" w:color="000000"/>
            </w:tcBorders>
            <w:shd w:val="clear" w:color="7F7F7F" w:fill="7F7F7F"/>
            <w:vAlign w:val="center"/>
            <w:hideMark/>
          </w:tcPr>
          <w:p w14:paraId="07188EE8" w14:textId="77777777"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 xml:space="preserve">REGION / PROVINCE / CITY / MUNICIPALITY </w:t>
            </w:r>
          </w:p>
        </w:tc>
        <w:tc>
          <w:tcPr>
            <w:tcW w:w="1252" w:type="pct"/>
            <w:gridSpan w:val="2"/>
            <w:vMerge w:val="restart"/>
            <w:tcBorders>
              <w:top w:val="single" w:sz="4" w:space="0" w:color="000000"/>
              <w:left w:val="single" w:sz="4" w:space="0" w:color="000000"/>
              <w:bottom w:val="single" w:sz="4" w:space="0" w:color="000000"/>
              <w:right w:val="single" w:sz="4" w:space="0" w:color="000000"/>
            </w:tcBorders>
            <w:shd w:val="clear" w:color="7F7F7F" w:fill="7F7F7F"/>
            <w:vAlign w:val="center"/>
            <w:hideMark/>
          </w:tcPr>
          <w:p w14:paraId="542F133A" w14:textId="77777777"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 xml:space="preserve"> NUMBER OF EVACUATION CENTERS (ECs) </w:t>
            </w:r>
          </w:p>
        </w:tc>
        <w:tc>
          <w:tcPr>
            <w:tcW w:w="1984" w:type="pct"/>
            <w:gridSpan w:val="4"/>
            <w:tcBorders>
              <w:top w:val="single" w:sz="4" w:space="0" w:color="000000"/>
              <w:left w:val="nil"/>
              <w:bottom w:val="single" w:sz="4" w:space="0" w:color="000000"/>
              <w:right w:val="single" w:sz="4" w:space="0" w:color="000000"/>
            </w:tcBorders>
            <w:shd w:val="clear" w:color="7F7F7F" w:fill="7F7F7F"/>
            <w:vAlign w:val="center"/>
            <w:hideMark/>
          </w:tcPr>
          <w:p w14:paraId="2D0173B6" w14:textId="69B09FC5"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 xml:space="preserve"> NUMBER OF SERVED INSIDE ECs</w:t>
            </w:r>
          </w:p>
        </w:tc>
      </w:tr>
      <w:tr w:rsidR="002B44A4" w:rsidRPr="002B44A4" w14:paraId="5E8269DC" w14:textId="77777777" w:rsidTr="007654FE">
        <w:trPr>
          <w:trHeight w:val="281"/>
          <w:tblHeader/>
        </w:trPr>
        <w:tc>
          <w:tcPr>
            <w:tcW w:w="1763" w:type="pct"/>
            <w:gridSpan w:val="2"/>
            <w:vMerge/>
            <w:tcBorders>
              <w:top w:val="single" w:sz="4" w:space="0" w:color="000000"/>
              <w:left w:val="single" w:sz="4" w:space="0" w:color="000000"/>
              <w:bottom w:val="single" w:sz="4" w:space="0" w:color="000000"/>
              <w:right w:val="single" w:sz="4" w:space="0" w:color="000000"/>
            </w:tcBorders>
            <w:vAlign w:val="center"/>
            <w:hideMark/>
          </w:tcPr>
          <w:p w14:paraId="21865B94" w14:textId="77777777" w:rsidR="002B44A4" w:rsidRPr="002B44A4" w:rsidRDefault="002B44A4" w:rsidP="002B44A4">
            <w:pPr>
              <w:spacing w:after="0" w:line="240" w:lineRule="auto"/>
              <w:rPr>
                <w:rFonts w:ascii="Arial Narrow" w:hAnsi="Arial Narrow" w:cs="Arial"/>
                <w:b/>
                <w:bCs/>
                <w:sz w:val="20"/>
                <w:szCs w:val="20"/>
              </w:rPr>
            </w:pPr>
          </w:p>
        </w:tc>
        <w:tc>
          <w:tcPr>
            <w:tcW w:w="1252" w:type="pct"/>
            <w:gridSpan w:val="2"/>
            <w:vMerge/>
            <w:tcBorders>
              <w:top w:val="single" w:sz="4" w:space="0" w:color="000000"/>
              <w:left w:val="single" w:sz="4" w:space="0" w:color="000000"/>
              <w:bottom w:val="single" w:sz="4" w:space="0" w:color="000000"/>
              <w:right w:val="single" w:sz="4" w:space="0" w:color="000000"/>
            </w:tcBorders>
            <w:vAlign w:val="center"/>
            <w:hideMark/>
          </w:tcPr>
          <w:p w14:paraId="3A740CB7" w14:textId="77777777" w:rsidR="002B44A4" w:rsidRPr="002B44A4" w:rsidRDefault="002B44A4" w:rsidP="002B44A4">
            <w:pPr>
              <w:spacing w:after="0" w:line="240" w:lineRule="auto"/>
              <w:rPr>
                <w:rFonts w:ascii="Arial Narrow" w:hAnsi="Arial Narrow" w:cs="Arial"/>
                <w:b/>
                <w:bCs/>
                <w:sz w:val="20"/>
                <w:szCs w:val="20"/>
              </w:rPr>
            </w:pPr>
          </w:p>
        </w:tc>
        <w:tc>
          <w:tcPr>
            <w:tcW w:w="992" w:type="pct"/>
            <w:gridSpan w:val="2"/>
            <w:tcBorders>
              <w:top w:val="single" w:sz="4" w:space="0" w:color="000000"/>
              <w:left w:val="nil"/>
              <w:bottom w:val="single" w:sz="4" w:space="0" w:color="000000"/>
              <w:right w:val="single" w:sz="4" w:space="0" w:color="auto"/>
            </w:tcBorders>
            <w:shd w:val="clear" w:color="7F7F7F" w:fill="7F7F7F"/>
            <w:vAlign w:val="center"/>
            <w:hideMark/>
          </w:tcPr>
          <w:p w14:paraId="11189B0E" w14:textId="1FB2D62F"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Families</w:t>
            </w:r>
          </w:p>
        </w:tc>
        <w:tc>
          <w:tcPr>
            <w:tcW w:w="992" w:type="pct"/>
            <w:gridSpan w:val="2"/>
            <w:tcBorders>
              <w:top w:val="single" w:sz="4" w:space="0" w:color="auto"/>
              <w:left w:val="single" w:sz="4" w:space="0" w:color="auto"/>
              <w:bottom w:val="single" w:sz="4" w:space="0" w:color="auto"/>
              <w:right w:val="single" w:sz="4" w:space="0" w:color="auto"/>
            </w:tcBorders>
            <w:shd w:val="clear" w:color="7F7F7F" w:fill="7F7F7F"/>
            <w:vAlign w:val="center"/>
            <w:hideMark/>
          </w:tcPr>
          <w:p w14:paraId="78012201" w14:textId="79CF4681"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Persons</w:t>
            </w:r>
          </w:p>
        </w:tc>
      </w:tr>
      <w:tr w:rsidR="002B44A4" w:rsidRPr="002B44A4" w14:paraId="660CFADF" w14:textId="77777777" w:rsidTr="007654FE">
        <w:trPr>
          <w:trHeight w:val="271"/>
          <w:tblHeader/>
        </w:trPr>
        <w:tc>
          <w:tcPr>
            <w:tcW w:w="1763" w:type="pct"/>
            <w:gridSpan w:val="2"/>
            <w:vMerge/>
            <w:tcBorders>
              <w:top w:val="single" w:sz="4" w:space="0" w:color="000000"/>
              <w:left w:val="single" w:sz="4" w:space="0" w:color="000000"/>
              <w:bottom w:val="single" w:sz="4" w:space="0" w:color="000000"/>
              <w:right w:val="single" w:sz="4" w:space="0" w:color="000000"/>
            </w:tcBorders>
            <w:vAlign w:val="center"/>
            <w:hideMark/>
          </w:tcPr>
          <w:p w14:paraId="4C241388" w14:textId="77777777" w:rsidR="002B44A4" w:rsidRPr="002B44A4" w:rsidRDefault="002B44A4" w:rsidP="002B44A4">
            <w:pPr>
              <w:spacing w:after="0" w:line="240" w:lineRule="auto"/>
              <w:rPr>
                <w:rFonts w:ascii="Arial Narrow" w:hAnsi="Arial Narrow" w:cs="Arial"/>
                <w:b/>
                <w:bCs/>
                <w:sz w:val="20"/>
                <w:szCs w:val="20"/>
              </w:rPr>
            </w:pPr>
          </w:p>
        </w:tc>
        <w:tc>
          <w:tcPr>
            <w:tcW w:w="626" w:type="pct"/>
            <w:tcBorders>
              <w:top w:val="nil"/>
              <w:left w:val="nil"/>
              <w:bottom w:val="single" w:sz="4" w:space="0" w:color="000000"/>
              <w:right w:val="single" w:sz="4" w:space="0" w:color="000000"/>
            </w:tcBorders>
            <w:shd w:val="clear" w:color="7F7F7F" w:fill="7F7F7F"/>
            <w:vAlign w:val="center"/>
            <w:hideMark/>
          </w:tcPr>
          <w:p w14:paraId="1F0E36DA" w14:textId="0DAA23D7"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CUM</w:t>
            </w:r>
          </w:p>
        </w:tc>
        <w:tc>
          <w:tcPr>
            <w:tcW w:w="626" w:type="pct"/>
            <w:tcBorders>
              <w:top w:val="nil"/>
              <w:left w:val="nil"/>
              <w:bottom w:val="single" w:sz="4" w:space="0" w:color="000000"/>
              <w:right w:val="single" w:sz="4" w:space="0" w:color="000000"/>
            </w:tcBorders>
            <w:shd w:val="clear" w:color="7F7F7F" w:fill="7F7F7F"/>
            <w:vAlign w:val="center"/>
            <w:hideMark/>
          </w:tcPr>
          <w:p w14:paraId="7F5B18FE" w14:textId="1B4CA293"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NOW</w:t>
            </w:r>
          </w:p>
        </w:tc>
        <w:tc>
          <w:tcPr>
            <w:tcW w:w="496" w:type="pct"/>
            <w:tcBorders>
              <w:top w:val="nil"/>
              <w:left w:val="nil"/>
              <w:bottom w:val="single" w:sz="4" w:space="0" w:color="000000"/>
              <w:right w:val="single" w:sz="4" w:space="0" w:color="000000"/>
            </w:tcBorders>
            <w:shd w:val="clear" w:color="7F7F7F" w:fill="7F7F7F"/>
            <w:vAlign w:val="center"/>
            <w:hideMark/>
          </w:tcPr>
          <w:p w14:paraId="64DAB345" w14:textId="27B86AD6"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CUM</w:t>
            </w:r>
          </w:p>
        </w:tc>
        <w:tc>
          <w:tcPr>
            <w:tcW w:w="496" w:type="pct"/>
            <w:tcBorders>
              <w:top w:val="nil"/>
              <w:left w:val="nil"/>
              <w:bottom w:val="single" w:sz="4" w:space="0" w:color="000000"/>
              <w:right w:val="single" w:sz="4" w:space="0" w:color="000000"/>
            </w:tcBorders>
            <w:shd w:val="clear" w:color="7F7F7F" w:fill="7F7F7F"/>
            <w:vAlign w:val="center"/>
            <w:hideMark/>
          </w:tcPr>
          <w:p w14:paraId="351C4698" w14:textId="10302CA4"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NOW</w:t>
            </w:r>
          </w:p>
        </w:tc>
        <w:tc>
          <w:tcPr>
            <w:tcW w:w="496" w:type="pct"/>
            <w:tcBorders>
              <w:top w:val="nil"/>
              <w:left w:val="nil"/>
              <w:bottom w:val="single" w:sz="4" w:space="0" w:color="000000"/>
              <w:right w:val="single" w:sz="4" w:space="0" w:color="000000"/>
            </w:tcBorders>
            <w:shd w:val="clear" w:color="7F7F7F" w:fill="7F7F7F"/>
            <w:vAlign w:val="center"/>
            <w:hideMark/>
          </w:tcPr>
          <w:p w14:paraId="18CCF79C" w14:textId="1D3841D1"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CUM</w:t>
            </w:r>
          </w:p>
        </w:tc>
        <w:tc>
          <w:tcPr>
            <w:tcW w:w="496" w:type="pct"/>
            <w:tcBorders>
              <w:top w:val="nil"/>
              <w:left w:val="nil"/>
              <w:bottom w:val="single" w:sz="4" w:space="0" w:color="000000"/>
              <w:right w:val="single" w:sz="4" w:space="0" w:color="000000"/>
            </w:tcBorders>
            <w:shd w:val="clear" w:color="7F7F7F" w:fill="7F7F7F"/>
            <w:vAlign w:val="center"/>
            <w:hideMark/>
          </w:tcPr>
          <w:p w14:paraId="0A43CC9B" w14:textId="7D9DDCF4"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NOW</w:t>
            </w:r>
          </w:p>
        </w:tc>
      </w:tr>
      <w:tr w:rsidR="002B44A4" w:rsidRPr="002B44A4" w14:paraId="48F3BE6F" w14:textId="77777777" w:rsidTr="002B44A4">
        <w:trPr>
          <w:trHeight w:val="20"/>
        </w:trPr>
        <w:tc>
          <w:tcPr>
            <w:tcW w:w="1763" w:type="pct"/>
            <w:gridSpan w:val="2"/>
            <w:tcBorders>
              <w:top w:val="single" w:sz="4" w:space="0" w:color="000000"/>
              <w:left w:val="single" w:sz="4" w:space="0" w:color="000000"/>
              <w:bottom w:val="single" w:sz="4" w:space="0" w:color="000000"/>
              <w:right w:val="single" w:sz="4" w:space="0" w:color="000000"/>
            </w:tcBorders>
            <w:shd w:val="clear" w:color="A5A5A5" w:fill="A5A5A5"/>
            <w:vAlign w:val="center"/>
            <w:hideMark/>
          </w:tcPr>
          <w:p w14:paraId="671ED17D" w14:textId="77777777"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GRAND TOTAL</w:t>
            </w:r>
          </w:p>
        </w:tc>
        <w:tc>
          <w:tcPr>
            <w:tcW w:w="626" w:type="pct"/>
            <w:tcBorders>
              <w:top w:val="nil"/>
              <w:left w:val="nil"/>
              <w:bottom w:val="single" w:sz="4" w:space="0" w:color="000000"/>
              <w:right w:val="single" w:sz="4" w:space="0" w:color="000000"/>
            </w:tcBorders>
            <w:shd w:val="clear" w:color="A5A5A5" w:fill="A5A5A5"/>
            <w:vAlign w:val="center"/>
            <w:hideMark/>
          </w:tcPr>
          <w:p w14:paraId="2457A04C" w14:textId="03439E57"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225</w:t>
            </w:r>
          </w:p>
        </w:tc>
        <w:tc>
          <w:tcPr>
            <w:tcW w:w="626" w:type="pct"/>
            <w:tcBorders>
              <w:top w:val="nil"/>
              <w:left w:val="nil"/>
              <w:bottom w:val="single" w:sz="4" w:space="0" w:color="000000"/>
              <w:right w:val="single" w:sz="4" w:space="0" w:color="000000"/>
            </w:tcBorders>
            <w:shd w:val="clear" w:color="A5A5A5" w:fill="A5A5A5"/>
            <w:vAlign w:val="center"/>
            <w:hideMark/>
          </w:tcPr>
          <w:p w14:paraId="50AD4F10" w14:textId="228DF5CE"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135</w:t>
            </w:r>
          </w:p>
        </w:tc>
        <w:tc>
          <w:tcPr>
            <w:tcW w:w="496" w:type="pct"/>
            <w:tcBorders>
              <w:top w:val="nil"/>
              <w:left w:val="nil"/>
              <w:bottom w:val="single" w:sz="4" w:space="0" w:color="000000"/>
              <w:right w:val="single" w:sz="4" w:space="0" w:color="000000"/>
            </w:tcBorders>
            <w:shd w:val="clear" w:color="A5A5A5" w:fill="A5A5A5"/>
            <w:vAlign w:val="center"/>
            <w:hideMark/>
          </w:tcPr>
          <w:p w14:paraId="23BEEF48" w14:textId="27AFDF02"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8,385</w:t>
            </w:r>
          </w:p>
        </w:tc>
        <w:tc>
          <w:tcPr>
            <w:tcW w:w="496" w:type="pct"/>
            <w:tcBorders>
              <w:top w:val="nil"/>
              <w:left w:val="nil"/>
              <w:bottom w:val="single" w:sz="4" w:space="0" w:color="000000"/>
              <w:right w:val="single" w:sz="4" w:space="0" w:color="000000"/>
            </w:tcBorders>
            <w:shd w:val="clear" w:color="A5A5A5" w:fill="A5A5A5"/>
            <w:vAlign w:val="center"/>
            <w:hideMark/>
          </w:tcPr>
          <w:p w14:paraId="6EEE6828" w14:textId="4204AB58"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5,430</w:t>
            </w:r>
          </w:p>
        </w:tc>
        <w:tc>
          <w:tcPr>
            <w:tcW w:w="496" w:type="pct"/>
            <w:tcBorders>
              <w:top w:val="nil"/>
              <w:left w:val="nil"/>
              <w:bottom w:val="single" w:sz="4" w:space="0" w:color="000000"/>
              <w:right w:val="single" w:sz="4" w:space="0" w:color="000000"/>
            </w:tcBorders>
            <w:shd w:val="clear" w:color="A5A5A5" w:fill="A5A5A5"/>
            <w:vAlign w:val="center"/>
            <w:hideMark/>
          </w:tcPr>
          <w:p w14:paraId="4B1EBFEA" w14:textId="2B765AAD"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34,893</w:t>
            </w:r>
          </w:p>
        </w:tc>
        <w:tc>
          <w:tcPr>
            <w:tcW w:w="496" w:type="pct"/>
            <w:tcBorders>
              <w:top w:val="nil"/>
              <w:left w:val="nil"/>
              <w:bottom w:val="single" w:sz="4" w:space="0" w:color="000000"/>
              <w:right w:val="single" w:sz="4" w:space="0" w:color="000000"/>
            </w:tcBorders>
            <w:shd w:val="clear" w:color="A5A5A5" w:fill="A5A5A5"/>
            <w:vAlign w:val="center"/>
            <w:hideMark/>
          </w:tcPr>
          <w:p w14:paraId="75B557BC" w14:textId="607B640C"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23,383</w:t>
            </w:r>
          </w:p>
        </w:tc>
      </w:tr>
      <w:tr w:rsidR="002B44A4" w:rsidRPr="002B44A4" w14:paraId="6D65F83B" w14:textId="77777777" w:rsidTr="002B44A4">
        <w:trPr>
          <w:trHeight w:val="20"/>
        </w:trPr>
        <w:tc>
          <w:tcPr>
            <w:tcW w:w="1763" w:type="pct"/>
            <w:gridSpan w:val="2"/>
            <w:tcBorders>
              <w:top w:val="single" w:sz="4" w:space="0" w:color="000000"/>
              <w:left w:val="single" w:sz="4" w:space="0" w:color="000000"/>
              <w:bottom w:val="single" w:sz="4" w:space="0" w:color="000000"/>
              <w:right w:val="single" w:sz="4" w:space="0" w:color="000000"/>
            </w:tcBorders>
            <w:shd w:val="clear" w:color="BFBFBF" w:fill="BFBFBF"/>
            <w:vAlign w:val="center"/>
            <w:hideMark/>
          </w:tcPr>
          <w:p w14:paraId="49DD7AF8" w14:textId="77777777" w:rsidR="002B44A4" w:rsidRPr="002B44A4" w:rsidRDefault="002B44A4" w:rsidP="002B44A4">
            <w:pPr>
              <w:spacing w:after="0" w:line="240" w:lineRule="auto"/>
              <w:ind w:firstLine="142"/>
              <w:rPr>
                <w:rFonts w:ascii="Arial Narrow" w:hAnsi="Arial Narrow" w:cs="Arial"/>
                <w:b/>
                <w:bCs/>
                <w:sz w:val="20"/>
                <w:szCs w:val="20"/>
              </w:rPr>
            </w:pPr>
            <w:r w:rsidRPr="002B44A4">
              <w:rPr>
                <w:rFonts w:ascii="Arial Narrow" w:hAnsi="Arial Narrow" w:cs="Arial"/>
                <w:b/>
                <w:bCs/>
                <w:sz w:val="20"/>
                <w:szCs w:val="20"/>
              </w:rPr>
              <w:t>NCR</w:t>
            </w:r>
          </w:p>
        </w:tc>
        <w:tc>
          <w:tcPr>
            <w:tcW w:w="626" w:type="pct"/>
            <w:tcBorders>
              <w:top w:val="nil"/>
              <w:left w:val="nil"/>
              <w:bottom w:val="single" w:sz="4" w:space="0" w:color="000000"/>
              <w:right w:val="single" w:sz="4" w:space="0" w:color="000000"/>
            </w:tcBorders>
            <w:shd w:val="clear" w:color="BFBFBF" w:fill="BFBFBF"/>
            <w:vAlign w:val="center"/>
            <w:hideMark/>
          </w:tcPr>
          <w:p w14:paraId="50C36358" w14:textId="30A39F8C"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40</w:t>
            </w:r>
          </w:p>
        </w:tc>
        <w:tc>
          <w:tcPr>
            <w:tcW w:w="626" w:type="pct"/>
            <w:tcBorders>
              <w:top w:val="nil"/>
              <w:left w:val="nil"/>
              <w:bottom w:val="single" w:sz="4" w:space="0" w:color="000000"/>
              <w:right w:val="single" w:sz="4" w:space="0" w:color="000000"/>
            </w:tcBorders>
            <w:shd w:val="clear" w:color="BFBFBF" w:fill="BFBFBF"/>
            <w:vAlign w:val="center"/>
            <w:hideMark/>
          </w:tcPr>
          <w:p w14:paraId="72C70C58" w14:textId="19A4E120"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15</w:t>
            </w:r>
          </w:p>
        </w:tc>
        <w:tc>
          <w:tcPr>
            <w:tcW w:w="496" w:type="pct"/>
            <w:tcBorders>
              <w:top w:val="nil"/>
              <w:left w:val="nil"/>
              <w:bottom w:val="single" w:sz="4" w:space="0" w:color="000000"/>
              <w:right w:val="single" w:sz="4" w:space="0" w:color="000000"/>
            </w:tcBorders>
            <w:shd w:val="clear" w:color="BFBFBF" w:fill="BFBFBF"/>
            <w:vAlign w:val="center"/>
            <w:hideMark/>
          </w:tcPr>
          <w:p w14:paraId="593182F4" w14:textId="13E26FA1"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2,094</w:t>
            </w:r>
          </w:p>
        </w:tc>
        <w:tc>
          <w:tcPr>
            <w:tcW w:w="496" w:type="pct"/>
            <w:tcBorders>
              <w:top w:val="nil"/>
              <w:left w:val="nil"/>
              <w:bottom w:val="single" w:sz="4" w:space="0" w:color="000000"/>
              <w:right w:val="single" w:sz="4" w:space="0" w:color="000000"/>
            </w:tcBorders>
            <w:shd w:val="clear" w:color="BFBFBF" w:fill="BFBFBF"/>
            <w:vAlign w:val="center"/>
            <w:hideMark/>
          </w:tcPr>
          <w:p w14:paraId="5B79B590" w14:textId="0BF37D20"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1,576</w:t>
            </w:r>
          </w:p>
        </w:tc>
        <w:tc>
          <w:tcPr>
            <w:tcW w:w="496" w:type="pct"/>
            <w:tcBorders>
              <w:top w:val="nil"/>
              <w:left w:val="nil"/>
              <w:bottom w:val="single" w:sz="4" w:space="0" w:color="000000"/>
              <w:right w:val="single" w:sz="4" w:space="0" w:color="000000"/>
            </w:tcBorders>
            <w:shd w:val="clear" w:color="BFBFBF" w:fill="BFBFBF"/>
            <w:vAlign w:val="center"/>
            <w:hideMark/>
          </w:tcPr>
          <w:p w14:paraId="673736DE" w14:textId="72DB722F"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9,514</w:t>
            </w:r>
          </w:p>
        </w:tc>
        <w:tc>
          <w:tcPr>
            <w:tcW w:w="496" w:type="pct"/>
            <w:tcBorders>
              <w:top w:val="nil"/>
              <w:left w:val="nil"/>
              <w:bottom w:val="single" w:sz="4" w:space="0" w:color="000000"/>
              <w:right w:val="single" w:sz="4" w:space="0" w:color="000000"/>
            </w:tcBorders>
            <w:shd w:val="clear" w:color="BFBFBF" w:fill="BFBFBF"/>
            <w:vAlign w:val="center"/>
            <w:hideMark/>
          </w:tcPr>
          <w:p w14:paraId="4C40CF85" w14:textId="26226876"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7,610</w:t>
            </w:r>
          </w:p>
        </w:tc>
      </w:tr>
      <w:tr w:rsidR="002B44A4" w:rsidRPr="002B44A4" w14:paraId="7D537986" w14:textId="77777777" w:rsidTr="002B44A4">
        <w:trPr>
          <w:trHeight w:val="20"/>
        </w:trPr>
        <w:tc>
          <w:tcPr>
            <w:tcW w:w="1763"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7BF0E43E" w14:textId="77777777" w:rsidR="002B44A4" w:rsidRPr="002B44A4" w:rsidRDefault="002B44A4" w:rsidP="002B44A4">
            <w:pPr>
              <w:spacing w:after="0" w:line="240" w:lineRule="auto"/>
              <w:ind w:firstLine="142"/>
              <w:rPr>
                <w:rFonts w:ascii="Arial Narrow" w:hAnsi="Arial Narrow" w:cs="Arial"/>
                <w:b/>
                <w:bCs/>
                <w:sz w:val="20"/>
                <w:szCs w:val="20"/>
              </w:rPr>
            </w:pPr>
            <w:r w:rsidRPr="002B44A4">
              <w:rPr>
                <w:rFonts w:ascii="Arial Narrow" w:hAnsi="Arial Narrow" w:cs="Arial"/>
                <w:b/>
                <w:bCs/>
                <w:sz w:val="20"/>
                <w:szCs w:val="20"/>
              </w:rPr>
              <w:t>Malabon City</w:t>
            </w:r>
          </w:p>
        </w:tc>
        <w:tc>
          <w:tcPr>
            <w:tcW w:w="626" w:type="pct"/>
            <w:tcBorders>
              <w:top w:val="nil"/>
              <w:left w:val="nil"/>
              <w:bottom w:val="single" w:sz="4" w:space="0" w:color="000000"/>
              <w:right w:val="single" w:sz="4" w:space="0" w:color="000000"/>
            </w:tcBorders>
            <w:shd w:val="clear" w:color="D8D8D8" w:fill="D8D8D8"/>
            <w:vAlign w:val="center"/>
            <w:hideMark/>
          </w:tcPr>
          <w:p w14:paraId="6371259E" w14:textId="45D197DE"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4</w:t>
            </w:r>
          </w:p>
        </w:tc>
        <w:tc>
          <w:tcPr>
            <w:tcW w:w="626" w:type="pct"/>
            <w:tcBorders>
              <w:top w:val="nil"/>
              <w:left w:val="nil"/>
              <w:bottom w:val="single" w:sz="4" w:space="0" w:color="000000"/>
              <w:right w:val="single" w:sz="4" w:space="0" w:color="000000"/>
            </w:tcBorders>
            <w:shd w:val="clear" w:color="D8D8D8" w:fill="D8D8D8"/>
            <w:vAlign w:val="center"/>
            <w:hideMark/>
          </w:tcPr>
          <w:p w14:paraId="06BD0B6C" w14:textId="0850F9C1"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w:t>
            </w:r>
          </w:p>
        </w:tc>
        <w:tc>
          <w:tcPr>
            <w:tcW w:w="496" w:type="pct"/>
            <w:tcBorders>
              <w:top w:val="nil"/>
              <w:left w:val="nil"/>
              <w:bottom w:val="single" w:sz="4" w:space="0" w:color="000000"/>
              <w:right w:val="single" w:sz="4" w:space="0" w:color="000000"/>
            </w:tcBorders>
            <w:shd w:val="clear" w:color="D8D8D8" w:fill="D8D8D8"/>
            <w:vAlign w:val="center"/>
            <w:hideMark/>
          </w:tcPr>
          <w:p w14:paraId="1D6BECBA" w14:textId="6B21799B"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10</w:t>
            </w:r>
          </w:p>
        </w:tc>
        <w:tc>
          <w:tcPr>
            <w:tcW w:w="496" w:type="pct"/>
            <w:tcBorders>
              <w:top w:val="nil"/>
              <w:left w:val="nil"/>
              <w:bottom w:val="single" w:sz="4" w:space="0" w:color="000000"/>
              <w:right w:val="single" w:sz="4" w:space="0" w:color="000000"/>
            </w:tcBorders>
            <w:shd w:val="clear" w:color="D8D8D8" w:fill="D8D8D8"/>
            <w:vAlign w:val="center"/>
            <w:hideMark/>
          </w:tcPr>
          <w:p w14:paraId="506561C7" w14:textId="72F2A15D"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w:t>
            </w:r>
          </w:p>
        </w:tc>
        <w:tc>
          <w:tcPr>
            <w:tcW w:w="496" w:type="pct"/>
            <w:tcBorders>
              <w:top w:val="nil"/>
              <w:left w:val="nil"/>
              <w:bottom w:val="single" w:sz="4" w:space="0" w:color="000000"/>
              <w:right w:val="single" w:sz="4" w:space="0" w:color="000000"/>
            </w:tcBorders>
            <w:shd w:val="clear" w:color="D8D8D8" w:fill="D8D8D8"/>
            <w:vAlign w:val="center"/>
            <w:hideMark/>
          </w:tcPr>
          <w:p w14:paraId="5C64F0B3" w14:textId="74C46CCA"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57</w:t>
            </w:r>
          </w:p>
        </w:tc>
        <w:tc>
          <w:tcPr>
            <w:tcW w:w="496" w:type="pct"/>
            <w:tcBorders>
              <w:top w:val="nil"/>
              <w:left w:val="nil"/>
              <w:bottom w:val="single" w:sz="4" w:space="0" w:color="000000"/>
              <w:right w:val="single" w:sz="4" w:space="0" w:color="000000"/>
            </w:tcBorders>
            <w:shd w:val="clear" w:color="D8D8D8" w:fill="D8D8D8"/>
            <w:vAlign w:val="center"/>
            <w:hideMark/>
          </w:tcPr>
          <w:p w14:paraId="2772E1F7" w14:textId="2CE5BF9E"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w:t>
            </w:r>
          </w:p>
        </w:tc>
      </w:tr>
      <w:tr w:rsidR="002B44A4" w:rsidRPr="002B44A4" w14:paraId="37D90D8F" w14:textId="77777777" w:rsidTr="002B44A4">
        <w:trPr>
          <w:trHeight w:val="20"/>
        </w:trPr>
        <w:tc>
          <w:tcPr>
            <w:tcW w:w="1763"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0669FDBF" w14:textId="77777777" w:rsidR="002B44A4" w:rsidRPr="002B44A4" w:rsidRDefault="002B44A4" w:rsidP="002B44A4">
            <w:pPr>
              <w:spacing w:after="0" w:line="240" w:lineRule="auto"/>
              <w:ind w:firstLine="142"/>
              <w:rPr>
                <w:rFonts w:ascii="Arial Narrow" w:hAnsi="Arial Narrow" w:cs="Arial"/>
                <w:b/>
                <w:bCs/>
                <w:sz w:val="20"/>
                <w:szCs w:val="20"/>
              </w:rPr>
            </w:pPr>
            <w:r w:rsidRPr="002B44A4">
              <w:rPr>
                <w:rFonts w:ascii="Arial Narrow" w:hAnsi="Arial Narrow" w:cs="Arial"/>
                <w:b/>
                <w:bCs/>
                <w:sz w:val="20"/>
                <w:szCs w:val="20"/>
              </w:rPr>
              <w:t>Marikina city</w:t>
            </w:r>
          </w:p>
        </w:tc>
        <w:tc>
          <w:tcPr>
            <w:tcW w:w="626" w:type="pct"/>
            <w:tcBorders>
              <w:top w:val="nil"/>
              <w:left w:val="nil"/>
              <w:bottom w:val="single" w:sz="4" w:space="0" w:color="000000"/>
              <w:right w:val="single" w:sz="4" w:space="0" w:color="000000"/>
            </w:tcBorders>
            <w:shd w:val="clear" w:color="D8D8D8" w:fill="D8D8D8"/>
            <w:vAlign w:val="center"/>
            <w:hideMark/>
          </w:tcPr>
          <w:p w14:paraId="2B3849CD" w14:textId="3B3C6DF0"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11</w:t>
            </w:r>
          </w:p>
        </w:tc>
        <w:tc>
          <w:tcPr>
            <w:tcW w:w="626" w:type="pct"/>
            <w:tcBorders>
              <w:top w:val="nil"/>
              <w:left w:val="nil"/>
              <w:bottom w:val="single" w:sz="4" w:space="0" w:color="000000"/>
              <w:right w:val="single" w:sz="4" w:space="0" w:color="000000"/>
            </w:tcBorders>
            <w:shd w:val="clear" w:color="D8D8D8" w:fill="D8D8D8"/>
            <w:vAlign w:val="center"/>
            <w:hideMark/>
          </w:tcPr>
          <w:p w14:paraId="297406E7" w14:textId="2975E5DA"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9</w:t>
            </w:r>
          </w:p>
        </w:tc>
        <w:tc>
          <w:tcPr>
            <w:tcW w:w="496" w:type="pct"/>
            <w:tcBorders>
              <w:top w:val="nil"/>
              <w:left w:val="nil"/>
              <w:bottom w:val="single" w:sz="4" w:space="0" w:color="000000"/>
              <w:right w:val="single" w:sz="4" w:space="0" w:color="000000"/>
            </w:tcBorders>
            <w:shd w:val="clear" w:color="D8D8D8" w:fill="D8D8D8"/>
            <w:vAlign w:val="center"/>
            <w:hideMark/>
          </w:tcPr>
          <w:p w14:paraId="6339A60E" w14:textId="3EBD4685"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1,265</w:t>
            </w:r>
          </w:p>
        </w:tc>
        <w:tc>
          <w:tcPr>
            <w:tcW w:w="496" w:type="pct"/>
            <w:tcBorders>
              <w:top w:val="nil"/>
              <w:left w:val="nil"/>
              <w:bottom w:val="single" w:sz="4" w:space="0" w:color="000000"/>
              <w:right w:val="single" w:sz="4" w:space="0" w:color="000000"/>
            </w:tcBorders>
            <w:shd w:val="clear" w:color="D8D8D8" w:fill="D8D8D8"/>
            <w:vAlign w:val="center"/>
            <w:hideMark/>
          </w:tcPr>
          <w:p w14:paraId="35A454A2" w14:textId="0B9F5D99"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1,181</w:t>
            </w:r>
          </w:p>
        </w:tc>
        <w:tc>
          <w:tcPr>
            <w:tcW w:w="496" w:type="pct"/>
            <w:tcBorders>
              <w:top w:val="nil"/>
              <w:left w:val="nil"/>
              <w:bottom w:val="single" w:sz="4" w:space="0" w:color="000000"/>
              <w:right w:val="single" w:sz="4" w:space="0" w:color="000000"/>
            </w:tcBorders>
            <w:shd w:val="clear" w:color="D8D8D8" w:fill="D8D8D8"/>
            <w:vAlign w:val="center"/>
            <w:hideMark/>
          </w:tcPr>
          <w:p w14:paraId="7C4F93C1" w14:textId="6A62221F"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6,079</w:t>
            </w:r>
          </w:p>
        </w:tc>
        <w:tc>
          <w:tcPr>
            <w:tcW w:w="496" w:type="pct"/>
            <w:tcBorders>
              <w:top w:val="nil"/>
              <w:left w:val="nil"/>
              <w:bottom w:val="single" w:sz="4" w:space="0" w:color="000000"/>
              <w:right w:val="single" w:sz="4" w:space="0" w:color="000000"/>
            </w:tcBorders>
            <w:shd w:val="clear" w:color="D8D8D8" w:fill="D8D8D8"/>
            <w:vAlign w:val="center"/>
            <w:hideMark/>
          </w:tcPr>
          <w:p w14:paraId="13E44934" w14:textId="64076E1D"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5,659</w:t>
            </w:r>
          </w:p>
        </w:tc>
      </w:tr>
      <w:tr w:rsidR="002B44A4" w:rsidRPr="002B44A4" w14:paraId="03F21AFB" w14:textId="77777777" w:rsidTr="002B44A4">
        <w:trPr>
          <w:trHeight w:val="20"/>
        </w:trPr>
        <w:tc>
          <w:tcPr>
            <w:tcW w:w="1763"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1CE9ED3C" w14:textId="77777777" w:rsidR="002B44A4" w:rsidRPr="002B44A4" w:rsidRDefault="002B44A4" w:rsidP="002B44A4">
            <w:pPr>
              <w:spacing w:after="0" w:line="240" w:lineRule="auto"/>
              <w:ind w:firstLine="142"/>
              <w:rPr>
                <w:rFonts w:ascii="Arial Narrow" w:hAnsi="Arial Narrow" w:cs="Arial"/>
                <w:b/>
                <w:bCs/>
                <w:sz w:val="20"/>
                <w:szCs w:val="20"/>
              </w:rPr>
            </w:pPr>
            <w:r w:rsidRPr="002B44A4">
              <w:rPr>
                <w:rFonts w:ascii="Arial Narrow" w:hAnsi="Arial Narrow" w:cs="Arial"/>
                <w:b/>
                <w:bCs/>
                <w:sz w:val="20"/>
                <w:szCs w:val="20"/>
              </w:rPr>
              <w:t>Paranaque City</w:t>
            </w:r>
          </w:p>
        </w:tc>
        <w:tc>
          <w:tcPr>
            <w:tcW w:w="626" w:type="pct"/>
            <w:tcBorders>
              <w:top w:val="nil"/>
              <w:left w:val="nil"/>
              <w:bottom w:val="single" w:sz="4" w:space="0" w:color="000000"/>
              <w:right w:val="single" w:sz="4" w:space="0" w:color="000000"/>
            </w:tcBorders>
            <w:shd w:val="clear" w:color="D8D8D8" w:fill="D8D8D8"/>
            <w:vAlign w:val="center"/>
            <w:hideMark/>
          </w:tcPr>
          <w:p w14:paraId="553ED8CF" w14:textId="2AA49ABC"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w:t>
            </w:r>
          </w:p>
        </w:tc>
        <w:tc>
          <w:tcPr>
            <w:tcW w:w="626" w:type="pct"/>
            <w:tcBorders>
              <w:top w:val="nil"/>
              <w:left w:val="nil"/>
              <w:bottom w:val="single" w:sz="4" w:space="0" w:color="000000"/>
              <w:right w:val="single" w:sz="4" w:space="0" w:color="000000"/>
            </w:tcBorders>
            <w:shd w:val="clear" w:color="D8D8D8" w:fill="D8D8D8"/>
            <w:vAlign w:val="center"/>
            <w:hideMark/>
          </w:tcPr>
          <w:p w14:paraId="67105803" w14:textId="730933B5"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w:t>
            </w:r>
          </w:p>
        </w:tc>
        <w:tc>
          <w:tcPr>
            <w:tcW w:w="496" w:type="pct"/>
            <w:tcBorders>
              <w:top w:val="nil"/>
              <w:left w:val="nil"/>
              <w:bottom w:val="single" w:sz="4" w:space="0" w:color="000000"/>
              <w:right w:val="single" w:sz="4" w:space="0" w:color="000000"/>
            </w:tcBorders>
            <w:shd w:val="clear" w:color="D8D8D8" w:fill="D8D8D8"/>
            <w:vAlign w:val="center"/>
            <w:hideMark/>
          </w:tcPr>
          <w:p w14:paraId="790D4A9F" w14:textId="16337827"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18</w:t>
            </w:r>
          </w:p>
        </w:tc>
        <w:tc>
          <w:tcPr>
            <w:tcW w:w="496" w:type="pct"/>
            <w:tcBorders>
              <w:top w:val="nil"/>
              <w:left w:val="nil"/>
              <w:bottom w:val="single" w:sz="4" w:space="0" w:color="000000"/>
              <w:right w:val="single" w:sz="4" w:space="0" w:color="000000"/>
            </w:tcBorders>
            <w:shd w:val="clear" w:color="D8D8D8" w:fill="D8D8D8"/>
            <w:vAlign w:val="center"/>
            <w:hideMark/>
          </w:tcPr>
          <w:p w14:paraId="0DF4A64F" w14:textId="2973AC5F"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18</w:t>
            </w:r>
          </w:p>
        </w:tc>
        <w:tc>
          <w:tcPr>
            <w:tcW w:w="496" w:type="pct"/>
            <w:tcBorders>
              <w:top w:val="nil"/>
              <w:left w:val="nil"/>
              <w:bottom w:val="single" w:sz="4" w:space="0" w:color="000000"/>
              <w:right w:val="single" w:sz="4" w:space="0" w:color="000000"/>
            </w:tcBorders>
            <w:shd w:val="clear" w:color="D8D8D8" w:fill="D8D8D8"/>
            <w:vAlign w:val="center"/>
            <w:hideMark/>
          </w:tcPr>
          <w:p w14:paraId="7D9CD194" w14:textId="3C34B8B3"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18</w:t>
            </w:r>
          </w:p>
        </w:tc>
        <w:tc>
          <w:tcPr>
            <w:tcW w:w="496" w:type="pct"/>
            <w:tcBorders>
              <w:top w:val="nil"/>
              <w:left w:val="nil"/>
              <w:bottom w:val="single" w:sz="4" w:space="0" w:color="000000"/>
              <w:right w:val="single" w:sz="4" w:space="0" w:color="000000"/>
            </w:tcBorders>
            <w:shd w:val="clear" w:color="D8D8D8" w:fill="D8D8D8"/>
            <w:vAlign w:val="center"/>
            <w:hideMark/>
          </w:tcPr>
          <w:p w14:paraId="04211367" w14:textId="547614AA"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90</w:t>
            </w:r>
          </w:p>
        </w:tc>
      </w:tr>
      <w:tr w:rsidR="002B44A4" w:rsidRPr="002B44A4" w14:paraId="485C2254" w14:textId="77777777" w:rsidTr="002B44A4">
        <w:trPr>
          <w:trHeight w:val="20"/>
        </w:trPr>
        <w:tc>
          <w:tcPr>
            <w:tcW w:w="1763"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7A01CA60" w14:textId="77777777" w:rsidR="002B44A4" w:rsidRPr="002B44A4" w:rsidRDefault="002B44A4" w:rsidP="002B44A4">
            <w:pPr>
              <w:spacing w:after="0" w:line="240" w:lineRule="auto"/>
              <w:ind w:firstLine="142"/>
              <w:rPr>
                <w:rFonts w:ascii="Arial Narrow" w:hAnsi="Arial Narrow" w:cs="Arial"/>
                <w:b/>
                <w:bCs/>
                <w:sz w:val="20"/>
                <w:szCs w:val="20"/>
              </w:rPr>
            </w:pPr>
            <w:r w:rsidRPr="002B44A4">
              <w:rPr>
                <w:rFonts w:ascii="Arial Narrow" w:hAnsi="Arial Narrow" w:cs="Arial"/>
                <w:b/>
                <w:bCs/>
                <w:sz w:val="20"/>
                <w:szCs w:val="20"/>
              </w:rPr>
              <w:t>Pasig City</w:t>
            </w:r>
          </w:p>
        </w:tc>
        <w:tc>
          <w:tcPr>
            <w:tcW w:w="626" w:type="pct"/>
            <w:tcBorders>
              <w:top w:val="nil"/>
              <w:left w:val="nil"/>
              <w:bottom w:val="single" w:sz="4" w:space="0" w:color="000000"/>
              <w:right w:val="single" w:sz="4" w:space="0" w:color="000000"/>
            </w:tcBorders>
            <w:shd w:val="clear" w:color="D8D8D8" w:fill="D8D8D8"/>
            <w:vAlign w:val="center"/>
            <w:hideMark/>
          </w:tcPr>
          <w:p w14:paraId="31BDB1BF" w14:textId="17197882"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3</w:t>
            </w:r>
          </w:p>
        </w:tc>
        <w:tc>
          <w:tcPr>
            <w:tcW w:w="626" w:type="pct"/>
            <w:tcBorders>
              <w:top w:val="nil"/>
              <w:left w:val="nil"/>
              <w:bottom w:val="single" w:sz="4" w:space="0" w:color="000000"/>
              <w:right w:val="single" w:sz="4" w:space="0" w:color="000000"/>
            </w:tcBorders>
            <w:shd w:val="clear" w:color="D8D8D8" w:fill="D8D8D8"/>
            <w:vAlign w:val="center"/>
            <w:hideMark/>
          </w:tcPr>
          <w:p w14:paraId="5558C361" w14:textId="3990A788"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w:t>
            </w:r>
          </w:p>
        </w:tc>
        <w:tc>
          <w:tcPr>
            <w:tcW w:w="496" w:type="pct"/>
            <w:tcBorders>
              <w:top w:val="nil"/>
              <w:left w:val="nil"/>
              <w:bottom w:val="single" w:sz="4" w:space="0" w:color="000000"/>
              <w:right w:val="single" w:sz="4" w:space="0" w:color="000000"/>
            </w:tcBorders>
            <w:shd w:val="clear" w:color="D8D8D8" w:fill="D8D8D8"/>
            <w:vAlign w:val="center"/>
            <w:hideMark/>
          </w:tcPr>
          <w:p w14:paraId="494C35A8" w14:textId="153433B8"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22</w:t>
            </w:r>
          </w:p>
        </w:tc>
        <w:tc>
          <w:tcPr>
            <w:tcW w:w="496" w:type="pct"/>
            <w:tcBorders>
              <w:top w:val="nil"/>
              <w:left w:val="nil"/>
              <w:bottom w:val="single" w:sz="4" w:space="0" w:color="000000"/>
              <w:right w:val="single" w:sz="4" w:space="0" w:color="000000"/>
            </w:tcBorders>
            <w:shd w:val="clear" w:color="D8D8D8" w:fill="D8D8D8"/>
            <w:vAlign w:val="center"/>
            <w:hideMark/>
          </w:tcPr>
          <w:p w14:paraId="0BB34A92" w14:textId="2F9F1604"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w:t>
            </w:r>
          </w:p>
        </w:tc>
        <w:tc>
          <w:tcPr>
            <w:tcW w:w="496" w:type="pct"/>
            <w:tcBorders>
              <w:top w:val="nil"/>
              <w:left w:val="nil"/>
              <w:bottom w:val="single" w:sz="4" w:space="0" w:color="000000"/>
              <w:right w:val="single" w:sz="4" w:space="0" w:color="000000"/>
            </w:tcBorders>
            <w:shd w:val="clear" w:color="D8D8D8" w:fill="D8D8D8"/>
            <w:vAlign w:val="center"/>
            <w:hideMark/>
          </w:tcPr>
          <w:p w14:paraId="78408306" w14:textId="2B0B8BC5"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90</w:t>
            </w:r>
          </w:p>
        </w:tc>
        <w:tc>
          <w:tcPr>
            <w:tcW w:w="496" w:type="pct"/>
            <w:tcBorders>
              <w:top w:val="nil"/>
              <w:left w:val="nil"/>
              <w:bottom w:val="single" w:sz="4" w:space="0" w:color="000000"/>
              <w:right w:val="single" w:sz="4" w:space="0" w:color="000000"/>
            </w:tcBorders>
            <w:shd w:val="clear" w:color="D8D8D8" w:fill="D8D8D8"/>
            <w:vAlign w:val="center"/>
            <w:hideMark/>
          </w:tcPr>
          <w:p w14:paraId="5DEF8207" w14:textId="48C31F0B"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w:t>
            </w:r>
          </w:p>
        </w:tc>
      </w:tr>
      <w:tr w:rsidR="002B44A4" w:rsidRPr="002B44A4" w14:paraId="5210D78A" w14:textId="77777777" w:rsidTr="002B44A4">
        <w:trPr>
          <w:trHeight w:val="20"/>
        </w:trPr>
        <w:tc>
          <w:tcPr>
            <w:tcW w:w="1763"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119DDDEA" w14:textId="77777777" w:rsidR="002B44A4" w:rsidRPr="002B44A4" w:rsidRDefault="002B44A4" w:rsidP="002B44A4">
            <w:pPr>
              <w:spacing w:after="0" w:line="240" w:lineRule="auto"/>
              <w:ind w:firstLine="142"/>
              <w:rPr>
                <w:rFonts w:ascii="Arial Narrow" w:hAnsi="Arial Narrow" w:cs="Arial"/>
                <w:b/>
                <w:bCs/>
                <w:sz w:val="20"/>
                <w:szCs w:val="20"/>
              </w:rPr>
            </w:pPr>
            <w:r w:rsidRPr="002B44A4">
              <w:rPr>
                <w:rFonts w:ascii="Arial Narrow" w:hAnsi="Arial Narrow" w:cs="Arial"/>
                <w:b/>
                <w:bCs/>
                <w:sz w:val="20"/>
                <w:szCs w:val="20"/>
              </w:rPr>
              <w:t>Quezon City</w:t>
            </w:r>
          </w:p>
        </w:tc>
        <w:tc>
          <w:tcPr>
            <w:tcW w:w="626" w:type="pct"/>
            <w:tcBorders>
              <w:top w:val="nil"/>
              <w:left w:val="nil"/>
              <w:bottom w:val="single" w:sz="4" w:space="0" w:color="000000"/>
              <w:right w:val="single" w:sz="4" w:space="0" w:color="000000"/>
            </w:tcBorders>
            <w:shd w:val="clear" w:color="D8D8D8" w:fill="D8D8D8"/>
            <w:vAlign w:val="center"/>
            <w:hideMark/>
          </w:tcPr>
          <w:p w14:paraId="705714F9" w14:textId="7AE5BAC6"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8</w:t>
            </w:r>
          </w:p>
        </w:tc>
        <w:tc>
          <w:tcPr>
            <w:tcW w:w="626" w:type="pct"/>
            <w:tcBorders>
              <w:top w:val="nil"/>
              <w:left w:val="nil"/>
              <w:bottom w:val="single" w:sz="4" w:space="0" w:color="000000"/>
              <w:right w:val="single" w:sz="4" w:space="0" w:color="000000"/>
            </w:tcBorders>
            <w:shd w:val="clear" w:color="D8D8D8" w:fill="D8D8D8"/>
            <w:vAlign w:val="center"/>
            <w:hideMark/>
          </w:tcPr>
          <w:p w14:paraId="57CC92C9" w14:textId="2AC912C2"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3</w:t>
            </w:r>
          </w:p>
        </w:tc>
        <w:tc>
          <w:tcPr>
            <w:tcW w:w="496" w:type="pct"/>
            <w:tcBorders>
              <w:top w:val="nil"/>
              <w:left w:val="nil"/>
              <w:bottom w:val="single" w:sz="4" w:space="0" w:color="000000"/>
              <w:right w:val="single" w:sz="4" w:space="0" w:color="000000"/>
            </w:tcBorders>
            <w:shd w:val="clear" w:color="D8D8D8" w:fill="D8D8D8"/>
            <w:vAlign w:val="center"/>
            <w:hideMark/>
          </w:tcPr>
          <w:p w14:paraId="5E280C73" w14:textId="6416F7CB"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406</w:t>
            </w:r>
          </w:p>
        </w:tc>
        <w:tc>
          <w:tcPr>
            <w:tcW w:w="496" w:type="pct"/>
            <w:tcBorders>
              <w:top w:val="nil"/>
              <w:left w:val="nil"/>
              <w:bottom w:val="single" w:sz="4" w:space="0" w:color="000000"/>
              <w:right w:val="single" w:sz="4" w:space="0" w:color="000000"/>
            </w:tcBorders>
            <w:shd w:val="clear" w:color="D8D8D8" w:fill="D8D8D8"/>
            <w:vAlign w:val="center"/>
            <w:hideMark/>
          </w:tcPr>
          <w:p w14:paraId="4172730A" w14:textId="3EAC5BE1"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357</w:t>
            </w:r>
          </w:p>
        </w:tc>
        <w:tc>
          <w:tcPr>
            <w:tcW w:w="496" w:type="pct"/>
            <w:tcBorders>
              <w:top w:val="nil"/>
              <w:left w:val="nil"/>
              <w:bottom w:val="single" w:sz="4" w:space="0" w:color="000000"/>
              <w:right w:val="single" w:sz="4" w:space="0" w:color="000000"/>
            </w:tcBorders>
            <w:shd w:val="clear" w:color="D8D8D8" w:fill="D8D8D8"/>
            <w:vAlign w:val="center"/>
            <w:hideMark/>
          </w:tcPr>
          <w:p w14:paraId="5EB4299D" w14:textId="3EF3757B"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1,998</w:t>
            </w:r>
          </w:p>
        </w:tc>
        <w:tc>
          <w:tcPr>
            <w:tcW w:w="496" w:type="pct"/>
            <w:tcBorders>
              <w:top w:val="nil"/>
              <w:left w:val="nil"/>
              <w:bottom w:val="single" w:sz="4" w:space="0" w:color="000000"/>
              <w:right w:val="single" w:sz="4" w:space="0" w:color="000000"/>
            </w:tcBorders>
            <w:shd w:val="clear" w:color="D8D8D8" w:fill="D8D8D8"/>
            <w:vAlign w:val="center"/>
            <w:hideMark/>
          </w:tcPr>
          <w:p w14:paraId="40AD43DA" w14:textId="0E17FDFA"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1,785</w:t>
            </w:r>
          </w:p>
        </w:tc>
      </w:tr>
      <w:tr w:rsidR="002B44A4" w:rsidRPr="002B44A4" w14:paraId="6D0E251E" w14:textId="77777777" w:rsidTr="002B44A4">
        <w:trPr>
          <w:trHeight w:val="20"/>
        </w:trPr>
        <w:tc>
          <w:tcPr>
            <w:tcW w:w="1763"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6B299EB3" w14:textId="77777777" w:rsidR="002B44A4" w:rsidRPr="002B44A4" w:rsidRDefault="002B44A4" w:rsidP="002B44A4">
            <w:pPr>
              <w:spacing w:after="0" w:line="240" w:lineRule="auto"/>
              <w:ind w:firstLine="142"/>
              <w:rPr>
                <w:rFonts w:ascii="Arial Narrow" w:hAnsi="Arial Narrow" w:cs="Arial"/>
                <w:b/>
                <w:bCs/>
                <w:sz w:val="20"/>
                <w:szCs w:val="20"/>
              </w:rPr>
            </w:pPr>
            <w:r w:rsidRPr="002B44A4">
              <w:rPr>
                <w:rFonts w:ascii="Arial Narrow" w:hAnsi="Arial Narrow" w:cs="Arial"/>
                <w:b/>
                <w:bCs/>
                <w:sz w:val="20"/>
                <w:szCs w:val="20"/>
              </w:rPr>
              <w:t>Valenzuela City</w:t>
            </w:r>
          </w:p>
        </w:tc>
        <w:tc>
          <w:tcPr>
            <w:tcW w:w="626" w:type="pct"/>
            <w:tcBorders>
              <w:top w:val="nil"/>
              <w:left w:val="nil"/>
              <w:bottom w:val="single" w:sz="4" w:space="0" w:color="000000"/>
              <w:right w:val="single" w:sz="4" w:space="0" w:color="000000"/>
            </w:tcBorders>
            <w:shd w:val="clear" w:color="D8D8D8" w:fill="D8D8D8"/>
            <w:vAlign w:val="center"/>
            <w:hideMark/>
          </w:tcPr>
          <w:p w14:paraId="36BA2380" w14:textId="2A4875D1"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13</w:t>
            </w:r>
          </w:p>
        </w:tc>
        <w:tc>
          <w:tcPr>
            <w:tcW w:w="626" w:type="pct"/>
            <w:tcBorders>
              <w:top w:val="nil"/>
              <w:left w:val="nil"/>
              <w:bottom w:val="single" w:sz="4" w:space="0" w:color="000000"/>
              <w:right w:val="single" w:sz="4" w:space="0" w:color="000000"/>
            </w:tcBorders>
            <w:shd w:val="clear" w:color="D8D8D8" w:fill="D8D8D8"/>
            <w:vAlign w:val="center"/>
            <w:hideMark/>
          </w:tcPr>
          <w:p w14:paraId="1DF0C3B0" w14:textId="00871ECD"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2</w:t>
            </w:r>
          </w:p>
        </w:tc>
        <w:tc>
          <w:tcPr>
            <w:tcW w:w="496" w:type="pct"/>
            <w:tcBorders>
              <w:top w:val="nil"/>
              <w:left w:val="nil"/>
              <w:bottom w:val="single" w:sz="4" w:space="0" w:color="000000"/>
              <w:right w:val="single" w:sz="4" w:space="0" w:color="000000"/>
            </w:tcBorders>
            <w:shd w:val="clear" w:color="D8D8D8" w:fill="D8D8D8"/>
            <w:vAlign w:val="center"/>
            <w:hideMark/>
          </w:tcPr>
          <w:p w14:paraId="388FF6C7" w14:textId="7ACCBE04"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373</w:t>
            </w:r>
          </w:p>
        </w:tc>
        <w:tc>
          <w:tcPr>
            <w:tcW w:w="496" w:type="pct"/>
            <w:tcBorders>
              <w:top w:val="nil"/>
              <w:left w:val="nil"/>
              <w:bottom w:val="single" w:sz="4" w:space="0" w:color="000000"/>
              <w:right w:val="single" w:sz="4" w:space="0" w:color="000000"/>
            </w:tcBorders>
            <w:shd w:val="clear" w:color="D8D8D8" w:fill="D8D8D8"/>
            <w:vAlign w:val="center"/>
            <w:hideMark/>
          </w:tcPr>
          <w:p w14:paraId="05FB00D8" w14:textId="47F94B9B"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20</w:t>
            </w:r>
          </w:p>
        </w:tc>
        <w:tc>
          <w:tcPr>
            <w:tcW w:w="496" w:type="pct"/>
            <w:tcBorders>
              <w:top w:val="nil"/>
              <w:left w:val="nil"/>
              <w:bottom w:val="single" w:sz="4" w:space="0" w:color="000000"/>
              <w:right w:val="single" w:sz="4" w:space="0" w:color="000000"/>
            </w:tcBorders>
            <w:shd w:val="clear" w:color="D8D8D8" w:fill="D8D8D8"/>
            <w:vAlign w:val="center"/>
            <w:hideMark/>
          </w:tcPr>
          <w:p w14:paraId="095C1C10" w14:textId="582C345C"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1,272</w:t>
            </w:r>
          </w:p>
        </w:tc>
        <w:tc>
          <w:tcPr>
            <w:tcW w:w="496" w:type="pct"/>
            <w:tcBorders>
              <w:top w:val="nil"/>
              <w:left w:val="nil"/>
              <w:bottom w:val="single" w:sz="4" w:space="0" w:color="000000"/>
              <w:right w:val="single" w:sz="4" w:space="0" w:color="000000"/>
            </w:tcBorders>
            <w:shd w:val="clear" w:color="D8D8D8" w:fill="D8D8D8"/>
            <w:vAlign w:val="center"/>
            <w:hideMark/>
          </w:tcPr>
          <w:p w14:paraId="2DAD5121" w14:textId="149E1E05"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76</w:t>
            </w:r>
          </w:p>
        </w:tc>
      </w:tr>
      <w:tr w:rsidR="002B44A4" w:rsidRPr="002B44A4" w14:paraId="68945D5A" w14:textId="77777777" w:rsidTr="002B44A4">
        <w:trPr>
          <w:trHeight w:val="20"/>
        </w:trPr>
        <w:tc>
          <w:tcPr>
            <w:tcW w:w="1763" w:type="pct"/>
            <w:gridSpan w:val="2"/>
            <w:tcBorders>
              <w:top w:val="single" w:sz="4" w:space="0" w:color="000000"/>
              <w:left w:val="single" w:sz="4" w:space="0" w:color="000000"/>
              <w:bottom w:val="single" w:sz="4" w:space="0" w:color="000000"/>
              <w:right w:val="single" w:sz="4" w:space="0" w:color="000000"/>
            </w:tcBorders>
            <w:shd w:val="clear" w:color="BFBFBF" w:fill="BFBFBF"/>
            <w:vAlign w:val="center"/>
            <w:hideMark/>
          </w:tcPr>
          <w:p w14:paraId="52B2F0B3" w14:textId="77777777" w:rsidR="002B44A4" w:rsidRPr="002B44A4" w:rsidRDefault="002B44A4" w:rsidP="002B44A4">
            <w:pPr>
              <w:spacing w:after="0" w:line="240" w:lineRule="auto"/>
              <w:ind w:firstLine="142"/>
              <w:rPr>
                <w:rFonts w:ascii="Arial Narrow" w:hAnsi="Arial Narrow" w:cs="Arial"/>
                <w:b/>
                <w:bCs/>
                <w:sz w:val="20"/>
                <w:szCs w:val="20"/>
              </w:rPr>
            </w:pPr>
            <w:r w:rsidRPr="002B44A4">
              <w:rPr>
                <w:rFonts w:ascii="Arial Narrow" w:hAnsi="Arial Narrow" w:cs="Arial"/>
                <w:b/>
                <w:bCs/>
                <w:sz w:val="20"/>
                <w:szCs w:val="20"/>
              </w:rPr>
              <w:t>REGION I</w:t>
            </w:r>
          </w:p>
        </w:tc>
        <w:tc>
          <w:tcPr>
            <w:tcW w:w="626" w:type="pct"/>
            <w:tcBorders>
              <w:top w:val="nil"/>
              <w:left w:val="nil"/>
              <w:bottom w:val="single" w:sz="4" w:space="0" w:color="000000"/>
              <w:right w:val="single" w:sz="4" w:space="0" w:color="000000"/>
            </w:tcBorders>
            <w:shd w:val="clear" w:color="BFBFBF" w:fill="BFBFBF"/>
            <w:vAlign w:val="center"/>
            <w:hideMark/>
          </w:tcPr>
          <w:p w14:paraId="35C8E629" w14:textId="75F0CD29"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45</w:t>
            </w:r>
          </w:p>
        </w:tc>
        <w:tc>
          <w:tcPr>
            <w:tcW w:w="626" w:type="pct"/>
            <w:tcBorders>
              <w:top w:val="nil"/>
              <w:left w:val="nil"/>
              <w:bottom w:val="single" w:sz="4" w:space="0" w:color="000000"/>
              <w:right w:val="single" w:sz="4" w:space="0" w:color="000000"/>
            </w:tcBorders>
            <w:shd w:val="clear" w:color="BFBFBF" w:fill="BFBFBF"/>
            <w:vAlign w:val="center"/>
            <w:hideMark/>
          </w:tcPr>
          <w:p w14:paraId="77327248" w14:textId="1946C0F0"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30</w:t>
            </w:r>
          </w:p>
        </w:tc>
        <w:tc>
          <w:tcPr>
            <w:tcW w:w="496" w:type="pct"/>
            <w:tcBorders>
              <w:top w:val="nil"/>
              <w:left w:val="nil"/>
              <w:bottom w:val="single" w:sz="4" w:space="0" w:color="000000"/>
              <w:right w:val="single" w:sz="4" w:space="0" w:color="000000"/>
            </w:tcBorders>
            <w:shd w:val="clear" w:color="BFBFBF" w:fill="BFBFBF"/>
            <w:vAlign w:val="center"/>
            <w:hideMark/>
          </w:tcPr>
          <w:p w14:paraId="6557279E" w14:textId="3BF98830"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1,439</w:t>
            </w:r>
          </w:p>
        </w:tc>
        <w:tc>
          <w:tcPr>
            <w:tcW w:w="496" w:type="pct"/>
            <w:tcBorders>
              <w:top w:val="nil"/>
              <w:left w:val="nil"/>
              <w:bottom w:val="single" w:sz="4" w:space="0" w:color="000000"/>
              <w:right w:val="single" w:sz="4" w:space="0" w:color="000000"/>
            </w:tcBorders>
            <w:shd w:val="clear" w:color="BFBFBF" w:fill="BFBFBF"/>
            <w:vAlign w:val="center"/>
            <w:hideMark/>
          </w:tcPr>
          <w:p w14:paraId="5B97D527" w14:textId="30A63B60"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1,217</w:t>
            </w:r>
          </w:p>
        </w:tc>
        <w:tc>
          <w:tcPr>
            <w:tcW w:w="496" w:type="pct"/>
            <w:tcBorders>
              <w:top w:val="nil"/>
              <w:left w:val="nil"/>
              <w:bottom w:val="single" w:sz="4" w:space="0" w:color="000000"/>
              <w:right w:val="single" w:sz="4" w:space="0" w:color="000000"/>
            </w:tcBorders>
            <w:shd w:val="clear" w:color="BFBFBF" w:fill="BFBFBF"/>
            <w:vAlign w:val="center"/>
            <w:hideMark/>
          </w:tcPr>
          <w:p w14:paraId="6AD92390" w14:textId="6E19F365"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6,413</w:t>
            </w:r>
          </w:p>
        </w:tc>
        <w:tc>
          <w:tcPr>
            <w:tcW w:w="496" w:type="pct"/>
            <w:tcBorders>
              <w:top w:val="nil"/>
              <w:left w:val="nil"/>
              <w:bottom w:val="single" w:sz="4" w:space="0" w:color="000000"/>
              <w:right w:val="single" w:sz="4" w:space="0" w:color="000000"/>
            </w:tcBorders>
            <w:shd w:val="clear" w:color="BFBFBF" w:fill="BFBFBF"/>
            <w:vAlign w:val="center"/>
            <w:hideMark/>
          </w:tcPr>
          <w:p w14:paraId="273648D2" w14:textId="062C6B1E"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5,476</w:t>
            </w:r>
          </w:p>
        </w:tc>
      </w:tr>
      <w:tr w:rsidR="002B44A4" w:rsidRPr="002B44A4" w14:paraId="6397CFD0" w14:textId="77777777" w:rsidTr="002B44A4">
        <w:trPr>
          <w:trHeight w:val="20"/>
        </w:trPr>
        <w:tc>
          <w:tcPr>
            <w:tcW w:w="1763"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1ECE4753" w14:textId="77777777" w:rsidR="002B44A4" w:rsidRPr="002B44A4" w:rsidRDefault="002B44A4" w:rsidP="002B44A4">
            <w:pPr>
              <w:spacing w:after="0" w:line="240" w:lineRule="auto"/>
              <w:ind w:firstLine="142"/>
              <w:rPr>
                <w:rFonts w:ascii="Arial Narrow" w:hAnsi="Arial Narrow" w:cs="Arial"/>
                <w:b/>
                <w:bCs/>
                <w:sz w:val="20"/>
                <w:szCs w:val="20"/>
              </w:rPr>
            </w:pPr>
            <w:r w:rsidRPr="002B44A4">
              <w:rPr>
                <w:rFonts w:ascii="Arial Narrow" w:hAnsi="Arial Narrow" w:cs="Arial"/>
                <w:b/>
                <w:bCs/>
                <w:sz w:val="20"/>
                <w:szCs w:val="20"/>
              </w:rPr>
              <w:t>La Union</w:t>
            </w:r>
          </w:p>
        </w:tc>
        <w:tc>
          <w:tcPr>
            <w:tcW w:w="626" w:type="pct"/>
            <w:tcBorders>
              <w:top w:val="nil"/>
              <w:left w:val="nil"/>
              <w:bottom w:val="single" w:sz="4" w:space="0" w:color="000000"/>
              <w:right w:val="single" w:sz="4" w:space="0" w:color="000000"/>
            </w:tcBorders>
            <w:shd w:val="clear" w:color="D8D8D8" w:fill="D8D8D8"/>
            <w:vAlign w:val="center"/>
            <w:hideMark/>
          </w:tcPr>
          <w:p w14:paraId="6A92F7C4" w14:textId="0AE0DBF9"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w:t>
            </w:r>
          </w:p>
        </w:tc>
        <w:tc>
          <w:tcPr>
            <w:tcW w:w="626" w:type="pct"/>
            <w:tcBorders>
              <w:top w:val="nil"/>
              <w:left w:val="nil"/>
              <w:bottom w:val="single" w:sz="4" w:space="0" w:color="000000"/>
              <w:right w:val="single" w:sz="4" w:space="0" w:color="000000"/>
            </w:tcBorders>
            <w:shd w:val="clear" w:color="D8D8D8" w:fill="D8D8D8"/>
            <w:vAlign w:val="center"/>
            <w:hideMark/>
          </w:tcPr>
          <w:p w14:paraId="23381862" w14:textId="5CD46C4B"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w:t>
            </w:r>
          </w:p>
        </w:tc>
        <w:tc>
          <w:tcPr>
            <w:tcW w:w="496" w:type="pct"/>
            <w:tcBorders>
              <w:top w:val="nil"/>
              <w:left w:val="nil"/>
              <w:bottom w:val="single" w:sz="4" w:space="0" w:color="000000"/>
              <w:right w:val="single" w:sz="4" w:space="0" w:color="000000"/>
            </w:tcBorders>
            <w:shd w:val="clear" w:color="D8D8D8" w:fill="D8D8D8"/>
            <w:vAlign w:val="center"/>
            <w:hideMark/>
          </w:tcPr>
          <w:p w14:paraId="3A0C3CF2" w14:textId="78E447AE"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2</w:t>
            </w:r>
          </w:p>
        </w:tc>
        <w:tc>
          <w:tcPr>
            <w:tcW w:w="496" w:type="pct"/>
            <w:tcBorders>
              <w:top w:val="nil"/>
              <w:left w:val="nil"/>
              <w:bottom w:val="single" w:sz="4" w:space="0" w:color="000000"/>
              <w:right w:val="single" w:sz="4" w:space="0" w:color="000000"/>
            </w:tcBorders>
            <w:shd w:val="clear" w:color="D8D8D8" w:fill="D8D8D8"/>
            <w:vAlign w:val="center"/>
            <w:hideMark/>
          </w:tcPr>
          <w:p w14:paraId="028AE57C" w14:textId="2EF2FAD9"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2</w:t>
            </w:r>
          </w:p>
        </w:tc>
        <w:tc>
          <w:tcPr>
            <w:tcW w:w="496" w:type="pct"/>
            <w:tcBorders>
              <w:top w:val="nil"/>
              <w:left w:val="nil"/>
              <w:bottom w:val="single" w:sz="4" w:space="0" w:color="000000"/>
              <w:right w:val="single" w:sz="4" w:space="0" w:color="000000"/>
            </w:tcBorders>
            <w:shd w:val="clear" w:color="D8D8D8" w:fill="D8D8D8"/>
            <w:vAlign w:val="center"/>
            <w:hideMark/>
          </w:tcPr>
          <w:p w14:paraId="25928A29" w14:textId="778FDA76"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6</w:t>
            </w:r>
          </w:p>
        </w:tc>
        <w:tc>
          <w:tcPr>
            <w:tcW w:w="496" w:type="pct"/>
            <w:tcBorders>
              <w:top w:val="nil"/>
              <w:left w:val="nil"/>
              <w:bottom w:val="single" w:sz="4" w:space="0" w:color="000000"/>
              <w:right w:val="single" w:sz="4" w:space="0" w:color="000000"/>
            </w:tcBorders>
            <w:shd w:val="clear" w:color="D8D8D8" w:fill="D8D8D8"/>
            <w:vAlign w:val="center"/>
            <w:hideMark/>
          </w:tcPr>
          <w:p w14:paraId="01CAFEA6" w14:textId="3BC8B015"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6</w:t>
            </w:r>
          </w:p>
        </w:tc>
      </w:tr>
      <w:tr w:rsidR="002B44A4" w:rsidRPr="002B44A4" w14:paraId="14C58F80"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520C5088" w14:textId="77777777" w:rsidR="002B44A4" w:rsidRPr="002B44A4" w:rsidRDefault="002B44A4" w:rsidP="002B44A4">
            <w:pPr>
              <w:spacing w:after="0" w:line="240" w:lineRule="auto"/>
              <w:ind w:firstLine="142"/>
              <w:jc w:val="right"/>
              <w:rPr>
                <w:rFonts w:ascii="Arial Narrow" w:hAnsi="Arial Narrow" w:cs="Arial"/>
                <w:i/>
                <w:iCs/>
                <w:sz w:val="20"/>
                <w:szCs w:val="20"/>
              </w:rPr>
            </w:pPr>
            <w:r w:rsidRPr="002B44A4">
              <w:rPr>
                <w:rFonts w:ascii="Arial Narrow" w:hAnsi="Arial Narrow" w:cs="Arial"/>
                <w:i/>
                <w:iCs/>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3D7A4673"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Santo Tomas</w:t>
            </w:r>
          </w:p>
        </w:tc>
        <w:tc>
          <w:tcPr>
            <w:tcW w:w="626" w:type="pct"/>
            <w:tcBorders>
              <w:top w:val="nil"/>
              <w:left w:val="nil"/>
              <w:bottom w:val="single" w:sz="4" w:space="0" w:color="000000"/>
              <w:right w:val="single" w:sz="4" w:space="0" w:color="000000"/>
            </w:tcBorders>
            <w:shd w:val="clear" w:color="auto" w:fill="auto"/>
            <w:vAlign w:val="center"/>
            <w:hideMark/>
          </w:tcPr>
          <w:p w14:paraId="16ED89D7" w14:textId="5223B4A0"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w:t>
            </w:r>
          </w:p>
        </w:tc>
        <w:tc>
          <w:tcPr>
            <w:tcW w:w="626" w:type="pct"/>
            <w:tcBorders>
              <w:top w:val="nil"/>
              <w:left w:val="nil"/>
              <w:bottom w:val="single" w:sz="4" w:space="0" w:color="000000"/>
              <w:right w:val="single" w:sz="4" w:space="0" w:color="000000"/>
            </w:tcBorders>
            <w:shd w:val="clear" w:color="auto" w:fill="auto"/>
            <w:vAlign w:val="center"/>
            <w:hideMark/>
          </w:tcPr>
          <w:p w14:paraId="31CDAB56" w14:textId="18A7E42D"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w:t>
            </w:r>
          </w:p>
        </w:tc>
        <w:tc>
          <w:tcPr>
            <w:tcW w:w="496" w:type="pct"/>
            <w:tcBorders>
              <w:top w:val="nil"/>
              <w:left w:val="nil"/>
              <w:bottom w:val="single" w:sz="4" w:space="0" w:color="000000"/>
              <w:right w:val="single" w:sz="4" w:space="0" w:color="000000"/>
            </w:tcBorders>
            <w:shd w:val="clear" w:color="auto" w:fill="auto"/>
            <w:vAlign w:val="center"/>
            <w:hideMark/>
          </w:tcPr>
          <w:p w14:paraId="3A32DEDB" w14:textId="3C41A9A2"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2</w:t>
            </w:r>
          </w:p>
        </w:tc>
        <w:tc>
          <w:tcPr>
            <w:tcW w:w="496" w:type="pct"/>
            <w:tcBorders>
              <w:top w:val="nil"/>
              <w:left w:val="nil"/>
              <w:bottom w:val="single" w:sz="4" w:space="0" w:color="000000"/>
              <w:right w:val="single" w:sz="4" w:space="0" w:color="000000"/>
            </w:tcBorders>
            <w:shd w:val="clear" w:color="auto" w:fill="auto"/>
            <w:vAlign w:val="center"/>
            <w:hideMark/>
          </w:tcPr>
          <w:p w14:paraId="4C9C3E84" w14:textId="5BCD7C6D"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2</w:t>
            </w:r>
          </w:p>
        </w:tc>
        <w:tc>
          <w:tcPr>
            <w:tcW w:w="496" w:type="pct"/>
            <w:tcBorders>
              <w:top w:val="nil"/>
              <w:left w:val="nil"/>
              <w:bottom w:val="single" w:sz="4" w:space="0" w:color="000000"/>
              <w:right w:val="single" w:sz="4" w:space="0" w:color="000000"/>
            </w:tcBorders>
            <w:shd w:val="clear" w:color="auto" w:fill="auto"/>
            <w:vAlign w:val="center"/>
            <w:hideMark/>
          </w:tcPr>
          <w:p w14:paraId="21172852" w14:textId="19D883BA"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6</w:t>
            </w:r>
          </w:p>
        </w:tc>
        <w:tc>
          <w:tcPr>
            <w:tcW w:w="496" w:type="pct"/>
            <w:tcBorders>
              <w:top w:val="nil"/>
              <w:left w:val="nil"/>
              <w:bottom w:val="single" w:sz="4" w:space="0" w:color="000000"/>
              <w:right w:val="single" w:sz="4" w:space="0" w:color="000000"/>
            </w:tcBorders>
            <w:shd w:val="clear" w:color="auto" w:fill="auto"/>
            <w:vAlign w:val="center"/>
            <w:hideMark/>
          </w:tcPr>
          <w:p w14:paraId="10728784" w14:textId="6386EFA9"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6</w:t>
            </w:r>
          </w:p>
        </w:tc>
      </w:tr>
      <w:tr w:rsidR="002B44A4" w:rsidRPr="002B44A4" w14:paraId="4AA442F4" w14:textId="77777777" w:rsidTr="002B44A4">
        <w:trPr>
          <w:trHeight w:val="20"/>
        </w:trPr>
        <w:tc>
          <w:tcPr>
            <w:tcW w:w="1763"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7A1ECBFB" w14:textId="77777777" w:rsidR="002B44A4" w:rsidRPr="002B44A4" w:rsidRDefault="002B44A4" w:rsidP="002B44A4">
            <w:pPr>
              <w:spacing w:after="0" w:line="240" w:lineRule="auto"/>
              <w:ind w:firstLine="142"/>
              <w:rPr>
                <w:rFonts w:ascii="Arial Narrow" w:hAnsi="Arial Narrow" w:cs="Arial"/>
                <w:b/>
                <w:bCs/>
                <w:sz w:val="20"/>
                <w:szCs w:val="20"/>
              </w:rPr>
            </w:pPr>
            <w:r w:rsidRPr="002B44A4">
              <w:rPr>
                <w:rFonts w:ascii="Arial Narrow" w:hAnsi="Arial Narrow" w:cs="Arial"/>
                <w:b/>
                <w:bCs/>
                <w:sz w:val="20"/>
                <w:szCs w:val="20"/>
              </w:rPr>
              <w:t>Pangasinan</w:t>
            </w:r>
          </w:p>
        </w:tc>
        <w:tc>
          <w:tcPr>
            <w:tcW w:w="626" w:type="pct"/>
            <w:tcBorders>
              <w:top w:val="nil"/>
              <w:left w:val="nil"/>
              <w:bottom w:val="single" w:sz="4" w:space="0" w:color="000000"/>
              <w:right w:val="single" w:sz="4" w:space="0" w:color="000000"/>
            </w:tcBorders>
            <w:shd w:val="clear" w:color="D8D8D8" w:fill="D8D8D8"/>
            <w:vAlign w:val="center"/>
            <w:hideMark/>
          </w:tcPr>
          <w:p w14:paraId="0A845C04" w14:textId="409870C5"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44</w:t>
            </w:r>
          </w:p>
        </w:tc>
        <w:tc>
          <w:tcPr>
            <w:tcW w:w="626" w:type="pct"/>
            <w:tcBorders>
              <w:top w:val="nil"/>
              <w:left w:val="nil"/>
              <w:bottom w:val="single" w:sz="4" w:space="0" w:color="000000"/>
              <w:right w:val="single" w:sz="4" w:space="0" w:color="000000"/>
            </w:tcBorders>
            <w:shd w:val="clear" w:color="D8D8D8" w:fill="D8D8D8"/>
            <w:vAlign w:val="center"/>
            <w:hideMark/>
          </w:tcPr>
          <w:p w14:paraId="12CAB470" w14:textId="175F4A6B"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29</w:t>
            </w:r>
          </w:p>
        </w:tc>
        <w:tc>
          <w:tcPr>
            <w:tcW w:w="496" w:type="pct"/>
            <w:tcBorders>
              <w:top w:val="nil"/>
              <w:left w:val="nil"/>
              <w:bottom w:val="single" w:sz="4" w:space="0" w:color="000000"/>
              <w:right w:val="single" w:sz="4" w:space="0" w:color="000000"/>
            </w:tcBorders>
            <w:shd w:val="clear" w:color="D8D8D8" w:fill="D8D8D8"/>
            <w:vAlign w:val="center"/>
            <w:hideMark/>
          </w:tcPr>
          <w:p w14:paraId="0578DBE5" w14:textId="3BB299AB"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1,437</w:t>
            </w:r>
          </w:p>
        </w:tc>
        <w:tc>
          <w:tcPr>
            <w:tcW w:w="496" w:type="pct"/>
            <w:tcBorders>
              <w:top w:val="nil"/>
              <w:left w:val="nil"/>
              <w:bottom w:val="single" w:sz="4" w:space="0" w:color="000000"/>
              <w:right w:val="single" w:sz="4" w:space="0" w:color="000000"/>
            </w:tcBorders>
            <w:shd w:val="clear" w:color="D8D8D8" w:fill="D8D8D8"/>
            <w:vAlign w:val="center"/>
            <w:hideMark/>
          </w:tcPr>
          <w:p w14:paraId="0898A44E" w14:textId="110B7120"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1,215</w:t>
            </w:r>
          </w:p>
        </w:tc>
        <w:tc>
          <w:tcPr>
            <w:tcW w:w="496" w:type="pct"/>
            <w:tcBorders>
              <w:top w:val="nil"/>
              <w:left w:val="nil"/>
              <w:bottom w:val="single" w:sz="4" w:space="0" w:color="000000"/>
              <w:right w:val="single" w:sz="4" w:space="0" w:color="000000"/>
            </w:tcBorders>
            <w:shd w:val="clear" w:color="D8D8D8" w:fill="D8D8D8"/>
            <w:vAlign w:val="center"/>
            <w:hideMark/>
          </w:tcPr>
          <w:p w14:paraId="62E3FC15" w14:textId="2F3DF5A2"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6,407</w:t>
            </w:r>
          </w:p>
        </w:tc>
        <w:tc>
          <w:tcPr>
            <w:tcW w:w="496" w:type="pct"/>
            <w:tcBorders>
              <w:top w:val="nil"/>
              <w:left w:val="nil"/>
              <w:bottom w:val="single" w:sz="4" w:space="0" w:color="000000"/>
              <w:right w:val="single" w:sz="4" w:space="0" w:color="000000"/>
            </w:tcBorders>
            <w:shd w:val="clear" w:color="D8D8D8" w:fill="D8D8D8"/>
            <w:vAlign w:val="center"/>
            <w:hideMark/>
          </w:tcPr>
          <w:p w14:paraId="5F4A90DC" w14:textId="180A7615"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5,470</w:t>
            </w:r>
          </w:p>
        </w:tc>
      </w:tr>
      <w:tr w:rsidR="002B44A4" w:rsidRPr="002B44A4" w14:paraId="214952D0"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1AA96E39"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70F6438A"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Aguilar</w:t>
            </w:r>
          </w:p>
        </w:tc>
        <w:tc>
          <w:tcPr>
            <w:tcW w:w="626" w:type="pct"/>
            <w:tcBorders>
              <w:top w:val="nil"/>
              <w:left w:val="nil"/>
              <w:bottom w:val="single" w:sz="4" w:space="0" w:color="000000"/>
              <w:right w:val="single" w:sz="4" w:space="0" w:color="000000"/>
            </w:tcBorders>
            <w:shd w:val="clear" w:color="auto" w:fill="auto"/>
            <w:vAlign w:val="center"/>
            <w:hideMark/>
          </w:tcPr>
          <w:p w14:paraId="328A063C" w14:textId="25BCA1C7"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2</w:t>
            </w:r>
          </w:p>
        </w:tc>
        <w:tc>
          <w:tcPr>
            <w:tcW w:w="626" w:type="pct"/>
            <w:tcBorders>
              <w:top w:val="nil"/>
              <w:left w:val="nil"/>
              <w:bottom w:val="single" w:sz="4" w:space="0" w:color="000000"/>
              <w:right w:val="single" w:sz="4" w:space="0" w:color="000000"/>
            </w:tcBorders>
            <w:shd w:val="clear" w:color="auto" w:fill="auto"/>
            <w:vAlign w:val="center"/>
            <w:hideMark/>
          </w:tcPr>
          <w:p w14:paraId="741E046F" w14:textId="4DC200AF"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2</w:t>
            </w:r>
          </w:p>
        </w:tc>
        <w:tc>
          <w:tcPr>
            <w:tcW w:w="496" w:type="pct"/>
            <w:tcBorders>
              <w:top w:val="nil"/>
              <w:left w:val="nil"/>
              <w:bottom w:val="single" w:sz="4" w:space="0" w:color="000000"/>
              <w:right w:val="single" w:sz="4" w:space="0" w:color="000000"/>
            </w:tcBorders>
            <w:shd w:val="clear" w:color="auto" w:fill="auto"/>
            <w:vAlign w:val="center"/>
            <w:hideMark/>
          </w:tcPr>
          <w:p w14:paraId="3E9D11F5" w14:textId="7031B7E3"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88</w:t>
            </w:r>
          </w:p>
        </w:tc>
        <w:tc>
          <w:tcPr>
            <w:tcW w:w="496" w:type="pct"/>
            <w:tcBorders>
              <w:top w:val="nil"/>
              <w:left w:val="nil"/>
              <w:bottom w:val="single" w:sz="4" w:space="0" w:color="000000"/>
              <w:right w:val="single" w:sz="4" w:space="0" w:color="000000"/>
            </w:tcBorders>
            <w:shd w:val="clear" w:color="auto" w:fill="auto"/>
            <w:vAlign w:val="center"/>
            <w:hideMark/>
          </w:tcPr>
          <w:p w14:paraId="2AC6B2C1" w14:textId="497DDA4D"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88</w:t>
            </w:r>
          </w:p>
        </w:tc>
        <w:tc>
          <w:tcPr>
            <w:tcW w:w="496" w:type="pct"/>
            <w:tcBorders>
              <w:top w:val="nil"/>
              <w:left w:val="nil"/>
              <w:bottom w:val="single" w:sz="4" w:space="0" w:color="000000"/>
              <w:right w:val="single" w:sz="4" w:space="0" w:color="000000"/>
            </w:tcBorders>
            <w:shd w:val="clear" w:color="auto" w:fill="auto"/>
            <w:vAlign w:val="center"/>
            <w:hideMark/>
          </w:tcPr>
          <w:p w14:paraId="23C46C48" w14:textId="53A79350"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416</w:t>
            </w:r>
          </w:p>
        </w:tc>
        <w:tc>
          <w:tcPr>
            <w:tcW w:w="496" w:type="pct"/>
            <w:tcBorders>
              <w:top w:val="nil"/>
              <w:left w:val="nil"/>
              <w:bottom w:val="single" w:sz="4" w:space="0" w:color="000000"/>
              <w:right w:val="single" w:sz="4" w:space="0" w:color="000000"/>
            </w:tcBorders>
            <w:shd w:val="clear" w:color="auto" w:fill="auto"/>
            <w:vAlign w:val="center"/>
            <w:hideMark/>
          </w:tcPr>
          <w:p w14:paraId="417ADBA6" w14:textId="38F2777C"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416</w:t>
            </w:r>
          </w:p>
        </w:tc>
      </w:tr>
      <w:tr w:rsidR="002B44A4" w:rsidRPr="002B44A4" w14:paraId="10752780"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14FAB16F"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7075A7D1"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CITY OF ALAMINOS</w:t>
            </w:r>
          </w:p>
        </w:tc>
        <w:tc>
          <w:tcPr>
            <w:tcW w:w="626" w:type="pct"/>
            <w:tcBorders>
              <w:top w:val="nil"/>
              <w:left w:val="nil"/>
              <w:bottom w:val="single" w:sz="4" w:space="0" w:color="000000"/>
              <w:right w:val="single" w:sz="4" w:space="0" w:color="000000"/>
            </w:tcBorders>
            <w:shd w:val="clear" w:color="auto" w:fill="auto"/>
            <w:vAlign w:val="center"/>
            <w:hideMark/>
          </w:tcPr>
          <w:p w14:paraId="6CB3FB7A" w14:textId="0DD14B68"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3</w:t>
            </w:r>
          </w:p>
        </w:tc>
        <w:tc>
          <w:tcPr>
            <w:tcW w:w="626" w:type="pct"/>
            <w:tcBorders>
              <w:top w:val="nil"/>
              <w:left w:val="nil"/>
              <w:bottom w:val="single" w:sz="4" w:space="0" w:color="000000"/>
              <w:right w:val="single" w:sz="4" w:space="0" w:color="000000"/>
            </w:tcBorders>
            <w:shd w:val="clear" w:color="auto" w:fill="auto"/>
            <w:vAlign w:val="center"/>
            <w:hideMark/>
          </w:tcPr>
          <w:p w14:paraId="4FC36F94" w14:textId="7939A568"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w:t>
            </w:r>
          </w:p>
        </w:tc>
        <w:tc>
          <w:tcPr>
            <w:tcW w:w="496" w:type="pct"/>
            <w:tcBorders>
              <w:top w:val="nil"/>
              <w:left w:val="nil"/>
              <w:bottom w:val="single" w:sz="4" w:space="0" w:color="000000"/>
              <w:right w:val="single" w:sz="4" w:space="0" w:color="000000"/>
            </w:tcBorders>
            <w:shd w:val="clear" w:color="auto" w:fill="auto"/>
            <w:vAlign w:val="center"/>
            <w:hideMark/>
          </w:tcPr>
          <w:p w14:paraId="179C6F23" w14:textId="1E371D06"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35</w:t>
            </w:r>
          </w:p>
        </w:tc>
        <w:tc>
          <w:tcPr>
            <w:tcW w:w="496" w:type="pct"/>
            <w:tcBorders>
              <w:top w:val="nil"/>
              <w:left w:val="nil"/>
              <w:bottom w:val="single" w:sz="4" w:space="0" w:color="000000"/>
              <w:right w:val="single" w:sz="4" w:space="0" w:color="000000"/>
            </w:tcBorders>
            <w:shd w:val="clear" w:color="auto" w:fill="auto"/>
            <w:vAlign w:val="center"/>
            <w:hideMark/>
          </w:tcPr>
          <w:p w14:paraId="67605A8B" w14:textId="013ECFEA"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w:t>
            </w:r>
          </w:p>
        </w:tc>
        <w:tc>
          <w:tcPr>
            <w:tcW w:w="496" w:type="pct"/>
            <w:tcBorders>
              <w:top w:val="nil"/>
              <w:left w:val="nil"/>
              <w:bottom w:val="single" w:sz="4" w:space="0" w:color="000000"/>
              <w:right w:val="single" w:sz="4" w:space="0" w:color="000000"/>
            </w:tcBorders>
            <w:shd w:val="clear" w:color="auto" w:fill="auto"/>
            <w:vAlign w:val="center"/>
            <w:hideMark/>
          </w:tcPr>
          <w:p w14:paraId="767E759D" w14:textId="5AE376AB"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134</w:t>
            </w:r>
          </w:p>
        </w:tc>
        <w:tc>
          <w:tcPr>
            <w:tcW w:w="496" w:type="pct"/>
            <w:tcBorders>
              <w:top w:val="nil"/>
              <w:left w:val="nil"/>
              <w:bottom w:val="single" w:sz="4" w:space="0" w:color="000000"/>
              <w:right w:val="single" w:sz="4" w:space="0" w:color="000000"/>
            </w:tcBorders>
            <w:shd w:val="clear" w:color="auto" w:fill="auto"/>
            <w:vAlign w:val="center"/>
            <w:hideMark/>
          </w:tcPr>
          <w:p w14:paraId="6C72F02F" w14:textId="06CDFC64"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w:t>
            </w:r>
          </w:p>
        </w:tc>
      </w:tr>
      <w:tr w:rsidR="002B44A4" w:rsidRPr="002B44A4" w14:paraId="43F8A5AE"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797906AE"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33022F5B"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Bani</w:t>
            </w:r>
          </w:p>
        </w:tc>
        <w:tc>
          <w:tcPr>
            <w:tcW w:w="626" w:type="pct"/>
            <w:tcBorders>
              <w:top w:val="nil"/>
              <w:left w:val="nil"/>
              <w:bottom w:val="single" w:sz="4" w:space="0" w:color="000000"/>
              <w:right w:val="single" w:sz="4" w:space="0" w:color="000000"/>
            </w:tcBorders>
            <w:shd w:val="clear" w:color="auto" w:fill="auto"/>
            <w:vAlign w:val="center"/>
            <w:hideMark/>
          </w:tcPr>
          <w:p w14:paraId="75DF907E" w14:textId="0784A8CD"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4</w:t>
            </w:r>
          </w:p>
        </w:tc>
        <w:tc>
          <w:tcPr>
            <w:tcW w:w="626" w:type="pct"/>
            <w:tcBorders>
              <w:top w:val="nil"/>
              <w:left w:val="nil"/>
              <w:bottom w:val="single" w:sz="4" w:space="0" w:color="000000"/>
              <w:right w:val="single" w:sz="4" w:space="0" w:color="000000"/>
            </w:tcBorders>
            <w:shd w:val="clear" w:color="auto" w:fill="auto"/>
            <w:vAlign w:val="center"/>
            <w:hideMark/>
          </w:tcPr>
          <w:p w14:paraId="1CB73B32" w14:textId="1CE34D9D"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w:t>
            </w:r>
          </w:p>
        </w:tc>
        <w:tc>
          <w:tcPr>
            <w:tcW w:w="496" w:type="pct"/>
            <w:tcBorders>
              <w:top w:val="nil"/>
              <w:left w:val="nil"/>
              <w:bottom w:val="single" w:sz="4" w:space="0" w:color="000000"/>
              <w:right w:val="single" w:sz="4" w:space="0" w:color="000000"/>
            </w:tcBorders>
            <w:shd w:val="clear" w:color="auto" w:fill="auto"/>
            <w:vAlign w:val="center"/>
            <w:hideMark/>
          </w:tcPr>
          <w:p w14:paraId="3C66A5BC" w14:textId="7F5FBAFA"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41</w:t>
            </w:r>
          </w:p>
        </w:tc>
        <w:tc>
          <w:tcPr>
            <w:tcW w:w="496" w:type="pct"/>
            <w:tcBorders>
              <w:top w:val="nil"/>
              <w:left w:val="nil"/>
              <w:bottom w:val="single" w:sz="4" w:space="0" w:color="000000"/>
              <w:right w:val="single" w:sz="4" w:space="0" w:color="000000"/>
            </w:tcBorders>
            <w:shd w:val="clear" w:color="auto" w:fill="auto"/>
            <w:vAlign w:val="center"/>
            <w:hideMark/>
          </w:tcPr>
          <w:p w14:paraId="48F0FC75" w14:textId="6FD84DB8"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w:t>
            </w:r>
          </w:p>
        </w:tc>
        <w:tc>
          <w:tcPr>
            <w:tcW w:w="496" w:type="pct"/>
            <w:tcBorders>
              <w:top w:val="nil"/>
              <w:left w:val="nil"/>
              <w:bottom w:val="single" w:sz="4" w:space="0" w:color="000000"/>
              <w:right w:val="single" w:sz="4" w:space="0" w:color="000000"/>
            </w:tcBorders>
            <w:shd w:val="clear" w:color="auto" w:fill="auto"/>
            <w:vAlign w:val="center"/>
            <w:hideMark/>
          </w:tcPr>
          <w:p w14:paraId="6011E234" w14:textId="6FF5C097"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159</w:t>
            </w:r>
          </w:p>
        </w:tc>
        <w:tc>
          <w:tcPr>
            <w:tcW w:w="496" w:type="pct"/>
            <w:tcBorders>
              <w:top w:val="nil"/>
              <w:left w:val="nil"/>
              <w:bottom w:val="single" w:sz="4" w:space="0" w:color="000000"/>
              <w:right w:val="single" w:sz="4" w:space="0" w:color="000000"/>
            </w:tcBorders>
            <w:shd w:val="clear" w:color="auto" w:fill="auto"/>
            <w:vAlign w:val="center"/>
            <w:hideMark/>
          </w:tcPr>
          <w:p w14:paraId="291FCC98" w14:textId="53531F8B"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w:t>
            </w:r>
          </w:p>
        </w:tc>
      </w:tr>
      <w:tr w:rsidR="002B44A4" w:rsidRPr="002B44A4" w14:paraId="75185D93"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34F8E279"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4B1502C4"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Basista</w:t>
            </w:r>
          </w:p>
        </w:tc>
        <w:tc>
          <w:tcPr>
            <w:tcW w:w="626" w:type="pct"/>
            <w:tcBorders>
              <w:top w:val="nil"/>
              <w:left w:val="nil"/>
              <w:bottom w:val="single" w:sz="4" w:space="0" w:color="000000"/>
              <w:right w:val="single" w:sz="4" w:space="0" w:color="000000"/>
            </w:tcBorders>
            <w:shd w:val="clear" w:color="auto" w:fill="auto"/>
            <w:vAlign w:val="center"/>
            <w:hideMark/>
          </w:tcPr>
          <w:p w14:paraId="0017E5A2" w14:textId="4ABA08CD"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1</w:t>
            </w:r>
          </w:p>
        </w:tc>
        <w:tc>
          <w:tcPr>
            <w:tcW w:w="626" w:type="pct"/>
            <w:tcBorders>
              <w:top w:val="nil"/>
              <w:left w:val="nil"/>
              <w:bottom w:val="single" w:sz="4" w:space="0" w:color="000000"/>
              <w:right w:val="single" w:sz="4" w:space="0" w:color="000000"/>
            </w:tcBorders>
            <w:shd w:val="clear" w:color="auto" w:fill="auto"/>
            <w:vAlign w:val="center"/>
            <w:hideMark/>
          </w:tcPr>
          <w:p w14:paraId="2FD135D2" w14:textId="705CE088"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w:t>
            </w:r>
          </w:p>
        </w:tc>
        <w:tc>
          <w:tcPr>
            <w:tcW w:w="496" w:type="pct"/>
            <w:tcBorders>
              <w:top w:val="nil"/>
              <w:left w:val="nil"/>
              <w:bottom w:val="single" w:sz="4" w:space="0" w:color="000000"/>
              <w:right w:val="single" w:sz="4" w:space="0" w:color="000000"/>
            </w:tcBorders>
            <w:shd w:val="clear" w:color="auto" w:fill="auto"/>
            <w:vAlign w:val="center"/>
            <w:hideMark/>
          </w:tcPr>
          <w:p w14:paraId="080A7516" w14:textId="62EB4F6B"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25</w:t>
            </w:r>
          </w:p>
        </w:tc>
        <w:tc>
          <w:tcPr>
            <w:tcW w:w="496" w:type="pct"/>
            <w:tcBorders>
              <w:top w:val="nil"/>
              <w:left w:val="nil"/>
              <w:bottom w:val="single" w:sz="4" w:space="0" w:color="000000"/>
              <w:right w:val="single" w:sz="4" w:space="0" w:color="000000"/>
            </w:tcBorders>
            <w:shd w:val="clear" w:color="auto" w:fill="auto"/>
            <w:vAlign w:val="center"/>
            <w:hideMark/>
          </w:tcPr>
          <w:p w14:paraId="143A8C29" w14:textId="16E0EF47"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25</w:t>
            </w:r>
          </w:p>
        </w:tc>
        <w:tc>
          <w:tcPr>
            <w:tcW w:w="496" w:type="pct"/>
            <w:tcBorders>
              <w:top w:val="nil"/>
              <w:left w:val="nil"/>
              <w:bottom w:val="single" w:sz="4" w:space="0" w:color="000000"/>
              <w:right w:val="single" w:sz="4" w:space="0" w:color="000000"/>
            </w:tcBorders>
            <w:shd w:val="clear" w:color="auto" w:fill="auto"/>
            <w:vAlign w:val="center"/>
            <w:hideMark/>
          </w:tcPr>
          <w:p w14:paraId="251FB918" w14:textId="4475C91D"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125</w:t>
            </w:r>
          </w:p>
        </w:tc>
        <w:tc>
          <w:tcPr>
            <w:tcW w:w="496" w:type="pct"/>
            <w:tcBorders>
              <w:top w:val="nil"/>
              <w:left w:val="nil"/>
              <w:bottom w:val="single" w:sz="4" w:space="0" w:color="000000"/>
              <w:right w:val="single" w:sz="4" w:space="0" w:color="000000"/>
            </w:tcBorders>
            <w:shd w:val="clear" w:color="auto" w:fill="auto"/>
            <w:vAlign w:val="center"/>
            <w:hideMark/>
          </w:tcPr>
          <w:p w14:paraId="4D0C8A09" w14:textId="2AFC6BAB"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125</w:t>
            </w:r>
          </w:p>
        </w:tc>
      </w:tr>
      <w:tr w:rsidR="002B44A4" w:rsidRPr="002B44A4" w14:paraId="369DF7E2"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42CAB63B"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75BDC993"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Bugallon</w:t>
            </w:r>
          </w:p>
        </w:tc>
        <w:tc>
          <w:tcPr>
            <w:tcW w:w="626" w:type="pct"/>
            <w:tcBorders>
              <w:top w:val="nil"/>
              <w:left w:val="nil"/>
              <w:bottom w:val="single" w:sz="4" w:space="0" w:color="000000"/>
              <w:right w:val="single" w:sz="4" w:space="0" w:color="000000"/>
            </w:tcBorders>
            <w:shd w:val="clear" w:color="auto" w:fill="auto"/>
            <w:vAlign w:val="center"/>
            <w:hideMark/>
          </w:tcPr>
          <w:p w14:paraId="0CEB0BEF" w14:textId="509821CD"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1</w:t>
            </w:r>
          </w:p>
        </w:tc>
        <w:tc>
          <w:tcPr>
            <w:tcW w:w="626" w:type="pct"/>
            <w:tcBorders>
              <w:top w:val="nil"/>
              <w:left w:val="nil"/>
              <w:bottom w:val="single" w:sz="4" w:space="0" w:color="000000"/>
              <w:right w:val="single" w:sz="4" w:space="0" w:color="000000"/>
            </w:tcBorders>
            <w:shd w:val="clear" w:color="auto" w:fill="auto"/>
            <w:vAlign w:val="center"/>
            <w:hideMark/>
          </w:tcPr>
          <w:p w14:paraId="3035894C" w14:textId="2933D88E"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w:t>
            </w:r>
          </w:p>
        </w:tc>
        <w:tc>
          <w:tcPr>
            <w:tcW w:w="496" w:type="pct"/>
            <w:tcBorders>
              <w:top w:val="nil"/>
              <w:left w:val="nil"/>
              <w:bottom w:val="single" w:sz="4" w:space="0" w:color="000000"/>
              <w:right w:val="single" w:sz="4" w:space="0" w:color="000000"/>
            </w:tcBorders>
            <w:shd w:val="clear" w:color="auto" w:fill="auto"/>
            <w:vAlign w:val="center"/>
            <w:hideMark/>
          </w:tcPr>
          <w:p w14:paraId="10E0E84D" w14:textId="1CF7B690"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38</w:t>
            </w:r>
          </w:p>
        </w:tc>
        <w:tc>
          <w:tcPr>
            <w:tcW w:w="496" w:type="pct"/>
            <w:tcBorders>
              <w:top w:val="nil"/>
              <w:left w:val="nil"/>
              <w:bottom w:val="single" w:sz="4" w:space="0" w:color="000000"/>
              <w:right w:val="single" w:sz="4" w:space="0" w:color="000000"/>
            </w:tcBorders>
            <w:shd w:val="clear" w:color="auto" w:fill="auto"/>
            <w:vAlign w:val="center"/>
            <w:hideMark/>
          </w:tcPr>
          <w:p w14:paraId="1F3C9496" w14:textId="76529012"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29</w:t>
            </w:r>
          </w:p>
        </w:tc>
        <w:tc>
          <w:tcPr>
            <w:tcW w:w="496" w:type="pct"/>
            <w:tcBorders>
              <w:top w:val="nil"/>
              <w:left w:val="nil"/>
              <w:bottom w:val="single" w:sz="4" w:space="0" w:color="000000"/>
              <w:right w:val="single" w:sz="4" w:space="0" w:color="000000"/>
            </w:tcBorders>
            <w:shd w:val="clear" w:color="auto" w:fill="auto"/>
            <w:vAlign w:val="center"/>
            <w:hideMark/>
          </w:tcPr>
          <w:p w14:paraId="721D0453" w14:textId="0D669C0D"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135</w:t>
            </w:r>
          </w:p>
        </w:tc>
        <w:tc>
          <w:tcPr>
            <w:tcW w:w="496" w:type="pct"/>
            <w:tcBorders>
              <w:top w:val="nil"/>
              <w:left w:val="nil"/>
              <w:bottom w:val="single" w:sz="4" w:space="0" w:color="000000"/>
              <w:right w:val="single" w:sz="4" w:space="0" w:color="000000"/>
            </w:tcBorders>
            <w:shd w:val="clear" w:color="auto" w:fill="auto"/>
            <w:vAlign w:val="center"/>
            <w:hideMark/>
          </w:tcPr>
          <w:p w14:paraId="5E3BC914" w14:textId="49AFBEB4"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112</w:t>
            </w:r>
          </w:p>
        </w:tc>
      </w:tr>
      <w:tr w:rsidR="002B44A4" w:rsidRPr="002B44A4" w14:paraId="5F0B24DD"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653B56FE"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30852976"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Calasiao</w:t>
            </w:r>
          </w:p>
        </w:tc>
        <w:tc>
          <w:tcPr>
            <w:tcW w:w="626" w:type="pct"/>
            <w:tcBorders>
              <w:top w:val="nil"/>
              <w:left w:val="nil"/>
              <w:bottom w:val="single" w:sz="4" w:space="0" w:color="000000"/>
              <w:right w:val="single" w:sz="4" w:space="0" w:color="000000"/>
            </w:tcBorders>
            <w:shd w:val="clear" w:color="auto" w:fill="auto"/>
            <w:vAlign w:val="center"/>
            <w:hideMark/>
          </w:tcPr>
          <w:p w14:paraId="7F946FE0" w14:textId="4BECA66E"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2</w:t>
            </w:r>
          </w:p>
        </w:tc>
        <w:tc>
          <w:tcPr>
            <w:tcW w:w="626" w:type="pct"/>
            <w:tcBorders>
              <w:top w:val="nil"/>
              <w:left w:val="nil"/>
              <w:bottom w:val="single" w:sz="4" w:space="0" w:color="000000"/>
              <w:right w:val="single" w:sz="4" w:space="0" w:color="000000"/>
            </w:tcBorders>
            <w:shd w:val="clear" w:color="auto" w:fill="auto"/>
            <w:vAlign w:val="center"/>
            <w:hideMark/>
          </w:tcPr>
          <w:p w14:paraId="7C94E6AC" w14:textId="7CD940A0"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2</w:t>
            </w:r>
          </w:p>
        </w:tc>
        <w:tc>
          <w:tcPr>
            <w:tcW w:w="496" w:type="pct"/>
            <w:tcBorders>
              <w:top w:val="nil"/>
              <w:left w:val="nil"/>
              <w:bottom w:val="single" w:sz="4" w:space="0" w:color="000000"/>
              <w:right w:val="single" w:sz="4" w:space="0" w:color="000000"/>
            </w:tcBorders>
            <w:shd w:val="clear" w:color="auto" w:fill="auto"/>
            <w:vAlign w:val="center"/>
            <w:hideMark/>
          </w:tcPr>
          <w:p w14:paraId="77624FE3" w14:textId="3F15D31D"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155</w:t>
            </w:r>
          </w:p>
        </w:tc>
        <w:tc>
          <w:tcPr>
            <w:tcW w:w="496" w:type="pct"/>
            <w:tcBorders>
              <w:top w:val="nil"/>
              <w:left w:val="nil"/>
              <w:bottom w:val="single" w:sz="4" w:space="0" w:color="000000"/>
              <w:right w:val="single" w:sz="4" w:space="0" w:color="000000"/>
            </w:tcBorders>
            <w:shd w:val="clear" w:color="auto" w:fill="auto"/>
            <w:vAlign w:val="center"/>
            <w:hideMark/>
          </w:tcPr>
          <w:p w14:paraId="119FBDF7" w14:textId="0EE112DD"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155</w:t>
            </w:r>
          </w:p>
        </w:tc>
        <w:tc>
          <w:tcPr>
            <w:tcW w:w="496" w:type="pct"/>
            <w:tcBorders>
              <w:top w:val="nil"/>
              <w:left w:val="nil"/>
              <w:bottom w:val="single" w:sz="4" w:space="0" w:color="000000"/>
              <w:right w:val="single" w:sz="4" w:space="0" w:color="000000"/>
            </w:tcBorders>
            <w:shd w:val="clear" w:color="auto" w:fill="auto"/>
            <w:vAlign w:val="center"/>
            <w:hideMark/>
          </w:tcPr>
          <w:p w14:paraId="38476201" w14:textId="0D3DEBE1"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647</w:t>
            </w:r>
          </w:p>
        </w:tc>
        <w:tc>
          <w:tcPr>
            <w:tcW w:w="496" w:type="pct"/>
            <w:tcBorders>
              <w:top w:val="nil"/>
              <w:left w:val="nil"/>
              <w:bottom w:val="single" w:sz="4" w:space="0" w:color="000000"/>
              <w:right w:val="single" w:sz="4" w:space="0" w:color="000000"/>
            </w:tcBorders>
            <w:shd w:val="clear" w:color="auto" w:fill="auto"/>
            <w:vAlign w:val="center"/>
            <w:hideMark/>
          </w:tcPr>
          <w:p w14:paraId="25879FD3" w14:textId="5154E19D"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647</w:t>
            </w:r>
          </w:p>
        </w:tc>
      </w:tr>
      <w:tr w:rsidR="002B44A4" w:rsidRPr="002B44A4" w14:paraId="505D86E9"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49920980"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02835DD4"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Dagupan City</w:t>
            </w:r>
          </w:p>
        </w:tc>
        <w:tc>
          <w:tcPr>
            <w:tcW w:w="626" w:type="pct"/>
            <w:tcBorders>
              <w:top w:val="nil"/>
              <w:left w:val="nil"/>
              <w:bottom w:val="single" w:sz="4" w:space="0" w:color="000000"/>
              <w:right w:val="single" w:sz="4" w:space="0" w:color="000000"/>
            </w:tcBorders>
            <w:shd w:val="clear" w:color="auto" w:fill="auto"/>
            <w:vAlign w:val="center"/>
            <w:hideMark/>
          </w:tcPr>
          <w:p w14:paraId="04B337D4" w14:textId="1CEDD77E"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3</w:t>
            </w:r>
          </w:p>
        </w:tc>
        <w:tc>
          <w:tcPr>
            <w:tcW w:w="626" w:type="pct"/>
            <w:tcBorders>
              <w:top w:val="nil"/>
              <w:left w:val="nil"/>
              <w:bottom w:val="single" w:sz="4" w:space="0" w:color="000000"/>
              <w:right w:val="single" w:sz="4" w:space="0" w:color="000000"/>
            </w:tcBorders>
            <w:shd w:val="clear" w:color="auto" w:fill="auto"/>
            <w:vAlign w:val="center"/>
            <w:hideMark/>
          </w:tcPr>
          <w:p w14:paraId="6A718121" w14:textId="5FB89B4E"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3</w:t>
            </w:r>
          </w:p>
        </w:tc>
        <w:tc>
          <w:tcPr>
            <w:tcW w:w="496" w:type="pct"/>
            <w:tcBorders>
              <w:top w:val="nil"/>
              <w:left w:val="nil"/>
              <w:bottom w:val="single" w:sz="4" w:space="0" w:color="000000"/>
              <w:right w:val="single" w:sz="4" w:space="0" w:color="000000"/>
            </w:tcBorders>
            <w:shd w:val="clear" w:color="auto" w:fill="auto"/>
            <w:vAlign w:val="center"/>
            <w:hideMark/>
          </w:tcPr>
          <w:p w14:paraId="1F73B9E7" w14:textId="463DFFD1"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46</w:t>
            </w:r>
          </w:p>
        </w:tc>
        <w:tc>
          <w:tcPr>
            <w:tcW w:w="496" w:type="pct"/>
            <w:tcBorders>
              <w:top w:val="nil"/>
              <w:left w:val="nil"/>
              <w:bottom w:val="single" w:sz="4" w:space="0" w:color="000000"/>
              <w:right w:val="single" w:sz="4" w:space="0" w:color="000000"/>
            </w:tcBorders>
            <w:shd w:val="clear" w:color="auto" w:fill="auto"/>
            <w:vAlign w:val="center"/>
            <w:hideMark/>
          </w:tcPr>
          <w:p w14:paraId="35AFA531" w14:textId="36F7F652"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46</w:t>
            </w:r>
          </w:p>
        </w:tc>
        <w:tc>
          <w:tcPr>
            <w:tcW w:w="496" w:type="pct"/>
            <w:tcBorders>
              <w:top w:val="nil"/>
              <w:left w:val="nil"/>
              <w:bottom w:val="single" w:sz="4" w:space="0" w:color="000000"/>
              <w:right w:val="single" w:sz="4" w:space="0" w:color="000000"/>
            </w:tcBorders>
            <w:shd w:val="clear" w:color="auto" w:fill="auto"/>
            <w:vAlign w:val="center"/>
            <w:hideMark/>
          </w:tcPr>
          <w:p w14:paraId="2E610D36" w14:textId="73257F61"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155</w:t>
            </w:r>
          </w:p>
        </w:tc>
        <w:tc>
          <w:tcPr>
            <w:tcW w:w="496" w:type="pct"/>
            <w:tcBorders>
              <w:top w:val="nil"/>
              <w:left w:val="nil"/>
              <w:bottom w:val="single" w:sz="4" w:space="0" w:color="000000"/>
              <w:right w:val="single" w:sz="4" w:space="0" w:color="000000"/>
            </w:tcBorders>
            <w:shd w:val="clear" w:color="auto" w:fill="auto"/>
            <w:vAlign w:val="center"/>
            <w:hideMark/>
          </w:tcPr>
          <w:p w14:paraId="5C44A43C" w14:textId="61FBC48E"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156</w:t>
            </w:r>
          </w:p>
        </w:tc>
      </w:tr>
      <w:tr w:rsidR="002B44A4" w:rsidRPr="002B44A4" w14:paraId="0C0D3FB0"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2F0D6ED0"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3160F70F"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Infanta</w:t>
            </w:r>
          </w:p>
        </w:tc>
        <w:tc>
          <w:tcPr>
            <w:tcW w:w="626" w:type="pct"/>
            <w:tcBorders>
              <w:top w:val="nil"/>
              <w:left w:val="nil"/>
              <w:bottom w:val="single" w:sz="4" w:space="0" w:color="000000"/>
              <w:right w:val="single" w:sz="4" w:space="0" w:color="000000"/>
            </w:tcBorders>
            <w:shd w:val="clear" w:color="auto" w:fill="auto"/>
            <w:vAlign w:val="center"/>
            <w:hideMark/>
          </w:tcPr>
          <w:p w14:paraId="6FF2B797" w14:textId="31194B28"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1</w:t>
            </w:r>
          </w:p>
        </w:tc>
        <w:tc>
          <w:tcPr>
            <w:tcW w:w="626" w:type="pct"/>
            <w:tcBorders>
              <w:top w:val="nil"/>
              <w:left w:val="nil"/>
              <w:bottom w:val="single" w:sz="4" w:space="0" w:color="000000"/>
              <w:right w:val="single" w:sz="4" w:space="0" w:color="000000"/>
            </w:tcBorders>
            <w:shd w:val="clear" w:color="auto" w:fill="auto"/>
            <w:vAlign w:val="center"/>
            <w:hideMark/>
          </w:tcPr>
          <w:p w14:paraId="4D79FE16" w14:textId="68644A08"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w:t>
            </w:r>
          </w:p>
        </w:tc>
        <w:tc>
          <w:tcPr>
            <w:tcW w:w="496" w:type="pct"/>
            <w:tcBorders>
              <w:top w:val="nil"/>
              <w:left w:val="nil"/>
              <w:bottom w:val="single" w:sz="4" w:space="0" w:color="000000"/>
              <w:right w:val="single" w:sz="4" w:space="0" w:color="000000"/>
            </w:tcBorders>
            <w:shd w:val="clear" w:color="auto" w:fill="auto"/>
            <w:vAlign w:val="center"/>
            <w:hideMark/>
          </w:tcPr>
          <w:p w14:paraId="5C1570ED" w14:textId="15538B00"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3</w:t>
            </w:r>
          </w:p>
        </w:tc>
        <w:tc>
          <w:tcPr>
            <w:tcW w:w="496" w:type="pct"/>
            <w:tcBorders>
              <w:top w:val="nil"/>
              <w:left w:val="nil"/>
              <w:bottom w:val="single" w:sz="4" w:space="0" w:color="000000"/>
              <w:right w:val="single" w:sz="4" w:space="0" w:color="000000"/>
            </w:tcBorders>
            <w:shd w:val="clear" w:color="auto" w:fill="auto"/>
            <w:vAlign w:val="center"/>
            <w:hideMark/>
          </w:tcPr>
          <w:p w14:paraId="3D9A1342" w14:textId="722F07DF"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3</w:t>
            </w:r>
          </w:p>
        </w:tc>
        <w:tc>
          <w:tcPr>
            <w:tcW w:w="496" w:type="pct"/>
            <w:tcBorders>
              <w:top w:val="nil"/>
              <w:left w:val="nil"/>
              <w:bottom w:val="single" w:sz="4" w:space="0" w:color="000000"/>
              <w:right w:val="single" w:sz="4" w:space="0" w:color="000000"/>
            </w:tcBorders>
            <w:shd w:val="clear" w:color="auto" w:fill="auto"/>
            <w:vAlign w:val="center"/>
            <w:hideMark/>
          </w:tcPr>
          <w:p w14:paraId="5AE198AD" w14:textId="726221F9"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6</w:t>
            </w:r>
          </w:p>
        </w:tc>
        <w:tc>
          <w:tcPr>
            <w:tcW w:w="496" w:type="pct"/>
            <w:tcBorders>
              <w:top w:val="nil"/>
              <w:left w:val="nil"/>
              <w:bottom w:val="single" w:sz="4" w:space="0" w:color="000000"/>
              <w:right w:val="single" w:sz="4" w:space="0" w:color="000000"/>
            </w:tcBorders>
            <w:shd w:val="clear" w:color="auto" w:fill="auto"/>
            <w:vAlign w:val="center"/>
            <w:hideMark/>
          </w:tcPr>
          <w:p w14:paraId="1BAB0C8D" w14:textId="523ADACC"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6</w:t>
            </w:r>
          </w:p>
        </w:tc>
      </w:tr>
      <w:tr w:rsidR="002B44A4" w:rsidRPr="002B44A4" w14:paraId="5D36E350"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7350FAD5"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lastRenderedPageBreak/>
              <w:t> </w:t>
            </w:r>
          </w:p>
        </w:tc>
        <w:tc>
          <w:tcPr>
            <w:tcW w:w="1384" w:type="pct"/>
            <w:tcBorders>
              <w:top w:val="nil"/>
              <w:left w:val="nil"/>
              <w:bottom w:val="single" w:sz="4" w:space="0" w:color="000000"/>
              <w:right w:val="single" w:sz="4" w:space="0" w:color="000000"/>
            </w:tcBorders>
            <w:shd w:val="clear" w:color="auto" w:fill="auto"/>
            <w:vAlign w:val="center"/>
            <w:hideMark/>
          </w:tcPr>
          <w:p w14:paraId="04B3AA8E"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Mabini</w:t>
            </w:r>
          </w:p>
        </w:tc>
        <w:tc>
          <w:tcPr>
            <w:tcW w:w="626" w:type="pct"/>
            <w:tcBorders>
              <w:top w:val="nil"/>
              <w:left w:val="nil"/>
              <w:bottom w:val="single" w:sz="4" w:space="0" w:color="000000"/>
              <w:right w:val="single" w:sz="4" w:space="0" w:color="000000"/>
            </w:tcBorders>
            <w:shd w:val="clear" w:color="auto" w:fill="auto"/>
            <w:vAlign w:val="center"/>
            <w:hideMark/>
          </w:tcPr>
          <w:p w14:paraId="7BA2AFB9" w14:textId="3DFE54F4"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1</w:t>
            </w:r>
          </w:p>
        </w:tc>
        <w:tc>
          <w:tcPr>
            <w:tcW w:w="626" w:type="pct"/>
            <w:tcBorders>
              <w:top w:val="nil"/>
              <w:left w:val="nil"/>
              <w:bottom w:val="single" w:sz="4" w:space="0" w:color="000000"/>
              <w:right w:val="single" w:sz="4" w:space="0" w:color="000000"/>
            </w:tcBorders>
            <w:shd w:val="clear" w:color="auto" w:fill="auto"/>
            <w:vAlign w:val="center"/>
            <w:hideMark/>
          </w:tcPr>
          <w:p w14:paraId="2B3C3782" w14:textId="6E37F9B7"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w:t>
            </w:r>
          </w:p>
        </w:tc>
        <w:tc>
          <w:tcPr>
            <w:tcW w:w="496" w:type="pct"/>
            <w:tcBorders>
              <w:top w:val="nil"/>
              <w:left w:val="nil"/>
              <w:bottom w:val="single" w:sz="4" w:space="0" w:color="000000"/>
              <w:right w:val="single" w:sz="4" w:space="0" w:color="000000"/>
            </w:tcBorders>
            <w:shd w:val="clear" w:color="auto" w:fill="auto"/>
            <w:vAlign w:val="center"/>
            <w:hideMark/>
          </w:tcPr>
          <w:p w14:paraId="402A2DE6" w14:textId="15875EE0"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77</w:t>
            </w:r>
          </w:p>
        </w:tc>
        <w:tc>
          <w:tcPr>
            <w:tcW w:w="496" w:type="pct"/>
            <w:tcBorders>
              <w:top w:val="nil"/>
              <w:left w:val="nil"/>
              <w:bottom w:val="single" w:sz="4" w:space="0" w:color="000000"/>
              <w:right w:val="single" w:sz="4" w:space="0" w:color="000000"/>
            </w:tcBorders>
            <w:shd w:val="clear" w:color="auto" w:fill="auto"/>
            <w:vAlign w:val="center"/>
            <w:hideMark/>
          </w:tcPr>
          <w:p w14:paraId="2D2FA8D2" w14:textId="5269E2E0"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w:t>
            </w:r>
          </w:p>
        </w:tc>
        <w:tc>
          <w:tcPr>
            <w:tcW w:w="496" w:type="pct"/>
            <w:tcBorders>
              <w:top w:val="nil"/>
              <w:left w:val="nil"/>
              <w:bottom w:val="single" w:sz="4" w:space="0" w:color="000000"/>
              <w:right w:val="single" w:sz="4" w:space="0" w:color="000000"/>
            </w:tcBorders>
            <w:shd w:val="clear" w:color="auto" w:fill="auto"/>
            <w:vAlign w:val="center"/>
            <w:hideMark/>
          </w:tcPr>
          <w:p w14:paraId="186C5915" w14:textId="5FA4EB92"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385</w:t>
            </w:r>
          </w:p>
        </w:tc>
        <w:tc>
          <w:tcPr>
            <w:tcW w:w="496" w:type="pct"/>
            <w:tcBorders>
              <w:top w:val="nil"/>
              <w:left w:val="nil"/>
              <w:bottom w:val="single" w:sz="4" w:space="0" w:color="000000"/>
              <w:right w:val="single" w:sz="4" w:space="0" w:color="000000"/>
            </w:tcBorders>
            <w:shd w:val="clear" w:color="auto" w:fill="auto"/>
            <w:vAlign w:val="center"/>
            <w:hideMark/>
          </w:tcPr>
          <w:p w14:paraId="0FA23779" w14:textId="5023DEBA"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w:t>
            </w:r>
          </w:p>
        </w:tc>
      </w:tr>
      <w:tr w:rsidR="002B44A4" w:rsidRPr="002B44A4" w14:paraId="0F9EEB16"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1DBB6369"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38E16379"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Mangatarem</w:t>
            </w:r>
          </w:p>
        </w:tc>
        <w:tc>
          <w:tcPr>
            <w:tcW w:w="626" w:type="pct"/>
            <w:tcBorders>
              <w:top w:val="nil"/>
              <w:left w:val="nil"/>
              <w:bottom w:val="single" w:sz="4" w:space="0" w:color="000000"/>
              <w:right w:val="single" w:sz="4" w:space="0" w:color="000000"/>
            </w:tcBorders>
            <w:shd w:val="clear" w:color="auto" w:fill="auto"/>
            <w:vAlign w:val="center"/>
            <w:hideMark/>
          </w:tcPr>
          <w:p w14:paraId="39B1F8DE" w14:textId="1B63D6CF"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7</w:t>
            </w:r>
          </w:p>
        </w:tc>
        <w:tc>
          <w:tcPr>
            <w:tcW w:w="626" w:type="pct"/>
            <w:tcBorders>
              <w:top w:val="nil"/>
              <w:left w:val="nil"/>
              <w:bottom w:val="single" w:sz="4" w:space="0" w:color="000000"/>
              <w:right w:val="single" w:sz="4" w:space="0" w:color="000000"/>
            </w:tcBorders>
            <w:shd w:val="clear" w:color="auto" w:fill="auto"/>
            <w:vAlign w:val="center"/>
            <w:hideMark/>
          </w:tcPr>
          <w:p w14:paraId="7BA5234D" w14:textId="58E48F12"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7</w:t>
            </w:r>
          </w:p>
        </w:tc>
        <w:tc>
          <w:tcPr>
            <w:tcW w:w="496" w:type="pct"/>
            <w:tcBorders>
              <w:top w:val="nil"/>
              <w:left w:val="nil"/>
              <w:bottom w:val="single" w:sz="4" w:space="0" w:color="000000"/>
              <w:right w:val="single" w:sz="4" w:space="0" w:color="000000"/>
            </w:tcBorders>
            <w:shd w:val="clear" w:color="auto" w:fill="auto"/>
            <w:vAlign w:val="center"/>
            <w:hideMark/>
          </w:tcPr>
          <w:p w14:paraId="09484C31" w14:textId="0B8746AD"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284</w:t>
            </w:r>
          </w:p>
        </w:tc>
        <w:tc>
          <w:tcPr>
            <w:tcW w:w="496" w:type="pct"/>
            <w:tcBorders>
              <w:top w:val="nil"/>
              <w:left w:val="nil"/>
              <w:bottom w:val="single" w:sz="4" w:space="0" w:color="000000"/>
              <w:right w:val="single" w:sz="4" w:space="0" w:color="000000"/>
            </w:tcBorders>
            <w:shd w:val="clear" w:color="auto" w:fill="auto"/>
            <w:vAlign w:val="center"/>
            <w:hideMark/>
          </w:tcPr>
          <w:p w14:paraId="359FBA29" w14:textId="5A972E62"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284</w:t>
            </w:r>
          </w:p>
        </w:tc>
        <w:tc>
          <w:tcPr>
            <w:tcW w:w="496" w:type="pct"/>
            <w:tcBorders>
              <w:top w:val="nil"/>
              <w:left w:val="nil"/>
              <w:bottom w:val="single" w:sz="4" w:space="0" w:color="000000"/>
              <w:right w:val="single" w:sz="4" w:space="0" w:color="000000"/>
            </w:tcBorders>
            <w:shd w:val="clear" w:color="auto" w:fill="auto"/>
            <w:vAlign w:val="center"/>
            <w:hideMark/>
          </w:tcPr>
          <w:p w14:paraId="4BB57FE0" w14:textId="1AF53A07"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1,268</w:t>
            </w:r>
          </w:p>
        </w:tc>
        <w:tc>
          <w:tcPr>
            <w:tcW w:w="496" w:type="pct"/>
            <w:tcBorders>
              <w:top w:val="nil"/>
              <w:left w:val="nil"/>
              <w:bottom w:val="single" w:sz="4" w:space="0" w:color="000000"/>
              <w:right w:val="single" w:sz="4" w:space="0" w:color="000000"/>
            </w:tcBorders>
            <w:shd w:val="clear" w:color="auto" w:fill="auto"/>
            <w:vAlign w:val="center"/>
            <w:hideMark/>
          </w:tcPr>
          <w:p w14:paraId="0CF78B12" w14:textId="75871FE2"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1,268</w:t>
            </w:r>
          </w:p>
        </w:tc>
      </w:tr>
      <w:tr w:rsidR="002B44A4" w:rsidRPr="002B44A4" w14:paraId="7D663A22"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5EAD71A6"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3EEDD229"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San Fabian</w:t>
            </w:r>
          </w:p>
        </w:tc>
        <w:tc>
          <w:tcPr>
            <w:tcW w:w="626" w:type="pct"/>
            <w:tcBorders>
              <w:top w:val="nil"/>
              <w:left w:val="nil"/>
              <w:bottom w:val="single" w:sz="4" w:space="0" w:color="000000"/>
              <w:right w:val="single" w:sz="4" w:space="0" w:color="000000"/>
            </w:tcBorders>
            <w:shd w:val="clear" w:color="auto" w:fill="auto"/>
            <w:vAlign w:val="center"/>
            <w:hideMark/>
          </w:tcPr>
          <w:p w14:paraId="44A4351A" w14:textId="77824A10"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1</w:t>
            </w:r>
          </w:p>
        </w:tc>
        <w:tc>
          <w:tcPr>
            <w:tcW w:w="626" w:type="pct"/>
            <w:tcBorders>
              <w:top w:val="nil"/>
              <w:left w:val="nil"/>
              <w:bottom w:val="single" w:sz="4" w:space="0" w:color="000000"/>
              <w:right w:val="single" w:sz="4" w:space="0" w:color="000000"/>
            </w:tcBorders>
            <w:shd w:val="clear" w:color="auto" w:fill="auto"/>
            <w:vAlign w:val="center"/>
            <w:hideMark/>
          </w:tcPr>
          <w:p w14:paraId="6A9607DA" w14:textId="75360D82"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w:t>
            </w:r>
          </w:p>
        </w:tc>
        <w:tc>
          <w:tcPr>
            <w:tcW w:w="496" w:type="pct"/>
            <w:tcBorders>
              <w:top w:val="nil"/>
              <w:left w:val="nil"/>
              <w:bottom w:val="single" w:sz="4" w:space="0" w:color="000000"/>
              <w:right w:val="single" w:sz="4" w:space="0" w:color="000000"/>
            </w:tcBorders>
            <w:shd w:val="clear" w:color="auto" w:fill="auto"/>
            <w:vAlign w:val="center"/>
            <w:hideMark/>
          </w:tcPr>
          <w:p w14:paraId="18B81522" w14:textId="17FC96E2"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12</w:t>
            </w:r>
          </w:p>
        </w:tc>
        <w:tc>
          <w:tcPr>
            <w:tcW w:w="496" w:type="pct"/>
            <w:tcBorders>
              <w:top w:val="nil"/>
              <w:left w:val="nil"/>
              <w:bottom w:val="single" w:sz="4" w:space="0" w:color="000000"/>
              <w:right w:val="single" w:sz="4" w:space="0" w:color="000000"/>
            </w:tcBorders>
            <w:shd w:val="clear" w:color="auto" w:fill="auto"/>
            <w:vAlign w:val="center"/>
            <w:hideMark/>
          </w:tcPr>
          <w:p w14:paraId="690F7225" w14:textId="1E4496B5"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12</w:t>
            </w:r>
          </w:p>
        </w:tc>
        <w:tc>
          <w:tcPr>
            <w:tcW w:w="496" w:type="pct"/>
            <w:tcBorders>
              <w:top w:val="nil"/>
              <w:left w:val="nil"/>
              <w:bottom w:val="single" w:sz="4" w:space="0" w:color="000000"/>
              <w:right w:val="single" w:sz="4" w:space="0" w:color="000000"/>
            </w:tcBorders>
            <w:shd w:val="clear" w:color="auto" w:fill="auto"/>
            <w:vAlign w:val="center"/>
            <w:hideMark/>
          </w:tcPr>
          <w:p w14:paraId="109AE982" w14:textId="3587D2CD"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41</w:t>
            </w:r>
          </w:p>
        </w:tc>
        <w:tc>
          <w:tcPr>
            <w:tcW w:w="496" w:type="pct"/>
            <w:tcBorders>
              <w:top w:val="nil"/>
              <w:left w:val="nil"/>
              <w:bottom w:val="single" w:sz="4" w:space="0" w:color="000000"/>
              <w:right w:val="single" w:sz="4" w:space="0" w:color="000000"/>
            </w:tcBorders>
            <w:shd w:val="clear" w:color="auto" w:fill="auto"/>
            <w:vAlign w:val="center"/>
            <w:hideMark/>
          </w:tcPr>
          <w:p w14:paraId="21FCE191" w14:textId="6B55711B"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41</w:t>
            </w:r>
          </w:p>
        </w:tc>
      </w:tr>
      <w:tr w:rsidR="002B44A4" w:rsidRPr="002B44A4" w14:paraId="1364A7A6"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55D12EF9"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5503F3C7"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Santa Barbara</w:t>
            </w:r>
          </w:p>
        </w:tc>
        <w:tc>
          <w:tcPr>
            <w:tcW w:w="626" w:type="pct"/>
            <w:tcBorders>
              <w:top w:val="nil"/>
              <w:left w:val="nil"/>
              <w:bottom w:val="single" w:sz="4" w:space="0" w:color="000000"/>
              <w:right w:val="single" w:sz="4" w:space="0" w:color="000000"/>
            </w:tcBorders>
            <w:shd w:val="clear" w:color="auto" w:fill="auto"/>
            <w:vAlign w:val="center"/>
            <w:hideMark/>
          </w:tcPr>
          <w:p w14:paraId="13ABF3A9" w14:textId="6701F6A3"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11</w:t>
            </w:r>
          </w:p>
        </w:tc>
        <w:tc>
          <w:tcPr>
            <w:tcW w:w="626" w:type="pct"/>
            <w:tcBorders>
              <w:top w:val="nil"/>
              <w:left w:val="nil"/>
              <w:bottom w:val="single" w:sz="4" w:space="0" w:color="000000"/>
              <w:right w:val="single" w:sz="4" w:space="0" w:color="000000"/>
            </w:tcBorders>
            <w:shd w:val="clear" w:color="auto" w:fill="auto"/>
            <w:vAlign w:val="center"/>
            <w:hideMark/>
          </w:tcPr>
          <w:p w14:paraId="46AF501E" w14:textId="62DABBBD"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4</w:t>
            </w:r>
          </w:p>
        </w:tc>
        <w:tc>
          <w:tcPr>
            <w:tcW w:w="496" w:type="pct"/>
            <w:tcBorders>
              <w:top w:val="nil"/>
              <w:left w:val="nil"/>
              <w:bottom w:val="single" w:sz="4" w:space="0" w:color="000000"/>
              <w:right w:val="single" w:sz="4" w:space="0" w:color="000000"/>
            </w:tcBorders>
            <w:shd w:val="clear" w:color="auto" w:fill="auto"/>
            <w:vAlign w:val="center"/>
            <w:hideMark/>
          </w:tcPr>
          <w:p w14:paraId="4EA171CE" w14:textId="1F13D616"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358</w:t>
            </w:r>
          </w:p>
        </w:tc>
        <w:tc>
          <w:tcPr>
            <w:tcW w:w="496" w:type="pct"/>
            <w:tcBorders>
              <w:top w:val="nil"/>
              <w:left w:val="nil"/>
              <w:bottom w:val="single" w:sz="4" w:space="0" w:color="000000"/>
              <w:right w:val="single" w:sz="4" w:space="0" w:color="000000"/>
            </w:tcBorders>
            <w:shd w:val="clear" w:color="auto" w:fill="auto"/>
            <w:vAlign w:val="center"/>
            <w:hideMark/>
          </w:tcPr>
          <w:p w14:paraId="2297BCB0" w14:textId="084D7442"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298</w:t>
            </w:r>
          </w:p>
        </w:tc>
        <w:tc>
          <w:tcPr>
            <w:tcW w:w="496" w:type="pct"/>
            <w:tcBorders>
              <w:top w:val="nil"/>
              <w:left w:val="nil"/>
              <w:bottom w:val="single" w:sz="4" w:space="0" w:color="000000"/>
              <w:right w:val="single" w:sz="4" w:space="0" w:color="000000"/>
            </w:tcBorders>
            <w:shd w:val="clear" w:color="auto" w:fill="auto"/>
            <w:vAlign w:val="center"/>
            <w:hideMark/>
          </w:tcPr>
          <w:p w14:paraId="322E5F0A" w14:textId="0AAD1446"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1,563</w:t>
            </w:r>
          </w:p>
        </w:tc>
        <w:tc>
          <w:tcPr>
            <w:tcW w:w="496" w:type="pct"/>
            <w:tcBorders>
              <w:top w:val="nil"/>
              <w:left w:val="nil"/>
              <w:bottom w:val="single" w:sz="4" w:space="0" w:color="000000"/>
              <w:right w:val="single" w:sz="4" w:space="0" w:color="000000"/>
            </w:tcBorders>
            <w:shd w:val="clear" w:color="auto" w:fill="auto"/>
            <w:vAlign w:val="center"/>
            <w:hideMark/>
          </w:tcPr>
          <w:p w14:paraId="3800D7D4" w14:textId="7C36397D"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1,326</w:t>
            </w:r>
          </w:p>
        </w:tc>
      </w:tr>
      <w:tr w:rsidR="002B44A4" w:rsidRPr="002B44A4" w14:paraId="6B39D8DD"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178057A9"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31AFA565"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Tayug</w:t>
            </w:r>
          </w:p>
        </w:tc>
        <w:tc>
          <w:tcPr>
            <w:tcW w:w="626" w:type="pct"/>
            <w:tcBorders>
              <w:top w:val="nil"/>
              <w:left w:val="nil"/>
              <w:bottom w:val="single" w:sz="4" w:space="0" w:color="000000"/>
              <w:right w:val="single" w:sz="4" w:space="0" w:color="000000"/>
            </w:tcBorders>
            <w:shd w:val="clear" w:color="auto" w:fill="auto"/>
            <w:vAlign w:val="center"/>
            <w:hideMark/>
          </w:tcPr>
          <w:p w14:paraId="3A68D39B" w14:textId="3917793E"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2</w:t>
            </w:r>
          </w:p>
        </w:tc>
        <w:tc>
          <w:tcPr>
            <w:tcW w:w="626" w:type="pct"/>
            <w:tcBorders>
              <w:top w:val="nil"/>
              <w:left w:val="nil"/>
              <w:bottom w:val="single" w:sz="4" w:space="0" w:color="000000"/>
              <w:right w:val="single" w:sz="4" w:space="0" w:color="000000"/>
            </w:tcBorders>
            <w:shd w:val="clear" w:color="auto" w:fill="auto"/>
            <w:vAlign w:val="center"/>
            <w:hideMark/>
          </w:tcPr>
          <w:p w14:paraId="628AB8D3" w14:textId="2B604987"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2</w:t>
            </w:r>
          </w:p>
        </w:tc>
        <w:tc>
          <w:tcPr>
            <w:tcW w:w="496" w:type="pct"/>
            <w:tcBorders>
              <w:top w:val="nil"/>
              <w:left w:val="nil"/>
              <w:bottom w:val="single" w:sz="4" w:space="0" w:color="000000"/>
              <w:right w:val="single" w:sz="4" w:space="0" w:color="000000"/>
            </w:tcBorders>
            <w:shd w:val="clear" w:color="auto" w:fill="auto"/>
            <w:vAlign w:val="center"/>
            <w:hideMark/>
          </w:tcPr>
          <w:p w14:paraId="7EE1567B" w14:textId="413A6707"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7</w:t>
            </w:r>
          </w:p>
        </w:tc>
        <w:tc>
          <w:tcPr>
            <w:tcW w:w="496" w:type="pct"/>
            <w:tcBorders>
              <w:top w:val="nil"/>
              <w:left w:val="nil"/>
              <w:bottom w:val="single" w:sz="4" w:space="0" w:color="000000"/>
              <w:right w:val="single" w:sz="4" w:space="0" w:color="000000"/>
            </w:tcBorders>
            <w:shd w:val="clear" w:color="auto" w:fill="auto"/>
            <w:vAlign w:val="center"/>
            <w:hideMark/>
          </w:tcPr>
          <w:p w14:paraId="25BFB91A" w14:textId="2AD9294E"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7</w:t>
            </w:r>
          </w:p>
        </w:tc>
        <w:tc>
          <w:tcPr>
            <w:tcW w:w="496" w:type="pct"/>
            <w:tcBorders>
              <w:top w:val="nil"/>
              <w:left w:val="nil"/>
              <w:bottom w:val="single" w:sz="4" w:space="0" w:color="000000"/>
              <w:right w:val="single" w:sz="4" w:space="0" w:color="000000"/>
            </w:tcBorders>
            <w:shd w:val="clear" w:color="auto" w:fill="auto"/>
            <w:vAlign w:val="center"/>
            <w:hideMark/>
          </w:tcPr>
          <w:p w14:paraId="472CDD35" w14:textId="2309C802"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33</w:t>
            </w:r>
          </w:p>
        </w:tc>
        <w:tc>
          <w:tcPr>
            <w:tcW w:w="496" w:type="pct"/>
            <w:tcBorders>
              <w:top w:val="nil"/>
              <w:left w:val="nil"/>
              <w:bottom w:val="single" w:sz="4" w:space="0" w:color="000000"/>
              <w:right w:val="single" w:sz="4" w:space="0" w:color="000000"/>
            </w:tcBorders>
            <w:shd w:val="clear" w:color="auto" w:fill="auto"/>
            <w:vAlign w:val="center"/>
            <w:hideMark/>
          </w:tcPr>
          <w:p w14:paraId="1F2F0E07" w14:textId="5439F57D"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33</w:t>
            </w:r>
          </w:p>
        </w:tc>
      </w:tr>
      <w:tr w:rsidR="002B44A4" w:rsidRPr="002B44A4" w14:paraId="06062743"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25418A93"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5E6DFFA5"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Urbiztondo</w:t>
            </w:r>
          </w:p>
        </w:tc>
        <w:tc>
          <w:tcPr>
            <w:tcW w:w="626" w:type="pct"/>
            <w:tcBorders>
              <w:top w:val="nil"/>
              <w:left w:val="nil"/>
              <w:bottom w:val="single" w:sz="4" w:space="0" w:color="000000"/>
              <w:right w:val="single" w:sz="4" w:space="0" w:color="000000"/>
            </w:tcBorders>
            <w:shd w:val="clear" w:color="auto" w:fill="auto"/>
            <w:vAlign w:val="center"/>
            <w:hideMark/>
          </w:tcPr>
          <w:p w14:paraId="3CF53967" w14:textId="7653B6B1"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1</w:t>
            </w:r>
          </w:p>
        </w:tc>
        <w:tc>
          <w:tcPr>
            <w:tcW w:w="626" w:type="pct"/>
            <w:tcBorders>
              <w:top w:val="nil"/>
              <w:left w:val="nil"/>
              <w:bottom w:val="single" w:sz="4" w:space="0" w:color="000000"/>
              <w:right w:val="single" w:sz="4" w:space="0" w:color="000000"/>
            </w:tcBorders>
            <w:shd w:val="clear" w:color="auto" w:fill="auto"/>
            <w:vAlign w:val="center"/>
            <w:hideMark/>
          </w:tcPr>
          <w:p w14:paraId="26A803CE" w14:textId="5252DED2"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w:t>
            </w:r>
          </w:p>
        </w:tc>
        <w:tc>
          <w:tcPr>
            <w:tcW w:w="496" w:type="pct"/>
            <w:tcBorders>
              <w:top w:val="nil"/>
              <w:left w:val="nil"/>
              <w:bottom w:val="single" w:sz="4" w:space="0" w:color="000000"/>
              <w:right w:val="single" w:sz="4" w:space="0" w:color="000000"/>
            </w:tcBorders>
            <w:shd w:val="clear" w:color="auto" w:fill="auto"/>
            <w:vAlign w:val="center"/>
            <w:hideMark/>
          </w:tcPr>
          <w:p w14:paraId="16A6B215" w14:textId="5B692E6C"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5</w:t>
            </w:r>
          </w:p>
        </w:tc>
        <w:tc>
          <w:tcPr>
            <w:tcW w:w="496" w:type="pct"/>
            <w:tcBorders>
              <w:top w:val="nil"/>
              <w:left w:val="nil"/>
              <w:bottom w:val="single" w:sz="4" w:space="0" w:color="000000"/>
              <w:right w:val="single" w:sz="4" w:space="0" w:color="000000"/>
            </w:tcBorders>
            <w:shd w:val="clear" w:color="auto" w:fill="auto"/>
            <w:vAlign w:val="center"/>
            <w:hideMark/>
          </w:tcPr>
          <w:p w14:paraId="140A849B" w14:textId="03BEFF18"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5</w:t>
            </w:r>
          </w:p>
        </w:tc>
        <w:tc>
          <w:tcPr>
            <w:tcW w:w="496" w:type="pct"/>
            <w:tcBorders>
              <w:top w:val="nil"/>
              <w:left w:val="nil"/>
              <w:bottom w:val="single" w:sz="4" w:space="0" w:color="000000"/>
              <w:right w:val="single" w:sz="4" w:space="0" w:color="000000"/>
            </w:tcBorders>
            <w:shd w:val="clear" w:color="auto" w:fill="auto"/>
            <w:vAlign w:val="center"/>
            <w:hideMark/>
          </w:tcPr>
          <w:p w14:paraId="728DF1E4" w14:textId="0F47A56D"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25</w:t>
            </w:r>
          </w:p>
        </w:tc>
        <w:tc>
          <w:tcPr>
            <w:tcW w:w="496" w:type="pct"/>
            <w:tcBorders>
              <w:top w:val="nil"/>
              <w:left w:val="nil"/>
              <w:bottom w:val="single" w:sz="4" w:space="0" w:color="000000"/>
              <w:right w:val="single" w:sz="4" w:space="0" w:color="000000"/>
            </w:tcBorders>
            <w:shd w:val="clear" w:color="auto" w:fill="auto"/>
            <w:vAlign w:val="center"/>
            <w:hideMark/>
          </w:tcPr>
          <w:p w14:paraId="4A85B1E3" w14:textId="43CCB385"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25</w:t>
            </w:r>
          </w:p>
        </w:tc>
      </w:tr>
      <w:tr w:rsidR="002B44A4" w:rsidRPr="002B44A4" w14:paraId="4A541291"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351CE7FE"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30FCCD05"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CITY OF URDANETA</w:t>
            </w:r>
          </w:p>
        </w:tc>
        <w:tc>
          <w:tcPr>
            <w:tcW w:w="626" w:type="pct"/>
            <w:tcBorders>
              <w:top w:val="nil"/>
              <w:left w:val="nil"/>
              <w:bottom w:val="single" w:sz="4" w:space="0" w:color="000000"/>
              <w:right w:val="single" w:sz="4" w:space="0" w:color="000000"/>
            </w:tcBorders>
            <w:shd w:val="clear" w:color="auto" w:fill="auto"/>
            <w:vAlign w:val="center"/>
            <w:hideMark/>
          </w:tcPr>
          <w:p w14:paraId="6D52192C" w14:textId="02BAEB3D"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4</w:t>
            </w:r>
          </w:p>
        </w:tc>
        <w:tc>
          <w:tcPr>
            <w:tcW w:w="626" w:type="pct"/>
            <w:tcBorders>
              <w:top w:val="nil"/>
              <w:left w:val="nil"/>
              <w:bottom w:val="single" w:sz="4" w:space="0" w:color="000000"/>
              <w:right w:val="single" w:sz="4" w:space="0" w:color="000000"/>
            </w:tcBorders>
            <w:shd w:val="clear" w:color="auto" w:fill="auto"/>
            <w:vAlign w:val="center"/>
            <w:hideMark/>
          </w:tcPr>
          <w:p w14:paraId="019C9D75" w14:textId="2B3CA600"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4</w:t>
            </w:r>
          </w:p>
        </w:tc>
        <w:tc>
          <w:tcPr>
            <w:tcW w:w="496" w:type="pct"/>
            <w:tcBorders>
              <w:top w:val="nil"/>
              <w:left w:val="nil"/>
              <w:bottom w:val="single" w:sz="4" w:space="0" w:color="000000"/>
              <w:right w:val="single" w:sz="4" w:space="0" w:color="000000"/>
            </w:tcBorders>
            <w:shd w:val="clear" w:color="auto" w:fill="auto"/>
            <w:vAlign w:val="center"/>
            <w:hideMark/>
          </w:tcPr>
          <w:p w14:paraId="70513757" w14:textId="3F3CE42A"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263</w:t>
            </w:r>
          </w:p>
        </w:tc>
        <w:tc>
          <w:tcPr>
            <w:tcW w:w="496" w:type="pct"/>
            <w:tcBorders>
              <w:top w:val="nil"/>
              <w:left w:val="nil"/>
              <w:bottom w:val="single" w:sz="4" w:space="0" w:color="000000"/>
              <w:right w:val="single" w:sz="4" w:space="0" w:color="000000"/>
            </w:tcBorders>
            <w:shd w:val="clear" w:color="auto" w:fill="auto"/>
            <w:vAlign w:val="center"/>
            <w:hideMark/>
          </w:tcPr>
          <w:p w14:paraId="76C4FA64" w14:textId="00D6B80D"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263</w:t>
            </w:r>
          </w:p>
        </w:tc>
        <w:tc>
          <w:tcPr>
            <w:tcW w:w="496" w:type="pct"/>
            <w:tcBorders>
              <w:top w:val="nil"/>
              <w:left w:val="nil"/>
              <w:bottom w:val="single" w:sz="4" w:space="0" w:color="000000"/>
              <w:right w:val="single" w:sz="4" w:space="0" w:color="000000"/>
            </w:tcBorders>
            <w:shd w:val="clear" w:color="auto" w:fill="auto"/>
            <w:vAlign w:val="center"/>
            <w:hideMark/>
          </w:tcPr>
          <w:p w14:paraId="7DC6C862" w14:textId="102ED696"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1,315</w:t>
            </w:r>
          </w:p>
        </w:tc>
        <w:tc>
          <w:tcPr>
            <w:tcW w:w="496" w:type="pct"/>
            <w:tcBorders>
              <w:top w:val="nil"/>
              <w:left w:val="nil"/>
              <w:bottom w:val="single" w:sz="4" w:space="0" w:color="000000"/>
              <w:right w:val="single" w:sz="4" w:space="0" w:color="000000"/>
            </w:tcBorders>
            <w:shd w:val="clear" w:color="auto" w:fill="auto"/>
            <w:vAlign w:val="center"/>
            <w:hideMark/>
          </w:tcPr>
          <w:p w14:paraId="4E0253C2" w14:textId="23936D72"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1,315</w:t>
            </w:r>
          </w:p>
        </w:tc>
      </w:tr>
      <w:tr w:rsidR="002B44A4" w:rsidRPr="002B44A4" w14:paraId="3D00F720" w14:textId="77777777" w:rsidTr="002B44A4">
        <w:trPr>
          <w:trHeight w:val="20"/>
        </w:trPr>
        <w:tc>
          <w:tcPr>
            <w:tcW w:w="1763" w:type="pct"/>
            <w:gridSpan w:val="2"/>
            <w:tcBorders>
              <w:top w:val="single" w:sz="4" w:space="0" w:color="000000"/>
              <w:left w:val="single" w:sz="4" w:space="0" w:color="000000"/>
              <w:bottom w:val="single" w:sz="4" w:space="0" w:color="000000"/>
              <w:right w:val="single" w:sz="4" w:space="0" w:color="000000"/>
            </w:tcBorders>
            <w:shd w:val="clear" w:color="BFBFBF" w:fill="BFBFBF"/>
            <w:vAlign w:val="center"/>
            <w:hideMark/>
          </w:tcPr>
          <w:p w14:paraId="16591D65" w14:textId="77777777" w:rsidR="002B44A4" w:rsidRPr="002B44A4" w:rsidRDefault="002B44A4" w:rsidP="002B44A4">
            <w:pPr>
              <w:spacing w:after="0" w:line="240" w:lineRule="auto"/>
              <w:ind w:firstLine="142"/>
              <w:rPr>
                <w:rFonts w:ascii="Arial Narrow" w:hAnsi="Arial Narrow" w:cs="Arial"/>
                <w:b/>
                <w:bCs/>
                <w:sz w:val="20"/>
                <w:szCs w:val="20"/>
              </w:rPr>
            </w:pPr>
            <w:r w:rsidRPr="002B44A4">
              <w:rPr>
                <w:rFonts w:ascii="Arial Narrow" w:hAnsi="Arial Narrow" w:cs="Arial"/>
                <w:b/>
                <w:bCs/>
                <w:sz w:val="20"/>
                <w:szCs w:val="20"/>
              </w:rPr>
              <w:t>REGION III</w:t>
            </w:r>
          </w:p>
        </w:tc>
        <w:tc>
          <w:tcPr>
            <w:tcW w:w="626" w:type="pct"/>
            <w:tcBorders>
              <w:top w:val="nil"/>
              <w:left w:val="nil"/>
              <w:bottom w:val="single" w:sz="4" w:space="0" w:color="000000"/>
              <w:right w:val="single" w:sz="4" w:space="0" w:color="000000"/>
            </w:tcBorders>
            <w:shd w:val="clear" w:color="BFBFBF" w:fill="BFBFBF"/>
            <w:vAlign w:val="center"/>
            <w:hideMark/>
          </w:tcPr>
          <w:p w14:paraId="73C96190" w14:textId="67C790F8"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106</w:t>
            </w:r>
          </w:p>
        </w:tc>
        <w:tc>
          <w:tcPr>
            <w:tcW w:w="626" w:type="pct"/>
            <w:tcBorders>
              <w:top w:val="nil"/>
              <w:left w:val="nil"/>
              <w:bottom w:val="single" w:sz="4" w:space="0" w:color="000000"/>
              <w:right w:val="single" w:sz="4" w:space="0" w:color="000000"/>
            </w:tcBorders>
            <w:shd w:val="clear" w:color="BFBFBF" w:fill="BFBFBF"/>
            <w:vAlign w:val="center"/>
            <w:hideMark/>
          </w:tcPr>
          <w:p w14:paraId="0FB0C228" w14:textId="2C23AE99"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64</w:t>
            </w:r>
          </w:p>
        </w:tc>
        <w:tc>
          <w:tcPr>
            <w:tcW w:w="496" w:type="pct"/>
            <w:tcBorders>
              <w:top w:val="nil"/>
              <w:left w:val="nil"/>
              <w:bottom w:val="single" w:sz="4" w:space="0" w:color="000000"/>
              <w:right w:val="single" w:sz="4" w:space="0" w:color="000000"/>
            </w:tcBorders>
            <w:shd w:val="clear" w:color="BFBFBF" w:fill="BFBFBF"/>
            <w:vAlign w:val="center"/>
            <w:hideMark/>
          </w:tcPr>
          <w:p w14:paraId="0B15414A" w14:textId="7F3CBC32"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3,497</w:t>
            </w:r>
          </w:p>
        </w:tc>
        <w:tc>
          <w:tcPr>
            <w:tcW w:w="496" w:type="pct"/>
            <w:tcBorders>
              <w:top w:val="nil"/>
              <w:left w:val="nil"/>
              <w:bottom w:val="single" w:sz="4" w:space="0" w:color="000000"/>
              <w:right w:val="single" w:sz="4" w:space="0" w:color="000000"/>
            </w:tcBorders>
            <w:shd w:val="clear" w:color="BFBFBF" w:fill="BFBFBF"/>
            <w:vAlign w:val="center"/>
            <w:hideMark/>
          </w:tcPr>
          <w:p w14:paraId="497675AB" w14:textId="7E23C53C"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2,152</w:t>
            </w:r>
          </w:p>
        </w:tc>
        <w:tc>
          <w:tcPr>
            <w:tcW w:w="496" w:type="pct"/>
            <w:tcBorders>
              <w:top w:val="nil"/>
              <w:left w:val="nil"/>
              <w:bottom w:val="single" w:sz="4" w:space="0" w:color="000000"/>
              <w:right w:val="single" w:sz="4" w:space="0" w:color="000000"/>
            </w:tcBorders>
            <w:shd w:val="clear" w:color="BFBFBF" w:fill="BFBFBF"/>
            <w:vAlign w:val="center"/>
            <w:hideMark/>
          </w:tcPr>
          <w:p w14:paraId="608D0D64" w14:textId="250250C7"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13,360</w:t>
            </w:r>
          </w:p>
        </w:tc>
        <w:tc>
          <w:tcPr>
            <w:tcW w:w="496" w:type="pct"/>
            <w:tcBorders>
              <w:top w:val="nil"/>
              <w:left w:val="nil"/>
              <w:bottom w:val="single" w:sz="4" w:space="0" w:color="000000"/>
              <w:right w:val="single" w:sz="4" w:space="0" w:color="000000"/>
            </w:tcBorders>
            <w:shd w:val="clear" w:color="BFBFBF" w:fill="BFBFBF"/>
            <w:vAlign w:val="center"/>
            <w:hideMark/>
          </w:tcPr>
          <w:p w14:paraId="1E47A13A" w14:textId="414369CF"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7,622</w:t>
            </w:r>
          </w:p>
        </w:tc>
      </w:tr>
      <w:tr w:rsidR="002B44A4" w:rsidRPr="002B44A4" w14:paraId="5015433F" w14:textId="77777777" w:rsidTr="002B44A4">
        <w:trPr>
          <w:trHeight w:val="20"/>
        </w:trPr>
        <w:tc>
          <w:tcPr>
            <w:tcW w:w="1763"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69156448" w14:textId="77777777" w:rsidR="002B44A4" w:rsidRPr="002B44A4" w:rsidRDefault="002B44A4" w:rsidP="002B44A4">
            <w:pPr>
              <w:spacing w:after="0" w:line="240" w:lineRule="auto"/>
              <w:ind w:firstLine="142"/>
              <w:rPr>
                <w:rFonts w:ascii="Arial Narrow" w:hAnsi="Arial Narrow" w:cs="Arial"/>
                <w:b/>
                <w:bCs/>
                <w:sz w:val="20"/>
                <w:szCs w:val="20"/>
              </w:rPr>
            </w:pPr>
            <w:r w:rsidRPr="002B44A4">
              <w:rPr>
                <w:rFonts w:ascii="Arial Narrow" w:hAnsi="Arial Narrow" w:cs="Arial"/>
                <w:b/>
                <w:bCs/>
                <w:sz w:val="20"/>
                <w:szCs w:val="20"/>
              </w:rPr>
              <w:t>Bataan</w:t>
            </w:r>
          </w:p>
        </w:tc>
        <w:tc>
          <w:tcPr>
            <w:tcW w:w="626" w:type="pct"/>
            <w:tcBorders>
              <w:top w:val="nil"/>
              <w:left w:val="nil"/>
              <w:bottom w:val="single" w:sz="4" w:space="0" w:color="000000"/>
              <w:right w:val="single" w:sz="4" w:space="0" w:color="000000"/>
            </w:tcBorders>
            <w:shd w:val="clear" w:color="D8D8D8" w:fill="D8D8D8"/>
            <w:vAlign w:val="center"/>
            <w:hideMark/>
          </w:tcPr>
          <w:p w14:paraId="74B5204E" w14:textId="161A8130"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11</w:t>
            </w:r>
          </w:p>
        </w:tc>
        <w:tc>
          <w:tcPr>
            <w:tcW w:w="626" w:type="pct"/>
            <w:tcBorders>
              <w:top w:val="nil"/>
              <w:left w:val="nil"/>
              <w:bottom w:val="single" w:sz="4" w:space="0" w:color="000000"/>
              <w:right w:val="single" w:sz="4" w:space="0" w:color="000000"/>
            </w:tcBorders>
            <w:shd w:val="clear" w:color="D8D8D8" w:fill="D8D8D8"/>
            <w:vAlign w:val="center"/>
            <w:hideMark/>
          </w:tcPr>
          <w:p w14:paraId="63A53DBB" w14:textId="1230E9F5"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2</w:t>
            </w:r>
          </w:p>
        </w:tc>
        <w:tc>
          <w:tcPr>
            <w:tcW w:w="496" w:type="pct"/>
            <w:tcBorders>
              <w:top w:val="nil"/>
              <w:left w:val="nil"/>
              <w:bottom w:val="single" w:sz="4" w:space="0" w:color="000000"/>
              <w:right w:val="single" w:sz="4" w:space="0" w:color="000000"/>
            </w:tcBorders>
            <w:shd w:val="clear" w:color="D8D8D8" w:fill="D8D8D8"/>
            <w:vAlign w:val="center"/>
            <w:hideMark/>
          </w:tcPr>
          <w:p w14:paraId="553E1044" w14:textId="58FA893D"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223</w:t>
            </w:r>
          </w:p>
        </w:tc>
        <w:tc>
          <w:tcPr>
            <w:tcW w:w="496" w:type="pct"/>
            <w:tcBorders>
              <w:top w:val="nil"/>
              <w:left w:val="nil"/>
              <w:bottom w:val="single" w:sz="4" w:space="0" w:color="000000"/>
              <w:right w:val="single" w:sz="4" w:space="0" w:color="000000"/>
            </w:tcBorders>
            <w:shd w:val="clear" w:color="D8D8D8" w:fill="D8D8D8"/>
            <w:vAlign w:val="center"/>
            <w:hideMark/>
          </w:tcPr>
          <w:p w14:paraId="4902D8AB" w14:textId="447E1BCC"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67</w:t>
            </w:r>
          </w:p>
        </w:tc>
        <w:tc>
          <w:tcPr>
            <w:tcW w:w="496" w:type="pct"/>
            <w:tcBorders>
              <w:top w:val="nil"/>
              <w:left w:val="nil"/>
              <w:bottom w:val="single" w:sz="4" w:space="0" w:color="000000"/>
              <w:right w:val="single" w:sz="4" w:space="0" w:color="000000"/>
            </w:tcBorders>
            <w:shd w:val="clear" w:color="D8D8D8" w:fill="D8D8D8"/>
            <w:vAlign w:val="center"/>
            <w:hideMark/>
          </w:tcPr>
          <w:p w14:paraId="0D3EFB68" w14:textId="7024C0F5"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845</w:t>
            </w:r>
          </w:p>
        </w:tc>
        <w:tc>
          <w:tcPr>
            <w:tcW w:w="496" w:type="pct"/>
            <w:tcBorders>
              <w:top w:val="nil"/>
              <w:left w:val="nil"/>
              <w:bottom w:val="single" w:sz="4" w:space="0" w:color="000000"/>
              <w:right w:val="single" w:sz="4" w:space="0" w:color="000000"/>
            </w:tcBorders>
            <w:shd w:val="clear" w:color="D8D8D8" w:fill="D8D8D8"/>
            <w:vAlign w:val="center"/>
            <w:hideMark/>
          </w:tcPr>
          <w:p w14:paraId="443F6BBE" w14:textId="4AA42CB0"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216</w:t>
            </w:r>
          </w:p>
        </w:tc>
      </w:tr>
      <w:tr w:rsidR="002B44A4" w:rsidRPr="002B44A4" w14:paraId="231BD44A"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5AC19EF4"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50FBD307"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City of Balanga (capital)</w:t>
            </w:r>
          </w:p>
        </w:tc>
        <w:tc>
          <w:tcPr>
            <w:tcW w:w="626" w:type="pct"/>
            <w:tcBorders>
              <w:top w:val="nil"/>
              <w:left w:val="nil"/>
              <w:bottom w:val="single" w:sz="4" w:space="0" w:color="000000"/>
              <w:right w:val="single" w:sz="4" w:space="0" w:color="000000"/>
            </w:tcBorders>
            <w:shd w:val="clear" w:color="auto" w:fill="auto"/>
            <w:vAlign w:val="center"/>
            <w:hideMark/>
          </w:tcPr>
          <w:p w14:paraId="67DB8BF5" w14:textId="0CE4773D"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1</w:t>
            </w:r>
          </w:p>
        </w:tc>
        <w:tc>
          <w:tcPr>
            <w:tcW w:w="626" w:type="pct"/>
            <w:tcBorders>
              <w:top w:val="nil"/>
              <w:left w:val="nil"/>
              <w:bottom w:val="single" w:sz="4" w:space="0" w:color="000000"/>
              <w:right w:val="single" w:sz="4" w:space="0" w:color="000000"/>
            </w:tcBorders>
            <w:shd w:val="clear" w:color="auto" w:fill="auto"/>
            <w:vAlign w:val="center"/>
            <w:hideMark/>
          </w:tcPr>
          <w:p w14:paraId="6C951CBA" w14:textId="45713AEB"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w:t>
            </w:r>
          </w:p>
        </w:tc>
        <w:tc>
          <w:tcPr>
            <w:tcW w:w="496" w:type="pct"/>
            <w:tcBorders>
              <w:top w:val="nil"/>
              <w:left w:val="nil"/>
              <w:bottom w:val="single" w:sz="4" w:space="0" w:color="000000"/>
              <w:right w:val="single" w:sz="4" w:space="0" w:color="000000"/>
            </w:tcBorders>
            <w:shd w:val="clear" w:color="auto" w:fill="auto"/>
            <w:vAlign w:val="center"/>
            <w:hideMark/>
          </w:tcPr>
          <w:p w14:paraId="2F7C0CE6" w14:textId="71146480"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60</w:t>
            </w:r>
          </w:p>
        </w:tc>
        <w:tc>
          <w:tcPr>
            <w:tcW w:w="496" w:type="pct"/>
            <w:tcBorders>
              <w:top w:val="nil"/>
              <w:left w:val="nil"/>
              <w:bottom w:val="single" w:sz="4" w:space="0" w:color="000000"/>
              <w:right w:val="single" w:sz="4" w:space="0" w:color="000000"/>
            </w:tcBorders>
            <w:shd w:val="clear" w:color="auto" w:fill="auto"/>
            <w:vAlign w:val="center"/>
            <w:hideMark/>
          </w:tcPr>
          <w:p w14:paraId="45079AD0" w14:textId="2FA86362"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60</w:t>
            </w:r>
          </w:p>
        </w:tc>
        <w:tc>
          <w:tcPr>
            <w:tcW w:w="496" w:type="pct"/>
            <w:tcBorders>
              <w:top w:val="nil"/>
              <w:left w:val="nil"/>
              <w:bottom w:val="single" w:sz="4" w:space="0" w:color="000000"/>
              <w:right w:val="single" w:sz="4" w:space="0" w:color="000000"/>
            </w:tcBorders>
            <w:shd w:val="clear" w:color="auto" w:fill="auto"/>
            <w:vAlign w:val="center"/>
            <w:hideMark/>
          </w:tcPr>
          <w:p w14:paraId="4FCAED6F" w14:textId="21687BC1"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191</w:t>
            </w:r>
          </w:p>
        </w:tc>
        <w:tc>
          <w:tcPr>
            <w:tcW w:w="496" w:type="pct"/>
            <w:tcBorders>
              <w:top w:val="nil"/>
              <w:left w:val="nil"/>
              <w:bottom w:val="single" w:sz="4" w:space="0" w:color="000000"/>
              <w:right w:val="single" w:sz="4" w:space="0" w:color="000000"/>
            </w:tcBorders>
            <w:shd w:val="clear" w:color="auto" w:fill="auto"/>
            <w:vAlign w:val="center"/>
            <w:hideMark/>
          </w:tcPr>
          <w:p w14:paraId="3703AD4B" w14:textId="4C3A8B6E"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191</w:t>
            </w:r>
          </w:p>
        </w:tc>
      </w:tr>
      <w:tr w:rsidR="002B44A4" w:rsidRPr="002B44A4" w14:paraId="3CA37A17"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7DABDDA4"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4562D6B6"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Mariveles</w:t>
            </w:r>
          </w:p>
        </w:tc>
        <w:tc>
          <w:tcPr>
            <w:tcW w:w="626" w:type="pct"/>
            <w:tcBorders>
              <w:top w:val="nil"/>
              <w:left w:val="nil"/>
              <w:bottom w:val="single" w:sz="4" w:space="0" w:color="000000"/>
              <w:right w:val="single" w:sz="4" w:space="0" w:color="000000"/>
            </w:tcBorders>
            <w:shd w:val="clear" w:color="auto" w:fill="auto"/>
            <w:vAlign w:val="center"/>
            <w:hideMark/>
          </w:tcPr>
          <w:p w14:paraId="7BD3E0F3" w14:textId="0402C6B0"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2</w:t>
            </w:r>
          </w:p>
        </w:tc>
        <w:tc>
          <w:tcPr>
            <w:tcW w:w="626" w:type="pct"/>
            <w:tcBorders>
              <w:top w:val="nil"/>
              <w:left w:val="nil"/>
              <w:bottom w:val="single" w:sz="4" w:space="0" w:color="000000"/>
              <w:right w:val="single" w:sz="4" w:space="0" w:color="000000"/>
            </w:tcBorders>
            <w:shd w:val="clear" w:color="auto" w:fill="auto"/>
            <w:vAlign w:val="center"/>
            <w:hideMark/>
          </w:tcPr>
          <w:p w14:paraId="0A69CC82" w14:textId="2FDE23CE"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w:t>
            </w:r>
          </w:p>
        </w:tc>
        <w:tc>
          <w:tcPr>
            <w:tcW w:w="496" w:type="pct"/>
            <w:tcBorders>
              <w:top w:val="nil"/>
              <w:left w:val="nil"/>
              <w:bottom w:val="single" w:sz="4" w:space="0" w:color="000000"/>
              <w:right w:val="single" w:sz="4" w:space="0" w:color="000000"/>
            </w:tcBorders>
            <w:shd w:val="clear" w:color="auto" w:fill="auto"/>
            <w:vAlign w:val="center"/>
            <w:hideMark/>
          </w:tcPr>
          <w:p w14:paraId="17D73F04" w14:textId="15FC3A2D"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24</w:t>
            </w:r>
          </w:p>
        </w:tc>
        <w:tc>
          <w:tcPr>
            <w:tcW w:w="496" w:type="pct"/>
            <w:tcBorders>
              <w:top w:val="nil"/>
              <w:left w:val="nil"/>
              <w:bottom w:val="single" w:sz="4" w:space="0" w:color="000000"/>
              <w:right w:val="single" w:sz="4" w:space="0" w:color="000000"/>
            </w:tcBorders>
            <w:shd w:val="clear" w:color="auto" w:fill="auto"/>
            <w:vAlign w:val="center"/>
            <w:hideMark/>
          </w:tcPr>
          <w:p w14:paraId="3799413D" w14:textId="13C1489F"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w:t>
            </w:r>
          </w:p>
        </w:tc>
        <w:tc>
          <w:tcPr>
            <w:tcW w:w="496" w:type="pct"/>
            <w:tcBorders>
              <w:top w:val="nil"/>
              <w:left w:val="nil"/>
              <w:bottom w:val="single" w:sz="4" w:space="0" w:color="000000"/>
              <w:right w:val="single" w:sz="4" w:space="0" w:color="000000"/>
            </w:tcBorders>
            <w:shd w:val="clear" w:color="auto" w:fill="auto"/>
            <w:vAlign w:val="center"/>
            <w:hideMark/>
          </w:tcPr>
          <w:p w14:paraId="0D689143" w14:textId="50AA84B1"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111</w:t>
            </w:r>
          </w:p>
        </w:tc>
        <w:tc>
          <w:tcPr>
            <w:tcW w:w="496" w:type="pct"/>
            <w:tcBorders>
              <w:top w:val="nil"/>
              <w:left w:val="nil"/>
              <w:bottom w:val="single" w:sz="4" w:space="0" w:color="000000"/>
              <w:right w:val="single" w:sz="4" w:space="0" w:color="000000"/>
            </w:tcBorders>
            <w:shd w:val="clear" w:color="auto" w:fill="auto"/>
            <w:vAlign w:val="center"/>
            <w:hideMark/>
          </w:tcPr>
          <w:p w14:paraId="7F99717B" w14:textId="09261606"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w:t>
            </w:r>
          </w:p>
        </w:tc>
      </w:tr>
      <w:tr w:rsidR="002B44A4" w:rsidRPr="002B44A4" w14:paraId="1DB45157"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668F8850"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2B6D5B9A"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Morong</w:t>
            </w:r>
          </w:p>
        </w:tc>
        <w:tc>
          <w:tcPr>
            <w:tcW w:w="626" w:type="pct"/>
            <w:tcBorders>
              <w:top w:val="nil"/>
              <w:left w:val="nil"/>
              <w:bottom w:val="single" w:sz="4" w:space="0" w:color="000000"/>
              <w:right w:val="single" w:sz="4" w:space="0" w:color="000000"/>
            </w:tcBorders>
            <w:shd w:val="clear" w:color="auto" w:fill="auto"/>
            <w:vAlign w:val="center"/>
            <w:hideMark/>
          </w:tcPr>
          <w:p w14:paraId="1D5FE40F" w14:textId="267FB537"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w:t>
            </w:r>
          </w:p>
        </w:tc>
        <w:tc>
          <w:tcPr>
            <w:tcW w:w="626" w:type="pct"/>
            <w:tcBorders>
              <w:top w:val="nil"/>
              <w:left w:val="nil"/>
              <w:bottom w:val="single" w:sz="4" w:space="0" w:color="000000"/>
              <w:right w:val="single" w:sz="4" w:space="0" w:color="000000"/>
            </w:tcBorders>
            <w:shd w:val="clear" w:color="auto" w:fill="auto"/>
            <w:vAlign w:val="center"/>
            <w:hideMark/>
          </w:tcPr>
          <w:p w14:paraId="02BCE75F" w14:textId="1F14D9C2"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w:t>
            </w:r>
          </w:p>
        </w:tc>
        <w:tc>
          <w:tcPr>
            <w:tcW w:w="496" w:type="pct"/>
            <w:tcBorders>
              <w:top w:val="nil"/>
              <w:left w:val="nil"/>
              <w:bottom w:val="single" w:sz="4" w:space="0" w:color="000000"/>
              <w:right w:val="single" w:sz="4" w:space="0" w:color="000000"/>
            </w:tcBorders>
            <w:shd w:val="clear" w:color="auto" w:fill="auto"/>
            <w:vAlign w:val="center"/>
            <w:hideMark/>
          </w:tcPr>
          <w:p w14:paraId="2404EBC6" w14:textId="2DB4F9E4"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27</w:t>
            </w:r>
          </w:p>
        </w:tc>
        <w:tc>
          <w:tcPr>
            <w:tcW w:w="496" w:type="pct"/>
            <w:tcBorders>
              <w:top w:val="nil"/>
              <w:left w:val="nil"/>
              <w:bottom w:val="single" w:sz="4" w:space="0" w:color="000000"/>
              <w:right w:val="single" w:sz="4" w:space="0" w:color="000000"/>
            </w:tcBorders>
            <w:shd w:val="clear" w:color="auto" w:fill="auto"/>
            <w:vAlign w:val="center"/>
            <w:hideMark/>
          </w:tcPr>
          <w:p w14:paraId="6BD5D09D" w14:textId="393B83C3"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7</w:t>
            </w:r>
          </w:p>
        </w:tc>
        <w:tc>
          <w:tcPr>
            <w:tcW w:w="496" w:type="pct"/>
            <w:tcBorders>
              <w:top w:val="nil"/>
              <w:left w:val="nil"/>
              <w:bottom w:val="single" w:sz="4" w:space="0" w:color="000000"/>
              <w:right w:val="single" w:sz="4" w:space="0" w:color="000000"/>
            </w:tcBorders>
            <w:shd w:val="clear" w:color="auto" w:fill="auto"/>
            <w:vAlign w:val="center"/>
            <w:hideMark/>
          </w:tcPr>
          <w:p w14:paraId="04B10509" w14:textId="54D70685"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127</w:t>
            </w:r>
          </w:p>
        </w:tc>
        <w:tc>
          <w:tcPr>
            <w:tcW w:w="496" w:type="pct"/>
            <w:tcBorders>
              <w:top w:val="nil"/>
              <w:left w:val="nil"/>
              <w:bottom w:val="single" w:sz="4" w:space="0" w:color="000000"/>
              <w:right w:val="single" w:sz="4" w:space="0" w:color="000000"/>
            </w:tcBorders>
            <w:shd w:val="clear" w:color="auto" w:fill="auto"/>
            <w:vAlign w:val="center"/>
            <w:hideMark/>
          </w:tcPr>
          <w:p w14:paraId="161AD043" w14:textId="2B0CA146"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25</w:t>
            </w:r>
          </w:p>
        </w:tc>
      </w:tr>
      <w:tr w:rsidR="002B44A4" w:rsidRPr="002B44A4" w14:paraId="1071F613"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29A13685"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28B563D6"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Orion</w:t>
            </w:r>
          </w:p>
        </w:tc>
        <w:tc>
          <w:tcPr>
            <w:tcW w:w="626" w:type="pct"/>
            <w:tcBorders>
              <w:top w:val="nil"/>
              <w:left w:val="nil"/>
              <w:bottom w:val="single" w:sz="4" w:space="0" w:color="000000"/>
              <w:right w:val="single" w:sz="4" w:space="0" w:color="000000"/>
            </w:tcBorders>
            <w:shd w:val="clear" w:color="auto" w:fill="auto"/>
            <w:vAlign w:val="center"/>
            <w:hideMark/>
          </w:tcPr>
          <w:p w14:paraId="51C3C236" w14:textId="6384E264"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3</w:t>
            </w:r>
          </w:p>
        </w:tc>
        <w:tc>
          <w:tcPr>
            <w:tcW w:w="626" w:type="pct"/>
            <w:tcBorders>
              <w:top w:val="nil"/>
              <w:left w:val="nil"/>
              <w:bottom w:val="single" w:sz="4" w:space="0" w:color="000000"/>
              <w:right w:val="single" w:sz="4" w:space="0" w:color="000000"/>
            </w:tcBorders>
            <w:shd w:val="clear" w:color="auto" w:fill="auto"/>
            <w:vAlign w:val="center"/>
            <w:hideMark/>
          </w:tcPr>
          <w:p w14:paraId="5DFE77AB" w14:textId="7525D0A1"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w:t>
            </w:r>
          </w:p>
        </w:tc>
        <w:tc>
          <w:tcPr>
            <w:tcW w:w="496" w:type="pct"/>
            <w:tcBorders>
              <w:top w:val="nil"/>
              <w:left w:val="nil"/>
              <w:bottom w:val="single" w:sz="4" w:space="0" w:color="000000"/>
              <w:right w:val="single" w:sz="4" w:space="0" w:color="000000"/>
            </w:tcBorders>
            <w:shd w:val="clear" w:color="auto" w:fill="auto"/>
            <w:vAlign w:val="center"/>
            <w:hideMark/>
          </w:tcPr>
          <w:p w14:paraId="0641C419" w14:textId="23ED9EA9"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59</w:t>
            </w:r>
          </w:p>
        </w:tc>
        <w:tc>
          <w:tcPr>
            <w:tcW w:w="496" w:type="pct"/>
            <w:tcBorders>
              <w:top w:val="nil"/>
              <w:left w:val="nil"/>
              <w:bottom w:val="single" w:sz="4" w:space="0" w:color="000000"/>
              <w:right w:val="single" w:sz="4" w:space="0" w:color="000000"/>
            </w:tcBorders>
            <w:shd w:val="clear" w:color="auto" w:fill="auto"/>
            <w:vAlign w:val="center"/>
            <w:hideMark/>
          </w:tcPr>
          <w:p w14:paraId="240CB8EB" w14:textId="24B45AAF"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w:t>
            </w:r>
          </w:p>
        </w:tc>
        <w:tc>
          <w:tcPr>
            <w:tcW w:w="496" w:type="pct"/>
            <w:tcBorders>
              <w:top w:val="nil"/>
              <w:left w:val="nil"/>
              <w:bottom w:val="single" w:sz="4" w:space="0" w:color="000000"/>
              <w:right w:val="single" w:sz="4" w:space="0" w:color="000000"/>
            </w:tcBorders>
            <w:shd w:val="clear" w:color="auto" w:fill="auto"/>
            <w:vAlign w:val="center"/>
            <w:hideMark/>
          </w:tcPr>
          <w:p w14:paraId="171ECDF0" w14:textId="5DD502BD"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154</w:t>
            </w:r>
          </w:p>
        </w:tc>
        <w:tc>
          <w:tcPr>
            <w:tcW w:w="496" w:type="pct"/>
            <w:tcBorders>
              <w:top w:val="nil"/>
              <w:left w:val="nil"/>
              <w:bottom w:val="single" w:sz="4" w:space="0" w:color="000000"/>
              <w:right w:val="single" w:sz="4" w:space="0" w:color="000000"/>
            </w:tcBorders>
            <w:shd w:val="clear" w:color="auto" w:fill="auto"/>
            <w:vAlign w:val="center"/>
            <w:hideMark/>
          </w:tcPr>
          <w:p w14:paraId="13CF3D5E" w14:textId="0307C628"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w:t>
            </w:r>
          </w:p>
        </w:tc>
      </w:tr>
      <w:tr w:rsidR="002B44A4" w:rsidRPr="002B44A4" w14:paraId="4F444AD3"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7EF9EFD8"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55733378"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Pilar</w:t>
            </w:r>
          </w:p>
        </w:tc>
        <w:tc>
          <w:tcPr>
            <w:tcW w:w="626" w:type="pct"/>
            <w:tcBorders>
              <w:top w:val="nil"/>
              <w:left w:val="nil"/>
              <w:bottom w:val="single" w:sz="4" w:space="0" w:color="000000"/>
              <w:right w:val="single" w:sz="4" w:space="0" w:color="000000"/>
            </w:tcBorders>
            <w:shd w:val="clear" w:color="auto" w:fill="auto"/>
            <w:vAlign w:val="center"/>
            <w:hideMark/>
          </w:tcPr>
          <w:p w14:paraId="3F8A6221" w14:textId="10CF3A9A"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3</w:t>
            </w:r>
          </w:p>
        </w:tc>
        <w:tc>
          <w:tcPr>
            <w:tcW w:w="626" w:type="pct"/>
            <w:tcBorders>
              <w:top w:val="nil"/>
              <w:left w:val="nil"/>
              <w:bottom w:val="single" w:sz="4" w:space="0" w:color="000000"/>
              <w:right w:val="single" w:sz="4" w:space="0" w:color="000000"/>
            </w:tcBorders>
            <w:shd w:val="clear" w:color="auto" w:fill="auto"/>
            <w:vAlign w:val="center"/>
            <w:hideMark/>
          </w:tcPr>
          <w:p w14:paraId="3AE3562B" w14:textId="3D29F609"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w:t>
            </w:r>
          </w:p>
        </w:tc>
        <w:tc>
          <w:tcPr>
            <w:tcW w:w="496" w:type="pct"/>
            <w:tcBorders>
              <w:top w:val="nil"/>
              <w:left w:val="nil"/>
              <w:bottom w:val="single" w:sz="4" w:space="0" w:color="000000"/>
              <w:right w:val="single" w:sz="4" w:space="0" w:color="000000"/>
            </w:tcBorders>
            <w:shd w:val="clear" w:color="auto" w:fill="auto"/>
            <w:vAlign w:val="center"/>
            <w:hideMark/>
          </w:tcPr>
          <w:p w14:paraId="3E6D82B8" w14:textId="116F28AD"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22</w:t>
            </w:r>
          </w:p>
        </w:tc>
        <w:tc>
          <w:tcPr>
            <w:tcW w:w="496" w:type="pct"/>
            <w:tcBorders>
              <w:top w:val="nil"/>
              <w:left w:val="nil"/>
              <w:bottom w:val="single" w:sz="4" w:space="0" w:color="000000"/>
              <w:right w:val="single" w:sz="4" w:space="0" w:color="000000"/>
            </w:tcBorders>
            <w:shd w:val="clear" w:color="auto" w:fill="auto"/>
            <w:vAlign w:val="center"/>
            <w:hideMark/>
          </w:tcPr>
          <w:p w14:paraId="0A3C912F" w14:textId="4FCC0600"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w:t>
            </w:r>
          </w:p>
        </w:tc>
        <w:tc>
          <w:tcPr>
            <w:tcW w:w="496" w:type="pct"/>
            <w:tcBorders>
              <w:top w:val="nil"/>
              <w:left w:val="nil"/>
              <w:bottom w:val="single" w:sz="4" w:space="0" w:color="000000"/>
              <w:right w:val="single" w:sz="4" w:space="0" w:color="000000"/>
            </w:tcBorders>
            <w:shd w:val="clear" w:color="auto" w:fill="auto"/>
            <w:vAlign w:val="center"/>
            <w:hideMark/>
          </w:tcPr>
          <w:p w14:paraId="509A5E5D" w14:textId="1A058543"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107</w:t>
            </w:r>
          </w:p>
        </w:tc>
        <w:tc>
          <w:tcPr>
            <w:tcW w:w="496" w:type="pct"/>
            <w:tcBorders>
              <w:top w:val="nil"/>
              <w:left w:val="nil"/>
              <w:bottom w:val="single" w:sz="4" w:space="0" w:color="000000"/>
              <w:right w:val="single" w:sz="4" w:space="0" w:color="000000"/>
            </w:tcBorders>
            <w:shd w:val="clear" w:color="auto" w:fill="auto"/>
            <w:vAlign w:val="center"/>
            <w:hideMark/>
          </w:tcPr>
          <w:p w14:paraId="4D22E8A8" w14:textId="0F92F322"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w:t>
            </w:r>
          </w:p>
        </w:tc>
      </w:tr>
      <w:tr w:rsidR="002B44A4" w:rsidRPr="002B44A4" w14:paraId="2391A3B5"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09F759AC"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7137C6DD"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Samal</w:t>
            </w:r>
          </w:p>
        </w:tc>
        <w:tc>
          <w:tcPr>
            <w:tcW w:w="626" w:type="pct"/>
            <w:tcBorders>
              <w:top w:val="nil"/>
              <w:left w:val="nil"/>
              <w:bottom w:val="single" w:sz="4" w:space="0" w:color="000000"/>
              <w:right w:val="single" w:sz="4" w:space="0" w:color="000000"/>
            </w:tcBorders>
            <w:shd w:val="clear" w:color="auto" w:fill="auto"/>
            <w:vAlign w:val="center"/>
            <w:hideMark/>
          </w:tcPr>
          <w:p w14:paraId="03D51303" w14:textId="15EB6A61"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w:t>
            </w:r>
          </w:p>
        </w:tc>
        <w:tc>
          <w:tcPr>
            <w:tcW w:w="626" w:type="pct"/>
            <w:tcBorders>
              <w:top w:val="nil"/>
              <w:left w:val="nil"/>
              <w:bottom w:val="single" w:sz="4" w:space="0" w:color="000000"/>
              <w:right w:val="single" w:sz="4" w:space="0" w:color="000000"/>
            </w:tcBorders>
            <w:shd w:val="clear" w:color="auto" w:fill="auto"/>
            <w:vAlign w:val="center"/>
            <w:hideMark/>
          </w:tcPr>
          <w:p w14:paraId="2046FDFC" w14:textId="1B999B4A"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w:t>
            </w:r>
          </w:p>
        </w:tc>
        <w:tc>
          <w:tcPr>
            <w:tcW w:w="496" w:type="pct"/>
            <w:tcBorders>
              <w:top w:val="nil"/>
              <w:left w:val="nil"/>
              <w:bottom w:val="single" w:sz="4" w:space="0" w:color="000000"/>
              <w:right w:val="single" w:sz="4" w:space="0" w:color="000000"/>
            </w:tcBorders>
            <w:shd w:val="clear" w:color="auto" w:fill="auto"/>
            <w:vAlign w:val="center"/>
            <w:hideMark/>
          </w:tcPr>
          <w:p w14:paraId="5E8A603F" w14:textId="1D1977D3"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31</w:t>
            </w:r>
          </w:p>
        </w:tc>
        <w:tc>
          <w:tcPr>
            <w:tcW w:w="496" w:type="pct"/>
            <w:tcBorders>
              <w:top w:val="nil"/>
              <w:left w:val="nil"/>
              <w:bottom w:val="single" w:sz="4" w:space="0" w:color="000000"/>
              <w:right w:val="single" w:sz="4" w:space="0" w:color="000000"/>
            </w:tcBorders>
            <w:shd w:val="clear" w:color="auto" w:fill="auto"/>
            <w:vAlign w:val="center"/>
            <w:hideMark/>
          </w:tcPr>
          <w:p w14:paraId="7D9B3776" w14:textId="7D7039D0"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w:t>
            </w:r>
          </w:p>
        </w:tc>
        <w:tc>
          <w:tcPr>
            <w:tcW w:w="496" w:type="pct"/>
            <w:tcBorders>
              <w:top w:val="nil"/>
              <w:left w:val="nil"/>
              <w:bottom w:val="single" w:sz="4" w:space="0" w:color="000000"/>
              <w:right w:val="single" w:sz="4" w:space="0" w:color="000000"/>
            </w:tcBorders>
            <w:shd w:val="clear" w:color="auto" w:fill="auto"/>
            <w:vAlign w:val="center"/>
            <w:hideMark/>
          </w:tcPr>
          <w:p w14:paraId="46AB9D42" w14:textId="64A1A9C7"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155</w:t>
            </w:r>
          </w:p>
        </w:tc>
        <w:tc>
          <w:tcPr>
            <w:tcW w:w="496" w:type="pct"/>
            <w:tcBorders>
              <w:top w:val="nil"/>
              <w:left w:val="nil"/>
              <w:bottom w:val="single" w:sz="4" w:space="0" w:color="000000"/>
              <w:right w:val="single" w:sz="4" w:space="0" w:color="000000"/>
            </w:tcBorders>
            <w:shd w:val="clear" w:color="auto" w:fill="auto"/>
            <w:vAlign w:val="center"/>
            <w:hideMark/>
          </w:tcPr>
          <w:p w14:paraId="40BCBC53" w14:textId="475F0263"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w:t>
            </w:r>
          </w:p>
        </w:tc>
      </w:tr>
      <w:tr w:rsidR="002B44A4" w:rsidRPr="002B44A4" w14:paraId="7B7F8589" w14:textId="77777777" w:rsidTr="002B44A4">
        <w:trPr>
          <w:trHeight w:val="20"/>
        </w:trPr>
        <w:tc>
          <w:tcPr>
            <w:tcW w:w="1763"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25420B48" w14:textId="77777777" w:rsidR="002B44A4" w:rsidRPr="002B44A4" w:rsidRDefault="002B44A4" w:rsidP="002B44A4">
            <w:pPr>
              <w:spacing w:after="0" w:line="240" w:lineRule="auto"/>
              <w:ind w:firstLine="142"/>
              <w:rPr>
                <w:rFonts w:ascii="Arial Narrow" w:hAnsi="Arial Narrow" w:cs="Arial"/>
                <w:b/>
                <w:bCs/>
                <w:sz w:val="20"/>
                <w:szCs w:val="20"/>
              </w:rPr>
            </w:pPr>
            <w:r w:rsidRPr="002B44A4">
              <w:rPr>
                <w:rFonts w:ascii="Arial Narrow" w:hAnsi="Arial Narrow" w:cs="Arial"/>
                <w:b/>
                <w:bCs/>
                <w:sz w:val="20"/>
                <w:szCs w:val="20"/>
              </w:rPr>
              <w:t>Bulacan</w:t>
            </w:r>
          </w:p>
        </w:tc>
        <w:tc>
          <w:tcPr>
            <w:tcW w:w="626" w:type="pct"/>
            <w:tcBorders>
              <w:top w:val="nil"/>
              <w:left w:val="nil"/>
              <w:bottom w:val="single" w:sz="4" w:space="0" w:color="000000"/>
              <w:right w:val="single" w:sz="4" w:space="0" w:color="000000"/>
            </w:tcBorders>
            <w:shd w:val="clear" w:color="D8D8D8" w:fill="D8D8D8"/>
            <w:vAlign w:val="center"/>
            <w:hideMark/>
          </w:tcPr>
          <w:p w14:paraId="71B7894B" w14:textId="3303ED40"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11</w:t>
            </w:r>
          </w:p>
        </w:tc>
        <w:tc>
          <w:tcPr>
            <w:tcW w:w="626" w:type="pct"/>
            <w:tcBorders>
              <w:top w:val="nil"/>
              <w:left w:val="nil"/>
              <w:bottom w:val="single" w:sz="4" w:space="0" w:color="000000"/>
              <w:right w:val="single" w:sz="4" w:space="0" w:color="000000"/>
            </w:tcBorders>
            <w:shd w:val="clear" w:color="D8D8D8" w:fill="D8D8D8"/>
            <w:vAlign w:val="center"/>
            <w:hideMark/>
          </w:tcPr>
          <w:p w14:paraId="291AEEAB" w14:textId="0BE37EDD"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4</w:t>
            </w:r>
          </w:p>
        </w:tc>
        <w:tc>
          <w:tcPr>
            <w:tcW w:w="496" w:type="pct"/>
            <w:tcBorders>
              <w:top w:val="nil"/>
              <w:left w:val="nil"/>
              <w:bottom w:val="single" w:sz="4" w:space="0" w:color="000000"/>
              <w:right w:val="single" w:sz="4" w:space="0" w:color="000000"/>
            </w:tcBorders>
            <w:shd w:val="clear" w:color="D8D8D8" w:fill="D8D8D8"/>
            <w:vAlign w:val="center"/>
            <w:hideMark/>
          </w:tcPr>
          <w:p w14:paraId="0942E9AB" w14:textId="3DD0A3CA"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197</w:t>
            </w:r>
          </w:p>
        </w:tc>
        <w:tc>
          <w:tcPr>
            <w:tcW w:w="496" w:type="pct"/>
            <w:tcBorders>
              <w:top w:val="nil"/>
              <w:left w:val="nil"/>
              <w:bottom w:val="single" w:sz="4" w:space="0" w:color="000000"/>
              <w:right w:val="single" w:sz="4" w:space="0" w:color="000000"/>
            </w:tcBorders>
            <w:shd w:val="clear" w:color="D8D8D8" w:fill="D8D8D8"/>
            <w:vAlign w:val="center"/>
            <w:hideMark/>
          </w:tcPr>
          <w:p w14:paraId="670B0CE6" w14:textId="10102868"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41</w:t>
            </w:r>
          </w:p>
        </w:tc>
        <w:tc>
          <w:tcPr>
            <w:tcW w:w="496" w:type="pct"/>
            <w:tcBorders>
              <w:top w:val="nil"/>
              <w:left w:val="nil"/>
              <w:bottom w:val="single" w:sz="4" w:space="0" w:color="000000"/>
              <w:right w:val="single" w:sz="4" w:space="0" w:color="000000"/>
            </w:tcBorders>
            <w:shd w:val="clear" w:color="D8D8D8" w:fill="D8D8D8"/>
            <w:vAlign w:val="center"/>
            <w:hideMark/>
          </w:tcPr>
          <w:p w14:paraId="2DFAD435" w14:textId="09BDFEE7"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845</w:t>
            </w:r>
          </w:p>
        </w:tc>
        <w:tc>
          <w:tcPr>
            <w:tcW w:w="496" w:type="pct"/>
            <w:tcBorders>
              <w:top w:val="nil"/>
              <w:left w:val="nil"/>
              <w:bottom w:val="single" w:sz="4" w:space="0" w:color="000000"/>
              <w:right w:val="single" w:sz="4" w:space="0" w:color="000000"/>
            </w:tcBorders>
            <w:shd w:val="clear" w:color="D8D8D8" w:fill="D8D8D8"/>
            <w:vAlign w:val="center"/>
            <w:hideMark/>
          </w:tcPr>
          <w:p w14:paraId="0AABCA60" w14:textId="6D49F7C4"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138</w:t>
            </w:r>
          </w:p>
        </w:tc>
      </w:tr>
      <w:tr w:rsidR="002B44A4" w:rsidRPr="002B44A4" w14:paraId="616B7623"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6632CF9B"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46534A72"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Balagtas (Bigaa)</w:t>
            </w:r>
          </w:p>
        </w:tc>
        <w:tc>
          <w:tcPr>
            <w:tcW w:w="626" w:type="pct"/>
            <w:tcBorders>
              <w:top w:val="nil"/>
              <w:left w:val="nil"/>
              <w:bottom w:val="single" w:sz="4" w:space="0" w:color="000000"/>
              <w:right w:val="single" w:sz="4" w:space="0" w:color="000000"/>
            </w:tcBorders>
            <w:shd w:val="clear" w:color="auto" w:fill="auto"/>
            <w:vAlign w:val="center"/>
            <w:hideMark/>
          </w:tcPr>
          <w:p w14:paraId="045BC8CA" w14:textId="113FBF1F"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1</w:t>
            </w:r>
          </w:p>
        </w:tc>
        <w:tc>
          <w:tcPr>
            <w:tcW w:w="626" w:type="pct"/>
            <w:tcBorders>
              <w:top w:val="nil"/>
              <w:left w:val="nil"/>
              <w:bottom w:val="single" w:sz="4" w:space="0" w:color="000000"/>
              <w:right w:val="single" w:sz="4" w:space="0" w:color="000000"/>
            </w:tcBorders>
            <w:shd w:val="clear" w:color="auto" w:fill="auto"/>
            <w:vAlign w:val="center"/>
            <w:hideMark/>
          </w:tcPr>
          <w:p w14:paraId="5032AAE6" w14:textId="21118243"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w:t>
            </w:r>
          </w:p>
        </w:tc>
        <w:tc>
          <w:tcPr>
            <w:tcW w:w="496" w:type="pct"/>
            <w:tcBorders>
              <w:top w:val="nil"/>
              <w:left w:val="nil"/>
              <w:bottom w:val="single" w:sz="4" w:space="0" w:color="000000"/>
              <w:right w:val="single" w:sz="4" w:space="0" w:color="000000"/>
            </w:tcBorders>
            <w:shd w:val="clear" w:color="auto" w:fill="auto"/>
            <w:vAlign w:val="center"/>
            <w:hideMark/>
          </w:tcPr>
          <w:p w14:paraId="42D31844" w14:textId="76DDBB64"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33</w:t>
            </w:r>
          </w:p>
        </w:tc>
        <w:tc>
          <w:tcPr>
            <w:tcW w:w="496" w:type="pct"/>
            <w:tcBorders>
              <w:top w:val="nil"/>
              <w:left w:val="nil"/>
              <w:bottom w:val="single" w:sz="4" w:space="0" w:color="000000"/>
              <w:right w:val="single" w:sz="4" w:space="0" w:color="000000"/>
            </w:tcBorders>
            <w:shd w:val="clear" w:color="auto" w:fill="auto"/>
            <w:vAlign w:val="center"/>
            <w:hideMark/>
          </w:tcPr>
          <w:p w14:paraId="3756B2F5" w14:textId="258D4CBE"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w:t>
            </w:r>
          </w:p>
        </w:tc>
        <w:tc>
          <w:tcPr>
            <w:tcW w:w="496" w:type="pct"/>
            <w:tcBorders>
              <w:top w:val="nil"/>
              <w:left w:val="nil"/>
              <w:bottom w:val="single" w:sz="4" w:space="0" w:color="000000"/>
              <w:right w:val="single" w:sz="4" w:space="0" w:color="000000"/>
            </w:tcBorders>
            <w:shd w:val="clear" w:color="auto" w:fill="auto"/>
            <w:vAlign w:val="center"/>
            <w:hideMark/>
          </w:tcPr>
          <w:p w14:paraId="141C3B12" w14:textId="18CEAF79"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134</w:t>
            </w:r>
          </w:p>
        </w:tc>
        <w:tc>
          <w:tcPr>
            <w:tcW w:w="496" w:type="pct"/>
            <w:tcBorders>
              <w:top w:val="nil"/>
              <w:left w:val="nil"/>
              <w:bottom w:val="single" w:sz="4" w:space="0" w:color="000000"/>
              <w:right w:val="single" w:sz="4" w:space="0" w:color="000000"/>
            </w:tcBorders>
            <w:shd w:val="clear" w:color="auto" w:fill="auto"/>
            <w:vAlign w:val="center"/>
            <w:hideMark/>
          </w:tcPr>
          <w:p w14:paraId="1A12E1C1" w14:textId="2E1DFCD4"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w:t>
            </w:r>
          </w:p>
        </w:tc>
      </w:tr>
      <w:tr w:rsidR="002B44A4" w:rsidRPr="002B44A4" w14:paraId="245AC101"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72A0126D"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01EFC727"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 xml:space="preserve"> Bulacan</w:t>
            </w:r>
          </w:p>
        </w:tc>
        <w:tc>
          <w:tcPr>
            <w:tcW w:w="626" w:type="pct"/>
            <w:tcBorders>
              <w:top w:val="nil"/>
              <w:left w:val="nil"/>
              <w:bottom w:val="single" w:sz="4" w:space="0" w:color="000000"/>
              <w:right w:val="single" w:sz="4" w:space="0" w:color="000000"/>
            </w:tcBorders>
            <w:shd w:val="clear" w:color="auto" w:fill="auto"/>
            <w:vAlign w:val="center"/>
            <w:hideMark/>
          </w:tcPr>
          <w:p w14:paraId="66B7D7D7" w14:textId="38DBE90F"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2</w:t>
            </w:r>
          </w:p>
        </w:tc>
        <w:tc>
          <w:tcPr>
            <w:tcW w:w="626" w:type="pct"/>
            <w:tcBorders>
              <w:top w:val="nil"/>
              <w:left w:val="nil"/>
              <w:bottom w:val="single" w:sz="4" w:space="0" w:color="000000"/>
              <w:right w:val="single" w:sz="4" w:space="0" w:color="000000"/>
            </w:tcBorders>
            <w:shd w:val="clear" w:color="auto" w:fill="auto"/>
            <w:vAlign w:val="center"/>
            <w:hideMark/>
          </w:tcPr>
          <w:p w14:paraId="35E0478C" w14:textId="01300EA2"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w:t>
            </w:r>
          </w:p>
        </w:tc>
        <w:tc>
          <w:tcPr>
            <w:tcW w:w="496" w:type="pct"/>
            <w:tcBorders>
              <w:top w:val="nil"/>
              <w:left w:val="nil"/>
              <w:bottom w:val="single" w:sz="4" w:space="0" w:color="000000"/>
              <w:right w:val="single" w:sz="4" w:space="0" w:color="000000"/>
            </w:tcBorders>
            <w:shd w:val="clear" w:color="auto" w:fill="auto"/>
            <w:vAlign w:val="center"/>
            <w:hideMark/>
          </w:tcPr>
          <w:p w14:paraId="78259AAD" w14:textId="77007EA2"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66</w:t>
            </w:r>
          </w:p>
        </w:tc>
        <w:tc>
          <w:tcPr>
            <w:tcW w:w="496" w:type="pct"/>
            <w:tcBorders>
              <w:top w:val="nil"/>
              <w:left w:val="nil"/>
              <w:bottom w:val="single" w:sz="4" w:space="0" w:color="000000"/>
              <w:right w:val="single" w:sz="4" w:space="0" w:color="000000"/>
            </w:tcBorders>
            <w:shd w:val="clear" w:color="auto" w:fill="auto"/>
            <w:vAlign w:val="center"/>
            <w:hideMark/>
          </w:tcPr>
          <w:p w14:paraId="55ABD05D" w14:textId="4BBB2438"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w:t>
            </w:r>
          </w:p>
        </w:tc>
        <w:tc>
          <w:tcPr>
            <w:tcW w:w="496" w:type="pct"/>
            <w:tcBorders>
              <w:top w:val="nil"/>
              <w:left w:val="nil"/>
              <w:bottom w:val="single" w:sz="4" w:space="0" w:color="000000"/>
              <w:right w:val="single" w:sz="4" w:space="0" w:color="000000"/>
            </w:tcBorders>
            <w:shd w:val="clear" w:color="auto" w:fill="auto"/>
            <w:vAlign w:val="center"/>
            <w:hideMark/>
          </w:tcPr>
          <w:p w14:paraId="3B6560D1" w14:textId="143AC9FB"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330</w:t>
            </w:r>
          </w:p>
        </w:tc>
        <w:tc>
          <w:tcPr>
            <w:tcW w:w="496" w:type="pct"/>
            <w:tcBorders>
              <w:top w:val="nil"/>
              <w:left w:val="nil"/>
              <w:bottom w:val="single" w:sz="4" w:space="0" w:color="000000"/>
              <w:right w:val="single" w:sz="4" w:space="0" w:color="000000"/>
            </w:tcBorders>
            <w:shd w:val="clear" w:color="auto" w:fill="auto"/>
            <w:vAlign w:val="center"/>
            <w:hideMark/>
          </w:tcPr>
          <w:p w14:paraId="3B401462" w14:textId="37B9B973"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w:t>
            </w:r>
          </w:p>
        </w:tc>
      </w:tr>
      <w:tr w:rsidR="002B44A4" w:rsidRPr="002B44A4" w14:paraId="3027DD40"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48AB0F31"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65729DBF"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Calumpit</w:t>
            </w:r>
          </w:p>
        </w:tc>
        <w:tc>
          <w:tcPr>
            <w:tcW w:w="626" w:type="pct"/>
            <w:tcBorders>
              <w:top w:val="nil"/>
              <w:left w:val="nil"/>
              <w:bottom w:val="single" w:sz="4" w:space="0" w:color="000000"/>
              <w:right w:val="single" w:sz="4" w:space="0" w:color="000000"/>
            </w:tcBorders>
            <w:shd w:val="clear" w:color="auto" w:fill="auto"/>
            <w:vAlign w:val="center"/>
            <w:hideMark/>
          </w:tcPr>
          <w:p w14:paraId="791A8525" w14:textId="4D9310C3"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3</w:t>
            </w:r>
          </w:p>
        </w:tc>
        <w:tc>
          <w:tcPr>
            <w:tcW w:w="626" w:type="pct"/>
            <w:tcBorders>
              <w:top w:val="nil"/>
              <w:left w:val="nil"/>
              <w:bottom w:val="single" w:sz="4" w:space="0" w:color="000000"/>
              <w:right w:val="single" w:sz="4" w:space="0" w:color="000000"/>
            </w:tcBorders>
            <w:shd w:val="clear" w:color="auto" w:fill="auto"/>
            <w:vAlign w:val="center"/>
            <w:hideMark/>
          </w:tcPr>
          <w:p w14:paraId="0972D7B4" w14:textId="21A6E2E7"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3</w:t>
            </w:r>
          </w:p>
        </w:tc>
        <w:tc>
          <w:tcPr>
            <w:tcW w:w="496" w:type="pct"/>
            <w:tcBorders>
              <w:top w:val="nil"/>
              <w:left w:val="nil"/>
              <w:bottom w:val="single" w:sz="4" w:space="0" w:color="000000"/>
              <w:right w:val="single" w:sz="4" w:space="0" w:color="000000"/>
            </w:tcBorders>
            <w:shd w:val="clear" w:color="auto" w:fill="auto"/>
            <w:vAlign w:val="center"/>
            <w:hideMark/>
          </w:tcPr>
          <w:p w14:paraId="15C9C03A" w14:textId="512D05DB"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41</w:t>
            </w:r>
          </w:p>
        </w:tc>
        <w:tc>
          <w:tcPr>
            <w:tcW w:w="496" w:type="pct"/>
            <w:tcBorders>
              <w:top w:val="nil"/>
              <w:left w:val="nil"/>
              <w:bottom w:val="single" w:sz="4" w:space="0" w:color="000000"/>
              <w:right w:val="single" w:sz="4" w:space="0" w:color="000000"/>
            </w:tcBorders>
            <w:shd w:val="clear" w:color="auto" w:fill="auto"/>
            <w:vAlign w:val="center"/>
            <w:hideMark/>
          </w:tcPr>
          <w:p w14:paraId="77E02E82" w14:textId="75EB690D"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40</w:t>
            </w:r>
          </w:p>
        </w:tc>
        <w:tc>
          <w:tcPr>
            <w:tcW w:w="496" w:type="pct"/>
            <w:tcBorders>
              <w:top w:val="nil"/>
              <w:left w:val="nil"/>
              <w:bottom w:val="single" w:sz="4" w:space="0" w:color="000000"/>
              <w:right w:val="single" w:sz="4" w:space="0" w:color="000000"/>
            </w:tcBorders>
            <w:shd w:val="clear" w:color="auto" w:fill="auto"/>
            <w:vAlign w:val="center"/>
            <w:hideMark/>
          </w:tcPr>
          <w:p w14:paraId="6E652F54" w14:textId="6071B604"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141</w:t>
            </w:r>
          </w:p>
        </w:tc>
        <w:tc>
          <w:tcPr>
            <w:tcW w:w="496" w:type="pct"/>
            <w:tcBorders>
              <w:top w:val="nil"/>
              <w:left w:val="nil"/>
              <w:bottom w:val="single" w:sz="4" w:space="0" w:color="000000"/>
              <w:right w:val="single" w:sz="4" w:space="0" w:color="000000"/>
            </w:tcBorders>
            <w:shd w:val="clear" w:color="auto" w:fill="auto"/>
            <w:vAlign w:val="center"/>
            <w:hideMark/>
          </w:tcPr>
          <w:p w14:paraId="3AD59E54" w14:textId="6761BD02"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133</w:t>
            </w:r>
          </w:p>
        </w:tc>
      </w:tr>
      <w:tr w:rsidR="002B44A4" w:rsidRPr="002B44A4" w14:paraId="78FE82D8"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045FA6D6"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64901743"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Marilao</w:t>
            </w:r>
          </w:p>
        </w:tc>
        <w:tc>
          <w:tcPr>
            <w:tcW w:w="626" w:type="pct"/>
            <w:tcBorders>
              <w:top w:val="nil"/>
              <w:left w:val="nil"/>
              <w:bottom w:val="single" w:sz="4" w:space="0" w:color="000000"/>
              <w:right w:val="single" w:sz="4" w:space="0" w:color="000000"/>
            </w:tcBorders>
            <w:shd w:val="clear" w:color="auto" w:fill="auto"/>
            <w:vAlign w:val="center"/>
            <w:hideMark/>
          </w:tcPr>
          <w:p w14:paraId="06D95609" w14:textId="4416669E"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1</w:t>
            </w:r>
          </w:p>
        </w:tc>
        <w:tc>
          <w:tcPr>
            <w:tcW w:w="626" w:type="pct"/>
            <w:tcBorders>
              <w:top w:val="nil"/>
              <w:left w:val="nil"/>
              <w:bottom w:val="single" w:sz="4" w:space="0" w:color="000000"/>
              <w:right w:val="single" w:sz="4" w:space="0" w:color="000000"/>
            </w:tcBorders>
            <w:shd w:val="clear" w:color="auto" w:fill="auto"/>
            <w:vAlign w:val="center"/>
            <w:hideMark/>
          </w:tcPr>
          <w:p w14:paraId="5AC651F0" w14:textId="7B40A2BA"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w:t>
            </w:r>
          </w:p>
        </w:tc>
        <w:tc>
          <w:tcPr>
            <w:tcW w:w="496" w:type="pct"/>
            <w:tcBorders>
              <w:top w:val="nil"/>
              <w:left w:val="nil"/>
              <w:bottom w:val="single" w:sz="4" w:space="0" w:color="000000"/>
              <w:right w:val="single" w:sz="4" w:space="0" w:color="000000"/>
            </w:tcBorders>
            <w:shd w:val="clear" w:color="auto" w:fill="auto"/>
            <w:vAlign w:val="center"/>
            <w:hideMark/>
          </w:tcPr>
          <w:p w14:paraId="054246A6" w14:textId="3BA28A87"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w:t>
            </w:r>
          </w:p>
        </w:tc>
        <w:tc>
          <w:tcPr>
            <w:tcW w:w="496" w:type="pct"/>
            <w:tcBorders>
              <w:top w:val="nil"/>
              <w:left w:val="nil"/>
              <w:bottom w:val="single" w:sz="4" w:space="0" w:color="000000"/>
              <w:right w:val="single" w:sz="4" w:space="0" w:color="000000"/>
            </w:tcBorders>
            <w:shd w:val="clear" w:color="auto" w:fill="auto"/>
            <w:vAlign w:val="center"/>
            <w:hideMark/>
          </w:tcPr>
          <w:p w14:paraId="5A9CF557" w14:textId="25E80214"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w:t>
            </w:r>
          </w:p>
        </w:tc>
        <w:tc>
          <w:tcPr>
            <w:tcW w:w="496" w:type="pct"/>
            <w:tcBorders>
              <w:top w:val="nil"/>
              <w:left w:val="nil"/>
              <w:bottom w:val="single" w:sz="4" w:space="0" w:color="000000"/>
              <w:right w:val="single" w:sz="4" w:space="0" w:color="000000"/>
            </w:tcBorders>
            <w:shd w:val="clear" w:color="auto" w:fill="auto"/>
            <w:vAlign w:val="center"/>
            <w:hideMark/>
          </w:tcPr>
          <w:p w14:paraId="527CFCCC" w14:textId="53D4AE2E"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7</w:t>
            </w:r>
          </w:p>
        </w:tc>
        <w:tc>
          <w:tcPr>
            <w:tcW w:w="496" w:type="pct"/>
            <w:tcBorders>
              <w:top w:val="nil"/>
              <w:left w:val="nil"/>
              <w:bottom w:val="single" w:sz="4" w:space="0" w:color="000000"/>
              <w:right w:val="single" w:sz="4" w:space="0" w:color="000000"/>
            </w:tcBorders>
            <w:shd w:val="clear" w:color="auto" w:fill="auto"/>
            <w:vAlign w:val="center"/>
            <w:hideMark/>
          </w:tcPr>
          <w:p w14:paraId="1FFAF10F" w14:textId="0836B3EC"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w:t>
            </w:r>
          </w:p>
        </w:tc>
      </w:tr>
      <w:tr w:rsidR="002B44A4" w:rsidRPr="002B44A4" w14:paraId="4418C0C1"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56EE93BA"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19A618C5"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City of Meycauayan</w:t>
            </w:r>
          </w:p>
        </w:tc>
        <w:tc>
          <w:tcPr>
            <w:tcW w:w="626" w:type="pct"/>
            <w:tcBorders>
              <w:top w:val="nil"/>
              <w:left w:val="nil"/>
              <w:bottom w:val="single" w:sz="4" w:space="0" w:color="000000"/>
              <w:right w:val="single" w:sz="4" w:space="0" w:color="000000"/>
            </w:tcBorders>
            <w:shd w:val="clear" w:color="auto" w:fill="auto"/>
            <w:vAlign w:val="center"/>
            <w:hideMark/>
          </w:tcPr>
          <w:p w14:paraId="1410FB03" w14:textId="64B8FB36"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4</w:t>
            </w:r>
          </w:p>
        </w:tc>
        <w:tc>
          <w:tcPr>
            <w:tcW w:w="626" w:type="pct"/>
            <w:tcBorders>
              <w:top w:val="nil"/>
              <w:left w:val="nil"/>
              <w:bottom w:val="single" w:sz="4" w:space="0" w:color="000000"/>
              <w:right w:val="single" w:sz="4" w:space="0" w:color="000000"/>
            </w:tcBorders>
            <w:shd w:val="clear" w:color="auto" w:fill="auto"/>
            <w:vAlign w:val="center"/>
            <w:hideMark/>
          </w:tcPr>
          <w:p w14:paraId="6A7A5377" w14:textId="7A8D28D8"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w:t>
            </w:r>
          </w:p>
        </w:tc>
        <w:tc>
          <w:tcPr>
            <w:tcW w:w="496" w:type="pct"/>
            <w:tcBorders>
              <w:top w:val="nil"/>
              <w:left w:val="nil"/>
              <w:bottom w:val="single" w:sz="4" w:space="0" w:color="000000"/>
              <w:right w:val="single" w:sz="4" w:space="0" w:color="000000"/>
            </w:tcBorders>
            <w:shd w:val="clear" w:color="auto" w:fill="auto"/>
            <w:vAlign w:val="center"/>
            <w:hideMark/>
          </w:tcPr>
          <w:p w14:paraId="71E0F0F7" w14:textId="03245F06"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56</w:t>
            </w:r>
          </w:p>
        </w:tc>
        <w:tc>
          <w:tcPr>
            <w:tcW w:w="496" w:type="pct"/>
            <w:tcBorders>
              <w:top w:val="nil"/>
              <w:left w:val="nil"/>
              <w:bottom w:val="single" w:sz="4" w:space="0" w:color="000000"/>
              <w:right w:val="single" w:sz="4" w:space="0" w:color="000000"/>
            </w:tcBorders>
            <w:shd w:val="clear" w:color="auto" w:fill="auto"/>
            <w:vAlign w:val="center"/>
            <w:hideMark/>
          </w:tcPr>
          <w:p w14:paraId="5D8933C8" w14:textId="23BDEA64"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w:t>
            </w:r>
          </w:p>
        </w:tc>
        <w:tc>
          <w:tcPr>
            <w:tcW w:w="496" w:type="pct"/>
            <w:tcBorders>
              <w:top w:val="nil"/>
              <w:left w:val="nil"/>
              <w:bottom w:val="single" w:sz="4" w:space="0" w:color="000000"/>
              <w:right w:val="single" w:sz="4" w:space="0" w:color="000000"/>
            </w:tcBorders>
            <w:shd w:val="clear" w:color="auto" w:fill="auto"/>
            <w:vAlign w:val="center"/>
            <w:hideMark/>
          </w:tcPr>
          <w:p w14:paraId="739469D4" w14:textId="7148C17F"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233</w:t>
            </w:r>
          </w:p>
        </w:tc>
        <w:tc>
          <w:tcPr>
            <w:tcW w:w="496" w:type="pct"/>
            <w:tcBorders>
              <w:top w:val="nil"/>
              <w:left w:val="nil"/>
              <w:bottom w:val="single" w:sz="4" w:space="0" w:color="000000"/>
              <w:right w:val="single" w:sz="4" w:space="0" w:color="000000"/>
            </w:tcBorders>
            <w:shd w:val="clear" w:color="auto" w:fill="auto"/>
            <w:vAlign w:val="center"/>
            <w:hideMark/>
          </w:tcPr>
          <w:p w14:paraId="1FACD29E" w14:textId="5F5E02C8"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5</w:t>
            </w:r>
          </w:p>
        </w:tc>
      </w:tr>
      <w:tr w:rsidR="002B44A4" w:rsidRPr="002B44A4" w14:paraId="654A9469" w14:textId="77777777" w:rsidTr="002B44A4">
        <w:trPr>
          <w:trHeight w:val="20"/>
        </w:trPr>
        <w:tc>
          <w:tcPr>
            <w:tcW w:w="1763"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04A77F4A" w14:textId="77777777" w:rsidR="002B44A4" w:rsidRPr="002B44A4" w:rsidRDefault="002B44A4" w:rsidP="002B44A4">
            <w:pPr>
              <w:spacing w:after="0" w:line="240" w:lineRule="auto"/>
              <w:ind w:firstLine="142"/>
              <w:rPr>
                <w:rFonts w:ascii="Arial Narrow" w:hAnsi="Arial Narrow" w:cs="Arial"/>
                <w:b/>
                <w:bCs/>
                <w:sz w:val="20"/>
                <w:szCs w:val="20"/>
              </w:rPr>
            </w:pPr>
            <w:r w:rsidRPr="002B44A4">
              <w:rPr>
                <w:rFonts w:ascii="Arial Narrow" w:hAnsi="Arial Narrow" w:cs="Arial"/>
                <w:b/>
                <w:bCs/>
                <w:sz w:val="20"/>
                <w:szCs w:val="20"/>
              </w:rPr>
              <w:t>Nueva Ecija</w:t>
            </w:r>
          </w:p>
        </w:tc>
        <w:tc>
          <w:tcPr>
            <w:tcW w:w="626" w:type="pct"/>
            <w:tcBorders>
              <w:top w:val="nil"/>
              <w:left w:val="nil"/>
              <w:bottom w:val="single" w:sz="4" w:space="0" w:color="000000"/>
              <w:right w:val="single" w:sz="4" w:space="0" w:color="000000"/>
            </w:tcBorders>
            <w:shd w:val="clear" w:color="D8D8D8" w:fill="D8D8D8"/>
            <w:vAlign w:val="center"/>
            <w:hideMark/>
          </w:tcPr>
          <w:p w14:paraId="28CADED3" w14:textId="7B9C4121"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30</w:t>
            </w:r>
          </w:p>
        </w:tc>
        <w:tc>
          <w:tcPr>
            <w:tcW w:w="626" w:type="pct"/>
            <w:tcBorders>
              <w:top w:val="nil"/>
              <w:left w:val="nil"/>
              <w:bottom w:val="single" w:sz="4" w:space="0" w:color="000000"/>
              <w:right w:val="single" w:sz="4" w:space="0" w:color="000000"/>
            </w:tcBorders>
            <w:shd w:val="clear" w:color="D8D8D8" w:fill="D8D8D8"/>
            <w:vAlign w:val="center"/>
            <w:hideMark/>
          </w:tcPr>
          <w:p w14:paraId="09D30D30" w14:textId="00655CD4"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15</w:t>
            </w:r>
          </w:p>
        </w:tc>
        <w:tc>
          <w:tcPr>
            <w:tcW w:w="496" w:type="pct"/>
            <w:tcBorders>
              <w:top w:val="nil"/>
              <w:left w:val="nil"/>
              <w:bottom w:val="single" w:sz="4" w:space="0" w:color="000000"/>
              <w:right w:val="single" w:sz="4" w:space="0" w:color="000000"/>
            </w:tcBorders>
            <w:shd w:val="clear" w:color="D8D8D8" w:fill="D8D8D8"/>
            <w:vAlign w:val="center"/>
            <w:hideMark/>
          </w:tcPr>
          <w:p w14:paraId="00AD9753" w14:textId="1C688732"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1,445</w:t>
            </w:r>
          </w:p>
        </w:tc>
        <w:tc>
          <w:tcPr>
            <w:tcW w:w="496" w:type="pct"/>
            <w:tcBorders>
              <w:top w:val="nil"/>
              <w:left w:val="nil"/>
              <w:bottom w:val="single" w:sz="4" w:space="0" w:color="000000"/>
              <w:right w:val="single" w:sz="4" w:space="0" w:color="000000"/>
            </w:tcBorders>
            <w:shd w:val="clear" w:color="D8D8D8" w:fill="D8D8D8"/>
            <w:vAlign w:val="center"/>
            <w:hideMark/>
          </w:tcPr>
          <w:p w14:paraId="1E92F710" w14:textId="286098FF"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802</w:t>
            </w:r>
          </w:p>
        </w:tc>
        <w:tc>
          <w:tcPr>
            <w:tcW w:w="496" w:type="pct"/>
            <w:tcBorders>
              <w:top w:val="nil"/>
              <w:left w:val="nil"/>
              <w:bottom w:val="single" w:sz="4" w:space="0" w:color="000000"/>
              <w:right w:val="single" w:sz="4" w:space="0" w:color="000000"/>
            </w:tcBorders>
            <w:shd w:val="clear" w:color="D8D8D8" w:fill="D8D8D8"/>
            <w:vAlign w:val="center"/>
            <w:hideMark/>
          </w:tcPr>
          <w:p w14:paraId="071CE53A" w14:textId="78DCB2E0"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5,799</w:t>
            </w:r>
          </w:p>
        </w:tc>
        <w:tc>
          <w:tcPr>
            <w:tcW w:w="496" w:type="pct"/>
            <w:tcBorders>
              <w:top w:val="nil"/>
              <w:left w:val="nil"/>
              <w:bottom w:val="single" w:sz="4" w:space="0" w:color="000000"/>
              <w:right w:val="single" w:sz="4" w:space="0" w:color="000000"/>
            </w:tcBorders>
            <w:shd w:val="clear" w:color="D8D8D8" w:fill="D8D8D8"/>
            <w:vAlign w:val="center"/>
            <w:hideMark/>
          </w:tcPr>
          <w:p w14:paraId="7A929AD3" w14:textId="04EF896B"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2,867</w:t>
            </w:r>
          </w:p>
        </w:tc>
      </w:tr>
      <w:tr w:rsidR="002B44A4" w:rsidRPr="002B44A4" w14:paraId="1605E0E4"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792C7D32"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3ACBED70"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Cabanatuan City</w:t>
            </w:r>
          </w:p>
        </w:tc>
        <w:tc>
          <w:tcPr>
            <w:tcW w:w="626" w:type="pct"/>
            <w:tcBorders>
              <w:top w:val="nil"/>
              <w:left w:val="nil"/>
              <w:bottom w:val="single" w:sz="4" w:space="0" w:color="000000"/>
              <w:right w:val="single" w:sz="4" w:space="0" w:color="000000"/>
            </w:tcBorders>
            <w:shd w:val="clear" w:color="auto" w:fill="auto"/>
            <w:vAlign w:val="center"/>
            <w:hideMark/>
          </w:tcPr>
          <w:p w14:paraId="3C60A858" w14:textId="5D2B20DA"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14</w:t>
            </w:r>
          </w:p>
        </w:tc>
        <w:tc>
          <w:tcPr>
            <w:tcW w:w="626" w:type="pct"/>
            <w:tcBorders>
              <w:top w:val="nil"/>
              <w:left w:val="nil"/>
              <w:bottom w:val="single" w:sz="4" w:space="0" w:color="000000"/>
              <w:right w:val="single" w:sz="4" w:space="0" w:color="000000"/>
            </w:tcBorders>
            <w:shd w:val="clear" w:color="auto" w:fill="auto"/>
            <w:vAlign w:val="center"/>
            <w:hideMark/>
          </w:tcPr>
          <w:p w14:paraId="63271CD2" w14:textId="19280393"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w:t>
            </w:r>
          </w:p>
        </w:tc>
        <w:tc>
          <w:tcPr>
            <w:tcW w:w="496" w:type="pct"/>
            <w:tcBorders>
              <w:top w:val="nil"/>
              <w:left w:val="nil"/>
              <w:bottom w:val="single" w:sz="4" w:space="0" w:color="000000"/>
              <w:right w:val="single" w:sz="4" w:space="0" w:color="000000"/>
            </w:tcBorders>
            <w:shd w:val="clear" w:color="auto" w:fill="auto"/>
            <w:vAlign w:val="center"/>
            <w:hideMark/>
          </w:tcPr>
          <w:p w14:paraId="6E8990DC" w14:textId="24DE4535"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624</w:t>
            </w:r>
          </w:p>
        </w:tc>
        <w:tc>
          <w:tcPr>
            <w:tcW w:w="496" w:type="pct"/>
            <w:tcBorders>
              <w:top w:val="nil"/>
              <w:left w:val="nil"/>
              <w:bottom w:val="single" w:sz="4" w:space="0" w:color="000000"/>
              <w:right w:val="single" w:sz="4" w:space="0" w:color="000000"/>
            </w:tcBorders>
            <w:shd w:val="clear" w:color="auto" w:fill="auto"/>
            <w:vAlign w:val="center"/>
            <w:hideMark/>
          </w:tcPr>
          <w:p w14:paraId="2E872954" w14:textId="0CB427B9"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w:t>
            </w:r>
          </w:p>
        </w:tc>
        <w:tc>
          <w:tcPr>
            <w:tcW w:w="496" w:type="pct"/>
            <w:tcBorders>
              <w:top w:val="nil"/>
              <w:left w:val="nil"/>
              <w:bottom w:val="single" w:sz="4" w:space="0" w:color="000000"/>
              <w:right w:val="single" w:sz="4" w:space="0" w:color="000000"/>
            </w:tcBorders>
            <w:shd w:val="clear" w:color="auto" w:fill="auto"/>
            <w:vAlign w:val="center"/>
            <w:hideMark/>
          </w:tcPr>
          <w:p w14:paraId="12495A74" w14:textId="0E4F4CE7"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2,846</w:t>
            </w:r>
          </w:p>
        </w:tc>
        <w:tc>
          <w:tcPr>
            <w:tcW w:w="496" w:type="pct"/>
            <w:tcBorders>
              <w:top w:val="nil"/>
              <w:left w:val="nil"/>
              <w:bottom w:val="single" w:sz="4" w:space="0" w:color="000000"/>
              <w:right w:val="single" w:sz="4" w:space="0" w:color="000000"/>
            </w:tcBorders>
            <w:shd w:val="clear" w:color="auto" w:fill="auto"/>
            <w:vAlign w:val="center"/>
            <w:hideMark/>
          </w:tcPr>
          <w:p w14:paraId="231FCCF0" w14:textId="7C551180"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w:t>
            </w:r>
          </w:p>
        </w:tc>
      </w:tr>
      <w:tr w:rsidR="002B44A4" w:rsidRPr="002B44A4" w14:paraId="4E8E22D8"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7A914C2A"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3323D015"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Guimba</w:t>
            </w:r>
          </w:p>
        </w:tc>
        <w:tc>
          <w:tcPr>
            <w:tcW w:w="626" w:type="pct"/>
            <w:tcBorders>
              <w:top w:val="nil"/>
              <w:left w:val="nil"/>
              <w:bottom w:val="single" w:sz="4" w:space="0" w:color="000000"/>
              <w:right w:val="single" w:sz="4" w:space="0" w:color="000000"/>
            </w:tcBorders>
            <w:shd w:val="clear" w:color="auto" w:fill="auto"/>
            <w:vAlign w:val="center"/>
            <w:hideMark/>
          </w:tcPr>
          <w:p w14:paraId="7FF293F6" w14:textId="27E980D1"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1</w:t>
            </w:r>
          </w:p>
        </w:tc>
        <w:tc>
          <w:tcPr>
            <w:tcW w:w="626" w:type="pct"/>
            <w:tcBorders>
              <w:top w:val="nil"/>
              <w:left w:val="nil"/>
              <w:bottom w:val="single" w:sz="4" w:space="0" w:color="000000"/>
              <w:right w:val="single" w:sz="4" w:space="0" w:color="000000"/>
            </w:tcBorders>
            <w:shd w:val="clear" w:color="auto" w:fill="auto"/>
            <w:vAlign w:val="center"/>
            <w:hideMark/>
          </w:tcPr>
          <w:p w14:paraId="18233882" w14:textId="3CF56EDB"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w:t>
            </w:r>
          </w:p>
        </w:tc>
        <w:tc>
          <w:tcPr>
            <w:tcW w:w="496" w:type="pct"/>
            <w:tcBorders>
              <w:top w:val="nil"/>
              <w:left w:val="nil"/>
              <w:bottom w:val="single" w:sz="4" w:space="0" w:color="000000"/>
              <w:right w:val="single" w:sz="4" w:space="0" w:color="000000"/>
            </w:tcBorders>
            <w:shd w:val="clear" w:color="auto" w:fill="auto"/>
            <w:vAlign w:val="center"/>
            <w:hideMark/>
          </w:tcPr>
          <w:p w14:paraId="1A3B9BAF" w14:textId="54B6C029"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40</w:t>
            </w:r>
          </w:p>
        </w:tc>
        <w:tc>
          <w:tcPr>
            <w:tcW w:w="496" w:type="pct"/>
            <w:tcBorders>
              <w:top w:val="nil"/>
              <w:left w:val="nil"/>
              <w:bottom w:val="single" w:sz="4" w:space="0" w:color="000000"/>
              <w:right w:val="single" w:sz="4" w:space="0" w:color="000000"/>
            </w:tcBorders>
            <w:shd w:val="clear" w:color="auto" w:fill="auto"/>
            <w:vAlign w:val="center"/>
            <w:hideMark/>
          </w:tcPr>
          <w:p w14:paraId="7BD054D9" w14:textId="7092F464"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40</w:t>
            </w:r>
          </w:p>
        </w:tc>
        <w:tc>
          <w:tcPr>
            <w:tcW w:w="496" w:type="pct"/>
            <w:tcBorders>
              <w:top w:val="nil"/>
              <w:left w:val="nil"/>
              <w:bottom w:val="single" w:sz="4" w:space="0" w:color="000000"/>
              <w:right w:val="single" w:sz="4" w:space="0" w:color="000000"/>
            </w:tcBorders>
            <w:shd w:val="clear" w:color="auto" w:fill="auto"/>
            <w:vAlign w:val="center"/>
            <w:hideMark/>
          </w:tcPr>
          <w:p w14:paraId="02540597" w14:textId="071A229A"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160</w:t>
            </w:r>
          </w:p>
        </w:tc>
        <w:tc>
          <w:tcPr>
            <w:tcW w:w="496" w:type="pct"/>
            <w:tcBorders>
              <w:top w:val="nil"/>
              <w:left w:val="nil"/>
              <w:bottom w:val="single" w:sz="4" w:space="0" w:color="000000"/>
              <w:right w:val="single" w:sz="4" w:space="0" w:color="000000"/>
            </w:tcBorders>
            <w:shd w:val="clear" w:color="auto" w:fill="auto"/>
            <w:vAlign w:val="center"/>
            <w:hideMark/>
          </w:tcPr>
          <w:p w14:paraId="6C6735F7" w14:textId="04A0CE43"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160</w:t>
            </w:r>
          </w:p>
        </w:tc>
      </w:tr>
      <w:tr w:rsidR="002B44A4" w:rsidRPr="002B44A4" w14:paraId="7724F2CB"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3DDB886B"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2A0D4372"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Licab</w:t>
            </w:r>
          </w:p>
        </w:tc>
        <w:tc>
          <w:tcPr>
            <w:tcW w:w="626" w:type="pct"/>
            <w:tcBorders>
              <w:top w:val="nil"/>
              <w:left w:val="nil"/>
              <w:bottom w:val="single" w:sz="4" w:space="0" w:color="000000"/>
              <w:right w:val="single" w:sz="4" w:space="0" w:color="000000"/>
            </w:tcBorders>
            <w:shd w:val="clear" w:color="auto" w:fill="auto"/>
            <w:vAlign w:val="center"/>
            <w:hideMark/>
          </w:tcPr>
          <w:p w14:paraId="59E12655" w14:textId="64BC23AE"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2</w:t>
            </w:r>
          </w:p>
        </w:tc>
        <w:tc>
          <w:tcPr>
            <w:tcW w:w="626" w:type="pct"/>
            <w:tcBorders>
              <w:top w:val="nil"/>
              <w:left w:val="nil"/>
              <w:bottom w:val="single" w:sz="4" w:space="0" w:color="000000"/>
              <w:right w:val="single" w:sz="4" w:space="0" w:color="000000"/>
            </w:tcBorders>
            <w:shd w:val="clear" w:color="auto" w:fill="auto"/>
            <w:vAlign w:val="center"/>
            <w:hideMark/>
          </w:tcPr>
          <w:p w14:paraId="2D887461" w14:textId="5BE0A205"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2</w:t>
            </w:r>
          </w:p>
        </w:tc>
        <w:tc>
          <w:tcPr>
            <w:tcW w:w="496" w:type="pct"/>
            <w:tcBorders>
              <w:top w:val="nil"/>
              <w:left w:val="nil"/>
              <w:bottom w:val="single" w:sz="4" w:space="0" w:color="000000"/>
              <w:right w:val="single" w:sz="4" w:space="0" w:color="000000"/>
            </w:tcBorders>
            <w:shd w:val="clear" w:color="auto" w:fill="auto"/>
            <w:vAlign w:val="center"/>
            <w:hideMark/>
          </w:tcPr>
          <w:p w14:paraId="66E57D7C" w14:textId="5EC62B3E"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48</w:t>
            </w:r>
          </w:p>
        </w:tc>
        <w:tc>
          <w:tcPr>
            <w:tcW w:w="496" w:type="pct"/>
            <w:tcBorders>
              <w:top w:val="nil"/>
              <w:left w:val="nil"/>
              <w:bottom w:val="single" w:sz="4" w:space="0" w:color="000000"/>
              <w:right w:val="single" w:sz="4" w:space="0" w:color="000000"/>
            </w:tcBorders>
            <w:shd w:val="clear" w:color="auto" w:fill="auto"/>
            <w:vAlign w:val="center"/>
            <w:hideMark/>
          </w:tcPr>
          <w:p w14:paraId="0D0BEC7F" w14:textId="0AD9D5AC"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48</w:t>
            </w:r>
          </w:p>
        </w:tc>
        <w:tc>
          <w:tcPr>
            <w:tcW w:w="496" w:type="pct"/>
            <w:tcBorders>
              <w:top w:val="nil"/>
              <w:left w:val="nil"/>
              <w:bottom w:val="single" w:sz="4" w:space="0" w:color="000000"/>
              <w:right w:val="single" w:sz="4" w:space="0" w:color="000000"/>
            </w:tcBorders>
            <w:shd w:val="clear" w:color="auto" w:fill="auto"/>
            <w:vAlign w:val="center"/>
            <w:hideMark/>
          </w:tcPr>
          <w:p w14:paraId="1D7C6D93" w14:textId="70F4DAD4"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194</w:t>
            </w:r>
          </w:p>
        </w:tc>
        <w:tc>
          <w:tcPr>
            <w:tcW w:w="496" w:type="pct"/>
            <w:tcBorders>
              <w:top w:val="nil"/>
              <w:left w:val="nil"/>
              <w:bottom w:val="single" w:sz="4" w:space="0" w:color="000000"/>
              <w:right w:val="single" w:sz="4" w:space="0" w:color="000000"/>
            </w:tcBorders>
            <w:shd w:val="clear" w:color="auto" w:fill="auto"/>
            <w:vAlign w:val="center"/>
            <w:hideMark/>
          </w:tcPr>
          <w:p w14:paraId="49846509" w14:textId="39D0BC37"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194</w:t>
            </w:r>
          </w:p>
        </w:tc>
      </w:tr>
      <w:tr w:rsidR="002B44A4" w:rsidRPr="002B44A4" w14:paraId="6B2E3D5F"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5F833E7F"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49016594"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Nampicuan</w:t>
            </w:r>
          </w:p>
        </w:tc>
        <w:tc>
          <w:tcPr>
            <w:tcW w:w="626" w:type="pct"/>
            <w:tcBorders>
              <w:top w:val="nil"/>
              <w:left w:val="nil"/>
              <w:bottom w:val="single" w:sz="4" w:space="0" w:color="000000"/>
              <w:right w:val="single" w:sz="4" w:space="0" w:color="000000"/>
            </w:tcBorders>
            <w:shd w:val="clear" w:color="auto" w:fill="auto"/>
            <w:vAlign w:val="center"/>
            <w:hideMark/>
          </w:tcPr>
          <w:p w14:paraId="55A2B7A1" w14:textId="4F18CAEF"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4</w:t>
            </w:r>
          </w:p>
        </w:tc>
        <w:tc>
          <w:tcPr>
            <w:tcW w:w="626" w:type="pct"/>
            <w:tcBorders>
              <w:top w:val="nil"/>
              <w:left w:val="nil"/>
              <w:bottom w:val="single" w:sz="4" w:space="0" w:color="000000"/>
              <w:right w:val="single" w:sz="4" w:space="0" w:color="000000"/>
            </w:tcBorders>
            <w:shd w:val="clear" w:color="auto" w:fill="auto"/>
            <w:vAlign w:val="center"/>
            <w:hideMark/>
          </w:tcPr>
          <w:p w14:paraId="5E6B85A9" w14:textId="513B97DA"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4</w:t>
            </w:r>
          </w:p>
        </w:tc>
        <w:tc>
          <w:tcPr>
            <w:tcW w:w="496" w:type="pct"/>
            <w:tcBorders>
              <w:top w:val="nil"/>
              <w:left w:val="nil"/>
              <w:bottom w:val="single" w:sz="4" w:space="0" w:color="000000"/>
              <w:right w:val="single" w:sz="4" w:space="0" w:color="000000"/>
            </w:tcBorders>
            <w:shd w:val="clear" w:color="auto" w:fill="auto"/>
            <w:vAlign w:val="center"/>
            <w:hideMark/>
          </w:tcPr>
          <w:p w14:paraId="5DF38CFE" w14:textId="538B2804"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412</w:t>
            </w:r>
          </w:p>
        </w:tc>
        <w:tc>
          <w:tcPr>
            <w:tcW w:w="496" w:type="pct"/>
            <w:tcBorders>
              <w:top w:val="nil"/>
              <w:left w:val="nil"/>
              <w:bottom w:val="single" w:sz="4" w:space="0" w:color="000000"/>
              <w:right w:val="single" w:sz="4" w:space="0" w:color="000000"/>
            </w:tcBorders>
            <w:shd w:val="clear" w:color="auto" w:fill="auto"/>
            <w:vAlign w:val="center"/>
            <w:hideMark/>
          </w:tcPr>
          <w:p w14:paraId="6374DBFD" w14:textId="1D4FA178"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412</w:t>
            </w:r>
          </w:p>
        </w:tc>
        <w:tc>
          <w:tcPr>
            <w:tcW w:w="496" w:type="pct"/>
            <w:tcBorders>
              <w:top w:val="nil"/>
              <w:left w:val="nil"/>
              <w:bottom w:val="single" w:sz="4" w:space="0" w:color="000000"/>
              <w:right w:val="single" w:sz="4" w:space="0" w:color="000000"/>
            </w:tcBorders>
            <w:shd w:val="clear" w:color="auto" w:fill="auto"/>
            <w:vAlign w:val="center"/>
            <w:hideMark/>
          </w:tcPr>
          <w:p w14:paraId="15287272" w14:textId="719CA8AC"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1,352</w:t>
            </w:r>
          </w:p>
        </w:tc>
        <w:tc>
          <w:tcPr>
            <w:tcW w:w="496" w:type="pct"/>
            <w:tcBorders>
              <w:top w:val="nil"/>
              <w:left w:val="nil"/>
              <w:bottom w:val="single" w:sz="4" w:space="0" w:color="000000"/>
              <w:right w:val="single" w:sz="4" w:space="0" w:color="000000"/>
            </w:tcBorders>
            <w:shd w:val="clear" w:color="auto" w:fill="auto"/>
            <w:vAlign w:val="center"/>
            <w:hideMark/>
          </w:tcPr>
          <w:p w14:paraId="4BBB4AB7" w14:textId="6A6D2CEE"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1,352</w:t>
            </w:r>
          </w:p>
        </w:tc>
      </w:tr>
      <w:tr w:rsidR="002B44A4" w:rsidRPr="002B44A4" w14:paraId="4DF1D33A"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67F55F1E"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4B4EFA9C"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Pantabangan</w:t>
            </w:r>
          </w:p>
        </w:tc>
        <w:tc>
          <w:tcPr>
            <w:tcW w:w="626" w:type="pct"/>
            <w:tcBorders>
              <w:top w:val="nil"/>
              <w:left w:val="nil"/>
              <w:bottom w:val="single" w:sz="4" w:space="0" w:color="000000"/>
              <w:right w:val="single" w:sz="4" w:space="0" w:color="000000"/>
            </w:tcBorders>
            <w:shd w:val="clear" w:color="auto" w:fill="auto"/>
            <w:vAlign w:val="center"/>
            <w:hideMark/>
          </w:tcPr>
          <w:p w14:paraId="2FF0FE0D" w14:textId="2F3A812C"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1</w:t>
            </w:r>
          </w:p>
        </w:tc>
        <w:tc>
          <w:tcPr>
            <w:tcW w:w="626" w:type="pct"/>
            <w:tcBorders>
              <w:top w:val="nil"/>
              <w:left w:val="nil"/>
              <w:bottom w:val="single" w:sz="4" w:space="0" w:color="000000"/>
              <w:right w:val="single" w:sz="4" w:space="0" w:color="000000"/>
            </w:tcBorders>
            <w:shd w:val="clear" w:color="auto" w:fill="auto"/>
            <w:vAlign w:val="center"/>
            <w:hideMark/>
          </w:tcPr>
          <w:p w14:paraId="4B4F0839" w14:textId="551E3524"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w:t>
            </w:r>
          </w:p>
        </w:tc>
        <w:tc>
          <w:tcPr>
            <w:tcW w:w="496" w:type="pct"/>
            <w:tcBorders>
              <w:top w:val="nil"/>
              <w:left w:val="nil"/>
              <w:bottom w:val="single" w:sz="4" w:space="0" w:color="000000"/>
              <w:right w:val="single" w:sz="4" w:space="0" w:color="000000"/>
            </w:tcBorders>
            <w:shd w:val="clear" w:color="auto" w:fill="auto"/>
            <w:vAlign w:val="center"/>
            <w:hideMark/>
          </w:tcPr>
          <w:p w14:paraId="31FB41D5" w14:textId="2D21F488"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151</w:t>
            </w:r>
          </w:p>
        </w:tc>
        <w:tc>
          <w:tcPr>
            <w:tcW w:w="496" w:type="pct"/>
            <w:tcBorders>
              <w:top w:val="nil"/>
              <w:left w:val="nil"/>
              <w:bottom w:val="single" w:sz="4" w:space="0" w:color="000000"/>
              <w:right w:val="single" w:sz="4" w:space="0" w:color="000000"/>
            </w:tcBorders>
            <w:shd w:val="clear" w:color="auto" w:fill="auto"/>
            <w:vAlign w:val="center"/>
            <w:hideMark/>
          </w:tcPr>
          <w:p w14:paraId="0F195B07" w14:textId="72300020"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151</w:t>
            </w:r>
          </w:p>
        </w:tc>
        <w:tc>
          <w:tcPr>
            <w:tcW w:w="496" w:type="pct"/>
            <w:tcBorders>
              <w:top w:val="nil"/>
              <w:left w:val="nil"/>
              <w:bottom w:val="single" w:sz="4" w:space="0" w:color="000000"/>
              <w:right w:val="single" w:sz="4" w:space="0" w:color="000000"/>
            </w:tcBorders>
            <w:shd w:val="clear" w:color="auto" w:fill="auto"/>
            <w:vAlign w:val="center"/>
            <w:hideMark/>
          </w:tcPr>
          <w:p w14:paraId="5AC5DC6E" w14:textId="2972F86C"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612</w:t>
            </w:r>
          </w:p>
        </w:tc>
        <w:tc>
          <w:tcPr>
            <w:tcW w:w="496" w:type="pct"/>
            <w:tcBorders>
              <w:top w:val="nil"/>
              <w:left w:val="nil"/>
              <w:bottom w:val="single" w:sz="4" w:space="0" w:color="000000"/>
              <w:right w:val="single" w:sz="4" w:space="0" w:color="000000"/>
            </w:tcBorders>
            <w:shd w:val="clear" w:color="auto" w:fill="auto"/>
            <w:vAlign w:val="center"/>
            <w:hideMark/>
          </w:tcPr>
          <w:p w14:paraId="73A64D56" w14:textId="38124A4A"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612</w:t>
            </w:r>
          </w:p>
        </w:tc>
      </w:tr>
      <w:tr w:rsidR="002B44A4" w:rsidRPr="002B44A4" w14:paraId="4DE569DD"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514142FE"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4FB3EBD4"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Quezon</w:t>
            </w:r>
          </w:p>
        </w:tc>
        <w:tc>
          <w:tcPr>
            <w:tcW w:w="626" w:type="pct"/>
            <w:tcBorders>
              <w:top w:val="nil"/>
              <w:left w:val="nil"/>
              <w:bottom w:val="single" w:sz="4" w:space="0" w:color="000000"/>
              <w:right w:val="single" w:sz="4" w:space="0" w:color="000000"/>
            </w:tcBorders>
            <w:shd w:val="clear" w:color="auto" w:fill="auto"/>
            <w:vAlign w:val="center"/>
            <w:hideMark/>
          </w:tcPr>
          <w:p w14:paraId="446B10E3" w14:textId="52253452"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4</w:t>
            </w:r>
          </w:p>
        </w:tc>
        <w:tc>
          <w:tcPr>
            <w:tcW w:w="626" w:type="pct"/>
            <w:tcBorders>
              <w:top w:val="nil"/>
              <w:left w:val="nil"/>
              <w:bottom w:val="single" w:sz="4" w:space="0" w:color="000000"/>
              <w:right w:val="single" w:sz="4" w:space="0" w:color="000000"/>
            </w:tcBorders>
            <w:shd w:val="clear" w:color="auto" w:fill="auto"/>
            <w:vAlign w:val="center"/>
            <w:hideMark/>
          </w:tcPr>
          <w:p w14:paraId="5A73AB61" w14:textId="70495D37"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4</w:t>
            </w:r>
          </w:p>
        </w:tc>
        <w:tc>
          <w:tcPr>
            <w:tcW w:w="496" w:type="pct"/>
            <w:tcBorders>
              <w:top w:val="nil"/>
              <w:left w:val="nil"/>
              <w:bottom w:val="single" w:sz="4" w:space="0" w:color="000000"/>
              <w:right w:val="single" w:sz="4" w:space="0" w:color="000000"/>
            </w:tcBorders>
            <w:shd w:val="clear" w:color="auto" w:fill="auto"/>
            <w:vAlign w:val="center"/>
            <w:hideMark/>
          </w:tcPr>
          <w:p w14:paraId="22829D0E" w14:textId="3EE024B7"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141</w:t>
            </w:r>
          </w:p>
        </w:tc>
        <w:tc>
          <w:tcPr>
            <w:tcW w:w="496" w:type="pct"/>
            <w:tcBorders>
              <w:top w:val="nil"/>
              <w:left w:val="nil"/>
              <w:bottom w:val="single" w:sz="4" w:space="0" w:color="000000"/>
              <w:right w:val="single" w:sz="4" w:space="0" w:color="000000"/>
            </w:tcBorders>
            <w:shd w:val="clear" w:color="auto" w:fill="auto"/>
            <w:vAlign w:val="center"/>
            <w:hideMark/>
          </w:tcPr>
          <w:p w14:paraId="07CFDC62" w14:textId="25280A90"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141</w:t>
            </w:r>
          </w:p>
        </w:tc>
        <w:tc>
          <w:tcPr>
            <w:tcW w:w="496" w:type="pct"/>
            <w:tcBorders>
              <w:top w:val="nil"/>
              <w:left w:val="nil"/>
              <w:bottom w:val="single" w:sz="4" w:space="0" w:color="000000"/>
              <w:right w:val="single" w:sz="4" w:space="0" w:color="000000"/>
            </w:tcBorders>
            <w:shd w:val="clear" w:color="auto" w:fill="auto"/>
            <w:vAlign w:val="center"/>
            <w:hideMark/>
          </w:tcPr>
          <w:p w14:paraId="4C465B37" w14:textId="3FE39194"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504</w:t>
            </w:r>
          </w:p>
        </w:tc>
        <w:tc>
          <w:tcPr>
            <w:tcW w:w="496" w:type="pct"/>
            <w:tcBorders>
              <w:top w:val="nil"/>
              <w:left w:val="nil"/>
              <w:bottom w:val="single" w:sz="4" w:space="0" w:color="000000"/>
              <w:right w:val="single" w:sz="4" w:space="0" w:color="000000"/>
            </w:tcBorders>
            <w:shd w:val="clear" w:color="auto" w:fill="auto"/>
            <w:vAlign w:val="center"/>
            <w:hideMark/>
          </w:tcPr>
          <w:p w14:paraId="42262EFD" w14:textId="0647FCF9"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504</w:t>
            </w:r>
          </w:p>
        </w:tc>
      </w:tr>
      <w:tr w:rsidR="002B44A4" w:rsidRPr="002B44A4" w14:paraId="68510693"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751B27D6"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2DD433CE"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Rizal</w:t>
            </w:r>
          </w:p>
        </w:tc>
        <w:tc>
          <w:tcPr>
            <w:tcW w:w="626" w:type="pct"/>
            <w:tcBorders>
              <w:top w:val="nil"/>
              <w:left w:val="nil"/>
              <w:bottom w:val="single" w:sz="4" w:space="0" w:color="000000"/>
              <w:right w:val="single" w:sz="4" w:space="0" w:color="000000"/>
            </w:tcBorders>
            <w:shd w:val="clear" w:color="auto" w:fill="auto"/>
            <w:vAlign w:val="center"/>
            <w:hideMark/>
          </w:tcPr>
          <w:p w14:paraId="40D43170" w14:textId="4B1517EE"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1</w:t>
            </w:r>
          </w:p>
        </w:tc>
        <w:tc>
          <w:tcPr>
            <w:tcW w:w="626" w:type="pct"/>
            <w:tcBorders>
              <w:top w:val="nil"/>
              <w:left w:val="nil"/>
              <w:bottom w:val="single" w:sz="4" w:space="0" w:color="000000"/>
              <w:right w:val="single" w:sz="4" w:space="0" w:color="000000"/>
            </w:tcBorders>
            <w:shd w:val="clear" w:color="auto" w:fill="auto"/>
            <w:vAlign w:val="center"/>
            <w:hideMark/>
          </w:tcPr>
          <w:p w14:paraId="27797A18" w14:textId="5E9AF5FA"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w:t>
            </w:r>
          </w:p>
        </w:tc>
        <w:tc>
          <w:tcPr>
            <w:tcW w:w="496" w:type="pct"/>
            <w:tcBorders>
              <w:top w:val="nil"/>
              <w:left w:val="nil"/>
              <w:bottom w:val="single" w:sz="4" w:space="0" w:color="000000"/>
              <w:right w:val="single" w:sz="4" w:space="0" w:color="000000"/>
            </w:tcBorders>
            <w:shd w:val="clear" w:color="auto" w:fill="auto"/>
            <w:vAlign w:val="center"/>
            <w:hideMark/>
          </w:tcPr>
          <w:p w14:paraId="7A4DAD7A" w14:textId="0180E870"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w:t>
            </w:r>
          </w:p>
        </w:tc>
        <w:tc>
          <w:tcPr>
            <w:tcW w:w="496" w:type="pct"/>
            <w:tcBorders>
              <w:top w:val="nil"/>
              <w:left w:val="nil"/>
              <w:bottom w:val="single" w:sz="4" w:space="0" w:color="000000"/>
              <w:right w:val="single" w:sz="4" w:space="0" w:color="000000"/>
            </w:tcBorders>
            <w:shd w:val="clear" w:color="auto" w:fill="auto"/>
            <w:vAlign w:val="center"/>
            <w:hideMark/>
          </w:tcPr>
          <w:p w14:paraId="11051B75" w14:textId="477B67C0"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w:t>
            </w:r>
          </w:p>
        </w:tc>
        <w:tc>
          <w:tcPr>
            <w:tcW w:w="496" w:type="pct"/>
            <w:tcBorders>
              <w:top w:val="nil"/>
              <w:left w:val="nil"/>
              <w:bottom w:val="single" w:sz="4" w:space="0" w:color="000000"/>
              <w:right w:val="single" w:sz="4" w:space="0" w:color="000000"/>
            </w:tcBorders>
            <w:shd w:val="clear" w:color="auto" w:fill="auto"/>
            <w:vAlign w:val="center"/>
            <w:hideMark/>
          </w:tcPr>
          <w:p w14:paraId="0BFB0DFB" w14:textId="38D6EB08"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5</w:t>
            </w:r>
          </w:p>
        </w:tc>
        <w:tc>
          <w:tcPr>
            <w:tcW w:w="496" w:type="pct"/>
            <w:tcBorders>
              <w:top w:val="nil"/>
              <w:left w:val="nil"/>
              <w:bottom w:val="single" w:sz="4" w:space="0" w:color="000000"/>
              <w:right w:val="single" w:sz="4" w:space="0" w:color="000000"/>
            </w:tcBorders>
            <w:shd w:val="clear" w:color="auto" w:fill="auto"/>
            <w:vAlign w:val="center"/>
            <w:hideMark/>
          </w:tcPr>
          <w:p w14:paraId="39540BAF" w14:textId="2471E545"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w:t>
            </w:r>
          </w:p>
        </w:tc>
      </w:tr>
      <w:tr w:rsidR="002B44A4" w:rsidRPr="002B44A4" w14:paraId="53090F51"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0776129E"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57B4E960"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Science City of Muñoz</w:t>
            </w:r>
          </w:p>
        </w:tc>
        <w:tc>
          <w:tcPr>
            <w:tcW w:w="626" w:type="pct"/>
            <w:tcBorders>
              <w:top w:val="nil"/>
              <w:left w:val="nil"/>
              <w:bottom w:val="single" w:sz="4" w:space="0" w:color="000000"/>
              <w:right w:val="single" w:sz="4" w:space="0" w:color="000000"/>
            </w:tcBorders>
            <w:shd w:val="clear" w:color="auto" w:fill="auto"/>
            <w:vAlign w:val="center"/>
            <w:hideMark/>
          </w:tcPr>
          <w:p w14:paraId="5269E7A2" w14:textId="7264D4B1"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1</w:t>
            </w:r>
          </w:p>
        </w:tc>
        <w:tc>
          <w:tcPr>
            <w:tcW w:w="626" w:type="pct"/>
            <w:tcBorders>
              <w:top w:val="nil"/>
              <w:left w:val="nil"/>
              <w:bottom w:val="single" w:sz="4" w:space="0" w:color="000000"/>
              <w:right w:val="single" w:sz="4" w:space="0" w:color="000000"/>
            </w:tcBorders>
            <w:shd w:val="clear" w:color="auto" w:fill="auto"/>
            <w:vAlign w:val="center"/>
            <w:hideMark/>
          </w:tcPr>
          <w:p w14:paraId="43E810F0" w14:textId="3FBE7A46"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w:t>
            </w:r>
          </w:p>
        </w:tc>
        <w:tc>
          <w:tcPr>
            <w:tcW w:w="496" w:type="pct"/>
            <w:tcBorders>
              <w:top w:val="nil"/>
              <w:left w:val="nil"/>
              <w:bottom w:val="single" w:sz="4" w:space="0" w:color="000000"/>
              <w:right w:val="single" w:sz="4" w:space="0" w:color="000000"/>
            </w:tcBorders>
            <w:shd w:val="clear" w:color="auto" w:fill="auto"/>
            <w:vAlign w:val="center"/>
            <w:hideMark/>
          </w:tcPr>
          <w:p w14:paraId="38DE8DEC" w14:textId="6FF52D13"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5</w:t>
            </w:r>
          </w:p>
        </w:tc>
        <w:tc>
          <w:tcPr>
            <w:tcW w:w="496" w:type="pct"/>
            <w:tcBorders>
              <w:top w:val="nil"/>
              <w:left w:val="nil"/>
              <w:bottom w:val="single" w:sz="4" w:space="0" w:color="000000"/>
              <w:right w:val="single" w:sz="4" w:space="0" w:color="000000"/>
            </w:tcBorders>
            <w:shd w:val="clear" w:color="auto" w:fill="auto"/>
            <w:vAlign w:val="center"/>
            <w:hideMark/>
          </w:tcPr>
          <w:p w14:paraId="4CF75C31" w14:textId="44F61C3F"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5</w:t>
            </w:r>
          </w:p>
        </w:tc>
        <w:tc>
          <w:tcPr>
            <w:tcW w:w="496" w:type="pct"/>
            <w:tcBorders>
              <w:top w:val="nil"/>
              <w:left w:val="nil"/>
              <w:bottom w:val="single" w:sz="4" w:space="0" w:color="000000"/>
              <w:right w:val="single" w:sz="4" w:space="0" w:color="000000"/>
            </w:tcBorders>
            <w:shd w:val="clear" w:color="auto" w:fill="auto"/>
            <w:vAlign w:val="center"/>
            <w:hideMark/>
          </w:tcPr>
          <w:p w14:paraId="4898AC40" w14:textId="7F339792"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20</w:t>
            </w:r>
          </w:p>
        </w:tc>
        <w:tc>
          <w:tcPr>
            <w:tcW w:w="496" w:type="pct"/>
            <w:tcBorders>
              <w:top w:val="nil"/>
              <w:left w:val="nil"/>
              <w:bottom w:val="single" w:sz="4" w:space="0" w:color="000000"/>
              <w:right w:val="single" w:sz="4" w:space="0" w:color="000000"/>
            </w:tcBorders>
            <w:shd w:val="clear" w:color="auto" w:fill="auto"/>
            <w:vAlign w:val="center"/>
            <w:hideMark/>
          </w:tcPr>
          <w:p w14:paraId="2414F509" w14:textId="450A3257"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20</w:t>
            </w:r>
          </w:p>
        </w:tc>
      </w:tr>
      <w:tr w:rsidR="002B44A4" w:rsidRPr="002B44A4" w14:paraId="783038EB"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1D9D8758"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3F5E0A8B"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Talavera</w:t>
            </w:r>
          </w:p>
        </w:tc>
        <w:tc>
          <w:tcPr>
            <w:tcW w:w="626" w:type="pct"/>
            <w:tcBorders>
              <w:top w:val="nil"/>
              <w:left w:val="nil"/>
              <w:bottom w:val="single" w:sz="4" w:space="0" w:color="000000"/>
              <w:right w:val="single" w:sz="4" w:space="0" w:color="000000"/>
            </w:tcBorders>
            <w:shd w:val="clear" w:color="auto" w:fill="auto"/>
            <w:vAlign w:val="center"/>
            <w:hideMark/>
          </w:tcPr>
          <w:p w14:paraId="15C74C97" w14:textId="18C5D427"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2</w:t>
            </w:r>
          </w:p>
        </w:tc>
        <w:tc>
          <w:tcPr>
            <w:tcW w:w="626" w:type="pct"/>
            <w:tcBorders>
              <w:top w:val="nil"/>
              <w:left w:val="nil"/>
              <w:bottom w:val="single" w:sz="4" w:space="0" w:color="000000"/>
              <w:right w:val="single" w:sz="4" w:space="0" w:color="000000"/>
            </w:tcBorders>
            <w:shd w:val="clear" w:color="auto" w:fill="auto"/>
            <w:vAlign w:val="center"/>
            <w:hideMark/>
          </w:tcPr>
          <w:p w14:paraId="19D20B62" w14:textId="5DBD65BA"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2</w:t>
            </w:r>
          </w:p>
        </w:tc>
        <w:tc>
          <w:tcPr>
            <w:tcW w:w="496" w:type="pct"/>
            <w:tcBorders>
              <w:top w:val="nil"/>
              <w:left w:val="nil"/>
              <w:bottom w:val="single" w:sz="4" w:space="0" w:color="000000"/>
              <w:right w:val="single" w:sz="4" w:space="0" w:color="000000"/>
            </w:tcBorders>
            <w:shd w:val="clear" w:color="auto" w:fill="auto"/>
            <w:vAlign w:val="center"/>
            <w:hideMark/>
          </w:tcPr>
          <w:p w14:paraId="2A0B6FDE" w14:textId="54312AF3"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23</w:t>
            </w:r>
          </w:p>
        </w:tc>
        <w:tc>
          <w:tcPr>
            <w:tcW w:w="496" w:type="pct"/>
            <w:tcBorders>
              <w:top w:val="nil"/>
              <w:left w:val="nil"/>
              <w:bottom w:val="single" w:sz="4" w:space="0" w:color="000000"/>
              <w:right w:val="single" w:sz="4" w:space="0" w:color="000000"/>
            </w:tcBorders>
            <w:shd w:val="clear" w:color="auto" w:fill="auto"/>
            <w:vAlign w:val="center"/>
            <w:hideMark/>
          </w:tcPr>
          <w:p w14:paraId="13CF5325" w14:textId="08BC3DCC"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5</w:t>
            </w:r>
          </w:p>
        </w:tc>
        <w:tc>
          <w:tcPr>
            <w:tcW w:w="496" w:type="pct"/>
            <w:tcBorders>
              <w:top w:val="nil"/>
              <w:left w:val="nil"/>
              <w:bottom w:val="single" w:sz="4" w:space="0" w:color="000000"/>
              <w:right w:val="single" w:sz="4" w:space="0" w:color="000000"/>
            </w:tcBorders>
            <w:shd w:val="clear" w:color="auto" w:fill="auto"/>
            <w:vAlign w:val="center"/>
            <w:hideMark/>
          </w:tcPr>
          <w:p w14:paraId="13B56E76" w14:textId="3FE82B67"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106</w:t>
            </w:r>
          </w:p>
        </w:tc>
        <w:tc>
          <w:tcPr>
            <w:tcW w:w="496" w:type="pct"/>
            <w:tcBorders>
              <w:top w:val="nil"/>
              <w:left w:val="nil"/>
              <w:bottom w:val="single" w:sz="4" w:space="0" w:color="000000"/>
              <w:right w:val="single" w:sz="4" w:space="0" w:color="000000"/>
            </w:tcBorders>
            <w:shd w:val="clear" w:color="auto" w:fill="auto"/>
            <w:vAlign w:val="center"/>
            <w:hideMark/>
          </w:tcPr>
          <w:p w14:paraId="325B6B4D" w14:textId="51B4B837"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25</w:t>
            </w:r>
          </w:p>
        </w:tc>
      </w:tr>
      <w:tr w:rsidR="002B44A4" w:rsidRPr="002B44A4" w14:paraId="3DD5B848" w14:textId="77777777" w:rsidTr="002B44A4">
        <w:trPr>
          <w:trHeight w:val="20"/>
        </w:trPr>
        <w:tc>
          <w:tcPr>
            <w:tcW w:w="1763"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6D04884E" w14:textId="77777777" w:rsidR="002B44A4" w:rsidRPr="002B44A4" w:rsidRDefault="002B44A4" w:rsidP="002B44A4">
            <w:pPr>
              <w:spacing w:after="0" w:line="240" w:lineRule="auto"/>
              <w:ind w:firstLine="142"/>
              <w:rPr>
                <w:rFonts w:ascii="Arial Narrow" w:hAnsi="Arial Narrow" w:cs="Arial"/>
                <w:b/>
                <w:bCs/>
                <w:sz w:val="20"/>
                <w:szCs w:val="20"/>
              </w:rPr>
            </w:pPr>
            <w:r w:rsidRPr="002B44A4">
              <w:rPr>
                <w:rFonts w:ascii="Arial Narrow" w:hAnsi="Arial Narrow" w:cs="Arial"/>
                <w:b/>
                <w:bCs/>
                <w:sz w:val="20"/>
                <w:szCs w:val="20"/>
              </w:rPr>
              <w:t>Pampanga</w:t>
            </w:r>
          </w:p>
        </w:tc>
        <w:tc>
          <w:tcPr>
            <w:tcW w:w="626" w:type="pct"/>
            <w:tcBorders>
              <w:top w:val="nil"/>
              <w:left w:val="nil"/>
              <w:bottom w:val="single" w:sz="4" w:space="0" w:color="000000"/>
              <w:right w:val="single" w:sz="4" w:space="0" w:color="000000"/>
            </w:tcBorders>
            <w:shd w:val="clear" w:color="D8D8D8" w:fill="D8D8D8"/>
            <w:vAlign w:val="center"/>
            <w:hideMark/>
          </w:tcPr>
          <w:p w14:paraId="61EDF8C4" w14:textId="4C0D968A"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8</w:t>
            </w:r>
          </w:p>
        </w:tc>
        <w:tc>
          <w:tcPr>
            <w:tcW w:w="626" w:type="pct"/>
            <w:tcBorders>
              <w:top w:val="nil"/>
              <w:left w:val="nil"/>
              <w:bottom w:val="single" w:sz="4" w:space="0" w:color="000000"/>
              <w:right w:val="single" w:sz="4" w:space="0" w:color="000000"/>
            </w:tcBorders>
            <w:shd w:val="clear" w:color="D8D8D8" w:fill="D8D8D8"/>
            <w:vAlign w:val="center"/>
            <w:hideMark/>
          </w:tcPr>
          <w:p w14:paraId="016D6EB8" w14:textId="1C200D1C"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8</w:t>
            </w:r>
          </w:p>
        </w:tc>
        <w:tc>
          <w:tcPr>
            <w:tcW w:w="496" w:type="pct"/>
            <w:tcBorders>
              <w:top w:val="nil"/>
              <w:left w:val="nil"/>
              <w:bottom w:val="single" w:sz="4" w:space="0" w:color="000000"/>
              <w:right w:val="single" w:sz="4" w:space="0" w:color="000000"/>
            </w:tcBorders>
            <w:shd w:val="clear" w:color="D8D8D8" w:fill="D8D8D8"/>
            <w:vAlign w:val="center"/>
            <w:hideMark/>
          </w:tcPr>
          <w:p w14:paraId="5E3D3174" w14:textId="70B97D67"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217</w:t>
            </w:r>
          </w:p>
        </w:tc>
        <w:tc>
          <w:tcPr>
            <w:tcW w:w="496" w:type="pct"/>
            <w:tcBorders>
              <w:top w:val="nil"/>
              <w:left w:val="nil"/>
              <w:bottom w:val="single" w:sz="4" w:space="0" w:color="000000"/>
              <w:right w:val="single" w:sz="4" w:space="0" w:color="000000"/>
            </w:tcBorders>
            <w:shd w:val="clear" w:color="D8D8D8" w:fill="D8D8D8"/>
            <w:vAlign w:val="center"/>
            <w:hideMark/>
          </w:tcPr>
          <w:p w14:paraId="6C9F1A36" w14:textId="61976C40"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202</w:t>
            </w:r>
          </w:p>
        </w:tc>
        <w:tc>
          <w:tcPr>
            <w:tcW w:w="496" w:type="pct"/>
            <w:tcBorders>
              <w:top w:val="nil"/>
              <w:left w:val="nil"/>
              <w:bottom w:val="single" w:sz="4" w:space="0" w:color="000000"/>
              <w:right w:val="single" w:sz="4" w:space="0" w:color="000000"/>
            </w:tcBorders>
            <w:shd w:val="clear" w:color="D8D8D8" w:fill="D8D8D8"/>
            <w:vAlign w:val="center"/>
            <w:hideMark/>
          </w:tcPr>
          <w:p w14:paraId="2EBD8493" w14:textId="4801617B"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962</w:t>
            </w:r>
          </w:p>
        </w:tc>
        <w:tc>
          <w:tcPr>
            <w:tcW w:w="496" w:type="pct"/>
            <w:tcBorders>
              <w:top w:val="nil"/>
              <w:left w:val="nil"/>
              <w:bottom w:val="single" w:sz="4" w:space="0" w:color="000000"/>
              <w:right w:val="single" w:sz="4" w:space="0" w:color="000000"/>
            </w:tcBorders>
            <w:shd w:val="clear" w:color="D8D8D8" w:fill="D8D8D8"/>
            <w:vAlign w:val="center"/>
            <w:hideMark/>
          </w:tcPr>
          <w:p w14:paraId="3793D817" w14:textId="077E503E"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817</w:t>
            </w:r>
          </w:p>
        </w:tc>
      </w:tr>
      <w:tr w:rsidR="002B44A4" w:rsidRPr="002B44A4" w14:paraId="3C1ED180"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4B0B7866"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1216BD85"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Apalit</w:t>
            </w:r>
          </w:p>
        </w:tc>
        <w:tc>
          <w:tcPr>
            <w:tcW w:w="626" w:type="pct"/>
            <w:tcBorders>
              <w:top w:val="nil"/>
              <w:left w:val="nil"/>
              <w:bottom w:val="single" w:sz="4" w:space="0" w:color="000000"/>
              <w:right w:val="single" w:sz="4" w:space="0" w:color="000000"/>
            </w:tcBorders>
            <w:shd w:val="clear" w:color="auto" w:fill="auto"/>
            <w:vAlign w:val="center"/>
            <w:hideMark/>
          </w:tcPr>
          <w:p w14:paraId="0D715057" w14:textId="665FFD13"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1</w:t>
            </w:r>
          </w:p>
        </w:tc>
        <w:tc>
          <w:tcPr>
            <w:tcW w:w="626" w:type="pct"/>
            <w:tcBorders>
              <w:top w:val="nil"/>
              <w:left w:val="nil"/>
              <w:bottom w:val="single" w:sz="4" w:space="0" w:color="000000"/>
              <w:right w:val="single" w:sz="4" w:space="0" w:color="000000"/>
            </w:tcBorders>
            <w:shd w:val="clear" w:color="auto" w:fill="auto"/>
            <w:vAlign w:val="center"/>
            <w:hideMark/>
          </w:tcPr>
          <w:p w14:paraId="4F23D5D9" w14:textId="4A242F04"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w:t>
            </w:r>
          </w:p>
        </w:tc>
        <w:tc>
          <w:tcPr>
            <w:tcW w:w="496" w:type="pct"/>
            <w:tcBorders>
              <w:top w:val="nil"/>
              <w:left w:val="nil"/>
              <w:bottom w:val="single" w:sz="4" w:space="0" w:color="000000"/>
              <w:right w:val="single" w:sz="4" w:space="0" w:color="000000"/>
            </w:tcBorders>
            <w:shd w:val="clear" w:color="auto" w:fill="auto"/>
            <w:vAlign w:val="center"/>
            <w:hideMark/>
          </w:tcPr>
          <w:p w14:paraId="2CCFC12C" w14:textId="0973A23E"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117</w:t>
            </w:r>
          </w:p>
        </w:tc>
        <w:tc>
          <w:tcPr>
            <w:tcW w:w="496" w:type="pct"/>
            <w:tcBorders>
              <w:top w:val="nil"/>
              <w:left w:val="nil"/>
              <w:bottom w:val="single" w:sz="4" w:space="0" w:color="000000"/>
              <w:right w:val="single" w:sz="4" w:space="0" w:color="000000"/>
            </w:tcBorders>
            <w:shd w:val="clear" w:color="auto" w:fill="auto"/>
            <w:vAlign w:val="center"/>
            <w:hideMark/>
          </w:tcPr>
          <w:p w14:paraId="39327892" w14:textId="60DFAA1D"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117</w:t>
            </w:r>
          </w:p>
        </w:tc>
        <w:tc>
          <w:tcPr>
            <w:tcW w:w="496" w:type="pct"/>
            <w:tcBorders>
              <w:top w:val="nil"/>
              <w:left w:val="nil"/>
              <w:bottom w:val="single" w:sz="4" w:space="0" w:color="000000"/>
              <w:right w:val="single" w:sz="4" w:space="0" w:color="000000"/>
            </w:tcBorders>
            <w:shd w:val="clear" w:color="auto" w:fill="auto"/>
            <w:vAlign w:val="center"/>
            <w:hideMark/>
          </w:tcPr>
          <w:p w14:paraId="60484CBB" w14:textId="085CE514"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509</w:t>
            </w:r>
          </w:p>
        </w:tc>
        <w:tc>
          <w:tcPr>
            <w:tcW w:w="496" w:type="pct"/>
            <w:tcBorders>
              <w:top w:val="nil"/>
              <w:left w:val="nil"/>
              <w:bottom w:val="single" w:sz="4" w:space="0" w:color="000000"/>
              <w:right w:val="single" w:sz="4" w:space="0" w:color="000000"/>
            </w:tcBorders>
            <w:shd w:val="clear" w:color="auto" w:fill="auto"/>
            <w:vAlign w:val="center"/>
            <w:hideMark/>
          </w:tcPr>
          <w:p w14:paraId="50B49E04" w14:textId="46A2B22D"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509</w:t>
            </w:r>
          </w:p>
        </w:tc>
      </w:tr>
      <w:tr w:rsidR="002B44A4" w:rsidRPr="002B44A4" w14:paraId="38A74EBF"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0557F15F"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19D38322"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Macabebe</w:t>
            </w:r>
          </w:p>
        </w:tc>
        <w:tc>
          <w:tcPr>
            <w:tcW w:w="626" w:type="pct"/>
            <w:tcBorders>
              <w:top w:val="nil"/>
              <w:left w:val="nil"/>
              <w:bottom w:val="single" w:sz="4" w:space="0" w:color="000000"/>
              <w:right w:val="single" w:sz="4" w:space="0" w:color="000000"/>
            </w:tcBorders>
            <w:shd w:val="clear" w:color="auto" w:fill="auto"/>
            <w:vAlign w:val="center"/>
            <w:hideMark/>
          </w:tcPr>
          <w:p w14:paraId="625A7CFA" w14:textId="6F421939"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4</w:t>
            </w:r>
          </w:p>
        </w:tc>
        <w:tc>
          <w:tcPr>
            <w:tcW w:w="626" w:type="pct"/>
            <w:tcBorders>
              <w:top w:val="nil"/>
              <w:left w:val="nil"/>
              <w:bottom w:val="single" w:sz="4" w:space="0" w:color="000000"/>
              <w:right w:val="single" w:sz="4" w:space="0" w:color="000000"/>
            </w:tcBorders>
            <w:shd w:val="clear" w:color="auto" w:fill="auto"/>
            <w:vAlign w:val="center"/>
            <w:hideMark/>
          </w:tcPr>
          <w:p w14:paraId="4479638E" w14:textId="6F0DEB1A"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4</w:t>
            </w:r>
          </w:p>
        </w:tc>
        <w:tc>
          <w:tcPr>
            <w:tcW w:w="496" w:type="pct"/>
            <w:tcBorders>
              <w:top w:val="nil"/>
              <w:left w:val="nil"/>
              <w:bottom w:val="single" w:sz="4" w:space="0" w:color="000000"/>
              <w:right w:val="single" w:sz="4" w:space="0" w:color="000000"/>
            </w:tcBorders>
            <w:shd w:val="clear" w:color="auto" w:fill="auto"/>
            <w:vAlign w:val="center"/>
            <w:hideMark/>
          </w:tcPr>
          <w:p w14:paraId="7FED052A" w14:textId="3B7F7663"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10</w:t>
            </w:r>
          </w:p>
        </w:tc>
        <w:tc>
          <w:tcPr>
            <w:tcW w:w="496" w:type="pct"/>
            <w:tcBorders>
              <w:top w:val="nil"/>
              <w:left w:val="nil"/>
              <w:bottom w:val="single" w:sz="4" w:space="0" w:color="000000"/>
              <w:right w:val="single" w:sz="4" w:space="0" w:color="000000"/>
            </w:tcBorders>
            <w:shd w:val="clear" w:color="auto" w:fill="auto"/>
            <w:vAlign w:val="center"/>
            <w:hideMark/>
          </w:tcPr>
          <w:p w14:paraId="42EC2082" w14:textId="67F65114"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10</w:t>
            </w:r>
          </w:p>
        </w:tc>
        <w:tc>
          <w:tcPr>
            <w:tcW w:w="496" w:type="pct"/>
            <w:tcBorders>
              <w:top w:val="nil"/>
              <w:left w:val="nil"/>
              <w:bottom w:val="single" w:sz="4" w:space="0" w:color="000000"/>
              <w:right w:val="single" w:sz="4" w:space="0" w:color="000000"/>
            </w:tcBorders>
            <w:shd w:val="clear" w:color="auto" w:fill="auto"/>
            <w:vAlign w:val="center"/>
            <w:hideMark/>
          </w:tcPr>
          <w:p w14:paraId="77A7E5A1" w14:textId="382C1294"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49</w:t>
            </w:r>
          </w:p>
        </w:tc>
        <w:tc>
          <w:tcPr>
            <w:tcW w:w="496" w:type="pct"/>
            <w:tcBorders>
              <w:top w:val="nil"/>
              <w:left w:val="nil"/>
              <w:bottom w:val="single" w:sz="4" w:space="0" w:color="000000"/>
              <w:right w:val="single" w:sz="4" w:space="0" w:color="000000"/>
            </w:tcBorders>
            <w:shd w:val="clear" w:color="auto" w:fill="auto"/>
            <w:vAlign w:val="center"/>
            <w:hideMark/>
          </w:tcPr>
          <w:p w14:paraId="7F21397C" w14:textId="3A394B16"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49</w:t>
            </w:r>
          </w:p>
        </w:tc>
      </w:tr>
      <w:tr w:rsidR="002B44A4" w:rsidRPr="002B44A4" w14:paraId="4C84683F"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0584C33E"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5142CA6F"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Mexico</w:t>
            </w:r>
          </w:p>
        </w:tc>
        <w:tc>
          <w:tcPr>
            <w:tcW w:w="626" w:type="pct"/>
            <w:tcBorders>
              <w:top w:val="nil"/>
              <w:left w:val="nil"/>
              <w:bottom w:val="single" w:sz="4" w:space="0" w:color="000000"/>
              <w:right w:val="single" w:sz="4" w:space="0" w:color="000000"/>
            </w:tcBorders>
            <w:shd w:val="clear" w:color="auto" w:fill="auto"/>
            <w:vAlign w:val="center"/>
            <w:hideMark/>
          </w:tcPr>
          <w:p w14:paraId="0A5CE4E9" w14:textId="3CB3E882"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1</w:t>
            </w:r>
          </w:p>
        </w:tc>
        <w:tc>
          <w:tcPr>
            <w:tcW w:w="626" w:type="pct"/>
            <w:tcBorders>
              <w:top w:val="nil"/>
              <w:left w:val="nil"/>
              <w:bottom w:val="single" w:sz="4" w:space="0" w:color="000000"/>
              <w:right w:val="single" w:sz="4" w:space="0" w:color="000000"/>
            </w:tcBorders>
            <w:shd w:val="clear" w:color="auto" w:fill="auto"/>
            <w:vAlign w:val="center"/>
            <w:hideMark/>
          </w:tcPr>
          <w:p w14:paraId="28C6774B" w14:textId="540F9CB4"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w:t>
            </w:r>
          </w:p>
        </w:tc>
        <w:tc>
          <w:tcPr>
            <w:tcW w:w="496" w:type="pct"/>
            <w:tcBorders>
              <w:top w:val="nil"/>
              <w:left w:val="nil"/>
              <w:bottom w:val="single" w:sz="4" w:space="0" w:color="000000"/>
              <w:right w:val="single" w:sz="4" w:space="0" w:color="000000"/>
            </w:tcBorders>
            <w:shd w:val="clear" w:color="auto" w:fill="auto"/>
            <w:vAlign w:val="center"/>
            <w:hideMark/>
          </w:tcPr>
          <w:p w14:paraId="60DB3802" w14:textId="4E0B4F3D"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40</w:t>
            </w:r>
          </w:p>
        </w:tc>
        <w:tc>
          <w:tcPr>
            <w:tcW w:w="496" w:type="pct"/>
            <w:tcBorders>
              <w:top w:val="nil"/>
              <w:left w:val="nil"/>
              <w:bottom w:val="single" w:sz="4" w:space="0" w:color="000000"/>
              <w:right w:val="single" w:sz="4" w:space="0" w:color="000000"/>
            </w:tcBorders>
            <w:shd w:val="clear" w:color="auto" w:fill="auto"/>
            <w:vAlign w:val="center"/>
            <w:hideMark/>
          </w:tcPr>
          <w:p w14:paraId="550094AB" w14:textId="49BAFE99"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25</w:t>
            </w:r>
          </w:p>
        </w:tc>
        <w:tc>
          <w:tcPr>
            <w:tcW w:w="496" w:type="pct"/>
            <w:tcBorders>
              <w:top w:val="nil"/>
              <w:left w:val="nil"/>
              <w:bottom w:val="single" w:sz="4" w:space="0" w:color="000000"/>
              <w:right w:val="single" w:sz="4" w:space="0" w:color="000000"/>
            </w:tcBorders>
            <w:shd w:val="clear" w:color="auto" w:fill="auto"/>
            <w:vAlign w:val="center"/>
            <w:hideMark/>
          </w:tcPr>
          <w:p w14:paraId="12544C33" w14:textId="3BFD62E3"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245</w:t>
            </w:r>
          </w:p>
        </w:tc>
        <w:tc>
          <w:tcPr>
            <w:tcW w:w="496" w:type="pct"/>
            <w:tcBorders>
              <w:top w:val="nil"/>
              <w:left w:val="nil"/>
              <w:bottom w:val="single" w:sz="4" w:space="0" w:color="000000"/>
              <w:right w:val="single" w:sz="4" w:space="0" w:color="000000"/>
            </w:tcBorders>
            <w:shd w:val="clear" w:color="auto" w:fill="auto"/>
            <w:vAlign w:val="center"/>
            <w:hideMark/>
          </w:tcPr>
          <w:p w14:paraId="46FBFF78" w14:textId="389BA2CD"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100</w:t>
            </w:r>
          </w:p>
        </w:tc>
      </w:tr>
      <w:tr w:rsidR="002B44A4" w:rsidRPr="002B44A4" w14:paraId="0DF94C67"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0EA027EF"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3128B6A5"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Santo Tomas</w:t>
            </w:r>
          </w:p>
        </w:tc>
        <w:tc>
          <w:tcPr>
            <w:tcW w:w="626" w:type="pct"/>
            <w:tcBorders>
              <w:top w:val="nil"/>
              <w:left w:val="nil"/>
              <w:bottom w:val="single" w:sz="4" w:space="0" w:color="000000"/>
              <w:right w:val="single" w:sz="4" w:space="0" w:color="000000"/>
            </w:tcBorders>
            <w:shd w:val="clear" w:color="auto" w:fill="auto"/>
            <w:vAlign w:val="center"/>
            <w:hideMark/>
          </w:tcPr>
          <w:p w14:paraId="01F3A1FA" w14:textId="4D1EA2AA"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2</w:t>
            </w:r>
          </w:p>
        </w:tc>
        <w:tc>
          <w:tcPr>
            <w:tcW w:w="626" w:type="pct"/>
            <w:tcBorders>
              <w:top w:val="nil"/>
              <w:left w:val="nil"/>
              <w:bottom w:val="single" w:sz="4" w:space="0" w:color="000000"/>
              <w:right w:val="single" w:sz="4" w:space="0" w:color="000000"/>
            </w:tcBorders>
            <w:shd w:val="clear" w:color="auto" w:fill="auto"/>
            <w:vAlign w:val="center"/>
            <w:hideMark/>
          </w:tcPr>
          <w:p w14:paraId="7A99929D" w14:textId="31E38E6D"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2</w:t>
            </w:r>
          </w:p>
        </w:tc>
        <w:tc>
          <w:tcPr>
            <w:tcW w:w="496" w:type="pct"/>
            <w:tcBorders>
              <w:top w:val="nil"/>
              <w:left w:val="nil"/>
              <w:bottom w:val="single" w:sz="4" w:space="0" w:color="000000"/>
              <w:right w:val="single" w:sz="4" w:space="0" w:color="000000"/>
            </w:tcBorders>
            <w:shd w:val="clear" w:color="auto" w:fill="auto"/>
            <w:vAlign w:val="center"/>
            <w:hideMark/>
          </w:tcPr>
          <w:p w14:paraId="709A83FA" w14:textId="2A144E57"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50</w:t>
            </w:r>
          </w:p>
        </w:tc>
        <w:tc>
          <w:tcPr>
            <w:tcW w:w="496" w:type="pct"/>
            <w:tcBorders>
              <w:top w:val="nil"/>
              <w:left w:val="nil"/>
              <w:bottom w:val="single" w:sz="4" w:space="0" w:color="000000"/>
              <w:right w:val="single" w:sz="4" w:space="0" w:color="000000"/>
            </w:tcBorders>
            <w:shd w:val="clear" w:color="auto" w:fill="auto"/>
            <w:vAlign w:val="center"/>
            <w:hideMark/>
          </w:tcPr>
          <w:p w14:paraId="72C5F0CC" w14:textId="02AAD404"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50</w:t>
            </w:r>
          </w:p>
        </w:tc>
        <w:tc>
          <w:tcPr>
            <w:tcW w:w="496" w:type="pct"/>
            <w:tcBorders>
              <w:top w:val="nil"/>
              <w:left w:val="nil"/>
              <w:bottom w:val="single" w:sz="4" w:space="0" w:color="000000"/>
              <w:right w:val="single" w:sz="4" w:space="0" w:color="000000"/>
            </w:tcBorders>
            <w:shd w:val="clear" w:color="auto" w:fill="auto"/>
            <w:vAlign w:val="center"/>
            <w:hideMark/>
          </w:tcPr>
          <w:p w14:paraId="2EB3C05D" w14:textId="4A257551"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159</w:t>
            </w:r>
          </w:p>
        </w:tc>
        <w:tc>
          <w:tcPr>
            <w:tcW w:w="496" w:type="pct"/>
            <w:tcBorders>
              <w:top w:val="nil"/>
              <w:left w:val="nil"/>
              <w:bottom w:val="single" w:sz="4" w:space="0" w:color="000000"/>
              <w:right w:val="single" w:sz="4" w:space="0" w:color="000000"/>
            </w:tcBorders>
            <w:shd w:val="clear" w:color="auto" w:fill="auto"/>
            <w:vAlign w:val="center"/>
            <w:hideMark/>
          </w:tcPr>
          <w:p w14:paraId="40E78C2C" w14:textId="53BEFA26"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159</w:t>
            </w:r>
          </w:p>
        </w:tc>
      </w:tr>
      <w:tr w:rsidR="002B44A4" w:rsidRPr="002B44A4" w14:paraId="5DFA6FB4" w14:textId="77777777" w:rsidTr="002B44A4">
        <w:trPr>
          <w:trHeight w:val="20"/>
        </w:trPr>
        <w:tc>
          <w:tcPr>
            <w:tcW w:w="1763"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2FF4CBC8" w14:textId="77777777" w:rsidR="002B44A4" w:rsidRPr="002B44A4" w:rsidRDefault="002B44A4" w:rsidP="002B44A4">
            <w:pPr>
              <w:spacing w:after="0" w:line="240" w:lineRule="auto"/>
              <w:ind w:firstLine="142"/>
              <w:rPr>
                <w:rFonts w:ascii="Arial Narrow" w:hAnsi="Arial Narrow" w:cs="Arial"/>
                <w:b/>
                <w:bCs/>
                <w:sz w:val="20"/>
                <w:szCs w:val="20"/>
              </w:rPr>
            </w:pPr>
            <w:r w:rsidRPr="002B44A4">
              <w:rPr>
                <w:rFonts w:ascii="Arial Narrow" w:hAnsi="Arial Narrow" w:cs="Arial"/>
                <w:b/>
                <w:bCs/>
                <w:sz w:val="20"/>
                <w:szCs w:val="20"/>
              </w:rPr>
              <w:t>Tarlac</w:t>
            </w:r>
          </w:p>
        </w:tc>
        <w:tc>
          <w:tcPr>
            <w:tcW w:w="626" w:type="pct"/>
            <w:tcBorders>
              <w:top w:val="nil"/>
              <w:left w:val="nil"/>
              <w:bottom w:val="single" w:sz="4" w:space="0" w:color="000000"/>
              <w:right w:val="single" w:sz="4" w:space="0" w:color="000000"/>
            </w:tcBorders>
            <w:shd w:val="clear" w:color="D8D8D8" w:fill="D8D8D8"/>
            <w:vAlign w:val="center"/>
            <w:hideMark/>
          </w:tcPr>
          <w:p w14:paraId="5D3A929E" w14:textId="662F76FF"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23</w:t>
            </w:r>
          </w:p>
        </w:tc>
        <w:tc>
          <w:tcPr>
            <w:tcW w:w="626" w:type="pct"/>
            <w:tcBorders>
              <w:top w:val="nil"/>
              <w:left w:val="nil"/>
              <w:bottom w:val="single" w:sz="4" w:space="0" w:color="000000"/>
              <w:right w:val="single" w:sz="4" w:space="0" w:color="000000"/>
            </w:tcBorders>
            <w:shd w:val="clear" w:color="D8D8D8" w:fill="D8D8D8"/>
            <w:vAlign w:val="center"/>
            <w:hideMark/>
          </w:tcPr>
          <w:p w14:paraId="2B17A4DF" w14:textId="64337B8A"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23</w:t>
            </w:r>
          </w:p>
        </w:tc>
        <w:tc>
          <w:tcPr>
            <w:tcW w:w="496" w:type="pct"/>
            <w:tcBorders>
              <w:top w:val="nil"/>
              <w:left w:val="nil"/>
              <w:bottom w:val="single" w:sz="4" w:space="0" w:color="000000"/>
              <w:right w:val="single" w:sz="4" w:space="0" w:color="000000"/>
            </w:tcBorders>
            <w:shd w:val="clear" w:color="D8D8D8" w:fill="D8D8D8"/>
            <w:vAlign w:val="center"/>
            <w:hideMark/>
          </w:tcPr>
          <w:p w14:paraId="451CC0F3" w14:textId="7805493B"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842</w:t>
            </w:r>
          </w:p>
        </w:tc>
        <w:tc>
          <w:tcPr>
            <w:tcW w:w="496" w:type="pct"/>
            <w:tcBorders>
              <w:top w:val="nil"/>
              <w:left w:val="nil"/>
              <w:bottom w:val="single" w:sz="4" w:space="0" w:color="000000"/>
              <w:right w:val="single" w:sz="4" w:space="0" w:color="000000"/>
            </w:tcBorders>
            <w:shd w:val="clear" w:color="D8D8D8" w:fill="D8D8D8"/>
            <w:vAlign w:val="center"/>
            <w:hideMark/>
          </w:tcPr>
          <w:p w14:paraId="7B22FE1E" w14:textId="475D89BE"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795</w:t>
            </w:r>
          </w:p>
        </w:tc>
        <w:tc>
          <w:tcPr>
            <w:tcW w:w="496" w:type="pct"/>
            <w:tcBorders>
              <w:top w:val="nil"/>
              <w:left w:val="nil"/>
              <w:bottom w:val="single" w:sz="4" w:space="0" w:color="000000"/>
              <w:right w:val="single" w:sz="4" w:space="0" w:color="000000"/>
            </w:tcBorders>
            <w:shd w:val="clear" w:color="D8D8D8" w:fill="D8D8D8"/>
            <w:vAlign w:val="center"/>
            <w:hideMark/>
          </w:tcPr>
          <w:p w14:paraId="087BCEEC" w14:textId="67711C49"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2,936</w:t>
            </w:r>
          </w:p>
        </w:tc>
        <w:tc>
          <w:tcPr>
            <w:tcW w:w="496" w:type="pct"/>
            <w:tcBorders>
              <w:top w:val="nil"/>
              <w:left w:val="nil"/>
              <w:bottom w:val="single" w:sz="4" w:space="0" w:color="000000"/>
              <w:right w:val="single" w:sz="4" w:space="0" w:color="000000"/>
            </w:tcBorders>
            <w:shd w:val="clear" w:color="D8D8D8" w:fill="D8D8D8"/>
            <w:vAlign w:val="center"/>
            <w:hideMark/>
          </w:tcPr>
          <w:p w14:paraId="10BDD754" w14:textId="1A695FC0"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2,748</w:t>
            </w:r>
          </w:p>
        </w:tc>
      </w:tr>
      <w:tr w:rsidR="002B44A4" w:rsidRPr="002B44A4" w14:paraId="688C8CA0"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6B9C4373"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64D484AB"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Anao</w:t>
            </w:r>
          </w:p>
        </w:tc>
        <w:tc>
          <w:tcPr>
            <w:tcW w:w="626" w:type="pct"/>
            <w:tcBorders>
              <w:top w:val="nil"/>
              <w:left w:val="nil"/>
              <w:bottom w:val="single" w:sz="4" w:space="0" w:color="000000"/>
              <w:right w:val="single" w:sz="4" w:space="0" w:color="000000"/>
            </w:tcBorders>
            <w:shd w:val="clear" w:color="auto" w:fill="auto"/>
            <w:vAlign w:val="center"/>
            <w:hideMark/>
          </w:tcPr>
          <w:p w14:paraId="47F2718E" w14:textId="676D748B"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1</w:t>
            </w:r>
          </w:p>
        </w:tc>
        <w:tc>
          <w:tcPr>
            <w:tcW w:w="626" w:type="pct"/>
            <w:tcBorders>
              <w:top w:val="nil"/>
              <w:left w:val="nil"/>
              <w:bottom w:val="single" w:sz="4" w:space="0" w:color="000000"/>
              <w:right w:val="single" w:sz="4" w:space="0" w:color="000000"/>
            </w:tcBorders>
            <w:shd w:val="clear" w:color="auto" w:fill="auto"/>
            <w:vAlign w:val="center"/>
            <w:hideMark/>
          </w:tcPr>
          <w:p w14:paraId="3AFB41D5" w14:textId="0A446ACD"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w:t>
            </w:r>
          </w:p>
        </w:tc>
        <w:tc>
          <w:tcPr>
            <w:tcW w:w="496" w:type="pct"/>
            <w:tcBorders>
              <w:top w:val="nil"/>
              <w:left w:val="nil"/>
              <w:bottom w:val="single" w:sz="4" w:space="0" w:color="000000"/>
              <w:right w:val="single" w:sz="4" w:space="0" w:color="000000"/>
            </w:tcBorders>
            <w:shd w:val="clear" w:color="auto" w:fill="auto"/>
            <w:vAlign w:val="center"/>
            <w:hideMark/>
          </w:tcPr>
          <w:p w14:paraId="54195BC6" w14:textId="099F12E2"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106</w:t>
            </w:r>
          </w:p>
        </w:tc>
        <w:tc>
          <w:tcPr>
            <w:tcW w:w="496" w:type="pct"/>
            <w:tcBorders>
              <w:top w:val="nil"/>
              <w:left w:val="nil"/>
              <w:bottom w:val="single" w:sz="4" w:space="0" w:color="000000"/>
              <w:right w:val="single" w:sz="4" w:space="0" w:color="000000"/>
            </w:tcBorders>
            <w:shd w:val="clear" w:color="auto" w:fill="auto"/>
            <w:vAlign w:val="center"/>
            <w:hideMark/>
          </w:tcPr>
          <w:p w14:paraId="6BE29B23" w14:textId="5335723E"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106</w:t>
            </w:r>
          </w:p>
        </w:tc>
        <w:tc>
          <w:tcPr>
            <w:tcW w:w="496" w:type="pct"/>
            <w:tcBorders>
              <w:top w:val="nil"/>
              <w:left w:val="nil"/>
              <w:bottom w:val="single" w:sz="4" w:space="0" w:color="000000"/>
              <w:right w:val="single" w:sz="4" w:space="0" w:color="000000"/>
            </w:tcBorders>
            <w:shd w:val="clear" w:color="auto" w:fill="auto"/>
            <w:vAlign w:val="center"/>
            <w:hideMark/>
          </w:tcPr>
          <w:p w14:paraId="6F66703E" w14:textId="16E5B1B2"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411</w:t>
            </w:r>
          </w:p>
        </w:tc>
        <w:tc>
          <w:tcPr>
            <w:tcW w:w="496" w:type="pct"/>
            <w:tcBorders>
              <w:top w:val="nil"/>
              <w:left w:val="nil"/>
              <w:bottom w:val="single" w:sz="4" w:space="0" w:color="000000"/>
              <w:right w:val="single" w:sz="4" w:space="0" w:color="000000"/>
            </w:tcBorders>
            <w:shd w:val="clear" w:color="auto" w:fill="auto"/>
            <w:vAlign w:val="center"/>
            <w:hideMark/>
          </w:tcPr>
          <w:p w14:paraId="47ECF555" w14:textId="7137269F"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411</w:t>
            </w:r>
          </w:p>
        </w:tc>
      </w:tr>
      <w:tr w:rsidR="002B44A4" w:rsidRPr="002B44A4" w14:paraId="3BC43350"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72FBD2A7"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41CD4C86"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Camiling</w:t>
            </w:r>
          </w:p>
        </w:tc>
        <w:tc>
          <w:tcPr>
            <w:tcW w:w="626" w:type="pct"/>
            <w:tcBorders>
              <w:top w:val="nil"/>
              <w:left w:val="nil"/>
              <w:bottom w:val="single" w:sz="4" w:space="0" w:color="000000"/>
              <w:right w:val="single" w:sz="4" w:space="0" w:color="000000"/>
            </w:tcBorders>
            <w:shd w:val="clear" w:color="auto" w:fill="auto"/>
            <w:vAlign w:val="center"/>
            <w:hideMark/>
          </w:tcPr>
          <w:p w14:paraId="7BFD9442" w14:textId="1217A8DE"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1</w:t>
            </w:r>
          </w:p>
        </w:tc>
        <w:tc>
          <w:tcPr>
            <w:tcW w:w="626" w:type="pct"/>
            <w:tcBorders>
              <w:top w:val="nil"/>
              <w:left w:val="nil"/>
              <w:bottom w:val="single" w:sz="4" w:space="0" w:color="000000"/>
              <w:right w:val="single" w:sz="4" w:space="0" w:color="000000"/>
            </w:tcBorders>
            <w:shd w:val="clear" w:color="auto" w:fill="auto"/>
            <w:vAlign w:val="center"/>
            <w:hideMark/>
          </w:tcPr>
          <w:p w14:paraId="4A2D912D" w14:textId="543D7A1F"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w:t>
            </w:r>
          </w:p>
        </w:tc>
        <w:tc>
          <w:tcPr>
            <w:tcW w:w="496" w:type="pct"/>
            <w:tcBorders>
              <w:top w:val="nil"/>
              <w:left w:val="nil"/>
              <w:bottom w:val="single" w:sz="4" w:space="0" w:color="000000"/>
              <w:right w:val="single" w:sz="4" w:space="0" w:color="000000"/>
            </w:tcBorders>
            <w:shd w:val="clear" w:color="auto" w:fill="auto"/>
            <w:vAlign w:val="center"/>
            <w:hideMark/>
          </w:tcPr>
          <w:p w14:paraId="51274616" w14:textId="63425DDB"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60</w:t>
            </w:r>
          </w:p>
        </w:tc>
        <w:tc>
          <w:tcPr>
            <w:tcW w:w="496" w:type="pct"/>
            <w:tcBorders>
              <w:top w:val="nil"/>
              <w:left w:val="nil"/>
              <w:bottom w:val="single" w:sz="4" w:space="0" w:color="000000"/>
              <w:right w:val="single" w:sz="4" w:space="0" w:color="000000"/>
            </w:tcBorders>
            <w:shd w:val="clear" w:color="auto" w:fill="auto"/>
            <w:vAlign w:val="center"/>
            <w:hideMark/>
          </w:tcPr>
          <w:p w14:paraId="6AB8928E" w14:textId="16711558"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60</w:t>
            </w:r>
          </w:p>
        </w:tc>
        <w:tc>
          <w:tcPr>
            <w:tcW w:w="496" w:type="pct"/>
            <w:tcBorders>
              <w:top w:val="nil"/>
              <w:left w:val="nil"/>
              <w:bottom w:val="single" w:sz="4" w:space="0" w:color="000000"/>
              <w:right w:val="single" w:sz="4" w:space="0" w:color="000000"/>
            </w:tcBorders>
            <w:shd w:val="clear" w:color="auto" w:fill="auto"/>
            <w:vAlign w:val="center"/>
            <w:hideMark/>
          </w:tcPr>
          <w:p w14:paraId="45DB4640" w14:textId="1508727B"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328</w:t>
            </w:r>
          </w:p>
        </w:tc>
        <w:tc>
          <w:tcPr>
            <w:tcW w:w="496" w:type="pct"/>
            <w:tcBorders>
              <w:top w:val="nil"/>
              <w:left w:val="nil"/>
              <w:bottom w:val="single" w:sz="4" w:space="0" w:color="000000"/>
              <w:right w:val="single" w:sz="4" w:space="0" w:color="000000"/>
            </w:tcBorders>
            <w:shd w:val="clear" w:color="auto" w:fill="auto"/>
            <w:vAlign w:val="center"/>
            <w:hideMark/>
          </w:tcPr>
          <w:p w14:paraId="0822D7F9" w14:textId="63B5417E"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328</w:t>
            </w:r>
          </w:p>
        </w:tc>
      </w:tr>
      <w:tr w:rsidR="002B44A4" w:rsidRPr="002B44A4" w14:paraId="7169731D"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70F16551"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77C8CBC9"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Gerona</w:t>
            </w:r>
          </w:p>
        </w:tc>
        <w:tc>
          <w:tcPr>
            <w:tcW w:w="626" w:type="pct"/>
            <w:tcBorders>
              <w:top w:val="nil"/>
              <w:left w:val="nil"/>
              <w:bottom w:val="single" w:sz="4" w:space="0" w:color="000000"/>
              <w:right w:val="single" w:sz="4" w:space="0" w:color="000000"/>
            </w:tcBorders>
            <w:shd w:val="clear" w:color="auto" w:fill="auto"/>
            <w:vAlign w:val="center"/>
            <w:hideMark/>
          </w:tcPr>
          <w:p w14:paraId="6D3EC57E" w14:textId="15497361"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4</w:t>
            </w:r>
          </w:p>
        </w:tc>
        <w:tc>
          <w:tcPr>
            <w:tcW w:w="626" w:type="pct"/>
            <w:tcBorders>
              <w:top w:val="nil"/>
              <w:left w:val="nil"/>
              <w:bottom w:val="single" w:sz="4" w:space="0" w:color="000000"/>
              <w:right w:val="single" w:sz="4" w:space="0" w:color="000000"/>
            </w:tcBorders>
            <w:shd w:val="clear" w:color="auto" w:fill="auto"/>
            <w:vAlign w:val="center"/>
            <w:hideMark/>
          </w:tcPr>
          <w:p w14:paraId="1C2B6D22" w14:textId="4058A92F"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4</w:t>
            </w:r>
          </w:p>
        </w:tc>
        <w:tc>
          <w:tcPr>
            <w:tcW w:w="496" w:type="pct"/>
            <w:tcBorders>
              <w:top w:val="nil"/>
              <w:left w:val="nil"/>
              <w:bottom w:val="single" w:sz="4" w:space="0" w:color="000000"/>
              <w:right w:val="single" w:sz="4" w:space="0" w:color="000000"/>
            </w:tcBorders>
            <w:shd w:val="clear" w:color="auto" w:fill="auto"/>
            <w:vAlign w:val="center"/>
            <w:hideMark/>
          </w:tcPr>
          <w:p w14:paraId="49067CA7" w14:textId="4960698D"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20</w:t>
            </w:r>
          </w:p>
        </w:tc>
        <w:tc>
          <w:tcPr>
            <w:tcW w:w="496" w:type="pct"/>
            <w:tcBorders>
              <w:top w:val="nil"/>
              <w:left w:val="nil"/>
              <w:bottom w:val="single" w:sz="4" w:space="0" w:color="000000"/>
              <w:right w:val="single" w:sz="4" w:space="0" w:color="000000"/>
            </w:tcBorders>
            <w:shd w:val="clear" w:color="auto" w:fill="auto"/>
            <w:vAlign w:val="center"/>
            <w:hideMark/>
          </w:tcPr>
          <w:p w14:paraId="18E90191" w14:textId="251FBD9F"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20</w:t>
            </w:r>
          </w:p>
        </w:tc>
        <w:tc>
          <w:tcPr>
            <w:tcW w:w="496" w:type="pct"/>
            <w:tcBorders>
              <w:top w:val="nil"/>
              <w:left w:val="nil"/>
              <w:bottom w:val="single" w:sz="4" w:space="0" w:color="000000"/>
              <w:right w:val="single" w:sz="4" w:space="0" w:color="000000"/>
            </w:tcBorders>
            <w:shd w:val="clear" w:color="auto" w:fill="auto"/>
            <w:vAlign w:val="center"/>
            <w:hideMark/>
          </w:tcPr>
          <w:p w14:paraId="3DEDC48F" w14:textId="7DBF0476"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84</w:t>
            </w:r>
          </w:p>
        </w:tc>
        <w:tc>
          <w:tcPr>
            <w:tcW w:w="496" w:type="pct"/>
            <w:tcBorders>
              <w:top w:val="nil"/>
              <w:left w:val="nil"/>
              <w:bottom w:val="single" w:sz="4" w:space="0" w:color="000000"/>
              <w:right w:val="single" w:sz="4" w:space="0" w:color="000000"/>
            </w:tcBorders>
            <w:shd w:val="clear" w:color="auto" w:fill="auto"/>
            <w:vAlign w:val="center"/>
            <w:hideMark/>
          </w:tcPr>
          <w:p w14:paraId="659A7438" w14:textId="41AFA92E"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84</w:t>
            </w:r>
          </w:p>
        </w:tc>
      </w:tr>
      <w:tr w:rsidR="002B44A4" w:rsidRPr="002B44A4" w14:paraId="23852B80"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75721984"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3549D211"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La Paz</w:t>
            </w:r>
          </w:p>
        </w:tc>
        <w:tc>
          <w:tcPr>
            <w:tcW w:w="626" w:type="pct"/>
            <w:tcBorders>
              <w:top w:val="nil"/>
              <w:left w:val="nil"/>
              <w:bottom w:val="single" w:sz="4" w:space="0" w:color="000000"/>
              <w:right w:val="single" w:sz="4" w:space="0" w:color="000000"/>
            </w:tcBorders>
            <w:shd w:val="clear" w:color="auto" w:fill="auto"/>
            <w:vAlign w:val="center"/>
            <w:hideMark/>
          </w:tcPr>
          <w:p w14:paraId="6C0CAC6A" w14:textId="738FCB1D"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5</w:t>
            </w:r>
          </w:p>
        </w:tc>
        <w:tc>
          <w:tcPr>
            <w:tcW w:w="626" w:type="pct"/>
            <w:tcBorders>
              <w:top w:val="nil"/>
              <w:left w:val="nil"/>
              <w:bottom w:val="single" w:sz="4" w:space="0" w:color="000000"/>
              <w:right w:val="single" w:sz="4" w:space="0" w:color="000000"/>
            </w:tcBorders>
            <w:shd w:val="clear" w:color="auto" w:fill="auto"/>
            <w:vAlign w:val="center"/>
            <w:hideMark/>
          </w:tcPr>
          <w:p w14:paraId="3D3F6155" w14:textId="59F8A5B0"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5</w:t>
            </w:r>
          </w:p>
        </w:tc>
        <w:tc>
          <w:tcPr>
            <w:tcW w:w="496" w:type="pct"/>
            <w:tcBorders>
              <w:top w:val="nil"/>
              <w:left w:val="nil"/>
              <w:bottom w:val="single" w:sz="4" w:space="0" w:color="000000"/>
              <w:right w:val="single" w:sz="4" w:space="0" w:color="000000"/>
            </w:tcBorders>
            <w:shd w:val="clear" w:color="auto" w:fill="auto"/>
            <w:vAlign w:val="center"/>
            <w:hideMark/>
          </w:tcPr>
          <w:p w14:paraId="4385D96A" w14:textId="39F3413B"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66</w:t>
            </w:r>
          </w:p>
        </w:tc>
        <w:tc>
          <w:tcPr>
            <w:tcW w:w="496" w:type="pct"/>
            <w:tcBorders>
              <w:top w:val="nil"/>
              <w:left w:val="nil"/>
              <w:bottom w:val="single" w:sz="4" w:space="0" w:color="000000"/>
              <w:right w:val="single" w:sz="4" w:space="0" w:color="000000"/>
            </w:tcBorders>
            <w:shd w:val="clear" w:color="auto" w:fill="auto"/>
            <w:vAlign w:val="center"/>
            <w:hideMark/>
          </w:tcPr>
          <w:p w14:paraId="00F281B1" w14:textId="3F0612F1"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66</w:t>
            </w:r>
          </w:p>
        </w:tc>
        <w:tc>
          <w:tcPr>
            <w:tcW w:w="496" w:type="pct"/>
            <w:tcBorders>
              <w:top w:val="nil"/>
              <w:left w:val="nil"/>
              <w:bottom w:val="single" w:sz="4" w:space="0" w:color="000000"/>
              <w:right w:val="single" w:sz="4" w:space="0" w:color="000000"/>
            </w:tcBorders>
            <w:shd w:val="clear" w:color="auto" w:fill="auto"/>
            <w:vAlign w:val="center"/>
            <w:hideMark/>
          </w:tcPr>
          <w:p w14:paraId="72661008" w14:textId="22A3ED46"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252</w:t>
            </w:r>
          </w:p>
        </w:tc>
        <w:tc>
          <w:tcPr>
            <w:tcW w:w="496" w:type="pct"/>
            <w:tcBorders>
              <w:top w:val="nil"/>
              <w:left w:val="nil"/>
              <w:bottom w:val="single" w:sz="4" w:space="0" w:color="000000"/>
              <w:right w:val="single" w:sz="4" w:space="0" w:color="000000"/>
            </w:tcBorders>
            <w:shd w:val="clear" w:color="auto" w:fill="auto"/>
            <w:vAlign w:val="center"/>
            <w:hideMark/>
          </w:tcPr>
          <w:p w14:paraId="5081ED9B" w14:textId="7207DCD1"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252</w:t>
            </w:r>
          </w:p>
        </w:tc>
      </w:tr>
      <w:tr w:rsidR="002B44A4" w:rsidRPr="002B44A4" w14:paraId="5E9783FD"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46E29F52"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7F06F41D"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Paniqui</w:t>
            </w:r>
          </w:p>
        </w:tc>
        <w:tc>
          <w:tcPr>
            <w:tcW w:w="626" w:type="pct"/>
            <w:tcBorders>
              <w:top w:val="nil"/>
              <w:left w:val="nil"/>
              <w:bottom w:val="single" w:sz="4" w:space="0" w:color="000000"/>
              <w:right w:val="single" w:sz="4" w:space="0" w:color="000000"/>
            </w:tcBorders>
            <w:shd w:val="clear" w:color="auto" w:fill="auto"/>
            <w:vAlign w:val="center"/>
            <w:hideMark/>
          </w:tcPr>
          <w:p w14:paraId="48CFE8E2" w14:textId="1BBCE809"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9</w:t>
            </w:r>
          </w:p>
        </w:tc>
        <w:tc>
          <w:tcPr>
            <w:tcW w:w="626" w:type="pct"/>
            <w:tcBorders>
              <w:top w:val="nil"/>
              <w:left w:val="nil"/>
              <w:bottom w:val="single" w:sz="4" w:space="0" w:color="000000"/>
              <w:right w:val="single" w:sz="4" w:space="0" w:color="000000"/>
            </w:tcBorders>
            <w:shd w:val="clear" w:color="auto" w:fill="auto"/>
            <w:vAlign w:val="center"/>
            <w:hideMark/>
          </w:tcPr>
          <w:p w14:paraId="6B25F2C0" w14:textId="5FB6863E"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9</w:t>
            </w:r>
          </w:p>
        </w:tc>
        <w:tc>
          <w:tcPr>
            <w:tcW w:w="496" w:type="pct"/>
            <w:tcBorders>
              <w:top w:val="nil"/>
              <w:left w:val="nil"/>
              <w:bottom w:val="single" w:sz="4" w:space="0" w:color="000000"/>
              <w:right w:val="single" w:sz="4" w:space="0" w:color="000000"/>
            </w:tcBorders>
            <w:shd w:val="clear" w:color="auto" w:fill="auto"/>
            <w:vAlign w:val="center"/>
            <w:hideMark/>
          </w:tcPr>
          <w:p w14:paraId="29DEA8FC" w14:textId="07B2EC88"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506</w:t>
            </w:r>
          </w:p>
        </w:tc>
        <w:tc>
          <w:tcPr>
            <w:tcW w:w="496" w:type="pct"/>
            <w:tcBorders>
              <w:top w:val="nil"/>
              <w:left w:val="nil"/>
              <w:bottom w:val="single" w:sz="4" w:space="0" w:color="000000"/>
              <w:right w:val="single" w:sz="4" w:space="0" w:color="000000"/>
            </w:tcBorders>
            <w:shd w:val="clear" w:color="auto" w:fill="auto"/>
            <w:vAlign w:val="center"/>
            <w:hideMark/>
          </w:tcPr>
          <w:p w14:paraId="5E05A17D" w14:textId="14A079C5"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506</w:t>
            </w:r>
          </w:p>
        </w:tc>
        <w:tc>
          <w:tcPr>
            <w:tcW w:w="496" w:type="pct"/>
            <w:tcBorders>
              <w:top w:val="nil"/>
              <w:left w:val="nil"/>
              <w:bottom w:val="single" w:sz="4" w:space="0" w:color="000000"/>
              <w:right w:val="single" w:sz="4" w:space="0" w:color="000000"/>
            </w:tcBorders>
            <w:shd w:val="clear" w:color="auto" w:fill="auto"/>
            <w:vAlign w:val="center"/>
            <w:hideMark/>
          </w:tcPr>
          <w:p w14:paraId="19111F5D" w14:textId="3387C721"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1,534</w:t>
            </w:r>
          </w:p>
        </w:tc>
        <w:tc>
          <w:tcPr>
            <w:tcW w:w="496" w:type="pct"/>
            <w:tcBorders>
              <w:top w:val="nil"/>
              <w:left w:val="nil"/>
              <w:bottom w:val="single" w:sz="4" w:space="0" w:color="000000"/>
              <w:right w:val="single" w:sz="4" w:space="0" w:color="000000"/>
            </w:tcBorders>
            <w:shd w:val="clear" w:color="auto" w:fill="auto"/>
            <w:vAlign w:val="center"/>
            <w:hideMark/>
          </w:tcPr>
          <w:p w14:paraId="40ECFC4A" w14:textId="4129163D"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1,534</w:t>
            </w:r>
          </w:p>
        </w:tc>
      </w:tr>
      <w:tr w:rsidR="002B44A4" w:rsidRPr="002B44A4" w14:paraId="74490D6E"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75AF6A55"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658F2E85"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Ramos</w:t>
            </w:r>
          </w:p>
        </w:tc>
        <w:tc>
          <w:tcPr>
            <w:tcW w:w="626" w:type="pct"/>
            <w:tcBorders>
              <w:top w:val="nil"/>
              <w:left w:val="nil"/>
              <w:bottom w:val="single" w:sz="4" w:space="0" w:color="000000"/>
              <w:right w:val="single" w:sz="4" w:space="0" w:color="000000"/>
            </w:tcBorders>
            <w:shd w:val="clear" w:color="auto" w:fill="auto"/>
            <w:vAlign w:val="center"/>
            <w:hideMark/>
          </w:tcPr>
          <w:p w14:paraId="40F89708" w14:textId="1D5084BC"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1</w:t>
            </w:r>
          </w:p>
        </w:tc>
        <w:tc>
          <w:tcPr>
            <w:tcW w:w="626" w:type="pct"/>
            <w:tcBorders>
              <w:top w:val="nil"/>
              <w:left w:val="nil"/>
              <w:bottom w:val="single" w:sz="4" w:space="0" w:color="000000"/>
              <w:right w:val="single" w:sz="4" w:space="0" w:color="000000"/>
            </w:tcBorders>
            <w:shd w:val="clear" w:color="auto" w:fill="auto"/>
            <w:vAlign w:val="center"/>
            <w:hideMark/>
          </w:tcPr>
          <w:p w14:paraId="1BC6EB45" w14:textId="7E1F09B3"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w:t>
            </w:r>
          </w:p>
        </w:tc>
        <w:tc>
          <w:tcPr>
            <w:tcW w:w="496" w:type="pct"/>
            <w:tcBorders>
              <w:top w:val="nil"/>
              <w:left w:val="nil"/>
              <w:bottom w:val="single" w:sz="4" w:space="0" w:color="000000"/>
              <w:right w:val="single" w:sz="4" w:space="0" w:color="000000"/>
            </w:tcBorders>
            <w:shd w:val="clear" w:color="auto" w:fill="auto"/>
            <w:vAlign w:val="center"/>
            <w:hideMark/>
          </w:tcPr>
          <w:p w14:paraId="393C75FB" w14:textId="1FDC4B0D"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13</w:t>
            </w:r>
          </w:p>
        </w:tc>
        <w:tc>
          <w:tcPr>
            <w:tcW w:w="496" w:type="pct"/>
            <w:tcBorders>
              <w:top w:val="nil"/>
              <w:left w:val="nil"/>
              <w:bottom w:val="single" w:sz="4" w:space="0" w:color="000000"/>
              <w:right w:val="single" w:sz="4" w:space="0" w:color="000000"/>
            </w:tcBorders>
            <w:shd w:val="clear" w:color="auto" w:fill="auto"/>
            <w:vAlign w:val="center"/>
            <w:hideMark/>
          </w:tcPr>
          <w:p w14:paraId="5F86F5B3" w14:textId="3B5D44CD"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13</w:t>
            </w:r>
          </w:p>
        </w:tc>
        <w:tc>
          <w:tcPr>
            <w:tcW w:w="496" w:type="pct"/>
            <w:tcBorders>
              <w:top w:val="nil"/>
              <w:left w:val="nil"/>
              <w:bottom w:val="single" w:sz="4" w:space="0" w:color="000000"/>
              <w:right w:val="single" w:sz="4" w:space="0" w:color="000000"/>
            </w:tcBorders>
            <w:shd w:val="clear" w:color="auto" w:fill="auto"/>
            <w:vAlign w:val="center"/>
            <w:hideMark/>
          </w:tcPr>
          <w:p w14:paraId="578CB3DC" w14:textId="21A8E389"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59</w:t>
            </w:r>
          </w:p>
        </w:tc>
        <w:tc>
          <w:tcPr>
            <w:tcW w:w="496" w:type="pct"/>
            <w:tcBorders>
              <w:top w:val="nil"/>
              <w:left w:val="nil"/>
              <w:bottom w:val="single" w:sz="4" w:space="0" w:color="000000"/>
              <w:right w:val="single" w:sz="4" w:space="0" w:color="000000"/>
            </w:tcBorders>
            <w:shd w:val="clear" w:color="auto" w:fill="auto"/>
            <w:vAlign w:val="center"/>
            <w:hideMark/>
          </w:tcPr>
          <w:p w14:paraId="4BDCE4F9" w14:textId="60581E55"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59</w:t>
            </w:r>
          </w:p>
        </w:tc>
      </w:tr>
      <w:tr w:rsidR="002B44A4" w:rsidRPr="002B44A4" w14:paraId="2A72F7E5"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31952129"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4125E076"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San Manuel</w:t>
            </w:r>
          </w:p>
        </w:tc>
        <w:tc>
          <w:tcPr>
            <w:tcW w:w="626" w:type="pct"/>
            <w:tcBorders>
              <w:top w:val="nil"/>
              <w:left w:val="nil"/>
              <w:bottom w:val="single" w:sz="4" w:space="0" w:color="000000"/>
              <w:right w:val="single" w:sz="4" w:space="0" w:color="000000"/>
            </w:tcBorders>
            <w:shd w:val="clear" w:color="auto" w:fill="auto"/>
            <w:vAlign w:val="center"/>
            <w:hideMark/>
          </w:tcPr>
          <w:p w14:paraId="6520DC0B" w14:textId="06D738B9"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1</w:t>
            </w:r>
          </w:p>
        </w:tc>
        <w:tc>
          <w:tcPr>
            <w:tcW w:w="626" w:type="pct"/>
            <w:tcBorders>
              <w:top w:val="nil"/>
              <w:left w:val="nil"/>
              <w:bottom w:val="single" w:sz="4" w:space="0" w:color="000000"/>
              <w:right w:val="single" w:sz="4" w:space="0" w:color="000000"/>
            </w:tcBorders>
            <w:shd w:val="clear" w:color="auto" w:fill="auto"/>
            <w:vAlign w:val="center"/>
            <w:hideMark/>
          </w:tcPr>
          <w:p w14:paraId="38A66F48" w14:textId="029631BE"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w:t>
            </w:r>
          </w:p>
        </w:tc>
        <w:tc>
          <w:tcPr>
            <w:tcW w:w="496" w:type="pct"/>
            <w:tcBorders>
              <w:top w:val="nil"/>
              <w:left w:val="nil"/>
              <w:bottom w:val="single" w:sz="4" w:space="0" w:color="000000"/>
              <w:right w:val="single" w:sz="4" w:space="0" w:color="000000"/>
            </w:tcBorders>
            <w:shd w:val="clear" w:color="auto" w:fill="auto"/>
            <w:vAlign w:val="center"/>
            <w:hideMark/>
          </w:tcPr>
          <w:p w14:paraId="6407FC77" w14:textId="560A6522"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8</w:t>
            </w:r>
          </w:p>
        </w:tc>
        <w:tc>
          <w:tcPr>
            <w:tcW w:w="496" w:type="pct"/>
            <w:tcBorders>
              <w:top w:val="nil"/>
              <w:left w:val="nil"/>
              <w:bottom w:val="single" w:sz="4" w:space="0" w:color="000000"/>
              <w:right w:val="single" w:sz="4" w:space="0" w:color="000000"/>
            </w:tcBorders>
            <w:shd w:val="clear" w:color="auto" w:fill="auto"/>
            <w:vAlign w:val="center"/>
            <w:hideMark/>
          </w:tcPr>
          <w:p w14:paraId="216D3CDF" w14:textId="3352FD0A"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8</w:t>
            </w:r>
          </w:p>
        </w:tc>
        <w:tc>
          <w:tcPr>
            <w:tcW w:w="496" w:type="pct"/>
            <w:tcBorders>
              <w:top w:val="nil"/>
              <w:left w:val="nil"/>
              <w:bottom w:val="single" w:sz="4" w:space="0" w:color="000000"/>
              <w:right w:val="single" w:sz="4" w:space="0" w:color="000000"/>
            </w:tcBorders>
            <w:shd w:val="clear" w:color="auto" w:fill="auto"/>
            <w:vAlign w:val="center"/>
            <w:hideMark/>
          </w:tcPr>
          <w:p w14:paraId="76C4F01B" w14:textId="61ED8B1D"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31</w:t>
            </w:r>
          </w:p>
        </w:tc>
        <w:tc>
          <w:tcPr>
            <w:tcW w:w="496" w:type="pct"/>
            <w:tcBorders>
              <w:top w:val="nil"/>
              <w:left w:val="nil"/>
              <w:bottom w:val="single" w:sz="4" w:space="0" w:color="000000"/>
              <w:right w:val="single" w:sz="4" w:space="0" w:color="000000"/>
            </w:tcBorders>
            <w:shd w:val="clear" w:color="auto" w:fill="auto"/>
            <w:vAlign w:val="center"/>
            <w:hideMark/>
          </w:tcPr>
          <w:p w14:paraId="7C3C2561" w14:textId="78AAA1BB"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31</w:t>
            </w:r>
          </w:p>
        </w:tc>
      </w:tr>
      <w:tr w:rsidR="002B44A4" w:rsidRPr="002B44A4" w14:paraId="79692048"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179CD733"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76F86C2E"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Santa Ignacia</w:t>
            </w:r>
          </w:p>
        </w:tc>
        <w:tc>
          <w:tcPr>
            <w:tcW w:w="626" w:type="pct"/>
            <w:tcBorders>
              <w:top w:val="nil"/>
              <w:left w:val="nil"/>
              <w:bottom w:val="single" w:sz="4" w:space="0" w:color="000000"/>
              <w:right w:val="single" w:sz="4" w:space="0" w:color="000000"/>
            </w:tcBorders>
            <w:shd w:val="clear" w:color="auto" w:fill="auto"/>
            <w:vAlign w:val="center"/>
            <w:hideMark/>
          </w:tcPr>
          <w:p w14:paraId="335B2ACE" w14:textId="10B8FE07"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1</w:t>
            </w:r>
          </w:p>
        </w:tc>
        <w:tc>
          <w:tcPr>
            <w:tcW w:w="626" w:type="pct"/>
            <w:tcBorders>
              <w:top w:val="nil"/>
              <w:left w:val="nil"/>
              <w:bottom w:val="single" w:sz="4" w:space="0" w:color="000000"/>
              <w:right w:val="single" w:sz="4" w:space="0" w:color="000000"/>
            </w:tcBorders>
            <w:shd w:val="clear" w:color="auto" w:fill="auto"/>
            <w:vAlign w:val="center"/>
            <w:hideMark/>
          </w:tcPr>
          <w:p w14:paraId="4B85F1AF" w14:textId="3262A7B2"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w:t>
            </w:r>
          </w:p>
        </w:tc>
        <w:tc>
          <w:tcPr>
            <w:tcW w:w="496" w:type="pct"/>
            <w:tcBorders>
              <w:top w:val="nil"/>
              <w:left w:val="nil"/>
              <w:bottom w:val="single" w:sz="4" w:space="0" w:color="000000"/>
              <w:right w:val="single" w:sz="4" w:space="0" w:color="000000"/>
            </w:tcBorders>
            <w:shd w:val="clear" w:color="auto" w:fill="auto"/>
            <w:vAlign w:val="center"/>
            <w:hideMark/>
          </w:tcPr>
          <w:p w14:paraId="6C95A009" w14:textId="632EC46E"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63</w:t>
            </w:r>
          </w:p>
        </w:tc>
        <w:tc>
          <w:tcPr>
            <w:tcW w:w="496" w:type="pct"/>
            <w:tcBorders>
              <w:top w:val="nil"/>
              <w:left w:val="nil"/>
              <w:bottom w:val="single" w:sz="4" w:space="0" w:color="000000"/>
              <w:right w:val="single" w:sz="4" w:space="0" w:color="000000"/>
            </w:tcBorders>
            <w:shd w:val="clear" w:color="auto" w:fill="auto"/>
            <w:vAlign w:val="center"/>
            <w:hideMark/>
          </w:tcPr>
          <w:p w14:paraId="432974D4" w14:textId="73335FC0"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16</w:t>
            </w:r>
          </w:p>
        </w:tc>
        <w:tc>
          <w:tcPr>
            <w:tcW w:w="496" w:type="pct"/>
            <w:tcBorders>
              <w:top w:val="nil"/>
              <w:left w:val="nil"/>
              <w:bottom w:val="single" w:sz="4" w:space="0" w:color="000000"/>
              <w:right w:val="single" w:sz="4" w:space="0" w:color="000000"/>
            </w:tcBorders>
            <w:shd w:val="clear" w:color="auto" w:fill="auto"/>
            <w:vAlign w:val="center"/>
            <w:hideMark/>
          </w:tcPr>
          <w:p w14:paraId="2873B0B9" w14:textId="6F425CBB"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237</w:t>
            </w:r>
          </w:p>
        </w:tc>
        <w:tc>
          <w:tcPr>
            <w:tcW w:w="496" w:type="pct"/>
            <w:tcBorders>
              <w:top w:val="nil"/>
              <w:left w:val="nil"/>
              <w:bottom w:val="single" w:sz="4" w:space="0" w:color="000000"/>
              <w:right w:val="single" w:sz="4" w:space="0" w:color="000000"/>
            </w:tcBorders>
            <w:shd w:val="clear" w:color="auto" w:fill="auto"/>
            <w:vAlign w:val="center"/>
            <w:hideMark/>
          </w:tcPr>
          <w:p w14:paraId="794F7C86" w14:textId="0B372DCF"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49</w:t>
            </w:r>
          </w:p>
        </w:tc>
      </w:tr>
      <w:tr w:rsidR="002B44A4" w:rsidRPr="002B44A4" w14:paraId="4CB9411F" w14:textId="77777777" w:rsidTr="002B44A4">
        <w:trPr>
          <w:trHeight w:val="20"/>
        </w:trPr>
        <w:tc>
          <w:tcPr>
            <w:tcW w:w="1763"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510850E2" w14:textId="77777777" w:rsidR="002B44A4" w:rsidRPr="002B44A4" w:rsidRDefault="002B44A4" w:rsidP="002B44A4">
            <w:pPr>
              <w:spacing w:after="0" w:line="240" w:lineRule="auto"/>
              <w:ind w:firstLine="142"/>
              <w:rPr>
                <w:rFonts w:ascii="Arial Narrow" w:hAnsi="Arial Narrow" w:cs="Arial"/>
                <w:b/>
                <w:bCs/>
                <w:sz w:val="20"/>
                <w:szCs w:val="20"/>
              </w:rPr>
            </w:pPr>
            <w:r w:rsidRPr="002B44A4">
              <w:rPr>
                <w:rFonts w:ascii="Arial Narrow" w:hAnsi="Arial Narrow" w:cs="Arial"/>
                <w:b/>
                <w:bCs/>
                <w:sz w:val="20"/>
                <w:szCs w:val="20"/>
              </w:rPr>
              <w:t>Zambales</w:t>
            </w:r>
          </w:p>
        </w:tc>
        <w:tc>
          <w:tcPr>
            <w:tcW w:w="626" w:type="pct"/>
            <w:tcBorders>
              <w:top w:val="nil"/>
              <w:left w:val="nil"/>
              <w:bottom w:val="single" w:sz="4" w:space="0" w:color="000000"/>
              <w:right w:val="single" w:sz="4" w:space="0" w:color="000000"/>
            </w:tcBorders>
            <w:shd w:val="clear" w:color="D8D8D8" w:fill="D8D8D8"/>
            <w:vAlign w:val="center"/>
            <w:hideMark/>
          </w:tcPr>
          <w:p w14:paraId="4713C924" w14:textId="4FA7E702"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23</w:t>
            </w:r>
          </w:p>
        </w:tc>
        <w:tc>
          <w:tcPr>
            <w:tcW w:w="626" w:type="pct"/>
            <w:tcBorders>
              <w:top w:val="nil"/>
              <w:left w:val="nil"/>
              <w:bottom w:val="single" w:sz="4" w:space="0" w:color="000000"/>
              <w:right w:val="single" w:sz="4" w:space="0" w:color="000000"/>
            </w:tcBorders>
            <w:shd w:val="clear" w:color="D8D8D8" w:fill="D8D8D8"/>
            <w:vAlign w:val="center"/>
            <w:hideMark/>
          </w:tcPr>
          <w:p w14:paraId="5D183827" w14:textId="3A714A6B"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12</w:t>
            </w:r>
          </w:p>
        </w:tc>
        <w:tc>
          <w:tcPr>
            <w:tcW w:w="496" w:type="pct"/>
            <w:tcBorders>
              <w:top w:val="nil"/>
              <w:left w:val="nil"/>
              <w:bottom w:val="single" w:sz="4" w:space="0" w:color="000000"/>
              <w:right w:val="single" w:sz="4" w:space="0" w:color="000000"/>
            </w:tcBorders>
            <w:shd w:val="clear" w:color="D8D8D8" w:fill="D8D8D8"/>
            <w:vAlign w:val="center"/>
            <w:hideMark/>
          </w:tcPr>
          <w:p w14:paraId="052F145A" w14:textId="16F1F3DB"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573</w:t>
            </w:r>
          </w:p>
        </w:tc>
        <w:tc>
          <w:tcPr>
            <w:tcW w:w="496" w:type="pct"/>
            <w:tcBorders>
              <w:top w:val="nil"/>
              <w:left w:val="nil"/>
              <w:bottom w:val="single" w:sz="4" w:space="0" w:color="000000"/>
              <w:right w:val="single" w:sz="4" w:space="0" w:color="000000"/>
            </w:tcBorders>
            <w:shd w:val="clear" w:color="D8D8D8" w:fill="D8D8D8"/>
            <w:vAlign w:val="center"/>
            <w:hideMark/>
          </w:tcPr>
          <w:p w14:paraId="7A2C6E8C" w14:textId="2F9A1116"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245</w:t>
            </w:r>
          </w:p>
        </w:tc>
        <w:tc>
          <w:tcPr>
            <w:tcW w:w="496" w:type="pct"/>
            <w:tcBorders>
              <w:top w:val="nil"/>
              <w:left w:val="nil"/>
              <w:bottom w:val="single" w:sz="4" w:space="0" w:color="000000"/>
              <w:right w:val="single" w:sz="4" w:space="0" w:color="000000"/>
            </w:tcBorders>
            <w:shd w:val="clear" w:color="D8D8D8" w:fill="D8D8D8"/>
            <w:vAlign w:val="center"/>
            <w:hideMark/>
          </w:tcPr>
          <w:p w14:paraId="1599F75C" w14:textId="2218320C"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1,973</w:t>
            </w:r>
          </w:p>
        </w:tc>
        <w:tc>
          <w:tcPr>
            <w:tcW w:w="496" w:type="pct"/>
            <w:tcBorders>
              <w:top w:val="nil"/>
              <w:left w:val="nil"/>
              <w:bottom w:val="single" w:sz="4" w:space="0" w:color="000000"/>
              <w:right w:val="single" w:sz="4" w:space="0" w:color="000000"/>
            </w:tcBorders>
            <w:shd w:val="clear" w:color="D8D8D8" w:fill="D8D8D8"/>
            <w:vAlign w:val="center"/>
            <w:hideMark/>
          </w:tcPr>
          <w:p w14:paraId="4EB339B2" w14:textId="06E3A087"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836</w:t>
            </w:r>
          </w:p>
        </w:tc>
      </w:tr>
      <w:tr w:rsidR="002B44A4" w:rsidRPr="002B44A4" w14:paraId="0997C232"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7A042BD5"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0D1287F6"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Castillejos</w:t>
            </w:r>
          </w:p>
        </w:tc>
        <w:tc>
          <w:tcPr>
            <w:tcW w:w="626" w:type="pct"/>
            <w:tcBorders>
              <w:top w:val="nil"/>
              <w:left w:val="nil"/>
              <w:bottom w:val="single" w:sz="4" w:space="0" w:color="000000"/>
              <w:right w:val="single" w:sz="4" w:space="0" w:color="000000"/>
            </w:tcBorders>
            <w:shd w:val="clear" w:color="auto" w:fill="auto"/>
            <w:vAlign w:val="center"/>
            <w:hideMark/>
          </w:tcPr>
          <w:p w14:paraId="1AF6AC54" w14:textId="7BC44068"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1</w:t>
            </w:r>
          </w:p>
        </w:tc>
        <w:tc>
          <w:tcPr>
            <w:tcW w:w="626" w:type="pct"/>
            <w:tcBorders>
              <w:top w:val="nil"/>
              <w:left w:val="nil"/>
              <w:bottom w:val="single" w:sz="4" w:space="0" w:color="000000"/>
              <w:right w:val="single" w:sz="4" w:space="0" w:color="000000"/>
            </w:tcBorders>
            <w:shd w:val="clear" w:color="auto" w:fill="auto"/>
            <w:vAlign w:val="center"/>
            <w:hideMark/>
          </w:tcPr>
          <w:p w14:paraId="043DE2B1" w14:textId="005CD514"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w:t>
            </w:r>
          </w:p>
        </w:tc>
        <w:tc>
          <w:tcPr>
            <w:tcW w:w="496" w:type="pct"/>
            <w:tcBorders>
              <w:top w:val="nil"/>
              <w:left w:val="nil"/>
              <w:bottom w:val="single" w:sz="4" w:space="0" w:color="000000"/>
              <w:right w:val="single" w:sz="4" w:space="0" w:color="000000"/>
            </w:tcBorders>
            <w:shd w:val="clear" w:color="auto" w:fill="auto"/>
            <w:vAlign w:val="center"/>
            <w:hideMark/>
          </w:tcPr>
          <w:p w14:paraId="552E616A" w14:textId="31C4D926"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114</w:t>
            </w:r>
          </w:p>
        </w:tc>
        <w:tc>
          <w:tcPr>
            <w:tcW w:w="496" w:type="pct"/>
            <w:tcBorders>
              <w:top w:val="nil"/>
              <w:left w:val="nil"/>
              <w:bottom w:val="single" w:sz="4" w:space="0" w:color="000000"/>
              <w:right w:val="single" w:sz="4" w:space="0" w:color="000000"/>
            </w:tcBorders>
            <w:shd w:val="clear" w:color="auto" w:fill="auto"/>
            <w:vAlign w:val="center"/>
            <w:hideMark/>
          </w:tcPr>
          <w:p w14:paraId="6F5BF36D" w14:textId="0078496B"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w:t>
            </w:r>
          </w:p>
        </w:tc>
        <w:tc>
          <w:tcPr>
            <w:tcW w:w="496" w:type="pct"/>
            <w:tcBorders>
              <w:top w:val="nil"/>
              <w:left w:val="nil"/>
              <w:bottom w:val="single" w:sz="4" w:space="0" w:color="000000"/>
              <w:right w:val="single" w:sz="4" w:space="0" w:color="000000"/>
            </w:tcBorders>
            <w:shd w:val="clear" w:color="auto" w:fill="auto"/>
            <w:vAlign w:val="center"/>
            <w:hideMark/>
          </w:tcPr>
          <w:p w14:paraId="35968739" w14:textId="5CB75A45"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513</w:t>
            </w:r>
          </w:p>
        </w:tc>
        <w:tc>
          <w:tcPr>
            <w:tcW w:w="496" w:type="pct"/>
            <w:tcBorders>
              <w:top w:val="nil"/>
              <w:left w:val="nil"/>
              <w:bottom w:val="single" w:sz="4" w:space="0" w:color="000000"/>
              <w:right w:val="single" w:sz="4" w:space="0" w:color="000000"/>
            </w:tcBorders>
            <w:shd w:val="clear" w:color="auto" w:fill="auto"/>
            <w:vAlign w:val="center"/>
            <w:hideMark/>
          </w:tcPr>
          <w:p w14:paraId="6ACE5B77" w14:textId="35474748"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w:t>
            </w:r>
          </w:p>
        </w:tc>
      </w:tr>
      <w:tr w:rsidR="002B44A4" w:rsidRPr="002B44A4" w14:paraId="189B9D3B"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1E01A340"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3FE092BC"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Olongapo City</w:t>
            </w:r>
          </w:p>
        </w:tc>
        <w:tc>
          <w:tcPr>
            <w:tcW w:w="626" w:type="pct"/>
            <w:tcBorders>
              <w:top w:val="nil"/>
              <w:left w:val="nil"/>
              <w:bottom w:val="single" w:sz="4" w:space="0" w:color="000000"/>
              <w:right w:val="single" w:sz="4" w:space="0" w:color="000000"/>
            </w:tcBorders>
            <w:shd w:val="clear" w:color="auto" w:fill="auto"/>
            <w:vAlign w:val="center"/>
            <w:hideMark/>
          </w:tcPr>
          <w:p w14:paraId="256A10E3" w14:textId="7FE92327"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3</w:t>
            </w:r>
          </w:p>
        </w:tc>
        <w:tc>
          <w:tcPr>
            <w:tcW w:w="626" w:type="pct"/>
            <w:tcBorders>
              <w:top w:val="nil"/>
              <w:left w:val="nil"/>
              <w:bottom w:val="single" w:sz="4" w:space="0" w:color="000000"/>
              <w:right w:val="single" w:sz="4" w:space="0" w:color="000000"/>
            </w:tcBorders>
            <w:shd w:val="clear" w:color="auto" w:fill="auto"/>
            <w:vAlign w:val="center"/>
            <w:hideMark/>
          </w:tcPr>
          <w:p w14:paraId="71169F17" w14:textId="6620203D"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w:t>
            </w:r>
          </w:p>
        </w:tc>
        <w:tc>
          <w:tcPr>
            <w:tcW w:w="496" w:type="pct"/>
            <w:tcBorders>
              <w:top w:val="nil"/>
              <w:left w:val="nil"/>
              <w:bottom w:val="single" w:sz="4" w:space="0" w:color="000000"/>
              <w:right w:val="single" w:sz="4" w:space="0" w:color="000000"/>
            </w:tcBorders>
            <w:shd w:val="clear" w:color="auto" w:fill="auto"/>
            <w:vAlign w:val="center"/>
            <w:hideMark/>
          </w:tcPr>
          <w:p w14:paraId="0BE23244" w14:textId="5F1B6F50"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29</w:t>
            </w:r>
          </w:p>
        </w:tc>
        <w:tc>
          <w:tcPr>
            <w:tcW w:w="496" w:type="pct"/>
            <w:tcBorders>
              <w:top w:val="nil"/>
              <w:left w:val="nil"/>
              <w:bottom w:val="single" w:sz="4" w:space="0" w:color="000000"/>
              <w:right w:val="single" w:sz="4" w:space="0" w:color="000000"/>
            </w:tcBorders>
            <w:shd w:val="clear" w:color="auto" w:fill="auto"/>
            <w:vAlign w:val="center"/>
            <w:hideMark/>
          </w:tcPr>
          <w:p w14:paraId="7FAF0662" w14:textId="64774208"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w:t>
            </w:r>
          </w:p>
        </w:tc>
        <w:tc>
          <w:tcPr>
            <w:tcW w:w="496" w:type="pct"/>
            <w:tcBorders>
              <w:top w:val="nil"/>
              <w:left w:val="nil"/>
              <w:bottom w:val="single" w:sz="4" w:space="0" w:color="000000"/>
              <w:right w:val="single" w:sz="4" w:space="0" w:color="000000"/>
            </w:tcBorders>
            <w:shd w:val="clear" w:color="auto" w:fill="auto"/>
            <w:vAlign w:val="center"/>
            <w:hideMark/>
          </w:tcPr>
          <w:p w14:paraId="7894D9D4" w14:textId="3262884C"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125</w:t>
            </w:r>
          </w:p>
        </w:tc>
        <w:tc>
          <w:tcPr>
            <w:tcW w:w="496" w:type="pct"/>
            <w:tcBorders>
              <w:top w:val="nil"/>
              <w:left w:val="nil"/>
              <w:bottom w:val="single" w:sz="4" w:space="0" w:color="000000"/>
              <w:right w:val="single" w:sz="4" w:space="0" w:color="000000"/>
            </w:tcBorders>
            <w:shd w:val="clear" w:color="auto" w:fill="auto"/>
            <w:vAlign w:val="center"/>
            <w:hideMark/>
          </w:tcPr>
          <w:p w14:paraId="0175A084" w14:textId="5237B904"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w:t>
            </w:r>
          </w:p>
        </w:tc>
      </w:tr>
      <w:tr w:rsidR="002B44A4" w:rsidRPr="002B44A4" w14:paraId="2164559D"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24EB9988"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7D6DC51D"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 xml:space="preserve"> San Antonio</w:t>
            </w:r>
          </w:p>
        </w:tc>
        <w:tc>
          <w:tcPr>
            <w:tcW w:w="626" w:type="pct"/>
            <w:tcBorders>
              <w:top w:val="nil"/>
              <w:left w:val="nil"/>
              <w:bottom w:val="single" w:sz="4" w:space="0" w:color="000000"/>
              <w:right w:val="single" w:sz="4" w:space="0" w:color="000000"/>
            </w:tcBorders>
            <w:shd w:val="clear" w:color="auto" w:fill="auto"/>
            <w:vAlign w:val="center"/>
            <w:hideMark/>
          </w:tcPr>
          <w:p w14:paraId="772FF5C3" w14:textId="7DA28BA4"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2</w:t>
            </w:r>
          </w:p>
        </w:tc>
        <w:tc>
          <w:tcPr>
            <w:tcW w:w="626" w:type="pct"/>
            <w:tcBorders>
              <w:top w:val="nil"/>
              <w:left w:val="nil"/>
              <w:bottom w:val="single" w:sz="4" w:space="0" w:color="000000"/>
              <w:right w:val="single" w:sz="4" w:space="0" w:color="000000"/>
            </w:tcBorders>
            <w:shd w:val="clear" w:color="auto" w:fill="auto"/>
            <w:vAlign w:val="center"/>
            <w:hideMark/>
          </w:tcPr>
          <w:p w14:paraId="05F4249E" w14:textId="65E15467"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w:t>
            </w:r>
          </w:p>
        </w:tc>
        <w:tc>
          <w:tcPr>
            <w:tcW w:w="496" w:type="pct"/>
            <w:tcBorders>
              <w:top w:val="nil"/>
              <w:left w:val="nil"/>
              <w:bottom w:val="single" w:sz="4" w:space="0" w:color="000000"/>
              <w:right w:val="single" w:sz="4" w:space="0" w:color="000000"/>
            </w:tcBorders>
            <w:shd w:val="clear" w:color="auto" w:fill="auto"/>
            <w:vAlign w:val="center"/>
            <w:hideMark/>
          </w:tcPr>
          <w:p w14:paraId="022D6EBC" w14:textId="291F775D"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6</w:t>
            </w:r>
          </w:p>
        </w:tc>
        <w:tc>
          <w:tcPr>
            <w:tcW w:w="496" w:type="pct"/>
            <w:tcBorders>
              <w:top w:val="nil"/>
              <w:left w:val="nil"/>
              <w:bottom w:val="single" w:sz="4" w:space="0" w:color="000000"/>
              <w:right w:val="single" w:sz="4" w:space="0" w:color="000000"/>
            </w:tcBorders>
            <w:shd w:val="clear" w:color="auto" w:fill="auto"/>
            <w:vAlign w:val="center"/>
            <w:hideMark/>
          </w:tcPr>
          <w:p w14:paraId="23FDD1A7" w14:textId="39FD8E8A"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w:t>
            </w:r>
          </w:p>
        </w:tc>
        <w:tc>
          <w:tcPr>
            <w:tcW w:w="496" w:type="pct"/>
            <w:tcBorders>
              <w:top w:val="nil"/>
              <w:left w:val="nil"/>
              <w:bottom w:val="single" w:sz="4" w:space="0" w:color="000000"/>
              <w:right w:val="single" w:sz="4" w:space="0" w:color="000000"/>
            </w:tcBorders>
            <w:shd w:val="clear" w:color="auto" w:fill="auto"/>
            <w:vAlign w:val="center"/>
            <w:hideMark/>
          </w:tcPr>
          <w:p w14:paraId="5B60C5B7" w14:textId="1DAD9B9D"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23</w:t>
            </w:r>
          </w:p>
        </w:tc>
        <w:tc>
          <w:tcPr>
            <w:tcW w:w="496" w:type="pct"/>
            <w:tcBorders>
              <w:top w:val="nil"/>
              <w:left w:val="nil"/>
              <w:bottom w:val="single" w:sz="4" w:space="0" w:color="000000"/>
              <w:right w:val="single" w:sz="4" w:space="0" w:color="000000"/>
            </w:tcBorders>
            <w:shd w:val="clear" w:color="auto" w:fill="auto"/>
            <w:vAlign w:val="center"/>
            <w:hideMark/>
          </w:tcPr>
          <w:p w14:paraId="2A8DEA5A" w14:textId="7632F1CB"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w:t>
            </w:r>
          </w:p>
        </w:tc>
      </w:tr>
      <w:tr w:rsidR="002B44A4" w:rsidRPr="002B44A4" w14:paraId="5322113B"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2135367D"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117813B5"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Santa Cruz</w:t>
            </w:r>
          </w:p>
        </w:tc>
        <w:tc>
          <w:tcPr>
            <w:tcW w:w="626" w:type="pct"/>
            <w:tcBorders>
              <w:top w:val="nil"/>
              <w:left w:val="nil"/>
              <w:bottom w:val="single" w:sz="4" w:space="0" w:color="000000"/>
              <w:right w:val="single" w:sz="4" w:space="0" w:color="000000"/>
            </w:tcBorders>
            <w:shd w:val="clear" w:color="auto" w:fill="auto"/>
            <w:vAlign w:val="center"/>
            <w:hideMark/>
          </w:tcPr>
          <w:p w14:paraId="4698C65E" w14:textId="2D1C4366"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15</w:t>
            </w:r>
          </w:p>
        </w:tc>
        <w:tc>
          <w:tcPr>
            <w:tcW w:w="626" w:type="pct"/>
            <w:tcBorders>
              <w:top w:val="nil"/>
              <w:left w:val="nil"/>
              <w:bottom w:val="single" w:sz="4" w:space="0" w:color="000000"/>
              <w:right w:val="single" w:sz="4" w:space="0" w:color="000000"/>
            </w:tcBorders>
            <w:shd w:val="clear" w:color="auto" w:fill="auto"/>
            <w:vAlign w:val="center"/>
            <w:hideMark/>
          </w:tcPr>
          <w:p w14:paraId="6DFEE627" w14:textId="650D0F87"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10</w:t>
            </w:r>
          </w:p>
        </w:tc>
        <w:tc>
          <w:tcPr>
            <w:tcW w:w="496" w:type="pct"/>
            <w:tcBorders>
              <w:top w:val="nil"/>
              <w:left w:val="nil"/>
              <w:bottom w:val="single" w:sz="4" w:space="0" w:color="000000"/>
              <w:right w:val="single" w:sz="4" w:space="0" w:color="000000"/>
            </w:tcBorders>
            <w:shd w:val="clear" w:color="auto" w:fill="auto"/>
            <w:vAlign w:val="center"/>
            <w:hideMark/>
          </w:tcPr>
          <w:p w14:paraId="66D0567C" w14:textId="2291ED60"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397</w:t>
            </w:r>
          </w:p>
        </w:tc>
        <w:tc>
          <w:tcPr>
            <w:tcW w:w="496" w:type="pct"/>
            <w:tcBorders>
              <w:top w:val="nil"/>
              <w:left w:val="nil"/>
              <w:bottom w:val="single" w:sz="4" w:space="0" w:color="000000"/>
              <w:right w:val="single" w:sz="4" w:space="0" w:color="000000"/>
            </w:tcBorders>
            <w:shd w:val="clear" w:color="auto" w:fill="auto"/>
            <w:vAlign w:val="center"/>
            <w:hideMark/>
          </w:tcPr>
          <w:p w14:paraId="6192B7AD" w14:textId="2E0BF27F"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234</w:t>
            </w:r>
          </w:p>
        </w:tc>
        <w:tc>
          <w:tcPr>
            <w:tcW w:w="496" w:type="pct"/>
            <w:tcBorders>
              <w:top w:val="nil"/>
              <w:left w:val="nil"/>
              <w:bottom w:val="single" w:sz="4" w:space="0" w:color="000000"/>
              <w:right w:val="single" w:sz="4" w:space="0" w:color="000000"/>
            </w:tcBorders>
            <w:shd w:val="clear" w:color="auto" w:fill="auto"/>
            <w:vAlign w:val="center"/>
            <w:hideMark/>
          </w:tcPr>
          <w:p w14:paraId="549D3F83" w14:textId="361E7FAD"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1,196</w:t>
            </w:r>
          </w:p>
        </w:tc>
        <w:tc>
          <w:tcPr>
            <w:tcW w:w="496" w:type="pct"/>
            <w:tcBorders>
              <w:top w:val="nil"/>
              <w:left w:val="nil"/>
              <w:bottom w:val="single" w:sz="4" w:space="0" w:color="000000"/>
              <w:right w:val="single" w:sz="4" w:space="0" w:color="000000"/>
            </w:tcBorders>
            <w:shd w:val="clear" w:color="auto" w:fill="auto"/>
            <w:vAlign w:val="center"/>
            <w:hideMark/>
          </w:tcPr>
          <w:p w14:paraId="2F9A725C" w14:textId="7CC5F190"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789</w:t>
            </w:r>
          </w:p>
        </w:tc>
      </w:tr>
      <w:tr w:rsidR="002B44A4" w:rsidRPr="002B44A4" w14:paraId="5940EB96"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5CFBEE28"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47EC59AF"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Subic</w:t>
            </w:r>
          </w:p>
        </w:tc>
        <w:tc>
          <w:tcPr>
            <w:tcW w:w="626" w:type="pct"/>
            <w:tcBorders>
              <w:top w:val="nil"/>
              <w:left w:val="nil"/>
              <w:bottom w:val="single" w:sz="4" w:space="0" w:color="000000"/>
              <w:right w:val="single" w:sz="4" w:space="0" w:color="000000"/>
            </w:tcBorders>
            <w:shd w:val="clear" w:color="auto" w:fill="auto"/>
            <w:vAlign w:val="center"/>
            <w:hideMark/>
          </w:tcPr>
          <w:p w14:paraId="513970A8" w14:textId="0F362FF8"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2</w:t>
            </w:r>
          </w:p>
        </w:tc>
        <w:tc>
          <w:tcPr>
            <w:tcW w:w="626" w:type="pct"/>
            <w:tcBorders>
              <w:top w:val="nil"/>
              <w:left w:val="nil"/>
              <w:bottom w:val="single" w:sz="4" w:space="0" w:color="000000"/>
              <w:right w:val="single" w:sz="4" w:space="0" w:color="000000"/>
            </w:tcBorders>
            <w:shd w:val="clear" w:color="auto" w:fill="auto"/>
            <w:vAlign w:val="center"/>
            <w:hideMark/>
          </w:tcPr>
          <w:p w14:paraId="23A3ADF5" w14:textId="68C72621"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2</w:t>
            </w:r>
          </w:p>
        </w:tc>
        <w:tc>
          <w:tcPr>
            <w:tcW w:w="496" w:type="pct"/>
            <w:tcBorders>
              <w:top w:val="nil"/>
              <w:left w:val="nil"/>
              <w:bottom w:val="single" w:sz="4" w:space="0" w:color="000000"/>
              <w:right w:val="single" w:sz="4" w:space="0" w:color="000000"/>
            </w:tcBorders>
            <w:shd w:val="clear" w:color="auto" w:fill="auto"/>
            <w:vAlign w:val="center"/>
            <w:hideMark/>
          </w:tcPr>
          <w:p w14:paraId="59554A12" w14:textId="00D783F3"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27</w:t>
            </w:r>
          </w:p>
        </w:tc>
        <w:tc>
          <w:tcPr>
            <w:tcW w:w="496" w:type="pct"/>
            <w:tcBorders>
              <w:top w:val="nil"/>
              <w:left w:val="nil"/>
              <w:bottom w:val="single" w:sz="4" w:space="0" w:color="000000"/>
              <w:right w:val="single" w:sz="4" w:space="0" w:color="000000"/>
            </w:tcBorders>
            <w:shd w:val="clear" w:color="auto" w:fill="auto"/>
            <w:vAlign w:val="center"/>
            <w:hideMark/>
          </w:tcPr>
          <w:p w14:paraId="38078BFA" w14:textId="4889BE4B"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11</w:t>
            </w:r>
          </w:p>
        </w:tc>
        <w:tc>
          <w:tcPr>
            <w:tcW w:w="496" w:type="pct"/>
            <w:tcBorders>
              <w:top w:val="nil"/>
              <w:left w:val="nil"/>
              <w:bottom w:val="single" w:sz="4" w:space="0" w:color="000000"/>
              <w:right w:val="single" w:sz="4" w:space="0" w:color="000000"/>
            </w:tcBorders>
            <w:shd w:val="clear" w:color="auto" w:fill="auto"/>
            <w:vAlign w:val="center"/>
            <w:hideMark/>
          </w:tcPr>
          <w:p w14:paraId="1491BDD4" w14:textId="6FDFCD0E"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116</w:t>
            </w:r>
          </w:p>
        </w:tc>
        <w:tc>
          <w:tcPr>
            <w:tcW w:w="496" w:type="pct"/>
            <w:tcBorders>
              <w:top w:val="nil"/>
              <w:left w:val="nil"/>
              <w:bottom w:val="single" w:sz="4" w:space="0" w:color="000000"/>
              <w:right w:val="single" w:sz="4" w:space="0" w:color="000000"/>
            </w:tcBorders>
            <w:shd w:val="clear" w:color="auto" w:fill="auto"/>
            <w:vAlign w:val="center"/>
            <w:hideMark/>
          </w:tcPr>
          <w:p w14:paraId="362C36D9" w14:textId="2FBD0541"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47</w:t>
            </w:r>
          </w:p>
        </w:tc>
      </w:tr>
      <w:tr w:rsidR="002B44A4" w:rsidRPr="002B44A4" w14:paraId="5E2A22B1" w14:textId="77777777" w:rsidTr="002B44A4">
        <w:trPr>
          <w:trHeight w:val="20"/>
        </w:trPr>
        <w:tc>
          <w:tcPr>
            <w:tcW w:w="1763" w:type="pct"/>
            <w:gridSpan w:val="2"/>
            <w:tcBorders>
              <w:top w:val="single" w:sz="4" w:space="0" w:color="000000"/>
              <w:left w:val="single" w:sz="4" w:space="0" w:color="000000"/>
              <w:bottom w:val="single" w:sz="4" w:space="0" w:color="000000"/>
              <w:right w:val="single" w:sz="4" w:space="0" w:color="000000"/>
            </w:tcBorders>
            <w:shd w:val="clear" w:color="BFBFBF" w:fill="BFBFBF"/>
            <w:vAlign w:val="center"/>
            <w:hideMark/>
          </w:tcPr>
          <w:p w14:paraId="2A9AC1A5" w14:textId="77777777" w:rsidR="002B44A4" w:rsidRPr="002B44A4" w:rsidRDefault="002B44A4" w:rsidP="002B44A4">
            <w:pPr>
              <w:spacing w:after="0" w:line="240" w:lineRule="auto"/>
              <w:ind w:firstLine="142"/>
              <w:rPr>
                <w:rFonts w:ascii="Arial Narrow" w:hAnsi="Arial Narrow" w:cs="Arial"/>
                <w:b/>
                <w:bCs/>
                <w:sz w:val="20"/>
                <w:szCs w:val="20"/>
              </w:rPr>
            </w:pPr>
            <w:r w:rsidRPr="002B44A4">
              <w:rPr>
                <w:rFonts w:ascii="Arial Narrow" w:hAnsi="Arial Narrow" w:cs="Arial"/>
                <w:b/>
                <w:bCs/>
                <w:sz w:val="20"/>
                <w:szCs w:val="20"/>
              </w:rPr>
              <w:t>CALABARZON</w:t>
            </w:r>
          </w:p>
        </w:tc>
        <w:tc>
          <w:tcPr>
            <w:tcW w:w="626" w:type="pct"/>
            <w:tcBorders>
              <w:top w:val="nil"/>
              <w:left w:val="nil"/>
              <w:bottom w:val="single" w:sz="4" w:space="0" w:color="000000"/>
              <w:right w:val="single" w:sz="4" w:space="0" w:color="000000"/>
            </w:tcBorders>
            <w:shd w:val="clear" w:color="BFBFBF" w:fill="BFBFBF"/>
            <w:vAlign w:val="center"/>
            <w:hideMark/>
          </w:tcPr>
          <w:p w14:paraId="0E039CDA" w14:textId="3B9D3B44"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19</w:t>
            </w:r>
          </w:p>
        </w:tc>
        <w:tc>
          <w:tcPr>
            <w:tcW w:w="626" w:type="pct"/>
            <w:tcBorders>
              <w:top w:val="nil"/>
              <w:left w:val="nil"/>
              <w:bottom w:val="single" w:sz="4" w:space="0" w:color="000000"/>
              <w:right w:val="single" w:sz="4" w:space="0" w:color="000000"/>
            </w:tcBorders>
            <w:shd w:val="clear" w:color="BFBFBF" w:fill="BFBFBF"/>
            <w:vAlign w:val="center"/>
            <w:hideMark/>
          </w:tcPr>
          <w:p w14:paraId="3BA51CBB" w14:textId="423BA67E"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12</w:t>
            </w:r>
          </w:p>
        </w:tc>
        <w:tc>
          <w:tcPr>
            <w:tcW w:w="496" w:type="pct"/>
            <w:tcBorders>
              <w:top w:val="nil"/>
              <w:left w:val="nil"/>
              <w:bottom w:val="single" w:sz="4" w:space="0" w:color="000000"/>
              <w:right w:val="single" w:sz="4" w:space="0" w:color="000000"/>
            </w:tcBorders>
            <w:shd w:val="clear" w:color="BFBFBF" w:fill="BFBFBF"/>
            <w:vAlign w:val="center"/>
            <w:hideMark/>
          </w:tcPr>
          <w:p w14:paraId="484BFAFD" w14:textId="0DC6139D"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1,166</w:t>
            </w:r>
          </w:p>
        </w:tc>
        <w:tc>
          <w:tcPr>
            <w:tcW w:w="496" w:type="pct"/>
            <w:tcBorders>
              <w:top w:val="nil"/>
              <w:left w:val="nil"/>
              <w:bottom w:val="single" w:sz="4" w:space="0" w:color="000000"/>
              <w:right w:val="single" w:sz="4" w:space="0" w:color="000000"/>
            </w:tcBorders>
            <w:shd w:val="clear" w:color="BFBFBF" w:fill="BFBFBF"/>
            <w:vAlign w:val="center"/>
            <w:hideMark/>
          </w:tcPr>
          <w:p w14:paraId="25E89993" w14:textId="10074C10"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326</w:t>
            </w:r>
          </w:p>
        </w:tc>
        <w:tc>
          <w:tcPr>
            <w:tcW w:w="496" w:type="pct"/>
            <w:tcBorders>
              <w:top w:val="nil"/>
              <w:left w:val="nil"/>
              <w:bottom w:val="single" w:sz="4" w:space="0" w:color="000000"/>
              <w:right w:val="single" w:sz="4" w:space="0" w:color="000000"/>
            </w:tcBorders>
            <w:shd w:val="clear" w:color="BFBFBF" w:fill="BFBFBF"/>
            <w:vAlign w:val="center"/>
            <w:hideMark/>
          </w:tcPr>
          <w:p w14:paraId="675851D3" w14:textId="599556D4"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4,713</w:t>
            </w:r>
          </w:p>
        </w:tc>
        <w:tc>
          <w:tcPr>
            <w:tcW w:w="496" w:type="pct"/>
            <w:tcBorders>
              <w:top w:val="nil"/>
              <w:left w:val="nil"/>
              <w:bottom w:val="single" w:sz="4" w:space="0" w:color="000000"/>
              <w:right w:val="single" w:sz="4" w:space="0" w:color="000000"/>
            </w:tcBorders>
            <w:shd w:val="clear" w:color="BFBFBF" w:fill="BFBFBF"/>
            <w:vAlign w:val="center"/>
            <w:hideMark/>
          </w:tcPr>
          <w:p w14:paraId="4247F90C" w14:textId="5D3D779C"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1,901</w:t>
            </w:r>
          </w:p>
        </w:tc>
      </w:tr>
      <w:tr w:rsidR="002B44A4" w:rsidRPr="002B44A4" w14:paraId="537DAB48" w14:textId="77777777" w:rsidTr="002B44A4">
        <w:trPr>
          <w:trHeight w:val="20"/>
        </w:trPr>
        <w:tc>
          <w:tcPr>
            <w:tcW w:w="1763"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1181B845" w14:textId="77777777" w:rsidR="002B44A4" w:rsidRPr="002B44A4" w:rsidRDefault="002B44A4" w:rsidP="002B44A4">
            <w:pPr>
              <w:spacing w:after="0" w:line="240" w:lineRule="auto"/>
              <w:ind w:firstLine="142"/>
              <w:rPr>
                <w:rFonts w:ascii="Arial Narrow" w:hAnsi="Arial Narrow" w:cs="Arial"/>
                <w:b/>
                <w:bCs/>
                <w:sz w:val="20"/>
                <w:szCs w:val="20"/>
              </w:rPr>
            </w:pPr>
            <w:r w:rsidRPr="002B44A4">
              <w:rPr>
                <w:rFonts w:ascii="Arial Narrow" w:hAnsi="Arial Narrow" w:cs="Arial"/>
                <w:b/>
                <w:bCs/>
                <w:sz w:val="20"/>
                <w:szCs w:val="20"/>
              </w:rPr>
              <w:t>Laguna</w:t>
            </w:r>
          </w:p>
        </w:tc>
        <w:tc>
          <w:tcPr>
            <w:tcW w:w="626" w:type="pct"/>
            <w:tcBorders>
              <w:top w:val="nil"/>
              <w:left w:val="nil"/>
              <w:bottom w:val="single" w:sz="4" w:space="0" w:color="000000"/>
              <w:right w:val="single" w:sz="4" w:space="0" w:color="000000"/>
            </w:tcBorders>
            <w:shd w:val="clear" w:color="D8D8D8" w:fill="D8D8D8"/>
            <w:vAlign w:val="center"/>
            <w:hideMark/>
          </w:tcPr>
          <w:p w14:paraId="3886EBFC" w14:textId="0FAB3F64"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w:t>
            </w:r>
          </w:p>
        </w:tc>
        <w:tc>
          <w:tcPr>
            <w:tcW w:w="626" w:type="pct"/>
            <w:tcBorders>
              <w:top w:val="nil"/>
              <w:left w:val="nil"/>
              <w:bottom w:val="single" w:sz="4" w:space="0" w:color="000000"/>
              <w:right w:val="single" w:sz="4" w:space="0" w:color="000000"/>
            </w:tcBorders>
            <w:shd w:val="clear" w:color="D8D8D8" w:fill="D8D8D8"/>
            <w:vAlign w:val="center"/>
            <w:hideMark/>
          </w:tcPr>
          <w:p w14:paraId="2B17EFE0" w14:textId="4E620108"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w:t>
            </w:r>
          </w:p>
        </w:tc>
        <w:tc>
          <w:tcPr>
            <w:tcW w:w="496" w:type="pct"/>
            <w:tcBorders>
              <w:top w:val="nil"/>
              <w:left w:val="nil"/>
              <w:bottom w:val="single" w:sz="4" w:space="0" w:color="000000"/>
              <w:right w:val="single" w:sz="4" w:space="0" w:color="000000"/>
            </w:tcBorders>
            <w:shd w:val="clear" w:color="D8D8D8" w:fill="D8D8D8"/>
            <w:vAlign w:val="center"/>
            <w:hideMark/>
          </w:tcPr>
          <w:p w14:paraId="505A293C" w14:textId="387B8352"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10</w:t>
            </w:r>
          </w:p>
        </w:tc>
        <w:tc>
          <w:tcPr>
            <w:tcW w:w="496" w:type="pct"/>
            <w:tcBorders>
              <w:top w:val="nil"/>
              <w:left w:val="nil"/>
              <w:bottom w:val="single" w:sz="4" w:space="0" w:color="000000"/>
              <w:right w:val="single" w:sz="4" w:space="0" w:color="000000"/>
            </w:tcBorders>
            <w:shd w:val="clear" w:color="D8D8D8" w:fill="D8D8D8"/>
            <w:vAlign w:val="center"/>
            <w:hideMark/>
          </w:tcPr>
          <w:p w14:paraId="2DECB9DD" w14:textId="73ADE9B8"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w:t>
            </w:r>
          </w:p>
        </w:tc>
        <w:tc>
          <w:tcPr>
            <w:tcW w:w="496" w:type="pct"/>
            <w:tcBorders>
              <w:top w:val="nil"/>
              <w:left w:val="nil"/>
              <w:bottom w:val="single" w:sz="4" w:space="0" w:color="000000"/>
              <w:right w:val="single" w:sz="4" w:space="0" w:color="000000"/>
            </w:tcBorders>
            <w:shd w:val="clear" w:color="D8D8D8" w:fill="D8D8D8"/>
            <w:vAlign w:val="center"/>
            <w:hideMark/>
          </w:tcPr>
          <w:p w14:paraId="6DA32FAB" w14:textId="0BF00FFA"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51</w:t>
            </w:r>
          </w:p>
        </w:tc>
        <w:tc>
          <w:tcPr>
            <w:tcW w:w="496" w:type="pct"/>
            <w:tcBorders>
              <w:top w:val="nil"/>
              <w:left w:val="nil"/>
              <w:bottom w:val="single" w:sz="4" w:space="0" w:color="000000"/>
              <w:right w:val="single" w:sz="4" w:space="0" w:color="000000"/>
            </w:tcBorders>
            <w:shd w:val="clear" w:color="D8D8D8" w:fill="D8D8D8"/>
            <w:vAlign w:val="center"/>
            <w:hideMark/>
          </w:tcPr>
          <w:p w14:paraId="2868B1E7" w14:textId="3822550B"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w:t>
            </w:r>
          </w:p>
        </w:tc>
      </w:tr>
      <w:tr w:rsidR="002B44A4" w:rsidRPr="002B44A4" w14:paraId="374505C3"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1720C41F"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5F10A05E"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San Pedro</w:t>
            </w:r>
          </w:p>
        </w:tc>
        <w:tc>
          <w:tcPr>
            <w:tcW w:w="626" w:type="pct"/>
            <w:tcBorders>
              <w:top w:val="nil"/>
              <w:left w:val="nil"/>
              <w:bottom w:val="single" w:sz="4" w:space="0" w:color="000000"/>
              <w:right w:val="single" w:sz="4" w:space="0" w:color="000000"/>
            </w:tcBorders>
            <w:shd w:val="clear" w:color="auto" w:fill="auto"/>
            <w:vAlign w:val="center"/>
            <w:hideMark/>
          </w:tcPr>
          <w:p w14:paraId="1BE51E73" w14:textId="28BBC192"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1</w:t>
            </w:r>
          </w:p>
        </w:tc>
        <w:tc>
          <w:tcPr>
            <w:tcW w:w="626" w:type="pct"/>
            <w:tcBorders>
              <w:top w:val="nil"/>
              <w:left w:val="nil"/>
              <w:bottom w:val="single" w:sz="4" w:space="0" w:color="000000"/>
              <w:right w:val="single" w:sz="4" w:space="0" w:color="000000"/>
            </w:tcBorders>
            <w:shd w:val="clear" w:color="auto" w:fill="auto"/>
            <w:vAlign w:val="center"/>
            <w:hideMark/>
          </w:tcPr>
          <w:p w14:paraId="3FCDF59F" w14:textId="33B7A249"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w:t>
            </w:r>
          </w:p>
        </w:tc>
        <w:tc>
          <w:tcPr>
            <w:tcW w:w="496" w:type="pct"/>
            <w:tcBorders>
              <w:top w:val="nil"/>
              <w:left w:val="nil"/>
              <w:bottom w:val="single" w:sz="4" w:space="0" w:color="000000"/>
              <w:right w:val="single" w:sz="4" w:space="0" w:color="000000"/>
            </w:tcBorders>
            <w:shd w:val="clear" w:color="auto" w:fill="auto"/>
            <w:vAlign w:val="center"/>
            <w:hideMark/>
          </w:tcPr>
          <w:p w14:paraId="5B54B86A" w14:textId="6C658A65"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10</w:t>
            </w:r>
          </w:p>
        </w:tc>
        <w:tc>
          <w:tcPr>
            <w:tcW w:w="496" w:type="pct"/>
            <w:tcBorders>
              <w:top w:val="nil"/>
              <w:left w:val="nil"/>
              <w:bottom w:val="single" w:sz="4" w:space="0" w:color="000000"/>
              <w:right w:val="single" w:sz="4" w:space="0" w:color="000000"/>
            </w:tcBorders>
            <w:shd w:val="clear" w:color="auto" w:fill="auto"/>
            <w:vAlign w:val="center"/>
            <w:hideMark/>
          </w:tcPr>
          <w:p w14:paraId="5C33AAAD" w14:textId="28D864E8"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w:t>
            </w:r>
          </w:p>
        </w:tc>
        <w:tc>
          <w:tcPr>
            <w:tcW w:w="496" w:type="pct"/>
            <w:tcBorders>
              <w:top w:val="nil"/>
              <w:left w:val="nil"/>
              <w:bottom w:val="single" w:sz="4" w:space="0" w:color="000000"/>
              <w:right w:val="single" w:sz="4" w:space="0" w:color="000000"/>
            </w:tcBorders>
            <w:shd w:val="clear" w:color="auto" w:fill="auto"/>
            <w:vAlign w:val="center"/>
            <w:hideMark/>
          </w:tcPr>
          <w:p w14:paraId="45278577" w14:textId="7B3C1010"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51</w:t>
            </w:r>
          </w:p>
        </w:tc>
        <w:tc>
          <w:tcPr>
            <w:tcW w:w="496" w:type="pct"/>
            <w:tcBorders>
              <w:top w:val="nil"/>
              <w:left w:val="nil"/>
              <w:bottom w:val="single" w:sz="4" w:space="0" w:color="000000"/>
              <w:right w:val="single" w:sz="4" w:space="0" w:color="000000"/>
            </w:tcBorders>
            <w:shd w:val="clear" w:color="auto" w:fill="auto"/>
            <w:vAlign w:val="center"/>
            <w:hideMark/>
          </w:tcPr>
          <w:p w14:paraId="1837FF2C" w14:textId="4035867B"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w:t>
            </w:r>
          </w:p>
        </w:tc>
      </w:tr>
      <w:tr w:rsidR="002B44A4" w:rsidRPr="002B44A4" w14:paraId="237977C3" w14:textId="77777777" w:rsidTr="002B44A4">
        <w:trPr>
          <w:trHeight w:val="20"/>
        </w:trPr>
        <w:tc>
          <w:tcPr>
            <w:tcW w:w="1763"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6DFAEE51" w14:textId="77777777" w:rsidR="002B44A4" w:rsidRPr="002B44A4" w:rsidRDefault="002B44A4" w:rsidP="002B44A4">
            <w:pPr>
              <w:spacing w:after="0" w:line="240" w:lineRule="auto"/>
              <w:ind w:firstLine="142"/>
              <w:rPr>
                <w:rFonts w:ascii="Arial Narrow" w:hAnsi="Arial Narrow" w:cs="Arial"/>
                <w:b/>
                <w:bCs/>
                <w:sz w:val="20"/>
                <w:szCs w:val="20"/>
              </w:rPr>
            </w:pPr>
            <w:r w:rsidRPr="002B44A4">
              <w:rPr>
                <w:rFonts w:ascii="Arial Narrow" w:hAnsi="Arial Narrow" w:cs="Arial"/>
                <w:b/>
                <w:bCs/>
                <w:sz w:val="20"/>
                <w:szCs w:val="20"/>
              </w:rPr>
              <w:lastRenderedPageBreak/>
              <w:t>Rizal</w:t>
            </w:r>
          </w:p>
        </w:tc>
        <w:tc>
          <w:tcPr>
            <w:tcW w:w="626" w:type="pct"/>
            <w:tcBorders>
              <w:top w:val="nil"/>
              <w:left w:val="nil"/>
              <w:bottom w:val="single" w:sz="4" w:space="0" w:color="000000"/>
              <w:right w:val="single" w:sz="4" w:space="0" w:color="000000"/>
            </w:tcBorders>
            <w:shd w:val="clear" w:color="D8D8D8" w:fill="D8D8D8"/>
            <w:vAlign w:val="center"/>
            <w:hideMark/>
          </w:tcPr>
          <w:p w14:paraId="4E958985" w14:textId="0560DC29"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18</w:t>
            </w:r>
          </w:p>
        </w:tc>
        <w:tc>
          <w:tcPr>
            <w:tcW w:w="626" w:type="pct"/>
            <w:tcBorders>
              <w:top w:val="nil"/>
              <w:left w:val="nil"/>
              <w:bottom w:val="single" w:sz="4" w:space="0" w:color="000000"/>
              <w:right w:val="single" w:sz="4" w:space="0" w:color="000000"/>
            </w:tcBorders>
            <w:shd w:val="clear" w:color="D8D8D8" w:fill="D8D8D8"/>
            <w:vAlign w:val="center"/>
            <w:hideMark/>
          </w:tcPr>
          <w:p w14:paraId="59C982F7" w14:textId="1B8DACEC"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12</w:t>
            </w:r>
          </w:p>
        </w:tc>
        <w:tc>
          <w:tcPr>
            <w:tcW w:w="496" w:type="pct"/>
            <w:tcBorders>
              <w:top w:val="nil"/>
              <w:left w:val="nil"/>
              <w:bottom w:val="single" w:sz="4" w:space="0" w:color="000000"/>
              <w:right w:val="single" w:sz="4" w:space="0" w:color="000000"/>
            </w:tcBorders>
            <w:shd w:val="clear" w:color="D8D8D8" w:fill="D8D8D8"/>
            <w:vAlign w:val="center"/>
            <w:hideMark/>
          </w:tcPr>
          <w:p w14:paraId="22B21ACB" w14:textId="04474BA7"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1,156</w:t>
            </w:r>
          </w:p>
        </w:tc>
        <w:tc>
          <w:tcPr>
            <w:tcW w:w="496" w:type="pct"/>
            <w:tcBorders>
              <w:top w:val="nil"/>
              <w:left w:val="nil"/>
              <w:bottom w:val="single" w:sz="4" w:space="0" w:color="000000"/>
              <w:right w:val="single" w:sz="4" w:space="0" w:color="000000"/>
            </w:tcBorders>
            <w:shd w:val="clear" w:color="D8D8D8" w:fill="D8D8D8"/>
            <w:vAlign w:val="center"/>
            <w:hideMark/>
          </w:tcPr>
          <w:p w14:paraId="25BAA827" w14:textId="077092F3"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326</w:t>
            </w:r>
          </w:p>
        </w:tc>
        <w:tc>
          <w:tcPr>
            <w:tcW w:w="496" w:type="pct"/>
            <w:tcBorders>
              <w:top w:val="nil"/>
              <w:left w:val="nil"/>
              <w:bottom w:val="single" w:sz="4" w:space="0" w:color="000000"/>
              <w:right w:val="single" w:sz="4" w:space="0" w:color="000000"/>
            </w:tcBorders>
            <w:shd w:val="clear" w:color="D8D8D8" w:fill="D8D8D8"/>
            <w:vAlign w:val="center"/>
            <w:hideMark/>
          </w:tcPr>
          <w:p w14:paraId="04D1A1CF" w14:textId="280E8231"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4,662</w:t>
            </w:r>
          </w:p>
        </w:tc>
        <w:tc>
          <w:tcPr>
            <w:tcW w:w="496" w:type="pct"/>
            <w:tcBorders>
              <w:top w:val="nil"/>
              <w:left w:val="nil"/>
              <w:bottom w:val="single" w:sz="4" w:space="0" w:color="000000"/>
              <w:right w:val="single" w:sz="4" w:space="0" w:color="000000"/>
            </w:tcBorders>
            <w:shd w:val="clear" w:color="D8D8D8" w:fill="D8D8D8"/>
            <w:vAlign w:val="center"/>
            <w:hideMark/>
          </w:tcPr>
          <w:p w14:paraId="79393A2B" w14:textId="154DC4B7"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1,901</w:t>
            </w:r>
          </w:p>
        </w:tc>
      </w:tr>
      <w:tr w:rsidR="002B44A4" w:rsidRPr="002B44A4" w14:paraId="0BF92A32"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05F43C4D"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05B9FBE4"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Cainta</w:t>
            </w:r>
          </w:p>
        </w:tc>
        <w:tc>
          <w:tcPr>
            <w:tcW w:w="626" w:type="pct"/>
            <w:tcBorders>
              <w:top w:val="nil"/>
              <w:left w:val="nil"/>
              <w:bottom w:val="single" w:sz="4" w:space="0" w:color="000000"/>
              <w:right w:val="single" w:sz="4" w:space="0" w:color="000000"/>
            </w:tcBorders>
            <w:shd w:val="clear" w:color="FFFFFF" w:fill="FFFFFF"/>
            <w:vAlign w:val="center"/>
            <w:hideMark/>
          </w:tcPr>
          <w:p w14:paraId="4B0109DB" w14:textId="2BBF2880"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4</w:t>
            </w:r>
          </w:p>
        </w:tc>
        <w:tc>
          <w:tcPr>
            <w:tcW w:w="626" w:type="pct"/>
            <w:tcBorders>
              <w:top w:val="nil"/>
              <w:left w:val="nil"/>
              <w:bottom w:val="single" w:sz="4" w:space="0" w:color="000000"/>
              <w:right w:val="single" w:sz="4" w:space="0" w:color="000000"/>
            </w:tcBorders>
            <w:shd w:val="clear" w:color="FFFFFF" w:fill="FFFFFF"/>
            <w:vAlign w:val="center"/>
            <w:hideMark/>
          </w:tcPr>
          <w:p w14:paraId="01E400F6" w14:textId="03A023ED"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4</w:t>
            </w:r>
          </w:p>
        </w:tc>
        <w:tc>
          <w:tcPr>
            <w:tcW w:w="496" w:type="pct"/>
            <w:tcBorders>
              <w:top w:val="nil"/>
              <w:left w:val="nil"/>
              <w:bottom w:val="single" w:sz="4" w:space="0" w:color="000000"/>
              <w:right w:val="single" w:sz="4" w:space="0" w:color="000000"/>
            </w:tcBorders>
            <w:shd w:val="clear" w:color="FFFFFF" w:fill="FFFFFF"/>
            <w:vAlign w:val="center"/>
            <w:hideMark/>
          </w:tcPr>
          <w:p w14:paraId="23058E26" w14:textId="4CD9D2E9"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69</w:t>
            </w:r>
          </w:p>
        </w:tc>
        <w:tc>
          <w:tcPr>
            <w:tcW w:w="496" w:type="pct"/>
            <w:tcBorders>
              <w:top w:val="nil"/>
              <w:left w:val="nil"/>
              <w:bottom w:val="single" w:sz="4" w:space="0" w:color="000000"/>
              <w:right w:val="single" w:sz="4" w:space="0" w:color="000000"/>
            </w:tcBorders>
            <w:shd w:val="clear" w:color="FFFFFF" w:fill="FFFFFF"/>
            <w:vAlign w:val="center"/>
            <w:hideMark/>
          </w:tcPr>
          <w:p w14:paraId="272B04CD" w14:textId="65C17250"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69</w:t>
            </w:r>
          </w:p>
        </w:tc>
        <w:tc>
          <w:tcPr>
            <w:tcW w:w="496" w:type="pct"/>
            <w:tcBorders>
              <w:top w:val="nil"/>
              <w:left w:val="nil"/>
              <w:bottom w:val="single" w:sz="4" w:space="0" w:color="000000"/>
              <w:right w:val="single" w:sz="4" w:space="0" w:color="000000"/>
            </w:tcBorders>
            <w:shd w:val="clear" w:color="FFFFFF" w:fill="FFFFFF"/>
            <w:vAlign w:val="center"/>
            <w:hideMark/>
          </w:tcPr>
          <w:p w14:paraId="3863F168" w14:textId="6C5B1228"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287</w:t>
            </w:r>
          </w:p>
        </w:tc>
        <w:tc>
          <w:tcPr>
            <w:tcW w:w="496" w:type="pct"/>
            <w:tcBorders>
              <w:top w:val="nil"/>
              <w:left w:val="nil"/>
              <w:bottom w:val="single" w:sz="4" w:space="0" w:color="000000"/>
              <w:right w:val="single" w:sz="4" w:space="0" w:color="000000"/>
            </w:tcBorders>
            <w:shd w:val="clear" w:color="FFFFFF" w:fill="FFFFFF"/>
            <w:vAlign w:val="center"/>
            <w:hideMark/>
          </w:tcPr>
          <w:p w14:paraId="6D3100D0" w14:textId="0057C86E"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287</w:t>
            </w:r>
          </w:p>
        </w:tc>
      </w:tr>
      <w:tr w:rsidR="002B44A4" w:rsidRPr="002B44A4" w14:paraId="070C994E"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70D472BD"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2142ADCE"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Rodriguez (Montalban)</w:t>
            </w:r>
          </w:p>
        </w:tc>
        <w:tc>
          <w:tcPr>
            <w:tcW w:w="626" w:type="pct"/>
            <w:tcBorders>
              <w:top w:val="nil"/>
              <w:left w:val="nil"/>
              <w:bottom w:val="single" w:sz="4" w:space="0" w:color="000000"/>
              <w:right w:val="single" w:sz="4" w:space="0" w:color="000000"/>
            </w:tcBorders>
            <w:shd w:val="clear" w:color="auto" w:fill="auto"/>
            <w:vAlign w:val="center"/>
            <w:hideMark/>
          </w:tcPr>
          <w:p w14:paraId="1612761B" w14:textId="539CCC7D"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5</w:t>
            </w:r>
          </w:p>
        </w:tc>
        <w:tc>
          <w:tcPr>
            <w:tcW w:w="626" w:type="pct"/>
            <w:tcBorders>
              <w:top w:val="nil"/>
              <w:left w:val="nil"/>
              <w:bottom w:val="single" w:sz="4" w:space="0" w:color="000000"/>
              <w:right w:val="single" w:sz="4" w:space="0" w:color="000000"/>
            </w:tcBorders>
            <w:shd w:val="clear" w:color="auto" w:fill="auto"/>
            <w:vAlign w:val="center"/>
            <w:hideMark/>
          </w:tcPr>
          <w:p w14:paraId="5D499B1C" w14:textId="417A0087"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3</w:t>
            </w:r>
          </w:p>
        </w:tc>
        <w:tc>
          <w:tcPr>
            <w:tcW w:w="496" w:type="pct"/>
            <w:tcBorders>
              <w:top w:val="nil"/>
              <w:left w:val="nil"/>
              <w:bottom w:val="single" w:sz="4" w:space="0" w:color="000000"/>
              <w:right w:val="single" w:sz="4" w:space="0" w:color="000000"/>
            </w:tcBorders>
            <w:shd w:val="clear" w:color="auto" w:fill="auto"/>
            <w:vAlign w:val="center"/>
            <w:hideMark/>
          </w:tcPr>
          <w:p w14:paraId="6BD06EF1" w14:textId="1573B34B"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219</w:t>
            </w:r>
          </w:p>
        </w:tc>
        <w:tc>
          <w:tcPr>
            <w:tcW w:w="496" w:type="pct"/>
            <w:tcBorders>
              <w:top w:val="nil"/>
              <w:left w:val="nil"/>
              <w:bottom w:val="single" w:sz="4" w:space="0" w:color="000000"/>
              <w:right w:val="single" w:sz="4" w:space="0" w:color="000000"/>
            </w:tcBorders>
            <w:shd w:val="clear" w:color="auto" w:fill="auto"/>
            <w:vAlign w:val="center"/>
            <w:hideMark/>
          </w:tcPr>
          <w:p w14:paraId="363CF15D" w14:textId="542DDB33"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120</w:t>
            </w:r>
          </w:p>
        </w:tc>
        <w:tc>
          <w:tcPr>
            <w:tcW w:w="496" w:type="pct"/>
            <w:tcBorders>
              <w:top w:val="nil"/>
              <w:left w:val="nil"/>
              <w:bottom w:val="single" w:sz="4" w:space="0" w:color="000000"/>
              <w:right w:val="single" w:sz="4" w:space="0" w:color="000000"/>
            </w:tcBorders>
            <w:shd w:val="clear" w:color="auto" w:fill="auto"/>
            <w:vAlign w:val="center"/>
            <w:hideMark/>
          </w:tcPr>
          <w:p w14:paraId="5B044025" w14:textId="5709FD20"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1,012</w:t>
            </w:r>
          </w:p>
        </w:tc>
        <w:tc>
          <w:tcPr>
            <w:tcW w:w="496" w:type="pct"/>
            <w:tcBorders>
              <w:top w:val="nil"/>
              <w:left w:val="nil"/>
              <w:bottom w:val="single" w:sz="4" w:space="0" w:color="000000"/>
              <w:right w:val="single" w:sz="4" w:space="0" w:color="000000"/>
            </w:tcBorders>
            <w:shd w:val="clear" w:color="auto" w:fill="auto"/>
            <w:vAlign w:val="center"/>
            <w:hideMark/>
          </w:tcPr>
          <w:p w14:paraId="4D1DB098" w14:textId="0AA02625"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501</w:t>
            </w:r>
          </w:p>
        </w:tc>
      </w:tr>
      <w:tr w:rsidR="002B44A4" w:rsidRPr="002B44A4" w14:paraId="6259C4D0"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0961EFE6"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0D3D04A1"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San Mateo</w:t>
            </w:r>
          </w:p>
        </w:tc>
        <w:tc>
          <w:tcPr>
            <w:tcW w:w="626" w:type="pct"/>
            <w:tcBorders>
              <w:top w:val="nil"/>
              <w:left w:val="nil"/>
              <w:bottom w:val="single" w:sz="4" w:space="0" w:color="000000"/>
              <w:right w:val="single" w:sz="4" w:space="0" w:color="000000"/>
            </w:tcBorders>
            <w:shd w:val="clear" w:color="auto" w:fill="auto"/>
            <w:vAlign w:val="center"/>
            <w:hideMark/>
          </w:tcPr>
          <w:p w14:paraId="78E73F32" w14:textId="58CA0139"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8</w:t>
            </w:r>
          </w:p>
        </w:tc>
        <w:tc>
          <w:tcPr>
            <w:tcW w:w="626" w:type="pct"/>
            <w:tcBorders>
              <w:top w:val="nil"/>
              <w:left w:val="nil"/>
              <w:bottom w:val="single" w:sz="4" w:space="0" w:color="000000"/>
              <w:right w:val="single" w:sz="4" w:space="0" w:color="000000"/>
            </w:tcBorders>
            <w:shd w:val="clear" w:color="auto" w:fill="auto"/>
            <w:vAlign w:val="center"/>
            <w:hideMark/>
          </w:tcPr>
          <w:p w14:paraId="5A704F88" w14:textId="3802AA64"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4</w:t>
            </w:r>
          </w:p>
        </w:tc>
        <w:tc>
          <w:tcPr>
            <w:tcW w:w="496" w:type="pct"/>
            <w:tcBorders>
              <w:top w:val="nil"/>
              <w:left w:val="nil"/>
              <w:bottom w:val="single" w:sz="4" w:space="0" w:color="000000"/>
              <w:right w:val="single" w:sz="4" w:space="0" w:color="000000"/>
            </w:tcBorders>
            <w:shd w:val="clear" w:color="auto" w:fill="auto"/>
            <w:vAlign w:val="center"/>
            <w:hideMark/>
          </w:tcPr>
          <w:p w14:paraId="21A803AD" w14:textId="14491F9D"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837</w:t>
            </w:r>
          </w:p>
        </w:tc>
        <w:tc>
          <w:tcPr>
            <w:tcW w:w="496" w:type="pct"/>
            <w:tcBorders>
              <w:top w:val="nil"/>
              <w:left w:val="nil"/>
              <w:bottom w:val="single" w:sz="4" w:space="0" w:color="000000"/>
              <w:right w:val="single" w:sz="4" w:space="0" w:color="000000"/>
            </w:tcBorders>
            <w:shd w:val="clear" w:color="auto" w:fill="auto"/>
            <w:vAlign w:val="center"/>
            <w:hideMark/>
          </w:tcPr>
          <w:p w14:paraId="45A1D392" w14:textId="64EF3CB4"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114</w:t>
            </w:r>
          </w:p>
        </w:tc>
        <w:tc>
          <w:tcPr>
            <w:tcW w:w="496" w:type="pct"/>
            <w:tcBorders>
              <w:top w:val="nil"/>
              <w:left w:val="nil"/>
              <w:bottom w:val="single" w:sz="4" w:space="0" w:color="000000"/>
              <w:right w:val="single" w:sz="4" w:space="0" w:color="000000"/>
            </w:tcBorders>
            <w:shd w:val="clear" w:color="auto" w:fill="auto"/>
            <w:vAlign w:val="center"/>
            <w:hideMark/>
          </w:tcPr>
          <w:p w14:paraId="6C3E6C11" w14:textId="097978A3"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3,270</w:t>
            </w:r>
          </w:p>
        </w:tc>
        <w:tc>
          <w:tcPr>
            <w:tcW w:w="496" w:type="pct"/>
            <w:tcBorders>
              <w:top w:val="nil"/>
              <w:left w:val="nil"/>
              <w:bottom w:val="single" w:sz="4" w:space="0" w:color="000000"/>
              <w:right w:val="single" w:sz="4" w:space="0" w:color="000000"/>
            </w:tcBorders>
            <w:shd w:val="clear" w:color="auto" w:fill="auto"/>
            <w:vAlign w:val="center"/>
            <w:hideMark/>
          </w:tcPr>
          <w:p w14:paraId="31C4B4D3" w14:textId="21B42075"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1,020</w:t>
            </w:r>
          </w:p>
        </w:tc>
      </w:tr>
      <w:tr w:rsidR="002B44A4" w:rsidRPr="002B44A4" w14:paraId="3183680C"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28E04850"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3F42FC5B"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Taytay</w:t>
            </w:r>
          </w:p>
        </w:tc>
        <w:tc>
          <w:tcPr>
            <w:tcW w:w="626" w:type="pct"/>
            <w:tcBorders>
              <w:top w:val="nil"/>
              <w:left w:val="nil"/>
              <w:bottom w:val="single" w:sz="4" w:space="0" w:color="000000"/>
              <w:right w:val="single" w:sz="4" w:space="0" w:color="000000"/>
            </w:tcBorders>
            <w:shd w:val="clear" w:color="auto" w:fill="auto"/>
            <w:vAlign w:val="center"/>
            <w:hideMark/>
          </w:tcPr>
          <w:p w14:paraId="07D7F9FE" w14:textId="5D625D3B"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1</w:t>
            </w:r>
          </w:p>
        </w:tc>
        <w:tc>
          <w:tcPr>
            <w:tcW w:w="626" w:type="pct"/>
            <w:tcBorders>
              <w:top w:val="nil"/>
              <w:left w:val="nil"/>
              <w:bottom w:val="single" w:sz="4" w:space="0" w:color="000000"/>
              <w:right w:val="single" w:sz="4" w:space="0" w:color="000000"/>
            </w:tcBorders>
            <w:shd w:val="clear" w:color="auto" w:fill="auto"/>
            <w:vAlign w:val="center"/>
            <w:hideMark/>
          </w:tcPr>
          <w:p w14:paraId="039E2AF7" w14:textId="01951967"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w:t>
            </w:r>
          </w:p>
        </w:tc>
        <w:tc>
          <w:tcPr>
            <w:tcW w:w="496" w:type="pct"/>
            <w:tcBorders>
              <w:top w:val="nil"/>
              <w:left w:val="nil"/>
              <w:bottom w:val="single" w:sz="4" w:space="0" w:color="000000"/>
              <w:right w:val="single" w:sz="4" w:space="0" w:color="000000"/>
            </w:tcBorders>
            <w:shd w:val="clear" w:color="auto" w:fill="auto"/>
            <w:vAlign w:val="center"/>
            <w:hideMark/>
          </w:tcPr>
          <w:p w14:paraId="65E30737" w14:textId="448CB764"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31</w:t>
            </w:r>
          </w:p>
        </w:tc>
        <w:tc>
          <w:tcPr>
            <w:tcW w:w="496" w:type="pct"/>
            <w:tcBorders>
              <w:top w:val="nil"/>
              <w:left w:val="nil"/>
              <w:bottom w:val="single" w:sz="4" w:space="0" w:color="000000"/>
              <w:right w:val="single" w:sz="4" w:space="0" w:color="000000"/>
            </w:tcBorders>
            <w:shd w:val="clear" w:color="auto" w:fill="auto"/>
            <w:vAlign w:val="center"/>
            <w:hideMark/>
          </w:tcPr>
          <w:p w14:paraId="5198BFBE" w14:textId="525749A4"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23</w:t>
            </w:r>
          </w:p>
        </w:tc>
        <w:tc>
          <w:tcPr>
            <w:tcW w:w="496" w:type="pct"/>
            <w:tcBorders>
              <w:top w:val="nil"/>
              <w:left w:val="nil"/>
              <w:bottom w:val="single" w:sz="4" w:space="0" w:color="000000"/>
              <w:right w:val="single" w:sz="4" w:space="0" w:color="000000"/>
            </w:tcBorders>
            <w:shd w:val="clear" w:color="auto" w:fill="auto"/>
            <w:vAlign w:val="center"/>
            <w:hideMark/>
          </w:tcPr>
          <w:p w14:paraId="6C00B20A" w14:textId="149001B3"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93</w:t>
            </w:r>
          </w:p>
        </w:tc>
        <w:tc>
          <w:tcPr>
            <w:tcW w:w="496" w:type="pct"/>
            <w:tcBorders>
              <w:top w:val="nil"/>
              <w:left w:val="nil"/>
              <w:bottom w:val="single" w:sz="4" w:space="0" w:color="000000"/>
              <w:right w:val="single" w:sz="4" w:space="0" w:color="000000"/>
            </w:tcBorders>
            <w:shd w:val="clear" w:color="auto" w:fill="auto"/>
            <w:vAlign w:val="center"/>
            <w:hideMark/>
          </w:tcPr>
          <w:p w14:paraId="71BB178D" w14:textId="0EC57427"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93</w:t>
            </w:r>
          </w:p>
        </w:tc>
      </w:tr>
      <w:tr w:rsidR="002B44A4" w:rsidRPr="002B44A4" w14:paraId="5FF880E3" w14:textId="77777777" w:rsidTr="002B44A4">
        <w:trPr>
          <w:trHeight w:val="20"/>
        </w:trPr>
        <w:tc>
          <w:tcPr>
            <w:tcW w:w="1763" w:type="pct"/>
            <w:gridSpan w:val="2"/>
            <w:tcBorders>
              <w:top w:val="single" w:sz="4" w:space="0" w:color="000000"/>
              <w:left w:val="single" w:sz="4" w:space="0" w:color="000000"/>
              <w:bottom w:val="single" w:sz="4" w:space="0" w:color="000000"/>
              <w:right w:val="single" w:sz="4" w:space="0" w:color="000000"/>
            </w:tcBorders>
            <w:shd w:val="clear" w:color="BFBFBF" w:fill="BFBFBF"/>
            <w:vAlign w:val="center"/>
            <w:hideMark/>
          </w:tcPr>
          <w:p w14:paraId="193B5686" w14:textId="77777777" w:rsidR="002B44A4" w:rsidRPr="002B44A4" w:rsidRDefault="002B44A4" w:rsidP="002B44A4">
            <w:pPr>
              <w:spacing w:after="0" w:line="240" w:lineRule="auto"/>
              <w:ind w:firstLine="142"/>
              <w:rPr>
                <w:rFonts w:ascii="Arial Narrow" w:hAnsi="Arial Narrow" w:cs="Arial"/>
                <w:b/>
                <w:bCs/>
                <w:sz w:val="20"/>
                <w:szCs w:val="20"/>
              </w:rPr>
            </w:pPr>
            <w:r w:rsidRPr="002B44A4">
              <w:rPr>
                <w:rFonts w:ascii="Arial Narrow" w:hAnsi="Arial Narrow" w:cs="Arial"/>
                <w:b/>
                <w:bCs/>
                <w:sz w:val="20"/>
                <w:szCs w:val="20"/>
              </w:rPr>
              <w:t>REGION MIMAROPA</w:t>
            </w:r>
          </w:p>
        </w:tc>
        <w:tc>
          <w:tcPr>
            <w:tcW w:w="626" w:type="pct"/>
            <w:tcBorders>
              <w:top w:val="nil"/>
              <w:left w:val="nil"/>
              <w:bottom w:val="single" w:sz="4" w:space="0" w:color="000000"/>
              <w:right w:val="single" w:sz="4" w:space="0" w:color="000000"/>
            </w:tcBorders>
            <w:shd w:val="clear" w:color="BFBFBF" w:fill="BFBFBF"/>
            <w:vAlign w:val="center"/>
            <w:hideMark/>
          </w:tcPr>
          <w:p w14:paraId="14731512" w14:textId="1A077D38"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8</w:t>
            </w:r>
          </w:p>
        </w:tc>
        <w:tc>
          <w:tcPr>
            <w:tcW w:w="626" w:type="pct"/>
            <w:tcBorders>
              <w:top w:val="nil"/>
              <w:left w:val="nil"/>
              <w:bottom w:val="single" w:sz="4" w:space="0" w:color="000000"/>
              <w:right w:val="single" w:sz="4" w:space="0" w:color="000000"/>
            </w:tcBorders>
            <w:shd w:val="clear" w:color="BFBFBF" w:fill="BFBFBF"/>
            <w:vAlign w:val="center"/>
            <w:hideMark/>
          </w:tcPr>
          <w:p w14:paraId="1DFC0478" w14:textId="51B9984D"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7</w:t>
            </w:r>
          </w:p>
        </w:tc>
        <w:tc>
          <w:tcPr>
            <w:tcW w:w="496" w:type="pct"/>
            <w:tcBorders>
              <w:top w:val="nil"/>
              <w:left w:val="nil"/>
              <w:bottom w:val="single" w:sz="4" w:space="0" w:color="000000"/>
              <w:right w:val="single" w:sz="4" w:space="0" w:color="000000"/>
            </w:tcBorders>
            <w:shd w:val="clear" w:color="BFBFBF" w:fill="BFBFBF"/>
            <w:vAlign w:val="center"/>
            <w:hideMark/>
          </w:tcPr>
          <w:p w14:paraId="68443A85" w14:textId="20BC75C0"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153</w:t>
            </w:r>
          </w:p>
        </w:tc>
        <w:tc>
          <w:tcPr>
            <w:tcW w:w="496" w:type="pct"/>
            <w:tcBorders>
              <w:top w:val="nil"/>
              <w:left w:val="nil"/>
              <w:bottom w:val="single" w:sz="4" w:space="0" w:color="000000"/>
              <w:right w:val="single" w:sz="4" w:space="0" w:color="000000"/>
            </w:tcBorders>
            <w:shd w:val="clear" w:color="BFBFBF" w:fill="BFBFBF"/>
            <w:vAlign w:val="center"/>
            <w:hideMark/>
          </w:tcPr>
          <w:p w14:paraId="1C85F2BC" w14:textId="42B491E6"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123</w:t>
            </w:r>
          </w:p>
        </w:tc>
        <w:tc>
          <w:tcPr>
            <w:tcW w:w="496" w:type="pct"/>
            <w:tcBorders>
              <w:top w:val="nil"/>
              <w:left w:val="nil"/>
              <w:bottom w:val="single" w:sz="4" w:space="0" w:color="000000"/>
              <w:right w:val="single" w:sz="4" w:space="0" w:color="000000"/>
            </w:tcBorders>
            <w:shd w:val="clear" w:color="BFBFBF" w:fill="BFBFBF"/>
            <w:vAlign w:val="center"/>
            <w:hideMark/>
          </w:tcPr>
          <w:p w14:paraId="59BDD7C8" w14:textId="5CFD5331"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733</w:t>
            </w:r>
          </w:p>
        </w:tc>
        <w:tc>
          <w:tcPr>
            <w:tcW w:w="496" w:type="pct"/>
            <w:tcBorders>
              <w:top w:val="nil"/>
              <w:left w:val="nil"/>
              <w:bottom w:val="single" w:sz="4" w:space="0" w:color="000000"/>
              <w:right w:val="single" w:sz="4" w:space="0" w:color="000000"/>
            </w:tcBorders>
            <w:shd w:val="clear" w:color="BFBFBF" w:fill="BFBFBF"/>
            <w:vAlign w:val="center"/>
            <w:hideMark/>
          </w:tcPr>
          <w:p w14:paraId="630C0A6A" w14:textId="6A74F4A4"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614</w:t>
            </w:r>
          </w:p>
        </w:tc>
      </w:tr>
      <w:tr w:rsidR="002B44A4" w:rsidRPr="002B44A4" w14:paraId="4C140345" w14:textId="77777777" w:rsidTr="002B44A4">
        <w:trPr>
          <w:trHeight w:val="20"/>
        </w:trPr>
        <w:tc>
          <w:tcPr>
            <w:tcW w:w="1763"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5B757262" w14:textId="77777777" w:rsidR="002B44A4" w:rsidRPr="002B44A4" w:rsidRDefault="002B44A4" w:rsidP="002B44A4">
            <w:pPr>
              <w:spacing w:after="0" w:line="240" w:lineRule="auto"/>
              <w:ind w:firstLine="142"/>
              <w:rPr>
                <w:rFonts w:ascii="Arial Narrow" w:hAnsi="Arial Narrow" w:cs="Arial"/>
                <w:b/>
                <w:bCs/>
                <w:sz w:val="20"/>
                <w:szCs w:val="20"/>
              </w:rPr>
            </w:pPr>
            <w:r w:rsidRPr="002B44A4">
              <w:rPr>
                <w:rFonts w:ascii="Arial Narrow" w:hAnsi="Arial Narrow" w:cs="Arial"/>
                <w:b/>
                <w:bCs/>
                <w:sz w:val="20"/>
                <w:szCs w:val="20"/>
              </w:rPr>
              <w:t>Occidental Mindoro</w:t>
            </w:r>
          </w:p>
        </w:tc>
        <w:tc>
          <w:tcPr>
            <w:tcW w:w="626" w:type="pct"/>
            <w:tcBorders>
              <w:top w:val="nil"/>
              <w:left w:val="nil"/>
              <w:bottom w:val="single" w:sz="4" w:space="0" w:color="000000"/>
              <w:right w:val="single" w:sz="4" w:space="0" w:color="000000"/>
            </w:tcBorders>
            <w:shd w:val="clear" w:color="D8D8D8" w:fill="D8D8D8"/>
            <w:vAlign w:val="center"/>
            <w:hideMark/>
          </w:tcPr>
          <w:p w14:paraId="43B20559" w14:textId="28291D91"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w:t>
            </w:r>
          </w:p>
        </w:tc>
        <w:tc>
          <w:tcPr>
            <w:tcW w:w="626" w:type="pct"/>
            <w:tcBorders>
              <w:top w:val="nil"/>
              <w:left w:val="nil"/>
              <w:bottom w:val="single" w:sz="4" w:space="0" w:color="000000"/>
              <w:right w:val="single" w:sz="4" w:space="0" w:color="000000"/>
            </w:tcBorders>
            <w:shd w:val="clear" w:color="D8D8D8" w:fill="D8D8D8"/>
            <w:vAlign w:val="center"/>
            <w:hideMark/>
          </w:tcPr>
          <w:p w14:paraId="1F8408D1" w14:textId="1ACCCB7F"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w:t>
            </w:r>
          </w:p>
        </w:tc>
        <w:tc>
          <w:tcPr>
            <w:tcW w:w="496" w:type="pct"/>
            <w:tcBorders>
              <w:top w:val="nil"/>
              <w:left w:val="nil"/>
              <w:bottom w:val="single" w:sz="4" w:space="0" w:color="000000"/>
              <w:right w:val="single" w:sz="4" w:space="0" w:color="000000"/>
            </w:tcBorders>
            <w:shd w:val="clear" w:color="D8D8D8" w:fill="D8D8D8"/>
            <w:vAlign w:val="center"/>
            <w:hideMark/>
          </w:tcPr>
          <w:p w14:paraId="2752F978" w14:textId="0156767A"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30</w:t>
            </w:r>
          </w:p>
        </w:tc>
        <w:tc>
          <w:tcPr>
            <w:tcW w:w="496" w:type="pct"/>
            <w:tcBorders>
              <w:top w:val="nil"/>
              <w:left w:val="nil"/>
              <w:bottom w:val="single" w:sz="4" w:space="0" w:color="000000"/>
              <w:right w:val="single" w:sz="4" w:space="0" w:color="000000"/>
            </w:tcBorders>
            <w:shd w:val="clear" w:color="D8D8D8" w:fill="D8D8D8"/>
            <w:vAlign w:val="center"/>
            <w:hideMark/>
          </w:tcPr>
          <w:p w14:paraId="35392545" w14:textId="79958574"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w:t>
            </w:r>
          </w:p>
        </w:tc>
        <w:tc>
          <w:tcPr>
            <w:tcW w:w="496" w:type="pct"/>
            <w:tcBorders>
              <w:top w:val="nil"/>
              <w:left w:val="nil"/>
              <w:bottom w:val="single" w:sz="4" w:space="0" w:color="000000"/>
              <w:right w:val="single" w:sz="4" w:space="0" w:color="000000"/>
            </w:tcBorders>
            <w:shd w:val="clear" w:color="D8D8D8" w:fill="D8D8D8"/>
            <w:vAlign w:val="center"/>
            <w:hideMark/>
          </w:tcPr>
          <w:p w14:paraId="6C579624" w14:textId="0B37D4E0"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119</w:t>
            </w:r>
          </w:p>
        </w:tc>
        <w:tc>
          <w:tcPr>
            <w:tcW w:w="496" w:type="pct"/>
            <w:tcBorders>
              <w:top w:val="nil"/>
              <w:left w:val="nil"/>
              <w:bottom w:val="single" w:sz="4" w:space="0" w:color="000000"/>
              <w:right w:val="single" w:sz="4" w:space="0" w:color="000000"/>
            </w:tcBorders>
            <w:shd w:val="clear" w:color="D8D8D8" w:fill="D8D8D8"/>
            <w:vAlign w:val="center"/>
            <w:hideMark/>
          </w:tcPr>
          <w:p w14:paraId="7727C741" w14:textId="0CFA5306"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w:t>
            </w:r>
          </w:p>
        </w:tc>
      </w:tr>
      <w:tr w:rsidR="002B44A4" w:rsidRPr="002B44A4" w14:paraId="7DFDD59E"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36CE553E"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24A909EF"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Mamburao (capital)</w:t>
            </w:r>
          </w:p>
        </w:tc>
        <w:tc>
          <w:tcPr>
            <w:tcW w:w="626" w:type="pct"/>
            <w:tcBorders>
              <w:top w:val="nil"/>
              <w:left w:val="nil"/>
              <w:bottom w:val="single" w:sz="4" w:space="0" w:color="000000"/>
              <w:right w:val="single" w:sz="4" w:space="0" w:color="000000"/>
            </w:tcBorders>
            <w:shd w:val="clear" w:color="auto" w:fill="auto"/>
            <w:vAlign w:val="center"/>
            <w:hideMark/>
          </w:tcPr>
          <w:p w14:paraId="03EEEA92" w14:textId="5CB5EF1A"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w:t>
            </w:r>
          </w:p>
        </w:tc>
        <w:tc>
          <w:tcPr>
            <w:tcW w:w="626" w:type="pct"/>
            <w:tcBorders>
              <w:top w:val="nil"/>
              <w:left w:val="nil"/>
              <w:bottom w:val="single" w:sz="4" w:space="0" w:color="000000"/>
              <w:right w:val="single" w:sz="4" w:space="0" w:color="000000"/>
            </w:tcBorders>
            <w:shd w:val="clear" w:color="auto" w:fill="auto"/>
            <w:vAlign w:val="center"/>
            <w:hideMark/>
          </w:tcPr>
          <w:p w14:paraId="7FA9A738" w14:textId="5D81A1C5"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w:t>
            </w:r>
          </w:p>
        </w:tc>
        <w:tc>
          <w:tcPr>
            <w:tcW w:w="496" w:type="pct"/>
            <w:tcBorders>
              <w:top w:val="nil"/>
              <w:left w:val="nil"/>
              <w:bottom w:val="single" w:sz="4" w:space="0" w:color="000000"/>
              <w:right w:val="single" w:sz="4" w:space="0" w:color="000000"/>
            </w:tcBorders>
            <w:shd w:val="clear" w:color="auto" w:fill="auto"/>
            <w:vAlign w:val="center"/>
            <w:hideMark/>
          </w:tcPr>
          <w:p w14:paraId="2A811AC9" w14:textId="619033D7"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30</w:t>
            </w:r>
          </w:p>
        </w:tc>
        <w:tc>
          <w:tcPr>
            <w:tcW w:w="496" w:type="pct"/>
            <w:tcBorders>
              <w:top w:val="nil"/>
              <w:left w:val="nil"/>
              <w:bottom w:val="single" w:sz="4" w:space="0" w:color="000000"/>
              <w:right w:val="single" w:sz="4" w:space="0" w:color="000000"/>
            </w:tcBorders>
            <w:shd w:val="clear" w:color="auto" w:fill="auto"/>
            <w:vAlign w:val="center"/>
            <w:hideMark/>
          </w:tcPr>
          <w:p w14:paraId="35ED6C35" w14:textId="47C74FA8"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w:t>
            </w:r>
          </w:p>
        </w:tc>
        <w:tc>
          <w:tcPr>
            <w:tcW w:w="496" w:type="pct"/>
            <w:tcBorders>
              <w:top w:val="nil"/>
              <w:left w:val="nil"/>
              <w:bottom w:val="single" w:sz="4" w:space="0" w:color="000000"/>
              <w:right w:val="single" w:sz="4" w:space="0" w:color="000000"/>
            </w:tcBorders>
            <w:shd w:val="clear" w:color="auto" w:fill="auto"/>
            <w:vAlign w:val="center"/>
            <w:hideMark/>
          </w:tcPr>
          <w:p w14:paraId="705D0943" w14:textId="0D0904D4"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119</w:t>
            </w:r>
          </w:p>
        </w:tc>
        <w:tc>
          <w:tcPr>
            <w:tcW w:w="496" w:type="pct"/>
            <w:tcBorders>
              <w:top w:val="nil"/>
              <w:left w:val="nil"/>
              <w:bottom w:val="single" w:sz="4" w:space="0" w:color="000000"/>
              <w:right w:val="single" w:sz="4" w:space="0" w:color="000000"/>
            </w:tcBorders>
            <w:shd w:val="clear" w:color="auto" w:fill="auto"/>
            <w:vAlign w:val="center"/>
            <w:hideMark/>
          </w:tcPr>
          <w:p w14:paraId="3C3951A4" w14:textId="7378B6F2"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w:t>
            </w:r>
          </w:p>
        </w:tc>
      </w:tr>
      <w:tr w:rsidR="002B44A4" w:rsidRPr="002B44A4" w14:paraId="1E2156D7" w14:textId="77777777" w:rsidTr="002B44A4">
        <w:trPr>
          <w:trHeight w:val="20"/>
        </w:trPr>
        <w:tc>
          <w:tcPr>
            <w:tcW w:w="1763"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0DF914D3" w14:textId="77777777" w:rsidR="002B44A4" w:rsidRPr="002B44A4" w:rsidRDefault="002B44A4" w:rsidP="002B44A4">
            <w:pPr>
              <w:spacing w:after="0" w:line="240" w:lineRule="auto"/>
              <w:ind w:firstLine="142"/>
              <w:rPr>
                <w:rFonts w:ascii="Arial Narrow" w:hAnsi="Arial Narrow" w:cs="Arial"/>
                <w:b/>
                <w:bCs/>
                <w:sz w:val="20"/>
                <w:szCs w:val="20"/>
              </w:rPr>
            </w:pPr>
            <w:r w:rsidRPr="002B44A4">
              <w:rPr>
                <w:rFonts w:ascii="Arial Narrow" w:hAnsi="Arial Narrow" w:cs="Arial"/>
                <w:b/>
                <w:bCs/>
                <w:sz w:val="20"/>
                <w:szCs w:val="20"/>
              </w:rPr>
              <w:t>Oriental Mindoro</w:t>
            </w:r>
          </w:p>
        </w:tc>
        <w:tc>
          <w:tcPr>
            <w:tcW w:w="626" w:type="pct"/>
            <w:tcBorders>
              <w:top w:val="nil"/>
              <w:left w:val="nil"/>
              <w:bottom w:val="single" w:sz="4" w:space="0" w:color="000000"/>
              <w:right w:val="single" w:sz="4" w:space="0" w:color="000000"/>
            </w:tcBorders>
            <w:shd w:val="clear" w:color="D8D8D8" w:fill="D8D8D8"/>
            <w:vAlign w:val="center"/>
            <w:hideMark/>
          </w:tcPr>
          <w:p w14:paraId="27A09109" w14:textId="0594E18A"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7</w:t>
            </w:r>
          </w:p>
        </w:tc>
        <w:tc>
          <w:tcPr>
            <w:tcW w:w="626" w:type="pct"/>
            <w:tcBorders>
              <w:top w:val="nil"/>
              <w:left w:val="nil"/>
              <w:bottom w:val="single" w:sz="4" w:space="0" w:color="000000"/>
              <w:right w:val="single" w:sz="4" w:space="0" w:color="000000"/>
            </w:tcBorders>
            <w:shd w:val="clear" w:color="D8D8D8" w:fill="D8D8D8"/>
            <w:vAlign w:val="center"/>
            <w:hideMark/>
          </w:tcPr>
          <w:p w14:paraId="55E8CA74" w14:textId="12EEB7E7"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7</w:t>
            </w:r>
          </w:p>
        </w:tc>
        <w:tc>
          <w:tcPr>
            <w:tcW w:w="496" w:type="pct"/>
            <w:tcBorders>
              <w:top w:val="nil"/>
              <w:left w:val="nil"/>
              <w:bottom w:val="single" w:sz="4" w:space="0" w:color="000000"/>
              <w:right w:val="single" w:sz="4" w:space="0" w:color="000000"/>
            </w:tcBorders>
            <w:shd w:val="clear" w:color="D8D8D8" w:fill="D8D8D8"/>
            <w:vAlign w:val="center"/>
            <w:hideMark/>
          </w:tcPr>
          <w:p w14:paraId="5EABA938" w14:textId="59B61E60"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123</w:t>
            </w:r>
          </w:p>
        </w:tc>
        <w:tc>
          <w:tcPr>
            <w:tcW w:w="496" w:type="pct"/>
            <w:tcBorders>
              <w:top w:val="nil"/>
              <w:left w:val="nil"/>
              <w:bottom w:val="single" w:sz="4" w:space="0" w:color="000000"/>
              <w:right w:val="single" w:sz="4" w:space="0" w:color="000000"/>
            </w:tcBorders>
            <w:shd w:val="clear" w:color="D8D8D8" w:fill="D8D8D8"/>
            <w:vAlign w:val="center"/>
            <w:hideMark/>
          </w:tcPr>
          <w:p w14:paraId="7A87A474" w14:textId="45E78ED7"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123</w:t>
            </w:r>
          </w:p>
        </w:tc>
        <w:tc>
          <w:tcPr>
            <w:tcW w:w="496" w:type="pct"/>
            <w:tcBorders>
              <w:top w:val="nil"/>
              <w:left w:val="nil"/>
              <w:bottom w:val="single" w:sz="4" w:space="0" w:color="000000"/>
              <w:right w:val="single" w:sz="4" w:space="0" w:color="000000"/>
            </w:tcBorders>
            <w:shd w:val="clear" w:color="D8D8D8" w:fill="D8D8D8"/>
            <w:vAlign w:val="center"/>
            <w:hideMark/>
          </w:tcPr>
          <w:p w14:paraId="40BCF18C" w14:textId="75306FC5"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614</w:t>
            </w:r>
          </w:p>
        </w:tc>
        <w:tc>
          <w:tcPr>
            <w:tcW w:w="496" w:type="pct"/>
            <w:tcBorders>
              <w:top w:val="nil"/>
              <w:left w:val="nil"/>
              <w:bottom w:val="single" w:sz="4" w:space="0" w:color="000000"/>
              <w:right w:val="single" w:sz="4" w:space="0" w:color="000000"/>
            </w:tcBorders>
            <w:shd w:val="clear" w:color="D8D8D8" w:fill="D8D8D8"/>
            <w:vAlign w:val="center"/>
            <w:hideMark/>
          </w:tcPr>
          <w:p w14:paraId="2B8B67FE" w14:textId="5F774DC2"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614</w:t>
            </w:r>
          </w:p>
        </w:tc>
      </w:tr>
      <w:tr w:rsidR="002B44A4" w:rsidRPr="002B44A4" w14:paraId="5217D084"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000D283D"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13CD4D22"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Baco</w:t>
            </w:r>
          </w:p>
        </w:tc>
        <w:tc>
          <w:tcPr>
            <w:tcW w:w="626" w:type="pct"/>
            <w:tcBorders>
              <w:top w:val="nil"/>
              <w:left w:val="nil"/>
              <w:bottom w:val="single" w:sz="4" w:space="0" w:color="000000"/>
              <w:right w:val="single" w:sz="4" w:space="0" w:color="000000"/>
            </w:tcBorders>
            <w:shd w:val="clear" w:color="auto" w:fill="auto"/>
            <w:vAlign w:val="center"/>
            <w:hideMark/>
          </w:tcPr>
          <w:p w14:paraId="4614C1D5" w14:textId="2600432D"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4</w:t>
            </w:r>
          </w:p>
        </w:tc>
        <w:tc>
          <w:tcPr>
            <w:tcW w:w="626" w:type="pct"/>
            <w:tcBorders>
              <w:top w:val="nil"/>
              <w:left w:val="nil"/>
              <w:bottom w:val="single" w:sz="4" w:space="0" w:color="000000"/>
              <w:right w:val="single" w:sz="4" w:space="0" w:color="000000"/>
            </w:tcBorders>
            <w:shd w:val="clear" w:color="auto" w:fill="auto"/>
            <w:vAlign w:val="center"/>
            <w:hideMark/>
          </w:tcPr>
          <w:p w14:paraId="255CDD85" w14:textId="58DC1641"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4</w:t>
            </w:r>
          </w:p>
        </w:tc>
        <w:tc>
          <w:tcPr>
            <w:tcW w:w="496" w:type="pct"/>
            <w:tcBorders>
              <w:top w:val="nil"/>
              <w:left w:val="nil"/>
              <w:bottom w:val="single" w:sz="4" w:space="0" w:color="000000"/>
              <w:right w:val="single" w:sz="4" w:space="0" w:color="000000"/>
            </w:tcBorders>
            <w:shd w:val="clear" w:color="auto" w:fill="auto"/>
            <w:vAlign w:val="center"/>
            <w:hideMark/>
          </w:tcPr>
          <w:p w14:paraId="76AAF01C" w14:textId="32F08BC6"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114</w:t>
            </w:r>
          </w:p>
        </w:tc>
        <w:tc>
          <w:tcPr>
            <w:tcW w:w="496" w:type="pct"/>
            <w:tcBorders>
              <w:top w:val="nil"/>
              <w:left w:val="nil"/>
              <w:bottom w:val="single" w:sz="4" w:space="0" w:color="000000"/>
              <w:right w:val="single" w:sz="4" w:space="0" w:color="000000"/>
            </w:tcBorders>
            <w:shd w:val="clear" w:color="auto" w:fill="auto"/>
            <w:vAlign w:val="center"/>
            <w:hideMark/>
          </w:tcPr>
          <w:p w14:paraId="16CA563D" w14:textId="11362981"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114</w:t>
            </w:r>
          </w:p>
        </w:tc>
        <w:tc>
          <w:tcPr>
            <w:tcW w:w="496" w:type="pct"/>
            <w:tcBorders>
              <w:top w:val="nil"/>
              <w:left w:val="nil"/>
              <w:bottom w:val="single" w:sz="4" w:space="0" w:color="000000"/>
              <w:right w:val="single" w:sz="4" w:space="0" w:color="000000"/>
            </w:tcBorders>
            <w:shd w:val="clear" w:color="auto" w:fill="auto"/>
            <w:vAlign w:val="center"/>
            <w:hideMark/>
          </w:tcPr>
          <w:p w14:paraId="6B5B2392" w14:textId="4E6FEC00"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570</w:t>
            </w:r>
          </w:p>
        </w:tc>
        <w:tc>
          <w:tcPr>
            <w:tcW w:w="496" w:type="pct"/>
            <w:tcBorders>
              <w:top w:val="nil"/>
              <w:left w:val="nil"/>
              <w:bottom w:val="single" w:sz="4" w:space="0" w:color="000000"/>
              <w:right w:val="single" w:sz="4" w:space="0" w:color="000000"/>
            </w:tcBorders>
            <w:shd w:val="clear" w:color="auto" w:fill="auto"/>
            <w:vAlign w:val="center"/>
            <w:hideMark/>
          </w:tcPr>
          <w:p w14:paraId="227087D6" w14:textId="22D0E347"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570</w:t>
            </w:r>
          </w:p>
        </w:tc>
      </w:tr>
      <w:tr w:rsidR="002B44A4" w:rsidRPr="002B44A4" w14:paraId="064C3214"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76A7457F"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0A220869"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City of Calapan (capital)</w:t>
            </w:r>
          </w:p>
        </w:tc>
        <w:tc>
          <w:tcPr>
            <w:tcW w:w="626" w:type="pct"/>
            <w:tcBorders>
              <w:top w:val="nil"/>
              <w:left w:val="nil"/>
              <w:bottom w:val="single" w:sz="4" w:space="0" w:color="000000"/>
              <w:right w:val="single" w:sz="4" w:space="0" w:color="000000"/>
            </w:tcBorders>
            <w:shd w:val="clear" w:color="auto" w:fill="auto"/>
            <w:vAlign w:val="center"/>
            <w:hideMark/>
          </w:tcPr>
          <w:p w14:paraId="56A94D94" w14:textId="795AC2B4"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2</w:t>
            </w:r>
          </w:p>
        </w:tc>
        <w:tc>
          <w:tcPr>
            <w:tcW w:w="626" w:type="pct"/>
            <w:tcBorders>
              <w:top w:val="nil"/>
              <w:left w:val="nil"/>
              <w:bottom w:val="single" w:sz="4" w:space="0" w:color="000000"/>
              <w:right w:val="single" w:sz="4" w:space="0" w:color="000000"/>
            </w:tcBorders>
            <w:shd w:val="clear" w:color="auto" w:fill="auto"/>
            <w:vAlign w:val="center"/>
            <w:hideMark/>
          </w:tcPr>
          <w:p w14:paraId="381211C4" w14:textId="6ED0A353"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2</w:t>
            </w:r>
          </w:p>
        </w:tc>
        <w:tc>
          <w:tcPr>
            <w:tcW w:w="496" w:type="pct"/>
            <w:tcBorders>
              <w:top w:val="nil"/>
              <w:left w:val="nil"/>
              <w:bottom w:val="single" w:sz="4" w:space="0" w:color="000000"/>
              <w:right w:val="single" w:sz="4" w:space="0" w:color="000000"/>
            </w:tcBorders>
            <w:shd w:val="clear" w:color="auto" w:fill="auto"/>
            <w:vAlign w:val="center"/>
            <w:hideMark/>
          </w:tcPr>
          <w:p w14:paraId="28404E5E" w14:textId="58704C8F"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7</w:t>
            </w:r>
          </w:p>
        </w:tc>
        <w:tc>
          <w:tcPr>
            <w:tcW w:w="496" w:type="pct"/>
            <w:tcBorders>
              <w:top w:val="nil"/>
              <w:left w:val="nil"/>
              <w:bottom w:val="single" w:sz="4" w:space="0" w:color="000000"/>
              <w:right w:val="single" w:sz="4" w:space="0" w:color="000000"/>
            </w:tcBorders>
            <w:shd w:val="clear" w:color="auto" w:fill="auto"/>
            <w:vAlign w:val="center"/>
            <w:hideMark/>
          </w:tcPr>
          <w:p w14:paraId="460B2E89" w14:textId="1B36B9A0"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7</w:t>
            </w:r>
          </w:p>
        </w:tc>
        <w:tc>
          <w:tcPr>
            <w:tcW w:w="496" w:type="pct"/>
            <w:tcBorders>
              <w:top w:val="nil"/>
              <w:left w:val="nil"/>
              <w:bottom w:val="single" w:sz="4" w:space="0" w:color="000000"/>
              <w:right w:val="single" w:sz="4" w:space="0" w:color="000000"/>
            </w:tcBorders>
            <w:shd w:val="clear" w:color="auto" w:fill="auto"/>
            <w:vAlign w:val="center"/>
            <w:hideMark/>
          </w:tcPr>
          <w:p w14:paraId="36051510" w14:textId="34C7FE95"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34</w:t>
            </w:r>
          </w:p>
        </w:tc>
        <w:tc>
          <w:tcPr>
            <w:tcW w:w="496" w:type="pct"/>
            <w:tcBorders>
              <w:top w:val="nil"/>
              <w:left w:val="nil"/>
              <w:bottom w:val="single" w:sz="4" w:space="0" w:color="000000"/>
              <w:right w:val="single" w:sz="4" w:space="0" w:color="000000"/>
            </w:tcBorders>
            <w:shd w:val="clear" w:color="auto" w:fill="auto"/>
            <w:vAlign w:val="center"/>
            <w:hideMark/>
          </w:tcPr>
          <w:p w14:paraId="7C05D1BD" w14:textId="49F17A3B"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34</w:t>
            </w:r>
          </w:p>
        </w:tc>
      </w:tr>
      <w:tr w:rsidR="002B44A4" w:rsidRPr="002B44A4" w14:paraId="32E5A9E9"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3429EAD4" w14:textId="77777777" w:rsidR="002B44A4" w:rsidRPr="002B44A4" w:rsidRDefault="002B44A4" w:rsidP="002B44A4">
            <w:pPr>
              <w:spacing w:after="0" w:line="240" w:lineRule="auto"/>
              <w:ind w:firstLine="142"/>
              <w:jc w:val="right"/>
              <w:rPr>
                <w:rFonts w:ascii="Arial Narrow" w:hAnsi="Arial Narrow" w:cs="Arial"/>
                <w:sz w:val="20"/>
                <w:szCs w:val="20"/>
              </w:rPr>
            </w:pPr>
            <w:r w:rsidRPr="002B44A4">
              <w:rPr>
                <w:rFonts w:ascii="Arial Narrow" w:hAnsi="Arial Narrow" w:cs="Arial"/>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47229E62"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Victoria</w:t>
            </w:r>
          </w:p>
        </w:tc>
        <w:tc>
          <w:tcPr>
            <w:tcW w:w="626" w:type="pct"/>
            <w:tcBorders>
              <w:top w:val="nil"/>
              <w:left w:val="nil"/>
              <w:bottom w:val="single" w:sz="4" w:space="0" w:color="000000"/>
              <w:right w:val="single" w:sz="4" w:space="0" w:color="000000"/>
            </w:tcBorders>
            <w:shd w:val="clear" w:color="auto" w:fill="auto"/>
            <w:vAlign w:val="center"/>
            <w:hideMark/>
          </w:tcPr>
          <w:p w14:paraId="1622E780" w14:textId="60E88230"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w:t>
            </w:r>
          </w:p>
        </w:tc>
        <w:tc>
          <w:tcPr>
            <w:tcW w:w="626" w:type="pct"/>
            <w:tcBorders>
              <w:top w:val="nil"/>
              <w:left w:val="nil"/>
              <w:bottom w:val="single" w:sz="4" w:space="0" w:color="000000"/>
              <w:right w:val="single" w:sz="4" w:space="0" w:color="000000"/>
            </w:tcBorders>
            <w:shd w:val="clear" w:color="auto" w:fill="auto"/>
            <w:vAlign w:val="center"/>
            <w:hideMark/>
          </w:tcPr>
          <w:p w14:paraId="5417E16E" w14:textId="27B4A487"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w:t>
            </w:r>
          </w:p>
        </w:tc>
        <w:tc>
          <w:tcPr>
            <w:tcW w:w="496" w:type="pct"/>
            <w:tcBorders>
              <w:top w:val="nil"/>
              <w:left w:val="nil"/>
              <w:bottom w:val="single" w:sz="4" w:space="0" w:color="000000"/>
              <w:right w:val="single" w:sz="4" w:space="0" w:color="000000"/>
            </w:tcBorders>
            <w:shd w:val="clear" w:color="auto" w:fill="auto"/>
            <w:vAlign w:val="center"/>
            <w:hideMark/>
          </w:tcPr>
          <w:p w14:paraId="33302130" w14:textId="0553ECD5"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2</w:t>
            </w:r>
          </w:p>
        </w:tc>
        <w:tc>
          <w:tcPr>
            <w:tcW w:w="496" w:type="pct"/>
            <w:tcBorders>
              <w:top w:val="nil"/>
              <w:left w:val="nil"/>
              <w:bottom w:val="single" w:sz="4" w:space="0" w:color="000000"/>
              <w:right w:val="single" w:sz="4" w:space="0" w:color="000000"/>
            </w:tcBorders>
            <w:shd w:val="clear" w:color="auto" w:fill="auto"/>
            <w:vAlign w:val="center"/>
            <w:hideMark/>
          </w:tcPr>
          <w:p w14:paraId="5875FB50" w14:textId="4F84B16C"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2</w:t>
            </w:r>
          </w:p>
        </w:tc>
        <w:tc>
          <w:tcPr>
            <w:tcW w:w="496" w:type="pct"/>
            <w:tcBorders>
              <w:top w:val="nil"/>
              <w:left w:val="nil"/>
              <w:bottom w:val="single" w:sz="4" w:space="0" w:color="000000"/>
              <w:right w:val="single" w:sz="4" w:space="0" w:color="000000"/>
            </w:tcBorders>
            <w:shd w:val="clear" w:color="auto" w:fill="auto"/>
            <w:vAlign w:val="center"/>
            <w:hideMark/>
          </w:tcPr>
          <w:p w14:paraId="413713D7" w14:textId="3B23CDAD"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10</w:t>
            </w:r>
          </w:p>
        </w:tc>
        <w:tc>
          <w:tcPr>
            <w:tcW w:w="496" w:type="pct"/>
            <w:tcBorders>
              <w:top w:val="nil"/>
              <w:left w:val="nil"/>
              <w:bottom w:val="single" w:sz="4" w:space="0" w:color="000000"/>
              <w:right w:val="single" w:sz="4" w:space="0" w:color="000000"/>
            </w:tcBorders>
            <w:shd w:val="clear" w:color="auto" w:fill="auto"/>
            <w:vAlign w:val="center"/>
            <w:hideMark/>
          </w:tcPr>
          <w:p w14:paraId="7900E888" w14:textId="080AEC26"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10</w:t>
            </w:r>
          </w:p>
        </w:tc>
      </w:tr>
      <w:tr w:rsidR="002B44A4" w:rsidRPr="002B44A4" w14:paraId="3F5553A6" w14:textId="77777777" w:rsidTr="002B44A4">
        <w:trPr>
          <w:trHeight w:val="20"/>
        </w:trPr>
        <w:tc>
          <w:tcPr>
            <w:tcW w:w="1763" w:type="pct"/>
            <w:gridSpan w:val="2"/>
            <w:tcBorders>
              <w:top w:val="single" w:sz="4" w:space="0" w:color="000000"/>
              <w:left w:val="single" w:sz="4" w:space="0" w:color="000000"/>
              <w:bottom w:val="single" w:sz="4" w:space="0" w:color="000000"/>
              <w:right w:val="single" w:sz="4" w:space="0" w:color="000000"/>
            </w:tcBorders>
            <w:shd w:val="clear" w:color="BFBFBF" w:fill="BFBFBF"/>
            <w:vAlign w:val="center"/>
            <w:hideMark/>
          </w:tcPr>
          <w:p w14:paraId="2FB416E7" w14:textId="77777777" w:rsidR="002B44A4" w:rsidRPr="002B44A4" w:rsidRDefault="002B44A4" w:rsidP="002B44A4">
            <w:pPr>
              <w:spacing w:after="0" w:line="240" w:lineRule="auto"/>
              <w:ind w:firstLine="142"/>
              <w:rPr>
                <w:rFonts w:ascii="Arial Narrow" w:hAnsi="Arial Narrow" w:cs="Arial"/>
                <w:b/>
                <w:bCs/>
                <w:sz w:val="20"/>
                <w:szCs w:val="20"/>
              </w:rPr>
            </w:pPr>
            <w:r w:rsidRPr="002B44A4">
              <w:rPr>
                <w:rFonts w:ascii="Arial Narrow" w:hAnsi="Arial Narrow" w:cs="Arial"/>
                <w:b/>
                <w:bCs/>
                <w:sz w:val="20"/>
                <w:szCs w:val="20"/>
              </w:rPr>
              <w:t>REGION VI</w:t>
            </w:r>
          </w:p>
        </w:tc>
        <w:tc>
          <w:tcPr>
            <w:tcW w:w="626" w:type="pct"/>
            <w:tcBorders>
              <w:top w:val="nil"/>
              <w:left w:val="nil"/>
              <w:bottom w:val="single" w:sz="4" w:space="0" w:color="000000"/>
              <w:right w:val="single" w:sz="4" w:space="0" w:color="000000"/>
            </w:tcBorders>
            <w:shd w:val="clear" w:color="BFBFBF" w:fill="BFBFBF"/>
            <w:vAlign w:val="center"/>
            <w:hideMark/>
          </w:tcPr>
          <w:p w14:paraId="2ADF6BCB" w14:textId="417EC107"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w:t>
            </w:r>
          </w:p>
        </w:tc>
        <w:tc>
          <w:tcPr>
            <w:tcW w:w="626" w:type="pct"/>
            <w:tcBorders>
              <w:top w:val="nil"/>
              <w:left w:val="nil"/>
              <w:bottom w:val="single" w:sz="4" w:space="0" w:color="000000"/>
              <w:right w:val="single" w:sz="4" w:space="0" w:color="000000"/>
            </w:tcBorders>
            <w:shd w:val="clear" w:color="BFBFBF" w:fill="BFBFBF"/>
            <w:vAlign w:val="center"/>
            <w:hideMark/>
          </w:tcPr>
          <w:p w14:paraId="58371659" w14:textId="00C72756"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w:t>
            </w:r>
          </w:p>
        </w:tc>
        <w:tc>
          <w:tcPr>
            <w:tcW w:w="496" w:type="pct"/>
            <w:tcBorders>
              <w:top w:val="nil"/>
              <w:left w:val="nil"/>
              <w:bottom w:val="single" w:sz="4" w:space="0" w:color="000000"/>
              <w:right w:val="single" w:sz="4" w:space="0" w:color="000000"/>
            </w:tcBorders>
            <w:shd w:val="clear" w:color="BFBFBF" w:fill="BFBFBF"/>
            <w:vAlign w:val="center"/>
            <w:hideMark/>
          </w:tcPr>
          <w:p w14:paraId="546138BC" w14:textId="23ACF523"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19</w:t>
            </w:r>
          </w:p>
        </w:tc>
        <w:tc>
          <w:tcPr>
            <w:tcW w:w="496" w:type="pct"/>
            <w:tcBorders>
              <w:top w:val="nil"/>
              <w:left w:val="nil"/>
              <w:bottom w:val="single" w:sz="4" w:space="0" w:color="000000"/>
              <w:right w:val="single" w:sz="4" w:space="0" w:color="000000"/>
            </w:tcBorders>
            <w:shd w:val="clear" w:color="BFBFBF" w:fill="BFBFBF"/>
            <w:vAlign w:val="center"/>
            <w:hideMark/>
          </w:tcPr>
          <w:p w14:paraId="30CA6D6C" w14:textId="1B2699F9"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19</w:t>
            </w:r>
          </w:p>
        </w:tc>
        <w:tc>
          <w:tcPr>
            <w:tcW w:w="496" w:type="pct"/>
            <w:tcBorders>
              <w:top w:val="nil"/>
              <w:left w:val="nil"/>
              <w:bottom w:val="single" w:sz="4" w:space="0" w:color="000000"/>
              <w:right w:val="single" w:sz="4" w:space="0" w:color="000000"/>
            </w:tcBorders>
            <w:shd w:val="clear" w:color="BFBFBF" w:fill="BFBFBF"/>
            <w:vAlign w:val="center"/>
            <w:hideMark/>
          </w:tcPr>
          <w:p w14:paraId="60D49C01" w14:textId="61C5C6D6"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87</w:t>
            </w:r>
          </w:p>
        </w:tc>
        <w:tc>
          <w:tcPr>
            <w:tcW w:w="496" w:type="pct"/>
            <w:tcBorders>
              <w:top w:val="nil"/>
              <w:left w:val="nil"/>
              <w:bottom w:val="single" w:sz="4" w:space="0" w:color="000000"/>
              <w:right w:val="single" w:sz="4" w:space="0" w:color="000000"/>
            </w:tcBorders>
            <w:shd w:val="clear" w:color="BFBFBF" w:fill="BFBFBF"/>
            <w:vAlign w:val="center"/>
            <w:hideMark/>
          </w:tcPr>
          <w:p w14:paraId="5771AF0C" w14:textId="2A988F17"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87</w:t>
            </w:r>
          </w:p>
        </w:tc>
      </w:tr>
      <w:tr w:rsidR="002B44A4" w:rsidRPr="002B44A4" w14:paraId="52BAA422" w14:textId="77777777" w:rsidTr="002B44A4">
        <w:trPr>
          <w:trHeight w:val="20"/>
        </w:trPr>
        <w:tc>
          <w:tcPr>
            <w:tcW w:w="1763"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4776DD8C" w14:textId="77777777" w:rsidR="002B44A4" w:rsidRPr="002B44A4" w:rsidRDefault="002B44A4" w:rsidP="002B44A4">
            <w:pPr>
              <w:spacing w:after="0" w:line="240" w:lineRule="auto"/>
              <w:ind w:firstLine="142"/>
              <w:rPr>
                <w:rFonts w:ascii="Arial Narrow" w:hAnsi="Arial Narrow" w:cs="Arial"/>
                <w:b/>
                <w:bCs/>
                <w:sz w:val="20"/>
                <w:szCs w:val="20"/>
              </w:rPr>
            </w:pPr>
            <w:r w:rsidRPr="002B44A4">
              <w:rPr>
                <w:rFonts w:ascii="Arial Narrow" w:hAnsi="Arial Narrow" w:cs="Arial"/>
                <w:b/>
                <w:bCs/>
                <w:sz w:val="20"/>
                <w:szCs w:val="20"/>
              </w:rPr>
              <w:t>Antique</w:t>
            </w:r>
          </w:p>
        </w:tc>
        <w:tc>
          <w:tcPr>
            <w:tcW w:w="626" w:type="pct"/>
            <w:tcBorders>
              <w:top w:val="nil"/>
              <w:left w:val="nil"/>
              <w:bottom w:val="single" w:sz="4" w:space="0" w:color="000000"/>
              <w:right w:val="single" w:sz="4" w:space="0" w:color="000000"/>
            </w:tcBorders>
            <w:shd w:val="clear" w:color="D8D8D8" w:fill="D8D8D8"/>
            <w:vAlign w:val="center"/>
            <w:hideMark/>
          </w:tcPr>
          <w:p w14:paraId="361E2052" w14:textId="7C64E713"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w:t>
            </w:r>
          </w:p>
        </w:tc>
        <w:tc>
          <w:tcPr>
            <w:tcW w:w="626" w:type="pct"/>
            <w:tcBorders>
              <w:top w:val="nil"/>
              <w:left w:val="nil"/>
              <w:bottom w:val="single" w:sz="4" w:space="0" w:color="000000"/>
              <w:right w:val="single" w:sz="4" w:space="0" w:color="000000"/>
            </w:tcBorders>
            <w:shd w:val="clear" w:color="D8D8D8" w:fill="D8D8D8"/>
            <w:vAlign w:val="center"/>
            <w:hideMark/>
          </w:tcPr>
          <w:p w14:paraId="3CCAC92C" w14:textId="4C48D781"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w:t>
            </w:r>
          </w:p>
        </w:tc>
        <w:tc>
          <w:tcPr>
            <w:tcW w:w="496" w:type="pct"/>
            <w:tcBorders>
              <w:top w:val="nil"/>
              <w:left w:val="nil"/>
              <w:bottom w:val="single" w:sz="4" w:space="0" w:color="000000"/>
              <w:right w:val="single" w:sz="4" w:space="0" w:color="000000"/>
            </w:tcBorders>
            <w:shd w:val="clear" w:color="D8D8D8" w:fill="D8D8D8"/>
            <w:vAlign w:val="center"/>
            <w:hideMark/>
          </w:tcPr>
          <w:p w14:paraId="4A947F97" w14:textId="1DCBC80C"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19</w:t>
            </w:r>
          </w:p>
        </w:tc>
        <w:tc>
          <w:tcPr>
            <w:tcW w:w="496" w:type="pct"/>
            <w:tcBorders>
              <w:top w:val="nil"/>
              <w:left w:val="nil"/>
              <w:bottom w:val="single" w:sz="4" w:space="0" w:color="000000"/>
              <w:right w:val="single" w:sz="4" w:space="0" w:color="000000"/>
            </w:tcBorders>
            <w:shd w:val="clear" w:color="D8D8D8" w:fill="D8D8D8"/>
            <w:vAlign w:val="center"/>
            <w:hideMark/>
          </w:tcPr>
          <w:p w14:paraId="3DEF9F32" w14:textId="296E2653"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19</w:t>
            </w:r>
          </w:p>
        </w:tc>
        <w:tc>
          <w:tcPr>
            <w:tcW w:w="496" w:type="pct"/>
            <w:tcBorders>
              <w:top w:val="nil"/>
              <w:left w:val="nil"/>
              <w:bottom w:val="single" w:sz="4" w:space="0" w:color="000000"/>
              <w:right w:val="single" w:sz="4" w:space="0" w:color="000000"/>
            </w:tcBorders>
            <w:shd w:val="clear" w:color="D8D8D8" w:fill="D8D8D8"/>
            <w:vAlign w:val="center"/>
            <w:hideMark/>
          </w:tcPr>
          <w:p w14:paraId="2CBB04C0" w14:textId="65F651A3"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87</w:t>
            </w:r>
          </w:p>
        </w:tc>
        <w:tc>
          <w:tcPr>
            <w:tcW w:w="496" w:type="pct"/>
            <w:tcBorders>
              <w:top w:val="nil"/>
              <w:left w:val="nil"/>
              <w:bottom w:val="single" w:sz="4" w:space="0" w:color="000000"/>
              <w:right w:val="single" w:sz="4" w:space="0" w:color="000000"/>
            </w:tcBorders>
            <w:shd w:val="clear" w:color="D8D8D8" w:fill="D8D8D8"/>
            <w:vAlign w:val="center"/>
            <w:hideMark/>
          </w:tcPr>
          <w:p w14:paraId="1DB20D73" w14:textId="58591A1F"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87</w:t>
            </w:r>
          </w:p>
        </w:tc>
      </w:tr>
      <w:tr w:rsidR="002B44A4" w:rsidRPr="002B44A4" w14:paraId="177B2645"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5D377E66"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34F8E4EC" w14:textId="77777777" w:rsidR="002B44A4" w:rsidRPr="002B44A4" w:rsidRDefault="002B44A4" w:rsidP="002B44A4">
            <w:pPr>
              <w:spacing w:after="0" w:line="240" w:lineRule="auto"/>
              <w:ind w:firstLine="142"/>
              <w:rPr>
                <w:rFonts w:ascii="Arial Narrow" w:hAnsi="Arial Narrow" w:cs="Arial"/>
                <w:i/>
                <w:iCs/>
                <w:sz w:val="20"/>
                <w:szCs w:val="20"/>
              </w:rPr>
            </w:pPr>
            <w:r w:rsidRPr="002B44A4">
              <w:rPr>
                <w:rFonts w:ascii="Arial Narrow" w:hAnsi="Arial Narrow" w:cs="Arial"/>
                <w:i/>
                <w:iCs/>
                <w:sz w:val="20"/>
                <w:szCs w:val="20"/>
              </w:rPr>
              <w:t>Barbaza</w:t>
            </w:r>
          </w:p>
        </w:tc>
        <w:tc>
          <w:tcPr>
            <w:tcW w:w="626" w:type="pct"/>
            <w:tcBorders>
              <w:top w:val="nil"/>
              <w:left w:val="nil"/>
              <w:bottom w:val="single" w:sz="4" w:space="0" w:color="000000"/>
              <w:right w:val="single" w:sz="4" w:space="0" w:color="000000"/>
            </w:tcBorders>
            <w:shd w:val="clear" w:color="auto" w:fill="auto"/>
            <w:vAlign w:val="center"/>
            <w:hideMark/>
          </w:tcPr>
          <w:p w14:paraId="4B7311B8" w14:textId="523C28B1"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1</w:t>
            </w:r>
          </w:p>
        </w:tc>
        <w:tc>
          <w:tcPr>
            <w:tcW w:w="626" w:type="pct"/>
            <w:tcBorders>
              <w:top w:val="nil"/>
              <w:left w:val="nil"/>
              <w:bottom w:val="single" w:sz="4" w:space="0" w:color="000000"/>
              <w:right w:val="single" w:sz="4" w:space="0" w:color="000000"/>
            </w:tcBorders>
            <w:shd w:val="clear" w:color="auto" w:fill="auto"/>
            <w:vAlign w:val="center"/>
            <w:hideMark/>
          </w:tcPr>
          <w:p w14:paraId="187B8D79" w14:textId="229D27AD"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w:t>
            </w:r>
          </w:p>
        </w:tc>
        <w:tc>
          <w:tcPr>
            <w:tcW w:w="496" w:type="pct"/>
            <w:tcBorders>
              <w:top w:val="nil"/>
              <w:left w:val="nil"/>
              <w:bottom w:val="single" w:sz="4" w:space="0" w:color="000000"/>
              <w:right w:val="single" w:sz="4" w:space="0" w:color="000000"/>
            </w:tcBorders>
            <w:shd w:val="clear" w:color="auto" w:fill="auto"/>
            <w:vAlign w:val="center"/>
            <w:hideMark/>
          </w:tcPr>
          <w:p w14:paraId="56EF1553" w14:textId="15E8DE8F"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19</w:t>
            </w:r>
          </w:p>
        </w:tc>
        <w:tc>
          <w:tcPr>
            <w:tcW w:w="496" w:type="pct"/>
            <w:tcBorders>
              <w:top w:val="nil"/>
              <w:left w:val="nil"/>
              <w:bottom w:val="single" w:sz="4" w:space="0" w:color="000000"/>
              <w:right w:val="single" w:sz="4" w:space="0" w:color="000000"/>
            </w:tcBorders>
            <w:shd w:val="clear" w:color="auto" w:fill="auto"/>
            <w:vAlign w:val="center"/>
            <w:hideMark/>
          </w:tcPr>
          <w:p w14:paraId="2D11FE19" w14:textId="4B4799B2"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19</w:t>
            </w:r>
          </w:p>
        </w:tc>
        <w:tc>
          <w:tcPr>
            <w:tcW w:w="496" w:type="pct"/>
            <w:tcBorders>
              <w:top w:val="nil"/>
              <w:left w:val="nil"/>
              <w:bottom w:val="single" w:sz="4" w:space="0" w:color="000000"/>
              <w:right w:val="single" w:sz="4" w:space="0" w:color="000000"/>
            </w:tcBorders>
            <w:shd w:val="clear" w:color="auto" w:fill="auto"/>
            <w:vAlign w:val="center"/>
            <w:hideMark/>
          </w:tcPr>
          <w:p w14:paraId="264DE2F8" w14:textId="77DECF40"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87</w:t>
            </w:r>
          </w:p>
        </w:tc>
        <w:tc>
          <w:tcPr>
            <w:tcW w:w="496" w:type="pct"/>
            <w:tcBorders>
              <w:top w:val="nil"/>
              <w:left w:val="nil"/>
              <w:bottom w:val="single" w:sz="4" w:space="0" w:color="000000"/>
              <w:right w:val="single" w:sz="4" w:space="0" w:color="000000"/>
            </w:tcBorders>
            <w:shd w:val="clear" w:color="auto" w:fill="auto"/>
            <w:vAlign w:val="center"/>
            <w:hideMark/>
          </w:tcPr>
          <w:p w14:paraId="15090E6D" w14:textId="5B9A4936"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87</w:t>
            </w:r>
          </w:p>
        </w:tc>
      </w:tr>
      <w:tr w:rsidR="002B44A4" w:rsidRPr="002B44A4" w14:paraId="522283F7" w14:textId="77777777" w:rsidTr="002B44A4">
        <w:trPr>
          <w:trHeight w:val="20"/>
        </w:trPr>
        <w:tc>
          <w:tcPr>
            <w:tcW w:w="1763" w:type="pct"/>
            <w:gridSpan w:val="2"/>
            <w:tcBorders>
              <w:top w:val="single" w:sz="4" w:space="0" w:color="000000"/>
              <w:left w:val="single" w:sz="4" w:space="0" w:color="000000"/>
              <w:bottom w:val="single" w:sz="4" w:space="0" w:color="000000"/>
              <w:right w:val="single" w:sz="4" w:space="0" w:color="000000"/>
            </w:tcBorders>
            <w:shd w:val="clear" w:color="BFBFBF" w:fill="BFBFBF"/>
            <w:vAlign w:val="center"/>
            <w:hideMark/>
          </w:tcPr>
          <w:p w14:paraId="6A77E128" w14:textId="77777777" w:rsidR="002B44A4" w:rsidRPr="002B44A4" w:rsidRDefault="002B44A4" w:rsidP="002B44A4">
            <w:pPr>
              <w:spacing w:after="0" w:line="240" w:lineRule="auto"/>
              <w:ind w:firstLine="142"/>
              <w:rPr>
                <w:rFonts w:ascii="Arial Narrow" w:hAnsi="Arial Narrow" w:cs="Arial"/>
                <w:b/>
                <w:bCs/>
                <w:sz w:val="20"/>
                <w:szCs w:val="20"/>
              </w:rPr>
            </w:pPr>
            <w:r w:rsidRPr="002B44A4">
              <w:rPr>
                <w:rFonts w:ascii="Arial Narrow" w:hAnsi="Arial Narrow" w:cs="Arial"/>
                <w:b/>
                <w:bCs/>
                <w:sz w:val="20"/>
                <w:szCs w:val="20"/>
              </w:rPr>
              <w:t>CAR</w:t>
            </w:r>
          </w:p>
        </w:tc>
        <w:tc>
          <w:tcPr>
            <w:tcW w:w="626" w:type="pct"/>
            <w:tcBorders>
              <w:top w:val="nil"/>
              <w:left w:val="nil"/>
              <w:bottom w:val="single" w:sz="4" w:space="0" w:color="000000"/>
              <w:right w:val="single" w:sz="4" w:space="0" w:color="000000"/>
            </w:tcBorders>
            <w:shd w:val="clear" w:color="BFBFBF" w:fill="BFBFBF"/>
            <w:vAlign w:val="center"/>
            <w:hideMark/>
          </w:tcPr>
          <w:p w14:paraId="1405AF4C" w14:textId="025D4651"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6</w:t>
            </w:r>
          </w:p>
        </w:tc>
        <w:tc>
          <w:tcPr>
            <w:tcW w:w="626" w:type="pct"/>
            <w:tcBorders>
              <w:top w:val="nil"/>
              <w:left w:val="nil"/>
              <w:bottom w:val="single" w:sz="4" w:space="0" w:color="000000"/>
              <w:right w:val="single" w:sz="4" w:space="0" w:color="000000"/>
            </w:tcBorders>
            <w:shd w:val="clear" w:color="BFBFBF" w:fill="BFBFBF"/>
            <w:vAlign w:val="center"/>
            <w:hideMark/>
          </w:tcPr>
          <w:p w14:paraId="3922C270" w14:textId="14B25CCA"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6</w:t>
            </w:r>
          </w:p>
        </w:tc>
        <w:tc>
          <w:tcPr>
            <w:tcW w:w="496" w:type="pct"/>
            <w:tcBorders>
              <w:top w:val="nil"/>
              <w:left w:val="nil"/>
              <w:bottom w:val="single" w:sz="4" w:space="0" w:color="000000"/>
              <w:right w:val="single" w:sz="4" w:space="0" w:color="000000"/>
            </w:tcBorders>
            <w:shd w:val="clear" w:color="BFBFBF" w:fill="BFBFBF"/>
            <w:vAlign w:val="center"/>
            <w:hideMark/>
          </w:tcPr>
          <w:p w14:paraId="058A15A3" w14:textId="5C39EDA0"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17</w:t>
            </w:r>
          </w:p>
        </w:tc>
        <w:tc>
          <w:tcPr>
            <w:tcW w:w="496" w:type="pct"/>
            <w:tcBorders>
              <w:top w:val="nil"/>
              <w:left w:val="nil"/>
              <w:bottom w:val="single" w:sz="4" w:space="0" w:color="000000"/>
              <w:right w:val="single" w:sz="4" w:space="0" w:color="000000"/>
            </w:tcBorders>
            <w:shd w:val="clear" w:color="BFBFBF" w:fill="BFBFBF"/>
            <w:vAlign w:val="center"/>
            <w:hideMark/>
          </w:tcPr>
          <w:p w14:paraId="1D6CC49D" w14:textId="73100698"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17</w:t>
            </w:r>
          </w:p>
        </w:tc>
        <w:tc>
          <w:tcPr>
            <w:tcW w:w="496" w:type="pct"/>
            <w:tcBorders>
              <w:top w:val="nil"/>
              <w:left w:val="nil"/>
              <w:bottom w:val="single" w:sz="4" w:space="0" w:color="000000"/>
              <w:right w:val="single" w:sz="4" w:space="0" w:color="000000"/>
            </w:tcBorders>
            <w:shd w:val="clear" w:color="BFBFBF" w:fill="BFBFBF"/>
            <w:vAlign w:val="center"/>
            <w:hideMark/>
          </w:tcPr>
          <w:p w14:paraId="70BF8FED" w14:textId="6964878A"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73</w:t>
            </w:r>
          </w:p>
        </w:tc>
        <w:tc>
          <w:tcPr>
            <w:tcW w:w="496" w:type="pct"/>
            <w:tcBorders>
              <w:top w:val="nil"/>
              <w:left w:val="nil"/>
              <w:bottom w:val="single" w:sz="4" w:space="0" w:color="000000"/>
              <w:right w:val="single" w:sz="4" w:space="0" w:color="000000"/>
            </w:tcBorders>
            <w:shd w:val="clear" w:color="BFBFBF" w:fill="BFBFBF"/>
            <w:vAlign w:val="center"/>
            <w:hideMark/>
          </w:tcPr>
          <w:p w14:paraId="00016F96" w14:textId="22703BB5"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73</w:t>
            </w:r>
          </w:p>
        </w:tc>
      </w:tr>
      <w:tr w:rsidR="002B44A4" w:rsidRPr="002B44A4" w14:paraId="5149E4E1" w14:textId="77777777" w:rsidTr="002B44A4">
        <w:trPr>
          <w:trHeight w:val="20"/>
        </w:trPr>
        <w:tc>
          <w:tcPr>
            <w:tcW w:w="1763"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112D7699" w14:textId="77777777" w:rsidR="002B44A4" w:rsidRPr="002B44A4" w:rsidRDefault="002B44A4" w:rsidP="002B44A4">
            <w:pPr>
              <w:spacing w:after="0" w:line="240" w:lineRule="auto"/>
              <w:ind w:firstLine="142"/>
              <w:rPr>
                <w:rFonts w:ascii="Arial Narrow" w:hAnsi="Arial Narrow" w:cs="Arial"/>
                <w:b/>
                <w:bCs/>
                <w:sz w:val="20"/>
                <w:szCs w:val="20"/>
              </w:rPr>
            </w:pPr>
            <w:r w:rsidRPr="002B44A4">
              <w:rPr>
                <w:rFonts w:ascii="Arial Narrow" w:hAnsi="Arial Narrow" w:cs="Arial"/>
                <w:b/>
                <w:bCs/>
                <w:sz w:val="20"/>
                <w:szCs w:val="20"/>
              </w:rPr>
              <w:t>Benguet</w:t>
            </w:r>
          </w:p>
        </w:tc>
        <w:tc>
          <w:tcPr>
            <w:tcW w:w="626" w:type="pct"/>
            <w:tcBorders>
              <w:top w:val="nil"/>
              <w:left w:val="nil"/>
              <w:bottom w:val="single" w:sz="4" w:space="0" w:color="000000"/>
              <w:right w:val="single" w:sz="4" w:space="0" w:color="000000"/>
            </w:tcBorders>
            <w:shd w:val="clear" w:color="D8D8D8" w:fill="D8D8D8"/>
            <w:vAlign w:val="center"/>
            <w:hideMark/>
          </w:tcPr>
          <w:p w14:paraId="182B8115" w14:textId="6EBDC481"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6</w:t>
            </w:r>
          </w:p>
        </w:tc>
        <w:tc>
          <w:tcPr>
            <w:tcW w:w="626" w:type="pct"/>
            <w:tcBorders>
              <w:top w:val="nil"/>
              <w:left w:val="nil"/>
              <w:bottom w:val="single" w:sz="4" w:space="0" w:color="000000"/>
              <w:right w:val="single" w:sz="4" w:space="0" w:color="000000"/>
            </w:tcBorders>
            <w:shd w:val="clear" w:color="D8D8D8" w:fill="D8D8D8"/>
            <w:vAlign w:val="center"/>
            <w:hideMark/>
          </w:tcPr>
          <w:p w14:paraId="5803D0A1" w14:textId="0639DB50"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6</w:t>
            </w:r>
          </w:p>
        </w:tc>
        <w:tc>
          <w:tcPr>
            <w:tcW w:w="496" w:type="pct"/>
            <w:tcBorders>
              <w:top w:val="nil"/>
              <w:left w:val="nil"/>
              <w:bottom w:val="single" w:sz="4" w:space="0" w:color="000000"/>
              <w:right w:val="single" w:sz="4" w:space="0" w:color="000000"/>
            </w:tcBorders>
            <w:shd w:val="clear" w:color="D8D8D8" w:fill="D8D8D8"/>
            <w:vAlign w:val="center"/>
            <w:hideMark/>
          </w:tcPr>
          <w:p w14:paraId="25678DB3" w14:textId="4E896C37"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17</w:t>
            </w:r>
          </w:p>
        </w:tc>
        <w:tc>
          <w:tcPr>
            <w:tcW w:w="496" w:type="pct"/>
            <w:tcBorders>
              <w:top w:val="nil"/>
              <w:left w:val="nil"/>
              <w:bottom w:val="single" w:sz="4" w:space="0" w:color="000000"/>
              <w:right w:val="single" w:sz="4" w:space="0" w:color="000000"/>
            </w:tcBorders>
            <w:shd w:val="clear" w:color="D8D8D8" w:fill="D8D8D8"/>
            <w:vAlign w:val="center"/>
            <w:hideMark/>
          </w:tcPr>
          <w:p w14:paraId="10B3E45F" w14:textId="45BC12A4"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17</w:t>
            </w:r>
          </w:p>
        </w:tc>
        <w:tc>
          <w:tcPr>
            <w:tcW w:w="496" w:type="pct"/>
            <w:tcBorders>
              <w:top w:val="nil"/>
              <w:left w:val="nil"/>
              <w:bottom w:val="single" w:sz="4" w:space="0" w:color="000000"/>
              <w:right w:val="single" w:sz="4" w:space="0" w:color="000000"/>
            </w:tcBorders>
            <w:shd w:val="clear" w:color="D8D8D8" w:fill="D8D8D8"/>
            <w:vAlign w:val="center"/>
            <w:hideMark/>
          </w:tcPr>
          <w:p w14:paraId="604CC9E8" w14:textId="100DDC12"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73</w:t>
            </w:r>
          </w:p>
        </w:tc>
        <w:tc>
          <w:tcPr>
            <w:tcW w:w="496" w:type="pct"/>
            <w:tcBorders>
              <w:top w:val="nil"/>
              <w:left w:val="nil"/>
              <w:bottom w:val="single" w:sz="4" w:space="0" w:color="000000"/>
              <w:right w:val="single" w:sz="4" w:space="0" w:color="000000"/>
            </w:tcBorders>
            <w:shd w:val="clear" w:color="D8D8D8" w:fill="D8D8D8"/>
            <w:vAlign w:val="center"/>
            <w:hideMark/>
          </w:tcPr>
          <w:p w14:paraId="7CEAA85D" w14:textId="321760A3" w:rsidR="002B44A4" w:rsidRPr="002B44A4" w:rsidRDefault="002B44A4" w:rsidP="002B44A4">
            <w:pPr>
              <w:spacing w:after="0" w:line="240" w:lineRule="auto"/>
              <w:jc w:val="center"/>
              <w:rPr>
                <w:rFonts w:ascii="Arial Narrow" w:hAnsi="Arial Narrow" w:cs="Arial"/>
                <w:b/>
                <w:bCs/>
                <w:sz w:val="20"/>
                <w:szCs w:val="20"/>
              </w:rPr>
            </w:pPr>
            <w:r w:rsidRPr="002B44A4">
              <w:rPr>
                <w:rFonts w:ascii="Arial Narrow" w:hAnsi="Arial Narrow" w:cs="Arial"/>
                <w:b/>
                <w:bCs/>
                <w:sz w:val="20"/>
                <w:szCs w:val="20"/>
              </w:rPr>
              <w:t>73</w:t>
            </w:r>
          </w:p>
        </w:tc>
      </w:tr>
      <w:tr w:rsidR="002B44A4" w:rsidRPr="002B44A4" w14:paraId="0D28F5FC" w14:textId="77777777" w:rsidTr="002B44A4">
        <w:trPr>
          <w:trHeight w:val="20"/>
        </w:trPr>
        <w:tc>
          <w:tcPr>
            <w:tcW w:w="380" w:type="pct"/>
            <w:tcBorders>
              <w:top w:val="nil"/>
              <w:left w:val="single" w:sz="4" w:space="0" w:color="000000"/>
              <w:bottom w:val="single" w:sz="4" w:space="0" w:color="000000"/>
              <w:right w:val="nil"/>
            </w:tcBorders>
            <w:shd w:val="clear" w:color="auto" w:fill="auto"/>
            <w:vAlign w:val="center"/>
            <w:hideMark/>
          </w:tcPr>
          <w:p w14:paraId="1ADE7790" w14:textId="77777777" w:rsidR="002B44A4" w:rsidRPr="002B44A4" w:rsidRDefault="002B44A4" w:rsidP="002B44A4">
            <w:pPr>
              <w:spacing w:after="0" w:line="240" w:lineRule="auto"/>
              <w:jc w:val="right"/>
              <w:rPr>
                <w:rFonts w:ascii="Arial Narrow" w:hAnsi="Arial Narrow" w:cs="Arial"/>
                <w:i/>
                <w:iCs/>
                <w:sz w:val="20"/>
                <w:szCs w:val="20"/>
              </w:rPr>
            </w:pPr>
            <w:r w:rsidRPr="002B44A4">
              <w:rPr>
                <w:rFonts w:ascii="Arial Narrow" w:hAnsi="Arial Narrow" w:cs="Arial"/>
                <w:i/>
                <w:iCs/>
                <w:sz w:val="20"/>
                <w:szCs w:val="20"/>
              </w:rPr>
              <w:t> </w:t>
            </w:r>
          </w:p>
        </w:tc>
        <w:tc>
          <w:tcPr>
            <w:tcW w:w="1384" w:type="pct"/>
            <w:tcBorders>
              <w:top w:val="nil"/>
              <w:left w:val="nil"/>
              <w:bottom w:val="single" w:sz="4" w:space="0" w:color="000000"/>
              <w:right w:val="single" w:sz="4" w:space="0" w:color="000000"/>
            </w:tcBorders>
            <w:shd w:val="clear" w:color="auto" w:fill="auto"/>
            <w:vAlign w:val="center"/>
            <w:hideMark/>
          </w:tcPr>
          <w:p w14:paraId="639D9166" w14:textId="77777777" w:rsidR="002B44A4" w:rsidRPr="002B44A4" w:rsidRDefault="002B44A4" w:rsidP="002B44A4">
            <w:pPr>
              <w:spacing w:after="0" w:line="240" w:lineRule="auto"/>
              <w:ind w:firstLine="119"/>
              <w:rPr>
                <w:rFonts w:ascii="Arial Narrow" w:hAnsi="Arial Narrow" w:cs="Arial"/>
                <w:i/>
                <w:iCs/>
                <w:sz w:val="20"/>
                <w:szCs w:val="20"/>
              </w:rPr>
            </w:pPr>
            <w:r w:rsidRPr="002B44A4">
              <w:rPr>
                <w:rFonts w:ascii="Arial Narrow" w:hAnsi="Arial Narrow" w:cs="Arial"/>
                <w:i/>
                <w:iCs/>
                <w:sz w:val="20"/>
                <w:szCs w:val="20"/>
              </w:rPr>
              <w:t>Baguio City</w:t>
            </w:r>
          </w:p>
        </w:tc>
        <w:tc>
          <w:tcPr>
            <w:tcW w:w="626" w:type="pct"/>
            <w:tcBorders>
              <w:top w:val="nil"/>
              <w:left w:val="nil"/>
              <w:bottom w:val="single" w:sz="4" w:space="0" w:color="000000"/>
              <w:right w:val="single" w:sz="4" w:space="0" w:color="000000"/>
            </w:tcBorders>
            <w:shd w:val="clear" w:color="auto" w:fill="auto"/>
            <w:vAlign w:val="center"/>
            <w:hideMark/>
          </w:tcPr>
          <w:p w14:paraId="2EDFD7D6" w14:textId="1C5E0DEA" w:rsidR="002B44A4" w:rsidRPr="002B44A4" w:rsidRDefault="002B44A4" w:rsidP="002B44A4">
            <w:pPr>
              <w:spacing w:after="0" w:line="240" w:lineRule="auto"/>
              <w:jc w:val="center"/>
              <w:rPr>
                <w:rFonts w:ascii="Arial Narrow" w:hAnsi="Arial Narrow" w:cs="Arial"/>
                <w:i/>
                <w:iCs/>
                <w:color w:val="auto"/>
                <w:sz w:val="20"/>
                <w:szCs w:val="20"/>
              </w:rPr>
            </w:pPr>
            <w:r w:rsidRPr="002B44A4">
              <w:rPr>
                <w:rFonts w:ascii="Arial Narrow" w:hAnsi="Arial Narrow" w:cs="Arial"/>
                <w:i/>
                <w:iCs/>
                <w:sz w:val="20"/>
                <w:szCs w:val="20"/>
              </w:rPr>
              <w:t>6</w:t>
            </w:r>
          </w:p>
        </w:tc>
        <w:tc>
          <w:tcPr>
            <w:tcW w:w="626" w:type="pct"/>
            <w:tcBorders>
              <w:top w:val="nil"/>
              <w:left w:val="nil"/>
              <w:bottom w:val="single" w:sz="4" w:space="0" w:color="000000"/>
              <w:right w:val="single" w:sz="4" w:space="0" w:color="000000"/>
            </w:tcBorders>
            <w:shd w:val="clear" w:color="auto" w:fill="auto"/>
            <w:vAlign w:val="center"/>
            <w:hideMark/>
          </w:tcPr>
          <w:p w14:paraId="5C680827" w14:textId="7FE81754"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6</w:t>
            </w:r>
          </w:p>
        </w:tc>
        <w:tc>
          <w:tcPr>
            <w:tcW w:w="496" w:type="pct"/>
            <w:tcBorders>
              <w:top w:val="nil"/>
              <w:left w:val="nil"/>
              <w:bottom w:val="single" w:sz="4" w:space="0" w:color="000000"/>
              <w:right w:val="single" w:sz="4" w:space="0" w:color="000000"/>
            </w:tcBorders>
            <w:shd w:val="clear" w:color="auto" w:fill="auto"/>
            <w:vAlign w:val="center"/>
            <w:hideMark/>
          </w:tcPr>
          <w:p w14:paraId="1E0DB116" w14:textId="33C8F381"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17</w:t>
            </w:r>
          </w:p>
        </w:tc>
        <w:tc>
          <w:tcPr>
            <w:tcW w:w="496" w:type="pct"/>
            <w:tcBorders>
              <w:top w:val="nil"/>
              <w:left w:val="nil"/>
              <w:bottom w:val="single" w:sz="4" w:space="0" w:color="000000"/>
              <w:right w:val="single" w:sz="4" w:space="0" w:color="000000"/>
            </w:tcBorders>
            <w:shd w:val="clear" w:color="auto" w:fill="auto"/>
            <w:vAlign w:val="center"/>
            <w:hideMark/>
          </w:tcPr>
          <w:p w14:paraId="0E4F6892" w14:textId="0C19E03E"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17</w:t>
            </w:r>
          </w:p>
        </w:tc>
        <w:tc>
          <w:tcPr>
            <w:tcW w:w="496" w:type="pct"/>
            <w:tcBorders>
              <w:top w:val="nil"/>
              <w:left w:val="nil"/>
              <w:bottom w:val="single" w:sz="4" w:space="0" w:color="000000"/>
              <w:right w:val="single" w:sz="4" w:space="0" w:color="000000"/>
            </w:tcBorders>
            <w:shd w:val="clear" w:color="auto" w:fill="auto"/>
            <w:vAlign w:val="center"/>
            <w:hideMark/>
          </w:tcPr>
          <w:p w14:paraId="176B58C5" w14:textId="6EF9487B"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73</w:t>
            </w:r>
          </w:p>
        </w:tc>
        <w:tc>
          <w:tcPr>
            <w:tcW w:w="496" w:type="pct"/>
            <w:tcBorders>
              <w:top w:val="nil"/>
              <w:left w:val="nil"/>
              <w:bottom w:val="single" w:sz="4" w:space="0" w:color="000000"/>
              <w:right w:val="single" w:sz="4" w:space="0" w:color="000000"/>
            </w:tcBorders>
            <w:shd w:val="clear" w:color="auto" w:fill="auto"/>
            <w:vAlign w:val="center"/>
            <w:hideMark/>
          </w:tcPr>
          <w:p w14:paraId="0C394C18" w14:textId="038A5752" w:rsidR="002B44A4" w:rsidRPr="002B44A4" w:rsidRDefault="002B44A4" w:rsidP="002B44A4">
            <w:pPr>
              <w:spacing w:after="0" w:line="240" w:lineRule="auto"/>
              <w:jc w:val="center"/>
              <w:rPr>
                <w:rFonts w:ascii="Arial Narrow" w:hAnsi="Arial Narrow" w:cs="Arial"/>
                <w:i/>
                <w:iCs/>
                <w:sz w:val="20"/>
                <w:szCs w:val="20"/>
              </w:rPr>
            </w:pPr>
            <w:r w:rsidRPr="002B44A4">
              <w:rPr>
                <w:rFonts w:ascii="Arial Narrow" w:hAnsi="Arial Narrow" w:cs="Arial"/>
                <w:i/>
                <w:iCs/>
                <w:sz w:val="20"/>
                <w:szCs w:val="20"/>
              </w:rPr>
              <w:t>73</w:t>
            </w:r>
          </w:p>
        </w:tc>
      </w:tr>
    </w:tbl>
    <w:p w14:paraId="01BB9C33" w14:textId="77777777" w:rsidR="002B44A4" w:rsidRDefault="002B44A4" w:rsidP="002B44A4">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both"/>
        <w:rPr>
          <w:rFonts w:ascii="Arial" w:eastAsia="Arial" w:hAnsi="Arial" w:cs="Arial"/>
          <w:b/>
          <w:color w:val="0070C0"/>
          <w:sz w:val="24"/>
          <w:szCs w:val="24"/>
        </w:rPr>
      </w:pPr>
    </w:p>
    <w:p w14:paraId="27A93651" w14:textId="77777777" w:rsidR="005F48CA" w:rsidRDefault="005F48CA" w:rsidP="005F48CA">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both"/>
        <w:rPr>
          <w:rFonts w:ascii="Arial" w:eastAsia="Arial" w:hAnsi="Arial" w:cs="Arial"/>
          <w:color w:val="auto"/>
          <w:sz w:val="24"/>
          <w:szCs w:val="24"/>
        </w:rPr>
      </w:pPr>
    </w:p>
    <w:p w14:paraId="796BBBC5" w14:textId="77777777" w:rsidR="00027453" w:rsidRDefault="00027453" w:rsidP="005F48CA">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both"/>
        <w:rPr>
          <w:rFonts w:ascii="Arial" w:eastAsia="Arial" w:hAnsi="Arial" w:cs="Arial"/>
          <w:color w:val="auto"/>
          <w:sz w:val="24"/>
          <w:szCs w:val="24"/>
        </w:rPr>
      </w:pPr>
    </w:p>
    <w:p w14:paraId="69AC0F9B" w14:textId="5434226C" w:rsidR="005F48CA" w:rsidRPr="00F90321" w:rsidRDefault="005F48CA" w:rsidP="005F48CA">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both"/>
        <w:rPr>
          <w:rFonts w:ascii="Arial" w:eastAsia="Arial" w:hAnsi="Arial" w:cs="Arial"/>
          <w:b/>
          <w:color w:val="auto"/>
          <w:sz w:val="24"/>
          <w:szCs w:val="24"/>
        </w:rPr>
      </w:pPr>
      <w:r w:rsidRPr="00F90321">
        <w:rPr>
          <w:rFonts w:ascii="Arial" w:eastAsia="Arial" w:hAnsi="Arial" w:cs="Arial"/>
          <w:b/>
          <w:color w:val="auto"/>
          <w:sz w:val="24"/>
          <w:szCs w:val="24"/>
          <w:u w:val="single"/>
        </w:rPr>
        <w:t xml:space="preserve">Annex </w:t>
      </w:r>
      <w:r>
        <w:rPr>
          <w:rFonts w:ascii="Arial" w:eastAsia="Arial" w:hAnsi="Arial" w:cs="Arial"/>
          <w:b/>
          <w:color w:val="auto"/>
          <w:sz w:val="24"/>
          <w:szCs w:val="24"/>
          <w:u w:val="single"/>
        </w:rPr>
        <w:t>C</w:t>
      </w:r>
      <w:r w:rsidRPr="00F90321">
        <w:rPr>
          <w:rFonts w:ascii="Arial" w:eastAsia="Arial" w:hAnsi="Arial" w:cs="Arial"/>
          <w:b/>
          <w:color w:val="auto"/>
          <w:sz w:val="24"/>
          <w:szCs w:val="24"/>
        </w:rPr>
        <w:t xml:space="preserve">: Details on </w:t>
      </w:r>
      <w:r w:rsidRPr="00F90321">
        <w:rPr>
          <w:rFonts w:ascii="Arial" w:eastAsia="Arial" w:hAnsi="Arial" w:cs="Arial"/>
          <w:b/>
          <w:color w:val="0070C0"/>
          <w:sz w:val="24"/>
          <w:szCs w:val="24"/>
        </w:rPr>
        <w:t xml:space="preserve">Status of Displaced Families / Persons </w:t>
      </w:r>
      <w:r>
        <w:rPr>
          <w:rFonts w:ascii="Arial" w:eastAsia="Arial" w:hAnsi="Arial" w:cs="Arial"/>
          <w:b/>
          <w:color w:val="0070C0"/>
          <w:sz w:val="24"/>
          <w:szCs w:val="24"/>
          <w:u w:val="single"/>
        </w:rPr>
        <w:t>Outside</w:t>
      </w:r>
      <w:r w:rsidRPr="00F90321">
        <w:rPr>
          <w:rFonts w:ascii="Arial" w:eastAsia="Arial" w:hAnsi="Arial" w:cs="Arial"/>
          <w:b/>
          <w:color w:val="0070C0"/>
          <w:sz w:val="24"/>
          <w:szCs w:val="24"/>
        </w:rPr>
        <w:t xml:space="preserve"> Evacuation Centers </w:t>
      </w:r>
    </w:p>
    <w:p w14:paraId="5BC39F19" w14:textId="44BA87E4" w:rsidR="005F48CA" w:rsidRDefault="005F48CA" w:rsidP="005F48CA">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both"/>
        <w:rPr>
          <w:rFonts w:ascii="Arial" w:eastAsia="Arial" w:hAnsi="Arial" w:cs="Arial"/>
          <w:b/>
          <w:color w:val="auto"/>
          <w:sz w:val="24"/>
          <w:szCs w:val="24"/>
        </w:rPr>
      </w:pPr>
    </w:p>
    <w:tbl>
      <w:tblPr>
        <w:tblW w:w="5000" w:type="pct"/>
        <w:tblCellMar>
          <w:left w:w="0" w:type="dxa"/>
          <w:right w:w="0" w:type="dxa"/>
        </w:tblCellMar>
        <w:tblLook w:val="04A0" w:firstRow="1" w:lastRow="0" w:firstColumn="1" w:lastColumn="0" w:noHBand="0" w:noVBand="1"/>
      </w:tblPr>
      <w:tblGrid>
        <w:gridCol w:w="819"/>
        <w:gridCol w:w="3856"/>
        <w:gridCol w:w="1238"/>
        <w:gridCol w:w="1238"/>
        <w:gridCol w:w="1238"/>
        <w:gridCol w:w="1240"/>
      </w:tblGrid>
      <w:tr w:rsidR="001A5A44" w:rsidRPr="001A5A44" w14:paraId="3DD86684" w14:textId="77777777" w:rsidTr="001A5A44">
        <w:trPr>
          <w:trHeight w:val="20"/>
          <w:tblHeader/>
        </w:trPr>
        <w:tc>
          <w:tcPr>
            <w:tcW w:w="2427" w:type="pct"/>
            <w:gridSpan w:val="2"/>
            <w:vMerge w:val="restart"/>
            <w:tcBorders>
              <w:top w:val="single" w:sz="4" w:space="0" w:color="000000"/>
              <w:left w:val="single" w:sz="4" w:space="0" w:color="000000"/>
              <w:bottom w:val="single" w:sz="4" w:space="0" w:color="000000"/>
              <w:right w:val="single" w:sz="4" w:space="0" w:color="000000"/>
            </w:tcBorders>
            <w:shd w:val="clear" w:color="7F7F7F" w:fill="7F7F7F"/>
            <w:vAlign w:val="center"/>
            <w:hideMark/>
          </w:tcPr>
          <w:p w14:paraId="17C72732" w14:textId="77777777"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 xml:space="preserve">REGION / PROVINCE / CITY / MUNICIPALITY </w:t>
            </w:r>
          </w:p>
        </w:tc>
        <w:tc>
          <w:tcPr>
            <w:tcW w:w="2573" w:type="pct"/>
            <w:gridSpan w:val="4"/>
            <w:tcBorders>
              <w:top w:val="single" w:sz="4" w:space="0" w:color="000000"/>
              <w:left w:val="nil"/>
              <w:bottom w:val="single" w:sz="4" w:space="0" w:color="000000"/>
              <w:right w:val="single" w:sz="4" w:space="0" w:color="000000"/>
            </w:tcBorders>
            <w:shd w:val="clear" w:color="7F7F7F" w:fill="7F7F7F"/>
            <w:vAlign w:val="center"/>
            <w:hideMark/>
          </w:tcPr>
          <w:p w14:paraId="4E3762DC" w14:textId="2CDBBFBD"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 xml:space="preserve"> NUMBER OF SERVED OUTSIDE ECs</w:t>
            </w:r>
          </w:p>
        </w:tc>
      </w:tr>
      <w:tr w:rsidR="001A5A44" w:rsidRPr="001A5A44" w14:paraId="4C28FFC7" w14:textId="77777777" w:rsidTr="001A5A44">
        <w:trPr>
          <w:trHeight w:val="20"/>
          <w:tblHeader/>
        </w:trPr>
        <w:tc>
          <w:tcPr>
            <w:tcW w:w="2427" w:type="pct"/>
            <w:gridSpan w:val="2"/>
            <w:vMerge/>
            <w:tcBorders>
              <w:top w:val="single" w:sz="4" w:space="0" w:color="000000"/>
              <w:left w:val="single" w:sz="4" w:space="0" w:color="000000"/>
              <w:bottom w:val="single" w:sz="4" w:space="0" w:color="000000"/>
              <w:right w:val="single" w:sz="4" w:space="0" w:color="000000"/>
            </w:tcBorders>
            <w:vAlign w:val="center"/>
            <w:hideMark/>
          </w:tcPr>
          <w:p w14:paraId="0344DA12" w14:textId="77777777" w:rsidR="001A5A44" w:rsidRPr="001A5A44" w:rsidRDefault="001A5A44" w:rsidP="001A5A44">
            <w:pPr>
              <w:spacing w:after="0" w:line="240" w:lineRule="auto"/>
              <w:rPr>
                <w:rFonts w:ascii="Arial Narrow" w:hAnsi="Arial Narrow" w:cs="Arial"/>
                <w:b/>
                <w:bCs/>
                <w:sz w:val="20"/>
                <w:szCs w:val="20"/>
              </w:rPr>
            </w:pPr>
          </w:p>
        </w:tc>
        <w:tc>
          <w:tcPr>
            <w:tcW w:w="1286" w:type="pct"/>
            <w:gridSpan w:val="2"/>
            <w:tcBorders>
              <w:top w:val="single" w:sz="4" w:space="0" w:color="000000"/>
              <w:left w:val="nil"/>
              <w:bottom w:val="single" w:sz="4" w:space="0" w:color="000000"/>
              <w:right w:val="single" w:sz="4" w:space="0" w:color="000000"/>
            </w:tcBorders>
            <w:shd w:val="clear" w:color="7F7F7F" w:fill="7F7F7F"/>
            <w:vAlign w:val="center"/>
            <w:hideMark/>
          </w:tcPr>
          <w:p w14:paraId="036EA116" w14:textId="4B9A190D"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Families</w:t>
            </w:r>
          </w:p>
        </w:tc>
        <w:tc>
          <w:tcPr>
            <w:tcW w:w="1287" w:type="pct"/>
            <w:gridSpan w:val="2"/>
            <w:tcBorders>
              <w:top w:val="single" w:sz="4" w:space="0" w:color="000000"/>
              <w:left w:val="nil"/>
              <w:bottom w:val="single" w:sz="4" w:space="0" w:color="000000"/>
              <w:right w:val="single" w:sz="4" w:space="0" w:color="000000"/>
            </w:tcBorders>
            <w:shd w:val="clear" w:color="7F7F7F" w:fill="7F7F7F"/>
            <w:vAlign w:val="center"/>
            <w:hideMark/>
          </w:tcPr>
          <w:p w14:paraId="4626737B" w14:textId="6C50BF8C"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Persons</w:t>
            </w:r>
          </w:p>
        </w:tc>
      </w:tr>
      <w:tr w:rsidR="001A5A44" w:rsidRPr="001A5A44" w14:paraId="0F81DACA" w14:textId="77777777" w:rsidTr="001A5A44">
        <w:trPr>
          <w:trHeight w:val="20"/>
          <w:tblHeader/>
        </w:trPr>
        <w:tc>
          <w:tcPr>
            <w:tcW w:w="2427" w:type="pct"/>
            <w:gridSpan w:val="2"/>
            <w:vMerge/>
            <w:tcBorders>
              <w:top w:val="single" w:sz="4" w:space="0" w:color="000000"/>
              <w:left w:val="single" w:sz="4" w:space="0" w:color="000000"/>
              <w:bottom w:val="single" w:sz="4" w:space="0" w:color="000000"/>
              <w:right w:val="single" w:sz="4" w:space="0" w:color="000000"/>
            </w:tcBorders>
            <w:vAlign w:val="center"/>
            <w:hideMark/>
          </w:tcPr>
          <w:p w14:paraId="5BE9587F" w14:textId="77777777" w:rsidR="001A5A44" w:rsidRPr="001A5A44" w:rsidRDefault="001A5A44" w:rsidP="001A5A44">
            <w:pPr>
              <w:spacing w:after="0" w:line="240" w:lineRule="auto"/>
              <w:rPr>
                <w:rFonts w:ascii="Arial Narrow" w:hAnsi="Arial Narrow" w:cs="Arial"/>
                <w:b/>
                <w:bCs/>
                <w:sz w:val="20"/>
                <w:szCs w:val="20"/>
              </w:rPr>
            </w:pPr>
          </w:p>
        </w:tc>
        <w:tc>
          <w:tcPr>
            <w:tcW w:w="643" w:type="pct"/>
            <w:tcBorders>
              <w:top w:val="nil"/>
              <w:left w:val="nil"/>
              <w:bottom w:val="single" w:sz="4" w:space="0" w:color="000000"/>
              <w:right w:val="single" w:sz="4" w:space="0" w:color="000000"/>
            </w:tcBorders>
            <w:shd w:val="clear" w:color="7F7F7F" w:fill="7F7F7F"/>
            <w:vAlign w:val="center"/>
            <w:hideMark/>
          </w:tcPr>
          <w:p w14:paraId="21F4ECDC" w14:textId="2882FB0C"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CUM</w:t>
            </w:r>
          </w:p>
        </w:tc>
        <w:tc>
          <w:tcPr>
            <w:tcW w:w="643" w:type="pct"/>
            <w:tcBorders>
              <w:top w:val="nil"/>
              <w:left w:val="nil"/>
              <w:bottom w:val="single" w:sz="4" w:space="0" w:color="000000"/>
              <w:right w:val="single" w:sz="4" w:space="0" w:color="000000"/>
            </w:tcBorders>
            <w:shd w:val="clear" w:color="7F7F7F" w:fill="7F7F7F"/>
            <w:vAlign w:val="center"/>
            <w:hideMark/>
          </w:tcPr>
          <w:p w14:paraId="4C2F7CE7" w14:textId="61426D71"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NOW</w:t>
            </w:r>
          </w:p>
        </w:tc>
        <w:tc>
          <w:tcPr>
            <w:tcW w:w="643" w:type="pct"/>
            <w:tcBorders>
              <w:top w:val="nil"/>
              <w:left w:val="nil"/>
              <w:bottom w:val="single" w:sz="4" w:space="0" w:color="000000"/>
              <w:right w:val="single" w:sz="4" w:space="0" w:color="000000"/>
            </w:tcBorders>
            <w:shd w:val="clear" w:color="7F7F7F" w:fill="7F7F7F"/>
            <w:vAlign w:val="center"/>
            <w:hideMark/>
          </w:tcPr>
          <w:p w14:paraId="54D7809C" w14:textId="1DFD5AB9"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CUM</w:t>
            </w:r>
          </w:p>
        </w:tc>
        <w:tc>
          <w:tcPr>
            <w:tcW w:w="643" w:type="pct"/>
            <w:tcBorders>
              <w:top w:val="nil"/>
              <w:left w:val="nil"/>
              <w:bottom w:val="single" w:sz="4" w:space="0" w:color="000000"/>
              <w:right w:val="single" w:sz="4" w:space="0" w:color="000000"/>
            </w:tcBorders>
            <w:shd w:val="clear" w:color="7F7F7F" w:fill="7F7F7F"/>
            <w:vAlign w:val="center"/>
            <w:hideMark/>
          </w:tcPr>
          <w:p w14:paraId="6A6DC094" w14:textId="38A8D550"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NOW</w:t>
            </w:r>
          </w:p>
        </w:tc>
      </w:tr>
      <w:tr w:rsidR="001A5A44" w:rsidRPr="001A5A44" w14:paraId="391A2510" w14:textId="77777777" w:rsidTr="001A5A44">
        <w:trPr>
          <w:trHeight w:val="20"/>
        </w:trPr>
        <w:tc>
          <w:tcPr>
            <w:tcW w:w="2427" w:type="pct"/>
            <w:gridSpan w:val="2"/>
            <w:tcBorders>
              <w:top w:val="single" w:sz="4" w:space="0" w:color="000000"/>
              <w:left w:val="single" w:sz="4" w:space="0" w:color="000000"/>
              <w:bottom w:val="single" w:sz="4" w:space="0" w:color="000000"/>
              <w:right w:val="single" w:sz="4" w:space="0" w:color="000000"/>
            </w:tcBorders>
            <w:shd w:val="clear" w:color="A5A5A5" w:fill="A5A5A5"/>
            <w:vAlign w:val="center"/>
            <w:hideMark/>
          </w:tcPr>
          <w:p w14:paraId="5C5B4E82" w14:textId="77777777"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GRAND TOTAL</w:t>
            </w:r>
          </w:p>
        </w:tc>
        <w:tc>
          <w:tcPr>
            <w:tcW w:w="643" w:type="pct"/>
            <w:tcBorders>
              <w:top w:val="nil"/>
              <w:left w:val="nil"/>
              <w:bottom w:val="single" w:sz="4" w:space="0" w:color="000000"/>
              <w:right w:val="single" w:sz="4" w:space="0" w:color="000000"/>
            </w:tcBorders>
            <w:shd w:val="clear" w:color="A5A5A5" w:fill="A5A5A5"/>
            <w:vAlign w:val="center"/>
            <w:hideMark/>
          </w:tcPr>
          <w:p w14:paraId="35DFC118" w14:textId="2E8D38D1"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86,351</w:t>
            </w:r>
          </w:p>
        </w:tc>
        <w:tc>
          <w:tcPr>
            <w:tcW w:w="643" w:type="pct"/>
            <w:tcBorders>
              <w:top w:val="nil"/>
              <w:left w:val="nil"/>
              <w:bottom w:val="single" w:sz="4" w:space="0" w:color="000000"/>
              <w:right w:val="single" w:sz="4" w:space="0" w:color="000000"/>
            </w:tcBorders>
            <w:shd w:val="clear" w:color="A5A5A5" w:fill="A5A5A5"/>
            <w:vAlign w:val="center"/>
            <w:hideMark/>
          </w:tcPr>
          <w:p w14:paraId="63FF96D3" w14:textId="1EB154CF"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84,774</w:t>
            </w:r>
          </w:p>
        </w:tc>
        <w:tc>
          <w:tcPr>
            <w:tcW w:w="643" w:type="pct"/>
            <w:tcBorders>
              <w:top w:val="nil"/>
              <w:left w:val="nil"/>
              <w:bottom w:val="single" w:sz="4" w:space="0" w:color="000000"/>
              <w:right w:val="single" w:sz="4" w:space="0" w:color="000000"/>
            </w:tcBorders>
            <w:shd w:val="clear" w:color="A5A5A5" w:fill="A5A5A5"/>
            <w:vAlign w:val="center"/>
            <w:hideMark/>
          </w:tcPr>
          <w:p w14:paraId="5F4A0613" w14:textId="2BD059E5"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362,787</w:t>
            </w:r>
          </w:p>
        </w:tc>
        <w:tc>
          <w:tcPr>
            <w:tcW w:w="643" w:type="pct"/>
            <w:tcBorders>
              <w:top w:val="nil"/>
              <w:left w:val="nil"/>
              <w:bottom w:val="single" w:sz="4" w:space="0" w:color="000000"/>
              <w:right w:val="single" w:sz="4" w:space="0" w:color="000000"/>
            </w:tcBorders>
            <w:shd w:val="clear" w:color="A5A5A5" w:fill="A5A5A5"/>
            <w:vAlign w:val="center"/>
            <w:hideMark/>
          </w:tcPr>
          <w:p w14:paraId="35D7F68C" w14:textId="188D5F39"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356,522</w:t>
            </w:r>
          </w:p>
        </w:tc>
      </w:tr>
      <w:tr w:rsidR="001A5A44" w:rsidRPr="001A5A44" w14:paraId="5F5EA365" w14:textId="77777777" w:rsidTr="001A5A44">
        <w:trPr>
          <w:trHeight w:val="20"/>
        </w:trPr>
        <w:tc>
          <w:tcPr>
            <w:tcW w:w="2427" w:type="pct"/>
            <w:gridSpan w:val="2"/>
            <w:tcBorders>
              <w:top w:val="single" w:sz="4" w:space="0" w:color="000000"/>
              <w:left w:val="single" w:sz="4" w:space="0" w:color="000000"/>
              <w:bottom w:val="single" w:sz="4" w:space="0" w:color="000000"/>
              <w:right w:val="single" w:sz="4" w:space="0" w:color="000000"/>
            </w:tcBorders>
            <w:shd w:val="clear" w:color="BFBFBF" w:fill="BFBFBF"/>
            <w:vAlign w:val="center"/>
            <w:hideMark/>
          </w:tcPr>
          <w:p w14:paraId="3B0CA63D" w14:textId="77777777" w:rsidR="001A5A44" w:rsidRPr="001A5A44" w:rsidRDefault="001A5A44" w:rsidP="001A5A44">
            <w:pPr>
              <w:spacing w:after="0" w:line="240" w:lineRule="auto"/>
              <w:ind w:firstLine="142"/>
              <w:rPr>
                <w:rFonts w:ascii="Arial Narrow" w:hAnsi="Arial Narrow" w:cs="Arial"/>
                <w:b/>
                <w:bCs/>
                <w:sz w:val="20"/>
                <w:szCs w:val="20"/>
              </w:rPr>
            </w:pPr>
            <w:r w:rsidRPr="001A5A44">
              <w:rPr>
                <w:rFonts w:ascii="Arial Narrow" w:hAnsi="Arial Narrow" w:cs="Arial"/>
                <w:b/>
                <w:bCs/>
                <w:sz w:val="20"/>
                <w:szCs w:val="20"/>
              </w:rPr>
              <w:t>NCR</w:t>
            </w:r>
          </w:p>
        </w:tc>
        <w:tc>
          <w:tcPr>
            <w:tcW w:w="643" w:type="pct"/>
            <w:tcBorders>
              <w:top w:val="nil"/>
              <w:left w:val="nil"/>
              <w:bottom w:val="single" w:sz="4" w:space="0" w:color="000000"/>
              <w:right w:val="single" w:sz="4" w:space="0" w:color="000000"/>
            </w:tcBorders>
            <w:shd w:val="clear" w:color="BFBFBF" w:fill="BFBFBF"/>
            <w:vAlign w:val="center"/>
            <w:hideMark/>
          </w:tcPr>
          <w:p w14:paraId="6F523A50" w14:textId="20CE71FD"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84</w:t>
            </w:r>
          </w:p>
        </w:tc>
        <w:tc>
          <w:tcPr>
            <w:tcW w:w="643" w:type="pct"/>
            <w:tcBorders>
              <w:top w:val="nil"/>
              <w:left w:val="nil"/>
              <w:bottom w:val="single" w:sz="4" w:space="0" w:color="000000"/>
              <w:right w:val="single" w:sz="4" w:space="0" w:color="000000"/>
            </w:tcBorders>
            <w:shd w:val="clear" w:color="BFBFBF" w:fill="BFBFBF"/>
            <w:vAlign w:val="center"/>
            <w:hideMark/>
          </w:tcPr>
          <w:p w14:paraId="40940C31" w14:textId="7D6F9CAF"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w:t>
            </w:r>
          </w:p>
        </w:tc>
        <w:tc>
          <w:tcPr>
            <w:tcW w:w="643" w:type="pct"/>
            <w:tcBorders>
              <w:top w:val="nil"/>
              <w:left w:val="nil"/>
              <w:bottom w:val="single" w:sz="4" w:space="0" w:color="000000"/>
              <w:right w:val="single" w:sz="4" w:space="0" w:color="000000"/>
            </w:tcBorders>
            <w:shd w:val="clear" w:color="BFBFBF" w:fill="BFBFBF"/>
            <w:vAlign w:val="center"/>
            <w:hideMark/>
          </w:tcPr>
          <w:p w14:paraId="0AA49AD5" w14:textId="1109FC7D"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309</w:t>
            </w:r>
          </w:p>
        </w:tc>
        <w:tc>
          <w:tcPr>
            <w:tcW w:w="643" w:type="pct"/>
            <w:tcBorders>
              <w:top w:val="nil"/>
              <w:left w:val="nil"/>
              <w:bottom w:val="single" w:sz="4" w:space="0" w:color="000000"/>
              <w:right w:val="single" w:sz="4" w:space="0" w:color="000000"/>
            </w:tcBorders>
            <w:shd w:val="clear" w:color="BFBFBF" w:fill="BFBFBF"/>
            <w:vAlign w:val="center"/>
            <w:hideMark/>
          </w:tcPr>
          <w:p w14:paraId="67D4877D" w14:textId="668B28B5"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w:t>
            </w:r>
          </w:p>
        </w:tc>
      </w:tr>
      <w:tr w:rsidR="001A5A44" w:rsidRPr="001A5A44" w14:paraId="2D7908C4" w14:textId="77777777" w:rsidTr="001A5A44">
        <w:trPr>
          <w:trHeight w:val="20"/>
        </w:trPr>
        <w:tc>
          <w:tcPr>
            <w:tcW w:w="2427"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4CAF437D" w14:textId="77777777" w:rsidR="001A5A44" w:rsidRPr="001A5A44" w:rsidRDefault="001A5A44" w:rsidP="001A5A44">
            <w:pPr>
              <w:spacing w:after="0" w:line="240" w:lineRule="auto"/>
              <w:ind w:firstLine="142"/>
              <w:rPr>
                <w:rFonts w:ascii="Arial Narrow" w:hAnsi="Arial Narrow" w:cs="Arial"/>
                <w:b/>
                <w:bCs/>
                <w:sz w:val="20"/>
                <w:szCs w:val="20"/>
              </w:rPr>
            </w:pPr>
            <w:r w:rsidRPr="001A5A44">
              <w:rPr>
                <w:rFonts w:ascii="Arial Narrow" w:hAnsi="Arial Narrow" w:cs="Arial"/>
                <w:b/>
                <w:bCs/>
                <w:sz w:val="20"/>
                <w:szCs w:val="20"/>
              </w:rPr>
              <w:t>Quezon City</w:t>
            </w:r>
          </w:p>
        </w:tc>
        <w:tc>
          <w:tcPr>
            <w:tcW w:w="643" w:type="pct"/>
            <w:tcBorders>
              <w:top w:val="nil"/>
              <w:left w:val="nil"/>
              <w:bottom w:val="single" w:sz="4" w:space="0" w:color="000000"/>
              <w:right w:val="single" w:sz="4" w:space="0" w:color="000000"/>
            </w:tcBorders>
            <w:shd w:val="clear" w:color="D8D8D8" w:fill="D8D8D8"/>
            <w:vAlign w:val="center"/>
            <w:hideMark/>
          </w:tcPr>
          <w:p w14:paraId="7ABCFE87" w14:textId="047F9B4F"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84</w:t>
            </w:r>
          </w:p>
        </w:tc>
        <w:tc>
          <w:tcPr>
            <w:tcW w:w="643" w:type="pct"/>
            <w:tcBorders>
              <w:top w:val="nil"/>
              <w:left w:val="nil"/>
              <w:bottom w:val="single" w:sz="4" w:space="0" w:color="000000"/>
              <w:right w:val="single" w:sz="4" w:space="0" w:color="000000"/>
            </w:tcBorders>
            <w:shd w:val="clear" w:color="D8D8D8" w:fill="D8D8D8"/>
            <w:vAlign w:val="center"/>
            <w:hideMark/>
          </w:tcPr>
          <w:p w14:paraId="3F7D855E" w14:textId="7BF96F6B"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w:t>
            </w:r>
          </w:p>
        </w:tc>
        <w:tc>
          <w:tcPr>
            <w:tcW w:w="643" w:type="pct"/>
            <w:tcBorders>
              <w:top w:val="nil"/>
              <w:left w:val="nil"/>
              <w:bottom w:val="single" w:sz="4" w:space="0" w:color="000000"/>
              <w:right w:val="single" w:sz="4" w:space="0" w:color="000000"/>
            </w:tcBorders>
            <w:shd w:val="clear" w:color="D8D8D8" w:fill="D8D8D8"/>
            <w:vAlign w:val="center"/>
            <w:hideMark/>
          </w:tcPr>
          <w:p w14:paraId="4D723898" w14:textId="1304F358"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309</w:t>
            </w:r>
          </w:p>
        </w:tc>
        <w:tc>
          <w:tcPr>
            <w:tcW w:w="643" w:type="pct"/>
            <w:tcBorders>
              <w:top w:val="nil"/>
              <w:left w:val="nil"/>
              <w:bottom w:val="single" w:sz="4" w:space="0" w:color="000000"/>
              <w:right w:val="single" w:sz="4" w:space="0" w:color="000000"/>
            </w:tcBorders>
            <w:shd w:val="clear" w:color="D8D8D8" w:fill="D8D8D8"/>
            <w:vAlign w:val="center"/>
            <w:hideMark/>
          </w:tcPr>
          <w:p w14:paraId="31F20A11" w14:textId="303EB50B"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w:t>
            </w:r>
          </w:p>
        </w:tc>
      </w:tr>
      <w:tr w:rsidR="001A5A44" w:rsidRPr="001A5A44" w14:paraId="1C0B922F" w14:textId="77777777" w:rsidTr="001A5A44">
        <w:trPr>
          <w:trHeight w:val="20"/>
        </w:trPr>
        <w:tc>
          <w:tcPr>
            <w:tcW w:w="2427" w:type="pct"/>
            <w:gridSpan w:val="2"/>
            <w:tcBorders>
              <w:top w:val="single" w:sz="4" w:space="0" w:color="000000"/>
              <w:left w:val="single" w:sz="4" w:space="0" w:color="000000"/>
              <w:bottom w:val="single" w:sz="4" w:space="0" w:color="000000"/>
              <w:right w:val="single" w:sz="4" w:space="0" w:color="000000"/>
            </w:tcBorders>
            <w:shd w:val="clear" w:color="BFBFBF" w:fill="BFBFBF"/>
            <w:vAlign w:val="center"/>
            <w:hideMark/>
          </w:tcPr>
          <w:p w14:paraId="175211D6" w14:textId="77777777" w:rsidR="001A5A44" w:rsidRPr="001A5A44" w:rsidRDefault="001A5A44" w:rsidP="001A5A44">
            <w:pPr>
              <w:spacing w:after="0" w:line="240" w:lineRule="auto"/>
              <w:ind w:firstLine="142"/>
              <w:rPr>
                <w:rFonts w:ascii="Arial Narrow" w:hAnsi="Arial Narrow" w:cs="Arial"/>
                <w:b/>
                <w:bCs/>
                <w:sz w:val="20"/>
                <w:szCs w:val="20"/>
              </w:rPr>
            </w:pPr>
            <w:r w:rsidRPr="001A5A44">
              <w:rPr>
                <w:rFonts w:ascii="Arial Narrow" w:hAnsi="Arial Narrow" w:cs="Arial"/>
                <w:b/>
                <w:bCs/>
                <w:sz w:val="20"/>
                <w:szCs w:val="20"/>
              </w:rPr>
              <w:t>REGION I</w:t>
            </w:r>
          </w:p>
        </w:tc>
        <w:tc>
          <w:tcPr>
            <w:tcW w:w="643" w:type="pct"/>
            <w:tcBorders>
              <w:top w:val="nil"/>
              <w:left w:val="nil"/>
              <w:bottom w:val="single" w:sz="4" w:space="0" w:color="000000"/>
              <w:right w:val="single" w:sz="4" w:space="0" w:color="000000"/>
            </w:tcBorders>
            <w:shd w:val="clear" w:color="BFBFBF" w:fill="BFBFBF"/>
            <w:vAlign w:val="center"/>
            <w:hideMark/>
          </w:tcPr>
          <w:p w14:paraId="4282EEEC" w14:textId="4A59AF41"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1,741</w:t>
            </w:r>
          </w:p>
        </w:tc>
        <w:tc>
          <w:tcPr>
            <w:tcW w:w="643" w:type="pct"/>
            <w:tcBorders>
              <w:top w:val="nil"/>
              <w:left w:val="nil"/>
              <w:bottom w:val="single" w:sz="4" w:space="0" w:color="000000"/>
              <w:right w:val="single" w:sz="4" w:space="0" w:color="000000"/>
            </w:tcBorders>
            <w:shd w:val="clear" w:color="BFBFBF" w:fill="BFBFBF"/>
            <w:vAlign w:val="center"/>
            <w:hideMark/>
          </w:tcPr>
          <w:p w14:paraId="3414A5B5" w14:textId="76B05AE9"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932</w:t>
            </w:r>
          </w:p>
        </w:tc>
        <w:tc>
          <w:tcPr>
            <w:tcW w:w="643" w:type="pct"/>
            <w:tcBorders>
              <w:top w:val="nil"/>
              <w:left w:val="nil"/>
              <w:bottom w:val="single" w:sz="4" w:space="0" w:color="000000"/>
              <w:right w:val="single" w:sz="4" w:space="0" w:color="000000"/>
            </w:tcBorders>
            <w:shd w:val="clear" w:color="BFBFBF" w:fill="BFBFBF"/>
            <w:vAlign w:val="center"/>
            <w:hideMark/>
          </w:tcPr>
          <w:p w14:paraId="1725DFA8" w14:textId="1F3499DC"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8,902</w:t>
            </w:r>
          </w:p>
        </w:tc>
        <w:tc>
          <w:tcPr>
            <w:tcW w:w="643" w:type="pct"/>
            <w:tcBorders>
              <w:top w:val="nil"/>
              <w:left w:val="nil"/>
              <w:bottom w:val="single" w:sz="4" w:space="0" w:color="000000"/>
              <w:right w:val="single" w:sz="4" w:space="0" w:color="000000"/>
            </w:tcBorders>
            <w:shd w:val="clear" w:color="BFBFBF" w:fill="BFBFBF"/>
            <w:vAlign w:val="center"/>
            <w:hideMark/>
          </w:tcPr>
          <w:p w14:paraId="2301EDC6" w14:textId="413ED93B"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4,857</w:t>
            </w:r>
          </w:p>
        </w:tc>
      </w:tr>
      <w:tr w:rsidR="001A5A44" w:rsidRPr="001A5A44" w14:paraId="4B217BF8" w14:textId="77777777" w:rsidTr="001A5A44">
        <w:trPr>
          <w:trHeight w:val="20"/>
        </w:trPr>
        <w:tc>
          <w:tcPr>
            <w:tcW w:w="2427"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02F3D2F8" w14:textId="77777777" w:rsidR="001A5A44" w:rsidRPr="001A5A44" w:rsidRDefault="001A5A44" w:rsidP="001A5A44">
            <w:pPr>
              <w:spacing w:after="0" w:line="240" w:lineRule="auto"/>
              <w:ind w:firstLine="142"/>
              <w:rPr>
                <w:rFonts w:ascii="Arial Narrow" w:hAnsi="Arial Narrow" w:cs="Arial"/>
                <w:b/>
                <w:bCs/>
                <w:sz w:val="20"/>
                <w:szCs w:val="20"/>
              </w:rPr>
            </w:pPr>
            <w:r w:rsidRPr="001A5A44">
              <w:rPr>
                <w:rFonts w:ascii="Arial Narrow" w:hAnsi="Arial Narrow" w:cs="Arial"/>
                <w:b/>
                <w:bCs/>
                <w:sz w:val="20"/>
                <w:szCs w:val="20"/>
              </w:rPr>
              <w:t>Ilocos Norte</w:t>
            </w:r>
          </w:p>
        </w:tc>
        <w:tc>
          <w:tcPr>
            <w:tcW w:w="643" w:type="pct"/>
            <w:tcBorders>
              <w:top w:val="nil"/>
              <w:left w:val="nil"/>
              <w:bottom w:val="single" w:sz="4" w:space="0" w:color="000000"/>
              <w:right w:val="single" w:sz="4" w:space="0" w:color="000000"/>
            </w:tcBorders>
            <w:shd w:val="clear" w:color="D8D8D8" w:fill="D8D8D8"/>
            <w:vAlign w:val="center"/>
            <w:hideMark/>
          </w:tcPr>
          <w:p w14:paraId="5EF128EB" w14:textId="32C0521C"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1</w:t>
            </w:r>
          </w:p>
        </w:tc>
        <w:tc>
          <w:tcPr>
            <w:tcW w:w="643" w:type="pct"/>
            <w:tcBorders>
              <w:top w:val="nil"/>
              <w:left w:val="nil"/>
              <w:bottom w:val="single" w:sz="4" w:space="0" w:color="000000"/>
              <w:right w:val="single" w:sz="4" w:space="0" w:color="000000"/>
            </w:tcBorders>
            <w:shd w:val="clear" w:color="D8D8D8" w:fill="D8D8D8"/>
            <w:vAlign w:val="center"/>
            <w:hideMark/>
          </w:tcPr>
          <w:p w14:paraId="64BB9B62" w14:textId="7ABF2C33"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1</w:t>
            </w:r>
          </w:p>
        </w:tc>
        <w:tc>
          <w:tcPr>
            <w:tcW w:w="643" w:type="pct"/>
            <w:tcBorders>
              <w:top w:val="nil"/>
              <w:left w:val="nil"/>
              <w:bottom w:val="single" w:sz="4" w:space="0" w:color="000000"/>
              <w:right w:val="single" w:sz="4" w:space="0" w:color="000000"/>
            </w:tcBorders>
            <w:shd w:val="clear" w:color="D8D8D8" w:fill="D8D8D8"/>
            <w:vAlign w:val="center"/>
            <w:hideMark/>
          </w:tcPr>
          <w:p w14:paraId="0C44F18C" w14:textId="589BE2DB"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3</w:t>
            </w:r>
          </w:p>
        </w:tc>
        <w:tc>
          <w:tcPr>
            <w:tcW w:w="643" w:type="pct"/>
            <w:tcBorders>
              <w:top w:val="nil"/>
              <w:left w:val="nil"/>
              <w:bottom w:val="single" w:sz="4" w:space="0" w:color="000000"/>
              <w:right w:val="single" w:sz="4" w:space="0" w:color="000000"/>
            </w:tcBorders>
            <w:shd w:val="clear" w:color="D8D8D8" w:fill="D8D8D8"/>
            <w:vAlign w:val="center"/>
            <w:hideMark/>
          </w:tcPr>
          <w:p w14:paraId="4BF32D66" w14:textId="0A3F359E"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3</w:t>
            </w:r>
          </w:p>
        </w:tc>
      </w:tr>
      <w:tr w:rsidR="001A5A44" w:rsidRPr="001A5A44" w14:paraId="437AAF1D"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5E9DB1BB" w14:textId="77777777" w:rsidR="001A5A44" w:rsidRPr="001A5A44" w:rsidRDefault="001A5A44" w:rsidP="001A5A44">
            <w:pPr>
              <w:spacing w:after="0" w:line="240" w:lineRule="auto"/>
              <w:ind w:firstLine="142"/>
              <w:jc w:val="right"/>
              <w:rPr>
                <w:rFonts w:ascii="Arial Narrow" w:hAnsi="Arial Narrow" w:cs="Arial"/>
                <w:sz w:val="20"/>
                <w:szCs w:val="20"/>
              </w:rPr>
            </w:pPr>
            <w:r w:rsidRPr="001A5A44">
              <w:rPr>
                <w:rFonts w:ascii="Arial Narrow" w:hAnsi="Arial Narrow" w:cs="Arial"/>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62B84E90"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Adams</w:t>
            </w:r>
          </w:p>
        </w:tc>
        <w:tc>
          <w:tcPr>
            <w:tcW w:w="643" w:type="pct"/>
            <w:tcBorders>
              <w:top w:val="nil"/>
              <w:left w:val="nil"/>
              <w:bottom w:val="single" w:sz="4" w:space="0" w:color="000000"/>
              <w:right w:val="single" w:sz="4" w:space="0" w:color="000000"/>
            </w:tcBorders>
            <w:shd w:val="clear" w:color="auto" w:fill="auto"/>
            <w:vAlign w:val="center"/>
            <w:hideMark/>
          </w:tcPr>
          <w:p w14:paraId="53AADF46" w14:textId="1C393923" w:rsidR="001A5A44" w:rsidRPr="001A5A44" w:rsidRDefault="001A5A44" w:rsidP="001A5A44">
            <w:pPr>
              <w:spacing w:after="0" w:line="240" w:lineRule="auto"/>
              <w:jc w:val="center"/>
              <w:rPr>
                <w:rFonts w:ascii="Arial Narrow" w:hAnsi="Arial Narrow" w:cs="Arial"/>
                <w:sz w:val="20"/>
                <w:szCs w:val="20"/>
              </w:rPr>
            </w:pPr>
            <w:r w:rsidRPr="001A5A44">
              <w:rPr>
                <w:rFonts w:ascii="Arial Narrow" w:hAnsi="Arial Narrow" w:cs="Arial"/>
                <w:sz w:val="20"/>
                <w:szCs w:val="20"/>
              </w:rPr>
              <w:t>1</w:t>
            </w:r>
          </w:p>
        </w:tc>
        <w:tc>
          <w:tcPr>
            <w:tcW w:w="643" w:type="pct"/>
            <w:tcBorders>
              <w:top w:val="nil"/>
              <w:left w:val="nil"/>
              <w:bottom w:val="single" w:sz="4" w:space="0" w:color="000000"/>
              <w:right w:val="single" w:sz="4" w:space="0" w:color="000000"/>
            </w:tcBorders>
            <w:shd w:val="clear" w:color="auto" w:fill="auto"/>
            <w:vAlign w:val="center"/>
            <w:hideMark/>
          </w:tcPr>
          <w:p w14:paraId="5D446F06" w14:textId="0E4A9DA4" w:rsidR="001A5A44" w:rsidRPr="001A5A44" w:rsidRDefault="001A5A44" w:rsidP="001A5A44">
            <w:pPr>
              <w:spacing w:after="0" w:line="240" w:lineRule="auto"/>
              <w:jc w:val="center"/>
              <w:rPr>
                <w:rFonts w:ascii="Arial Narrow" w:hAnsi="Arial Narrow" w:cs="Arial"/>
                <w:sz w:val="20"/>
                <w:szCs w:val="20"/>
              </w:rPr>
            </w:pPr>
            <w:r w:rsidRPr="001A5A44">
              <w:rPr>
                <w:rFonts w:ascii="Arial Narrow" w:hAnsi="Arial Narrow" w:cs="Arial"/>
                <w:sz w:val="20"/>
                <w:szCs w:val="20"/>
              </w:rPr>
              <w:t>1</w:t>
            </w:r>
          </w:p>
        </w:tc>
        <w:tc>
          <w:tcPr>
            <w:tcW w:w="643" w:type="pct"/>
            <w:tcBorders>
              <w:top w:val="nil"/>
              <w:left w:val="nil"/>
              <w:bottom w:val="single" w:sz="4" w:space="0" w:color="000000"/>
              <w:right w:val="single" w:sz="4" w:space="0" w:color="000000"/>
            </w:tcBorders>
            <w:shd w:val="clear" w:color="auto" w:fill="auto"/>
            <w:vAlign w:val="center"/>
            <w:hideMark/>
          </w:tcPr>
          <w:p w14:paraId="256416EB" w14:textId="742B9D87" w:rsidR="001A5A44" w:rsidRPr="001A5A44" w:rsidRDefault="001A5A44" w:rsidP="001A5A44">
            <w:pPr>
              <w:spacing w:after="0" w:line="240" w:lineRule="auto"/>
              <w:jc w:val="center"/>
              <w:rPr>
                <w:rFonts w:ascii="Arial Narrow" w:hAnsi="Arial Narrow" w:cs="Arial"/>
                <w:sz w:val="20"/>
                <w:szCs w:val="20"/>
              </w:rPr>
            </w:pPr>
            <w:r w:rsidRPr="001A5A44">
              <w:rPr>
                <w:rFonts w:ascii="Arial Narrow" w:hAnsi="Arial Narrow" w:cs="Arial"/>
                <w:sz w:val="20"/>
                <w:szCs w:val="20"/>
              </w:rPr>
              <w:t>3</w:t>
            </w:r>
          </w:p>
        </w:tc>
        <w:tc>
          <w:tcPr>
            <w:tcW w:w="643" w:type="pct"/>
            <w:tcBorders>
              <w:top w:val="nil"/>
              <w:left w:val="nil"/>
              <w:bottom w:val="single" w:sz="4" w:space="0" w:color="000000"/>
              <w:right w:val="single" w:sz="4" w:space="0" w:color="000000"/>
            </w:tcBorders>
            <w:shd w:val="clear" w:color="auto" w:fill="auto"/>
            <w:vAlign w:val="center"/>
            <w:hideMark/>
          </w:tcPr>
          <w:p w14:paraId="0BCFF1C4" w14:textId="6F6889C5" w:rsidR="001A5A44" w:rsidRPr="001A5A44" w:rsidRDefault="001A5A44" w:rsidP="001A5A44">
            <w:pPr>
              <w:spacing w:after="0" w:line="240" w:lineRule="auto"/>
              <w:jc w:val="center"/>
              <w:rPr>
                <w:rFonts w:ascii="Arial Narrow" w:hAnsi="Arial Narrow" w:cs="Arial"/>
                <w:sz w:val="20"/>
                <w:szCs w:val="20"/>
              </w:rPr>
            </w:pPr>
            <w:r w:rsidRPr="001A5A44">
              <w:rPr>
                <w:rFonts w:ascii="Arial Narrow" w:hAnsi="Arial Narrow" w:cs="Arial"/>
                <w:sz w:val="20"/>
                <w:szCs w:val="20"/>
              </w:rPr>
              <w:t>3</w:t>
            </w:r>
          </w:p>
        </w:tc>
      </w:tr>
      <w:tr w:rsidR="001A5A44" w:rsidRPr="001A5A44" w14:paraId="0CA2A00F" w14:textId="77777777" w:rsidTr="001A5A44">
        <w:trPr>
          <w:trHeight w:val="20"/>
        </w:trPr>
        <w:tc>
          <w:tcPr>
            <w:tcW w:w="2427"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549CCD3E" w14:textId="77777777" w:rsidR="001A5A44" w:rsidRPr="001A5A44" w:rsidRDefault="001A5A44" w:rsidP="001A5A44">
            <w:pPr>
              <w:spacing w:after="0" w:line="240" w:lineRule="auto"/>
              <w:ind w:firstLine="142"/>
              <w:rPr>
                <w:rFonts w:ascii="Arial Narrow" w:hAnsi="Arial Narrow" w:cs="Arial"/>
                <w:b/>
                <w:bCs/>
                <w:sz w:val="20"/>
                <w:szCs w:val="20"/>
              </w:rPr>
            </w:pPr>
            <w:r w:rsidRPr="001A5A44">
              <w:rPr>
                <w:rFonts w:ascii="Arial Narrow" w:hAnsi="Arial Narrow" w:cs="Arial"/>
                <w:b/>
                <w:bCs/>
                <w:sz w:val="20"/>
                <w:szCs w:val="20"/>
              </w:rPr>
              <w:t>La Union</w:t>
            </w:r>
          </w:p>
        </w:tc>
        <w:tc>
          <w:tcPr>
            <w:tcW w:w="643" w:type="pct"/>
            <w:tcBorders>
              <w:top w:val="nil"/>
              <w:left w:val="nil"/>
              <w:bottom w:val="single" w:sz="4" w:space="0" w:color="000000"/>
              <w:right w:val="single" w:sz="4" w:space="0" w:color="000000"/>
            </w:tcBorders>
            <w:shd w:val="clear" w:color="D8D8D8" w:fill="D8D8D8"/>
            <w:vAlign w:val="center"/>
            <w:hideMark/>
          </w:tcPr>
          <w:p w14:paraId="1E7A97F8" w14:textId="26F7D4DD"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7</w:t>
            </w:r>
          </w:p>
        </w:tc>
        <w:tc>
          <w:tcPr>
            <w:tcW w:w="643" w:type="pct"/>
            <w:tcBorders>
              <w:top w:val="nil"/>
              <w:left w:val="nil"/>
              <w:bottom w:val="single" w:sz="4" w:space="0" w:color="000000"/>
              <w:right w:val="single" w:sz="4" w:space="0" w:color="000000"/>
            </w:tcBorders>
            <w:shd w:val="clear" w:color="D8D8D8" w:fill="D8D8D8"/>
            <w:vAlign w:val="center"/>
            <w:hideMark/>
          </w:tcPr>
          <w:p w14:paraId="6024D3C4" w14:textId="07556454"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7</w:t>
            </w:r>
          </w:p>
        </w:tc>
        <w:tc>
          <w:tcPr>
            <w:tcW w:w="643" w:type="pct"/>
            <w:tcBorders>
              <w:top w:val="nil"/>
              <w:left w:val="nil"/>
              <w:bottom w:val="single" w:sz="4" w:space="0" w:color="000000"/>
              <w:right w:val="single" w:sz="4" w:space="0" w:color="000000"/>
            </w:tcBorders>
            <w:shd w:val="clear" w:color="D8D8D8" w:fill="D8D8D8"/>
            <w:vAlign w:val="center"/>
            <w:hideMark/>
          </w:tcPr>
          <w:p w14:paraId="7FDCFBC3" w14:textId="1F9EADD9"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19</w:t>
            </w:r>
          </w:p>
        </w:tc>
        <w:tc>
          <w:tcPr>
            <w:tcW w:w="643" w:type="pct"/>
            <w:tcBorders>
              <w:top w:val="nil"/>
              <w:left w:val="nil"/>
              <w:bottom w:val="single" w:sz="4" w:space="0" w:color="000000"/>
              <w:right w:val="single" w:sz="4" w:space="0" w:color="000000"/>
            </w:tcBorders>
            <w:shd w:val="clear" w:color="D8D8D8" w:fill="D8D8D8"/>
            <w:vAlign w:val="center"/>
            <w:hideMark/>
          </w:tcPr>
          <w:p w14:paraId="5BB367D1" w14:textId="41DC1F0E"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19</w:t>
            </w:r>
          </w:p>
        </w:tc>
      </w:tr>
      <w:tr w:rsidR="001A5A44" w:rsidRPr="001A5A44" w14:paraId="3164C9F3"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55E31ED6" w14:textId="77777777" w:rsidR="001A5A44" w:rsidRPr="001A5A44" w:rsidRDefault="001A5A44" w:rsidP="001A5A44">
            <w:pPr>
              <w:spacing w:after="0" w:line="240" w:lineRule="auto"/>
              <w:ind w:firstLine="142"/>
              <w:jc w:val="right"/>
              <w:rPr>
                <w:rFonts w:ascii="Arial Narrow" w:hAnsi="Arial Narrow" w:cs="Arial"/>
                <w:i/>
                <w:iCs/>
                <w:sz w:val="20"/>
                <w:szCs w:val="20"/>
              </w:rPr>
            </w:pPr>
            <w:r w:rsidRPr="001A5A44">
              <w:rPr>
                <w:rFonts w:ascii="Arial Narrow" w:hAnsi="Arial Narrow" w:cs="Arial"/>
                <w:i/>
                <w:iCs/>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0522EB36"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Santo Tomas</w:t>
            </w:r>
          </w:p>
        </w:tc>
        <w:tc>
          <w:tcPr>
            <w:tcW w:w="643" w:type="pct"/>
            <w:tcBorders>
              <w:top w:val="nil"/>
              <w:left w:val="nil"/>
              <w:bottom w:val="single" w:sz="4" w:space="0" w:color="000000"/>
              <w:right w:val="single" w:sz="4" w:space="0" w:color="000000"/>
            </w:tcBorders>
            <w:shd w:val="clear" w:color="auto" w:fill="auto"/>
            <w:vAlign w:val="center"/>
            <w:hideMark/>
          </w:tcPr>
          <w:p w14:paraId="27A62693" w14:textId="0083DF4F"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7</w:t>
            </w:r>
          </w:p>
        </w:tc>
        <w:tc>
          <w:tcPr>
            <w:tcW w:w="643" w:type="pct"/>
            <w:tcBorders>
              <w:top w:val="nil"/>
              <w:left w:val="nil"/>
              <w:bottom w:val="single" w:sz="4" w:space="0" w:color="000000"/>
              <w:right w:val="single" w:sz="4" w:space="0" w:color="000000"/>
            </w:tcBorders>
            <w:shd w:val="clear" w:color="auto" w:fill="auto"/>
            <w:vAlign w:val="center"/>
            <w:hideMark/>
          </w:tcPr>
          <w:p w14:paraId="2C229278" w14:textId="3C19C3D9"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7</w:t>
            </w:r>
          </w:p>
        </w:tc>
        <w:tc>
          <w:tcPr>
            <w:tcW w:w="643" w:type="pct"/>
            <w:tcBorders>
              <w:top w:val="nil"/>
              <w:left w:val="nil"/>
              <w:bottom w:val="single" w:sz="4" w:space="0" w:color="000000"/>
              <w:right w:val="single" w:sz="4" w:space="0" w:color="000000"/>
            </w:tcBorders>
            <w:shd w:val="clear" w:color="auto" w:fill="auto"/>
            <w:vAlign w:val="center"/>
            <w:hideMark/>
          </w:tcPr>
          <w:p w14:paraId="4559E0DB" w14:textId="68B879CD"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19</w:t>
            </w:r>
          </w:p>
        </w:tc>
        <w:tc>
          <w:tcPr>
            <w:tcW w:w="643" w:type="pct"/>
            <w:tcBorders>
              <w:top w:val="nil"/>
              <w:left w:val="nil"/>
              <w:bottom w:val="single" w:sz="4" w:space="0" w:color="000000"/>
              <w:right w:val="single" w:sz="4" w:space="0" w:color="000000"/>
            </w:tcBorders>
            <w:shd w:val="clear" w:color="auto" w:fill="auto"/>
            <w:vAlign w:val="center"/>
            <w:hideMark/>
          </w:tcPr>
          <w:p w14:paraId="2414148A" w14:textId="25CA16F3"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19</w:t>
            </w:r>
          </w:p>
        </w:tc>
      </w:tr>
      <w:tr w:rsidR="001A5A44" w:rsidRPr="001A5A44" w14:paraId="0C05DBB3" w14:textId="77777777" w:rsidTr="001A5A44">
        <w:trPr>
          <w:trHeight w:val="20"/>
        </w:trPr>
        <w:tc>
          <w:tcPr>
            <w:tcW w:w="2427"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02A444A0" w14:textId="77777777" w:rsidR="001A5A44" w:rsidRPr="001A5A44" w:rsidRDefault="001A5A44" w:rsidP="001A5A44">
            <w:pPr>
              <w:spacing w:after="0" w:line="240" w:lineRule="auto"/>
              <w:ind w:firstLine="142"/>
              <w:rPr>
                <w:rFonts w:ascii="Arial Narrow" w:hAnsi="Arial Narrow" w:cs="Arial"/>
                <w:b/>
                <w:bCs/>
                <w:sz w:val="20"/>
                <w:szCs w:val="20"/>
              </w:rPr>
            </w:pPr>
            <w:r w:rsidRPr="001A5A44">
              <w:rPr>
                <w:rFonts w:ascii="Arial Narrow" w:hAnsi="Arial Narrow" w:cs="Arial"/>
                <w:b/>
                <w:bCs/>
                <w:sz w:val="20"/>
                <w:szCs w:val="20"/>
              </w:rPr>
              <w:t>Pangasinan</w:t>
            </w:r>
          </w:p>
        </w:tc>
        <w:tc>
          <w:tcPr>
            <w:tcW w:w="643" w:type="pct"/>
            <w:tcBorders>
              <w:top w:val="nil"/>
              <w:left w:val="nil"/>
              <w:bottom w:val="single" w:sz="4" w:space="0" w:color="000000"/>
              <w:right w:val="single" w:sz="4" w:space="0" w:color="000000"/>
            </w:tcBorders>
            <w:shd w:val="clear" w:color="D8D8D8" w:fill="D8D8D8"/>
            <w:vAlign w:val="center"/>
            <w:hideMark/>
          </w:tcPr>
          <w:p w14:paraId="72E95D54" w14:textId="0EBFA6B6"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1,733</w:t>
            </w:r>
          </w:p>
        </w:tc>
        <w:tc>
          <w:tcPr>
            <w:tcW w:w="643" w:type="pct"/>
            <w:tcBorders>
              <w:top w:val="nil"/>
              <w:left w:val="nil"/>
              <w:bottom w:val="single" w:sz="4" w:space="0" w:color="000000"/>
              <w:right w:val="single" w:sz="4" w:space="0" w:color="000000"/>
            </w:tcBorders>
            <w:shd w:val="clear" w:color="D8D8D8" w:fill="D8D8D8"/>
            <w:vAlign w:val="center"/>
            <w:hideMark/>
          </w:tcPr>
          <w:p w14:paraId="7DAE49FD" w14:textId="534D47E6"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924</w:t>
            </w:r>
          </w:p>
        </w:tc>
        <w:tc>
          <w:tcPr>
            <w:tcW w:w="643" w:type="pct"/>
            <w:tcBorders>
              <w:top w:val="nil"/>
              <w:left w:val="nil"/>
              <w:bottom w:val="single" w:sz="4" w:space="0" w:color="000000"/>
              <w:right w:val="single" w:sz="4" w:space="0" w:color="000000"/>
            </w:tcBorders>
            <w:shd w:val="clear" w:color="D8D8D8" w:fill="D8D8D8"/>
            <w:vAlign w:val="center"/>
            <w:hideMark/>
          </w:tcPr>
          <w:p w14:paraId="22596406" w14:textId="713EAB48"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8,880</w:t>
            </w:r>
          </w:p>
        </w:tc>
        <w:tc>
          <w:tcPr>
            <w:tcW w:w="643" w:type="pct"/>
            <w:tcBorders>
              <w:top w:val="nil"/>
              <w:left w:val="nil"/>
              <w:bottom w:val="single" w:sz="4" w:space="0" w:color="000000"/>
              <w:right w:val="single" w:sz="4" w:space="0" w:color="000000"/>
            </w:tcBorders>
            <w:shd w:val="clear" w:color="D8D8D8" w:fill="D8D8D8"/>
            <w:vAlign w:val="center"/>
            <w:hideMark/>
          </w:tcPr>
          <w:p w14:paraId="5A5F106C" w14:textId="3B2EC2A0"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4,835</w:t>
            </w:r>
          </w:p>
        </w:tc>
      </w:tr>
      <w:tr w:rsidR="001A5A44" w:rsidRPr="001A5A44" w14:paraId="7F58CD79"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57CA1B0C" w14:textId="77777777" w:rsidR="001A5A44" w:rsidRPr="001A5A44" w:rsidRDefault="001A5A44" w:rsidP="001A5A44">
            <w:pPr>
              <w:spacing w:after="0" w:line="240" w:lineRule="auto"/>
              <w:ind w:firstLine="142"/>
              <w:jc w:val="right"/>
              <w:rPr>
                <w:rFonts w:ascii="Arial Narrow" w:hAnsi="Arial Narrow" w:cs="Arial"/>
                <w:sz w:val="20"/>
                <w:szCs w:val="20"/>
              </w:rPr>
            </w:pPr>
            <w:r w:rsidRPr="001A5A44">
              <w:rPr>
                <w:rFonts w:ascii="Arial Narrow" w:hAnsi="Arial Narrow" w:cs="Arial"/>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7F7C7DF6"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Balungao</w:t>
            </w:r>
          </w:p>
        </w:tc>
        <w:tc>
          <w:tcPr>
            <w:tcW w:w="643" w:type="pct"/>
            <w:tcBorders>
              <w:top w:val="nil"/>
              <w:left w:val="nil"/>
              <w:bottom w:val="single" w:sz="4" w:space="0" w:color="000000"/>
              <w:right w:val="single" w:sz="4" w:space="0" w:color="000000"/>
            </w:tcBorders>
            <w:shd w:val="clear" w:color="auto" w:fill="auto"/>
            <w:vAlign w:val="center"/>
            <w:hideMark/>
          </w:tcPr>
          <w:p w14:paraId="65F94811" w14:textId="27EF0443" w:rsidR="001A5A44" w:rsidRPr="001A5A44" w:rsidRDefault="001A5A44" w:rsidP="001A5A44">
            <w:pPr>
              <w:spacing w:after="0" w:line="240" w:lineRule="auto"/>
              <w:jc w:val="center"/>
              <w:rPr>
                <w:rFonts w:ascii="Arial Narrow" w:hAnsi="Arial Narrow" w:cs="Arial"/>
                <w:i/>
                <w:iCs/>
                <w:color w:val="auto"/>
                <w:sz w:val="20"/>
                <w:szCs w:val="20"/>
              </w:rPr>
            </w:pPr>
            <w:r w:rsidRPr="001A5A44">
              <w:rPr>
                <w:rFonts w:ascii="Arial Narrow" w:hAnsi="Arial Narrow" w:cs="Arial"/>
                <w:i/>
                <w:iCs/>
                <w:sz w:val="20"/>
                <w:szCs w:val="20"/>
              </w:rPr>
              <w:t>250</w:t>
            </w:r>
          </w:p>
        </w:tc>
        <w:tc>
          <w:tcPr>
            <w:tcW w:w="643" w:type="pct"/>
            <w:tcBorders>
              <w:top w:val="nil"/>
              <w:left w:val="nil"/>
              <w:bottom w:val="single" w:sz="4" w:space="0" w:color="000000"/>
              <w:right w:val="single" w:sz="4" w:space="0" w:color="000000"/>
            </w:tcBorders>
            <w:shd w:val="clear" w:color="auto" w:fill="auto"/>
            <w:vAlign w:val="center"/>
            <w:hideMark/>
          </w:tcPr>
          <w:p w14:paraId="274E9E33" w14:textId="1FECC729"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250</w:t>
            </w:r>
          </w:p>
        </w:tc>
        <w:tc>
          <w:tcPr>
            <w:tcW w:w="643" w:type="pct"/>
            <w:tcBorders>
              <w:top w:val="nil"/>
              <w:left w:val="nil"/>
              <w:bottom w:val="single" w:sz="4" w:space="0" w:color="000000"/>
              <w:right w:val="single" w:sz="4" w:space="0" w:color="000000"/>
            </w:tcBorders>
            <w:shd w:val="clear" w:color="auto" w:fill="auto"/>
            <w:vAlign w:val="center"/>
            <w:hideMark/>
          </w:tcPr>
          <w:p w14:paraId="0E17E532" w14:textId="16AE5B7D"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1,500</w:t>
            </w:r>
          </w:p>
        </w:tc>
        <w:tc>
          <w:tcPr>
            <w:tcW w:w="643" w:type="pct"/>
            <w:tcBorders>
              <w:top w:val="nil"/>
              <w:left w:val="nil"/>
              <w:bottom w:val="single" w:sz="4" w:space="0" w:color="000000"/>
              <w:right w:val="single" w:sz="4" w:space="0" w:color="000000"/>
            </w:tcBorders>
            <w:shd w:val="clear" w:color="auto" w:fill="auto"/>
            <w:vAlign w:val="center"/>
            <w:hideMark/>
          </w:tcPr>
          <w:p w14:paraId="45C05A66" w14:textId="0C9DA3AB"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1,500</w:t>
            </w:r>
          </w:p>
        </w:tc>
      </w:tr>
      <w:tr w:rsidR="001A5A44" w:rsidRPr="001A5A44" w14:paraId="16C2B2B7"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0CCF93AC" w14:textId="77777777" w:rsidR="001A5A44" w:rsidRPr="001A5A44" w:rsidRDefault="001A5A44" w:rsidP="001A5A44">
            <w:pPr>
              <w:spacing w:after="0" w:line="240" w:lineRule="auto"/>
              <w:ind w:firstLine="142"/>
              <w:jc w:val="right"/>
              <w:rPr>
                <w:rFonts w:ascii="Arial Narrow" w:hAnsi="Arial Narrow" w:cs="Arial"/>
                <w:sz w:val="20"/>
                <w:szCs w:val="20"/>
              </w:rPr>
            </w:pPr>
            <w:r w:rsidRPr="001A5A44">
              <w:rPr>
                <w:rFonts w:ascii="Arial Narrow" w:hAnsi="Arial Narrow" w:cs="Arial"/>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1260D294"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Basista</w:t>
            </w:r>
          </w:p>
        </w:tc>
        <w:tc>
          <w:tcPr>
            <w:tcW w:w="643" w:type="pct"/>
            <w:tcBorders>
              <w:top w:val="nil"/>
              <w:left w:val="nil"/>
              <w:bottom w:val="single" w:sz="4" w:space="0" w:color="000000"/>
              <w:right w:val="single" w:sz="4" w:space="0" w:color="000000"/>
            </w:tcBorders>
            <w:shd w:val="clear" w:color="auto" w:fill="auto"/>
            <w:vAlign w:val="center"/>
            <w:hideMark/>
          </w:tcPr>
          <w:p w14:paraId="277B27DF" w14:textId="0D0B11F1" w:rsidR="001A5A44" w:rsidRPr="001A5A44" w:rsidRDefault="001A5A44" w:rsidP="001A5A44">
            <w:pPr>
              <w:spacing w:after="0" w:line="240" w:lineRule="auto"/>
              <w:jc w:val="center"/>
              <w:rPr>
                <w:rFonts w:ascii="Arial Narrow" w:hAnsi="Arial Narrow" w:cs="Arial"/>
                <w:i/>
                <w:iCs/>
                <w:color w:val="auto"/>
                <w:sz w:val="20"/>
                <w:szCs w:val="20"/>
              </w:rPr>
            </w:pPr>
            <w:r w:rsidRPr="001A5A44">
              <w:rPr>
                <w:rFonts w:ascii="Arial Narrow" w:hAnsi="Arial Narrow" w:cs="Arial"/>
                <w:i/>
                <w:iCs/>
                <w:sz w:val="20"/>
                <w:szCs w:val="20"/>
              </w:rPr>
              <w:t>111</w:t>
            </w:r>
          </w:p>
        </w:tc>
        <w:tc>
          <w:tcPr>
            <w:tcW w:w="643" w:type="pct"/>
            <w:tcBorders>
              <w:top w:val="nil"/>
              <w:left w:val="nil"/>
              <w:bottom w:val="single" w:sz="4" w:space="0" w:color="000000"/>
              <w:right w:val="single" w:sz="4" w:space="0" w:color="000000"/>
            </w:tcBorders>
            <w:shd w:val="clear" w:color="auto" w:fill="auto"/>
            <w:vAlign w:val="center"/>
            <w:hideMark/>
          </w:tcPr>
          <w:p w14:paraId="3AB56104" w14:textId="522A0E6E"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111</w:t>
            </w:r>
          </w:p>
        </w:tc>
        <w:tc>
          <w:tcPr>
            <w:tcW w:w="643" w:type="pct"/>
            <w:tcBorders>
              <w:top w:val="nil"/>
              <w:left w:val="nil"/>
              <w:bottom w:val="single" w:sz="4" w:space="0" w:color="000000"/>
              <w:right w:val="single" w:sz="4" w:space="0" w:color="000000"/>
            </w:tcBorders>
            <w:shd w:val="clear" w:color="auto" w:fill="auto"/>
            <w:vAlign w:val="center"/>
            <w:hideMark/>
          </w:tcPr>
          <w:p w14:paraId="5B57A979" w14:textId="5389C997"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555</w:t>
            </w:r>
          </w:p>
        </w:tc>
        <w:tc>
          <w:tcPr>
            <w:tcW w:w="643" w:type="pct"/>
            <w:tcBorders>
              <w:top w:val="nil"/>
              <w:left w:val="nil"/>
              <w:bottom w:val="single" w:sz="4" w:space="0" w:color="000000"/>
              <w:right w:val="single" w:sz="4" w:space="0" w:color="000000"/>
            </w:tcBorders>
            <w:shd w:val="clear" w:color="auto" w:fill="auto"/>
            <w:vAlign w:val="center"/>
            <w:hideMark/>
          </w:tcPr>
          <w:p w14:paraId="4D0D6AB0" w14:textId="0172F015"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555</w:t>
            </w:r>
          </w:p>
        </w:tc>
      </w:tr>
      <w:tr w:rsidR="001A5A44" w:rsidRPr="001A5A44" w14:paraId="7482F5AF"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464EC29D" w14:textId="77777777" w:rsidR="001A5A44" w:rsidRPr="001A5A44" w:rsidRDefault="001A5A44" w:rsidP="001A5A44">
            <w:pPr>
              <w:spacing w:after="0" w:line="240" w:lineRule="auto"/>
              <w:ind w:firstLine="142"/>
              <w:jc w:val="right"/>
              <w:rPr>
                <w:rFonts w:ascii="Arial Narrow" w:hAnsi="Arial Narrow" w:cs="Arial"/>
                <w:sz w:val="20"/>
                <w:szCs w:val="20"/>
              </w:rPr>
            </w:pPr>
            <w:r w:rsidRPr="001A5A44">
              <w:rPr>
                <w:rFonts w:ascii="Arial Narrow" w:hAnsi="Arial Narrow" w:cs="Arial"/>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568CDA59"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Santa Barbara</w:t>
            </w:r>
          </w:p>
        </w:tc>
        <w:tc>
          <w:tcPr>
            <w:tcW w:w="643" w:type="pct"/>
            <w:tcBorders>
              <w:top w:val="nil"/>
              <w:left w:val="nil"/>
              <w:bottom w:val="single" w:sz="4" w:space="0" w:color="000000"/>
              <w:right w:val="single" w:sz="4" w:space="0" w:color="000000"/>
            </w:tcBorders>
            <w:shd w:val="clear" w:color="auto" w:fill="auto"/>
            <w:vAlign w:val="center"/>
            <w:hideMark/>
          </w:tcPr>
          <w:p w14:paraId="74A175F3" w14:textId="59D012F6" w:rsidR="001A5A44" w:rsidRPr="001A5A44" w:rsidRDefault="001A5A44" w:rsidP="001A5A44">
            <w:pPr>
              <w:spacing w:after="0" w:line="240" w:lineRule="auto"/>
              <w:jc w:val="center"/>
              <w:rPr>
                <w:rFonts w:ascii="Arial Narrow" w:hAnsi="Arial Narrow" w:cs="Arial"/>
                <w:i/>
                <w:iCs/>
                <w:color w:val="auto"/>
                <w:sz w:val="20"/>
                <w:szCs w:val="20"/>
              </w:rPr>
            </w:pPr>
            <w:r w:rsidRPr="001A5A44">
              <w:rPr>
                <w:rFonts w:ascii="Arial Narrow" w:hAnsi="Arial Narrow" w:cs="Arial"/>
                <w:i/>
                <w:iCs/>
                <w:sz w:val="20"/>
                <w:szCs w:val="20"/>
              </w:rPr>
              <w:t>1,372</w:t>
            </w:r>
          </w:p>
        </w:tc>
        <w:tc>
          <w:tcPr>
            <w:tcW w:w="643" w:type="pct"/>
            <w:tcBorders>
              <w:top w:val="nil"/>
              <w:left w:val="nil"/>
              <w:bottom w:val="single" w:sz="4" w:space="0" w:color="000000"/>
              <w:right w:val="single" w:sz="4" w:space="0" w:color="000000"/>
            </w:tcBorders>
            <w:shd w:val="clear" w:color="auto" w:fill="auto"/>
            <w:vAlign w:val="center"/>
            <w:hideMark/>
          </w:tcPr>
          <w:p w14:paraId="7136E183" w14:textId="6F3F55A5"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563</w:t>
            </w:r>
          </w:p>
        </w:tc>
        <w:tc>
          <w:tcPr>
            <w:tcW w:w="643" w:type="pct"/>
            <w:tcBorders>
              <w:top w:val="nil"/>
              <w:left w:val="nil"/>
              <w:bottom w:val="single" w:sz="4" w:space="0" w:color="000000"/>
              <w:right w:val="single" w:sz="4" w:space="0" w:color="000000"/>
            </w:tcBorders>
            <w:shd w:val="clear" w:color="auto" w:fill="auto"/>
            <w:vAlign w:val="center"/>
            <w:hideMark/>
          </w:tcPr>
          <w:p w14:paraId="617650B4" w14:textId="125FDFEC"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6,825</w:t>
            </w:r>
          </w:p>
        </w:tc>
        <w:tc>
          <w:tcPr>
            <w:tcW w:w="643" w:type="pct"/>
            <w:tcBorders>
              <w:top w:val="nil"/>
              <w:left w:val="nil"/>
              <w:bottom w:val="single" w:sz="4" w:space="0" w:color="000000"/>
              <w:right w:val="single" w:sz="4" w:space="0" w:color="000000"/>
            </w:tcBorders>
            <w:shd w:val="clear" w:color="auto" w:fill="auto"/>
            <w:vAlign w:val="center"/>
            <w:hideMark/>
          </w:tcPr>
          <w:p w14:paraId="1302FBCF" w14:textId="34C923FB"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2,780</w:t>
            </w:r>
          </w:p>
        </w:tc>
      </w:tr>
      <w:tr w:rsidR="001A5A44" w:rsidRPr="001A5A44" w14:paraId="10826C65" w14:textId="77777777" w:rsidTr="001A5A44">
        <w:trPr>
          <w:trHeight w:val="20"/>
        </w:trPr>
        <w:tc>
          <w:tcPr>
            <w:tcW w:w="2427" w:type="pct"/>
            <w:gridSpan w:val="2"/>
            <w:tcBorders>
              <w:top w:val="single" w:sz="4" w:space="0" w:color="000000"/>
              <w:left w:val="single" w:sz="4" w:space="0" w:color="000000"/>
              <w:bottom w:val="single" w:sz="4" w:space="0" w:color="000000"/>
              <w:right w:val="single" w:sz="4" w:space="0" w:color="000000"/>
            </w:tcBorders>
            <w:shd w:val="clear" w:color="BFBFBF" w:fill="BFBFBF"/>
            <w:vAlign w:val="center"/>
            <w:hideMark/>
          </w:tcPr>
          <w:p w14:paraId="5F183156" w14:textId="77777777" w:rsidR="001A5A44" w:rsidRPr="001A5A44" w:rsidRDefault="001A5A44" w:rsidP="001A5A44">
            <w:pPr>
              <w:spacing w:after="0" w:line="240" w:lineRule="auto"/>
              <w:ind w:firstLine="142"/>
              <w:rPr>
                <w:rFonts w:ascii="Arial Narrow" w:hAnsi="Arial Narrow" w:cs="Arial"/>
                <w:b/>
                <w:bCs/>
                <w:sz w:val="20"/>
                <w:szCs w:val="20"/>
              </w:rPr>
            </w:pPr>
            <w:r w:rsidRPr="001A5A44">
              <w:rPr>
                <w:rFonts w:ascii="Arial Narrow" w:hAnsi="Arial Narrow" w:cs="Arial"/>
                <w:b/>
                <w:bCs/>
                <w:sz w:val="20"/>
                <w:szCs w:val="20"/>
              </w:rPr>
              <w:t>REGION III</w:t>
            </w:r>
          </w:p>
        </w:tc>
        <w:tc>
          <w:tcPr>
            <w:tcW w:w="643" w:type="pct"/>
            <w:tcBorders>
              <w:top w:val="nil"/>
              <w:left w:val="nil"/>
              <w:bottom w:val="single" w:sz="4" w:space="0" w:color="000000"/>
              <w:right w:val="single" w:sz="4" w:space="0" w:color="000000"/>
            </w:tcBorders>
            <w:shd w:val="clear" w:color="BFBFBF" w:fill="BFBFBF"/>
            <w:vAlign w:val="center"/>
            <w:hideMark/>
          </w:tcPr>
          <w:p w14:paraId="3E298656" w14:textId="03867643"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84,083</w:t>
            </w:r>
          </w:p>
        </w:tc>
        <w:tc>
          <w:tcPr>
            <w:tcW w:w="643" w:type="pct"/>
            <w:tcBorders>
              <w:top w:val="nil"/>
              <w:left w:val="nil"/>
              <w:bottom w:val="single" w:sz="4" w:space="0" w:color="000000"/>
              <w:right w:val="single" w:sz="4" w:space="0" w:color="000000"/>
            </w:tcBorders>
            <w:shd w:val="clear" w:color="BFBFBF" w:fill="BFBFBF"/>
            <w:vAlign w:val="center"/>
            <w:hideMark/>
          </w:tcPr>
          <w:p w14:paraId="5A135FC4" w14:textId="64F420B1"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83,768</w:t>
            </w:r>
          </w:p>
        </w:tc>
        <w:tc>
          <w:tcPr>
            <w:tcW w:w="643" w:type="pct"/>
            <w:tcBorders>
              <w:top w:val="nil"/>
              <w:left w:val="nil"/>
              <w:bottom w:val="single" w:sz="4" w:space="0" w:color="000000"/>
              <w:right w:val="single" w:sz="4" w:space="0" w:color="000000"/>
            </w:tcBorders>
            <w:shd w:val="clear" w:color="BFBFBF" w:fill="BFBFBF"/>
            <w:vAlign w:val="center"/>
            <w:hideMark/>
          </w:tcPr>
          <w:p w14:paraId="344DC9D4" w14:textId="33EF6895"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351,384</w:t>
            </w:r>
          </w:p>
        </w:tc>
        <w:tc>
          <w:tcPr>
            <w:tcW w:w="643" w:type="pct"/>
            <w:tcBorders>
              <w:top w:val="nil"/>
              <w:left w:val="nil"/>
              <w:bottom w:val="single" w:sz="4" w:space="0" w:color="000000"/>
              <w:right w:val="single" w:sz="4" w:space="0" w:color="000000"/>
            </w:tcBorders>
            <w:shd w:val="clear" w:color="BFBFBF" w:fill="BFBFBF"/>
            <w:vAlign w:val="center"/>
            <w:hideMark/>
          </w:tcPr>
          <w:p w14:paraId="2744ABE0" w14:textId="4C5434B1"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351,324</w:t>
            </w:r>
          </w:p>
        </w:tc>
      </w:tr>
      <w:tr w:rsidR="001A5A44" w:rsidRPr="001A5A44" w14:paraId="12C2343D" w14:textId="77777777" w:rsidTr="001A5A44">
        <w:trPr>
          <w:trHeight w:val="20"/>
        </w:trPr>
        <w:tc>
          <w:tcPr>
            <w:tcW w:w="2427"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7685251F" w14:textId="77777777" w:rsidR="001A5A44" w:rsidRPr="001A5A44" w:rsidRDefault="001A5A44" w:rsidP="001A5A44">
            <w:pPr>
              <w:spacing w:after="0" w:line="240" w:lineRule="auto"/>
              <w:ind w:firstLine="142"/>
              <w:rPr>
                <w:rFonts w:ascii="Arial Narrow" w:hAnsi="Arial Narrow" w:cs="Arial"/>
                <w:b/>
                <w:bCs/>
                <w:sz w:val="20"/>
                <w:szCs w:val="20"/>
              </w:rPr>
            </w:pPr>
            <w:r w:rsidRPr="001A5A44">
              <w:rPr>
                <w:rFonts w:ascii="Arial Narrow" w:hAnsi="Arial Narrow" w:cs="Arial"/>
                <w:b/>
                <w:bCs/>
                <w:sz w:val="20"/>
                <w:szCs w:val="20"/>
              </w:rPr>
              <w:t>Bataan</w:t>
            </w:r>
          </w:p>
        </w:tc>
        <w:tc>
          <w:tcPr>
            <w:tcW w:w="643" w:type="pct"/>
            <w:tcBorders>
              <w:top w:val="nil"/>
              <w:left w:val="nil"/>
              <w:bottom w:val="single" w:sz="4" w:space="0" w:color="000000"/>
              <w:right w:val="single" w:sz="4" w:space="0" w:color="000000"/>
            </w:tcBorders>
            <w:shd w:val="clear" w:color="D8D8D8" w:fill="D8D8D8"/>
            <w:vAlign w:val="center"/>
            <w:hideMark/>
          </w:tcPr>
          <w:p w14:paraId="6CEE0C92" w14:textId="3454EAF0"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17,940</w:t>
            </w:r>
          </w:p>
        </w:tc>
        <w:tc>
          <w:tcPr>
            <w:tcW w:w="643" w:type="pct"/>
            <w:tcBorders>
              <w:top w:val="nil"/>
              <w:left w:val="nil"/>
              <w:bottom w:val="single" w:sz="4" w:space="0" w:color="000000"/>
              <w:right w:val="single" w:sz="4" w:space="0" w:color="000000"/>
            </w:tcBorders>
            <w:shd w:val="clear" w:color="D8D8D8" w:fill="D8D8D8"/>
            <w:vAlign w:val="center"/>
            <w:hideMark/>
          </w:tcPr>
          <w:p w14:paraId="0365360D" w14:textId="14AB6E58"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17,940</w:t>
            </w:r>
          </w:p>
        </w:tc>
        <w:tc>
          <w:tcPr>
            <w:tcW w:w="643" w:type="pct"/>
            <w:tcBorders>
              <w:top w:val="nil"/>
              <w:left w:val="nil"/>
              <w:bottom w:val="single" w:sz="4" w:space="0" w:color="000000"/>
              <w:right w:val="single" w:sz="4" w:space="0" w:color="000000"/>
            </w:tcBorders>
            <w:shd w:val="clear" w:color="D8D8D8" w:fill="D8D8D8"/>
            <w:vAlign w:val="center"/>
            <w:hideMark/>
          </w:tcPr>
          <w:p w14:paraId="5CD751AF" w14:textId="28E13242"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77,503</w:t>
            </w:r>
          </w:p>
        </w:tc>
        <w:tc>
          <w:tcPr>
            <w:tcW w:w="643" w:type="pct"/>
            <w:tcBorders>
              <w:top w:val="nil"/>
              <w:left w:val="nil"/>
              <w:bottom w:val="single" w:sz="4" w:space="0" w:color="000000"/>
              <w:right w:val="single" w:sz="4" w:space="0" w:color="000000"/>
            </w:tcBorders>
            <w:shd w:val="clear" w:color="D8D8D8" w:fill="D8D8D8"/>
            <w:vAlign w:val="center"/>
            <w:hideMark/>
          </w:tcPr>
          <w:p w14:paraId="4B6592EC" w14:textId="7A345A3C"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77,503</w:t>
            </w:r>
          </w:p>
        </w:tc>
      </w:tr>
      <w:tr w:rsidR="001A5A44" w:rsidRPr="001A5A44" w14:paraId="79B5AF39"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3F5ACD18" w14:textId="77777777" w:rsidR="001A5A44" w:rsidRPr="001A5A44" w:rsidRDefault="001A5A44" w:rsidP="001A5A44">
            <w:pPr>
              <w:spacing w:after="0" w:line="240" w:lineRule="auto"/>
              <w:ind w:firstLine="142"/>
              <w:jc w:val="right"/>
              <w:rPr>
                <w:rFonts w:ascii="Arial Narrow" w:hAnsi="Arial Narrow" w:cs="Arial"/>
                <w:sz w:val="20"/>
                <w:szCs w:val="20"/>
              </w:rPr>
            </w:pPr>
            <w:r w:rsidRPr="001A5A44">
              <w:rPr>
                <w:rFonts w:ascii="Arial Narrow" w:hAnsi="Arial Narrow" w:cs="Arial"/>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197AEFC2"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Abucay</w:t>
            </w:r>
          </w:p>
        </w:tc>
        <w:tc>
          <w:tcPr>
            <w:tcW w:w="643" w:type="pct"/>
            <w:tcBorders>
              <w:top w:val="nil"/>
              <w:left w:val="nil"/>
              <w:bottom w:val="single" w:sz="4" w:space="0" w:color="000000"/>
              <w:right w:val="single" w:sz="4" w:space="0" w:color="000000"/>
            </w:tcBorders>
            <w:shd w:val="clear" w:color="auto" w:fill="auto"/>
            <w:vAlign w:val="center"/>
            <w:hideMark/>
          </w:tcPr>
          <w:p w14:paraId="1C4C9762" w14:textId="7350D881"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2</w:t>
            </w:r>
          </w:p>
        </w:tc>
        <w:tc>
          <w:tcPr>
            <w:tcW w:w="643" w:type="pct"/>
            <w:tcBorders>
              <w:top w:val="nil"/>
              <w:left w:val="nil"/>
              <w:bottom w:val="single" w:sz="4" w:space="0" w:color="000000"/>
              <w:right w:val="single" w:sz="4" w:space="0" w:color="000000"/>
            </w:tcBorders>
            <w:shd w:val="clear" w:color="auto" w:fill="auto"/>
            <w:vAlign w:val="center"/>
            <w:hideMark/>
          </w:tcPr>
          <w:p w14:paraId="41583D07" w14:textId="24CDF1F5"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2</w:t>
            </w:r>
          </w:p>
        </w:tc>
        <w:tc>
          <w:tcPr>
            <w:tcW w:w="643" w:type="pct"/>
            <w:tcBorders>
              <w:top w:val="nil"/>
              <w:left w:val="nil"/>
              <w:bottom w:val="single" w:sz="4" w:space="0" w:color="000000"/>
              <w:right w:val="single" w:sz="4" w:space="0" w:color="000000"/>
            </w:tcBorders>
            <w:shd w:val="clear" w:color="auto" w:fill="auto"/>
            <w:vAlign w:val="center"/>
            <w:hideMark/>
          </w:tcPr>
          <w:p w14:paraId="712A18BF" w14:textId="125F707F"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11</w:t>
            </w:r>
          </w:p>
        </w:tc>
        <w:tc>
          <w:tcPr>
            <w:tcW w:w="643" w:type="pct"/>
            <w:tcBorders>
              <w:top w:val="nil"/>
              <w:left w:val="nil"/>
              <w:bottom w:val="single" w:sz="4" w:space="0" w:color="000000"/>
              <w:right w:val="single" w:sz="4" w:space="0" w:color="000000"/>
            </w:tcBorders>
            <w:shd w:val="clear" w:color="auto" w:fill="auto"/>
            <w:vAlign w:val="center"/>
            <w:hideMark/>
          </w:tcPr>
          <w:p w14:paraId="7704441B" w14:textId="1DD87A0A"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11</w:t>
            </w:r>
          </w:p>
        </w:tc>
      </w:tr>
      <w:tr w:rsidR="001A5A44" w:rsidRPr="001A5A44" w14:paraId="7E5D8F02"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4A1021CE" w14:textId="77777777" w:rsidR="001A5A44" w:rsidRPr="001A5A44" w:rsidRDefault="001A5A44" w:rsidP="001A5A44">
            <w:pPr>
              <w:spacing w:after="0" w:line="240" w:lineRule="auto"/>
              <w:ind w:firstLine="142"/>
              <w:jc w:val="right"/>
              <w:rPr>
                <w:rFonts w:ascii="Arial Narrow" w:hAnsi="Arial Narrow" w:cs="Arial"/>
                <w:sz w:val="20"/>
                <w:szCs w:val="20"/>
              </w:rPr>
            </w:pPr>
            <w:r w:rsidRPr="001A5A44">
              <w:rPr>
                <w:rFonts w:ascii="Arial Narrow" w:hAnsi="Arial Narrow" w:cs="Arial"/>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67EDBEAA"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Bagac</w:t>
            </w:r>
          </w:p>
        </w:tc>
        <w:tc>
          <w:tcPr>
            <w:tcW w:w="643" w:type="pct"/>
            <w:tcBorders>
              <w:top w:val="nil"/>
              <w:left w:val="nil"/>
              <w:bottom w:val="single" w:sz="4" w:space="0" w:color="000000"/>
              <w:right w:val="single" w:sz="4" w:space="0" w:color="000000"/>
            </w:tcBorders>
            <w:shd w:val="clear" w:color="auto" w:fill="auto"/>
            <w:vAlign w:val="center"/>
            <w:hideMark/>
          </w:tcPr>
          <w:p w14:paraId="26B87001" w14:textId="51625A04" w:rsidR="001A5A44" w:rsidRPr="001A5A44" w:rsidRDefault="001A5A44" w:rsidP="001A5A44">
            <w:pPr>
              <w:spacing w:after="0" w:line="240" w:lineRule="auto"/>
              <w:jc w:val="center"/>
              <w:rPr>
                <w:rFonts w:ascii="Arial Narrow" w:hAnsi="Arial Narrow" w:cs="Arial"/>
                <w:i/>
                <w:iCs/>
                <w:color w:val="auto"/>
                <w:sz w:val="20"/>
                <w:szCs w:val="20"/>
              </w:rPr>
            </w:pPr>
            <w:r w:rsidRPr="001A5A44">
              <w:rPr>
                <w:rFonts w:ascii="Arial Narrow" w:hAnsi="Arial Narrow" w:cs="Arial"/>
                <w:i/>
                <w:iCs/>
                <w:sz w:val="20"/>
                <w:szCs w:val="20"/>
              </w:rPr>
              <w:t>353</w:t>
            </w:r>
          </w:p>
        </w:tc>
        <w:tc>
          <w:tcPr>
            <w:tcW w:w="643" w:type="pct"/>
            <w:tcBorders>
              <w:top w:val="nil"/>
              <w:left w:val="nil"/>
              <w:bottom w:val="single" w:sz="4" w:space="0" w:color="000000"/>
              <w:right w:val="single" w:sz="4" w:space="0" w:color="000000"/>
            </w:tcBorders>
            <w:shd w:val="clear" w:color="auto" w:fill="auto"/>
            <w:vAlign w:val="center"/>
            <w:hideMark/>
          </w:tcPr>
          <w:p w14:paraId="0CAD8D97" w14:textId="185B2D0A"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353</w:t>
            </w:r>
          </w:p>
        </w:tc>
        <w:tc>
          <w:tcPr>
            <w:tcW w:w="643" w:type="pct"/>
            <w:tcBorders>
              <w:top w:val="nil"/>
              <w:left w:val="nil"/>
              <w:bottom w:val="single" w:sz="4" w:space="0" w:color="000000"/>
              <w:right w:val="single" w:sz="4" w:space="0" w:color="000000"/>
            </w:tcBorders>
            <w:shd w:val="clear" w:color="auto" w:fill="auto"/>
            <w:vAlign w:val="center"/>
            <w:hideMark/>
          </w:tcPr>
          <w:p w14:paraId="791D884F" w14:textId="0F5B4BAC"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1,765</w:t>
            </w:r>
          </w:p>
        </w:tc>
        <w:tc>
          <w:tcPr>
            <w:tcW w:w="643" w:type="pct"/>
            <w:tcBorders>
              <w:top w:val="nil"/>
              <w:left w:val="nil"/>
              <w:bottom w:val="single" w:sz="4" w:space="0" w:color="000000"/>
              <w:right w:val="single" w:sz="4" w:space="0" w:color="000000"/>
            </w:tcBorders>
            <w:shd w:val="clear" w:color="auto" w:fill="auto"/>
            <w:vAlign w:val="center"/>
            <w:hideMark/>
          </w:tcPr>
          <w:p w14:paraId="7D033036" w14:textId="19877786"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1,765</w:t>
            </w:r>
          </w:p>
        </w:tc>
      </w:tr>
      <w:tr w:rsidR="001A5A44" w:rsidRPr="001A5A44" w14:paraId="08E1FB51"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6644489E" w14:textId="77777777" w:rsidR="001A5A44" w:rsidRPr="001A5A44" w:rsidRDefault="001A5A44" w:rsidP="001A5A44">
            <w:pPr>
              <w:spacing w:after="0" w:line="240" w:lineRule="auto"/>
              <w:ind w:firstLine="142"/>
              <w:jc w:val="right"/>
              <w:rPr>
                <w:rFonts w:ascii="Arial Narrow" w:hAnsi="Arial Narrow" w:cs="Arial"/>
                <w:sz w:val="20"/>
                <w:szCs w:val="20"/>
              </w:rPr>
            </w:pPr>
            <w:r w:rsidRPr="001A5A44">
              <w:rPr>
                <w:rFonts w:ascii="Arial Narrow" w:hAnsi="Arial Narrow" w:cs="Arial"/>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64A2D034"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City of Balanga (capital)</w:t>
            </w:r>
          </w:p>
        </w:tc>
        <w:tc>
          <w:tcPr>
            <w:tcW w:w="643" w:type="pct"/>
            <w:tcBorders>
              <w:top w:val="nil"/>
              <w:left w:val="nil"/>
              <w:bottom w:val="single" w:sz="4" w:space="0" w:color="000000"/>
              <w:right w:val="single" w:sz="4" w:space="0" w:color="000000"/>
            </w:tcBorders>
            <w:shd w:val="clear" w:color="auto" w:fill="auto"/>
            <w:vAlign w:val="center"/>
            <w:hideMark/>
          </w:tcPr>
          <w:p w14:paraId="551A4FED" w14:textId="2B72A0BD" w:rsidR="001A5A44" w:rsidRPr="001A5A44" w:rsidRDefault="001A5A44" w:rsidP="001A5A44">
            <w:pPr>
              <w:spacing w:after="0" w:line="240" w:lineRule="auto"/>
              <w:jc w:val="center"/>
              <w:rPr>
                <w:rFonts w:ascii="Arial Narrow" w:hAnsi="Arial Narrow" w:cs="Arial"/>
                <w:i/>
                <w:iCs/>
                <w:color w:val="auto"/>
                <w:sz w:val="20"/>
                <w:szCs w:val="20"/>
              </w:rPr>
            </w:pPr>
            <w:r w:rsidRPr="001A5A44">
              <w:rPr>
                <w:rFonts w:ascii="Arial Narrow" w:hAnsi="Arial Narrow" w:cs="Arial"/>
                <w:i/>
                <w:iCs/>
                <w:sz w:val="20"/>
                <w:szCs w:val="20"/>
              </w:rPr>
              <w:t>650</w:t>
            </w:r>
          </w:p>
        </w:tc>
        <w:tc>
          <w:tcPr>
            <w:tcW w:w="643" w:type="pct"/>
            <w:tcBorders>
              <w:top w:val="nil"/>
              <w:left w:val="nil"/>
              <w:bottom w:val="single" w:sz="4" w:space="0" w:color="000000"/>
              <w:right w:val="single" w:sz="4" w:space="0" w:color="000000"/>
            </w:tcBorders>
            <w:shd w:val="clear" w:color="auto" w:fill="auto"/>
            <w:vAlign w:val="center"/>
            <w:hideMark/>
          </w:tcPr>
          <w:p w14:paraId="6D792CA8" w14:textId="30893585"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650</w:t>
            </w:r>
          </w:p>
        </w:tc>
        <w:tc>
          <w:tcPr>
            <w:tcW w:w="643" w:type="pct"/>
            <w:tcBorders>
              <w:top w:val="nil"/>
              <w:left w:val="nil"/>
              <w:bottom w:val="single" w:sz="4" w:space="0" w:color="000000"/>
              <w:right w:val="single" w:sz="4" w:space="0" w:color="000000"/>
            </w:tcBorders>
            <w:shd w:val="clear" w:color="auto" w:fill="auto"/>
            <w:vAlign w:val="center"/>
            <w:hideMark/>
          </w:tcPr>
          <w:p w14:paraId="5CB32902" w14:textId="46C6525C"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2,864</w:t>
            </w:r>
          </w:p>
        </w:tc>
        <w:tc>
          <w:tcPr>
            <w:tcW w:w="643" w:type="pct"/>
            <w:tcBorders>
              <w:top w:val="nil"/>
              <w:left w:val="nil"/>
              <w:bottom w:val="single" w:sz="4" w:space="0" w:color="000000"/>
              <w:right w:val="single" w:sz="4" w:space="0" w:color="000000"/>
            </w:tcBorders>
            <w:shd w:val="clear" w:color="auto" w:fill="auto"/>
            <w:vAlign w:val="center"/>
            <w:hideMark/>
          </w:tcPr>
          <w:p w14:paraId="603914DB" w14:textId="100E8DD8"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2,864</w:t>
            </w:r>
          </w:p>
        </w:tc>
      </w:tr>
      <w:tr w:rsidR="001A5A44" w:rsidRPr="001A5A44" w14:paraId="7515B18B"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6072F929" w14:textId="77777777" w:rsidR="001A5A44" w:rsidRPr="001A5A44" w:rsidRDefault="001A5A44" w:rsidP="001A5A44">
            <w:pPr>
              <w:spacing w:after="0" w:line="240" w:lineRule="auto"/>
              <w:ind w:firstLine="142"/>
              <w:jc w:val="right"/>
              <w:rPr>
                <w:rFonts w:ascii="Arial Narrow" w:hAnsi="Arial Narrow" w:cs="Arial"/>
                <w:sz w:val="20"/>
                <w:szCs w:val="20"/>
              </w:rPr>
            </w:pPr>
            <w:r w:rsidRPr="001A5A44">
              <w:rPr>
                <w:rFonts w:ascii="Arial Narrow" w:hAnsi="Arial Narrow" w:cs="Arial"/>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35CD9693"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Dinalupihan</w:t>
            </w:r>
          </w:p>
        </w:tc>
        <w:tc>
          <w:tcPr>
            <w:tcW w:w="643" w:type="pct"/>
            <w:tcBorders>
              <w:top w:val="nil"/>
              <w:left w:val="nil"/>
              <w:bottom w:val="single" w:sz="4" w:space="0" w:color="000000"/>
              <w:right w:val="single" w:sz="4" w:space="0" w:color="000000"/>
            </w:tcBorders>
            <w:shd w:val="clear" w:color="auto" w:fill="auto"/>
            <w:vAlign w:val="center"/>
            <w:hideMark/>
          </w:tcPr>
          <w:p w14:paraId="2B1668D5" w14:textId="3B228EFA"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29</w:t>
            </w:r>
          </w:p>
        </w:tc>
        <w:tc>
          <w:tcPr>
            <w:tcW w:w="643" w:type="pct"/>
            <w:tcBorders>
              <w:top w:val="nil"/>
              <w:left w:val="nil"/>
              <w:bottom w:val="single" w:sz="4" w:space="0" w:color="000000"/>
              <w:right w:val="single" w:sz="4" w:space="0" w:color="000000"/>
            </w:tcBorders>
            <w:shd w:val="clear" w:color="auto" w:fill="auto"/>
            <w:vAlign w:val="center"/>
            <w:hideMark/>
          </w:tcPr>
          <w:p w14:paraId="15C08EA5" w14:textId="58C021FF"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29</w:t>
            </w:r>
          </w:p>
        </w:tc>
        <w:tc>
          <w:tcPr>
            <w:tcW w:w="643" w:type="pct"/>
            <w:tcBorders>
              <w:top w:val="nil"/>
              <w:left w:val="nil"/>
              <w:bottom w:val="single" w:sz="4" w:space="0" w:color="000000"/>
              <w:right w:val="single" w:sz="4" w:space="0" w:color="000000"/>
            </w:tcBorders>
            <w:shd w:val="clear" w:color="auto" w:fill="auto"/>
            <w:vAlign w:val="center"/>
            <w:hideMark/>
          </w:tcPr>
          <w:p w14:paraId="172D0C90" w14:textId="36291FAB"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131</w:t>
            </w:r>
          </w:p>
        </w:tc>
        <w:tc>
          <w:tcPr>
            <w:tcW w:w="643" w:type="pct"/>
            <w:tcBorders>
              <w:top w:val="nil"/>
              <w:left w:val="nil"/>
              <w:bottom w:val="single" w:sz="4" w:space="0" w:color="000000"/>
              <w:right w:val="single" w:sz="4" w:space="0" w:color="000000"/>
            </w:tcBorders>
            <w:shd w:val="clear" w:color="auto" w:fill="auto"/>
            <w:vAlign w:val="center"/>
            <w:hideMark/>
          </w:tcPr>
          <w:p w14:paraId="3647A1C4" w14:textId="2E851B1D"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131</w:t>
            </w:r>
          </w:p>
        </w:tc>
      </w:tr>
      <w:tr w:rsidR="001A5A44" w:rsidRPr="001A5A44" w14:paraId="701E2023"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5C491D6D" w14:textId="77777777" w:rsidR="001A5A44" w:rsidRPr="001A5A44" w:rsidRDefault="001A5A44" w:rsidP="001A5A44">
            <w:pPr>
              <w:spacing w:after="0" w:line="240" w:lineRule="auto"/>
              <w:ind w:firstLine="142"/>
              <w:jc w:val="right"/>
              <w:rPr>
                <w:rFonts w:ascii="Arial Narrow" w:hAnsi="Arial Narrow" w:cs="Arial"/>
                <w:sz w:val="20"/>
                <w:szCs w:val="20"/>
              </w:rPr>
            </w:pPr>
            <w:r w:rsidRPr="001A5A44">
              <w:rPr>
                <w:rFonts w:ascii="Arial Narrow" w:hAnsi="Arial Narrow" w:cs="Arial"/>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7BFAC938"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Hermosa</w:t>
            </w:r>
          </w:p>
        </w:tc>
        <w:tc>
          <w:tcPr>
            <w:tcW w:w="643" w:type="pct"/>
            <w:tcBorders>
              <w:top w:val="nil"/>
              <w:left w:val="nil"/>
              <w:bottom w:val="single" w:sz="4" w:space="0" w:color="000000"/>
              <w:right w:val="single" w:sz="4" w:space="0" w:color="000000"/>
            </w:tcBorders>
            <w:shd w:val="clear" w:color="auto" w:fill="auto"/>
            <w:vAlign w:val="center"/>
            <w:hideMark/>
          </w:tcPr>
          <w:p w14:paraId="5F065564" w14:textId="6C156A1E"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4,592</w:t>
            </w:r>
          </w:p>
        </w:tc>
        <w:tc>
          <w:tcPr>
            <w:tcW w:w="643" w:type="pct"/>
            <w:tcBorders>
              <w:top w:val="nil"/>
              <w:left w:val="nil"/>
              <w:bottom w:val="single" w:sz="4" w:space="0" w:color="000000"/>
              <w:right w:val="single" w:sz="4" w:space="0" w:color="000000"/>
            </w:tcBorders>
            <w:shd w:val="clear" w:color="auto" w:fill="auto"/>
            <w:vAlign w:val="center"/>
            <w:hideMark/>
          </w:tcPr>
          <w:p w14:paraId="1106B479" w14:textId="47E2BC06"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4,592</w:t>
            </w:r>
          </w:p>
        </w:tc>
        <w:tc>
          <w:tcPr>
            <w:tcW w:w="643" w:type="pct"/>
            <w:tcBorders>
              <w:top w:val="nil"/>
              <w:left w:val="nil"/>
              <w:bottom w:val="single" w:sz="4" w:space="0" w:color="000000"/>
              <w:right w:val="single" w:sz="4" w:space="0" w:color="000000"/>
            </w:tcBorders>
            <w:shd w:val="clear" w:color="auto" w:fill="auto"/>
            <w:vAlign w:val="center"/>
            <w:hideMark/>
          </w:tcPr>
          <w:p w14:paraId="494642F3" w14:textId="14D67C8D"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22,960</w:t>
            </w:r>
          </w:p>
        </w:tc>
        <w:tc>
          <w:tcPr>
            <w:tcW w:w="643" w:type="pct"/>
            <w:tcBorders>
              <w:top w:val="nil"/>
              <w:left w:val="nil"/>
              <w:bottom w:val="single" w:sz="4" w:space="0" w:color="000000"/>
              <w:right w:val="single" w:sz="4" w:space="0" w:color="000000"/>
            </w:tcBorders>
            <w:shd w:val="clear" w:color="auto" w:fill="auto"/>
            <w:vAlign w:val="center"/>
            <w:hideMark/>
          </w:tcPr>
          <w:p w14:paraId="27833893" w14:textId="35616A43"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22,960</w:t>
            </w:r>
          </w:p>
        </w:tc>
      </w:tr>
      <w:tr w:rsidR="001A5A44" w:rsidRPr="001A5A44" w14:paraId="7BF7FB28"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4EC3DC85" w14:textId="77777777" w:rsidR="001A5A44" w:rsidRPr="001A5A44" w:rsidRDefault="001A5A44" w:rsidP="001A5A44">
            <w:pPr>
              <w:spacing w:after="0" w:line="240" w:lineRule="auto"/>
              <w:ind w:firstLine="142"/>
              <w:jc w:val="right"/>
              <w:rPr>
                <w:rFonts w:ascii="Arial Narrow" w:hAnsi="Arial Narrow" w:cs="Arial"/>
                <w:sz w:val="20"/>
                <w:szCs w:val="20"/>
              </w:rPr>
            </w:pPr>
            <w:r w:rsidRPr="001A5A44">
              <w:rPr>
                <w:rFonts w:ascii="Arial Narrow" w:hAnsi="Arial Narrow" w:cs="Arial"/>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4AEFB342"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Morong</w:t>
            </w:r>
          </w:p>
        </w:tc>
        <w:tc>
          <w:tcPr>
            <w:tcW w:w="643" w:type="pct"/>
            <w:tcBorders>
              <w:top w:val="nil"/>
              <w:left w:val="nil"/>
              <w:bottom w:val="single" w:sz="4" w:space="0" w:color="000000"/>
              <w:right w:val="single" w:sz="4" w:space="0" w:color="000000"/>
            </w:tcBorders>
            <w:shd w:val="clear" w:color="auto" w:fill="auto"/>
            <w:vAlign w:val="center"/>
            <w:hideMark/>
          </w:tcPr>
          <w:p w14:paraId="68BCB5C1" w14:textId="40B8FE61"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2,579</w:t>
            </w:r>
          </w:p>
        </w:tc>
        <w:tc>
          <w:tcPr>
            <w:tcW w:w="643" w:type="pct"/>
            <w:tcBorders>
              <w:top w:val="nil"/>
              <w:left w:val="nil"/>
              <w:bottom w:val="single" w:sz="4" w:space="0" w:color="000000"/>
              <w:right w:val="single" w:sz="4" w:space="0" w:color="000000"/>
            </w:tcBorders>
            <w:shd w:val="clear" w:color="auto" w:fill="auto"/>
            <w:vAlign w:val="center"/>
            <w:hideMark/>
          </w:tcPr>
          <w:p w14:paraId="2A959198" w14:textId="6913119C"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2,579</w:t>
            </w:r>
          </w:p>
        </w:tc>
        <w:tc>
          <w:tcPr>
            <w:tcW w:w="643" w:type="pct"/>
            <w:tcBorders>
              <w:top w:val="nil"/>
              <w:left w:val="nil"/>
              <w:bottom w:val="single" w:sz="4" w:space="0" w:color="000000"/>
              <w:right w:val="single" w:sz="4" w:space="0" w:color="000000"/>
            </w:tcBorders>
            <w:shd w:val="clear" w:color="auto" w:fill="auto"/>
            <w:vAlign w:val="center"/>
            <w:hideMark/>
          </w:tcPr>
          <w:p w14:paraId="46FF3DF3" w14:textId="20081D9A"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11,842</w:t>
            </w:r>
          </w:p>
        </w:tc>
        <w:tc>
          <w:tcPr>
            <w:tcW w:w="643" w:type="pct"/>
            <w:tcBorders>
              <w:top w:val="nil"/>
              <w:left w:val="nil"/>
              <w:bottom w:val="single" w:sz="4" w:space="0" w:color="000000"/>
              <w:right w:val="single" w:sz="4" w:space="0" w:color="000000"/>
            </w:tcBorders>
            <w:shd w:val="clear" w:color="auto" w:fill="auto"/>
            <w:vAlign w:val="center"/>
            <w:hideMark/>
          </w:tcPr>
          <w:p w14:paraId="48F862ED" w14:textId="0F063E8C"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11,842</w:t>
            </w:r>
          </w:p>
        </w:tc>
      </w:tr>
      <w:tr w:rsidR="001A5A44" w:rsidRPr="001A5A44" w14:paraId="60C00A43"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736B1E4C" w14:textId="77777777" w:rsidR="001A5A44" w:rsidRPr="001A5A44" w:rsidRDefault="001A5A44" w:rsidP="001A5A44">
            <w:pPr>
              <w:spacing w:after="0" w:line="240" w:lineRule="auto"/>
              <w:ind w:firstLine="142"/>
              <w:jc w:val="right"/>
              <w:rPr>
                <w:rFonts w:ascii="Arial Narrow" w:hAnsi="Arial Narrow" w:cs="Arial"/>
                <w:sz w:val="20"/>
                <w:szCs w:val="20"/>
              </w:rPr>
            </w:pPr>
            <w:r w:rsidRPr="001A5A44">
              <w:rPr>
                <w:rFonts w:ascii="Arial Narrow" w:hAnsi="Arial Narrow" w:cs="Arial"/>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6F7631AF"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Orani</w:t>
            </w:r>
          </w:p>
        </w:tc>
        <w:tc>
          <w:tcPr>
            <w:tcW w:w="643" w:type="pct"/>
            <w:tcBorders>
              <w:top w:val="nil"/>
              <w:left w:val="nil"/>
              <w:bottom w:val="single" w:sz="4" w:space="0" w:color="000000"/>
              <w:right w:val="single" w:sz="4" w:space="0" w:color="000000"/>
            </w:tcBorders>
            <w:shd w:val="clear" w:color="auto" w:fill="auto"/>
            <w:vAlign w:val="center"/>
            <w:hideMark/>
          </w:tcPr>
          <w:p w14:paraId="245CEBF4" w14:textId="1E4FAA81"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7,151</w:t>
            </w:r>
          </w:p>
        </w:tc>
        <w:tc>
          <w:tcPr>
            <w:tcW w:w="643" w:type="pct"/>
            <w:tcBorders>
              <w:top w:val="nil"/>
              <w:left w:val="nil"/>
              <w:bottom w:val="single" w:sz="4" w:space="0" w:color="000000"/>
              <w:right w:val="single" w:sz="4" w:space="0" w:color="000000"/>
            </w:tcBorders>
            <w:shd w:val="clear" w:color="auto" w:fill="auto"/>
            <w:vAlign w:val="center"/>
            <w:hideMark/>
          </w:tcPr>
          <w:p w14:paraId="1BD4C057" w14:textId="2D709572"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7,151</w:t>
            </w:r>
          </w:p>
        </w:tc>
        <w:tc>
          <w:tcPr>
            <w:tcW w:w="643" w:type="pct"/>
            <w:tcBorders>
              <w:top w:val="nil"/>
              <w:left w:val="nil"/>
              <w:bottom w:val="single" w:sz="4" w:space="0" w:color="000000"/>
              <w:right w:val="single" w:sz="4" w:space="0" w:color="000000"/>
            </w:tcBorders>
            <w:shd w:val="clear" w:color="auto" w:fill="auto"/>
            <w:vAlign w:val="center"/>
            <w:hideMark/>
          </w:tcPr>
          <w:p w14:paraId="4BE39522" w14:textId="5C4C657E"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30,252</w:t>
            </w:r>
          </w:p>
        </w:tc>
        <w:tc>
          <w:tcPr>
            <w:tcW w:w="643" w:type="pct"/>
            <w:tcBorders>
              <w:top w:val="nil"/>
              <w:left w:val="nil"/>
              <w:bottom w:val="single" w:sz="4" w:space="0" w:color="000000"/>
              <w:right w:val="single" w:sz="4" w:space="0" w:color="000000"/>
            </w:tcBorders>
            <w:shd w:val="clear" w:color="auto" w:fill="auto"/>
            <w:vAlign w:val="center"/>
            <w:hideMark/>
          </w:tcPr>
          <w:p w14:paraId="74DD16C9" w14:textId="65CE4B23"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30,252</w:t>
            </w:r>
          </w:p>
        </w:tc>
      </w:tr>
      <w:tr w:rsidR="001A5A44" w:rsidRPr="001A5A44" w14:paraId="17E5A4B8"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4256A640" w14:textId="77777777" w:rsidR="001A5A44" w:rsidRPr="001A5A44" w:rsidRDefault="001A5A44" w:rsidP="001A5A44">
            <w:pPr>
              <w:spacing w:after="0" w:line="240" w:lineRule="auto"/>
              <w:ind w:firstLine="142"/>
              <w:jc w:val="right"/>
              <w:rPr>
                <w:rFonts w:ascii="Arial Narrow" w:hAnsi="Arial Narrow" w:cs="Arial"/>
                <w:sz w:val="20"/>
                <w:szCs w:val="20"/>
              </w:rPr>
            </w:pPr>
            <w:r w:rsidRPr="001A5A44">
              <w:rPr>
                <w:rFonts w:ascii="Arial Narrow" w:hAnsi="Arial Narrow" w:cs="Arial"/>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1134AD09"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Orion</w:t>
            </w:r>
          </w:p>
        </w:tc>
        <w:tc>
          <w:tcPr>
            <w:tcW w:w="643" w:type="pct"/>
            <w:tcBorders>
              <w:top w:val="nil"/>
              <w:left w:val="nil"/>
              <w:bottom w:val="single" w:sz="4" w:space="0" w:color="000000"/>
              <w:right w:val="single" w:sz="4" w:space="0" w:color="000000"/>
            </w:tcBorders>
            <w:shd w:val="clear" w:color="auto" w:fill="auto"/>
            <w:vAlign w:val="center"/>
            <w:hideMark/>
          </w:tcPr>
          <w:p w14:paraId="2CDEE632" w14:textId="51D631AC" w:rsidR="001A5A44" w:rsidRPr="001A5A44" w:rsidRDefault="001A5A44" w:rsidP="001A5A44">
            <w:pPr>
              <w:spacing w:after="0" w:line="240" w:lineRule="auto"/>
              <w:jc w:val="center"/>
              <w:rPr>
                <w:rFonts w:ascii="Arial Narrow" w:hAnsi="Arial Narrow" w:cs="Arial"/>
                <w:i/>
                <w:iCs/>
                <w:color w:val="auto"/>
                <w:sz w:val="20"/>
                <w:szCs w:val="20"/>
              </w:rPr>
            </w:pPr>
            <w:r w:rsidRPr="001A5A44">
              <w:rPr>
                <w:rFonts w:ascii="Arial Narrow" w:hAnsi="Arial Narrow" w:cs="Arial"/>
                <w:i/>
                <w:iCs/>
                <w:sz w:val="20"/>
                <w:szCs w:val="20"/>
              </w:rPr>
              <w:t>2,522</w:t>
            </w:r>
          </w:p>
        </w:tc>
        <w:tc>
          <w:tcPr>
            <w:tcW w:w="643" w:type="pct"/>
            <w:tcBorders>
              <w:top w:val="nil"/>
              <w:left w:val="nil"/>
              <w:bottom w:val="single" w:sz="4" w:space="0" w:color="000000"/>
              <w:right w:val="single" w:sz="4" w:space="0" w:color="000000"/>
            </w:tcBorders>
            <w:shd w:val="clear" w:color="auto" w:fill="auto"/>
            <w:vAlign w:val="center"/>
            <w:hideMark/>
          </w:tcPr>
          <w:p w14:paraId="7E31E147" w14:textId="254F256E"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2,522</w:t>
            </w:r>
          </w:p>
        </w:tc>
        <w:tc>
          <w:tcPr>
            <w:tcW w:w="643" w:type="pct"/>
            <w:tcBorders>
              <w:top w:val="nil"/>
              <w:left w:val="nil"/>
              <w:bottom w:val="single" w:sz="4" w:space="0" w:color="000000"/>
              <w:right w:val="single" w:sz="4" w:space="0" w:color="000000"/>
            </w:tcBorders>
            <w:shd w:val="clear" w:color="auto" w:fill="auto"/>
            <w:vAlign w:val="center"/>
            <w:hideMark/>
          </w:tcPr>
          <w:p w14:paraId="5A9C6E2E" w14:textId="22BB8599"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7,433</w:t>
            </w:r>
          </w:p>
        </w:tc>
        <w:tc>
          <w:tcPr>
            <w:tcW w:w="643" w:type="pct"/>
            <w:tcBorders>
              <w:top w:val="nil"/>
              <w:left w:val="nil"/>
              <w:bottom w:val="single" w:sz="4" w:space="0" w:color="000000"/>
              <w:right w:val="single" w:sz="4" w:space="0" w:color="000000"/>
            </w:tcBorders>
            <w:shd w:val="clear" w:color="auto" w:fill="auto"/>
            <w:vAlign w:val="center"/>
            <w:hideMark/>
          </w:tcPr>
          <w:p w14:paraId="3E3BD19F" w14:textId="333EB084"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7,433</w:t>
            </w:r>
          </w:p>
        </w:tc>
      </w:tr>
      <w:tr w:rsidR="001A5A44" w:rsidRPr="001A5A44" w14:paraId="36BF92A9"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5FECE628" w14:textId="77777777" w:rsidR="001A5A44" w:rsidRPr="001A5A44" w:rsidRDefault="001A5A44" w:rsidP="001A5A44">
            <w:pPr>
              <w:spacing w:after="0" w:line="240" w:lineRule="auto"/>
              <w:ind w:firstLine="142"/>
              <w:jc w:val="right"/>
              <w:rPr>
                <w:rFonts w:ascii="Arial Narrow" w:hAnsi="Arial Narrow" w:cs="Arial"/>
                <w:sz w:val="20"/>
                <w:szCs w:val="20"/>
              </w:rPr>
            </w:pPr>
            <w:r w:rsidRPr="001A5A44">
              <w:rPr>
                <w:rFonts w:ascii="Arial Narrow" w:hAnsi="Arial Narrow" w:cs="Arial"/>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1E467908"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Pilar</w:t>
            </w:r>
          </w:p>
        </w:tc>
        <w:tc>
          <w:tcPr>
            <w:tcW w:w="643" w:type="pct"/>
            <w:tcBorders>
              <w:top w:val="nil"/>
              <w:left w:val="nil"/>
              <w:bottom w:val="single" w:sz="4" w:space="0" w:color="000000"/>
              <w:right w:val="single" w:sz="4" w:space="0" w:color="000000"/>
            </w:tcBorders>
            <w:shd w:val="clear" w:color="auto" w:fill="auto"/>
            <w:vAlign w:val="center"/>
            <w:hideMark/>
          </w:tcPr>
          <w:p w14:paraId="109DDBFC" w14:textId="231C5E86" w:rsidR="001A5A44" w:rsidRPr="001A5A44" w:rsidRDefault="001A5A44" w:rsidP="001A5A44">
            <w:pPr>
              <w:spacing w:after="0" w:line="240" w:lineRule="auto"/>
              <w:jc w:val="center"/>
              <w:rPr>
                <w:rFonts w:ascii="Arial Narrow" w:hAnsi="Arial Narrow" w:cs="Arial"/>
                <w:i/>
                <w:iCs/>
                <w:color w:val="auto"/>
                <w:sz w:val="20"/>
                <w:szCs w:val="20"/>
              </w:rPr>
            </w:pPr>
            <w:r w:rsidRPr="001A5A44">
              <w:rPr>
                <w:rFonts w:ascii="Arial Narrow" w:hAnsi="Arial Narrow" w:cs="Arial"/>
                <w:i/>
                <w:iCs/>
                <w:sz w:val="20"/>
                <w:szCs w:val="20"/>
              </w:rPr>
              <w:t>62</w:t>
            </w:r>
          </w:p>
        </w:tc>
        <w:tc>
          <w:tcPr>
            <w:tcW w:w="643" w:type="pct"/>
            <w:tcBorders>
              <w:top w:val="nil"/>
              <w:left w:val="nil"/>
              <w:bottom w:val="single" w:sz="4" w:space="0" w:color="000000"/>
              <w:right w:val="single" w:sz="4" w:space="0" w:color="000000"/>
            </w:tcBorders>
            <w:shd w:val="clear" w:color="auto" w:fill="auto"/>
            <w:vAlign w:val="center"/>
            <w:hideMark/>
          </w:tcPr>
          <w:p w14:paraId="130D0F3E" w14:textId="78F27F37"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62</w:t>
            </w:r>
          </w:p>
        </w:tc>
        <w:tc>
          <w:tcPr>
            <w:tcW w:w="643" w:type="pct"/>
            <w:tcBorders>
              <w:top w:val="nil"/>
              <w:left w:val="nil"/>
              <w:bottom w:val="single" w:sz="4" w:space="0" w:color="000000"/>
              <w:right w:val="single" w:sz="4" w:space="0" w:color="000000"/>
            </w:tcBorders>
            <w:shd w:val="clear" w:color="auto" w:fill="auto"/>
            <w:vAlign w:val="center"/>
            <w:hideMark/>
          </w:tcPr>
          <w:p w14:paraId="770E75F1" w14:textId="593C0D68"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245</w:t>
            </w:r>
          </w:p>
        </w:tc>
        <w:tc>
          <w:tcPr>
            <w:tcW w:w="643" w:type="pct"/>
            <w:tcBorders>
              <w:top w:val="nil"/>
              <w:left w:val="nil"/>
              <w:bottom w:val="single" w:sz="4" w:space="0" w:color="000000"/>
              <w:right w:val="single" w:sz="4" w:space="0" w:color="000000"/>
            </w:tcBorders>
            <w:shd w:val="clear" w:color="auto" w:fill="auto"/>
            <w:vAlign w:val="center"/>
            <w:hideMark/>
          </w:tcPr>
          <w:p w14:paraId="00CF9624" w14:textId="44E056E0"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245</w:t>
            </w:r>
          </w:p>
        </w:tc>
      </w:tr>
      <w:tr w:rsidR="001A5A44" w:rsidRPr="001A5A44" w14:paraId="796AD5D5" w14:textId="77777777" w:rsidTr="001A5A44">
        <w:trPr>
          <w:trHeight w:val="20"/>
        </w:trPr>
        <w:tc>
          <w:tcPr>
            <w:tcW w:w="2427"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6E6A1DFB" w14:textId="77777777" w:rsidR="001A5A44" w:rsidRPr="001A5A44" w:rsidRDefault="001A5A44" w:rsidP="001A5A44">
            <w:pPr>
              <w:spacing w:after="0" w:line="240" w:lineRule="auto"/>
              <w:ind w:firstLine="142"/>
              <w:rPr>
                <w:rFonts w:ascii="Arial Narrow" w:hAnsi="Arial Narrow" w:cs="Arial"/>
                <w:b/>
                <w:bCs/>
                <w:sz w:val="20"/>
                <w:szCs w:val="20"/>
              </w:rPr>
            </w:pPr>
            <w:r w:rsidRPr="001A5A44">
              <w:rPr>
                <w:rFonts w:ascii="Arial Narrow" w:hAnsi="Arial Narrow" w:cs="Arial"/>
                <w:b/>
                <w:bCs/>
                <w:sz w:val="20"/>
                <w:szCs w:val="20"/>
              </w:rPr>
              <w:t>Bulacan</w:t>
            </w:r>
          </w:p>
        </w:tc>
        <w:tc>
          <w:tcPr>
            <w:tcW w:w="643" w:type="pct"/>
            <w:tcBorders>
              <w:top w:val="nil"/>
              <w:left w:val="nil"/>
              <w:bottom w:val="single" w:sz="4" w:space="0" w:color="000000"/>
              <w:right w:val="single" w:sz="4" w:space="0" w:color="000000"/>
            </w:tcBorders>
            <w:shd w:val="clear" w:color="D8D8D8" w:fill="D8D8D8"/>
            <w:vAlign w:val="center"/>
            <w:hideMark/>
          </w:tcPr>
          <w:p w14:paraId="780D2183" w14:textId="3B7E3FC6"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36,746</w:t>
            </w:r>
          </w:p>
        </w:tc>
        <w:tc>
          <w:tcPr>
            <w:tcW w:w="643" w:type="pct"/>
            <w:tcBorders>
              <w:top w:val="nil"/>
              <w:left w:val="nil"/>
              <w:bottom w:val="single" w:sz="4" w:space="0" w:color="000000"/>
              <w:right w:val="single" w:sz="4" w:space="0" w:color="000000"/>
            </w:tcBorders>
            <w:shd w:val="clear" w:color="D8D8D8" w:fill="D8D8D8"/>
            <w:vAlign w:val="center"/>
            <w:hideMark/>
          </w:tcPr>
          <w:p w14:paraId="2ACB9E32" w14:textId="364A903D"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36,431</w:t>
            </w:r>
          </w:p>
        </w:tc>
        <w:tc>
          <w:tcPr>
            <w:tcW w:w="643" w:type="pct"/>
            <w:tcBorders>
              <w:top w:val="nil"/>
              <w:left w:val="nil"/>
              <w:bottom w:val="single" w:sz="4" w:space="0" w:color="000000"/>
              <w:right w:val="single" w:sz="4" w:space="0" w:color="000000"/>
            </w:tcBorders>
            <w:shd w:val="clear" w:color="D8D8D8" w:fill="D8D8D8"/>
            <w:vAlign w:val="center"/>
            <w:hideMark/>
          </w:tcPr>
          <w:p w14:paraId="6080A487" w14:textId="4FE746B6"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151,037</w:t>
            </w:r>
          </w:p>
        </w:tc>
        <w:tc>
          <w:tcPr>
            <w:tcW w:w="643" w:type="pct"/>
            <w:tcBorders>
              <w:top w:val="nil"/>
              <w:left w:val="nil"/>
              <w:bottom w:val="single" w:sz="4" w:space="0" w:color="000000"/>
              <w:right w:val="single" w:sz="4" w:space="0" w:color="000000"/>
            </w:tcBorders>
            <w:shd w:val="clear" w:color="D8D8D8" w:fill="D8D8D8"/>
            <w:vAlign w:val="center"/>
            <w:hideMark/>
          </w:tcPr>
          <w:p w14:paraId="4234AA02" w14:textId="214F90F0"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150,977</w:t>
            </w:r>
          </w:p>
        </w:tc>
      </w:tr>
      <w:tr w:rsidR="001A5A44" w:rsidRPr="001A5A44" w14:paraId="6FF18B6A"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129A34AF" w14:textId="77777777" w:rsidR="001A5A44" w:rsidRPr="001A5A44" w:rsidRDefault="001A5A44" w:rsidP="001A5A44">
            <w:pPr>
              <w:spacing w:after="0" w:line="240" w:lineRule="auto"/>
              <w:ind w:firstLine="142"/>
              <w:jc w:val="right"/>
              <w:rPr>
                <w:rFonts w:ascii="Arial Narrow" w:hAnsi="Arial Narrow" w:cs="Arial"/>
                <w:sz w:val="20"/>
                <w:szCs w:val="20"/>
              </w:rPr>
            </w:pPr>
            <w:r w:rsidRPr="001A5A44">
              <w:rPr>
                <w:rFonts w:ascii="Arial Narrow" w:hAnsi="Arial Narrow" w:cs="Arial"/>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40E3CB0E"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Calumpit</w:t>
            </w:r>
          </w:p>
        </w:tc>
        <w:tc>
          <w:tcPr>
            <w:tcW w:w="643" w:type="pct"/>
            <w:tcBorders>
              <w:top w:val="nil"/>
              <w:left w:val="nil"/>
              <w:bottom w:val="single" w:sz="4" w:space="0" w:color="000000"/>
              <w:right w:val="single" w:sz="4" w:space="0" w:color="000000"/>
            </w:tcBorders>
            <w:shd w:val="clear" w:color="auto" w:fill="auto"/>
            <w:vAlign w:val="center"/>
            <w:hideMark/>
          </w:tcPr>
          <w:p w14:paraId="7DF1BBBD" w14:textId="0DA97176" w:rsidR="001A5A44" w:rsidRPr="001A5A44" w:rsidRDefault="001A5A44" w:rsidP="001A5A44">
            <w:pPr>
              <w:spacing w:after="0" w:line="240" w:lineRule="auto"/>
              <w:jc w:val="center"/>
              <w:rPr>
                <w:rFonts w:ascii="Arial Narrow" w:hAnsi="Arial Narrow" w:cs="Arial"/>
                <w:i/>
                <w:iCs/>
                <w:color w:val="auto"/>
                <w:sz w:val="20"/>
                <w:szCs w:val="20"/>
              </w:rPr>
            </w:pPr>
            <w:r w:rsidRPr="001A5A44">
              <w:rPr>
                <w:rFonts w:ascii="Arial Narrow" w:hAnsi="Arial Narrow" w:cs="Arial"/>
                <w:i/>
                <w:iCs/>
                <w:sz w:val="20"/>
                <w:szCs w:val="20"/>
              </w:rPr>
              <w:t>6,596</w:t>
            </w:r>
          </w:p>
        </w:tc>
        <w:tc>
          <w:tcPr>
            <w:tcW w:w="643" w:type="pct"/>
            <w:tcBorders>
              <w:top w:val="nil"/>
              <w:left w:val="nil"/>
              <w:bottom w:val="single" w:sz="4" w:space="0" w:color="000000"/>
              <w:right w:val="single" w:sz="4" w:space="0" w:color="000000"/>
            </w:tcBorders>
            <w:shd w:val="clear" w:color="auto" w:fill="auto"/>
            <w:vAlign w:val="center"/>
            <w:hideMark/>
          </w:tcPr>
          <w:p w14:paraId="3DBC31D4" w14:textId="1BD275DD"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6,281</w:t>
            </w:r>
          </w:p>
        </w:tc>
        <w:tc>
          <w:tcPr>
            <w:tcW w:w="643" w:type="pct"/>
            <w:tcBorders>
              <w:top w:val="nil"/>
              <w:left w:val="nil"/>
              <w:bottom w:val="single" w:sz="4" w:space="0" w:color="000000"/>
              <w:right w:val="single" w:sz="4" w:space="0" w:color="000000"/>
            </w:tcBorders>
            <w:shd w:val="clear" w:color="auto" w:fill="auto"/>
            <w:vAlign w:val="center"/>
            <w:hideMark/>
          </w:tcPr>
          <w:p w14:paraId="77D068B4" w14:textId="4DE0B894"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26,698</w:t>
            </w:r>
          </w:p>
        </w:tc>
        <w:tc>
          <w:tcPr>
            <w:tcW w:w="643" w:type="pct"/>
            <w:tcBorders>
              <w:top w:val="nil"/>
              <w:left w:val="nil"/>
              <w:bottom w:val="single" w:sz="4" w:space="0" w:color="000000"/>
              <w:right w:val="single" w:sz="4" w:space="0" w:color="000000"/>
            </w:tcBorders>
            <w:shd w:val="clear" w:color="auto" w:fill="auto"/>
            <w:vAlign w:val="center"/>
            <w:hideMark/>
          </w:tcPr>
          <w:p w14:paraId="114DC7AA" w14:textId="7DF99CF2"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26,638</w:t>
            </w:r>
          </w:p>
        </w:tc>
      </w:tr>
      <w:tr w:rsidR="001A5A44" w:rsidRPr="001A5A44" w14:paraId="67530074"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207E465D" w14:textId="77777777" w:rsidR="001A5A44" w:rsidRPr="001A5A44" w:rsidRDefault="001A5A44" w:rsidP="001A5A44">
            <w:pPr>
              <w:spacing w:after="0" w:line="240" w:lineRule="auto"/>
              <w:ind w:firstLine="142"/>
              <w:jc w:val="right"/>
              <w:rPr>
                <w:rFonts w:ascii="Arial Narrow" w:hAnsi="Arial Narrow" w:cs="Arial"/>
                <w:sz w:val="20"/>
                <w:szCs w:val="20"/>
              </w:rPr>
            </w:pPr>
            <w:r w:rsidRPr="001A5A44">
              <w:rPr>
                <w:rFonts w:ascii="Arial Narrow" w:hAnsi="Arial Narrow" w:cs="Arial"/>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275E2425"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City of Meycauayan</w:t>
            </w:r>
          </w:p>
        </w:tc>
        <w:tc>
          <w:tcPr>
            <w:tcW w:w="643" w:type="pct"/>
            <w:tcBorders>
              <w:top w:val="nil"/>
              <w:left w:val="nil"/>
              <w:bottom w:val="single" w:sz="4" w:space="0" w:color="000000"/>
              <w:right w:val="single" w:sz="4" w:space="0" w:color="000000"/>
            </w:tcBorders>
            <w:shd w:val="clear" w:color="auto" w:fill="auto"/>
            <w:vAlign w:val="center"/>
            <w:hideMark/>
          </w:tcPr>
          <w:p w14:paraId="619D686B" w14:textId="5EDADBCD" w:rsidR="001A5A44" w:rsidRPr="001A5A44" w:rsidRDefault="001A5A44" w:rsidP="001A5A44">
            <w:pPr>
              <w:spacing w:after="0" w:line="240" w:lineRule="auto"/>
              <w:jc w:val="center"/>
              <w:rPr>
                <w:rFonts w:ascii="Arial Narrow" w:hAnsi="Arial Narrow" w:cs="Arial"/>
                <w:i/>
                <w:iCs/>
                <w:color w:val="auto"/>
                <w:sz w:val="20"/>
                <w:szCs w:val="20"/>
              </w:rPr>
            </w:pPr>
            <w:r w:rsidRPr="001A5A44">
              <w:rPr>
                <w:rFonts w:ascii="Arial Narrow" w:hAnsi="Arial Narrow" w:cs="Arial"/>
                <w:i/>
                <w:iCs/>
                <w:sz w:val="20"/>
                <w:szCs w:val="20"/>
              </w:rPr>
              <w:t>11,360</w:t>
            </w:r>
          </w:p>
        </w:tc>
        <w:tc>
          <w:tcPr>
            <w:tcW w:w="643" w:type="pct"/>
            <w:tcBorders>
              <w:top w:val="nil"/>
              <w:left w:val="nil"/>
              <w:bottom w:val="single" w:sz="4" w:space="0" w:color="000000"/>
              <w:right w:val="single" w:sz="4" w:space="0" w:color="000000"/>
            </w:tcBorders>
            <w:shd w:val="clear" w:color="auto" w:fill="auto"/>
            <w:vAlign w:val="center"/>
            <w:hideMark/>
          </w:tcPr>
          <w:p w14:paraId="6EBBCDED" w14:textId="6850DB5D"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11,360</w:t>
            </w:r>
          </w:p>
        </w:tc>
        <w:tc>
          <w:tcPr>
            <w:tcW w:w="643" w:type="pct"/>
            <w:tcBorders>
              <w:top w:val="nil"/>
              <w:left w:val="nil"/>
              <w:bottom w:val="single" w:sz="4" w:space="0" w:color="000000"/>
              <w:right w:val="single" w:sz="4" w:space="0" w:color="000000"/>
            </w:tcBorders>
            <w:shd w:val="clear" w:color="auto" w:fill="auto"/>
            <w:vAlign w:val="center"/>
            <w:hideMark/>
          </w:tcPr>
          <w:p w14:paraId="35D7DD02" w14:textId="708C8DFF"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32,212</w:t>
            </w:r>
          </w:p>
        </w:tc>
        <w:tc>
          <w:tcPr>
            <w:tcW w:w="643" w:type="pct"/>
            <w:tcBorders>
              <w:top w:val="nil"/>
              <w:left w:val="nil"/>
              <w:bottom w:val="single" w:sz="4" w:space="0" w:color="000000"/>
              <w:right w:val="single" w:sz="4" w:space="0" w:color="000000"/>
            </w:tcBorders>
            <w:shd w:val="clear" w:color="auto" w:fill="auto"/>
            <w:vAlign w:val="center"/>
            <w:hideMark/>
          </w:tcPr>
          <w:p w14:paraId="35465C63" w14:textId="683A56B0"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32,212</w:t>
            </w:r>
          </w:p>
        </w:tc>
      </w:tr>
      <w:tr w:rsidR="001A5A44" w:rsidRPr="001A5A44" w14:paraId="58FC7A5F"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76454EB5" w14:textId="77777777" w:rsidR="001A5A44" w:rsidRPr="001A5A44" w:rsidRDefault="001A5A44" w:rsidP="001A5A44">
            <w:pPr>
              <w:spacing w:after="0" w:line="240" w:lineRule="auto"/>
              <w:ind w:firstLine="142"/>
              <w:jc w:val="right"/>
              <w:rPr>
                <w:rFonts w:ascii="Arial Narrow" w:hAnsi="Arial Narrow" w:cs="Arial"/>
                <w:sz w:val="20"/>
                <w:szCs w:val="20"/>
              </w:rPr>
            </w:pPr>
            <w:r w:rsidRPr="001A5A44">
              <w:rPr>
                <w:rFonts w:ascii="Arial Narrow" w:hAnsi="Arial Narrow" w:cs="Arial"/>
                <w:sz w:val="20"/>
                <w:szCs w:val="20"/>
              </w:rPr>
              <w:lastRenderedPageBreak/>
              <w:t> </w:t>
            </w:r>
          </w:p>
        </w:tc>
        <w:tc>
          <w:tcPr>
            <w:tcW w:w="2002" w:type="pct"/>
            <w:tcBorders>
              <w:top w:val="nil"/>
              <w:left w:val="nil"/>
              <w:bottom w:val="single" w:sz="4" w:space="0" w:color="000000"/>
              <w:right w:val="single" w:sz="4" w:space="0" w:color="000000"/>
            </w:tcBorders>
            <w:shd w:val="clear" w:color="auto" w:fill="auto"/>
            <w:vAlign w:val="center"/>
            <w:hideMark/>
          </w:tcPr>
          <w:p w14:paraId="5BE97D86"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Paombong</w:t>
            </w:r>
          </w:p>
        </w:tc>
        <w:tc>
          <w:tcPr>
            <w:tcW w:w="643" w:type="pct"/>
            <w:tcBorders>
              <w:top w:val="nil"/>
              <w:left w:val="nil"/>
              <w:bottom w:val="single" w:sz="4" w:space="0" w:color="000000"/>
              <w:right w:val="single" w:sz="4" w:space="0" w:color="000000"/>
            </w:tcBorders>
            <w:shd w:val="clear" w:color="auto" w:fill="auto"/>
            <w:vAlign w:val="center"/>
            <w:hideMark/>
          </w:tcPr>
          <w:p w14:paraId="27815C9E" w14:textId="5F9E5743" w:rsidR="001A5A44" w:rsidRPr="001A5A44" w:rsidRDefault="001A5A44" w:rsidP="001A5A44">
            <w:pPr>
              <w:spacing w:after="0" w:line="240" w:lineRule="auto"/>
              <w:jc w:val="center"/>
              <w:rPr>
                <w:rFonts w:ascii="Arial Narrow" w:hAnsi="Arial Narrow" w:cs="Arial"/>
                <w:i/>
                <w:iCs/>
                <w:color w:val="auto"/>
                <w:sz w:val="20"/>
                <w:szCs w:val="20"/>
              </w:rPr>
            </w:pPr>
            <w:r w:rsidRPr="001A5A44">
              <w:rPr>
                <w:rFonts w:ascii="Arial Narrow" w:hAnsi="Arial Narrow" w:cs="Arial"/>
                <w:i/>
                <w:iCs/>
                <w:sz w:val="20"/>
                <w:szCs w:val="20"/>
              </w:rPr>
              <w:t>17,253</w:t>
            </w:r>
          </w:p>
        </w:tc>
        <w:tc>
          <w:tcPr>
            <w:tcW w:w="643" w:type="pct"/>
            <w:tcBorders>
              <w:top w:val="nil"/>
              <w:left w:val="nil"/>
              <w:bottom w:val="single" w:sz="4" w:space="0" w:color="000000"/>
              <w:right w:val="single" w:sz="4" w:space="0" w:color="000000"/>
            </w:tcBorders>
            <w:shd w:val="clear" w:color="auto" w:fill="auto"/>
            <w:vAlign w:val="center"/>
            <w:hideMark/>
          </w:tcPr>
          <w:p w14:paraId="28CAD232" w14:textId="3AD838BD"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17,253</w:t>
            </w:r>
          </w:p>
        </w:tc>
        <w:tc>
          <w:tcPr>
            <w:tcW w:w="643" w:type="pct"/>
            <w:tcBorders>
              <w:top w:val="nil"/>
              <w:left w:val="nil"/>
              <w:bottom w:val="single" w:sz="4" w:space="0" w:color="000000"/>
              <w:right w:val="single" w:sz="4" w:space="0" w:color="000000"/>
            </w:tcBorders>
            <w:shd w:val="clear" w:color="auto" w:fill="auto"/>
            <w:vAlign w:val="center"/>
            <w:hideMark/>
          </w:tcPr>
          <w:p w14:paraId="07EE95DE" w14:textId="2F913884"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86,265</w:t>
            </w:r>
          </w:p>
        </w:tc>
        <w:tc>
          <w:tcPr>
            <w:tcW w:w="643" w:type="pct"/>
            <w:tcBorders>
              <w:top w:val="nil"/>
              <w:left w:val="nil"/>
              <w:bottom w:val="single" w:sz="4" w:space="0" w:color="000000"/>
              <w:right w:val="single" w:sz="4" w:space="0" w:color="000000"/>
            </w:tcBorders>
            <w:shd w:val="clear" w:color="auto" w:fill="auto"/>
            <w:vAlign w:val="center"/>
            <w:hideMark/>
          </w:tcPr>
          <w:p w14:paraId="66F826FC" w14:textId="2088C920"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86,265</w:t>
            </w:r>
          </w:p>
        </w:tc>
      </w:tr>
      <w:tr w:rsidR="001A5A44" w:rsidRPr="001A5A44" w14:paraId="3E3F6E5C"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68EF6CC5" w14:textId="77777777" w:rsidR="001A5A44" w:rsidRPr="001A5A44" w:rsidRDefault="001A5A44" w:rsidP="001A5A44">
            <w:pPr>
              <w:spacing w:after="0" w:line="240" w:lineRule="auto"/>
              <w:ind w:firstLine="142"/>
              <w:jc w:val="right"/>
              <w:rPr>
                <w:rFonts w:ascii="Arial Narrow" w:hAnsi="Arial Narrow" w:cs="Arial"/>
                <w:sz w:val="20"/>
                <w:szCs w:val="20"/>
              </w:rPr>
            </w:pPr>
            <w:r w:rsidRPr="001A5A44">
              <w:rPr>
                <w:rFonts w:ascii="Arial Narrow" w:hAnsi="Arial Narrow" w:cs="Arial"/>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442CAEBD"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Pulilan</w:t>
            </w:r>
          </w:p>
        </w:tc>
        <w:tc>
          <w:tcPr>
            <w:tcW w:w="643" w:type="pct"/>
            <w:tcBorders>
              <w:top w:val="nil"/>
              <w:left w:val="nil"/>
              <w:bottom w:val="single" w:sz="4" w:space="0" w:color="000000"/>
              <w:right w:val="single" w:sz="4" w:space="0" w:color="000000"/>
            </w:tcBorders>
            <w:shd w:val="clear" w:color="auto" w:fill="auto"/>
            <w:vAlign w:val="center"/>
            <w:hideMark/>
          </w:tcPr>
          <w:p w14:paraId="01385517" w14:textId="0A890EAB" w:rsidR="001A5A44" w:rsidRPr="001A5A44" w:rsidRDefault="001A5A44" w:rsidP="001A5A44">
            <w:pPr>
              <w:spacing w:after="0" w:line="240" w:lineRule="auto"/>
              <w:jc w:val="center"/>
              <w:rPr>
                <w:rFonts w:ascii="Arial Narrow" w:hAnsi="Arial Narrow" w:cs="Arial"/>
                <w:i/>
                <w:iCs/>
                <w:color w:val="auto"/>
                <w:sz w:val="20"/>
                <w:szCs w:val="20"/>
              </w:rPr>
            </w:pPr>
            <w:r w:rsidRPr="001A5A44">
              <w:rPr>
                <w:rFonts w:ascii="Arial Narrow" w:hAnsi="Arial Narrow" w:cs="Arial"/>
                <w:i/>
                <w:iCs/>
                <w:sz w:val="20"/>
                <w:szCs w:val="20"/>
              </w:rPr>
              <w:t>1,537</w:t>
            </w:r>
          </w:p>
        </w:tc>
        <w:tc>
          <w:tcPr>
            <w:tcW w:w="643" w:type="pct"/>
            <w:tcBorders>
              <w:top w:val="nil"/>
              <w:left w:val="nil"/>
              <w:bottom w:val="single" w:sz="4" w:space="0" w:color="000000"/>
              <w:right w:val="single" w:sz="4" w:space="0" w:color="000000"/>
            </w:tcBorders>
            <w:shd w:val="clear" w:color="auto" w:fill="auto"/>
            <w:vAlign w:val="center"/>
            <w:hideMark/>
          </w:tcPr>
          <w:p w14:paraId="69251152" w14:textId="115F0CB8"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1,537</w:t>
            </w:r>
          </w:p>
        </w:tc>
        <w:tc>
          <w:tcPr>
            <w:tcW w:w="643" w:type="pct"/>
            <w:tcBorders>
              <w:top w:val="nil"/>
              <w:left w:val="nil"/>
              <w:bottom w:val="single" w:sz="4" w:space="0" w:color="000000"/>
              <w:right w:val="single" w:sz="4" w:space="0" w:color="000000"/>
            </w:tcBorders>
            <w:shd w:val="clear" w:color="auto" w:fill="auto"/>
            <w:vAlign w:val="center"/>
            <w:hideMark/>
          </w:tcPr>
          <w:p w14:paraId="4E1658F2" w14:textId="391ED87E"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5,862</w:t>
            </w:r>
          </w:p>
        </w:tc>
        <w:tc>
          <w:tcPr>
            <w:tcW w:w="643" w:type="pct"/>
            <w:tcBorders>
              <w:top w:val="nil"/>
              <w:left w:val="nil"/>
              <w:bottom w:val="single" w:sz="4" w:space="0" w:color="000000"/>
              <w:right w:val="single" w:sz="4" w:space="0" w:color="000000"/>
            </w:tcBorders>
            <w:shd w:val="clear" w:color="auto" w:fill="auto"/>
            <w:vAlign w:val="center"/>
            <w:hideMark/>
          </w:tcPr>
          <w:p w14:paraId="4A5F1F45" w14:textId="71AFA49E"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5,862</w:t>
            </w:r>
          </w:p>
        </w:tc>
      </w:tr>
      <w:tr w:rsidR="001A5A44" w:rsidRPr="001A5A44" w14:paraId="51BA4E79" w14:textId="77777777" w:rsidTr="001A5A44">
        <w:trPr>
          <w:trHeight w:val="20"/>
        </w:trPr>
        <w:tc>
          <w:tcPr>
            <w:tcW w:w="2427"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2279A686" w14:textId="77777777" w:rsidR="001A5A44" w:rsidRPr="001A5A44" w:rsidRDefault="001A5A44" w:rsidP="001A5A44">
            <w:pPr>
              <w:spacing w:after="0" w:line="240" w:lineRule="auto"/>
              <w:ind w:firstLine="142"/>
              <w:rPr>
                <w:rFonts w:ascii="Arial Narrow" w:hAnsi="Arial Narrow" w:cs="Arial"/>
                <w:b/>
                <w:bCs/>
                <w:sz w:val="20"/>
                <w:szCs w:val="20"/>
              </w:rPr>
            </w:pPr>
            <w:r w:rsidRPr="001A5A44">
              <w:rPr>
                <w:rFonts w:ascii="Arial Narrow" w:hAnsi="Arial Narrow" w:cs="Arial"/>
                <w:b/>
                <w:bCs/>
                <w:sz w:val="20"/>
                <w:szCs w:val="20"/>
              </w:rPr>
              <w:t>Nueva Ecija</w:t>
            </w:r>
          </w:p>
        </w:tc>
        <w:tc>
          <w:tcPr>
            <w:tcW w:w="643" w:type="pct"/>
            <w:tcBorders>
              <w:top w:val="nil"/>
              <w:left w:val="nil"/>
              <w:bottom w:val="single" w:sz="4" w:space="0" w:color="000000"/>
              <w:right w:val="single" w:sz="4" w:space="0" w:color="000000"/>
            </w:tcBorders>
            <w:shd w:val="clear" w:color="D8D8D8" w:fill="D8D8D8"/>
            <w:vAlign w:val="center"/>
            <w:hideMark/>
          </w:tcPr>
          <w:p w14:paraId="2FF63A1F" w14:textId="3487FE0A"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12,171</w:t>
            </w:r>
          </w:p>
        </w:tc>
        <w:tc>
          <w:tcPr>
            <w:tcW w:w="643" w:type="pct"/>
            <w:tcBorders>
              <w:top w:val="nil"/>
              <w:left w:val="nil"/>
              <w:bottom w:val="single" w:sz="4" w:space="0" w:color="000000"/>
              <w:right w:val="single" w:sz="4" w:space="0" w:color="000000"/>
            </w:tcBorders>
            <w:shd w:val="clear" w:color="D8D8D8" w:fill="D8D8D8"/>
            <w:vAlign w:val="center"/>
            <w:hideMark/>
          </w:tcPr>
          <w:p w14:paraId="14209021" w14:textId="33D864AC"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12,171</w:t>
            </w:r>
          </w:p>
        </w:tc>
        <w:tc>
          <w:tcPr>
            <w:tcW w:w="643" w:type="pct"/>
            <w:tcBorders>
              <w:top w:val="nil"/>
              <w:left w:val="nil"/>
              <w:bottom w:val="single" w:sz="4" w:space="0" w:color="000000"/>
              <w:right w:val="single" w:sz="4" w:space="0" w:color="000000"/>
            </w:tcBorders>
            <w:shd w:val="clear" w:color="D8D8D8" w:fill="D8D8D8"/>
            <w:vAlign w:val="center"/>
            <w:hideMark/>
          </w:tcPr>
          <w:p w14:paraId="404605CC" w14:textId="422F58C7"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48,860</w:t>
            </w:r>
          </w:p>
        </w:tc>
        <w:tc>
          <w:tcPr>
            <w:tcW w:w="643" w:type="pct"/>
            <w:tcBorders>
              <w:top w:val="nil"/>
              <w:left w:val="nil"/>
              <w:bottom w:val="single" w:sz="4" w:space="0" w:color="000000"/>
              <w:right w:val="single" w:sz="4" w:space="0" w:color="000000"/>
            </w:tcBorders>
            <w:shd w:val="clear" w:color="D8D8D8" w:fill="D8D8D8"/>
            <w:vAlign w:val="center"/>
            <w:hideMark/>
          </w:tcPr>
          <w:p w14:paraId="59594BB5" w14:textId="640A6954"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48,860</w:t>
            </w:r>
          </w:p>
        </w:tc>
      </w:tr>
      <w:tr w:rsidR="001A5A44" w:rsidRPr="001A5A44" w14:paraId="3FC568C1"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73614B20" w14:textId="77777777" w:rsidR="001A5A44" w:rsidRPr="001A5A44" w:rsidRDefault="001A5A44" w:rsidP="001A5A44">
            <w:pPr>
              <w:spacing w:after="0" w:line="240" w:lineRule="auto"/>
              <w:ind w:firstLine="142"/>
              <w:jc w:val="right"/>
              <w:rPr>
                <w:rFonts w:ascii="Arial Narrow" w:hAnsi="Arial Narrow" w:cs="Arial"/>
                <w:sz w:val="20"/>
                <w:szCs w:val="20"/>
              </w:rPr>
            </w:pPr>
            <w:r w:rsidRPr="001A5A44">
              <w:rPr>
                <w:rFonts w:ascii="Arial Narrow" w:hAnsi="Arial Narrow" w:cs="Arial"/>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768BFC4A"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Aliaga</w:t>
            </w:r>
          </w:p>
        </w:tc>
        <w:tc>
          <w:tcPr>
            <w:tcW w:w="643" w:type="pct"/>
            <w:tcBorders>
              <w:top w:val="nil"/>
              <w:left w:val="nil"/>
              <w:bottom w:val="single" w:sz="4" w:space="0" w:color="000000"/>
              <w:right w:val="single" w:sz="4" w:space="0" w:color="000000"/>
            </w:tcBorders>
            <w:shd w:val="clear" w:color="auto" w:fill="auto"/>
            <w:vAlign w:val="center"/>
            <w:hideMark/>
          </w:tcPr>
          <w:p w14:paraId="735A91D9" w14:textId="514420B5" w:rsidR="001A5A44" w:rsidRPr="001A5A44" w:rsidRDefault="001A5A44" w:rsidP="001A5A44">
            <w:pPr>
              <w:spacing w:after="0" w:line="240" w:lineRule="auto"/>
              <w:jc w:val="center"/>
              <w:rPr>
                <w:rFonts w:ascii="Arial Narrow" w:hAnsi="Arial Narrow" w:cs="Arial"/>
                <w:i/>
                <w:iCs/>
                <w:color w:val="auto"/>
                <w:sz w:val="20"/>
                <w:szCs w:val="20"/>
              </w:rPr>
            </w:pPr>
            <w:r w:rsidRPr="001A5A44">
              <w:rPr>
                <w:rFonts w:ascii="Arial Narrow" w:hAnsi="Arial Narrow" w:cs="Arial"/>
                <w:i/>
                <w:iCs/>
                <w:sz w:val="20"/>
                <w:szCs w:val="20"/>
              </w:rPr>
              <w:t>350</w:t>
            </w:r>
          </w:p>
        </w:tc>
        <w:tc>
          <w:tcPr>
            <w:tcW w:w="643" w:type="pct"/>
            <w:tcBorders>
              <w:top w:val="nil"/>
              <w:left w:val="nil"/>
              <w:bottom w:val="single" w:sz="4" w:space="0" w:color="000000"/>
              <w:right w:val="single" w:sz="4" w:space="0" w:color="000000"/>
            </w:tcBorders>
            <w:shd w:val="clear" w:color="auto" w:fill="auto"/>
            <w:vAlign w:val="center"/>
            <w:hideMark/>
          </w:tcPr>
          <w:p w14:paraId="749A327B" w14:textId="616BB183"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350</w:t>
            </w:r>
          </w:p>
        </w:tc>
        <w:tc>
          <w:tcPr>
            <w:tcW w:w="643" w:type="pct"/>
            <w:tcBorders>
              <w:top w:val="nil"/>
              <w:left w:val="nil"/>
              <w:bottom w:val="single" w:sz="4" w:space="0" w:color="000000"/>
              <w:right w:val="single" w:sz="4" w:space="0" w:color="000000"/>
            </w:tcBorders>
            <w:shd w:val="clear" w:color="auto" w:fill="auto"/>
            <w:vAlign w:val="center"/>
            <w:hideMark/>
          </w:tcPr>
          <w:p w14:paraId="5A8F943D" w14:textId="566135E4"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2,250</w:t>
            </w:r>
          </w:p>
        </w:tc>
        <w:tc>
          <w:tcPr>
            <w:tcW w:w="643" w:type="pct"/>
            <w:tcBorders>
              <w:top w:val="nil"/>
              <w:left w:val="nil"/>
              <w:bottom w:val="single" w:sz="4" w:space="0" w:color="000000"/>
              <w:right w:val="single" w:sz="4" w:space="0" w:color="000000"/>
            </w:tcBorders>
            <w:shd w:val="clear" w:color="auto" w:fill="auto"/>
            <w:vAlign w:val="center"/>
            <w:hideMark/>
          </w:tcPr>
          <w:p w14:paraId="5136D63B" w14:textId="18717559"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2,250</w:t>
            </w:r>
          </w:p>
        </w:tc>
      </w:tr>
      <w:tr w:rsidR="001A5A44" w:rsidRPr="001A5A44" w14:paraId="592803B5"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13508D5B" w14:textId="77777777" w:rsidR="001A5A44" w:rsidRPr="001A5A44" w:rsidRDefault="001A5A44" w:rsidP="001A5A44">
            <w:pPr>
              <w:spacing w:after="0" w:line="240" w:lineRule="auto"/>
              <w:ind w:firstLine="142"/>
              <w:jc w:val="right"/>
              <w:rPr>
                <w:rFonts w:ascii="Arial Narrow" w:hAnsi="Arial Narrow" w:cs="Arial"/>
                <w:sz w:val="20"/>
                <w:szCs w:val="20"/>
              </w:rPr>
            </w:pPr>
            <w:r w:rsidRPr="001A5A44">
              <w:rPr>
                <w:rFonts w:ascii="Arial Narrow" w:hAnsi="Arial Narrow" w:cs="Arial"/>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144B9C5A"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Cabanatuan City</w:t>
            </w:r>
          </w:p>
        </w:tc>
        <w:tc>
          <w:tcPr>
            <w:tcW w:w="643" w:type="pct"/>
            <w:tcBorders>
              <w:top w:val="nil"/>
              <w:left w:val="nil"/>
              <w:bottom w:val="single" w:sz="4" w:space="0" w:color="000000"/>
              <w:right w:val="single" w:sz="4" w:space="0" w:color="000000"/>
            </w:tcBorders>
            <w:shd w:val="clear" w:color="auto" w:fill="auto"/>
            <w:vAlign w:val="center"/>
            <w:hideMark/>
          </w:tcPr>
          <w:p w14:paraId="33B9D654" w14:textId="0F5EC508" w:rsidR="001A5A44" w:rsidRPr="001A5A44" w:rsidRDefault="001A5A44" w:rsidP="001A5A44">
            <w:pPr>
              <w:spacing w:after="0" w:line="240" w:lineRule="auto"/>
              <w:jc w:val="center"/>
              <w:rPr>
                <w:rFonts w:ascii="Arial Narrow" w:hAnsi="Arial Narrow" w:cs="Arial"/>
                <w:i/>
                <w:iCs/>
                <w:color w:val="auto"/>
                <w:sz w:val="20"/>
                <w:szCs w:val="20"/>
              </w:rPr>
            </w:pPr>
            <w:r w:rsidRPr="001A5A44">
              <w:rPr>
                <w:rFonts w:ascii="Arial Narrow" w:hAnsi="Arial Narrow" w:cs="Arial"/>
                <w:i/>
                <w:iCs/>
                <w:sz w:val="20"/>
                <w:szCs w:val="20"/>
              </w:rPr>
              <w:t>1,653</w:t>
            </w:r>
          </w:p>
        </w:tc>
        <w:tc>
          <w:tcPr>
            <w:tcW w:w="643" w:type="pct"/>
            <w:tcBorders>
              <w:top w:val="nil"/>
              <w:left w:val="nil"/>
              <w:bottom w:val="single" w:sz="4" w:space="0" w:color="000000"/>
              <w:right w:val="single" w:sz="4" w:space="0" w:color="000000"/>
            </w:tcBorders>
            <w:shd w:val="clear" w:color="auto" w:fill="auto"/>
            <w:vAlign w:val="center"/>
            <w:hideMark/>
          </w:tcPr>
          <w:p w14:paraId="7B601FBE" w14:textId="03A43696"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1,653</w:t>
            </w:r>
          </w:p>
        </w:tc>
        <w:tc>
          <w:tcPr>
            <w:tcW w:w="643" w:type="pct"/>
            <w:tcBorders>
              <w:top w:val="nil"/>
              <w:left w:val="nil"/>
              <w:bottom w:val="single" w:sz="4" w:space="0" w:color="000000"/>
              <w:right w:val="single" w:sz="4" w:space="0" w:color="000000"/>
            </w:tcBorders>
            <w:shd w:val="clear" w:color="auto" w:fill="auto"/>
            <w:vAlign w:val="center"/>
            <w:hideMark/>
          </w:tcPr>
          <w:p w14:paraId="31AEA3F3" w14:textId="12F4E970"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8,408</w:t>
            </w:r>
          </w:p>
        </w:tc>
        <w:tc>
          <w:tcPr>
            <w:tcW w:w="643" w:type="pct"/>
            <w:tcBorders>
              <w:top w:val="nil"/>
              <w:left w:val="nil"/>
              <w:bottom w:val="single" w:sz="4" w:space="0" w:color="000000"/>
              <w:right w:val="single" w:sz="4" w:space="0" w:color="000000"/>
            </w:tcBorders>
            <w:shd w:val="clear" w:color="auto" w:fill="auto"/>
            <w:vAlign w:val="center"/>
            <w:hideMark/>
          </w:tcPr>
          <w:p w14:paraId="13D478B9" w14:textId="61EAF29D"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8,408</w:t>
            </w:r>
          </w:p>
        </w:tc>
      </w:tr>
      <w:tr w:rsidR="001A5A44" w:rsidRPr="001A5A44" w14:paraId="125EDFC4"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6F2320ED" w14:textId="77777777" w:rsidR="001A5A44" w:rsidRPr="001A5A44" w:rsidRDefault="001A5A44" w:rsidP="001A5A44">
            <w:pPr>
              <w:spacing w:after="0" w:line="240" w:lineRule="auto"/>
              <w:ind w:firstLine="142"/>
              <w:jc w:val="right"/>
              <w:rPr>
                <w:rFonts w:ascii="Arial Narrow" w:hAnsi="Arial Narrow" w:cs="Arial"/>
                <w:sz w:val="20"/>
                <w:szCs w:val="20"/>
              </w:rPr>
            </w:pPr>
            <w:r w:rsidRPr="001A5A44">
              <w:rPr>
                <w:rFonts w:ascii="Arial Narrow" w:hAnsi="Arial Narrow" w:cs="Arial"/>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31B30CB3"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Cuyapo</w:t>
            </w:r>
          </w:p>
        </w:tc>
        <w:tc>
          <w:tcPr>
            <w:tcW w:w="643" w:type="pct"/>
            <w:tcBorders>
              <w:top w:val="nil"/>
              <w:left w:val="nil"/>
              <w:bottom w:val="single" w:sz="4" w:space="0" w:color="000000"/>
              <w:right w:val="single" w:sz="4" w:space="0" w:color="000000"/>
            </w:tcBorders>
            <w:shd w:val="clear" w:color="auto" w:fill="auto"/>
            <w:vAlign w:val="center"/>
            <w:hideMark/>
          </w:tcPr>
          <w:p w14:paraId="3CFAF862" w14:textId="43AFEF10" w:rsidR="001A5A44" w:rsidRPr="001A5A44" w:rsidRDefault="001A5A44" w:rsidP="001A5A44">
            <w:pPr>
              <w:spacing w:after="0" w:line="240" w:lineRule="auto"/>
              <w:jc w:val="center"/>
              <w:rPr>
                <w:rFonts w:ascii="Arial Narrow" w:hAnsi="Arial Narrow" w:cs="Arial"/>
                <w:i/>
                <w:iCs/>
                <w:color w:val="auto"/>
                <w:sz w:val="20"/>
                <w:szCs w:val="20"/>
              </w:rPr>
            </w:pPr>
            <w:r w:rsidRPr="001A5A44">
              <w:rPr>
                <w:rFonts w:ascii="Arial Narrow" w:hAnsi="Arial Narrow" w:cs="Arial"/>
                <w:i/>
                <w:iCs/>
                <w:sz w:val="20"/>
                <w:szCs w:val="20"/>
              </w:rPr>
              <w:t>3,275</w:t>
            </w:r>
          </w:p>
        </w:tc>
        <w:tc>
          <w:tcPr>
            <w:tcW w:w="643" w:type="pct"/>
            <w:tcBorders>
              <w:top w:val="nil"/>
              <w:left w:val="nil"/>
              <w:bottom w:val="single" w:sz="4" w:space="0" w:color="000000"/>
              <w:right w:val="single" w:sz="4" w:space="0" w:color="000000"/>
            </w:tcBorders>
            <w:shd w:val="clear" w:color="auto" w:fill="auto"/>
            <w:vAlign w:val="center"/>
            <w:hideMark/>
          </w:tcPr>
          <w:p w14:paraId="03179AC7" w14:textId="0B0CF473"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3,275</w:t>
            </w:r>
          </w:p>
        </w:tc>
        <w:tc>
          <w:tcPr>
            <w:tcW w:w="643" w:type="pct"/>
            <w:tcBorders>
              <w:top w:val="nil"/>
              <w:left w:val="nil"/>
              <w:bottom w:val="single" w:sz="4" w:space="0" w:color="000000"/>
              <w:right w:val="single" w:sz="4" w:space="0" w:color="000000"/>
            </w:tcBorders>
            <w:shd w:val="clear" w:color="auto" w:fill="auto"/>
            <w:vAlign w:val="center"/>
            <w:hideMark/>
          </w:tcPr>
          <w:p w14:paraId="3B99693C" w14:textId="2FE8347A"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11,105</w:t>
            </w:r>
          </w:p>
        </w:tc>
        <w:tc>
          <w:tcPr>
            <w:tcW w:w="643" w:type="pct"/>
            <w:tcBorders>
              <w:top w:val="nil"/>
              <w:left w:val="nil"/>
              <w:bottom w:val="single" w:sz="4" w:space="0" w:color="000000"/>
              <w:right w:val="single" w:sz="4" w:space="0" w:color="000000"/>
            </w:tcBorders>
            <w:shd w:val="clear" w:color="auto" w:fill="auto"/>
            <w:vAlign w:val="center"/>
            <w:hideMark/>
          </w:tcPr>
          <w:p w14:paraId="0766EB55" w14:textId="692C46B5"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11,105</w:t>
            </w:r>
          </w:p>
        </w:tc>
      </w:tr>
      <w:tr w:rsidR="001A5A44" w:rsidRPr="001A5A44" w14:paraId="149D3309"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5CBB2B68" w14:textId="77777777" w:rsidR="001A5A44" w:rsidRPr="001A5A44" w:rsidRDefault="001A5A44" w:rsidP="001A5A44">
            <w:pPr>
              <w:spacing w:after="0" w:line="240" w:lineRule="auto"/>
              <w:ind w:firstLine="142"/>
              <w:jc w:val="right"/>
              <w:rPr>
                <w:rFonts w:ascii="Arial Narrow" w:hAnsi="Arial Narrow" w:cs="Arial"/>
                <w:sz w:val="20"/>
                <w:szCs w:val="20"/>
              </w:rPr>
            </w:pPr>
            <w:r w:rsidRPr="001A5A44">
              <w:rPr>
                <w:rFonts w:ascii="Arial Narrow" w:hAnsi="Arial Narrow" w:cs="Arial"/>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137D2062"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General Tinio (Papaya)</w:t>
            </w:r>
          </w:p>
        </w:tc>
        <w:tc>
          <w:tcPr>
            <w:tcW w:w="643" w:type="pct"/>
            <w:tcBorders>
              <w:top w:val="nil"/>
              <w:left w:val="nil"/>
              <w:bottom w:val="single" w:sz="4" w:space="0" w:color="000000"/>
              <w:right w:val="single" w:sz="4" w:space="0" w:color="000000"/>
            </w:tcBorders>
            <w:shd w:val="clear" w:color="auto" w:fill="auto"/>
            <w:vAlign w:val="center"/>
            <w:hideMark/>
          </w:tcPr>
          <w:p w14:paraId="424FFCC9" w14:textId="67156C9C" w:rsidR="001A5A44" w:rsidRPr="001A5A44" w:rsidRDefault="001A5A44" w:rsidP="001A5A44">
            <w:pPr>
              <w:spacing w:after="0" w:line="240" w:lineRule="auto"/>
              <w:jc w:val="center"/>
              <w:rPr>
                <w:rFonts w:ascii="Arial Narrow" w:hAnsi="Arial Narrow" w:cs="Arial"/>
                <w:i/>
                <w:iCs/>
                <w:color w:val="auto"/>
                <w:sz w:val="20"/>
                <w:szCs w:val="20"/>
              </w:rPr>
            </w:pPr>
            <w:r w:rsidRPr="001A5A44">
              <w:rPr>
                <w:rFonts w:ascii="Arial Narrow" w:hAnsi="Arial Narrow" w:cs="Arial"/>
                <w:i/>
                <w:iCs/>
                <w:sz w:val="20"/>
                <w:szCs w:val="20"/>
              </w:rPr>
              <w:t>215</w:t>
            </w:r>
          </w:p>
        </w:tc>
        <w:tc>
          <w:tcPr>
            <w:tcW w:w="643" w:type="pct"/>
            <w:tcBorders>
              <w:top w:val="nil"/>
              <w:left w:val="nil"/>
              <w:bottom w:val="single" w:sz="4" w:space="0" w:color="000000"/>
              <w:right w:val="single" w:sz="4" w:space="0" w:color="000000"/>
            </w:tcBorders>
            <w:shd w:val="clear" w:color="auto" w:fill="auto"/>
            <w:vAlign w:val="center"/>
            <w:hideMark/>
          </w:tcPr>
          <w:p w14:paraId="11A172CE" w14:textId="30336611"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215</w:t>
            </w:r>
          </w:p>
        </w:tc>
        <w:tc>
          <w:tcPr>
            <w:tcW w:w="643" w:type="pct"/>
            <w:tcBorders>
              <w:top w:val="nil"/>
              <w:left w:val="nil"/>
              <w:bottom w:val="single" w:sz="4" w:space="0" w:color="000000"/>
              <w:right w:val="single" w:sz="4" w:space="0" w:color="000000"/>
            </w:tcBorders>
            <w:shd w:val="clear" w:color="auto" w:fill="auto"/>
            <w:vAlign w:val="center"/>
            <w:hideMark/>
          </w:tcPr>
          <w:p w14:paraId="79BDFCC2" w14:textId="1E1387E3"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860</w:t>
            </w:r>
          </w:p>
        </w:tc>
        <w:tc>
          <w:tcPr>
            <w:tcW w:w="643" w:type="pct"/>
            <w:tcBorders>
              <w:top w:val="nil"/>
              <w:left w:val="nil"/>
              <w:bottom w:val="single" w:sz="4" w:space="0" w:color="000000"/>
              <w:right w:val="single" w:sz="4" w:space="0" w:color="000000"/>
            </w:tcBorders>
            <w:shd w:val="clear" w:color="auto" w:fill="auto"/>
            <w:vAlign w:val="center"/>
            <w:hideMark/>
          </w:tcPr>
          <w:p w14:paraId="089699F6" w14:textId="2B2B2B09"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860</w:t>
            </w:r>
          </w:p>
        </w:tc>
      </w:tr>
      <w:tr w:rsidR="001A5A44" w:rsidRPr="001A5A44" w14:paraId="2EE9A9F6"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6DBB8A60" w14:textId="77777777" w:rsidR="001A5A44" w:rsidRPr="001A5A44" w:rsidRDefault="001A5A44" w:rsidP="001A5A44">
            <w:pPr>
              <w:spacing w:after="0" w:line="240" w:lineRule="auto"/>
              <w:ind w:firstLine="142"/>
              <w:jc w:val="right"/>
              <w:rPr>
                <w:rFonts w:ascii="Arial Narrow" w:hAnsi="Arial Narrow" w:cs="Arial"/>
                <w:sz w:val="20"/>
                <w:szCs w:val="20"/>
              </w:rPr>
            </w:pPr>
            <w:r w:rsidRPr="001A5A44">
              <w:rPr>
                <w:rFonts w:ascii="Arial Narrow" w:hAnsi="Arial Narrow" w:cs="Arial"/>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4EB88839"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Guimba</w:t>
            </w:r>
          </w:p>
        </w:tc>
        <w:tc>
          <w:tcPr>
            <w:tcW w:w="643" w:type="pct"/>
            <w:tcBorders>
              <w:top w:val="nil"/>
              <w:left w:val="nil"/>
              <w:bottom w:val="single" w:sz="4" w:space="0" w:color="000000"/>
              <w:right w:val="single" w:sz="4" w:space="0" w:color="000000"/>
            </w:tcBorders>
            <w:shd w:val="clear" w:color="auto" w:fill="auto"/>
            <w:vAlign w:val="center"/>
            <w:hideMark/>
          </w:tcPr>
          <w:p w14:paraId="184EDC95" w14:textId="6083EF77" w:rsidR="001A5A44" w:rsidRPr="001A5A44" w:rsidRDefault="001A5A44" w:rsidP="001A5A44">
            <w:pPr>
              <w:spacing w:after="0" w:line="240" w:lineRule="auto"/>
              <w:jc w:val="center"/>
              <w:rPr>
                <w:rFonts w:ascii="Arial Narrow" w:hAnsi="Arial Narrow" w:cs="Arial"/>
                <w:i/>
                <w:iCs/>
                <w:color w:val="auto"/>
                <w:sz w:val="20"/>
                <w:szCs w:val="20"/>
              </w:rPr>
            </w:pPr>
            <w:r w:rsidRPr="001A5A44">
              <w:rPr>
                <w:rFonts w:ascii="Arial Narrow" w:hAnsi="Arial Narrow" w:cs="Arial"/>
                <w:i/>
                <w:iCs/>
                <w:sz w:val="20"/>
                <w:szCs w:val="20"/>
              </w:rPr>
              <w:t>1,825</w:t>
            </w:r>
          </w:p>
        </w:tc>
        <w:tc>
          <w:tcPr>
            <w:tcW w:w="643" w:type="pct"/>
            <w:tcBorders>
              <w:top w:val="nil"/>
              <w:left w:val="nil"/>
              <w:bottom w:val="single" w:sz="4" w:space="0" w:color="000000"/>
              <w:right w:val="single" w:sz="4" w:space="0" w:color="000000"/>
            </w:tcBorders>
            <w:shd w:val="clear" w:color="auto" w:fill="auto"/>
            <w:vAlign w:val="center"/>
            <w:hideMark/>
          </w:tcPr>
          <w:p w14:paraId="24710CDC" w14:textId="087FC16E"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1,825</w:t>
            </w:r>
          </w:p>
        </w:tc>
        <w:tc>
          <w:tcPr>
            <w:tcW w:w="643" w:type="pct"/>
            <w:tcBorders>
              <w:top w:val="nil"/>
              <w:left w:val="nil"/>
              <w:bottom w:val="single" w:sz="4" w:space="0" w:color="000000"/>
              <w:right w:val="single" w:sz="4" w:space="0" w:color="000000"/>
            </w:tcBorders>
            <w:shd w:val="clear" w:color="auto" w:fill="auto"/>
            <w:vAlign w:val="center"/>
            <w:hideMark/>
          </w:tcPr>
          <w:p w14:paraId="20070766" w14:textId="495D1540"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6,985</w:t>
            </w:r>
          </w:p>
        </w:tc>
        <w:tc>
          <w:tcPr>
            <w:tcW w:w="643" w:type="pct"/>
            <w:tcBorders>
              <w:top w:val="nil"/>
              <w:left w:val="nil"/>
              <w:bottom w:val="single" w:sz="4" w:space="0" w:color="000000"/>
              <w:right w:val="single" w:sz="4" w:space="0" w:color="000000"/>
            </w:tcBorders>
            <w:shd w:val="clear" w:color="auto" w:fill="auto"/>
            <w:vAlign w:val="center"/>
            <w:hideMark/>
          </w:tcPr>
          <w:p w14:paraId="48B3A5BA" w14:textId="47626DB2"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6,985</w:t>
            </w:r>
          </w:p>
        </w:tc>
      </w:tr>
      <w:tr w:rsidR="001A5A44" w:rsidRPr="001A5A44" w14:paraId="11D3817C"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552A1097" w14:textId="77777777" w:rsidR="001A5A44" w:rsidRPr="001A5A44" w:rsidRDefault="001A5A44" w:rsidP="001A5A44">
            <w:pPr>
              <w:spacing w:after="0" w:line="240" w:lineRule="auto"/>
              <w:ind w:firstLine="142"/>
              <w:jc w:val="right"/>
              <w:rPr>
                <w:rFonts w:ascii="Arial Narrow" w:hAnsi="Arial Narrow" w:cs="Arial"/>
                <w:sz w:val="20"/>
                <w:szCs w:val="20"/>
              </w:rPr>
            </w:pPr>
            <w:r w:rsidRPr="001A5A44">
              <w:rPr>
                <w:rFonts w:ascii="Arial Narrow" w:hAnsi="Arial Narrow" w:cs="Arial"/>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49CB62F9"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Jaen</w:t>
            </w:r>
          </w:p>
        </w:tc>
        <w:tc>
          <w:tcPr>
            <w:tcW w:w="643" w:type="pct"/>
            <w:tcBorders>
              <w:top w:val="nil"/>
              <w:left w:val="nil"/>
              <w:bottom w:val="single" w:sz="4" w:space="0" w:color="000000"/>
              <w:right w:val="single" w:sz="4" w:space="0" w:color="000000"/>
            </w:tcBorders>
            <w:shd w:val="clear" w:color="auto" w:fill="auto"/>
            <w:vAlign w:val="center"/>
            <w:hideMark/>
          </w:tcPr>
          <w:p w14:paraId="1AA0B670" w14:textId="60E3E0BD" w:rsidR="001A5A44" w:rsidRPr="001A5A44" w:rsidRDefault="001A5A44" w:rsidP="001A5A44">
            <w:pPr>
              <w:spacing w:after="0" w:line="240" w:lineRule="auto"/>
              <w:jc w:val="center"/>
              <w:rPr>
                <w:rFonts w:ascii="Arial Narrow" w:hAnsi="Arial Narrow" w:cs="Arial"/>
                <w:i/>
                <w:iCs/>
                <w:color w:val="auto"/>
                <w:sz w:val="20"/>
                <w:szCs w:val="20"/>
              </w:rPr>
            </w:pPr>
            <w:r w:rsidRPr="001A5A44">
              <w:rPr>
                <w:rFonts w:ascii="Arial Narrow" w:hAnsi="Arial Narrow" w:cs="Arial"/>
                <w:i/>
                <w:iCs/>
                <w:sz w:val="20"/>
                <w:szCs w:val="20"/>
              </w:rPr>
              <w:t>414</w:t>
            </w:r>
          </w:p>
        </w:tc>
        <w:tc>
          <w:tcPr>
            <w:tcW w:w="643" w:type="pct"/>
            <w:tcBorders>
              <w:top w:val="nil"/>
              <w:left w:val="nil"/>
              <w:bottom w:val="single" w:sz="4" w:space="0" w:color="000000"/>
              <w:right w:val="single" w:sz="4" w:space="0" w:color="000000"/>
            </w:tcBorders>
            <w:shd w:val="clear" w:color="auto" w:fill="auto"/>
            <w:vAlign w:val="center"/>
            <w:hideMark/>
          </w:tcPr>
          <w:p w14:paraId="2283A135" w14:textId="08D5EEE9"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414</w:t>
            </w:r>
          </w:p>
        </w:tc>
        <w:tc>
          <w:tcPr>
            <w:tcW w:w="643" w:type="pct"/>
            <w:tcBorders>
              <w:top w:val="nil"/>
              <w:left w:val="nil"/>
              <w:bottom w:val="single" w:sz="4" w:space="0" w:color="000000"/>
              <w:right w:val="single" w:sz="4" w:space="0" w:color="000000"/>
            </w:tcBorders>
            <w:shd w:val="clear" w:color="auto" w:fill="auto"/>
            <w:vAlign w:val="center"/>
            <w:hideMark/>
          </w:tcPr>
          <w:p w14:paraId="2ECC42C6" w14:textId="01BEA113"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1,656</w:t>
            </w:r>
          </w:p>
        </w:tc>
        <w:tc>
          <w:tcPr>
            <w:tcW w:w="643" w:type="pct"/>
            <w:tcBorders>
              <w:top w:val="nil"/>
              <w:left w:val="nil"/>
              <w:bottom w:val="single" w:sz="4" w:space="0" w:color="000000"/>
              <w:right w:val="single" w:sz="4" w:space="0" w:color="000000"/>
            </w:tcBorders>
            <w:shd w:val="clear" w:color="auto" w:fill="auto"/>
            <w:vAlign w:val="center"/>
            <w:hideMark/>
          </w:tcPr>
          <w:p w14:paraId="6D2A7B92" w14:textId="763880C2"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1,656</w:t>
            </w:r>
          </w:p>
        </w:tc>
      </w:tr>
      <w:tr w:rsidR="001A5A44" w:rsidRPr="001A5A44" w14:paraId="6A7591E3"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7A1B25D2" w14:textId="77777777" w:rsidR="001A5A44" w:rsidRPr="001A5A44" w:rsidRDefault="001A5A44" w:rsidP="001A5A44">
            <w:pPr>
              <w:spacing w:after="0" w:line="240" w:lineRule="auto"/>
              <w:ind w:firstLine="142"/>
              <w:jc w:val="right"/>
              <w:rPr>
                <w:rFonts w:ascii="Arial Narrow" w:hAnsi="Arial Narrow" w:cs="Arial"/>
                <w:sz w:val="20"/>
                <w:szCs w:val="20"/>
              </w:rPr>
            </w:pPr>
            <w:r w:rsidRPr="001A5A44">
              <w:rPr>
                <w:rFonts w:ascii="Arial Narrow" w:hAnsi="Arial Narrow" w:cs="Arial"/>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7E86D6D5"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Licab</w:t>
            </w:r>
          </w:p>
        </w:tc>
        <w:tc>
          <w:tcPr>
            <w:tcW w:w="643" w:type="pct"/>
            <w:tcBorders>
              <w:top w:val="nil"/>
              <w:left w:val="nil"/>
              <w:bottom w:val="single" w:sz="4" w:space="0" w:color="000000"/>
              <w:right w:val="single" w:sz="4" w:space="0" w:color="000000"/>
            </w:tcBorders>
            <w:shd w:val="clear" w:color="auto" w:fill="auto"/>
            <w:vAlign w:val="center"/>
            <w:hideMark/>
          </w:tcPr>
          <w:p w14:paraId="15EC98CD" w14:textId="403CBB6D" w:rsidR="001A5A44" w:rsidRPr="001A5A44" w:rsidRDefault="001A5A44" w:rsidP="001A5A44">
            <w:pPr>
              <w:spacing w:after="0" w:line="240" w:lineRule="auto"/>
              <w:jc w:val="center"/>
              <w:rPr>
                <w:rFonts w:ascii="Arial Narrow" w:hAnsi="Arial Narrow" w:cs="Arial"/>
                <w:i/>
                <w:iCs/>
                <w:color w:val="auto"/>
                <w:sz w:val="20"/>
                <w:szCs w:val="20"/>
              </w:rPr>
            </w:pPr>
            <w:r w:rsidRPr="001A5A44">
              <w:rPr>
                <w:rFonts w:ascii="Arial Narrow" w:hAnsi="Arial Narrow" w:cs="Arial"/>
                <w:i/>
                <w:iCs/>
                <w:sz w:val="20"/>
                <w:szCs w:val="20"/>
              </w:rPr>
              <w:t>2,857</w:t>
            </w:r>
          </w:p>
        </w:tc>
        <w:tc>
          <w:tcPr>
            <w:tcW w:w="643" w:type="pct"/>
            <w:tcBorders>
              <w:top w:val="nil"/>
              <w:left w:val="nil"/>
              <w:bottom w:val="single" w:sz="4" w:space="0" w:color="000000"/>
              <w:right w:val="single" w:sz="4" w:space="0" w:color="000000"/>
            </w:tcBorders>
            <w:shd w:val="clear" w:color="auto" w:fill="auto"/>
            <w:vAlign w:val="center"/>
            <w:hideMark/>
          </w:tcPr>
          <w:p w14:paraId="30AEA7D9" w14:textId="160D6DBD"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2,857</w:t>
            </w:r>
          </w:p>
        </w:tc>
        <w:tc>
          <w:tcPr>
            <w:tcW w:w="643" w:type="pct"/>
            <w:tcBorders>
              <w:top w:val="nil"/>
              <w:left w:val="nil"/>
              <w:bottom w:val="single" w:sz="4" w:space="0" w:color="000000"/>
              <w:right w:val="single" w:sz="4" w:space="0" w:color="000000"/>
            </w:tcBorders>
            <w:shd w:val="clear" w:color="auto" w:fill="auto"/>
            <w:vAlign w:val="center"/>
            <w:hideMark/>
          </w:tcPr>
          <w:p w14:paraId="3769EC3A" w14:textId="1FE330BB"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11,495</w:t>
            </w:r>
          </w:p>
        </w:tc>
        <w:tc>
          <w:tcPr>
            <w:tcW w:w="643" w:type="pct"/>
            <w:tcBorders>
              <w:top w:val="nil"/>
              <w:left w:val="nil"/>
              <w:bottom w:val="single" w:sz="4" w:space="0" w:color="000000"/>
              <w:right w:val="single" w:sz="4" w:space="0" w:color="000000"/>
            </w:tcBorders>
            <w:shd w:val="clear" w:color="auto" w:fill="auto"/>
            <w:vAlign w:val="center"/>
            <w:hideMark/>
          </w:tcPr>
          <w:p w14:paraId="75982FFA" w14:textId="1953A5A1"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11,495</w:t>
            </w:r>
          </w:p>
        </w:tc>
      </w:tr>
      <w:tr w:rsidR="001A5A44" w:rsidRPr="001A5A44" w14:paraId="1D9A46D4"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3B6AAC46" w14:textId="77777777" w:rsidR="001A5A44" w:rsidRPr="001A5A44" w:rsidRDefault="001A5A44" w:rsidP="001A5A44">
            <w:pPr>
              <w:spacing w:after="0" w:line="240" w:lineRule="auto"/>
              <w:ind w:firstLine="142"/>
              <w:jc w:val="right"/>
              <w:rPr>
                <w:rFonts w:ascii="Arial Narrow" w:hAnsi="Arial Narrow" w:cs="Arial"/>
                <w:sz w:val="20"/>
                <w:szCs w:val="20"/>
              </w:rPr>
            </w:pPr>
            <w:r w:rsidRPr="001A5A44">
              <w:rPr>
                <w:rFonts w:ascii="Arial Narrow" w:hAnsi="Arial Narrow" w:cs="Arial"/>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065FC81C"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Lupao</w:t>
            </w:r>
          </w:p>
        </w:tc>
        <w:tc>
          <w:tcPr>
            <w:tcW w:w="643" w:type="pct"/>
            <w:tcBorders>
              <w:top w:val="nil"/>
              <w:left w:val="nil"/>
              <w:bottom w:val="single" w:sz="4" w:space="0" w:color="000000"/>
              <w:right w:val="single" w:sz="4" w:space="0" w:color="000000"/>
            </w:tcBorders>
            <w:shd w:val="clear" w:color="auto" w:fill="auto"/>
            <w:vAlign w:val="center"/>
            <w:hideMark/>
          </w:tcPr>
          <w:p w14:paraId="238C8303" w14:textId="2D900756" w:rsidR="001A5A44" w:rsidRPr="001A5A44" w:rsidRDefault="001A5A44" w:rsidP="001A5A44">
            <w:pPr>
              <w:spacing w:after="0" w:line="240" w:lineRule="auto"/>
              <w:jc w:val="center"/>
              <w:rPr>
                <w:rFonts w:ascii="Arial Narrow" w:hAnsi="Arial Narrow" w:cs="Arial"/>
                <w:i/>
                <w:iCs/>
                <w:color w:val="auto"/>
                <w:sz w:val="20"/>
                <w:szCs w:val="20"/>
              </w:rPr>
            </w:pPr>
            <w:r w:rsidRPr="001A5A44">
              <w:rPr>
                <w:rFonts w:ascii="Arial Narrow" w:hAnsi="Arial Narrow" w:cs="Arial"/>
                <w:i/>
                <w:iCs/>
                <w:sz w:val="20"/>
                <w:szCs w:val="20"/>
              </w:rPr>
              <w:t>10</w:t>
            </w:r>
          </w:p>
        </w:tc>
        <w:tc>
          <w:tcPr>
            <w:tcW w:w="643" w:type="pct"/>
            <w:tcBorders>
              <w:top w:val="nil"/>
              <w:left w:val="nil"/>
              <w:bottom w:val="single" w:sz="4" w:space="0" w:color="000000"/>
              <w:right w:val="single" w:sz="4" w:space="0" w:color="000000"/>
            </w:tcBorders>
            <w:shd w:val="clear" w:color="auto" w:fill="auto"/>
            <w:vAlign w:val="center"/>
            <w:hideMark/>
          </w:tcPr>
          <w:p w14:paraId="608ABD57" w14:textId="15850FAC"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10</w:t>
            </w:r>
          </w:p>
        </w:tc>
        <w:tc>
          <w:tcPr>
            <w:tcW w:w="643" w:type="pct"/>
            <w:tcBorders>
              <w:top w:val="nil"/>
              <w:left w:val="nil"/>
              <w:bottom w:val="single" w:sz="4" w:space="0" w:color="000000"/>
              <w:right w:val="single" w:sz="4" w:space="0" w:color="000000"/>
            </w:tcBorders>
            <w:shd w:val="clear" w:color="auto" w:fill="auto"/>
            <w:vAlign w:val="center"/>
            <w:hideMark/>
          </w:tcPr>
          <w:p w14:paraId="458E95BC" w14:textId="019EE02E"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40</w:t>
            </w:r>
          </w:p>
        </w:tc>
        <w:tc>
          <w:tcPr>
            <w:tcW w:w="643" w:type="pct"/>
            <w:tcBorders>
              <w:top w:val="nil"/>
              <w:left w:val="nil"/>
              <w:bottom w:val="single" w:sz="4" w:space="0" w:color="000000"/>
              <w:right w:val="single" w:sz="4" w:space="0" w:color="000000"/>
            </w:tcBorders>
            <w:shd w:val="clear" w:color="auto" w:fill="auto"/>
            <w:vAlign w:val="center"/>
            <w:hideMark/>
          </w:tcPr>
          <w:p w14:paraId="0A13330E" w14:textId="0AAC5D71"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40</w:t>
            </w:r>
          </w:p>
        </w:tc>
      </w:tr>
      <w:tr w:rsidR="001A5A44" w:rsidRPr="001A5A44" w14:paraId="6D9243B2"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429BE2F8" w14:textId="77777777" w:rsidR="001A5A44" w:rsidRPr="001A5A44" w:rsidRDefault="001A5A44" w:rsidP="001A5A44">
            <w:pPr>
              <w:spacing w:after="0" w:line="240" w:lineRule="auto"/>
              <w:ind w:firstLine="142"/>
              <w:jc w:val="right"/>
              <w:rPr>
                <w:rFonts w:ascii="Arial Narrow" w:hAnsi="Arial Narrow" w:cs="Arial"/>
                <w:sz w:val="20"/>
                <w:szCs w:val="20"/>
              </w:rPr>
            </w:pPr>
            <w:r w:rsidRPr="001A5A44">
              <w:rPr>
                <w:rFonts w:ascii="Arial Narrow" w:hAnsi="Arial Narrow" w:cs="Arial"/>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715F2785"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Nampicuan</w:t>
            </w:r>
          </w:p>
        </w:tc>
        <w:tc>
          <w:tcPr>
            <w:tcW w:w="643" w:type="pct"/>
            <w:tcBorders>
              <w:top w:val="nil"/>
              <w:left w:val="nil"/>
              <w:bottom w:val="single" w:sz="4" w:space="0" w:color="000000"/>
              <w:right w:val="single" w:sz="4" w:space="0" w:color="000000"/>
            </w:tcBorders>
            <w:shd w:val="clear" w:color="auto" w:fill="auto"/>
            <w:vAlign w:val="center"/>
            <w:hideMark/>
          </w:tcPr>
          <w:p w14:paraId="6A7C1AF1" w14:textId="6133BD19" w:rsidR="001A5A44" w:rsidRPr="001A5A44" w:rsidRDefault="001A5A44" w:rsidP="001A5A44">
            <w:pPr>
              <w:spacing w:after="0" w:line="240" w:lineRule="auto"/>
              <w:jc w:val="center"/>
              <w:rPr>
                <w:rFonts w:ascii="Arial Narrow" w:hAnsi="Arial Narrow" w:cs="Arial"/>
                <w:i/>
                <w:iCs/>
                <w:color w:val="auto"/>
                <w:sz w:val="20"/>
                <w:szCs w:val="20"/>
              </w:rPr>
            </w:pPr>
            <w:r w:rsidRPr="001A5A44">
              <w:rPr>
                <w:rFonts w:ascii="Arial Narrow" w:hAnsi="Arial Narrow" w:cs="Arial"/>
                <w:i/>
                <w:iCs/>
                <w:sz w:val="20"/>
                <w:szCs w:val="20"/>
              </w:rPr>
              <w:t>544</w:t>
            </w:r>
          </w:p>
        </w:tc>
        <w:tc>
          <w:tcPr>
            <w:tcW w:w="643" w:type="pct"/>
            <w:tcBorders>
              <w:top w:val="nil"/>
              <w:left w:val="nil"/>
              <w:bottom w:val="single" w:sz="4" w:space="0" w:color="000000"/>
              <w:right w:val="single" w:sz="4" w:space="0" w:color="000000"/>
            </w:tcBorders>
            <w:shd w:val="clear" w:color="auto" w:fill="auto"/>
            <w:vAlign w:val="center"/>
            <w:hideMark/>
          </w:tcPr>
          <w:p w14:paraId="362272AF" w14:textId="72D23426"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544</w:t>
            </w:r>
          </w:p>
        </w:tc>
        <w:tc>
          <w:tcPr>
            <w:tcW w:w="643" w:type="pct"/>
            <w:tcBorders>
              <w:top w:val="nil"/>
              <w:left w:val="nil"/>
              <w:bottom w:val="single" w:sz="4" w:space="0" w:color="000000"/>
              <w:right w:val="single" w:sz="4" w:space="0" w:color="000000"/>
            </w:tcBorders>
            <w:shd w:val="clear" w:color="auto" w:fill="auto"/>
            <w:vAlign w:val="center"/>
            <w:hideMark/>
          </w:tcPr>
          <w:p w14:paraId="629662F6" w14:textId="56712D69"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2,731</w:t>
            </w:r>
          </w:p>
        </w:tc>
        <w:tc>
          <w:tcPr>
            <w:tcW w:w="643" w:type="pct"/>
            <w:tcBorders>
              <w:top w:val="nil"/>
              <w:left w:val="nil"/>
              <w:bottom w:val="single" w:sz="4" w:space="0" w:color="000000"/>
              <w:right w:val="single" w:sz="4" w:space="0" w:color="000000"/>
            </w:tcBorders>
            <w:shd w:val="clear" w:color="auto" w:fill="auto"/>
            <w:vAlign w:val="center"/>
            <w:hideMark/>
          </w:tcPr>
          <w:p w14:paraId="3E5F6AD5" w14:textId="36CFFCCB"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2,731</w:t>
            </w:r>
          </w:p>
        </w:tc>
      </w:tr>
      <w:tr w:rsidR="001A5A44" w:rsidRPr="001A5A44" w14:paraId="7DB63A68"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1F3BE719" w14:textId="77777777" w:rsidR="001A5A44" w:rsidRPr="001A5A44" w:rsidRDefault="001A5A44" w:rsidP="001A5A44">
            <w:pPr>
              <w:spacing w:after="0" w:line="240" w:lineRule="auto"/>
              <w:ind w:firstLine="142"/>
              <w:jc w:val="right"/>
              <w:rPr>
                <w:rFonts w:ascii="Arial Narrow" w:hAnsi="Arial Narrow" w:cs="Arial"/>
                <w:sz w:val="20"/>
                <w:szCs w:val="20"/>
              </w:rPr>
            </w:pPr>
            <w:r w:rsidRPr="001A5A44">
              <w:rPr>
                <w:rFonts w:ascii="Arial Narrow" w:hAnsi="Arial Narrow" w:cs="Arial"/>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581D5F0E"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Pantabangan</w:t>
            </w:r>
          </w:p>
        </w:tc>
        <w:tc>
          <w:tcPr>
            <w:tcW w:w="643" w:type="pct"/>
            <w:tcBorders>
              <w:top w:val="nil"/>
              <w:left w:val="nil"/>
              <w:bottom w:val="single" w:sz="4" w:space="0" w:color="000000"/>
              <w:right w:val="single" w:sz="4" w:space="0" w:color="000000"/>
            </w:tcBorders>
            <w:shd w:val="clear" w:color="auto" w:fill="auto"/>
            <w:vAlign w:val="center"/>
            <w:hideMark/>
          </w:tcPr>
          <w:p w14:paraId="79D48608" w14:textId="7D223F50" w:rsidR="001A5A44" w:rsidRPr="001A5A44" w:rsidRDefault="001A5A44" w:rsidP="001A5A44">
            <w:pPr>
              <w:spacing w:after="0" w:line="240" w:lineRule="auto"/>
              <w:jc w:val="center"/>
              <w:rPr>
                <w:rFonts w:ascii="Arial Narrow" w:hAnsi="Arial Narrow" w:cs="Arial"/>
                <w:i/>
                <w:iCs/>
                <w:color w:val="auto"/>
                <w:sz w:val="20"/>
                <w:szCs w:val="20"/>
              </w:rPr>
            </w:pPr>
            <w:r w:rsidRPr="001A5A44">
              <w:rPr>
                <w:rFonts w:ascii="Arial Narrow" w:hAnsi="Arial Narrow" w:cs="Arial"/>
                <w:i/>
                <w:iCs/>
                <w:sz w:val="20"/>
                <w:szCs w:val="20"/>
              </w:rPr>
              <w:t>136</w:t>
            </w:r>
          </w:p>
        </w:tc>
        <w:tc>
          <w:tcPr>
            <w:tcW w:w="643" w:type="pct"/>
            <w:tcBorders>
              <w:top w:val="nil"/>
              <w:left w:val="nil"/>
              <w:bottom w:val="single" w:sz="4" w:space="0" w:color="000000"/>
              <w:right w:val="single" w:sz="4" w:space="0" w:color="000000"/>
            </w:tcBorders>
            <w:shd w:val="clear" w:color="auto" w:fill="auto"/>
            <w:vAlign w:val="center"/>
            <w:hideMark/>
          </w:tcPr>
          <w:p w14:paraId="6926DAF6" w14:textId="304517DD"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136</w:t>
            </w:r>
          </w:p>
        </w:tc>
        <w:tc>
          <w:tcPr>
            <w:tcW w:w="643" w:type="pct"/>
            <w:tcBorders>
              <w:top w:val="nil"/>
              <w:left w:val="nil"/>
              <w:bottom w:val="single" w:sz="4" w:space="0" w:color="000000"/>
              <w:right w:val="single" w:sz="4" w:space="0" w:color="000000"/>
            </w:tcBorders>
            <w:shd w:val="clear" w:color="auto" w:fill="auto"/>
            <w:vAlign w:val="center"/>
            <w:hideMark/>
          </w:tcPr>
          <w:p w14:paraId="12AB0B87" w14:textId="5F3EDF40"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599</w:t>
            </w:r>
          </w:p>
        </w:tc>
        <w:tc>
          <w:tcPr>
            <w:tcW w:w="643" w:type="pct"/>
            <w:tcBorders>
              <w:top w:val="nil"/>
              <w:left w:val="nil"/>
              <w:bottom w:val="single" w:sz="4" w:space="0" w:color="000000"/>
              <w:right w:val="single" w:sz="4" w:space="0" w:color="000000"/>
            </w:tcBorders>
            <w:shd w:val="clear" w:color="auto" w:fill="auto"/>
            <w:vAlign w:val="center"/>
            <w:hideMark/>
          </w:tcPr>
          <w:p w14:paraId="46E5ECB2" w14:textId="5F951322"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599</w:t>
            </w:r>
          </w:p>
        </w:tc>
      </w:tr>
      <w:tr w:rsidR="001A5A44" w:rsidRPr="001A5A44" w14:paraId="3819031B"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52EBAE80" w14:textId="77777777" w:rsidR="001A5A44" w:rsidRPr="001A5A44" w:rsidRDefault="001A5A44" w:rsidP="001A5A44">
            <w:pPr>
              <w:spacing w:after="0" w:line="240" w:lineRule="auto"/>
              <w:ind w:firstLine="142"/>
              <w:jc w:val="right"/>
              <w:rPr>
                <w:rFonts w:ascii="Arial Narrow" w:hAnsi="Arial Narrow" w:cs="Arial"/>
                <w:sz w:val="20"/>
                <w:szCs w:val="20"/>
              </w:rPr>
            </w:pPr>
            <w:r w:rsidRPr="001A5A44">
              <w:rPr>
                <w:rFonts w:ascii="Arial Narrow" w:hAnsi="Arial Narrow" w:cs="Arial"/>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3692551E"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Rizal</w:t>
            </w:r>
          </w:p>
        </w:tc>
        <w:tc>
          <w:tcPr>
            <w:tcW w:w="643" w:type="pct"/>
            <w:tcBorders>
              <w:top w:val="nil"/>
              <w:left w:val="nil"/>
              <w:bottom w:val="single" w:sz="4" w:space="0" w:color="000000"/>
              <w:right w:val="single" w:sz="4" w:space="0" w:color="000000"/>
            </w:tcBorders>
            <w:shd w:val="clear" w:color="auto" w:fill="auto"/>
            <w:vAlign w:val="center"/>
            <w:hideMark/>
          </w:tcPr>
          <w:p w14:paraId="26D839F7" w14:textId="62E59AFB" w:rsidR="001A5A44" w:rsidRPr="001A5A44" w:rsidRDefault="001A5A44" w:rsidP="001A5A44">
            <w:pPr>
              <w:spacing w:after="0" w:line="240" w:lineRule="auto"/>
              <w:jc w:val="center"/>
              <w:rPr>
                <w:rFonts w:ascii="Arial Narrow" w:hAnsi="Arial Narrow" w:cs="Arial"/>
                <w:i/>
                <w:iCs/>
                <w:color w:val="auto"/>
                <w:sz w:val="20"/>
                <w:szCs w:val="20"/>
              </w:rPr>
            </w:pPr>
            <w:r w:rsidRPr="001A5A44">
              <w:rPr>
                <w:rFonts w:ascii="Arial Narrow" w:hAnsi="Arial Narrow" w:cs="Arial"/>
                <w:i/>
                <w:iCs/>
                <w:sz w:val="20"/>
                <w:szCs w:val="20"/>
              </w:rPr>
              <w:t>125</w:t>
            </w:r>
          </w:p>
        </w:tc>
        <w:tc>
          <w:tcPr>
            <w:tcW w:w="643" w:type="pct"/>
            <w:tcBorders>
              <w:top w:val="nil"/>
              <w:left w:val="nil"/>
              <w:bottom w:val="single" w:sz="4" w:space="0" w:color="000000"/>
              <w:right w:val="single" w:sz="4" w:space="0" w:color="000000"/>
            </w:tcBorders>
            <w:shd w:val="clear" w:color="auto" w:fill="auto"/>
            <w:vAlign w:val="center"/>
            <w:hideMark/>
          </w:tcPr>
          <w:p w14:paraId="503478F1" w14:textId="098916E8"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125</w:t>
            </w:r>
          </w:p>
        </w:tc>
        <w:tc>
          <w:tcPr>
            <w:tcW w:w="643" w:type="pct"/>
            <w:tcBorders>
              <w:top w:val="nil"/>
              <w:left w:val="nil"/>
              <w:bottom w:val="single" w:sz="4" w:space="0" w:color="000000"/>
              <w:right w:val="single" w:sz="4" w:space="0" w:color="000000"/>
            </w:tcBorders>
            <w:shd w:val="clear" w:color="auto" w:fill="auto"/>
            <w:vAlign w:val="center"/>
            <w:hideMark/>
          </w:tcPr>
          <w:p w14:paraId="0810A8F2" w14:textId="2337620C"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500</w:t>
            </w:r>
          </w:p>
        </w:tc>
        <w:tc>
          <w:tcPr>
            <w:tcW w:w="643" w:type="pct"/>
            <w:tcBorders>
              <w:top w:val="nil"/>
              <w:left w:val="nil"/>
              <w:bottom w:val="single" w:sz="4" w:space="0" w:color="000000"/>
              <w:right w:val="single" w:sz="4" w:space="0" w:color="000000"/>
            </w:tcBorders>
            <w:shd w:val="clear" w:color="auto" w:fill="auto"/>
            <w:vAlign w:val="center"/>
            <w:hideMark/>
          </w:tcPr>
          <w:p w14:paraId="022DF4E7" w14:textId="40825CFF"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500</w:t>
            </w:r>
          </w:p>
        </w:tc>
      </w:tr>
      <w:tr w:rsidR="001A5A44" w:rsidRPr="001A5A44" w14:paraId="020D52E6"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3298FDB3" w14:textId="77777777" w:rsidR="001A5A44" w:rsidRPr="001A5A44" w:rsidRDefault="001A5A44" w:rsidP="001A5A44">
            <w:pPr>
              <w:spacing w:after="0" w:line="240" w:lineRule="auto"/>
              <w:ind w:firstLine="142"/>
              <w:jc w:val="right"/>
              <w:rPr>
                <w:rFonts w:ascii="Arial Narrow" w:hAnsi="Arial Narrow" w:cs="Arial"/>
                <w:sz w:val="20"/>
                <w:szCs w:val="20"/>
              </w:rPr>
            </w:pPr>
            <w:r w:rsidRPr="001A5A44">
              <w:rPr>
                <w:rFonts w:ascii="Arial Narrow" w:hAnsi="Arial Narrow" w:cs="Arial"/>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3249932C"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San Isidro</w:t>
            </w:r>
          </w:p>
        </w:tc>
        <w:tc>
          <w:tcPr>
            <w:tcW w:w="643" w:type="pct"/>
            <w:tcBorders>
              <w:top w:val="nil"/>
              <w:left w:val="nil"/>
              <w:bottom w:val="single" w:sz="4" w:space="0" w:color="000000"/>
              <w:right w:val="single" w:sz="4" w:space="0" w:color="000000"/>
            </w:tcBorders>
            <w:shd w:val="clear" w:color="auto" w:fill="auto"/>
            <w:vAlign w:val="center"/>
            <w:hideMark/>
          </w:tcPr>
          <w:p w14:paraId="4B9FBBFA" w14:textId="1A8E57C5" w:rsidR="001A5A44" w:rsidRPr="001A5A44" w:rsidRDefault="001A5A44" w:rsidP="001A5A44">
            <w:pPr>
              <w:spacing w:after="0" w:line="240" w:lineRule="auto"/>
              <w:jc w:val="center"/>
              <w:rPr>
                <w:rFonts w:ascii="Arial Narrow" w:hAnsi="Arial Narrow" w:cs="Arial"/>
                <w:i/>
                <w:iCs/>
                <w:color w:val="auto"/>
                <w:sz w:val="20"/>
                <w:szCs w:val="20"/>
              </w:rPr>
            </w:pPr>
            <w:r w:rsidRPr="001A5A44">
              <w:rPr>
                <w:rFonts w:ascii="Arial Narrow" w:hAnsi="Arial Narrow" w:cs="Arial"/>
                <w:i/>
                <w:iCs/>
                <w:sz w:val="20"/>
                <w:szCs w:val="20"/>
              </w:rPr>
              <w:t>118</w:t>
            </w:r>
          </w:p>
        </w:tc>
        <w:tc>
          <w:tcPr>
            <w:tcW w:w="643" w:type="pct"/>
            <w:tcBorders>
              <w:top w:val="nil"/>
              <w:left w:val="nil"/>
              <w:bottom w:val="single" w:sz="4" w:space="0" w:color="000000"/>
              <w:right w:val="single" w:sz="4" w:space="0" w:color="000000"/>
            </w:tcBorders>
            <w:shd w:val="clear" w:color="auto" w:fill="auto"/>
            <w:vAlign w:val="center"/>
            <w:hideMark/>
          </w:tcPr>
          <w:p w14:paraId="49FB3A1D" w14:textId="17D5704A"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118</w:t>
            </w:r>
          </w:p>
        </w:tc>
        <w:tc>
          <w:tcPr>
            <w:tcW w:w="643" w:type="pct"/>
            <w:tcBorders>
              <w:top w:val="nil"/>
              <w:left w:val="nil"/>
              <w:bottom w:val="single" w:sz="4" w:space="0" w:color="000000"/>
              <w:right w:val="single" w:sz="4" w:space="0" w:color="000000"/>
            </w:tcBorders>
            <w:shd w:val="clear" w:color="auto" w:fill="auto"/>
            <w:vAlign w:val="center"/>
            <w:hideMark/>
          </w:tcPr>
          <w:p w14:paraId="45F151A3" w14:textId="581389A8"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472</w:t>
            </w:r>
          </w:p>
        </w:tc>
        <w:tc>
          <w:tcPr>
            <w:tcW w:w="643" w:type="pct"/>
            <w:tcBorders>
              <w:top w:val="nil"/>
              <w:left w:val="nil"/>
              <w:bottom w:val="single" w:sz="4" w:space="0" w:color="000000"/>
              <w:right w:val="single" w:sz="4" w:space="0" w:color="000000"/>
            </w:tcBorders>
            <w:shd w:val="clear" w:color="auto" w:fill="auto"/>
            <w:vAlign w:val="center"/>
            <w:hideMark/>
          </w:tcPr>
          <w:p w14:paraId="55D5B1A8" w14:textId="6A8E56F4"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472</w:t>
            </w:r>
          </w:p>
        </w:tc>
      </w:tr>
      <w:tr w:rsidR="001A5A44" w:rsidRPr="001A5A44" w14:paraId="6B805DFA"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5432055D" w14:textId="77777777" w:rsidR="001A5A44" w:rsidRPr="001A5A44" w:rsidRDefault="001A5A44" w:rsidP="001A5A44">
            <w:pPr>
              <w:spacing w:after="0" w:line="240" w:lineRule="auto"/>
              <w:ind w:firstLine="142"/>
              <w:jc w:val="right"/>
              <w:rPr>
                <w:rFonts w:ascii="Arial Narrow" w:hAnsi="Arial Narrow" w:cs="Arial"/>
                <w:sz w:val="20"/>
                <w:szCs w:val="20"/>
              </w:rPr>
            </w:pPr>
            <w:r w:rsidRPr="001A5A44">
              <w:rPr>
                <w:rFonts w:ascii="Arial Narrow" w:hAnsi="Arial Narrow" w:cs="Arial"/>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1E04A964"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Santo Domingo</w:t>
            </w:r>
          </w:p>
        </w:tc>
        <w:tc>
          <w:tcPr>
            <w:tcW w:w="643" w:type="pct"/>
            <w:tcBorders>
              <w:top w:val="nil"/>
              <w:left w:val="nil"/>
              <w:bottom w:val="single" w:sz="4" w:space="0" w:color="000000"/>
              <w:right w:val="single" w:sz="4" w:space="0" w:color="000000"/>
            </w:tcBorders>
            <w:shd w:val="clear" w:color="auto" w:fill="auto"/>
            <w:vAlign w:val="center"/>
            <w:hideMark/>
          </w:tcPr>
          <w:p w14:paraId="33E31B53" w14:textId="3DD17401" w:rsidR="001A5A44" w:rsidRPr="001A5A44" w:rsidRDefault="001A5A44" w:rsidP="001A5A44">
            <w:pPr>
              <w:spacing w:after="0" w:line="240" w:lineRule="auto"/>
              <w:jc w:val="center"/>
              <w:rPr>
                <w:rFonts w:ascii="Arial Narrow" w:hAnsi="Arial Narrow" w:cs="Arial"/>
                <w:i/>
                <w:iCs/>
                <w:color w:val="auto"/>
                <w:sz w:val="20"/>
                <w:szCs w:val="20"/>
              </w:rPr>
            </w:pPr>
            <w:r w:rsidRPr="001A5A44">
              <w:rPr>
                <w:rFonts w:ascii="Arial Narrow" w:hAnsi="Arial Narrow" w:cs="Arial"/>
                <w:i/>
                <w:iCs/>
                <w:sz w:val="20"/>
                <w:szCs w:val="20"/>
              </w:rPr>
              <w:t>279</w:t>
            </w:r>
          </w:p>
        </w:tc>
        <w:tc>
          <w:tcPr>
            <w:tcW w:w="643" w:type="pct"/>
            <w:tcBorders>
              <w:top w:val="nil"/>
              <w:left w:val="nil"/>
              <w:bottom w:val="single" w:sz="4" w:space="0" w:color="000000"/>
              <w:right w:val="single" w:sz="4" w:space="0" w:color="000000"/>
            </w:tcBorders>
            <w:shd w:val="clear" w:color="auto" w:fill="auto"/>
            <w:vAlign w:val="center"/>
            <w:hideMark/>
          </w:tcPr>
          <w:p w14:paraId="2A9C0942" w14:textId="16F0D907"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279</w:t>
            </w:r>
          </w:p>
        </w:tc>
        <w:tc>
          <w:tcPr>
            <w:tcW w:w="643" w:type="pct"/>
            <w:tcBorders>
              <w:top w:val="nil"/>
              <w:left w:val="nil"/>
              <w:bottom w:val="single" w:sz="4" w:space="0" w:color="000000"/>
              <w:right w:val="single" w:sz="4" w:space="0" w:color="000000"/>
            </w:tcBorders>
            <w:shd w:val="clear" w:color="auto" w:fill="auto"/>
            <w:vAlign w:val="center"/>
            <w:hideMark/>
          </w:tcPr>
          <w:p w14:paraId="3F1BF51B" w14:textId="365F9585"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116</w:t>
            </w:r>
          </w:p>
        </w:tc>
        <w:tc>
          <w:tcPr>
            <w:tcW w:w="643" w:type="pct"/>
            <w:tcBorders>
              <w:top w:val="nil"/>
              <w:left w:val="nil"/>
              <w:bottom w:val="single" w:sz="4" w:space="0" w:color="000000"/>
              <w:right w:val="single" w:sz="4" w:space="0" w:color="000000"/>
            </w:tcBorders>
            <w:shd w:val="clear" w:color="auto" w:fill="auto"/>
            <w:vAlign w:val="center"/>
            <w:hideMark/>
          </w:tcPr>
          <w:p w14:paraId="2E96D544" w14:textId="404B3A1E"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116</w:t>
            </w:r>
          </w:p>
        </w:tc>
      </w:tr>
      <w:tr w:rsidR="001A5A44" w:rsidRPr="001A5A44" w14:paraId="0B79E4A3"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36A23C94" w14:textId="77777777" w:rsidR="001A5A44" w:rsidRPr="001A5A44" w:rsidRDefault="001A5A44" w:rsidP="001A5A44">
            <w:pPr>
              <w:spacing w:after="0" w:line="240" w:lineRule="auto"/>
              <w:ind w:firstLine="142"/>
              <w:jc w:val="right"/>
              <w:rPr>
                <w:rFonts w:ascii="Arial Narrow" w:hAnsi="Arial Narrow" w:cs="Arial"/>
                <w:sz w:val="20"/>
                <w:szCs w:val="20"/>
              </w:rPr>
            </w:pPr>
            <w:r w:rsidRPr="001A5A44">
              <w:rPr>
                <w:rFonts w:ascii="Arial Narrow" w:hAnsi="Arial Narrow" w:cs="Arial"/>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08FABDE1"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Science City of Muñoz</w:t>
            </w:r>
          </w:p>
        </w:tc>
        <w:tc>
          <w:tcPr>
            <w:tcW w:w="643" w:type="pct"/>
            <w:tcBorders>
              <w:top w:val="nil"/>
              <w:left w:val="nil"/>
              <w:bottom w:val="single" w:sz="4" w:space="0" w:color="000000"/>
              <w:right w:val="single" w:sz="4" w:space="0" w:color="000000"/>
            </w:tcBorders>
            <w:shd w:val="clear" w:color="auto" w:fill="auto"/>
            <w:vAlign w:val="center"/>
            <w:hideMark/>
          </w:tcPr>
          <w:p w14:paraId="1653187D" w14:textId="4ED021AD" w:rsidR="001A5A44" w:rsidRPr="001A5A44" w:rsidRDefault="001A5A44" w:rsidP="001A5A44">
            <w:pPr>
              <w:spacing w:after="0" w:line="240" w:lineRule="auto"/>
              <w:jc w:val="center"/>
              <w:rPr>
                <w:rFonts w:ascii="Arial Narrow" w:hAnsi="Arial Narrow" w:cs="Arial"/>
                <w:i/>
                <w:iCs/>
                <w:color w:val="auto"/>
                <w:sz w:val="20"/>
                <w:szCs w:val="20"/>
              </w:rPr>
            </w:pPr>
            <w:r w:rsidRPr="001A5A44">
              <w:rPr>
                <w:rFonts w:ascii="Arial Narrow" w:hAnsi="Arial Narrow" w:cs="Arial"/>
                <w:i/>
                <w:iCs/>
                <w:sz w:val="20"/>
                <w:szCs w:val="20"/>
              </w:rPr>
              <w:t>95</w:t>
            </w:r>
          </w:p>
        </w:tc>
        <w:tc>
          <w:tcPr>
            <w:tcW w:w="643" w:type="pct"/>
            <w:tcBorders>
              <w:top w:val="nil"/>
              <w:left w:val="nil"/>
              <w:bottom w:val="single" w:sz="4" w:space="0" w:color="000000"/>
              <w:right w:val="single" w:sz="4" w:space="0" w:color="000000"/>
            </w:tcBorders>
            <w:shd w:val="clear" w:color="auto" w:fill="auto"/>
            <w:vAlign w:val="center"/>
            <w:hideMark/>
          </w:tcPr>
          <w:p w14:paraId="0CDF2C49" w14:textId="631A4097"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95</w:t>
            </w:r>
          </w:p>
        </w:tc>
        <w:tc>
          <w:tcPr>
            <w:tcW w:w="643" w:type="pct"/>
            <w:tcBorders>
              <w:top w:val="nil"/>
              <w:left w:val="nil"/>
              <w:bottom w:val="single" w:sz="4" w:space="0" w:color="000000"/>
              <w:right w:val="single" w:sz="4" w:space="0" w:color="000000"/>
            </w:tcBorders>
            <w:shd w:val="clear" w:color="auto" w:fill="auto"/>
            <w:vAlign w:val="center"/>
            <w:hideMark/>
          </w:tcPr>
          <w:p w14:paraId="68B29AD3" w14:textId="2DE5FA9C"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268</w:t>
            </w:r>
          </w:p>
        </w:tc>
        <w:tc>
          <w:tcPr>
            <w:tcW w:w="643" w:type="pct"/>
            <w:tcBorders>
              <w:top w:val="nil"/>
              <w:left w:val="nil"/>
              <w:bottom w:val="single" w:sz="4" w:space="0" w:color="000000"/>
              <w:right w:val="single" w:sz="4" w:space="0" w:color="000000"/>
            </w:tcBorders>
            <w:shd w:val="clear" w:color="auto" w:fill="auto"/>
            <w:vAlign w:val="center"/>
            <w:hideMark/>
          </w:tcPr>
          <w:p w14:paraId="26EA743C" w14:textId="30B29EA5"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268</w:t>
            </w:r>
          </w:p>
        </w:tc>
      </w:tr>
      <w:tr w:rsidR="001A5A44" w:rsidRPr="001A5A44" w14:paraId="584CBF62"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5E44F597" w14:textId="77777777" w:rsidR="001A5A44" w:rsidRPr="001A5A44" w:rsidRDefault="001A5A44" w:rsidP="001A5A44">
            <w:pPr>
              <w:spacing w:after="0" w:line="240" w:lineRule="auto"/>
              <w:ind w:firstLine="142"/>
              <w:jc w:val="right"/>
              <w:rPr>
                <w:rFonts w:ascii="Arial Narrow" w:hAnsi="Arial Narrow" w:cs="Arial"/>
                <w:sz w:val="20"/>
                <w:szCs w:val="20"/>
              </w:rPr>
            </w:pPr>
            <w:r w:rsidRPr="001A5A44">
              <w:rPr>
                <w:rFonts w:ascii="Arial Narrow" w:hAnsi="Arial Narrow" w:cs="Arial"/>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168E7A6C"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Talavera</w:t>
            </w:r>
          </w:p>
        </w:tc>
        <w:tc>
          <w:tcPr>
            <w:tcW w:w="643" w:type="pct"/>
            <w:tcBorders>
              <w:top w:val="nil"/>
              <w:left w:val="nil"/>
              <w:bottom w:val="single" w:sz="4" w:space="0" w:color="000000"/>
              <w:right w:val="single" w:sz="4" w:space="0" w:color="000000"/>
            </w:tcBorders>
            <w:shd w:val="clear" w:color="auto" w:fill="auto"/>
            <w:vAlign w:val="center"/>
            <w:hideMark/>
          </w:tcPr>
          <w:p w14:paraId="72FB4F88" w14:textId="06315A3B" w:rsidR="001A5A44" w:rsidRPr="001A5A44" w:rsidRDefault="001A5A44" w:rsidP="001A5A44">
            <w:pPr>
              <w:spacing w:after="0" w:line="240" w:lineRule="auto"/>
              <w:jc w:val="center"/>
              <w:rPr>
                <w:rFonts w:ascii="Arial Narrow" w:hAnsi="Arial Narrow" w:cs="Arial"/>
                <w:i/>
                <w:iCs/>
                <w:color w:val="auto"/>
                <w:sz w:val="20"/>
                <w:szCs w:val="20"/>
              </w:rPr>
            </w:pPr>
            <w:r w:rsidRPr="001A5A44">
              <w:rPr>
                <w:rFonts w:ascii="Arial Narrow" w:hAnsi="Arial Narrow" w:cs="Arial"/>
                <w:i/>
                <w:iCs/>
                <w:sz w:val="20"/>
                <w:szCs w:val="20"/>
              </w:rPr>
              <w:t>65</w:t>
            </w:r>
          </w:p>
        </w:tc>
        <w:tc>
          <w:tcPr>
            <w:tcW w:w="643" w:type="pct"/>
            <w:tcBorders>
              <w:top w:val="nil"/>
              <w:left w:val="nil"/>
              <w:bottom w:val="single" w:sz="4" w:space="0" w:color="000000"/>
              <w:right w:val="single" w:sz="4" w:space="0" w:color="000000"/>
            </w:tcBorders>
            <w:shd w:val="clear" w:color="auto" w:fill="auto"/>
            <w:vAlign w:val="center"/>
            <w:hideMark/>
          </w:tcPr>
          <w:p w14:paraId="2E270D7E" w14:textId="18993255"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65</w:t>
            </w:r>
          </w:p>
        </w:tc>
        <w:tc>
          <w:tcPr>
            <w:tcW w:w="643" w:type="pct"/>
            <w:tcBorders>
              <w:top w:val="nil"/>
              <w:left w:val="nil"/>
              <w:bottom w:val="single" w:sz="4" w:space="0" w:color="000000"/>
              <w:right w:val="single" w:sz="4" w:space="0" w:color="000000"/>
            </w:tcBorders>
            <w:shd w:val="clear" w:color="auto" w:fill="auto"/>
            <w:vAlign w:val="center"/>
            <w:hideMark/>
          </w:tcPr>
          <w:p w14:paraId="2B3D62A2" w14:textId="7657B69E"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325</w:t>
            </w:r>
          </w:p>
        </w:tc>
        <w:tc>
          <w:tcPr>
            <w:tcW w:w="643" w:type="pct"/>
            <w:tcBorders>
              <w:top w:val="nil"/>
              <w:left w:val="nil"/>
              <w:bottom w:val="single" w:sz="4" w:space="0" w:color="000000"/>
              <w:right w:val="single" w:sz="4" w:space="0" w:color="000000"/>
            </w:tcBorders>
            <w:shd w:val="clear" w:color="auto" w:fill="auto"/>
            <w:vAlign w:val="center"/>
            <w:hideMark/>
          </w:tcPr>
          <w:p w14:paraId="6CFD9BBE" w14:textId="5F88E2E1"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325</w:t>
            </w:r>
          </w:p>
        </w:tc>
      </w:tr>
      <w:tr w:rsidR="001A5A44" w:rsidRPr="001A5A44" w14:paraId="12E18B65"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1356FA15" w14:textId="77777777" w:rsidR="001A5A44" w:rsidRPr="001A5A44" w:rsidRDefault="001A5A44" w:rsidP="001A5A44">
            <w:pPr>
              <w:spacing w:after="0" w:line="240" w:lineRule="auto"/>
              <w:ind w:firstLine="142"/>
              <w:jc w:val="right"/>
              <w:rPr>
                <w:rFonts w:ascii="Arial Narrow" w:hAnsi="Arial Narrow" w:cs="Arial"/>
                <w:sz w:val="20"/>
                <w:szCs w:val="20"/>
              </w:rPr>
            </w:pPr>
            <w:r w:rsidRPr="001A5A44">
              <w:rPr>
                <w:rFonts w:ascii="Arial Narrow" w:hAnsi="Arial Narrow" w:cs="Arial"/>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0AC4A530"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Talugtug</w:t>
            </w:r>
          </w:p>
        </w:tc>
        <w:tc>
          <w:tcPr>
            <w:tcW w:w="643" w:type="pct"/>
            <w:tcBorders>
              <w:top w:val="nil"/>
              <w:left w:val="nil"/>
              <w:bottom w:val="single" w:sz="4" w:space="0" w:color="000000"/>
              <w:right w:val="single" w:sz="4" w:space="0" w:color="000000"/>
            </w:tcBorders>
            <w:shd w:val="clear" w:color="auto" w:fill="auto"/>
            <w:vAlign w:val="center"/>
            <w:hideMark/>
          </w:tcPr>
          <w:p w14:paraId="3501E6B3" w14:textId="17BB5257" w:rsidR="001A5A44" w:rsidRPr="001A5A44" w:rsidRDefault="001A5A44" w:rsidP="001A5A44">
            <w:pPr>
              <w:spacing w:after="0" w:line="240" w:lineRule="auto"/>
              <w:jc w:val="center"/>
              <w:rPr>
                <w:rFonts w:ascii="Arial Narrow" w:hAnsi="Arial Narrow" w:cs="Arial"/>
                <w:i/>
                <w:iCs/>
                <w:color w:val="auto"/>
                <w:sz w:val="20"/>
                <w:szCs w:val="20"/>
              </w:rPr>
            </w:pPr>
            <w:r w:rsidRPr="001A5A44">
              <w:rPr>
                <w:rFonts w:ascii="Arial Narrow" w:hAnsi="Arial Narrow" w:cs="Arial"/>
                <w:i/>
                <w:iCs/>
                <w:sz w:val="20"/>
                <w:szCs w:val="20"/>
              </w:rPr>
              <w:t>210</w:t>
            </w:r>
          </w:p>
        </w:tc>
        <w:tc>
          <w:tcPr>
            <w:tcW w:w="643" w:type="pct"/>
            <w:tcBorders>
              <w:top w:val="nil"/>
              <w:left w:val="nil"/>
              <w:bottom w:val="single" w:sz="4" w:space="0" w:color="000000"/>
              <w:right w:val="single" w:sz="4" w:space="0" w:color="000000"/>
            </w:tcBorders>
            <w:shd w:val="clear" w:color="auto" w:fill="auto"/>
            <w:vAlign w:val="center"/>
            <w:hideMark/>
          </w:tcPr>
          <w:p w14:paraId="24FC26B6" w14:textId="63230AA2"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210</w:t>
            </w:r>
          </w:p>
        </w:tc>
        <w:tc>
          <w:tcPr>
            <w:tcW w:w="643" w:type="pct"/>
            <w:tcBorders>
              <w:top w:val="nil"/>
              <w:left w:val="nil"/>
              <w:bottom w:val="single" w:sz="4" w:space="0" w:color="000000"/>
              <w:right w:val="single" w:sz="4" w:space="0" w:color="000000"/>
            </w:tcBorders>
            <w:shd w:val="clear" w:color="auto" w:fill="auto"/>
            <w:vAlign w:val="center"/>
            <w:hideMark/>
          </w:tcPr>
          <w:p w14:paraId="7865EB1B" w14:textId="272E9C1E"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1,050</w:t>
            </w:r>
          </w:p>
        </w:tc>
        <w:tc>
          <w:tcPr>
            <w:tcW w:w="643" w:type="pct"/>
            <w:tcBorders>
              <w:top w:val="nil"/>
              <w:left w:val="nil"/>
              <w:bottom w:val="single" w:sz="4" w:space="0" w:color="000000"/>
              <w:right w:val="single" w:sz="4" w:space="0" w:color="000000"/>
            </w:tcBorders>
            <w:shd w:val="clear" w:color="auto" w:fill="auto"/>
            <w:vAlign w:val="center"/>
            <w:hideMark/>
          </w:tcPr>
          <w:p w14:paraId="78F96696" w14:textId="13564354"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1,050</w:t>
            </w:r>
          </w:p>
        </w:tc>
      </w:tr>
      <w:tr w:rsidR="001A5A44" w:rsidRPr="001A5A44" w14:paraId="3D4DEA80" w14:textId="77777777" w:rsidTr="001A5A44">
        <w:trPr>
          <w:trHeight w:val="20"/>
        </w:trPr>
        <w:tc>
          <w:tcPr>
            <w:tcW w:w="2427"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71AD61C1" w14:textId="77777777" w:rsidR="001A5A44" w:rsidRPr="001A5A44" w:rsidRDefault="001A5A44" w:rsidP="001A5A44">
            <w:pPr>
              <w:spacing w:after="0" w:line="240" w:lineRule="auto"/>
              <w:ind w:firstLine="142"/>
              <w:rPr>
                <w:rFonts w:ascii="Arial Narrow" w:hAnsi="Arial Narrow" w:cs="Arial"/>
                <w:b/>
                <w:bCs/>
                <w:sz w:val="20"/>
                <w:szCs w:val="20"/>
              </w:rPr>
            </w:pPr>
            <w:r w:rsidRPr="001A5A44">
              <w:rPr>
                <w:rFonts w:ascii="Arial Narrow" w:hAnsi="Arial Narrow" w:cs="Arial"/>
                <w:b/>
                <w:bCs/>
                <w:sz w:val="20"/>
                <w:szCs w:val="20"/>
              </w:rPr>
              <w:t>Pampanga</w:t>
            </w:r>
          </w:p>
        </w:tc>
        <w:tc>
          <w:tcPr>
            <w:tcW w:w="643" w:type="pct"/>
            <w:tcBorders>
              <w:top w:val="nil"/>
              <w:left w:val="nil"/>
              <w:bottom w:val="single" w:sz="4" w:space="0" w:color="000000"/>
              <w:right w:val="single" w:sz="4" w:space="0" w:color="000000"/>
            </w:tcBorders>
            <w:shd w:val="clear" w:color="D8D8D8" w:fill="D8D8D8"/>
            <w:vAlign w:val="center"/>
            <w:hideMark/>
          </w:tcPr>
          <w:p w14:paraId="238C0E91" w14:textId="10195A0F"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14,911</w:t>
            </w:r>
          </w:p>
        </w:tc>
        <w:tc>
          <w:tcPr>
            <w:tcW w:w="643" w:type="pct"/>
            <w:tcBorders>
              <w:top w:val="nil"/>
              <w:left w:val="nil"/>
              <w:bottom w:val="single" w:sz="4" w:space="0" w:color="000000"/>
              <w:right w:val="single" w:sz="4" w:space="0" w:color="000000"/>
            </w:tcBorders>
            <w:shd w:val="clear" w:color="D8D8D8" w:fill="D8D8D8"/>
            <w:vAlign w:val="center"/>
            <w:hideMark/>
          </w:tcPr>
          <w:p w14:paraId="4F17A86B" w14:textId="2B67CCCD"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14,911</w:t>
            </w:r>
          </w:p>
        </w:tc>
        <w:tc>
          <w:tcPr>
            <w:tcW w:w="643" w:type="pct"/>
            <w:tcBorders>
              <w:top w:val="nil"/>
              <w:left w:val="nil"/>
              <w:bottom w:val="single" w:sz="4" w:space="0" w:color="000000"/>
              <w:right w:val="single" w:sz="4" w:space="0" w:color="000000"/>
            </w:tcBorders>
            <w:shd w:val="clear" w:color="D8D8D8" w:fill="D8D8D8"/>
            <w:vAlign w:val="center"/>
            <w:hideMark/>
          </w:tcPr>
          <w:p w14:paraId="59A4DF3F" w14:textId="5B46C9A6"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63,809</w:t>
            </w:r>
          </w:p>
        </w:tc>
        <w:tc>
          <w:tcPr>
            <w:tcW w:w="643" w:type="pct"/>
            <w:tcBorders>
              <w:top w:val="nil"/>
              <w:left w:val="nil"/>
              <w:bottom w:val="single" w:sz="4" w:space="0" w:color="000000"/>
              <w:right w:val="single" w:sz="4" w:space="0" w:color="000000"/>
            </w:tcBorders>
            <w:shd w:val="clear" w:color="D8D8D8" w:fill="D8D8D8"/>
            <w:vAlign w:val="center"/>
            <w:hideMark/>
          </w:tcPr>
          <w:p w14:paraId="25154D94" w14:textId="75C33B74"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63,809</w:t>
            </w:r>
          </w:p>
        </w:tc>
      </w:tr>
      <w:tr w:rsidR="001A5A44" w:rsidRPr="001A5A44" w14:paraId="13CA33A4"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712A1221" w14:textId="77777777" w:rsidR="001A5A44" w:rsidRPr="001A5A44" w:rsidRDefault="001A5A44" w:rsidP="001A5A44">
            <w:pPr>
              <w:spacing w:after="0" w:line="240" w:lineRule="auto"/>
              <w:ind w:firstLine="142"/>
              <w:jc w:val="right"/>
              <w:rPr>
                <w:rFonts w:ascii="Arial Narrow" w:hAnsi="Arial Narrow" w:cs="Arial"/>
                <w:sz w:val="20"/>
                <w:szCs w:val="20"/>
              </w:rPr>
            </w:pPr>
            <w:r w:rsidRPr="001A5A44">
              <w:rPr>
                <w:rFonts w:ascii="Arial Narrow" w:hAnsi="Arial Narrow" w:cs="Arial"/>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76066FD3"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Apalit</w:t>
            </w:r>
          </w:p>
        </w:tc>
        <w:tc>
          <w:tcPr>
            <w:tcW w:w="643" w:type="pct"/>
            <w:tcBorders>
              <w:top w:val="nil"/>
              <w:left w:val="nil"/>
              <w:bottom w:val="single" w:sz="4" w:space="0" w:color="000000"/>
              <w:right w:val="single" w:sz="4" w:space="0" w:color="000000"/>
            </w:tcBorders>
            <w:shd w:val="clear" w:color="auto" w:fill="auto"/>
            <w:vAlign w:val="center"/>
            <w:hideMark/>
          </w:tcPr>
          <w:p w14:paraId="6FFCEAF5" w14:textId="163A26B3" w:rsidR="001A5A44" w:rsidRPr="001A5A44" w:rsidRDefault="001A5A44" w:rsidP="001A5A44">
            <w:pPr>
              <w:spacing w:after="0" w:line="240" w:lineRule="auto"/>
              <w:jc w:val="center"/>
              <w:rPr>
                <w:rFonts w:ascii="Arial Narrow" w:hAnsi="Arial Narrow" w:cs="Arial"/>
                <w:i/>
                <w:iCs/>
                <w:color w:val="auto"/>
                <w:sz w:val="20"/>
                <w:szCs w:val="20"/>
              </w:rPr>
            </w:pPr>
            <w:r w:rsidRPr="001A5A44">
              <w:rPr>
                <w:rFonts w:ascii="Arial Narrow" w:hAnsi="Arial Narrow" w:cs="Arial"/>
                <w:i/>
                <w:iCs/>
                <w:sz w:val="20"/>
                <w:szCs w:val="20"/>
              </w:rPr>
              <w:t>1,599</w:t>
            </w:r>
          </w:p>
        </w:tc>
        <w:tc>
          <w:tcPr>
            <w:tcW w:w="643" w:type="pct"/>
            <w:tcBorders>
              <w:top w:val="nil"/>
              <w:left w:val="nil"/>
              <w:bottom w:val="single" w:sz="4" w:space="0" w:color="000000"/>
              <w:right w:val="single" w:sz="4" w:space="0" w:color="000000"/>
            </w:tcBorders>
            <w:shd w:val="clear" w:color="auto" w:fill="auto"/>
            <w:vAlign w:val="center"/>
            <w:hideMark/>
          </w:tcPr>
          <w:p w14:paraId="54CEBC34" w14:textId="1503E8C9"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1,599</w:t>
            </w:r>
          </w:p>
        </w:tc>
        <w:tc>
          <w:tcPr>
            <w:tcW w:w="643" w:type="pct"/>
            <w:tcBorders>
              <w:top w:val="nil"/>
              <w:left w:val="nil"/>
              <w:bottom w:val="single" w:sz="4" w:space="0" w:color="000000"/>
              <w:right w:val="single" w:sz="4" w:space="0" w:color="000000"/>
            </w:tcBorders>
            <w:shd w:val="clear" w:color="auto" w:fill="auto"/>
            <w:vAlign w:val="center"/>
            <w:hideMark/>
          </w:tcPr>
          <w:p w14:paraId="1A16F2D5" w14:textId="4EEB6F0B"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7,750</w:t>
            </w:r>
          </w:p>
        </w:tc>
        <w:tc>
          <w:tcPr>
            <w:tcW w:w="643" w:type="pct"/>
            <w:tcBorders>
              <w:top w:val="nil"/>
              <w:left w:val="nil"/>
              <w:bottom w:val="single" w:sz="4" w:space="0" w:color="000000"/>
              <w:right w:val="single" w:sz="4" w:space="0" w:color="000000"/>
            </w:tcBorders>
            <w:shd w:val="clear" w:color="auto" w:fill="auto"/>
            <w:vAlign w:val="center"/>
            <w:hideMark/>
          </w:tcPr>
          <w:p w14:paraId="7D6E83FB" w14:textId="2D382303"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7,750</w:t>
            </w:r>
          </w:p>
        </w:tc>
      </w:tr>
      <w:tr w:rsidR="001A5A44" w:rsidRPr="001A5A44" w14:paraId="78A90572"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4F2BCD01" w14:textId="77777777" w:rsidR="001A5A44" w:rsidRPr="001A5A44" w:rsidRDefault="001A5A44" w:rsidP="001A5A44">
            <w:pPr>
              <w:spacing w:after="0" w:line="240" w:lineRule="auto"/>
              <w:ind w:firstLine="142"/>
              <w:jc w:val="right"/>
              <w:rPr>
                <w:rFonts w:ascii="Arial Narrow" w:hAnsi="Arial Narrow" w:cs="Arial"/>
                <w:sz w:val="20"/>
                <w:szCs w:val="20"/>
              </w:rPr>
            </w:pPr>
            <w:r w:rsidRPr="001A5A44">
              <w:rPr>
                <w:rFonts w:ascii="Arial Narrow" w:hAnsi="Arial Narrow" w:cs="Arial"/>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5E648291"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Lubao</w:t>
            </w:r>
          </w:p>
        </w:tc>
        <w:tc>
          <w:tcPr>
            <w:tcW w:w="643" w:type="pct"/>
            <w:tcBorders>
              <w:top w:val="nil"/>
              <w:left w:val="nil"/>
              <w:bottom w:val="single" w:sz="4" w:space="0" w:color="000000"/>
              <w:right w:val="single" w:sz="4" w:space="0" w:color="000000"/>
            </w:tcBorders>
            <w:shd w:val="clear" w:color="auto" w:fill="auto"/>
            <w:vAlign w:val="center"/>
            <w:hideMark/>
          </w:tcPr>
          <w:p w14:paraId="50F1E165" w14:textId="77CD37EA" w:rsidR="001A5A44" w:rsidRPr="001A5A44" w:rsidRDefault="001A5A44" w:rsidP="001A5A44">
            <w:pPr>
              <w:spacing w:after="0" w:line="240" w:lineRule="auto"/>
              <w:jc w:val="center"/>
              <w:rPr>
                <w:rFonts w:ascii="Arial Narrow" w:hAnsi="Arial Narrow" w:cs="Arial"/>
                <w:i/>
                <w:iCs/>
                <w:color w:val="auto"/>
                <w:sz w:val="20"/>
                <w:szCs w:val="20"/>
              </w:rPr>
            </w:pPr>
            <w:r w:rsidRPr="001A5A44">
              <w:rPr>
                <w:rFonts w:ascii="Arial Narrow" w:hAnsi="Arial Narrow" w:cs="Arial"/>
                <w:i/>
                <w:iCs/>
                <w:sz w:val="20"/>
                <w:szCs w:val="20"/>
              </w:rPr>
              <w:t>1,864</w:t>
            </w:r>
          </w:p>
        </w:tc>
        <w:tc>
          <w:tcPr>
            <w:tcW w:w="643" w:type="pct"/>
            <w:tcBorders>
              <w:top w:val="nil"/>
              <w:left w:val="nil"/>
              <w:bottom w:val="single" w:sz="4" w:space="0" w:color="000000"/>
              <w:right w:val="single" w:sz="4" w:space="0" w:color="000000"/>
            </w:tcBorders>
            <w:shd w:val="clear" w:color="auto" w:fill="auto"/>
            <w:vAlign w:val="center"/>
            <w:hideMark/>
          </w:tcPr>
          <w:p w14:paraId="6A60CF08" w14:textId="3895A7BF"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1,864</w:t>
            </w:r>
          </w:p>
        </w:tc>
        <w:tc>
          <w:tcPr>
            <w:tcW w:w="643" w:type="pct"/>
            <w:tcBorders>
              <w:top w:val="nil"/>
              <w:left w:val="nil"/>
              <w:bottom w:val="single" w:sz="4" w:space="0" w:color="000000"/>
              <w:right w:val="single" w:sz="4" w:space="0" w:color="000000"/>
            </w:tcBorders>
            <w:shd w:val="clear" w:color="auto" w:fill="auto"/>
            <w:vAlign w:val="center"/>
            <w:hideMark/>
          </w:tcPr>
          <w:p w14:paraId="1EF362F7" w14:textId="2412B4CE"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5,477</w:t>
            </w:r>
          </w:p>
        </w:tc>
        <w:tc>
          <w:tcPr>
            <w:tcW w:w="643" w:type="pct"/>
            <w:tcBorders>
              <w:top w:val="nil"/>
              <w:left w:val="nil"/>
              <w:bottom w:val="single" w:sz="4" w:space="0" w:color="000000"/>
              <w:right w:val="single" w:sz="4" w:space="0" w:color="000000"/>
            </w:tcBorders>
            <w:shd w:val="clear" w:color="auto" w:fill="auto"/>
            <w:vAlign w:val="center"/>
            <w:hideMark/>
          </w:tcPr>
          <w:p w14:paraId="7A285746" w14:textId="6156F3C6"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5,477</w:t>
            </w:r>
          </w:p>
        </w:tc>
      </w:tr>
      <w:tr w:rsidR="001A5A44" w:rsidRPr="001A5A44" w14:paraId="65374770"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0742F1B6" w14:textId="77777777" w:rsidR="001A5A44" w:rsidRPr="001A5A44" w:rsidRDefault="001A5A44" w:rsidP="001A5A44">
            <w:pPr>
              <w:spacing w:after="0" w:line="240" w:lineRule="auto"/>
              <w:ind w:firstLine="142"/>
              <w:jc w:val="right"/>
              <w:rPr>
                <w:rFonts w:ascii="Arial Narrow" w:hAnsi="Arial Narrow" w:cs="Arial"/>
                <w:sz w:val="20"/>
                <w:szCs w:val="20"/>
              </w:rPr>
            </w:pPr>
            <w:r w:rsidRPr="001A5A44">
              <w:rPr>
                <w:rFonts w:ascii="Arial Narrow" w:hAnsi="Arial Narrow" w:cs="Arial"/>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2E3F7A02"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Macabebe</w:t>
            </w:r>
          </w:p>
        </w:tc>
        <w:tc>
          <w:tcPr>
            <w:tcW w:w="643" w:type="pct"/>
            <w:tcBorders>
              <w:top w:val="nil"/>
              <w:left w:val="nil"/>
              <w:bottom w:val="single" w:sz="4" w:space="0" w:color="000000"/>
              <w:right w:val="single" w:sz="4" w:space="0" w:color="000000"/>
            </w:tcBorders>
            <w:shd w:val="clear" w:color="auto" w:fill="auto"/>
            <w:vAlign w:val="center"/>
            <w:hideMark/>
          </w:tcPr>
          <w:p w14:paraId="54385C9E" w14:textId="3681E22B" w:rsidR="001A5A44" w:rsidRPr="001A5A44" w:rsidRDefault="001A5A44" w:rsidP="001A5A44">
            <w:pPr>
              <w:spacing w:after="0" w:line="240" w:lineRule="auto"/>
              <w:jc w:val="center"/>
              <w:rPr>
                <w:rFonts w:ascii="Arial Narrow" w:hAnsi="Arial Narrow" w:cs="Arial"/>
                <w:i/>
                <w:iCs/>
                <w:color w:val="auto"/>
                <w:sz w:val="20"/>
                <w:szCs w:val="20"/>
              </w:rPr>
            </w:pPr>
            <w:r w:rsidRPr="001A5A44">
              <w:rPr>
                <w:rFonts w:ascii="Arial Narrow" w:hAnsi="Arial Narrow" w:cs="Arial"/>
                <w:i/>
                <w:iCs/>
                <w:sz w:val="20"/>
                <w:szCs w:val="20"/>
              </w:rPr>
              <w:t>5,666</w:t>
            </w:r>
          </w:p>
        </w:tc>
        <w:tc>
          <w:tcPr>
            <w:tcW w:w="643" w:type="pct"/>
            <w:tcBorders>
              <w:top w:val="nil"/>
              <w:left w:val="nil"/>
              <w:bottom w:val="single" w:sz="4" w:space="0" w:color="000000"/>
              <w:right w:val="single" w:sz="4" w:space="0" w:color="000000"/>
            </w:tcBorders>
            <w:shd w:val="clear" w:color="auto" w:fill="auto"/>
            <w:vAlign w:val="center"/>
            <w:hideMark/>
          </w:tcPr>
          <w:p w14:paraId="1145F497" w14:textId="1AFD7E37"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5,666</w:t>
            </w:r>
          </w:p>
        </w:tc>
        <w:tc>
          <w:tcPr>
            <w:tcW w:w="643" w:type="pct"/>
            <w:tcBorders>
              <w:top w:val="nil"/>
              <w:left w:val="nil"/>
              <w:bottom w:val="single" w:sz="4" w:space="0" w:color="000000"/>
              <w:right w:val="single" w:sz="4" w:space="0" w:color="000000"/>
            </w:tcBorders>
            <w:shd w:val="clear" w:color="auto" w:fill="auto"/>
            <w:vAlign w:val="center"/>
            <w:hideMark/>
          </w:tcPr>
          <w:p w14:paraId="43C4FA81" w14:textId="6984B308"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21,957</w:t>
            </w:r>
          </w:p>
        </w:tc>
        <w:tc>
          <w:tcPr>
            <w:tcW w:w="643" w:type="pct"/>
            <w:tcBorders>
              <w:top w:val="nil"/>
              <w:left w:val="nil"/>
              <w:bottom w:val="single" w:sz="4" w:space="0" w:color="000000"/>
              <w:right w:val="single" w:sz="4" w:space="0" w:color="000000"/>
            </w:tcBorders>
            <w:shd w:val="clear" w:color="auto" w:fill="auto"/>
            <w:vAlign w:val="center"/>
            <w:hideMark/>
          </w:tcPr>
          <w:p w14:paraId="76CB02CC" w14:textId="6700EE6A"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21,957</w:t>
            </w:r>
          </w:p>
        </w:tc>
      </w:tr>
      <w:tr w:rsidR="001A5A44" w:rsidRPr="001A5A44" w14:paraId="1734B847"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14BC934B" w14:textId="77777777" w:rsidR="001A5A44" w:rsidRPr="001A5A44" w:rsidRDefault="001A5A44" w:rsidP="001A5A44">
            <w:pPr>
              <w:spacing w:after="0" w:line="240" w:lineRule="auto"/>
              <w:ind w:firstLine="142"/>
              <w:jc w:val="right"/>
              <w:rPr>
                <w:rFonts w:ascii="Arial Narrow" w:hAnsi="Arial Narrow" w:cs="Arial"/>
                <w:sz w:val="20"/>
                <w:szCs w:val="20"/>
              </w:rPr>
            </w:pPr>
            <w:r w:rsidRPr="001A5A44">
              <w:rPr>
                <w:rFonts w:ascii="Arial Narrow" w:hAnsi="Arial Narrow" w:cs="Arial"/>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216B6489"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Masantol</w:t>
            </w:r>
          </w:p>
        </w:tc>
        <w:tc>
          <w:tcPr>
            <w:tcW w:w="643" w:type="pct"/>
            <w:tcBorders>
              <w:top w:val="nil"/>
              <w:left w:val="nil"/>
              <w:bottom w:val="single" w:sz="4" w:space="0" w:color="000000"/>
              <w:right w:val="single" w:sz="4" w:space="0" w:color="000000"/>
            </w:tcBorders>
            <w:shd w:val="clear" w:color="auto" w:fill="auto"/>
            <w:vAlign w:val="center"/>
            <w:hideMark/>
          </w:tcPr>
          <w:p w14:paraId="2FFCAFC4" w14:textId="5C2DB79F" w:rsidR="001A5A44" w:rsidRPr="001A5A44" w:rsidRDefault="001A5A44" w:rsidP="001A5A44">
            <w:pPr>
              <w:spacing w:after="0" w:line="240" w:lineRule="auto"/>
              <w:jc w:val="center"/>
              <w:rPr>
                <w:rFonts w:ascii="Arial Narrow" w:hAnsi="Arial Narrow" w:cs="Arial"/>
                <w:i/>
                <w:iCs/>
                <w:color w:val="auto"/>
                <w:sz w:val="20"/>
                <w:szCs w:val="20"/>
              </w:rPr>
            </w:pPr>
            <w:r w:rsidRPr="001A5A44">
              <w:rPr>
                <w:rFonts w:ascii="Arial Narrow" w:hAnsi="Arial Narrow" w:cs="Arial"/>
                <w:i/>
                <w:iCs/>
                <w:sz w:val="20"/>
                <w:szCs w:val="20"/>
              </w:rPr>
              <w:t>5,781</w:t>
            </w:r>
          </w:p>
        </w:tc>
        <w:tc>
          <w:tcPr>
            <w:tcW w:w="643" w:type="pct"/>
            <w:tcBorders>
              <w:top w:val="nil"/>
              <w:left w:val="nil"/>
              <w:bottom w:val="single" w:sz="4" w:space="0" w:color="000000"/>
              <w:right w:val="single" w:sz="4" w:space="0" w:color="000000"/>
            </w:tcBorders>
            <w:shd w:val="clear" w:color="auto" w:fill="auto"/>
            <w:vAlign w:val="center"/>
            <w:hideMark/>
          </w:tcPr>
          <w:p w14:paraId="0BEFBD6F" w14:textId="1291A8B5"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5,781</w:t>
            </w:r>
          </w:p>
        </w:tc>
        <w:tc>
          <w:tcPr>
            <w:tcW w:w="643" w:type="pct"/>
            <w:tcBorders>
              <w:top w:val="nil"/>
              <w:left w:val="nil"/>
              <w:bottom w:val="single" w:sz="4" w:space="0" w:color="000000"/>
              <w:right w:val="single" w:sz="4" w:space="0" w:color="000000"/>
            </w:tcBorders>
            <w:shd w:val="clear" w:color="auto" w:fill="auto"/>
            <w:vAlign w:val="center"/>
            <w:hideMark/>
          </w:tcPr>
          <w:p w14:paraId="07430CE4" w14:textId="56BA3E50"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28,617</w:t>
            </w:r>
          </w:p>
        </w:tc>
        <w:tc>
          <w:tcPr>
            <w:tcW w:w="643" w:type="pct"/>
            <w:tcBorders>
              <w:top w:val="nil"/>
              <w:left w:val="nil"/>
              <w:bottom w:val="single" w:sz="4" w:space="0" w:color="000000"/>
              <w:right w:val="single" w:sz="4" w:space="0" w:color="000000"/>
            </w:tcBorders>
            <w:shd w:val="clear" w:color="auto" w:fill="auto"/>
            <w:vAlign w:val="center"/>
            <w:hideMark/>
          </w:tcPr>
          <w:p w14:paraId="325237D5" w14:textId="7DD451C2"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28,617</w:t>
            </w:r>
          </w:p>
        </w:tc>
      </w:tr>
      <w:tr w:rsidR="001A5A44" w:rsidRPr="001A5A44" w14:paraId="0817A03B"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5C8E43B9" w14:textId="77777777" w:rsidR="001A5A44" w:rsidRPr="001A5A44" w:rsidRDefault="001A5A44" w:rsidP="001A5A44">
            <w:pPr>
              <w:spacing w:after="0" w:line="240" w:lineRule="auto"/>
              <w:ind w:firstLine="142"/>
              <w:jc w:val="right"/>
              <w:rPr>
                <w:rFonts w:ascii="Arial Narrow" w:hAnsi="Arial Narrow" w:cs="Arial"/>
                <w:sz w:val="20"/>
                <w:szCs w:val="20"/>
              </w:rPr>
            </w:pPr>
            <w:r w:rsidRPr="001A5A44">
              <w:rPr>
                <w:rFonts w:ascii="Arial Narrow" w:hAnsi="Arial Narrow" w:cs="Arial"/>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58C8F86E"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Mexico</w:t>
            </w:r>
          </w:p>
        </w:tc>
        <w:tc>
          <w:tcPr>
            <w:tcW w:w="643" w:type="pct"/>
            <w:tcBorders>
              <w:top w:val="nil"/>
              <w:left w:val="nil"/>
              <w:bottom w:val="single" w:sz="4" w:space="0" w:color="000000"/>
              <w:right w:val="single" w:sz="4" w:space="0" w:color="000000"/>
            </w:tcBorders>
            <w:shd w:val="clear" w:color="auto" w:fill="auto"/>
            <w:vAlign w:val="center"/>
            <w:hideMark/>
          </w:tcPr>
          <w:p w14:paraId="30EF8734" w14:textId="31995399" w:rsidR="001A5A44" w:rsidRPr="001A5A44" w:rsidRDefault="001A5A44" w:rsidP="001A5A44">
            <w:pPr>
              <w:spacing w:after="0" w:line="240" w:lineRule="auto"/>
              <w:jc w:val="center"/>
              <w:rPr>
                <w:rFonts w:ascii="Arial Narrow" w:hAnsi="Arial Narrow" w:cs="Arial"/>
                <w:i/>
                <w:iCs/>
                <w:color w:val="auto"/>
                <w:sz w:val="20"/>
                <w:szCs w:val="20"/>
              </w:rPr>
            </w:pPr>
            <w:r w:rsidRPr="001A5A44">
              <w:rPr>
                <w:rFonts w:ascii="Arial Narrow" w:hAnsi="Arial Narrow" w:cs="Arial"/>
                <w:i/>
                <w:iCs/>
                <w:sz w:val="20"/>
                <w:szCs w:val="20"/>
              </w:rPr>
              <w:t>1</w:t>
            </w:r>
          </w:p>
        </w:tc>
        <w:tc>
          <w:tcPr>
            <w:tcW w:w="643" w:type="pct"/>
            <w:tcBorders>
              <w:top w:val="nil"/>
              <w:left w:val="nil"/>
              <w:bottom w:val="single" w:sz="4" w:space="0" w:color="000000"/>
              <w:right w:val="single" w:sz="4" w:space="0" w:color="000000"/>
            </w:tcBorders>
            <w:shd w:val="clear" w:color="auto" w:fill="auto"/>
            <w:vAlign w:val="center"/>
            <w:hideMark/>
          </w:tcPr>
          <w:p w14:paraId="7022974D" w14:textId="5660E1A4"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1</w:t>
            </w:r>
          </w:p>
        </w:tc>
        <w:tc>
          <w:tcPr>
            <w:tcW w:w="643" w:type="pct"/>
            <w:tcBorders>
              <w:top w:val="nil"/>
              <w:left w:val="nil"/>
              <w:bottom w:val="single" w:sz="4" w:space="0" w:color="000000"/>
              <w:right w:val="single" w:sz="4" w:space="0" w:color="000000"/>
            </w:tcBorders>
            <w:shd w:val="clear" w:color="auto" w:fill="auto"/>
            <w:vAlign w:val="center"/>
            <w:hideMark/>
          </w:tcPr>
          <w:p w14:paraId="7A1354C3" w14:textId="3C8442E1"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8</w:t>
            </w:r>
          </w:p>
        </w:tc>
        <w:tc>
          <w:tcPr>
            <w:tcW w:w="643" w:type="pct"/>
            <w:tcBorders>
              <w:top w:val="nil"/>
              <w:left w:val="nil"/>
              <w:bottom w:val="single" w:sz="4" w:space="0" w:color="000000"/>
              <w:right w:val="single" w:sz="4" w:space="0" w:color="000000"/>
            </w:tcBorders>
            <w:shd w:val="clear" w:color="auto" w:fill="auto"/>
            <w:vAlign w:val="center"/>
            <w:hideMark/>
          </w:tcPr>
          <w:p w14:paraId="52A7BD57" w14:textId="4C984DC1"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8</w:t>
            </w:r>
          </w:p>
        </w:tc>
      </w:tr>
      <w:tr w:rsidR="001A5A44" w:rsidRPr="001A5A44" w14:paraId="54DC8828" w14:textId="77777777" w:rsidTr="001A5A44">
        <w:trPr>
          <w:trHeight w:val="20"/>
        </w:trPr>
        <w:tc>
          <w:tcPr>
            <w:tcW w:w="2427"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0D6AA0F3" w14:textId="77777777" w:rsidR="001A5A44" w:rsidRPr="001A5A44" w:rsidRDefault="001A5A44" w:rsidP="001A5A44">
            <w:pPr>
              <w:spacing w:after="0" w:line="240" w:lineRule="auto"/>
              <w:ind w:firstLine="142"/>
              <w:rPr>
                <w:rFonts w:ascii="Arial Narrow" w:hAnsi="Arial Narrow" w:cs="Arial"/>
                <w:b/>
                <w:bCs/>
                <w:sz w:val="20"/>
                <w:szCs w:val="20"/>
              </w:rPr>
            </w:pPr>
            <w:r w:rsidRPr="001A5A44">
              <w:rPr>
                <w:rFonts w:ascii="Arial Narrow" w:hAnsi="Arial Narrow" w:cs="Arial"/>
                <w:b/>
                <w:bCs/>
                <w:sz w:val="20"/>
                <w:szCs w:val="20"/>
              </w:rPr>
              <w:t>Tarlac</w:t>
            </w:r>
          </w:p>
        </w:tc>
        <w:tc>
          <w:tcPr>
            <w:tcW w:w="643" w:type="pct"/>
            <w:tcBorders>
              <w:top w:val="nil"/>
              <w:left w:val="nil"/>
              <w:bottom w:val="single" w:sz="4" w:space="0" w:color="000000"/>
              <w:right w:val="single" w:sz="4" w:space="0" w:color="000000"/>
            </w:tcBorders>
            <w:shd w:val="clear" w:color="D8D8D8" w:fill="D8D8D8"/>
            <w:vAlign w:val="center"/>
            <w:hideMark/>
          </w:tcPr>
          <w:p w14:paraId="4EAD2F84" w14:textId="34C9FFA6"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2,281</w:t>
            </w:r>
          </w:p>
        </w:tc>
        <w:tc>
          <w:tcPr>
            <w:tcW w:w="643" w:type="pct"/>
            <w:tcBorders>
              <w:top w:val="nil"/>
              <w:left w:val="nil"/>
              <w:bottom w:val="single" w:sz="4" w:space="0" w:color="000000"/>
              <w:right w:val="single" w:sz="4" w:space="0" w:color="000000"/>
            </w:tcBorders>
            <w:shd w:val="clear" w:color="D8D8D8" w:fill="D8D8D8"/>
            <w:vAlign w:val="center"/>
            <w:hideMark/>
          </w:tcPr>
          <w:p w14:paraId="6504BF5B" w14:textId="650B93F3"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2,281</w:t>
            </w:r>
          </w:p>
        </w:tc>
        <w:tc>
          <w:tcPr>
            <w:tcW w:w="643" w:type="pct"/>
            <w:tcBorders>
              <w:top w:val="nil"/>
              <w:left w:val="nil"/>
              <w:bottom w:val="single" w:sz="4" w:space="0" w:color="000000"/>
              <w:right w:val="single" w:sz="4" w:space="0" w:color="000000"/>
            </w:tcBorders>
            <w:shd w:val="clear" w:color="D8D8D8" w:fill="D8D8D8"/>
            <w:vAlign w:val="center"/>
            <w:hideMark/>
          </w:tcPr>
          <w:p w14:paraId="022DEF30" w14:textId="5D726FA0"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10,034</w:t>
            </w:r>
          </w:p>
        </w:tc>
        <w:tc>
          <w:tcPr>
            <w:tcW w:w="643" w:type="pct"/>
            <w:tcBorders>
              <w:top w:val="nil"/>
              <w:left w:val="nil"/>
              <w:bottom w:val="single" w:sz="4" w:space="0" w:color="000000"/>
              <w:right w:val="single" w:sz="4" w:space="0" w:color="000000"/>
            </w:tcBorders>
            <w:shd w:val="clear" w:color="D8D8D8" w:fill="D8D8D8"/>
            <w:vAlign w:val="center"/>
            <w:hideMark/>
          </w:tcPr>
          <w:p w14:paraId="373DB1D8" w14:textId="1D4E6546"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10,034</w:t>
            </w:r>
          </w:p>
        </w:tc>
      </w:tr>
      <w:tr w:rsidR="001A5A44" w:rsidRPr="001A5A44" w14:paraId="69E09861"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2B604B76" w14:textId="77777777" w:rsidR="001A5A44" w:rsidRPr="001A5A44" w:rsidRDefault="001A5A44" w:rsidP="001A5A44">
            <w:pPr>
              <w:spacing w:after="0" w:line="240" w:lineRule="auto"/>
              <w:ind w:firstLine="142"/>
              <w:jc w:val="right"/>
              <w:rPr>
                <w:rFonts w:ascii="Arial Narrow" w:hAnsi="Arial Narrow" w:cs="Arial"/>
                <w:sz w:val="20"/>
                <w:szCs w:val="20"/>
              </w:rPr>
            </w:pPr>
            <w:r w:rsidRPr="001A5A44">
              <w:rPr>
                <w:rFonts w:ascii="Arial Narrow" w:hAnsi="Arial Narrow" w:cs="Arial"/>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283BBB0C"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Capas</w:t>
            </w:r>
          </w:p>
        </w:tc>
        <w:tc>
          <w:tcPr>
            <w:tcW w:w="643" w:type="pct"/>
            <w:tcBorders>
              <w:top w:val="nil"/>
              <w:left w:val="nil"/>
              <w:bottom w:val="single" w:sz="4" w:space="0" w:color="000000"/>
              <w:right w:val="single" w:sz="4" w:space="0" w:color="000000"/>
            </w:tcBorders>
            <w:shd w:val="clear" w:color="auto" w:fill="auto"/>
            <w:vAlign w:val="center"/>
            <w:hideMark/>
          </w:tcPr>
          <w:p w14:paraId="16837249" w14:textId="219DF5AC" w:rsidR="001A5A44" w:rsidRPr="001A5A44" w:rsidRDefault="001A5A44" w:rsidP="001A5A44">
            <w:pPr>
              <w:spacing w:after="0" w:line="240" w:lineRule="auto"/>
              <w:jc w:val="center"/>
              <w:rPr>
                <w:rFonts w:ascii="Arial Narrow" w:hAnsi="Arial Narrow" w:cs="Arial"/>
                <w:i/>
                <w:iCs/>
                <w:color w:val="auto"/>
                <w:sz w:val="20"/>
                <w:szCs w:val="20"/>
              </w:rPr>
            </w:pPr>
            <w:r w:rsidRPr="001A5A44">
              <w:rPr>
                <w:rFonts w:ascii="Arial Narrow" w:hAnsi="Arial Narrow" w:cs="Arial"/>
                <w:i/>
                <w:iCs/>
                <w:sz w:val="20"/>
                <w:szCs w:val="20"/>
              </w:rPr>
              <w:t>688</w:t>
            </w:r>
          </w:p>
        </w:tc>
        <w:tc>
          <w:tcPr>
            <w:tcW w:w="643" w:type="pct"/>
            <w:tcBorders>
              <w:top w:val="nil"/>
              <w:left w:val="nil"/>
              <w:bottom w:val="single" w:sz="4" w:space="0" w:color="000000"/>
              <w:right w:val="single" w:sz="4" w:space="0" w:color="000000"/>
            </w:tcBorders>
            <w:shd w:val="clear" w:color="auto" w:fill="auto"/>
            <w:vAlign w:val="center"/>
            <w:hideMark/>
          </w:tcPr>
          <w:p w14:paraId="4BC41377" w14:textId="7D6F50DF"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688</w:t>
            </w:r>
          </w:p>
        </w:tc>
        <w:tc>
          <w:tcPr>
            <w:tcW w:w="643" w:type="pct"/>
            <w:tcBorders>
              <w:top w:val="nil"/>
              <w:left w:val="nil"/>
              <w:bottom w:val="single" w:sz="4" w:space="0" w:color="000000"/>
              <w:right w:val="single" w:sz="4" w:space="0" w:color="000000"/>
            </w:tcBorders>
            <w:shd w:val="clear" w:color="auto" w:fill="auto"/>
            <w:vAlign w:val="center"/>
            <w:hideMark/>
          </w:tcPr>
          <w:p w14:paraId="3C2B97DE" w14:textId="36C2FBE7"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3,405</w:t>
            </w:r>
          </w:p>
        </w:tc>
        <w:tc>
          <w:tcPr>
            <w:tcW w:w="643" w:type="pct"/>
            <w:tcBorders>
              <w:top w:val="nil"/>
              <w:left w:val="nil"/>
              <w:bottom w:val="single" w:sz="4" w:space="0" w:color="000000"/>
              <w:right w:val="single" w:sz="4" w:space="0" w:color="000000"/>
            </w:tcBorders>
            <w:shd w:val="clear" w:color="auto" w:fill="auto"/>
            <w:vAlign w:val="center"/>
            <w:hideMark/>
          </w:tcPr>
          <w:p w14:paraId="6F6DFF1B" w14:textId="3BB7F1D5"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3,405</w:t>
            </w:r>
          </w:p>
        </w:tc>
      </w:tr>
      <w:tr w:rsidR="001A5A44" w:rsidRPr="001A5A44" w14:paraId="4A773707"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6842BEE4" w14:textId="77777777" w:rsidR="001A5A44" w:rsidRPr="001A5A44" w:rsidRDefault="001A5A44" w:rsidP="001A5A44">
            <w:pPr>
              <w:spacing w:after="0" w:line="240" w:lineRule="auto"/>
              <w:ind w:firstLine="142"/>
              <w:jc w:val="right"/>
              <w:rPr>
                <w:rFonts w:ascii="Arial Narrow" w:hAnsi="Arial Narrow" w:cs="Arial"/>
                <w:sz w:val="20"/>
                <w:szCs w:val="20"/>
              </w:rPr>
            </w:pPr>
            <w:r w:rsidRPr="001A5A44">
              <w:rPr>
                <w:rFonts w:ascii="Arial Narrow" w:hAnsi="Arial Narrow" w:cs="Arial"/>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63A2221E"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La Paz</w:t>
            </w:r>
          </w:p>
        </w:tc>
        <w:tc>
          <w:tcPr>
            <w:tcW w:w="643" w:type="pct"/>
            <w:tcBorders>
              <w:top w:val="nil"/>
              <w:left w:val="nil"/>
              <w:bottom w:val="single" w:sz="4" w:space="0" w:color="000000"/>
              <w:right w:val="single" w:sz="4" w:space="0" w:color="000000"/>
            </w:tcBorders>
            <w:shd w:val="clear" w:color="auto" w:fill="auto"/>
            <w:vAlign w:val="center"/>
            <w:hideMark/>
          </w:tcPr>
          <w:p w14:paraId="5E03CB50" w14:textId="20B62B96" w:rsidR="001A5A44" w:rsidRPr="001A5A44" w:rsidRDefault="001A5A44" w:rsidP="001A5A44">
            <w:pPr>
              <w:spacing w:after="0" w:line="240" w:lineRule="auto"/>
              <w:jc w:val="center"/>
              <w:rPr>
                <w:rFonts w:ascii="Arial Narrow" w:hAnsi="Arial Narrow" w:cs="Arial"/>
                <w:i/>
                <w:iCs/>
                <w:color w:val="auto"/>
                <w:sz w:val="20"/>
                <w:szCs w:val="20"/>
              </w:rPr>
            </w:pPr>
            <w:r w:rsidRPr="001A5A44">
              <w:rPr>
                <w:rFonts w:ascii="Arial Narrow" w:hAnsi="Arial Narrow" w:cs="Arial"/>
                <w:i/>
                <w:iCs/>
                <w:sz w:val="20"/>
                <w:szCs w:val="20"/>
              </w:rPr>
              <w:t>28</w:t>
            </w:r>
          </w:p>
        </w:tc>
        <w:tc>
          <w:tcPr>
            <w:tcW w:w="643" w:type="pct"/>
            <w:tcBorders>
              <w:top w:val="nil"/>
              <w:left w:val="nil"/>
              <w:bottom w:val="single" w:sz="4" w:space="0" w:color="000000"/>
              <w:right w:val="single" w:sz="4" w:space="0" w:color="000000"/>
            </w:tcBorders>
            <w:shd w:val="clear" w:color="auto" w:fill="auto"/>
            <w:vAlign w:val="center"/>
            <w:hideMark/>
          </w:tcPr>
          <w:p w14:paraId="529BA3EA" w14:textId="718516BA"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28</w:t>
            </w:r>
          </w:p>
        </w:tc>
        <w:tc>
          <w:tcPr>
            <w:tcW w:w="643" w:type="pct"/>
            <w:tcBorders>
              <w:top w:val="nil"/>
              <w:left w:val="nil"/>
              <w:bottom w:val="single" w:sz="4" w:space="0" w:color="000000"/>
              <w:right w:val="single" w:sz="4" w:space="0" w:color="000000"/>
            </w:tcBorders>
            <w:shd w:val="clear" w:color="auto" w:fill="auto"/>
            <w:vAlign w:val="center"/>
            <w:hideMark/>
          </w:tcPr>
          <w:p w14:paraId="37EC1868" w14:textId="57977E24"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109</w:t>
            </w:r>
          </w:p>
        </w:tc>
        <w:tc>
          <w:tcPr>
            <w:tcW w:w="643" w:type="pct"/>
            <w:tcBorders>
              <w:top w:val="nil"/>
              <w:left w:val="nil"/>
              <w:bottom w:val="single" w:sz="4" w:space="0" w:color="000000"/>
              <w:right w:val="single" w:sz="4" w:space="0" w:color="000000"/>
            </w:tcBorders>
            <w:shd w:val="clear" w:color="auto" w:fill="auto"/>
            <w:vAlign w:val="center"/>
            <w:hideMark/>
          </w:tcPr>
          <w:p w14:paraId="777123CC" w14:textId="467257BE"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109</w:t>
            </w:r>
          </w:p>
        </w:tc>
      </w:tr>
      <w:tr w:rsidR="001A5A44" w:rsidRPr="001A5A44" w14:paraId="2D7FAFC2"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5A86F35D" w14:textId="77777777" w:rsidR="001A5A44" w:rsidRPr="001A5A44" w:rsidRDefault="001A5A44" w:rsidP="001A5A44">
            <w:pPr>
              <w:spacing w:after="0" w:line="240" w:lineRule="auto"/>
              <w:ind w:firstLine="142"/>
              <w:jc w:val="right"/>
              <w:rPr>
                <w:rFonts w:ascii="Arial Narrow" w:hAnsi="Arial Narrow" w:cs="Arial"/>
                <w:sz w:val="20"/>
                <w:szCs w:val="20"/>
              </w:rPr>
            </w:pPr>
            <w:r w:rsidRPr="001A5A44">
              <w:rPr>
                <w:rFonts w:ascii="Arial Narrow" w:hAnsi="Arial Narrow" w:cs="Arial"/>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06331F3D"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Pura</w:t>
            </w:r>
          </w:p>
        </w:tc>
        <w:tc>
          <w:tcPr>
            <w:tcW w:w="643" w:type="pct"/>
            <w:tcBorders>
              <w:top w:val="nil"/>
              <w:left w:val="nil"/>
              <w:bottom w:val="single" w:sz="4" w:space="0" w:color="000000"/>
              <w:right w:val="single" w:sz="4" w:space="0" w:color="000000"/>
            </w:tcBorders>
            <w:shd w:val="clear" w:color="auto" w:fill="auto"/>
            <w:vAlign w:val="center"/>
            <w:hideMark/>
          </w:tcPr>
          <w:p w14:paraId="72422293" w14:textId="3BF9C481" w:rsidR="001A5A44" w:rsidRPr="001A5A44" w:rsidRDefault="001A5A44" w:rsidP="001A5A44">
            <w:pPr>
              <w:spacing w:after="0" w:line="240" w:lineRule="auto"/>
              <w:jc w:val="center"/>
              <w:rPr>
                <w:rFonts w:ascii="Arial Narrow" w:hAnsi="Arial Narrow" w:cs="Arial"/>
                <w:i/>
                <w:iCs/>
                <w:color w:val="auto"/>
                <w:sz w:val="20"/>
                <w:szCs w:val="20"/>
              </w:rPr>
            </w:pPr>
            <w:r w:rsidRPr="001A5A44">
              <w:rPr>
                <w:rFonts w:ascii="Arial Narrow" w:hAnsi="Arial Narrow" w:cs="Arial"/>
                <w:i/>
                <w:iCs/>
                <w:sz w:val="20"/>
                <w:szCs w:val="20"/>
              </w:rPr>
              <w:t>19</w:t>
            </w:r>
          </w:p>
        </w:tc>
        <w:tc>
          <w:tcPr>
            <w:tcW w:w="643" w:type="pct"/>
            <w:tcBorders>
              <w:top w:val="nil"/>
              <w:left w:val="nil"/>
              <w:bottom w:val="single" w:sz="4" w:space="0" w:color="000000"/>
              <w:right w:val="single" w:sz="4" w:space="0" w:color="000000"/>
            </w:tcBorders>
            <w:shd w:val="clear" w:color="auto" w:fill="auto"/>
            <w:vAlign w:val="center"/>
            <w:hideMark/>
          </w:tcPr>
          <w:p w14:paraId="6E35632D" w14:textId="74BACDB9"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19</w:t>
            </w:r>
          </w:p>
        </w:tc>
        <w:tc>
          <w:tcPr>
            <w:tcW w:w="643" w:type="pct"/>
            <w:tcBorders>
              <w:top w:val="nil"/>
              <w:left w:val="nil"/>
              <w:bottom w:val="single" w:sz="4" w:space="0" w:color="000000"/>
              <w:right w:val="single" w:sz="4" w:space="0" w:color="000000"/>
            </w:tcBorders>
            <w:shd w:val="clear" w:color="auto" w:fill="auto"/>
            <w:vAlign w:val="center"/>
            <w:hideMark/>
          </w:tcPr>
          <w:p w14:paraId="112AA645" w14:textId="0875AB7B"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83</w:t>
            </w:r>
          </w:p>
        </w:tc>
        <w:tc>
          <w:tcPr>
            <w:tcW w:w="643" w:type="pct"/>
            <w:tcBorders>
              <w:top w:val="nil"/>
              <w:left w:val="nil"/>
              <w:bottom w:val="single" w:sz="4" w:space="0" w:color="000000"/>
              <w:right w:val="single" w:sz="4" w:space="0" w:color="000000"/>
            </w:tcBorders>
            <w:shd w:val="clear" w:color="auto" w:fill="auto"/>
            <w:vAlign w:val="center"/>
            <w:hideMark/>
          </w:tcPr>
          <w:p w14:paraId="2C394E5A" w14:textId="2C3EBD02"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83</w:t>
            </w:r>
          </w:p>
        </w:tc>
      </w:tr>
      <w:tr w:rsidR="001A5A44" w:rsidRPr="001A5A44" w14:paraId="4CCC8748"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16866FE2" w14:textId="77777777" w:rsidR="001A5A44" w:rsidRPr="001A5A44" w:rsidRDefault="001A5A44" w:rsidP="001A5A44">
            <w:pPr>
              <w:spacing w:after="0" w:line="240" w:lineRule="auto"/>
              <w:ind w:firstLine="142"/>
              <w:jc w:val="right"/>
              <w:rPr>
                <w:rFonts w:ascii="Arial Narrow" w:hAnsi="Arial Narrow" w:cs="Arial"/>
                <w:sz w:val="20"/>
                <w:szCs w:val="20"/>
              </w:rPr>
            </w:pPr>
            <w:r w:rsidRPr="001A5A44">
              <w:rPr>
                <w:rFonts w:ascii="Arial Narrow" w:hAnsi="Arial Narrow" w:cs="Arial"/>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3E7EF2BD"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San Clemente</w:t>
            </w:r>
          </w:p>
        </w:tc>
        <w:tc>
          <w:tcPr>
            <w:tcW w:w="643" w:type="pct"/>
            <w:tcBorders>
              <w:top w:val="nil"/>
              <w:left w:val="nil"/>
              <w:bottom w:val="single" w:sz="4" w:space="0" w:color="000000"/>
              <w:right w:val="single" w:sz="4" w:space="0" w:color="000000"/>
            </w:tcBorders>
            <w:shd w:val="clear" w:color="auto" w:fill="auto"/>
            <w:vAlign w:val="center"/>
            <w:hideMark/>
          </w:tcPr>
          <w:p w14:paraId="27331AFF" w14:textId="735EAA99" w:rsidR="001A5A44" w:rsidRPr="001A5A44" w:rsidRDefault="001A5A44" w:rsidP="001A5A44">
            <w:pPr>
              <w:spacing w:after="0" w:line="240" w:lineRule="auto"/>
              <w:jc w:val="center"/>
              <w:rPr>
                <w:rFonts w:ascii="Arial Narrow" w:hAnsi="Arial Narrow" w:cs="Arial"/>
                <w:i/>
                <w:iCs/>
                <w:color w:val="auto"/>
                <w:sz w:val="20"/>
                <w:szCs w:val="20"/>
              </w:rPr>
            </w:pPr>
            <w:r w:rsidRPr="001A5A44">
              <w:rPr>
                <w:rFonts w:ascii="Arial Narrow" w:hAnsi="Arial Narrow" w:cs="Arial"/>
                <w:i/>
                <w:iCs/>
                <w:sz w:val="20"/>
                <w:szCs w:val="20"/>
              </w:rPr>
              <w:t>420</w:t>
            </w:r>
          </w:p>
        </w:tc>
        <w:tc>
          <w:tcPr>
            <w:tcW w:w="643" w:type="pct"/>
            <w:tcBorders>
              <w:top w:val="nil"/>
              <w:left w:val="nil"/>
              <w:bottom w:val="single" w:sz="4" w:space="0" w:color="000000"/>
              <w:right w:val="single" w:sz="4" w:space="0" w:color="000000"/>
            </w:tcBorders>
            <w:shd w:val="clear" w:color="auto" w:fill="auto"/>
            <w:vAlign w:val="center"/>
            <w:hideMark/>
          </w:tcPr>
          <w:p w14:paraId="6E9F7669" w14:textId="176A2FBD"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420</w:t>
            </w:r>
          </w:p>
        </w:tc>
        <w:tc>
          <w:tcPr>
            <w:tcW w:w="643" w:type="pct"/>
            <w:tcBorders>
              <w:top w:val="nil"/>
              <w:left w:val="nil"/>
              <w:bottom w:val="single" w:sz="4" w:space="0" w:color="000000"/>
              <w:right w:val="single" w:sz="4" w:space="0" w:color="000000"/>
            </w:tcBorders>
            <w:shd w:val="clear" w:color="auto" w:fill="auto"/>
            <w:vAlign w:val="center"/>
            <w:hideMark/>
          </w:tcPr>
          <w:p w14:paraId="768E88D0" w14:textId="6BEB9779"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1,621</w:t>
            </w:r>
          </w:p>
        </w:tc>
        <w:tc>
          <w:tcPr>
            <w:tcW w:w="643" w:type="pct"/>
            <w:tcBorders>
              <w:top w:val="nil"/>
              <w:left w:val="nil"/>
              <w:bottom w:val="single" w:sz="4" w:space="0" w:color="000000"/>
              <w:right w:val="single" w:sz="4" w:space="0" w:color="000000"/>
            </w:tcBorders>
            <w:shd w:val="clear" w:color="auto" w:fill="auto"/>
            <w:vAlign w:val="center"/>
            <w:hideMark/>
          </w:tcPr>
          <w:p w14:paraId="55237857" w14:textId="670B4944"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1,621</w:t>
            </w:r>
          </w:p>
        </w:tc>
      </w:tr>
      <w:tr w:rsidR="001A5A44" w:rsidRPr="001A5A44" w14:paraId="1613D604"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5D6EC1A7" w14:textId="77777777" w:rsidR="001A5A44" w:rsidRPr="001A5A44" w:rsidRDefault="001A5A44" w:rsidP="001A5A44">
            <w:pPr>
              <w:spacing w:after="0" w:line="240" w:lineRule="auto"/>
              <w:ind w:firstLine="142"/>
              <w:jc w:val="right"/>
              <w:rPr>
                <w:rFonts w:ascii="Arial Narrow" w:hAnsi="Arial Narrow" w:cs="Arial"/>
                <w:sz w:val="20"/>
                <w:szCs w:val="20"/>
              </w:rPr>
            </w:pPr>
            <w:r w:rsidRPr="001A5A44">
              <w:rPr>
                <w:rFonts w:ascii="Arial Narrow" w:hAnsi="Arial Narrow" w:cs="Arial"/>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7D07FE1A"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San Manuel</w:t>
            </w:r>
          </w:p>
        </w:tc>
        <w:tc>
          <w:tcPr>
            <w:tcW w:w="643" w:type="pct"/>
            <w:tcBorders>
              <w:top w:val="nil"/>
              <w:left w:val="nil"/>
              <w:bottom w:val="single" w:sz="4" w:space="0" w:color="000000"/>
              <w:right w:val="single" w:sz="4" w:space="0" w:color="000000"/>
            </w:tcBorders>
            <w:shd w:val="clear" w:color="auto" w:fill="auto"/>
            <w:vAlign w:val="center"/>
            <w:hideMark/>
          </w:tcPr>
          <w:p w14:paraId="36AC34DD" w14:textId="11FFB632" w:rsidR="001A5A44" w:rsidRPr="001A5A44" w:rsidRDefault="001A5A44" w:rsidP="001A5A44">
            <w:pPr>
              <w:spacing w:after="0" w:line="240" w:lineRule="auto"/>
              <w:jc w:val="center"/>
              <w:rPr>
                <w:rFonts w:ascii="Arial Narrow" w:hAnsi="Arial Narrow" w:cs="Arial"/>
                <w:i/>
                <w:iCs/>
                <w:color w:val="auto"/>
                <w:sz w:val="20"/>
                <w:szCs w:val="20"/>
              </w:rPr>
            </w:pPr>
            <w:r w:rsidRPr="001A5A44">
              <w:rPr>
                <w:rFonts w:ascii="Arial Narrow" w:hAnsi="Arial Narrow" w:cs="Arial"/>
                <w:i/>
                <w:iCs/>
                <w:sz w:val="20"/>
                <w:szCs w:val="20"/>
              </w:rPr>
              <w:t>675</w:t>
            </w:r>
          </w:p>
        </w:tc>
        <w:tc>
          <w:tcPr>
            <w:tcW w:w="643" w:type="pct"/>
            <w:tcBorders>
              <w:top w:val="nil"/>
              <w:left w:val="nil"/>
              <w:bottom w:val="single" w:sz="4" w:space="0" w:color="000000"/>
              <w:right w:val="single" w:sz="4" w:space="0" w:color="000000"/>
            </w:tcBorders>
            <w:shd w:val="clear" w:color="auto" w:fill="auto"/>
            <w:vAlign w:val="center"/>
            <w:hideMark/>
          </w:tcPr>
          <w:p w14:paraId="0774E139" w14:textId="28DED5FB"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675</w:t>
            </w:r>
          </w:p>
        </w:tc>
        <w:tc>
          <w:tcPr>
            <w:tcW w:w="643" w:type="pct"/>
            <w:tcBorders>
              <w:top w:val="nil"/>
              <w:left w:val="nil"/>
              <w:bottom w:val="single" w:sz="4" w:space="0" w:color="000000"/>
              <w:right w:val="single" w:sz="4" w:space="0" w:color="000000"/>
            </w:tcBorders>
            <w:shd w:val="clear" w:color="auto" w:fill="auto"/>
            <w:vAlign w:val="center"/>
            <w:hideMark/>
          </w:tcPr>
          <w:p w14:paraId="29F10081" w14:textId="7C82EF88"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3,365</w:t>
            </w:r>
          </w:p>
        </w:tc>
        <w:tc>
          <w:tcPr>
            <w:tcW w:w="643" w:type="pct"/>
            <w:tcBorders>
              <w:top w:val="nil"/>
              <w:left w:val="nil"/>
              <w:bottom w:val="single" w:sz="4" w:space="0" w:color="000000"/>
              <w:right w:val="single" w:sz="4" w:space="0" w:color="000000"/>
            </w:tcBorders>
            <w:shd w:val="clear" w:color="auto" w:fill="auto"/>
            <w:vAlign w:val="center"/>
            <w:hideMark/>
          </w:tcPr>
          <w:p w14:paraId="1DAD2291" w14:textId="2AAE620B"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3,365</w:t>
            </w:r>
          </w:p>
        </w:tc>
      </w:tr>
      <w:tr w:rsidR="001A5A44" w:rsidRPr="001A5A44" w14:paraId="55279861"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120619EB" w14:textId="77777777" w:rsidR="001A5A44" w:rsidRPr="001A5A44" w:rsidRDefault="001A5A44" w:rsidP="001A5A44">
            <w:pPr>
              <w:spacing w:after="0" w:line="240" w:lineRule="auto"/>
              <w:ind w:firstLine="142"/>
              <w:jc w:val="right"/>
              <w:rPr>
                <w:rFonts w:ascii="Arial Narrow" w:hAnsi="Arial Narrow" w:cs="Arial"/>
                <w:sz w:val="20"/>
                <w:szCs w:val="20"/>
              </w:rPr>
            </w:pPr>
            <w:r w:rsidRPr="001A5A44">
              <w:rPr>
                <w:rFonts w:ascii="Arial Narrow" w:hAnsi="Arial Narrow" w:cs="Arial"/>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0F1D0445"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Santa Ignacia</w:t>
            </w:r>
          </w:p>
        </w:tc>
        <w:tc>
          <w:tcPr>
            <w:tcW w:w="643" w:type="pct"/>
            <w:tcBorders>
              <w:top w:val="nil"/>
              <w:left w:val="nil"/>
              <w:bottom w:val="single" w:sz="4" w:space="0" w:color="000000"/>
              <w:right w:val="single" w:sz="4" w:space="0" w:color="000000"/>
            </w:tcBorders>
            <w:shd w:val="clear" w:color="auto" w:fill="auto"/>
            <w:vAlign w:val="center"/>
            <w:hideMark/>
          </w:tcPr>
          <w:p w14:paraId="673991DF" w14:textId="7085527B" w:rsidR="001A5A44" w:rsidRPr="001A5A44" w:rsidRDefault="001A5A44" w:rsidP="001A5A44">
            <w:pPr>
              <w:spacing w:after="0" w:line="240" w:lineRule="auto"/>
              <w:jc w:val="center"/>
              <w:rPr>
                <w:rFonts w:ascii="Arial Narrow" w:hAnsi="Arial Narrow" w:cs="Arial"/>
                <w:i/>
                <w:iCs/>
                <w:color w:val="auto"/>
                <w:sz w:val="20"/>
                <w:szCs w:val="20"/>
              </w:rPr>
            </w:pPr>
            <w:r w:rsidRPr="001A5A44">
              <w:rPr>
                <w:rFonts w:ascii="Arial Narrow" w:hAnsi="Arial Narrow" w:cs="Arial"/>
                <w:i/>
                <w:iCs/>
                <w:sz w:val="20"/>
                <w:szCs w:val="20"/>
              </w:rPr>
              <w:t>451</w:t>
            </w:r>
          </w:p>
        </w:tc>
        <w:tc>
          <w:tcPr>
            <w:tcW w:w="643" w:type="pct"/>
            <w:tcBorders>
              <w:top w:val="nil"/>
              <w:left w:val="nil"/>
              <w:bottom w:val="single" w:sz="4" w:space="0" w:color="000000"/>
              <w:right w:val="single" w:sz="4" w:space="0" w:color="000000"/>
            </w:tcBorders>
            <w:shd w:val="clear" w:color="auto" w:fill="auto"/>
            <w:vAlign w:val="center"/>
            <w:hideMark/>
          </w:tcPr>
          <w:p w14:paraId="269E0ACE" w14:textId="0FAD21B0"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451</w:t>
            </w:r>
          </w:p>
        </w:tc>
        <w:tc>
          <w:tcPr>
            <w:tcW w:w="643" w:type="pct"/>
            <w:tcBorders>
              <w:top w:val="nil"/>
              <w:left w:val="nil"/>
              <w:bottom w:val="single" w:sz="4" w:space="0" w:color="000000"/>
              <w:right w:val="single" w:sz="4" w:space="0" w:color="000000"/>
            </w:tcBorders>
            <w:shd w:val="clear" w:color="auto" w:fill="auto"/>
            <w:vAlign w:val="center"/>
            <w:hideMark/>
          </w:tcPr>
          <w:p w14:paraId="18113ECE" w14:textId="03FC693A"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1,451</w:t>
            </w:r>
          </w:p>
        </w:tc>
        <w:tc>
          <w:tcPr>
            <w:tcW w:w="643" w:type="pct"/>
            <w:tcBorders>
              <w:top w:val="nil"/>
              <w:left w:val="nil"/>
              <w:bottom w:val="single" w:sz="4" w:space="0" w:color="000000"/>
              <w:right w:val="single" w:sz="4" w:space="0" w:color="000000"/>
            </w:tcBorders>
            <w:shd w:val="clear" w:color="auto" w:fill="auto"/>
            <w:vAlign w:val="center"/>
            <w:hideMark/>
          </w:tcPr>
          <w:p w14:paraId="68A320A0" w14:textId="717B05A1"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1,451</w:t>
            </w:r>
          </w:p>
        </w:tc>
      </w:tr>
      <w:tr w:rsidR="001A5A44" w:rsidRPr="001A5A44" w14:paraId="4AEA26A3" w14:textId="77777777" w:rsidTr="001A5A44">
        <w:trPr>
          <w:trHeight w:val="20"/>
        </w:trPr>
        <w:tc>
          <w:tcPr>
            <w:tcW w:w="2427"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6B0D9D8C" w14:textId="77777777" w:rsidR="001A5A44" w:rsidRPr="001A5A44" w:rsidRDefault="001A5A44" w:rsidP="001A5A44">
            <w:pPr>
              <w:spacing w:after="0" w:line="240" w:lineRule="auto"/>
              <w:ind w:firstLine="142"/>
              <w:rPr>
                <w:rFonts w:ascii="Arial Narrow" w:hAnsi="Arial Narrow" w:cs="Arial"/>
                <w:b/>
                <w:bCs/>
                <w:sz w:val="20"/>
                <w:szCs w:val="20"/>
              </w:rPr>
            </w:pPr>
            <w:r w:rsidRPr="001A5A44">
              <w:rPr>
                <w:rFonts w:ascii="Arial Narrow" w:hAnsi="Arial Narrow" w:cs="Arial"/>
                <w:b/>
                <w:bCs/>
                <w:sz w:val="20"/>
                <w:szCs w:val="20"/>
              </w:rPr>
              <w:t>Zambales</w:t>
            </w:r>
          </w:p>
        </w:tc>
        <w:tc>
          <w:tcPr>
            <w:tcW w:w="643" w:type="pct"/>
            <w:tcBorders>
              <w:top w:val="nil"/>
              <w:left w:val="nil"/>
              <w:bottom w:val="single" w:sz="4" w:space="0" w:color="000000"/>
              <w:right w:val="single" w:sz="4" w:space="0" w:color="000000"/>
            </w:tcBorders>
            <w:shd w:val="clear" w:color="D8D8D8" w:fill="D8D8D8"/>
            <w:vAlign w:val="center"/>
            <w:hideMark/>
          </w:tcPr>
          <w:p w14:paraId="0461FBAC" w14:textId="22471E11"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34</w:t>
            </w:r>
          </w:p>
        </w:tc>
        <w:tc>
          <w:tcPr>
            <w:tcW w:w="643" w:type="pct"/>
            <w:tcBorders>
              <w:top w:val="nil"/>
              <w:left w:val="nil"/>
              <w:bottom w:val="single" w:sz="4" w:space="0" w:color="000000"/>
              <w:right w:val="single" w:sz="4" w:space="0" w:color="000000"/>
            </w:tcBorders>
            <w:shd w:val="clear" w:color="D8D8D8" w:fill="D8D8D8"/>
            <w:vAlign w:val="center"/>
            <w:hideMark/>
          </w:tcPr>
          <w:p w14:paraId="3E00BA0B" w14:textId="022590E7"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34</w:t>
            </w:r>
          </w:p>
        </w:tc>
        <w:tc>
          <w:tcPr>
            <w:tcW w:w="643" w:type="pct"/>
            <w:tcBorders>
              <w:top w:val="nil"/>
              <w:left w:val="nil"/>
              <w:bottom w:val="single" w:sz="4" w:space="0" w:color="000000"/>
              <w:right w:val="single" w:sz="4" w:space="0" w:color="000000"/>
            </w:tcBorders>
            <w:shd w:val="clear" w:color="D8D8D8" w:fill="D8D8D8"/>
            <w:vAlign w:val="center"/>
            <w:hideMark/>
          </w:tcPr>
          <w:p w14:paraId="3CEE198E" w14:textId="5A51A630"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141</w:t>
            </w:r>
          </w:p>
        </w:tc>
        <w:tc>
          <w:tcPr>
            <w:tcW w:w="643" w:type="pct"/>
            <w:tcBorders>
              <w:top w:val="nil"/>
              <w:left w:val="nil"/>
              <w:bottom w:val="single" w:sz="4" w:space="0" w:color="000000"/>
              <w:right w:val="single" w:sz="4" w:space="0" w:color="000000"/>
            </w:tcBorders>
            <w:shd w:val="clear" w:color="D8D8D8" w:fill="D8D8D8"/>
            <w:vAlign w:val="center"/>
            <w:hideMark/>
          </w:tcPr>
          <w:p w14:paraId="15572319" w14:textId="75FE5239"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141</w:t>
            </w:r>
          </w:p>
        </w:tc>
      </w:tr>
      <w:tr w:rsidR="001A5A44" w:rsidRPr="001A5A44" w14:paraId="01155F24"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13D909AB" w14:textId="77777777" w:rsidR="001A5A44" w:rsidRPr="001A5A44" w:rsidRDefault="001A5A44" w:rsidP="001A5A44">
            <w:pPr>
              <w:spacing w:after="0" w:line="240" w:lineRule="auto"/>
              <w:ind w:firstLine="142"/>
              <w:jc w:val="right"/>
              <w:rPr>
                <w:rFonts w:ascii="Arial Narrow" w:hAnsi="Arial Narrow" w:cs="Arial"/>
                <w:sz w:val="20"/>
                <w:szCs w:val="20"/>
              </w:rPr>
            </w:pPr>
            <w:r w:rsidRPr="001A5A44">
              <w:rPr>
                <w:rFonts w:ascii="Arial Narrow" w:hAnsi="Arial Narrow" w:cs="Arial"/>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08549F6B"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Botolan</w:t>
            </w:r>
          </w:p>
        </w:tc>
        <w:tc>
          <w:tcPr>
            <w:tcW w:w="643" w:type="pct"/>
            <w:tcBorders>
              <w:top w:val="nil"/>
              <w:left w:val="nil"/>
              <w:bottom w:val="single" w:sz="4" w:space="0" w:color="000000"/>
              <w:right w:val="single" w:sz="4" w:space="0" w:color="000000"/>
            </w:tcBorders>
            <w:shd w:val="clear" w:color="auto" w:fill="auto"/>
            <w:vAlign w:val="center"/>
            <w:hideMark/>
          </w:tcPr>
          <w:p w14:paraId="31748B7D" w14:textId="3675A5E6" w:rsidR="001A5A44" w:rsidRPr="001A5A44" w:rsidRDefault="001A5A44" w:rsidP="001A5A44">
            <w:pPr>
              <w:spacing w:after="0" w:line="240" w:lineRule="auto"/>
              <w:jc w:val="center"/>
              <w:rPr>
                <w:rFonts w:ascii="Arial Narrow" w:hAnsi="Arial Narrow" w:cs="Arial"/>
                <w:i/>
                <w:iCs/>
                <w:color w:val="auto"/>
                <w:sz w:val="20"/>
                <w:szCs w:val="20"/>
              </w:rPr>
            </w:pPr>
            <w:r w:rsidRPr="001A5A44">
              <w:rPr>
                <w:rFonts w:ascii="Arial Narrow" w:hAnsi="Arial Narrow" w:cs="Arial"/>
                <w:i/>
                <w:iCs/>
                <w:sz w:val="20"/>
                <w:szCs w:val="20"/>
              </w:rPr>
              <w:t>34</w:t>
            </w:r>
          </w:p>
        </w:tc>
        <w:tc>
          <w:tcPr>
            <w:tcW w:w="643" w:type="pct"/>
            <w:tcBorders>
              <w:top w:val="nil"/>
              <w:left w:val="nil"/>
              <w:bottom w:val="single" w:sz="4" w:space="0" w:color="000000"/>
              <w:right w:val="single" w:sz="4" w:space="0" w:color="000000"/>
            </w:tcBorders>
            <w:shd w:val="clear" w:color="auto" w:fill="auto"/>
            <w:vAlign w:val="center"/>
            <w:hideMark/>
          </w:tcPr>
          <w:p w14:paraId="5F17F60D" w14:textId="359C7B3E"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34</w:t>
            </w:r>
          </w:p>
        </w:tc>
        <w:tc>
          <w:tcPr>
            <w:tcW w:w="643" w:type="pct"/>
            <w:tcBorders>
              <w:top w:val="nil"/>
              <w:left w:val="nil"/>
              <w:bottom w:val="single" w:sz="4" w:space="0" w:color="000000"/>
              <w:right w:val="single" w:sz="4" w:space="0" w:color="000000"/>
            </w:tcBorders>
            <w:shd w:val="clear" w:color="auto" w:fill="auto"/>
            <w:vAlign w:val="center"/>
            <w:hideMark/>
          </w:tcPr>
          <w:p w14:paraId="3547410B" w14:textId="1AEDB937"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141</w:t>
            </w:r>
          </w:p>
        </w:tc>
        <w:tc>
          <w:tcPr>
            <w:tcW w:w="643" w:type="pct"/>
            <w:tcBorders>
              <w:top w:val="nil"/>
              <w:left w:val="nil"/>
              <w:bottom w:val="single" w:sz="4" w:space="0" w:color="000000"/>
              <w:right w:val="single" w:sz="4" w:space="0" w:color="000000"/>
            </w:tcBorders>
            <w:shd w:val="clear" w:color="auto" w:fill="auto"/>
            <w:vAlign w:val="center"/>
            <w:hideMark/>
          </w:tcPr>
          <w:p w14:paraId="09970131" w14:textId="3D86E7F9"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141</w:t>
            </w:r>
          </w:p>
        </w:tc>
      </w:tr>
      <w:tr w:rsidR="001A5A44" w:rsidRPr="001A5A44" w14:paraId="7EE6DB64" w14:textId="77777777" w:rsidTr="001A5A44">
        <w:trPr>
          <w:trHeight w:val="20"/>
        </w:trPr>
        <w:tc>
          <w:tcPr>
            <w:tcW w:w="2427" w:type="pct"/>
            <w:gridSpan w:val="2"/>
            <w:tcBorders>
              <w:top w:val="single" w:sz="4" w:space="0" w:color="000000"/>
              <w:left w:val="single" w:sz="4" w:space="0" w:color="000000"/>
              <w:bottom w:val="single" w:sz="4" w:space="0" w:color="000000"/>
              <w:right w:val="single" w:sz="4" w:space="0" w:color="000000"/>
            </w:tcBorders>
            <w:shd w:val="clear" w:color="BFBFBF" w:fill="BFBFBF"/>
            <w:vAlign w:val="center"/>
            <w:hideMark/>
          </w:tcPr>
          <w:p w14:paraId="2BEF8D3E" w14:textId="77777777" w:rsidR="001A5A44" w:rsidRPr="001A5A44" w:rsidRDefault="001A5A44" w:rsidP="001A5A44">
            <w:pPr>
              <w:spacing w:after="0" w:line="240" w:lineRule="auto"/>
              <w:ind w:firstLine="142"/>
              <w:rPr>
                <w:rFonts w:ascii="Arial Narrow" w:hAnsi="Arial Narrow" w:cs="Arial"/>
                <w:b/>
                <w:bCs/>
                <w:sz w:val="20"/>
                <w:szCs w:val="20"/>
              </w:rPr>
            </w:pPr>
            <w:r w:rsidRPr="001A5A44">
              <w:rPr>
                <w:rFonts w:ascii="Arial Narrow" w:hAnsi="Arial Narrow" w:cs="Arial"/>
                <w:b/>
                <w:bCs/>
                <w:sz w:val="20"/>
                <w:szCs w:val="20"/>
              </w:rPr>
              <w:t>REGION MIMAROPA</w:t>
            </w:r>
          </w:p>
        </w:tc>
        <w:tc>
          <w:tcPr>
            <w:tcW w:w="643" w:type="pct"/>
            <w:tcBorders>
              <w:top w:val="nil"/>
              <w:left w:val="nil"/>
              <w:bottom w:val="single" w:sz="4" w:space="0" w:color="000000"/>
              <w:right w:val="single" w:sz="4" w:space="0" w:color="000000"/>
            </w:tcBorders>
            <w:shd w:val="clear" w:color="BFBFBF" w:fill="BFBFBF"/>
            <w:vAlign w:val="center"/>
            <w:hideMark/>
          </w:tcPr>
          <w:p w14:paraId="200A60F6" w14:textId="30656660"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38</w:t>
            </w:r>
          </w:p>
        </w:tc>
        <w:tc>
          <w:tcPr>
            <w:tcW w:w="643" w:type="pct"/>
            <w:tcBorders>
              <w:top w:val="nil"/>
              <w:left w:val="nil"/>
              <w:bottom w:val="single" w:sz="4" w:space="0" w:color="000000"/>
              <w:right w:val="single" w:sz="4" w:space="0" w:color="000000"/>
            </w:tcBorders>
            <w:shd w:val="clear" w:color="BFBFBF" w:fill="BFBFBF"/>
            <w:vAlign w:val="center"/>
            <w:hideMark/>
          </w:tcPr>
          <w:p w14:paraId="49368FC0" w14:textId="73986EE5"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38</w:t>
            </w:r>
          </w:p>
        </w:tc>
        <w:tc>
          <w:tcPr>
            <w:tcW w:w="643" w:type="pct"/>
            <w:tcBorders>
              <w:top w:val="nil"/>
              <w:left w:val="nil"/>
              <w:bottom w:val="single" w:sz="4" w:space="0" w:color="000000"/>
              <w:right w:val="single" w:sz="4" w:space="0" w:color="000000"/>
            </w:tcBorders>
            <w:shd w:val="clear" w:color="BFBFBF" w:fill="BFBFBF"/>
            <w:vAlign w:val="center"/>
            <w:hideMark/>
          </w:tcPr>
          <w:p w14:paraId="4D359ACB" w14:textId="5ACFF222"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186</w:t>
            </w:r>
          </w:p>
        </w:tc>
        <w:tc>
          <w:tcPr>
            <w:tcW w:w="643" w:type="pct"/>
            <w:tcBorders>
              <w:top w:val="nil"/>
              <w:left w:val="nil"/>
              <w:bottom w:val="single" w:sz="4" w:space="0" w:color="000000"/>
              <w:right w:val="single" w:sz="4" w:space="0" w:color="000000"/>
            </w:tcBorders>
            <w:shd w:val="clear" w:color="BFBFBF" w:fill="BFBFBF"/>
            <w:vAlign w:val="center"/>
            <w:hideMark/>
          </w:tcPr>
          <w:p w14:paraId="1C803E68" w14:textId="7D0F22FA"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186</w:t>
            </w:r>
          </w:p>
        </w:tc>
      </w:tr>
      <w:tr w:rsidR="001A5A44" w:rsidRPr="001A5A44" w14:paraId="447ACEEB" w14:textId="77777777" w:rsidTr="001A5A44">
        <w:trPr>
          <w:trHeight w:val="20"/>
        </w:trPr>
        <w:tc>
          <w:tcPr>
            <w:tcW w:w="2427"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797B93B2" w14:textId="77777777" w:rsidR="001A5A44" w:rsidRPr="001A5A44" w:rsidRDefault="001A5A44" w:rsidP="001A5A44">
            <w:pPr>
              <w:spacing w:after="0" w:line="240" w:lineRule="auto"/>
              <w:ind w:firstLine="142"/>
              <w:rPr>
                <w:rFonts w:ascii="Arial Narrow" w:hAnsi="Arial Narrow" w:cs="Arial"/>
                <w:b/>
                <w:bCs/>
                <w:sz w:val="20"/>
                <w:szCs w:val="20"/>
              </w:rPr>
            </w:pPr>
            <w:r w:rsidRPr="001A5A44">
              <w:rPr>
                <w:rFonts w:ascii="Arial Narrow" w:hAnsi="Arial Narrow" w:cs="Arial"/>
                <w:b/>
                <w:bCs/>
                <w:sz w:val="20"/>
                <w:szCs w:val="20"/>
              </w:rPr>
              <w:t>Oriental Mindoro</w:t>
            </w:r>
          </w:p>
        </w:tc>
        <w:tc>
          <w:tcPr>
            <w:tcW w:w="643" w:type="pct"/>
            <w:tcBorders>
              <w:top w:val="nil"/>
              <w:left w:val="nil"/>
              <w:bottom w:val="single" w:sz="4" w:space="0" w:color="000000"/>
              <w:right w:val="single" w:sz="4" w:space="0" w:color="000000"/>
            </w:tcBorders>
            <w:shd w:val="clear" w:color="D8D8D8" w:fill="D8D8D8"/>
            <w:vAlign w:val="center"/>
            <w:hideMark/>
          </w:tcPr>
          <w:p w14:paraId="14DE03FC" w14:textId="32E67D80"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38</w:t>
            </w:r>
          </w:p>
        </w:tc>
        <w:tc>
          <w:tcPr>
            <w:tcW w:w="643" w:type="pct"/>
            <w:tcBorders>
              <w:top w:val="nil"/>
              <w:left w:val="nil"/>
              <w:bottom w:val="single" w:sz="4" w:space="0" w:color="000000"/>
              <w:right w:val="single" w:sz="4" w:space="0" w:color="000000"/>
            </w:tcBorders>
            <w:shd w:val="clear" w:color="D8D8D8" w:fill="D8D8D8"/>
            <w:vAlign w:val="center"/>
            <w:hideMark/>
          </w:tcPr>
          <w:p w14:paraId="244B98D0" w14:textId="18C3E416"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38</w:t>
            </w:r>
          </w:p>
        </w:tc>
        <w:tc>
          <w:tcPr>
            <w:tcW w:w="643" w:type="pct"/>
            <w:tcBorders>
              <w:top w:val="nil"/>
              <w:left w:val="nil"/>
              <w:bottom w:val="single" w:sz="4" w:space="0" w:color="000000"/>
              <w:right w:val="single" w:sz="4" w:space="0" w:color="000000"/>
            </w:tcBorders>
            <w:shd w:val="clear" w:color="D8D8D8" w:fill="D8D8D8"/>
            <w:vAlign w:val="center"/>
            <w:hideMark/>
          </w:tcPr>
          <w:p w14:paraId="03323B3C" w14:textId="7D660EB3"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186</w:t>
            </w:r>
          </w:p>
        </w:tc>
        <w:tc>
          <w:tcPr>
            <w:tcW w:w="643" w:type="pct"/>
            <w:tcBorders>
              <w:top w:val="nil"/>
              <w:left w:val="nil"/>
              <w:bottom w:val="single" w:sz="4" w:space="0" w:color="000000"/>
              <w:right w:val="single" w:sz="4" w:space="0" w:color="000000"/>
            </w:tcBorders>
            <w:shd w:val="clear" w:color="D8D8D8" w:fill="D8D8D8"/>
            <w:vAlign w:val="center"/>
            <w:hideMark/>
          </w:tcPr>
          <w:p w14:paraId="39170DD7" w14:textId="237595AA"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186</w:t>
            </w:r>
          </w:p>
        </w:tc>
      </w:tr>
      <w:tr w:rsidR="001A5A44" w:rsidRPr="001A5A44" w14:paraId="3BC4BD9A"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3660E7BC" w14:textId="77777777" w:rsidR="001A5A44" w:rsidRPr="001A5A44" w:rsidRDefault="001A5A44" w:rsidP="001A5A44">
            <w:pPr>
              <w:spacing w:after="0" w:line="240" w:lineRule="auto"/>
              <w:ind w:firstLine="142"/>
              <w:jc w:val="right"/>
              <w:rPr>
                <w:rFonts w:ascii="Arial Narrow" w:hAnsi="Arial Narrow" w:cs="Arial"/>
                <w:sz w:val="20"/>
                <w:szCs w:val="20"/>
              </w:rPr>
            </w:pPr>
            <w:r w:rsidRPr="001A5A44">
              <w:rPr>
                <w:rFonts w:ascii="Arial Narrow" w:hAnsi="Arial Narrow" w:cs="Arial"/>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3EA6F362"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Baco</w:t>
            </w:r>
          </w:p>
        </w:tc>
        <w:tc>
          <w:tcPr>
            <w:tcW w:w="643" w:type="pct"/>
            <w:tcBorders>
              <w:top w:val="nil"/>
              <w:left w:val="nil"/>
              <w:bottom w:val="single" w:sz="4" w:space="0" w:color="000000"/>
              <w:right w:val="single" w:sz="4" w:space="0" w:color="000000"/>
            </w:tcBorders>
            <w:shd w:val="clear" w:color="auto" w:fill="auto"/>
            <w:vAlign w:val="center"/>
            <w:hideMark/>
          </w:tcPr>
          <w:p w14:paraId="25D3D982" w14:textId="77E61812"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38</w:t>
            </w:r>
          </w:p>
        </w:tc>
        <w:tc>
          <w:tcPr>
            <w:tcW w:w="643" w:type="pct"/>
            <w:tcBorders>
              <w:top w:val="nil"/>
              <w:left w:val="nil"/>
              <w:bottom w:val="single" w:sz="4" w:space="0" w:color="000000"/>
              <w:right w:val="single" w:sz="4" w:space="0" w:color="000000"/>
            </w:tcBorders>
            <w:shd w:val="clear" w:color="auto" w:fill="auto"/>
            <w:vAlign w:val="center"/>
            <w:hideMark/>
          </w:tcPr>
          <w:p w14:paraId="4B4C2113" w14:textId="314D79E4"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38</w:t>
            </w:r>
          </w:p>
        </w:tc>
        <w:tc>
          <w:tcPr>
            <w:tcW w:w="643" w:type="pct"/>
            <w:tcBorders>
              <w:top w:val="nil"/>
              <w:left w:val="nil"/>
              <w:bottom w:val="single" w:sz="4" w:space="0" w:color="000000"/>
              <w:right w:val="single" w:sz="4" w:space="0" w:color="000000"/>
            </w:tcBorders>
            <w:shd w:val="clear" w:color="auto" w:fill="auto"/>
            <w:vAlign w:val="center"/>
            <w:hideMark/>
          </w:tcPr>
          <w:p w14:paraId="429DAF5E" w14:textId="2207E8CF"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186</w:t>
            </w:r>
          </w:p>
        </w:tc>
        <w:tc>
          <w:tcPr>
            <w:tcW w:w="643" w:type="pct"/>
            <w:tcBorders>
              <w:top w:val="nil"/>
              <w:left w:val="nil"/>
              <w:bottom w:val="single" w:sz="4" w:space="0" w:color="000000"/>
              <w:right w:val="single" w:sz="4" w:space="0" w:color="000000"/>
            </w:tcBorders>
            <w:shd w:val="clear" w:color="auto" w:fill="auto"/>
            <w:vAlign w:val="center"/>
            <w:hideMark/>
          </w:tcPr>
          <w:p w14:paraId="365D7E58" w14:textId="1F374E9D"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186</w:t>
            </w:r>
          </w:p>
        </w:tc>
      </w:tr>
      <w:tr w:rsidR="001A5A44" w:rsidRPr="001A5A44" w14:paraId="6F0287D1" w14:textId="77777777" w:rsidTr="001A5A44">
        <w:trPr>
          <w:trHeight w:val="20"/>
        </w:trPr>
        <w:tc>
          <w:tcPr>
            <w:tcW w:w="2427" w:type="pct"/>
            <w:gridSpan w:val="2"/>
            <w:tcBorders>
              <w:top w:val="single" w:sz="4" w:space="0" w:color="000000"/>
              <w:left w:val="single" w:sz="4" w:space="0" w:color="000000"/>
              <w:bottom w:val="single" w:sz="4" w:space="0" w:color="000000"/>
              <w:right w:val="single" w:sz="4" w:space="0" w:color="000000"/>
            </w:tcBorders>
            <w:shd w:val="clear" w:color="BFBFBF" w:fill="BFBFBF"/>
            <w:vAlign w:val="center"/>
            <w:hideMark/>
          </w:tcPr>
          <w:p w14:paraId="05AA894D" w14:textId="77777777" w:rsidR="001A5A44" w:rsidRPr="001A5A44" w:rsidRDefault="001A5A44" w:rsidP="001A5A44">
            <w:pPr>
              <w:spacing w:after="0" w:line="240" w:lineRule="auto"/>
              <w:ind w:firstLine="142"/>
              <w:rPr>
                <w:rFonts w:ascii="Arial Narrow" w:hAnsi="Arial Narrow" w:cs="Arial"/>
                <w:b/>
                <w:bCs/>
                <w:sz w:val="20"/>
                <w:szCs w:val="20"/>
              </w:rPr>
            </w:pPr>
            <w:r w:rsidRPr="001A5A44">
              <w:rPr>
                <w:rFonts w:ascii="Arial Narrow" w:hAnsi="Arial Narrow" w:cs="Arial"/>
                <w:b/>
                <w:bCs/>
                <w:sz w:val="20"/>
                <w:szCs w:val="20"/>
              </w:rPr>
              <w:t>REGION VI</w:t>
            </w:r>
          </w:p>
        </w:tc>
        <w:tc>
          <w:tcPr>
            <w:tcW w:w="643" w:type="pct"/>
            <w:tcBorders>
              <w:top w:val="nil"/>
              <w:left w:val="nil"/>
              <w:bottom w:val="single" w:sz="4" w:space="0" w:color="000000"/>
              <w:right w:val="single" w:sz="4" w:space="0" w:color="000000"/>
            </w:tcBorders>
            <w:shd w:val="clear" w:color="BFBFBF" w:fill="BFBFBF"/>
            <w:vAlign w:val="center"/>
            <w:hideMark/>
          </w:tcPr>
          <w:p w14:paraId="7A6205F7" w14:textId="655CEFEB"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361</w:t>
            </w:r>
          </w:p>
        </w:tc>
        <w:tc>
          <w:tcPr>
            <w:tcW w:w="643" w:type="pct"/>
            <w:tcBorders>
              <w:top w:val="nil"/>
              <w:left w:val="nil"/>
              <w:bottom w:val="single" w:sz="4" w:space="0" w:color="000000"/>
              <w:right w:val="single" w:sz="4" w:space="0" w:color="000000"/>
            </w:tcBorders>
            <w:shd w:val="clear" w:color="BFBFBF" w:fill="BFBFBF"/>
            <w:vAlign w:val="center"/>
            <w:hideMark/>
          </w:tcPr>
          <w:p w14:paraId="1D8BE160" w14:textId="2372C6A9"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w:t>
            </w:r>
          </w:p>
        </w:tc>
        <w:tc>
          <w:tcPr>
            <w:tcW w:w="643" w:type="pct"/>
            <w:tcBorders>
              <w:top w:val="nil"/>
              <w:left w:val="nil"/>
              <w:bottom w:val="single" w:sz="4" w:space="0" w:color="000000"/>
              <w:right w:val="single" w:sz="4" w:space="0" w:color="000000"/>
            </w:tcBorders>
            <w:shd w:val="clear" w:color="BFBFBF" w:fill="BFBFBF"/>
            <w:vAlign w:val="center"/>
            <w:hideMark/>
          </w:tcPr>
          <w:p w14:paraId="1A51D11B" w14:textId="6944B423"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1,806</w:t>
            </w:r>
          </w:p>
        </w:tc>
        <w:tc>
          <w:tcPr>
            <w:tcW w:w="643" w:type="pct"/>
            <w:tcBorders>
              <w:top w:val="nil"/>
              <w:left w:val="nil"/>
              <w:bottom w:val="single" w:sz="4" w:space="0" w:color="000000"/>
              <w:right w:val="single" w:sz="4" w:space="0" w:color="000000"/>
            </w:tcBorders>
            <w:shd w:val="clear" w:color="BFBFBF" w:fill="BFBFBF"/>
            <w:vAlign w:val="center"/>
            <w:hideMark/>
          </w:tcPr>
          <w:p w14:paraId="4FCFB93F" w14:textId="4F5E9FA0"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w:t>
            </w:r>
          </w:p>
        </w:tc>
      </w:tr>
      <w:tr w:rsidR="001A5A44" w:rsidRPr="001A5A44" w14:paraId="187D60D5" w14:textId="77777777" w:rsidTr="001A5A44">
        <w:trPr>
          <w:trHeight w:val="20"/>
        </w:trPr>
        <w:tc>
          <w:tcPr>
            <w:tcW w:w="2427"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4F214646" w14:textId="77777777" w:rsidR="001A5A44" w:rsidRPr="001A5A44" w:rsidRDefault="001A5A44" w:rsidP="001A5A44">
            <w:pPr>
              <w:spacing w:after="0" w:line="240" w:lineRule="auto"/>
              <w:ind w:firstLine="142"/>
              <w:rPr>
                <w:rFonts w:ascii="Arial Narrow" w:hAnsi="Arial Narrow" w:cs="Arial"/>
                <w:b/>
                <w:bCs/>
                <w:sz w:val="20"/>
                <w:szCs w:val="20"/>
              </w:rPr>
            </w:pPr>
            <w:r w:rsidRPr="001A5A44">
              <w:rPr>
                <w:rFonts w:ascii="Arial Narrow" w:hAnsi="Arial Narrow" w:cs="Arial"/>
                <w:b/>
                <w:bCs/>
                <w:sz w:val="20"/>
                <w:szCs w:val="20"/>
              </w:rPr>
              <w:t>Iloilo</w:t>
            </w:r>
          </w:p>
        </w:tc>
        <w:tc>
          <w:tcPr>
            <w:tcW w:w="643" w:type="pct"/>
            <w:tcBorders>
              <w:top w:val="nil"/>
              <w:left w:val="nil"/>
              <w:bottom w:val="single" w:sz="4" w:space="0" w:color="000000"/>
              <w:right w:val="single" w:sz="4" w:space="0" w:color="000000"/>
            </w:tcBorders>
            <w:shd w:val="clear" w:color="D8D8D8" w:fill="D8D8D8"/>
            <w:vAlign w:val="center"/>
            <w:hideMark/>
          </w:tcPr>
          <w:p w14:paraId="4A91D441" w14:textId="3B02C561"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360</w:t>
            </w:r>
          </w:p>
        </w:tc>
        <w:tc>
          <w:tcPr>
            <w:tcW w:w="643" w:type="pct"/>
            <w:tcBorders>
              <w:top w:val="nil"/>
              <w:left w:val="nil"/>
              <w:bottom w:val="single" w:sz="4" w:space="0" w:color="000000"/>
              <w:right w:val="single" w:sz="4" w:space="0" w:color="000000"/>
            </w:tcBorders>
            <w:shd w:val="clear" w:color="D8D8D8" w:fill="D8D8D8"/>
            <w:vAlign w:val="center"/>
            <w:hideMark/>
          </w:tcPr>
          <w:p w14:paraId="57889FDF" w14:textId="5FDF7A1C"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w:t>
            </w:r>
          </w:p>
        </w:tc>
        <w:tc>
          <w:tcPr>
            <w:tcW w:w="643" w:type="pct"/>
            <w:tcBorders>
              <w:top w:val="nil"/>
              <w:left w:val="nil"/>
              <w:bottom w:val="single" w:sz="4" w:space="0" w:color="000000"/>
              <w:right w:val="single" w:sz="4" w:space="0" w:color="000000"/>
            </w:tcBorders>
            <w:shd w:val="clear" w:color="D8D8D8" w:fill="D8D8D8"/>
            <w:vAlign w:val="center"/>
            <w:hideMark/>
          </w:tcPr>
          <w:p w14:paraId="2F6A1B2F" w14:textId="4338D79F"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1,800</w:t>
            </w:r>
          </w:p>
        </w:tc>
        <w:tc>
          <w:tcPr>
            <w:tcW w:w="643" w:type="pct"/>
            <w:tcBorders>
              <w:top w:val="nil"/>
              <w:left w:val="nil"/>
              <w:bottom w:val="single" w:sz="4" w:space="0" w:color="000000"/>
              <w:right w:val="single" w:sz="4" w:space="0" w:color="000000"/>
            </w:tcBorders>
            <w:shd w:val="clear" w:color="D8D8D8" w:fill="D8D8D8"/>
            <w:vAlign w:val="center"/>
            <w:hideMark/>
          </w:tcPr>
          <w:p w14:paraId="14A1A681" w14:textId="1104C7AC"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w:t>
            </w:r>
          </w:p>
        </w:tc>
      </w:tr>
      <w:tr w:rsidR="001A5A44" w:rsidRPr="001A5A44" w14:paraId="30EFACDA"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1CF8872D"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05667AE1"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Lambunao</w:t>
            </w:r>
          </w:p>
        </w:tc>
        <w:tc>
          <w:tcPr>
            <w:tcW w:w="643" w:type="pct"/>
            <w:tcBorders>
              <w:top w:val="nil"/>
              <w:left w:val="nil"/>
              <w:bottom w:val="single" w:sz="4" w:space="0" w:color="000000"/>
              <w:right w:val="single" w:sz="4" w:space="0" w:color="000000"/>
            </w:tcBorders>
            <w:shd w:val="clear" w:color="auto" w:fill="auto"/>
            <w:vAlign w:val="center"/>
            <w:hideMark/>
          </w:tcPr>
          <w:p w14:paraId="4784BFB0" w14:textId="0B11DFF0" w:rsidR="001A5A44" w:rsidRPr="001A5A44" w:rsidRDefault="001A5A44" w:rsidP="001A5A44">
            <w:pPr>
              <w:spacing w:after="0" w:line="240" w:lineRule="auto"/>
              <w:jc w:val="center"/>
              <w:rPr>
                <w:rFonts w:ascii="Arial Narrow" w:hAnsi="Arial Narrow" w:cs="Arial"/>
                <w:i/>
                <w:iCs/>
                <w:color w:val="auto"/>
                <w:sz w:val="20"/>
                <w:szCs w:val="20"/>
              </w:rPr>
            </w:pPr>
            <w:r w:rsidRPr="001A5A44">
              <w:rPr>
                <w:rFonts w:ascii="Arial Narrow" w:hAnsi="Arial Narrow" w:cs="Arial"/>
                <w:i/>
                <w:iCs/>
                <w:sz w:val="20"/>
                <w:szCs w:val="20"/>
              </w:rPr>
              <w:t>360</w:t>
            </w:r>
          </w:p>
        </w:tc>
        <w:tc>
          <w:tcPr>
            <w:tcW w:w="643" w:type="pct"/>
            <w:tcBorders>
              <w:top w:val="nil"/>
              <w:left w:val="nil"/>
              <w:bottom w:val="single" w:sz="4" w:space="0" w:color="000000"/>
              <w:right w:val="single" w:sz="4" w:space="0" w:color="000000"/>
            </w:tcBorders>
            <w:shd w:val="clear" w:color="auto" w:fill="auto"/>
            <w:vAlign w:val="center"/>
            <w:hideMark/>
          </w:tcPr>
          <w:p w14:paraId="4ABA9462" w14:textId="7B1C8902"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w:t>
            </w:r>
          </w:p>
        </w:tc>
        <w:tc>
          <w:tcPr>
            <w:tcW w:w="643" w:type="pct"/>
            <w:tcBorders>
              <w:top w:val="nil"/>
              <w:left w:val="nil"/>
              <w:bottom w:val="single" w:sz="4" w:space="0" w:color="000000"/>
              <w:right w:val="single" w:sz="4" w:space="0" w:color="000000"/>
            </w:tcBorders>
            <w:shd w:val="clear" w:color="auto" w:fill="auto"/>
            <w:vAlign w:val="center"/>
            <w:hideMark/>
          </w:tcPr>
          <w:p w14:paraId="72DB5E72" w14:textId="5B15DAFB"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1,800</w:t>
            </w:r>
          </w:p>
        </w:tc>
        <w:tc>
          <w:tcPr>
            <w:tcW w:w="643" w:type="pct"/>
            <w:tcBorders>
              <w:top w:val="nil"/>
              <w:left w:val="nil"/>
              <w:bottom w:val="single" w:sz="4" w:space="0" w:color="000000"/>
              <w:right w:val="single" w:sz="4" w:space="0" w:color="000000"/>
            </w:tcBorders>
            <w:shd w:val="clear" w:color="auto" w:fill="auto"/>
            <w:vAlign w:val="center"/>
            <w:hideMark/>
          </w:tcPr>
          <w:p w14:paraId="64C33C5D" w14:textId="482F6572"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w:t>
            </w:r>
          </w:p>
        </w:tc>
      </w:tr>
      <w:tr w:rsidR="001A5A44" w:rsidRPr="001A5A44" w14:paraId="559E0ED8" w14:textId="77777777" w:rsidTr="001A5A44">
        <w:trPr>
          <w:trHeight w:val="20"/>
        </w:trPr>
        <w:tc>
          <w:tcPr>
            <w:tcW w:w="2427"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75C704B4" w14:textId="77777777" w:rsidR="001A5A44" w:rsidRPr="001A5A44" w:rsidRDefault="001A5A44" w:rsidP="001A5A44">
            <w:pPr>
              <w:spacing w:after="0" w:line="240" w:lineRule="auto"/>
              <w:ind w:firstLine="142"/>
              <w:rPr>
                <w:rFonts w:ascii="Arial Narrow" w:hAnsi="Arial Narrow" w:cs="Arial"/>
                <w:b/>
                <w:bCs/>
                <w:sz w:val="20"/>
                <w:szCs w:val="20"/>
              </w:rPr>
            </w:pPr>
            <w:r w:rsidRPr="001A5A44">
              <w:rPr>
                <w:rFonts w:ascii="Arial Narrow" w:hAnsi="Arial Narrow" w:cs="Arial"/>
                <w:b/>
                <w:bCs/>
                <w:sz w:val="20"/>
                <w:szCs w:val="20"/>
              </w:rPr>
              <w:t>Negros Occidental</w:t>
            </w:r>
          </w:p>
        </w:tc>
        <w:tc>
          <w:tcPr>
            <w:tcW w:w="643" w:type="pct"/>
            <w:tcBorders>
              <w:top w:val="single" w:sz="4" w:space="0" w:color="000000"/>
              <w:left w:val="nil"/>
              <w:bottom w:val="single" w:sz="4" w:space="0" w:color="000000"/>
              <w:right w:val="single" w:sz="4" w:space="0" w:color="000000"/>
            </w:tcBorders>
            <w:shd w:val="clear" w:color="D8D8D8" w:fill="D8D8D8"/>
            <w:vAlign w:val="center"/>
            <w:hideMark/>
          </w:tcPr>
          <w:p w14:paraId="6F0C619A" w14:textId="699CCD49"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1</w:t>
            </w:r>
          </w:p>
        </w:tc>
        <w:tc>
          <w:tcPr>
            <w:tcW w:w="643" w:type="pct"/>
            <w:tcBorders>
              <w:top w:val="single" w:sz="4" w:space="0" w:color="000000"/>
              <w:left w:val="nil"/>
              <w:bottom w:val="single" w:sz="4" w:space="0" w:color="000000"/>
              <w:right w:val="single" w:sz="4" w:space="0" w:color="000000"/>
            </w:tcBorders>
            <w:shd w:val="clear" w:color="D8D8D8" w:fill="D8D8D8"/>
            <w:vAlign w:val="center"/>
            <w:hideMark/>
          </w:tcPr>
          <w:p w14:paraId="490946A8" w14:textId="226C75D4"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w:t>
            </w:r>
          </w:p>
        </w:tc>
        <w:tc>
          <w:tcPr>
            <w:tcW w:w="643" w:type="pct"/>
            <w:tcBorders>
              <w:top w:val="single" w:sz="4" w:space="0" w:color="000000"/>
              <w:left w:val="nil"/>
              <w:bottom w:val="single" w:sz="4" w:space="0" w:color="000000"/>
              <w:right w:val="single" w:sz="4" w:space="0" w:color="000000"/>
            </w:tcBorders>
            <w:shd w:val="clear" w:color="D8D8D8" w:fill="D8D8D8"/>
            <w:vAlign w:val="center"/>
            <w:hideMark/>
          </w:tcPr>
          <w:p w14:paraId="03E882A9" w14:textId="7DF86AE2"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6</w:t>
            </w:r>
          </w:p>
        </w:tc>
        <w:tc>
          <w:tcPr>
            <w:tcW w:w="643" w:type="pct"/>
            <w:tcBorders>
              <w:top w:val="single" w:sz="4" w:space="0" w:color="000000"/>
              <w:left w:val="nil"/>
              <w:bottom w:val="single" w:sz="4" w:space="0" w:color="000000"/>
              <w:right w:val="single" w:sz="4" w:space="0" w:color="000000"/>
            </w:tcBorders>
            <w:shd w:val="clear" w:color="D8D8D8" w:fill="D8D8D8"/>
            <w:vAlign w:val="center"/>
            <w:hideMark/>
          </w:tcPr>
          <w:p w14:paraId="09E948E4" w14:textId="538BABA7"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w:t>
            </w:r>
          </w:p>
        </w:tc>
      </w:tr>
      <w:tr w:rsidR="001A5A44" w:rsidRPr="001A5A44" w14:paraId="35D3C50B"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2BAC6144"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0F1C3DA8"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Moises Padilla (Magallon)</w:t>
            </w:r>
          </w:p>
        </w:tc>
        <w:tc>
          <w:tcPr>
            <w:tcW w:w="643" w:type="pct"/>
            <w:tcBorders>
              <w:top w:val="nil"/>
              <w:left w:val="nil"/>
              <w:bottom w:val="single" w:sz="4" w:space="0" w:color="000000"/>
              <w:right w:val="single" w:sz="4" w:space="0" w:color="000000"/>
            </w:tcBorders>
            <w:shd w:val="clear" w:color="auto" w:fill="auto"/>
            <w:vAlign w:val="center"/>
            <w:hideMark/>
          </w:tcPr>
          <w:p w14:paraId="4976023D" w14:textId="62BA4802" w:rsidR="001A5A44" w:rsidRPr="001A5A44" w:rsidRDefault="001A5A44" w:rsidP="001A5A44">
            <w:pPr>
              <w:spacing w:after="0" w:line="240" w:lineRule="auto"/>
              <w:jc w:val="center"/>
              <w:rPr>
                <w:rFonts w:ascii="Arial Narrow" w:hAnsi="Arial Narrow" w:cs="Arial"/>
                <w:i/>
                <w:iCs/>
                <w:color w:val="auto"/>
                <w:sz w:val="20"/>
                <w:szCs w:val="20"/>
              </w:rPr>
            </w:pPr>
            <w:r w:rsidRPr="001A5A44">
              <w:rPr>
                <w:rFonts w:ascii="Arial Narrow" w:hAnsi="Arial Narrow" w:cs="Arial"/>
                <w:i/>
                <w:iCs/>
                <w:sz w:val="20"/>
                <w:szCs w:val="20"/>
              </w:rPr>
              <w:t>1</w:t>
            </w:r>
          </w:p>
        </w:tc>
        <w:tc>
          <w:tcPr>
            <w:tcW w:w="643" w:type="pct"/>
            <w:tcBorders>
              <w:top w:val="nil"/>
              <w:left w:val="nil"/>
              <w:bottom w:val="single" w:sz="4" w:space="0" w:color="000000"/>
              <w:right w:val="single" w:sz="4" w:space="0" w:color="000000"/>
            </w:tcBorders>
            <w:shd w:val="clear" w:color="auto" w:fill="auto"/>
            <w:vAlign w:val="center"/>
            <w:hideMark/>
          </w:tcPr>
          <w:p w14:paraId="4F40BE71" w14:textId="2878E582"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w:t>
            </w:r>
          </w:p>
        </w:tc>
        <w:tc>
          <w:tcPr>
            <w:tcW w:w="643" w:type="pct"/>
            <w:tcBorders>
              <w:top w:val="nil"/>
              <w:left w:val="nil"/>
              <w:bottom w:val="single" w:sz="4" w:space="0" w:color="000000"/>
              <w:right w:val="single" w:sz="4" w:space="0" w:color="000000"/>
            </w:tcBorders>
            <w:shd w:val="clear" w:color="auto" w:fill="auto"/>
            <w:vAlign w:val="center"/>
            <w:hideMark/>
          </w:tcPr>
          <w:p w14:paraId="01D6DE8E" w14:textId="2599E9A7"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6</w:t>
            </w:r>
          </w:p>
        </w:tc>
        <w:tc>
          <w:tcPr>
            <w:tcW w:w="643" w:type="pct"/>
            <w:tcBorders>
              <w:top w:val="nil"/>
              <w:left w:val="nil"/>
              <w:bottom w:val="single" w:sz="4" w:space="0" w:color="000000"/>
              <w:right w:val="single" w:sz="4" w:space="0" w:color="000000"/>
            </w:tcBorders>
            <w:shd w:val="clear" w:color="auto" w:fill="auto"/>
            <w:vAlign w:val="center"/>
            <w:hideMark/>
          </w:tcPr>
          <w:p w14:paraId="2B249779" w14:textId="102E7562"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w:t>
            </w:r>
          </w:p>
        </w:tc>
      </w:tr>
      <w:tr w:rsidR="001A5A44" w:rsidRPr="001A5A44" w14:paraId="147119D7" w14:textId="77777777" w:rsidTr="001A5A44">
        <w:trPr>
          <w:trHeight w:val="20"/>
        </w:trPr>
        <w:tc>
          <w:tcPr>
            <w:tcW w:w="2427" w:type="pct"/>
            <w:gridSpan w:val="2"/>
            <w:tcBorders>
              <w:top w:val="single" w:sz="4" w:space="0" w:color="000000"/>
              <w:left w:val="single" w:sz="4" w:space="0" w:color="000000"/>
              <w:bottom w:val="single" w:sz="4" w:space="0" w:color="000000"/>
              <w:right w:val="single" w:sz="4" w:space="0" w:color="000000"/>
            </w:tcBorders>
            <w:shd w:val="clear" w:color="BFBFBF" w:fill="BFBFBF"/>
            <w:vAlign w:val="center"/>
            <w:hideMark/>
          </w:tcPr>
          <w:p w14:paraId="183AF770" w14:textId="77777777" w:rsidR="001A5A44" w:rsidRPr="001A5A44" w:rsidRDefault="001A5A44" w:rsidP="001A5A44">
            <w:pPr>
              <w:spacing w:after="0" w:line="240" w:lineRule="auto"/>
              <w:ind w:firstLine="142"/>
              <w:rPr>
                <w:rFonts w:ascii="Arial Narrow" w:hAnsi="Arial Narrow" w:cs="Arial"/>
                <w:b/>
                <w:bCs/>
                <w:sz w:val="20"/>
                <w:szCs w:val="20"/>
              </w:rPr>
            </w:pPr>
            <w:r w:rsidRPr="001A5A44">
              <w:rPr>
                <w:rFonts w:ascii="Arial Narrow" w:hAnsi="Arial Narrow" w:cs="Arial"/>
                <w:b/>
                <w:bCs/>
                <w:sz w:val="20"/>
                <w:szCs w:val="20"/>
              </w:rPr>
              <w:t>CAR</w:t>
            </w:r>
          </w:p>
        </w:tc>
        <w:tc>
          <w:tcPr>
            <w:tcW w:w="643" w:type="pct"/>
            <w:tcBorders>
              <w:top w:val="nil"/>
              <w:left w:val="nil"/>
              <w:bottom w:val="single" w:sz="4" w:space="0" w:color="000000"/>
              <w:right w:val="single" w:sz="4" w:space="0" w:color="000000"/>
            </w:tcBorders>
            <w:shd w:val="clear" w:color="BFBFBF" w:fill="BFBFBF"/>
            <w:vAlign w:val="center"/>
            <w:hideMark/>
          </w:tcPr>
          <w:p w14:paraId="29333F42" w14:textId="50FA0027"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44</w:t>
            </w:r>
          </w:p>
        </w:tc>
        <w:tc>
          <w:tcPr>
            <w:tcW w:w="643" w:type="pct"/>
            <w:tcBorders>
              <w:top w:val="nil"/>
              <w:left w:val="nil"/>
              <w:bottom w:val="single" w:sz="4" w:space="0" w:color="000000"/>
              <w:right w:val="single" w:sz="4" w:space="0" w:color="000000"/>
            </w:tcBorders>
            <w:shd w:val="clear" w:color="BFBFBF" w:fill="BFBFBF"/>
            <w:vAlign w:val="center"/>
            <w:hideMark/>
          </w:tcPr>
          <w:p w14:paraId="2E0E89F7" w14:textId="5DA1E77E"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36</w:t>
            </w:r>
          </w:p>
        </w:tc>
        <w:tc>
          <w:tcPr>
            <w:tcW w:w="643" w:type="pct"/>
            <w:tcBorders>
              <w:top w:val="nil"/>
              <w:left w:val="nil"/>
              <w:bottom w:val="single" w:sz="4" w:space="0" w:color="000000"/>
              <w:right w:val="single" w:sz="4" w:space="0" w:color="000000"/>
            </w:tcBorders>
            <w:shd w:val="clear" w:color="BFBFBF" w:fill="BFBFBF"/>
            <w:vAlign w:val="center"/>
            <w:hideMark/>
          </w:tcPr>
          <w:p w14:paraId="7ECF8B0A" w14:textId="11727710"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200</w:t>
            </w:r>
          </w:p>
        </w:tc>
        <w:tc>
          <w:tcPr>
            <w:tcW w:w="643" w:type="pct"/>
            <w:tcBorders>
              <w:top w:val="nil"/>
              <w:left w:val="nil"/>
              <w:bottom w:val="single" w:sz="4" w:space="0" w:color="000000"/>
              <w:right w:val="single" w:sz="4" w:space="0" w:color="000000"/>
            </w:tcBorders>
            <w:shd w:val="clear" w:color="BFBFBF" w:fill="BFBFBF"/>
            <w:vAlign w:val="center"/>
            <w:hideMark/>
          </w:tcPr>
          <w:p w14:paraId="7B15F551" w14:textId="2AF60D34"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155</w:t>
            </w:r>
          </w:p>
        </w:tc>
      </w:tr>
      <w:tr w:rsidR="001A5A44" w:rsidRPr="001A5A44" w14:paraId="790198A1" w14:textId="77777777" w:rsidTr="001A5A44">
        <w:trPr>
          <w:trHeight w:val="20"/>
        </w:trPr>
        <w:tc>
          <w:tcPr>
            <w:tcW w:w="2427"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51F918DB" w14:textId="77777777" w:rsidR="001A5A44" w:rsidRPr="001A5A44" w:rsidRDefault="001A5A44" w:rsidP="001A5A44">
            <w:pPr>
              <w:spacing w:after="0" w:line="240" w:lineRule="auto"/>
              <w:ind w:firstLine="142"/>
              <w:rPr>
                <w:rFonts w:ascii="Arial Narrow" w:hAnsi="Arial Narrow" w:cs="Arial"/>
                <w:b/>
                <w:bCs/>
                <w:sz w:val="20"/>
                <w:szCs w:val="20"/>
              </w:rPr>
            </w:pPr>
            <w:r w:rsidRPr="001A5A44">
              <w:rPr>
                <w:rFonts w:ascii="Arial Narrow" w:hAnsi="Arial Narrow" w:cs="Arial"/>
                <w:b/>
                <w:bCs/>
                <w:sz w:val="20"/>
                <w:szCs w:val="20"/>
              </w:rPr>
              <w:t>Benguet</w:t>
            </w:r>
          </w:p>
        </w:tc>
        <w:tc>
          <w:tcPr>
            <w:tcW w:w="643" w:type="pct"/>
            <w:tcBorders>
              <w:top w:val="nil"/>
              <w:left w:val="nil"/>
              <w:bottom w:val="single" w:sz="4" w:space="0" w:color="000000"/>
              <w:right w:val="single" w:sz="4" w:space="0" w:color="000000"/>
            </w:tcBorders>
            <w:shd w:val="clear" w:color="D8D8D8" w:fill="D8D8D8"/>
            <w:vAlign w:val="center"/>
            <w:hideMark/>
          </w:tcPr>
          <w:p w14:paraId="5C3B7BE6" w14:textId="1511FFE8"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36</w:t>
            </w:r>
          </w:p>
        </w:tc>
        <w:tc>
          <w:tcPr>
            <w:tcW w:w="643" w:type="pct"/>
            <w:tcBorders>
              <w:top w:val="nil"/>
              <w:left w:val="nil"/>
              <w:bottom w:val="single" w:sz="4" w:space="0" w:color="000000"/>
              <w:right w:val="single" w:sz="4" w:space="0" w:color="000000"/>
            </w:tcBorders>
            <w:shd w:val="clear" w:color="D8D8D8" w:fill="D8D8D8"/>
            <w:vAlign w:val="center"/>
            <w:hideMark/>
          </w:tcPr>
          <w:p w14:paraId="710D076F" w14:textId="1C5F572F"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36</w:t>
            </w:r>
          </w:p>
        </w:tc>
        <w:tc>
          <w:tcPr>
            <w:tcW w:w="643" w:type="pct"/>
            <w:tcBorders>
              <w:top w:val="nil"/>
              <w:left w:val="nil"/>
              <w:bottom w:val="single" w:sz="4" w:space="0" w:color="000000"/>
              <w:right w:val="single" w:sz="4" w:space="0" w:color="000000"/>
            </w:tcBorders>
            <w:shd w:val="clear" w:color="D8D8D8" w:fill="D8D8D8"/>
            <w:vAlign w:val="center"/>
            <w:hideMark/>
          </w:tcPr>
          <w:p w14:paraId="1BE32836" w14:textId="777D8F81"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155</w:t>
            </w:r>
          </w:p>
        </w:tc>
        <w:tc>
          <w:tcPr>
            <w:tcW w:w="643" w:type="pct"/>
            <w:tcBorders>
              <w:top w:val="nil"/>
              <w:left w:val="nil"/>
              <w:bottom w:val="single" w:sz="4" w:space="0" w:color="000000"/>
              <w:right w:val="single" w:sz="4" w:space="0" w:color="000000"/>
            </w:tcBorders>
            <w:shd w:val="clear" w:color="D8D8D8" w:fill="D8D8D8"/>
            <w:vAlign w:val="center"/>
            <w:hideMark/>
          </w:tcPr>
          <w:p w14:paraId="748A4EE5" w14:textId="7874BBD5"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155</w:t>
            </w:r>
          </w:p>
        </w:tc>
      </w:tr>
      <w:tr w:rsidR="001A5A44" w:rsidRPr="001A5A44" w14:paraId="24BAC50F"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4D4958FD" w14:textId="77777777" w:rsidR="001A5A44" w:rsidRPr="001A5A44" w:rsidRDefault="001A5A44" w:rsidP="001A5A44">
            <w:pPr>
              <w:spacing w:after="0" w:line="240" w:lineRule="auto"/>
              <w:ind w:firstLine="142"/>
              <w:jc w:val="right"/>
              <w:rPr>
                <w:rFonts w:ascii="Arial Narrow" w:hAnsi="Arial Narrow" w:cs="Arial"/>
                <w:i/>
                <w:iCs/>
                <w:sz w:val="20"/>
                <w:szCs w:val="20"/>
              </w:rPr>
            </w:pPr>
            <w:r w:rsidRPr="001A5A44">
              <w:rPr>
                <w:rFonts w:ascii="Arial Narrow" w:hAnsi="Arial Narrow" w:cs="Arial"/>
                <w:i/>
                <w:iCs/>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11E7CF89"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Baguio City</w:t>
            </w:r>
          </w:p>
        </w:tc>
        <w:tc>
          <w:tcPr>
            <w:tcW w:w="643" w:type="pct"/>
            <w:tcBorders>
              <w:top w:val="nil"/>
              <w:left w:val="nil"/>
              <w:bottom w:val="single" w:sz="4" w:space="0" w:color="000000"/>
              <w:right w:val="single" w:sz="4" w:space="0" w:color="000000"/>
            </w:tcBorders>
            <w:shd w:val="clear" w:color="auto" w:fill="auto"/>
            <w:vAlign w:val="center"/>
            <w:hideMark/>
          </w:tcPr>
          <w:p w14:paraId="05116449" w14:textId="6AD8C5A3" w:rsidR="001A5A44" w:rsidRPr="001A5A44" w:rsidRDefault="001A5A44" w:rsidP="001A5A44">
            <w:pPr>
              <w:spacing w:after="0" w:line="240" w:lineRule="auto"/>
              <w:jc w:val="center"/>
              <w:rPr>
                <w:rFonts w:ascii="Arial Narrow" w:hAnsi="Arial Narrow" w:cs="Arial"/>
                <w:i/>
                <w:iCs/>
                <w:color w:val="auto"/>
                <w:sz w:val="20"/>
                <w:szCs w:val="20"/>
              </w:rPr>
            </w:pPr>
            <w:r w:rsidRPr="001A5A44">
              <w:rPr>
                <w:rFonts w:ascii="Arial Narrow" w:hAnsi="Arial Narrow" w:cs="Arial"/>
                <w:i/>
                <w:iCs/>
                <w:sz w:val="20"/>
                <w:szCs w:val="20"/>
              </w:rPr>
              <w:t>22</w:t>
            </w:r>
          </w:p>
        </w:tc>
        <w:tc>
          <w:tcPr>
            <w:tcW w:w="643" w:type="pct"/>
            <w:tcBorders>
              <w:top w:val="nil"/>
              <w:left w:val="nil"/>
              <w:bottom w:val="single" w:sz="4" w:space="0" w:color="000000"/>
              <w:right w:val="single" w:sz="4" w:space="0" w:color="000000"/>
            </w:tcBorders>
            <w:shd w:val="clear" w:color="auto" w:fill="auto"/>
            <w:vAlign w:val="center"/>
            <w:hideMark/>
          </w:tcPr>
          <w:p w14:paraId="0740E9C3" w14:textId="6B8D62F6"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22</w:t>
            </w:r>
          </w:p>
        </w:tc>
        <w:tc>
          <w:tcPr>
            <w:tcW w:w="643" w:type="pct"/>
            <w:tcBorders>
              <w:top w:val="nil"/>
              <w:left w:val="nil"/>
              <w:bottom w:val="single" w:sz="4" w:space="0" w:color="000000"/>
              <w:right w:val="single" w:sz="4" w:space="0" w:color="000000"/>
            </w:tcBorders>
            <w:shd w:val="clear" w:color="auto" w:fill="auto"/>
            <w:vAlign w:val="center"/>
            <w:hideMark/>
          </w:tcPr>
          <w:p w14:paraId="60549BE1" w14:textId="535E99E3"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96</w:t>
            </w:r>
          </w:p>
        </w:tc>
        <w:tc>
          <w:tcPr>
            <w:tcW w:w="643" w:type="pct"/>
            <w:tcBorders>
              <w:top w:val="nil"/>
              <w:left w:val="nil"/>
              <w:bottom w:val="single" w:sz="4" w:space="0" w:color="000000"/>
              <w:right w:val="single" w:sz="4" w:space="0" w:color="000000"/>
            </w:tcBorders>
            <w:shd w:val="clear" w:color="auto" w:fill="auto"/>
            <w:vAlign w:val="center"/>
            <w:hideMark/>
          </w:tcPr>
          <w:p w14:paraId="28ECEFDD" w14:textId="65455260"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96</w:t>
            </w:r>
          </w:p>
        </w:tc>
      </w:tr>
      <w:tr w:rsidR="001A5A44" w:rsidRPr="001A5A44" w14:paraId="71FC0042"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2C2686C6" w14:textId="77777777" w:rsidR="001A5A44" w:rsidRPr="001A5A44" w:rsidRDefault="001A5A44" w:rsidP="001A5A44">
            <w:pPr>
              <w:spacing w:after="0" w:line="240" w:lineRule="auto"/>
              <w:ind w:firstLine="142"/>
              <w:jc w:val="right"/>
              <w:rPr>
                <w:rFonts w:ascii="Arial Narrow" w:hAnsi="Arial Narrow" w:cs="Arial"/>
                <w:i/>
                <w:iCs/>
                <w:sz w:val="20"/>
                <w:szCs w:val="20"/>
              </w:rPr>
            </w:pPr>
            <w:r w:rsidRPr="001A5A44">
              <w:rPr>
                <w:rFonts w:ascii="Arial Narrow" w:hAnsi="Arial Narrow" w:cs="Arial"/>
                <w:i/>
                <w:iCs/>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5D0D27DB"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Bakun</w:t>
            </w:r>
          </w:p>
        </w:tc>
        <w:tc>
          <w:tcPr>
            <w:tcW w:w="643" w:type="pct"/>
            <w:tcBorders>
              <w:top w:val="nil"/>
              <w:left w:val="nil"/>
              <w:bottom w:val="single" w:sz="4" w:space="0" w:color="000000"/>
              <w:right w:val="single" w:sz="4" w:space="0" w:color="000000"/>
            </w:tcBorders>
            <w:shd w:val="clear" w:color="auto" w:fill="auto"/>
            <w:vAlign w:val="center"/>
            <w:hideMark/>
          </w:tcPr>
          <w:p w14:paraId="5CBED2CD" w14:textId="5F061F7A" w:rsidR="001A5A44" w:rsidRPr="001A5A44" w:rsidRDefault="001A5A44" w:rsidP="001A5A44">
            <w:pPr>
              <w:spacing w:after="0" w:line="240" w:lineRule="auto"/>
              <w:jc w:val="center"/>
              <w:rPr>
                <w:rFonts w:ascii="Arial Narrow" w:hAnsi="Arial Narrow" w:cs="Arial"/>
                <w:i/>
                <w:iCs/>
                <w:color w:val="auto"/>
                <w:sz w:val="20"/>
                <w:szCs w:val="20"/>
              </w:rPr>
            </w:pPr>
            <w:r w:rsidRPr="001A5A44">
              <w:rPr>
                <w:rFonts w:ascii="Arial Narrow" w:hAnsi="Arial Narrow" w:cs="Arial"/>
                <w:i/>
                <w:iCs/>
                <w:sz w:val="20"/>
                <w:szCs w:val="20"/>
              </w:rPr>
              <w:t>5</w:t>
            </w:r>
          </w:p>
        </w:tc>
        <w:tc>
          <w:tcPr>
            <w:tcW w:w="643" w:type="pct"/>
            <w:tcBorders>
              <w:top w:val="nil"/>
              <w:left w:val="nil"/>
              <w:bottom w:val="single" w:sz="4" w:space="0" w:color="000000"/>
              <w:right w:val="single" w:sz="4" w:space="0" w:color="000000"/>
            </w:tcBorders>
            <w:shd w:val="clear" w:color="auto" w:fill="auto"/>
            <w:vAlign w:val="center"/>
            <w:hideMark/>
          </w:tcPr>
          <w:p w14:paraId="1FA9DEF0" w14:textId="58C6090B"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5</w:t>
            </w:r>
          </w:p>
        </w:tc>
        <w:tc>
          <w:tcPr>
            <w:tcW w:w="643" w:type="pct"/>
            <w:tcBorders>
              <w:top w:val="nil"/>
              <w:left w:val="nil"/>
              <w:bottom w:val="single" w:sz="4" w:space="0" w:color="000000"/>
              <w:right w:val="single" w:sz="4" w:space="0" w:color="000000"/>
            </w:tcBorders>
            <w:shd w:val="clear" w:color="auto" w:fill="auto"/>
            <w:vAlign w:val="center"/>
            <w:hideMark/>
          </w:tcPr>
          <w:p w14:paraId="52DA5635" w14:textId="39162D41"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20</w:t>
            </w:r>
          </w:p>
        </w:tc>
        <w:tc>
          <w:tcPr>
            <w:tcW w:w="643" w:type="pct"/>
            <w:tcBorders>
              <w:top w:val="nil"/>
              <w:left w:val="nil"/>
              <w:bottom w:val="single" w:sz="4" w:space="0" w:color="000000"/>
              <w:right w:val="single" w:sz="4" w:space="0" w:color="000000"/>
            </w:tcBorders>
            <w:shd w:val="clear" w:color="auto" w:fill="auto"/>
            <w:vAlign w:val="center"/>
            <w:hideMark/>
          </w:tcPr>
          <w:p w14:paraId="1D2A11DD" w14:textId="113165E3"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20</w:t>
            </w:r>
          </w:p>
        </w:tc>
      </w:tr>
      <w:tr w:rsidR="001A5A44" w:rsidRPr="001A5A44" w14:paraId="0863FFEC"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6BA2CDEC" w14:textId="77777777" w:rsidR="001A5A44" w:rsidRPr="001A5A44" w:rsidRDefault="001A5A44" w:rsidP="001A5A44">
            <w:pPr>
              <w:spacing w:after="0" w:line="240" w:lineRule="auto"/>
              <w:ind w:firstLine="142"/>
              <w:jc w:val="right"/>
              <w:rPr>
                <w:rFonts w:ascii="Arial Narrow" w:hAnsi="Arial Narrow" w:cs="Arial"/>
                <w:i/>
                <w:iCs/>
                <w:sz w:val="20"/>
                <w:szCs w:val="20"/>
              </w:rPr>
            </w:pPr>
            <w:r w:rsidRPr="001A5A44">
              <w:rPr>
                <w:rFonts w:ascii="Arial Narrow" w:hAnsi="Arial Narrow" w:cs="Arial"/>
                <w:i/>
                <w:iCs/>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5FC2D0F1"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Buguias</w:t>
            </w:r>
          </w:p>
        </w:tc>
        <w:tc>
          <w:tcPr>
            <w:tcW w:w="643" w:type="pct"/>
            <w:tcBorders>
              <w:top w:val="nil"/>
              <w:left w:val="nil"/>
              <w:bottom w:val="single" w:sz="4" w:space="0" w:color="000000"/>
              <w:right w:val="single" w:sz="4" w:space="0" w:color="000000"/>
            </w:tcBorders>
            <w:shd w:val="clear" w:color="auto" w:fill="auto"/>
            <w:vAlign w:val="center"/>
            <w:hideMark/>
          </w:tcPr>
          <w:p w14:paraId="4FD69148" w14:textId="3AFD8A9F" w:rsidR="001A5A44" w:rsidRPr="001A5A44" w:rsidRDefault="001A5A44" w:rsidP="001A5A44">
            <w:pPr>
              <w:spacing w:after="0" w:line="240" w:lineRule="auto"/>
              <w:jc w:val="center"/>
              <w:rPr>
                <w:rFonts w:ascii="Arial Narrow" w:hAnsi="Arial Narrow" w:cs="Arial"/>
                <w:i/>
                <w:iCs/>
                <w:color w:val="auto"/>
                <w:sz w:val="20"/>
                <w:szCs w:val="20"/>
              </w:rPr>
            </w:pPr>
            <w:r w:rsidRPr="001A5A44">
              <w:rPr>
                <w:rFonts w:ascii="Arial Narrow" w:hAnsi="Arial Narrow" w:cs="Arial"/>
                <w:i/>
                <w:iCs/>
                <w:sz w:val="20"/>
                <w:szCs w:val="20"/>
              </w:rPr>
              <w:t>1</w:t>
            </w:r>
          </w:p>
        </w:tc>
        <w:tc>
          <w:tcPr>
            <w:tcW w:w="643" w:type="pct"/>
            <w:tcBorders>
              <w:top w:val="nil"/>
              <w:left w:val="nil"/>
              <w:bottom w:val="single" w:sz="4" w:space="0" w:color="000000"/>
              <w:right w:val="single" w:sz="4" w:space="0" w:color="000000"/>
            </w:tcBorders>
            <w:shd w:val="clear" w:color="auto" w:fill="auto"/>
            <w:vAlign w:val="center"/>
            <w:hideMark/>
          </w:tcPr>
          <w:p w14:paraId="759047ED" w14:textId="5FAD91E4"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1</w:t>
            </w:r>
          </w:p>
        </w:tc>
        <w:tc>
          <w:tcPr>
            <w:tcW w:w="643" w:type="pct"/>
            <w:tcBorders>
              <w:top w:val="nil"/>
              <w:left w:val="nil"/>
              <w:bottom w:val="single" w:sz="4" w:space="0" w:color="000000"/>
              <w:right w:val="single" w:sz="4" w:space="0" w:color="000000"/>
            </w:tcBorders>
            <w:shd w:val="clear" w:color="auto" w:fill="auto"/>
            <w:vAlign w:val="center"/>
            <w:hideMark/>
          </w:tcPr>
          <w:p w14:paraId="3B2447F5" w14:textId="6A76E426"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7</w:t>
            </w:r>
          </w:p>
        </w:tc>
        <w:tc>
          <w:tcPr>
            <w:tcW w:w="643" w:type="pct"/>
            <w:tcBorders>
              <w:top w:val="nil"/>
              <w:left w:val="nil"/>
              <w:bottom w:val="single" w:sz="4" w:space="0" w:color="000000"/>
              <w:right w:val="single" w:sz="4" w:space="0" w:color="000000"/>
            </w:tcBorders>
            <w:shd w:val="clear" w:color="auto" w:fill="auto"/>
            <w:vAlign w:val="center"/>
            <w:hideMark/>
          </w:tcPr>
          <w:p w14:paraId="79E95B64" w14:textId="3021D5B6"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7</w:t>
            </w:r>
          </w:p>
        </w:tc>
      </w:tr>
      <w:tr w:rsidR="001A5A44" w:rsidRPr="001A5A44" w14:paraId="10781339"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7F5DA61F" w14:textId="77777777" w:rsidR="001A5A44" w:rsidRPr="001A5A44" w:rsidRDefault="001A5A44" w:rsidP="001A5A44">
            <w:pPr>
              <w:spacing w:after="0" w:line="240" w:lineRule="auto"/>
              <w:ind w:firstLine="142"/>
              <w:jc w:val="right"/>
              <w:rPr>
                <w:rFonts w:ascii="Arial Narrow" w:hAnsi="Arial Narrow" w:cs="Arial"/>
                <w:i/>
                <w:iCs/>
                <w:sz w:val="20"/>
                <w:szCs w:val="20"/>
              </w:rPr>
            </w:pPr>
            <w:r w:rsidRPr="001A5A44">
              <w:rPr>
                <w:rFonts w:ascii="Arial Narrow" w:hAnsi="Arial Narrow" w:cs="Arial"/>
                <w:i/>
                <w:iCs/>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46BAE59A" w14:textId="77777777" w:rsidR="001A5A44" w:rsidRPr="001A5A44" w:rsidRDefault="001A5A44" w:rsidP="001A5A44">
            <w:pPr>
              <w:spacing w:after="0" w:line="240" w:lineRule="auto"/>
              <w:ind w:firstLine="142"/>
              <w:rPr>
                <w:rFonts w:ascii="Arial Narrow" w:hAnsi="Arial Narrow" w:cs="Arial"/>
                <w:i/>
                <w:iCs/>
                <w:sz w:val="20"/>
                <w:szCs w:val="20"/>
              </w:rPr>
            </w:pPr>
            <w:r w:rsidRPr="001A5A44">
              <w:rPr>
                <w:rFonts w:ascii="Arial Narrow" w:hAnsi="Arial Narrow" w:cs="Arial"/>
                <w:i/>
                <w:iCs/>
                <w:sz w:val="20"/>
                <w:szCs w:val="20"/>
              </w:rPr>
              <w:t>Itogon</w:t>
            </w:r>
          </w:p>
        </w:tc>
        <w:tc>
          <w:tcPr>
            <w:tcW w:w="643" w:type="pct"/>
            <w:tcBorders>
              <w:top w:val="nil"/>
              <w:left w:val="nil"/>
              <w:bottom w:val="single" w:sz="4" w:space="0" w:color="000000"/>
              <w:right w:val="single" w:sz="4" w:space="0" w:color="000000"/>
            </w:tcBorders>
            <w:shd w:val="clear" w:color="auto" w:fill="auto"/>
            <w:vAlign w:val="center"/>
            <w:hideMark/>
          </w:tcPr>
          <w:p w14:paraId="0B0725FB" w14:textId="1B9D9AC9" w:rsidR="001A5A44" w:rsidRPr="001A5A44" w:rsidRDefault="001A5A44" w:rsidP="001A5A44">
            <w:pPr>
              <w:spacing w:after="0" w:line="240" w:lineRule="auto"/>
              <w:jc w:val="center"/>
              <w:rPr>
                <w:rFonts w:ascii="Arial Narrow" w:hAnsi="Arial Narrow" w:cs="Arial"/>
                <w:i/>
                <w:iCs/>
                <w:color w:val="auto"/>
                <w:sz w:val="20"/>
                <w:szCs w:val="20"/>
              </w:rPr>
            </w:pPr>
            <w:r w:rsidRPr="001A5A44">
              <w:rPr>
                <w:rFonts w:ascii="Arial Narrow" w:hAnsi="Arial Narrow" w:cs="Arial"/>
                <w:i/>
                <w:iCs/>
                <w:sz w:val="20"/>
                <w:szCs w:val="20"/>
              </w:rPr>
              <w:t>8</w:t>
            </w:r>
          </w:p>
        </w:tc>
        <w:tc>
          <w:tcPr>
            <w:tcW w:w="643" w:type="pct"/>
            <w:tcBorders>
              <w:top w:val="nil"/>
              <w:left w:val="nil"/>
              <w:bottom w:val="single" w:sz="4" w:space="0" w:color="000000"/>
              <w:right w:val="single" w:sz="4" w:space="0" w:color="000000"/>
            </w:tcBorders>
            <w:shd w:val="clear" w:color="auto" w:fill="auto"/>
            <w:vAlign w:val="center"/>
            <w:hideMark/>
          </w:tcPr>
          <w:p w14:paraId="2C48CA47" w14:textId="44724C00"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8</w:t>
            </w:r>
          </w:p>
        </w:tc>
        <w:tc>
          <w:tcPr>
            <w:tcW w:w="643" w:type="pct"/>
            <w:tcBorders>
              <w:top w:val="nil"/>
              <w:left w:val="nil"/>
              <w:bottom w:val="single" w:sz="4" w:space="0" w:color="000000"/>
              <w:right w:val="single" w:sz="4" w:space="0" w:color="000000"/>
            </w:tcBorders>
            <w:shd w:val="clear" w:color="auto" w:fill="auto"/>
            <w:vAlign w:val="center"/>
            <w:hideMark/>
          </w:tcPr>
          <w:p w14:paraId="7F84D331" w14:textId="27F0ACEC"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32</w:t>
            </w:r>
          </w:p>
        </w:tc>
        <w:tc>
          <w:tcPr>
            <w:tcW w:w="643" w:type="pct"/>
            <w:tcBorders>
              <w:top w:val="nil"/>
              <w:left w:val="nil"/>
              <w:bottom w:val="single" w:sz="4" w:space="0" w:color="000000"/>
              <w:right w:val="single" w:sz="4" w:space="0" w:color="000000"/>
            </w:tcBorders>
            <w:shd w:val="clear" w:color="auto" w:fill="auto"/>
            <w:vAlign w:val="center"/>
            <w:hideMark/>
          </w:tcPr>
          <w:p w14:paraId="25A6F0FE" w14:textId="7F098B02"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32</w:t>
            </w:r>
          </w:p>
        </w:tc>
      </w:tr>
      <w:tr w:rsidR="001A5A44" w:rsidRPr="001A5A44" w14:paraId="4E6116DE" w14:textId="77777777" w:rsidTr="001A5A44">
        <w:trPr>
          <w:trHeight w:val="20"/>
        </w:trPr>
        <w:tc>
          <w:tcPr>
            <w:tcW w:w="2427"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6986281A" w14:textId="77777777" w:rsidR="001A5A44" w:rsidRPr="001A5A44" w:rsidRDefault="001A5A44" w:rsidP="001A5A44">
            <w:pPr>
              <w:spacing w:after="0" w:line="240" w:lineRule="auto"/>
              <w:ind w:firstLine="142"/>
              <w:rPr>
                <w:rFonts w:ascii="Arial Narrow" w:hAnsi="Arial Narrow" w:cs="Arial"/>
                <w:b/>
                <w:bCs/>
                <w:sz w:val="20"/>
                <w:szCs w:val="20"/>
              </w:rPr>
            </w:pPr>
            <w:r w:rsidRPr="001A5A44">
              <w:rPr>
                <w:rFonts w:ascii="Arial Narrow" w:hAnsi="Arial Narrow" w:cs="Arial"/>
                <w:b/>
                <w:bCs/>
                <w:sz w:val="20"/>
                <w:szCs w:val="20"/>
              </w:rPr>
              <w:t>Ifugao</w:t>
            </w:r>
          </w:p>
        </w:tc>
        <w:tc>
          <w:tcPr>
            <w:tcW w:w="643" w:type="pct"/>
            <w:tcBorders>
              <w:top w:val="nil"/>
              <w:left w:val="nil"/>
              <w:bottom w:val="single" w:sz="4" w:space="0" w:color="000000"/>
              <w:right w:val="single" w:sz="4" w:space="0" w:color="000000"/>
            </w:tcBorders>
            <w:shd w:val="clear" w:color="D8D8D8" w:fill="D8D8D8"/>
            <w:vAlign w:val="center"/>
            <w:hideMark/>
          </w:tcPr>
          <w:p w14:paraId="5ABD68B3" w14:textId="656A923A"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8</w:t>
            </w:r>
          </w:p>
        </w:tc>
        <w:tc>
          <w:tcPr>
            <w:tcW w:w="643" w:type="pct"/>
            <w:tcBorders>
              <w:top w:val="nil"/>
              <w:left w:val="nil"/>
              <w:bottom w:val="single" w:sz="4" w:space="0" w:color="000000"/>
              <w:right w:val="single" w:sz="4" w:space="0" w:color="000000"/>
            </w:tcBorders>
            <w:shd w:val="clear" w:color="D8D8D8" w:fill="D8D8D8"/>
            <w:vAlign w:val="center"/>
            <w:hideMark/>
          </w:tcPr>
          <w:p w14:paraId="2F669383" w14:textId="62A1CD0C"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w:t>
            </w:r>
          </w:p>
        </w:tc>
        <w:tc>
          <w:tcPr>
            <w:tcW w:w="643" w:type="pct"/>
            <w:tcBorders>
              <w:top w:val="nil"/>
              <w:left w:val="nil"/>
              <w:bottom w:val="single" w:sz="4" w:space="0" w:color="000000"/>
              <w:right w:val="single" w:sz="4" w:space="0" w:color="000000"/>
            </w:tcBorders>
            <w:shd w:val="clear" w:color="D8D8D8" w:fill="D8D8D8"/>
            <w:vAlign w:val="center"/>
            <w:hideMark/>
          </w:tcPr>
          <w:p w14:paraId="0D35E56E" w14:textId="7453DA5C"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45</w:t>
            </w:r>
          </w:p>
        </w:tc>
        <w:tc>
          <w:tcPr>
            <w:tcW w:w="643" w:type="pct"/>
            <w:tcBorders>
              <w:top w:val="nil"/>
              <w:left w:val="nil"/>
              <w:bottom w:val="single" w:sz="4" w:space="0" w:color="000000"/>
              <w:right w:val="single" w:sz="4" w:space="0" w:color="000000"/>
            </w:tcBorders>
            <w:shd w:val="clear" w:color="D8D8D8" w:fill="D8D8D8"/>
            <w:vAlign w:val="center"/>
            <w:hideMark/>
          </w:tcPr>
          <w:p w14:paraId="67AF6275" w14:textId="513EBDB7" w:rsidR="001A5A44" w:rsidRPr="001A5A44" w:rsidRDefault="001A5A44" w:rsidP="001A5A44">
            <w:pPr>
              <w:spacing w:after="0" w:line="240" w:lineRule="auto"/>
              <w:jc w:val="center"/>
              <w:rPr>
                <w:rFonts w:ascii="Arial Narrow" w:hAnsi="Arial Narrow" w:cs="Arial"/>
                <w:b/>
                <w:bCs/>
                <w:sz w:val="20"/>
                <w:szCs w:val="20"/>
              </w:rPr>
            </w:pPr>
            <w:r w:rsidRPr="001A5A44">
              <w:rPr>
                <w:rFonts w:ascii="Arial Narrow" w:hAnsi="Arial Narrow" w:cs="Arial"/>
                <w:b/>
                <w:bCs/>
                <w:sz w:val="20"/>
                <w:szCs w:val="20"/>
              </w:rPr>
              <w:t>-</w:t>
            </w:r>
          </w:p>
        </w:tc>
      </w:tr>
      <w:tr w:rsidR="001A5A44" w:rsidRPr="001A5A44" w14:paraId="4F5E4EF9" w14:textId="77777777" w:rsidTr="001A5A44">
        <w:trPr>
          <w:trHeight w:val="20"/>
        </w:trPr>
        <w:tc>
          <w:tcPr>
            <w:tcW w:w="425" w:type="pct"/>
            <w:tcBorders>
              <w:top w:val="nil"/>
              <w:left w:val="single" w:sz="4" w:space="0" w:color="000000"/>
              <w:bottom w:val="single" w:sz="4" w:space="0" w:color="000000"/>
              <w:right w:val="nil"/>
            </w:tcBorders>
            <w:shd w:val="clear" w:color="auto" w:fill="auto"/>
            <w:vAlign w:val="center"/>
            <w:hideMark/>
          </w:tcPr>
          <w:p w14:paraId="7DB71FDB" w14:textId="77777777" w:rsidR="001A5A44" w:rsidRPr="001A5A44" w:rsidRDefault="001A5A44" w:rsidP="001A5A44">
            <w:pPr>
              <w:spacing w:after="0" w:line="240" w:lineRule="auto"/>
              <w:jc w:val="right"/>
              <w:rPr>
                <w:rFonts w:ascii="Arial Narrow" w:hAnsi="Arial Narrow" w:cs="Arial"/>
                <w:i/>
                <w:iCs/>
                <w:sz w:val="20"/>
                <w:szCs w:val="20"/>
              </w:rPr>
            </w:pPr>
            <w:r w:rsidRPr="001A5A44">
              <w:rPr>
                <w:rFonts w:ascii="Arial Narrow" w:hAnsi="Arial Narrow" w:cs="Arial"/>
                <w:i/>
                <w:iCs/>
                <w:sz w:val="20"/>
                <w:szCs w:val="20"/>
              </w:rPr>
              <w:t> </w:t>
            </w:r>
          </w:p>
        </w:tc>
        <w:tc>
          <w:tcPr>
            <w:tcW w:w="2002" w:type="pct"/>
            <w:tcBorders>
              <w:top w:val="nil"/>
              <w:left w:val="nil"/>
              <w:bottom w:val="single" w:sz="4" w:space="0" w:color="000000"/>
              <w:right w:val="single" w:sz="4" w:space="0" w:color="000000"/>
            </w:tcBorders>
            <w:shd w:val="clear" w:color="auto" w:fill="auto"/>
            <w:vAlign w:val="center"/>
            <w:hideMark/>
          </w:tcPr>
          <w:p w14:paraId="754E1342" w14:textId="77777777" w:rsidR="001A5A44" w:rsidRPr="001A5A44" w:rsidRDefault="001A5A44" w:rsidP="001A5A44">
            <w:pPr>
              <w:spacing w:after="0" w:line="240" w:lineRule="auto"/>
              <w:ind w:firstLine="165"/>
              <w:rPr>
                <w:rFonts w:ascii="Arial Narrow" w:hAnsi="Arial Narrow" w:cs="Arial"/>
                <w:i/>
                <w:iCs/>
                <w:sz w:val="20"/>
                <w:szCs w:val="20"/>
              </w:rPr>
            </w:pPr>
            <w:r w:rsidRPr="001A5A44">
              <w:rPr>
                <w:rFonts w:ascii="Arial Narrow" w:hAnsi="Arial Narrow" w:cs="Arial"/>
                <w:i/>
                <w:iCs/>
                <w:sz w:val="20"/>
                <w:szCs w:val="20"/>
              </w:rPr>
              <w:t>Lamut</w:t>
            </w:r>
          </w:p>
        </w:tc>
        <w:tc>
          <w:tcPr>
            <w:tcW w:w="643" w:type="pct"/>
            <w:tcBorders>
              <w:top w:val="nil"/>
              <w:left w:val="nil"/>
              <w:bottom w:val="single" w:sz="4" w:space="0" w:color="000000"/>
              <w:right w:val="single" w:sz="4" w:space="0" w:color="000000"/>
            </w:tcBorders>
            <w:shd w:val="clear" w:color="auto" w:fill="auto"/>
            <w:vAlign w:val="center"/>
            <w:hideMark/>
          </w:tcPr>
          <w:p w14:paraId="4F45D12C" w14:textId="14FAAB28" w:rsidR="001A5A44" w:rsidRPr="001A5A44" w:rsidRDefault="001A5A44" w:rsidP="001A5A44">
            <w:pPr>
              <w:spacing w:after="0" w:line="240" w:lineRule="auto"/>
              <w:jc w:val="center"/>
              <w:rPr>
                <w:rFonts w:ascii="Arial Narrow" w:hAnsi="Arial Narrow" w:cs="Arial"/>
                <w:i/>
                <w:iCs/>
                <w:color w:val="auto"/>
                <w:sz w:val="20"/>
                <w:szCs w:val="20"/>
              </w:rPr>
            </w:pPr>
            <w:r w:rsidRPr="001A5A44">
              <w:rPr>
                <w:rFonts w:ascii="Arial Narrow" w:hAnsi="Arial Narrow" w:cs="Arial"/>
                <w:i/>
                <w:iCs/>
                <w:sz w:val="20"/>
                <w:szCs w:val="20"/>
              </w:rPr>
              <w:t>8</w:t>
            </w:r>
          </w:p>
        </w:tc>
        <w:tc>
          <w:tcPr>
            <w:tcW w:w="643" w:type="pct"/>
            <w:tcBorders>
              <w:top w:val="nil"/>
              <w:left w:val="nil"/>
              <w:bottom w:val="single" w:sz="4" w:space="0" w:color="000000"/>
              <w:right w:val="single" w:sz="4" w:space="0" w:color="000000"/>
            </w:tcBorders>
            <w:shd w:val="clear" w:color="auto" w:fill="auto"/>
            <w:vAlign w:val="center"/>
            <w:hideMark/>
          </w:tcPr>
          <w:p w14:paraId="44766B1D" w14:textId="59245F6D"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w:t>
            </w:r>
          </w:p>
        </w:tc>
        <w:tc>
          <w:tcPr>
            <w:tcW w:w="643" w:type="pct"/>
            <w:tcBorders>
              <w:top w:val="nil"/>
              <w:left w:val="nil"/>
              <w:bottom w:val="single" w:sz="4" w:space="0" w:color="000000"/>
              <w:right w:val="single" w:sz="4" w:space="0" w:color="000000"/>
            </w:tcBorders>
            <w:shd w:val="clear" w:color="auto" w:fill="auto"/>
            <w:vAlign w:val="center"/>
            <w:hideMark/>
          </w:tcPr>
          <w:p w14:paraId="0DF8011E" w14:textId="05152553"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45</w:t>
            </w:r>
          </w:p>
        </w:tc>
        <w:tc>
          <w:tcPr>
            <w:tcW w:w="643" w:type="pct"/>
            <w:tcBorders>
              <w:top w:val="nil"/>
              <w:left w:val="nil"/>
              <w:bottom w:val="single" w:sz="4" w:space="0" w:color="000000"/>
              <w:right w:val="single" w:sz="4" w:space="0" w:color="000000"/>
            </w:tcBorders>
            <w:shd w:val="clear" w:color="auto" w:fill="auto"/>
            <w:vAlign w:val="center"/>
            <w:hideMark/>
          </w:tcPr>
          <w:p w14:paraId="7E4F9D9B" w14:textId="64946873" w:rsidR="001A5A44" w:rsidRPr="001A5A44" w:rsidRDefault="001A5A44" w:rsidP="001A5A44">
            <w:pPr>
              <w:spacing w:after="0" w:line="240" w:lineRule="auto"/>
              <w:jc w:val="center"/>
              <w:rPr>
                <w:rFonts w:ascii="Arial Narrow" w:hAnsi="Arial Narrow" w:cs="Arial"/>
                <w:i/>
                <w:iCs/>
                <w:sz w:val="20"/>
                <w:szCs w:val="20"/>
              </w:rPr>
            </w:pPr>
            <w:r w:rsidRPr="001A5A44">
              <w:rPr>
                <w:rFonts w:ascii="Arial Narrow" w:hAnsi="Arial Narrow" w:cs="Arial"/>
                <w:i/>
                <w:iCs/>
                <w:sz w:val="20"/>
                <w:szCs w:val="20"/>
              </w:rPr>
              <w:t>-</w:t>
            </w:r>
          </w:p>
        </w:tc>
      </w:tr>
    </w:tbl>
    <w:p w14:paraId="42FC2253" w14:textId="77777777" w:rsidR="001A5A44" w:rsidRPr="005F48CA" w:rsidRDefault="001A5A44" w:rsidP="001A5A44">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both"/>
        <w:rPr>
          <w:rFonts w:ascii="Arial" w:eastAsia="Arial" w:hAnsi="Arial" w:cs="Arial"/>
          <w:b/>
          <w:color w:val="auto"/>
          <w:sz w:val="24"/>
          <w:szCs w:val="24"/>
        </w:rPr>
      </w:pPr>
    </w:p>
    <w:sectPr w:rsidR="001A5A44" w:rsidRPr="005F48CA" w:rsidSect="00F561FC">
      <w:headerReference w:type="default" r:id="rId9"/>
      <w:footerReference w:type="default" r:id="rId10"/>
      <w:pgSz w:w="11907" w:h="16839" w:code="9"/>
      <w:pgMar w:top="737" w:right="1134" w:bottom="737" w:left="1134" w:header="284" w:footer="431"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03E4D" w14:textId="77777777" w:rsidR="003838E2" w:rsidRDefault="003838E2">
      <w:pPr>
        <w:spacing w:after="0" w:line="240" w:lineRule="auto"/>
      </w:pPr>
      <w:r>
        <w:separator/>
      </w:r>
    </w:p>
  </w:endnote>
  <w:endnote w:type="continuationSeparator" w:id="0">
    <w:p w14:paraId="20366821" w14:textId="77777777" w:rsidR="003838E2" w:rsidRDefault="00383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A06BD" w14:textId="77777777" w:rsidR="000F3509" w:rsidRDefault="000F3509">
    <w:pPr>
      <w:pBdr>
        <w:bottom w:val="single" w:sz="6" w:space="1" w:color="auto"/>
      </w:pBdr>
      <w:tabs>
        <w:tab w:val="left" w:pos="2371"/>
        <w:tab w:val="center" w:pos="5233"/>
      </w:tabs>
      <w:spacing w:after="0" w:line="240" w:lineRule="auto"/>
      <w:jc w:val="right"/>
      <w:rPr>
        <w:sz w:val="16"/>
        <w:szCs w:val="16"/>
      </w:rPr>
    </w:pPr>
  </w:p>
  <w:p w14:paraId="01616525" w14:textId="43A74361" w:rsidR="000F3509" w:rsidRPr="00715A58" w:rsidRDefault="000F3509" w:rsidP="003804D5">
    <w:pPr>
      <w:pBdr>
        <w:top w:val="none" w:sz="0" w:space="0" w:color="auto"/>
      </w:pBdr>
      <w:tabs>
        <w:tab w:val="left" w:pos="2371"/>
        <w:tab w:val="center" w:pos="5233"/>
        <w:tab w:val="left" w:pos="5529"/>
      </w:tabs>
      <w:spacing w:after="0" w:line="240" w:lineRule="auto"/>
      <w:jc w:val="right"/>
      <w:rPr>
        <w:sz w:val="16"/>
        <w:szCs w:val="16"/>
      </w:rPr>
    </w:pPr>
    <w:r>
      <w:rPr>
        <w:sz w:val="16"/>
        <w:szCs w:val="16"/>
      </w:rPr>
      <w:t xml:space="preserve">Page </w:t>
    </w:r>
    <w:r>
      <w:rPr>
        <w:b/>
        <w:sz w:val="16"/>
        <w:szCs w:val="16"/>
      </w:rPr>
      <w:fldChar w:fldCharType="begin"/>
    </w:r>
    <w:r>
      <w:rPr>
        <w:b/>
        <w:sz w:val="16"/>
        <w:szCs w:val="16"/>
      </w:rPr>
      <w:instrText>PAGE</w:instrText>
    </w:r>
    <w:r>
      <w:rPr>
        <w:b/>
        <w:sz w:val="16"/>
        <w:szCs w:val="16"/>
      </w:rPr>
      <w:fldChar w:fldCharType="separate"/>
    </w:r>
    <w:r w:rsidR="00FC457A">
      <w:rPr>
        <w:b/>
        <w:noProof/>
        <w:sz w:val="16"/>
        <w:szCs w:val="16"/>
      </w:rPr>
      <w:t>13</w:t>
    </w:r>
    <w:r>
      <w:rPr>
        <w:b/>
        <w:sz w:val="16"/>
        <w:szCs w:val="16"/>
      </w:rPr>
      <w:fldChar w:fldCharType="end"/>
    </w:r>
    <w:r>
      <w:rPr>
        <w:sz w:val="16"/>
        <w:szCs w:val="16"/>
      </w:rPr>
      <w:t xml:space="preserve"> of </w:t>
    </w:r>
    <w:r>
      <w:rPr>
        <w:b/>
        <w:sz w:val="16"/>
        <w:szCs w:val="16"/>
      </w:rPr>
      <w:fldChar w:fldCharType="begin"/>
    </w:r>
    <w:r>
      <w:rPr>
        <w:b/>
        <w:sz w:val="16"/>
        <w:szCs w:val="16"/>
      </w:rPr>
      <w:instrText>NUMPAGES</w:instrText>
    </w:r>
    <w:r>
      <w:rPr>
        <w:b/>
        <w:sz w:val="16"/>
        <w:szCs w:val="16"/>
      </w:rPr>
      <w:fldChar w:fldCharType="separate"/>
    </w:r>
    <w:r w:rsidR="00FC457A">
      <w:rPr>
        <w:b/>
        <w:noProof/>
        <w:sz w:val="16"/>
        <w:szCs w:val="16"/>
      </w:rPr>
      <w:t>13</w:t>
    </w:r>
    <w:r>
      <w:rPr>
        <w:b/>
        <w:sz w:val="16"/>
        <w:szCs w:val="16"/>
      </w:rPr>
      <w:fldChar w:fldCharType="end"/>
    </w:r>
    <w:r>
      <w:rPr>
        <w:b/>
        <w:sz w:val="16"/>
        <w:szCs w:val="16"/>
      </w:rPr>
      <w:t xml:space="preserve"> </w:t>
    </w:r>
    <w:r w:rsidRPr="003804D5">
      <w:rPr>
        <w:sz w:val="16"/>
        <w:szCs w:val="16"/>
      </w:rPr>
      <w:t xml:space="preserve">DSWD </w:t>
    </w:r>
    <w:r>
      <w:rPr>
        <w:sz w:val="16"/>
        <w:szCs w:val="16"/>
      </w:rPr>
      <w:t>DROMIC Report #14</w:t>
    </w:r>
    <w:r w:rsidRPr="003804D5">
      <w:rPr>
        <w:sz w:val="16"/>
        <w:szCs w:val="16"/>
      </w:rPr>
      <w:t xml:space="preserve"> on the Effects of Southwest Monsoon</w:t>
    </w:r>
    <w:r>
      <w:rPr>
        <w:sz w:val="16"/>
        <w:szCs w:val="16"/>
      </w:rPr>
      <w:t xml:space="preserve">, </w:t>
    </w:r>
    <w:r w:rsidRPr="003804D5">
      <w:rPr>
        <w:sz w:val="16"/>
        <w:szCs w:val="16"/>
      </w:rPr>
      <w:t>as of 2</w:t>
    </w:r>
    <w:r>
      <w:rPr>
        <w:sz w:val="16"/>
        <w:szCs w:val="16"/>
      </w:rPr>
      <w:t>3</w:t>
    </w:r>
    <w:r w:rsidRPr="003804D5">
      <w:rPr>
        <w:sz w:val="16"/>
        <w:szCs w:val="16"/>
      </w:rPr>
      <w:t xml:space="preserve"> July 2018, </w:t>
    </w:r>
    <w:r>
      <w:rPr>
        <w:sz w:val="16"/>
        <w:szCs w:val="16"/>
      </w:rPr>
      <w:t>2A</w:t>
    </w:r>
    <w:r w:rsidRPr="003804D5">
      <w:rPr>
        <w:sz w:val="16"/>
        <w:szCs w:val="16"/>
      </w:rPr>
      <w:t>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FE35A" w14:textId="77777777" w:rsidR="003838E2" w:rsidRDefault="003838E2">
      <w:pPr>
        <w:spacing w:after="0" w:line="240" w:lineRule="auto"/>
      </w:pPr>
      <w:r>
        <w:separator/>
      </w:r>
    </w:p>
  </w:footnote>
  <w:footnote w:type="continuationSeparator" w:id="0">
    <w:p w14:paraId="196F16C9" w14:textId="77777777" w:rsidR="003838E2" w:rsidRDefault="003838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D937D" w14:textId="77777777" w:rsidR="000F3509" w:rsidRDefault="000F3509" w:rsidP="000A409D">
    <w:pPr>
      <w:tabs>
        <w:tab w:val="center" w:pos="4680"/>
        <w:tab w:val="right" w:pos="9360"/>
      </w:tabs>
      <w:spacing w:after="0" w:line="240" w:lineRule="auto"/>
      <w:rPr>
        <w:noProof/>
      </w:rPr>
    </w:pPr>
    <w:r>
      <w:rPr>
        <w:noProof/>
      </w:rPr>
      <w:drawing>
        <wp:anchor distT="0" distB="0" distL="114300" distR="114300" simplePos="0" relativeHeight="251659264" behindDoc="1" locked="0" layoutInCell="1" allowOverlap="1" wp14:anchorId="579C8865" wp14:editId="2B2963C8">
          <wp:simplePos x="0" y="0"/>
          <wp:positionH relativeFrom="column">
            <wp:posOffset>3438525</wp:posOffset>
          </wp:positionH>
          <wp:positionV relativeFrom="paragraph">
            <wp:posOffset>-26670</wp:posOffset>
          </wp:positionV>
          <wp:extent cx="2955925" cy="853440"/>
          <wp:effectExtent l="0" t="0" r="0" b="3810"/>
          <wp:wrapTight wrapText="bothSides">
            <wp:wrapPolygon edited="0">
              <wp:start x="15034" y="0"/>
              <wp:lineTo x="4594" y="4821"/>
              <wp:lineTo x="2088" y="6268"/>
              <wp:lineTo x="1670" y="20732"/>
              <wp:lineTo x="15034" y="21214"/>
              <wp:lineTo x="17122" y="21214"/>
              <wp:lineTo x="17261" y="21214"/>
              <wp:lineTo x="19767" y="15911"/>
              <wp:lineTo x="20046" y="7232"/>
              <wp:lineTo x="17818" y="964"/>
              <wp:lineTo x="17122" y="0"/>
              <wp:lineTo x="150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OMIC Logotype (Revis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5925" cy="853440"/>
                  </a:xfrm>
                  <a:prstGeom prst="rect">
                    <a:avLst/>
                  </a:prstGeom>
                </pic:spPr>
              </pic:pic>
            </a:graphicData>
          </a:graphic>
          <wp14:sizeRelH relativeFrom="page">
            <wp14:pctWidth>0</wp14:pctWidth>
          </wp14:sizeRelH>
          <wp14:sizeRelV relativeFrom="page">
            <wp14:pctHeight>0</wp14:pctHeight>
          </wp14:sizeRelV>
        </wp:anchor>
      </w:drawing>
    </w:r>
  </w:p>
  <w:p w14:paraId="60EFE758" w14:textId="77777777" w:rsidR="000F3509" w:rsidRDefault="000F3509" w:rsidP="000A409D">
    <w:pPr>
      <w:tabs>
        <w:tab w:val="center" w:pos="4680"/>
        <w:tab w:val="right" w:pos="9360"/>
      </w:tabs>
      <w:spacing w:after="0" w:line="240" w:lineRule="auto"/>
    </w:pPr>
    <w:r>
      <w:rPr>
        <w:noProof/>
      </w:rPr>
      <w:drawing>
        <wp:inline distT="0" distB="0" distL="0" distR="0" wp14:anchorId="6DE5C85E" wp14:editId="2344C0C0">
          <wp:extent cx="2247900" cy="646271"/>
          <wp:effectExtent l="0" t="0" r="0" b="1905"/>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2"/>
                  <a:srcRect r="52755"/>
                  <a:stretch/>
                </pic:blipFill>
                <pic:spPr bwMode="auto">
                  <a:xfrm>
                    <a:off x="0" y="0"/>
                    <a:ext cx="2279039" cy="655224"/>
                  </a:xfrm>
                  <a:prstGeom prst="rect">
                    <a:avLst/>
                  </a:prstGeom>
                  <a:ln>
                    <a:noFill/>
                  </a:ln>
                  <a:extLst>
                    <a:ext uri="{53640926-AAD7-44D8-BBD7-CCE9431645EC}">
                      <a14:shadowObscured xmlns:a14="http://schemas.microsoft.com/office/drawing/2010/main"/>
                    </a:ext>
                  </a:extLst>
                </pic:spPr>
              </pic:pic>
            </a:graphicData>
          </a:graphic>
        </wp:inline>
      </w:drawing>
    </w:r>
  </w:p>
  <w:p w14:paraId="6E8AF900" w14:textId="77777777" w:rsidR="000F3509" w:rsidRDefault="000F3509" w:rsidP="000A409D">
    <w:pPr>
      <w:pBdr>
        <w:bottom w:val="single" w:sz="6" w:space="1" w:color="000000"/>
      </w:pBdr>
      <w:tabs>
        <w:tab w:val="center" w:pos="4680"/>
        <w:tab w:val="right" w:pos="9360"/>
      </w:tabs>
      <w:spacing w:after="0" w:line="240" w:lineRule="auto"/>
      <w:jc w:val="center"/>
    </w:pPr>
  </w:p>
  <w:p w14:paraId="647F73A0" w14:textId="77777777" w:rsidR="000F3509" w:rsidRPr="000A409D" w:rsidRDefault="000F3509" w:rsidP="000A40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6FAC"/>
    <w:multiLevelType w:val="multilevel"/>
    <w:tmpl w:val="C12C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E5429"/>
    <w:multiLevelType w:val="hybridMultilevel"/>
    <w:tmpl w:val="F508F778"/>
    <w:lvl w:ilvl="0" w:tplc="C10C6EE4">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D634E99"/>
    <w:multiLevelType w:val="multilevel"/>
    <w:tmpl w:val="1A50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6D289D"/>
    <w:multiLevelType w:val="multilevel"/>
    <w:tmpl w:val="6D8287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4A444A"/>
    <w:multiLevelType w:val="multilevel"/>
    <w:tmpl w:val="3E8283D6"/>
    <w:lvl w:ilvl="0">
      <w:start w:val="2"/>
      <w:numFmt w:val="decimal"/>
      <w:lvlText w:val="%1."/>
      <w:lvlJc w:val="left"/>
      <w:pPr>
        <w:ind w:left="720" w:hanging="360"/>
      </w:pPr>
      <w:rPr>
        <w:b/>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8042E0"/>
    <w:multiLevelType w:val="multilevel"/>
    <w:tmpl w:val="775200DA"/>
    <w:lvl w:ilvl="0">
      <w:start w:val="1"/>
      <w:numFmt w:val="bullet"/>
      <w:lvlText w:val="●"/>
      <w:lvlJc w:val="left"/>
      <w:pPr>
        <w:ind w:left="-360" w:firstLine="360"/>
      </w:pPr>
      <w:rPr>
        <w:rFonts w:ascii="Arial" w:eastAsia="Arial" w:hAnsi="Arial" w:cs="Arial"/>
      </w:rPr>
    </w:lvl>
    <w:lvl w:ilvl="1">
      <w:start w:val="1"/>
      <w:numFmt w:val="bullet"/>
      <w:lvlText w:val=""/>
      <w:lvlJc w:val="left"/>
      <w:pPr>
        <w:ind w:left="2880" w:hanging="360"/>
      </w:pPr>
      <w:rPr>
        <w:rFonts w:ascii="Symbol" w:hAnsi="Symbol" w:hint="default"/>
      </w:rPr>
    </w:lvl>
    <w:lvl w:ilvl="2" w:tentative="1">
      <w:start w:val="1"/>
      <w:numFmt w:val="bullet"/>
      <w:lvlText w:val="▪"/>
      <w:lvlJc w:val="left"/>
      <w:pPr>
        <w:ind w:left="2160" w:firstLine="1800"/>
      </w:pPr>
      <w:rPr>
        <w:rFonts w:ascii="Arial" w:eastAsia="Arial" w:hAnsi="Arial" w:cs="Arial"/>
      </w:rPr>
    </w:lvl>
    <w:lvl w:ilvl="3" w:tentative="1">
      <w:start w:val="1"/>
      <w:numFmt w:val="bullet"/>
      <w:lvlText w:val="●"/>
      <w:lvlJc w:val="left"/>
      <w:pPr>
        <w:ind w:left="2880" w:firstLine="2520"/>
      </w:pPr>
      <w:rPr>
        <w:rFonts w:ascii="Arial" w:eastAsia="Arial" w:hAnsi="Arial" w:cs="Arial"/>
      </w:rPr>
    </w:lvl>
    <w:lvl w:ilvl="4" w:tentative="1">
      <w:start w:val="1"/>
      <w:numFmt w:val="bullet"/>
      <w:lvlText w:val="o"/>
      <w:lvlJc w:val="left"/>
      <w:pPr>
        <w:ind w:left="3600" w:firstLine="3240"/>
      </w:pPr>
      <w:rPr>
        <w:rFonts w:ascii="Arial" w:eastAsia="Arial" w:hAnsi="Arial" w:cs="Arial"/>
      </w:rPr>
    </w:lvl>
    <w:lvl w:ilvl="5" w:tentative="1">
      <w:start w:val="1"/>
      <w:numFmt w:val="bullet"/>
      <w:lvlText w:val="▪"/>
      <w:lvlJc w:val="left"/>
      <w:pPr>
        <w:ind w:left="4320" w:firstLine="3960"/>
      </w:pPr>
      <w:rPr>
        <w:rFonts w:ascii="Arial" w:eastAsia="Arial" w:hAnsi="Arial" w:cs="Arial"/>
      </w:rPr>
    </w:lvl>
    <w:lvl w:ilvl="6" w:tentative="1">
      <w:start w:val="1"/>
      <w:numFmt w:val="bullet"/>
      <w:lvlText w:val="●"/>
      <w:lvlJc w:val="left"/>
      <w:pPr>
        <w:ind w:left="5040" w:firstLine="4680"/>
      </w:pPr>
      <w:rPr>
        <w:rFonts w:ascii="Arial" w:eastAsia="Arial" w:hAnsi="Arial" w:cs="Arial"/>
      </w:rPr>
    </w:lvl>
    <w:lvl w:ilvl="7" w:tentative="1">
      <w:start w:val="1"/>
      <w:numFmt w:val="bullet"/>
      <w:lvlText w:val="o"/>
      <w:lvlJc w:val="left"/>
      <w:pPr>
        <w:ind w:left="5760" w:firstLine="5400"/>
      </w:pPr>
      <w:rPr>
        <w:rFonts w:ascii="Arial" w:eastAsia="Arial" w:hAnsi="Arial" w:cs="Arial"/>
      </w:rPr>
    </w:lvl>
    <w:lvl w:ilvl="8" w:tentative="1">
      <w:start w:val="1"/>
      <w:numFmt w:val="bullet"/>
      <w:lvlText w:val="▪"/>
      <w:lvlJc w:val="left"/>
      <w:pPr>
        <w:ind w:left="6480" w:firstLine="6120"/>
      </w:pPr>
      <w:rPr>
        <w:rFonts w:ascii="Arial" w:eastAsia="Arial" w:hAnsi="Arial" w:cs="Arial"/>
      </w:rPr>
    </w:lvl>
  </w:abstractNum>
  <w:abstractNum w:abstractNumId="6" w15:restartNumberingAfterBreak="0">
    <w:nsid w:val="313C062E"/>
    <w:multiLevelType w:val="multilevel"/>
    <w:tmpl w:val="9982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E4424D"/>
    <w:multiLevelType w:val="hybridMultilevel"/>
    <w:tmpl w:val="821278E6"/>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8" w15:restartNumberingAfterBreak="0">
    <w:nsid w:val="33E75FA4"/>
    <w:multiLevelType w:val="multilevel"/>
    <w:tmpl w:val="BC220370"/>
    <w:lvl w:ilvl="0">
      <w:start w:val="1"/>
      <w:numFmt w:val="bullet"/>
      <w:lvlText w:val="●"/>
      <w:lvlJc w:val="left"/>
      <w:pPr>
        <w:ind w:left="742" w:hanging="360"/>
      </w:pPr>
      <w:rPr>
        <w:rFonts w:ascii="Noto Sans Symbols" w:eastAsia="Noto Sans Symbols" w:hAnsi="Noto Sans Symbols" w:cs="Noto Sans Symbols"/>
      </w:rPr>
    </w:lvl>
    <w:lvl w:ilvl="1">
      <w:start w:val="1"/>
      <w:numFmt w:val="bullet"/>
      <w:lvlText w:val="o"/>
      <w:lvlJc w:val="left"/>
      <w:pPr>
        <w:ind w:left="1462" w:hanging="360"/>
      </w:pPr>
      <w:rPr>
        <w:rFonts w:ascii="Courier New" w:eastAsia="Courier New" w:hAnsi="Courier New" w:cs="Courier New"/>
      </w:rPr>
    </w:lvl>
    <w:lvl w:ilvl="2">
      <w:start w:val="1"/>
      <w:numFmt w:val="bullet"/>
      <w:lvlText w:val="▪"/>
      <w:lvlJc w:val="left"/>
      <w:pPr>
        <w:ind w:left="2182" w:hanging="360"/>
      </w:pPr>
      <w:rPr>
        <w:rFonts w:ascii="Noto Sans Symbols" w:eastAsia="Noto Sans Symbols" w:hAnsi="Noto Sans Symbols" w:cs="Noto Sans Symbols"/>
      </w:rPr>
    </w:lvl>
    <w:lvl w:ilvl="3">
      <w:start w:val="1"/>
      <w:numFmt w:val="bullet"/>
      <w:lvlText w:val="●"/>
      <w:lvlJc w:val="left"/>
      <w:pPr>
        <w:ind w:left="2902" w:hanging="360"/>
      </w:pPr>
      <w:rPr>
        <w:rFonts w:ascii="Noto Sans Symbols" w:eastAsia="Noto Sans Symbols" w:hAnsi="Noto Sans Symbols" w:cs="Noto Sans Symbols"/>
      </w:rPr>
    </w:lvl>
    <w:lvl w:ilvl="4">
      <w:start w:val="1"/>
      <w:numFmt w:val="bullet"/>
      <w:lvlText w:val="o"/>
      <w:lvlJc w:val="left"/>
      <w:pPr>
        <w:ind w:left="3622" w:hanging="360"/>
      </w:pPr>
      <w:rPr>
        <w:rFonts w:ascii="Courier New" w:eastAsia="Courier New" w:hAnsi="Courier New" w:cs="Courier New"/>
      </w:rPr>
    </w:lvl>
    <w:lvl w:ilvl="5">
      <w:start w:val="1"/>
      <w:numFmt w:val="bullet"/>
      <w:lvlText w:val="▪"/>
      <w:lvlJc w:val="left"/>
      <w:pPr>
        <w:ind w:left="4342" w:hanging="360"/>
      </w:pPr>
      <w:rPr>
        <w:rFonts w:ascii="Noto Sans Symbols" w:eastAsia="Noto Sans Symbols" w:hAnsi="Noto Sans Symbols" w:cs="Noto Sans Symbols"/>
      </w:rPr>
    </w:lvl>
    <w:lvl w:ilvl="6">
      <w:start w:val="1"/>
      <w:numFmt w:val="bullet"/>
      <w:lvlText w:val="●"/>
      <w:lvlJc w:val="left"/>
      <w:pPr>
        <w:ind w:left="5062" w:hanging="360"/>
      </w:pPr>
      <w:rPr>
        <w:rFonts w:ascii="Noto Sans Symbols" w:eastAsia="Noto Sans Symbols" w:hAnsi="Noto Sans Symbols" w:cs="Noto Sans Symbols"/>
      </w:rPr>
    </w:lvl>
    <w:lvl w:ilvl="7">
      <w:start w:val="1"/>
      <w:numFmt w:val="bullet"/>
      <w:lvlText w:val="o"/>
      <w:lvlJc w:val="left"/>
      <w:pPr>
        <w:ind w:left="5782" w:hanging="360"/>
      </w:pPr>
      <w:rPr>
        <w:rFonts w:ascii="Courier New" w:eastAsia="Courier New" w:hAnsi="Courier New" w:cs="Courier New"/>
      </w:rPr>
    </w:lvl>
    <w:lvl w:ilvl="8">
      <w:start w:val="1"/>
      <w:numFmt w:val="bullet"/>
      <w:lvlText w:val="▪"/>
      <w:lvlJc w:val="left"/>
      <w:pPr>
        <w:ind w:left="6502" w:hanging="360"/>
      </w:pPr>
      <w:rPr>
        <w:rFonts w:ascii="Noto Sans Symbols" w:eastAsia="Noto Sans Symbols" w:hAnsi="Noto Sans Symbols" w:cs="Noto Sans Symbols"/>
      </w:rPr>
    </w:lvl>
  </w:abstractNum>
  <w:abstractNum w:abstractNumId="9" w15:restartNumberingAfterBreak="0">
    <w:nsid w:val="34362A1D"/>
    <w:multiLevelType w:val="hybridMultilevel"/>
    <w:tmpl w:val="849A8032"/>
    <w:lvl w:ilvl="0" w:tplc="90967640">
      <w:start w:val="1"/>
      <w:numFmt w:val="bullet"/>
      <w:lvlText w:val=""/>
      <w:lvlJc w:val="left"/>
      <w:pPr>
        <w:ind w:left="360" w:hanging="360"/>
      </w:pPr>
      <w:rPr>
        <w:rFonts w:ascii="Symbol" w:hAnsi="Symbol" w:hint="default"/>
        <w:sz w:val="24"/>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0" w15:restartNumberingAfterBreak="0">
    <w:nsid w:val="3E601A96"/>
    <w:multiLevelType w:val="hybridMultilevel"/>
    <w:tmpl w:val="498A89C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494B7F64"/>
    <w:multiLevelType w:val="hybridMultilevel"/>
    <w:tmpl w:val="893C3DC0"/>
    <w:lvl w:ilvl="0" w:tplc="6482340E">
      <w:start w:val="1"/>
      <w:numFmt w:val="decimal"/>
      <w:lvlText w:val="%1."/>
      <w:lvlJc w:val="left"/>
      <w:pPr>
        <w:ind w:left="360" w:hanging="360"/>
      </w:pPr>
      <w:rPr>
        <w:b/>
        <w:color w:val="002060"/>
        <w:sz w:val="24"/>
        <w:szCs w:val="24"/>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2" w15:restartNumberingAfterBreak="0">
    <w:nsid w:val="495460C1"/>
    <w:multiLevelType w:val="multilevel"/>
    <w:tmpl w:val="213094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557385"/>
    <w:multiLevelType w:val="hybridMultilevel"/>
    <w:tmpl w:val="1046A736"/>
    <w:lvl w:ilvl="0" w:tplc="EA6E1C46">
      <w:start w:val="1"/>
      <w:numFmt w:val="lowerLetter"/>
      <w:lvlText w:val="%1."/>
      <w:lvlJc w:val="left"/>
      <w:pPr>
        <w:ind w:left="720" w:hanging="360"/>
      </w:pPr>
      <w:rPr>
        <w:rFonts w:asciiTheme="minorHAnsi" w:eastAsiaTheme="minorHAnsi" w:hAnsiTheme="minorHAnsi" w:cstheme="minorBidi" w:hint="default"/>
        <w:b w:val="0"/>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51196E39"/>
    <w:multiLevelType w:val="multilevel"/>
    <w:tmpl w:val="BDBC4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B46F15"/>
    <w:multiLevelType w:val="multilevel"/>
    <w:tmpl w:val="57B46F15"/>
    <w:lvl w:ilvl="0">
      <w:start w:val="1"/>
      <w:numFmt w:val="lowerLetter"/>
      <w:lvlText w:val="%1."/>
      <w:lvlJc w:val="left"/>
      <w:pPr>
        <w:ind w:left="720" w:firstLine="360"/>
      </w:pPr>
      <w:rPr>
        <w:b/>
        <w:color w:val="222222"/>
      </w:rPr>
    </w:lvl>
    <w:lvl w:ilvl="1" w:tentative="1">
      <w:start w:val="1"/>
      <w:numFmt w:val="lowerLetter"/>
      <w:lvlText w:val="%2."/>
      <w:lvlJc w:val="left"/>
      <w:pPr>
        <w:ind w:left="1440" w:firstLine="1080"/>
      </w:pPr>
    </w:lvl>
    <w:lvl w:ilvl="2" w:tentative="1">
      <w:start w:val="1"/>
      <w:numFmt w:val="lowerRoman"/>
      <w:lvlText w:val="%3."/>
      <w:lvlJc w:val="right"/>
      <w:pPr>
        <w:ind w:left="2160" w:firstLine="1980"/>
      </w:pPr>
    </w:lvl>
    <w:lvl w:ilvl="3" w:tentative="1">
      <w:start w:val="1"/>
      <w:numFmt w:val="decimal"/>
      <w:lvlText w:val="%4."/>
      <w:lvlJc w:val="left"/>
      <w:pPr>
        <w:ind w:left="2880" w:firstLine="2520"/>
      </w:pPr>
    </w:lvl>
    <w:lvl w:ilvl="4" w:tentative="1">
      <w:start w:val="1"/>
      <w:numFmt w:val="lowerLetter"/>
      <w:lvlText w:val="%5."/>
      <w:lvlJc w:val="left"/>
      <w:pPr>
        <w:ind w:left="3600" w:firstLine="3240"/>
      </w:pPr>
    </w:lvl>
    <w:lvl w:ilvl="5" w:tentative="1">
      <w:start w:val="1"/>
      <w:numFmt w:val="lowerRoman"/>
      <w:lvlText w:val="%6."/>
      <w:lvlJc w:val="right"/>
      <w:pPr>
        <w:ind w:left="4320" w:firstLine="4140"/>
      </w:pPr>
    </w:lvl>
    <w:lvl w:ilvl="6" w:tentative="1">
      <w:start w:val="1"/>
      <w:numFmt w:val="decimal"/>
      <w:lvlText w:val="%7."/>
      <w:lvlJc w:val="left"/>
      <w:pPr>
        <w:ind w:left="5040" w:firstLine="4680"/>
      </w:pPr>
    </w:lvl>
    <w:lvl w:ilvl="7" w:tentative="1">
      <w:start w:val="1"/>
      <w:numFmt w:val="lowerLetter"/>
      <w:lvlText w:val="%8."/>
      <w:lvlJc w:val="left"/>
      <w:pPr>
        <w:ind w:left="5760" w:firstLine="5400"/>
      </w:pPr>
    </w:lvl>
    <w:lvl w:ilvl="8" w:tentative="1">
      <w:start w:val="1"/>
      <w:numFmt w:val="lowerRoman"/>
      <w:lvlText w:val="%9."/>
      <w:lvlJc w:val="right"/>
      <w:pPr>
        <w:ind w:left="6480" w:firstLine="6300"/>
      </w:pPr>
    </w:lvl>
  </w:abstractNum>
  <w:abstractNum w:abstractNumId="16" w15:restartNumberingAfterBreak="0">
    <w:nsid w:val="60F97976"/>
    <w:multiLevelType w:val="multilevel"/>
    <w:tmpl w:val="EDF0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7A5AB8"/>
    <w:multiLevelType w:val="hybridMultilevel"/>
    <w:tmpl w:val="20D275A0"/>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66B86AE2"/>
    <w:multiLevelType w:val="hybridMultilevel"/>
    <w:tmpl w:val="58983A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67D76957"/>
    <w:multiLevelType w:val="hybridMultilevel"/>
    <w:tmpl w:val="E1D43C1C"/>
    <w:lvl w:ilvl="0" w:tplc="B2E0C818">
      <w:start w:val="8"/>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6D2C6E48"/>
    <w:multiLevelType w:val="hybridMultilevel"/>
    <w:tmpl w:val="10561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8265D5"/>
    <w:multiLevelType w:val="hybridMultilevel"/>
    <w:tmpl w:val="B14E92C0"/>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22" w15:restartNumberingAfterBreak="0">
    <w:nsid w:val="73C765C0"/>
    <w:multiLevelType w:val="hybridMultilevel"/>
    <w:tmpl w:val="AB043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817BE4"/>
    <w:multiLevelType w:val="hybridMultilevel"/>
    <w:tmpl w:val="3FF4F35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15:restartNumberingAfterBreak="0">
    <w:nsid w:val="7C2E3B87"/>
    <w:multiLevelType w:val="multilevel"/>
    <w:tmpl w:val="F5CE7D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4"/>
  </w:num>
  <w:num w:numId="2">
    <w:abstractNumId w:val="12"/>
  </w:num>
  <w:num w:numId="3">
    <w:abstractNumId w:val="4"/>
  </w:num>
  <w:num w:numId="4">
    <w:abstractNumId w:val="3"/>
  </w:num>
  <w:num w:numId="5">
    <w:abstractNumId w:val="8"/>
  </w:num>
  <w:num w:numId="6">
    <w:abstractNumId w:val="19"/>
  </w:num>
  <w:num w:numId="7">
    <w:abstractNumId w:val="21"/>
  </w:num>
  <w:num w:numId="8">
    <w:abstractNumId w:val="9"/>
  </w:num>
  <w:num w:numId="9">
    <w:abstractNumId w:val="15"/>
  </w:num>
  <w:num w:numId="10">
    <w:abstractNumId w:val="5"/>
  </w:num>
  <w:num w:numId="11">
    <w:abstractNumId w:val="16"/>
  </w:num>
  <w:num w:numId="12">
    <w:abstractNumId w:val="6"/>
  </w:num>
  <w:num w:numId="13">
    <w:abstractNumId w:val="2"/>
  </w:num>
  <w:num w:numId="14">
    <w:abstractNumId w:val="0"/>
  </w:num>
  <w:num w:numId="15">
    <w:abstractNumId w:val="14"/>
  </w:num>
  <w:num w:numId="16">
    <w:abstractNumId w:val="23"/>
  </w:num>
  <w:num w:numId="17">
    <w:abstractNumId w:val="7"/>
  </w:num>
  <w:num w:numId="18">
    <w:abstractNumId w:val="11"/>
  </w:num>
  <w:num w:numId="19">
    <w:abstractNumId w:val="13"/>
  </w:num>
  <w:num w:numId="20">
    <w:abstractNumId w:val="17"/>
  </w:num>
  <w:num w:numId="21">
    <w:abstractNumId w:val="1"/>
  </w:num>
  <w:num w:numId="22">
    <w:abstractNumId w:val="22"/>
  </w:num>
  <w:num w:numId="23">
    <w:abstractNumId w:val="20"/>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355"/>
    <w:rsid w:val="00005CB0"/>
    <w:rsid w:val="000132B4"/>
    <w:rsid w:val="00015CC9"/>
    <w:rsid w:val="00020ECE"/>
    <w:rsid w:val="000234D2"/>
    <w:rsid w:val="00026080"/>
    <w:rsid w:val="00027453"/>
    <w:rsid w:val="000408C0"/>
    <w:rsid w:val="000438F2"/>
    <w:rsid w:val="00044A86"/>
    <w:rsid w:val="00052859"/>
    <w:rsid w:val="00060F05"/>
    <w:rsid w:val="00070585"/>
    <w:rsid w:val="000762A0"/>
    <w:rsid w:val="000808DA"/>
    <w:rsid w:val="00085176"/>
    <w:rsid w:val="000902B0"/>
    <w:rsid w:val="00091069"/>
    <w:rsid w:val="00092FAE"/>
    <w:rsid w:val="000953F7"/>
    <w:rsid w:val="000962B5"/>
    <w:rsid w:val="00096FF5"/>
    <w:rsid w:val="00097C1F"/>
    <w:rsid w:val="000A0718"/>
    <w:rsid w:val="000A1C46"/>
    <w:rsid w:val="000A409D"/>
    <w:rsid w:val="000A754B"/>
    <w:rsid w:val="000B013B"/>
    <w:rsid w:val="000B0B21"/>
    <w:rsid w:val="000B758C"/>
    <w:rsid w:val="000C196B"/>
    <w:rsid w:val="000C6698"/>
    <w:rsid w:val="000C76D6"/>
    <w:rsid w:val="000D1A9D"/>
    <w:rsid w:val="000D5508"/>
    <w:rsid w:val="000D5F4C"/>
    <w:rsid w:val="000E09D8"/>
    <w:rsid w:val="000E1784"/>
    <w:rsid w:val="000E4C36"/>
    <w:rsid w:val="000F10AC"/>
    <w:rsid w:val="000F1F6C"/>
    <w:rsid w:val="000F3509"/>
    <w:rsid w:val="000F3578"/>
    <w:rsid w:val="000F59E7"/>
    <w:rsid w:val="00100B55"/>
    <w:rsid w:val="00102C20"/>
    <w:rsid w:val="00107492"/>
    <w:rsid w:val="00110EB0"/>
    <w:rsid w:val="001120F4"/>
    <w:rsid w:val="0011285B"/>
    <w:rsid w:val="001129AF"/>
    <w:rsid w:val="0011609D"/>
    <w:rsid w:val="00121553"/>
    <w:rsid w:val="00122989"/>
    <w:rsid w:val="001273DC"/>
    <w:rsid w:val="0013137D"/>
    <w:rsid w:val="00132610"/>
    <w:rsid w:val="00137388"/>
    <w:rsid w:val="00150801"/>
    <w:rsid w:val="00152CAC"/>
    <w:rsid w:val="00153232"/>
    <w:rsid w:val="00153FB9"/>
    <w:rsid w:val="00155355"/>
    <w:rsid w:val="00157E8F"/>
    <w:rsid w:val="001606A4"/>
    <w:rsid w:val="001618E9"/>
    <w:rsid w:val="00162223"/>
    <w:rsid w:val="00163E15"/>
    <w:rsid w:val="00166A0E"/>
    <w:rsid w:val="00171DE9"/>
    <w:rsid w:val="00172BA8"/>
    <w:rsid w:val="00174E88"/>
    <w:rsid w:val="001772DE"/>
    <w:rsid w:val="001817C6"/>
    <w:rsid w:val="00182E76"/>
    <w:rsid w:val="001836FA"/>
    <w:rsid w:val="0018499D"/>
    <w:rsid w:val="00185377"/>
    <w:rsid w:val="00185764"/>
    <w:rsid w:val="00194BAC"/>
    <w:rsid w:val="00194ECC"/>
    <w:rsid w:val="00197C40"/>
    <w:rsid w:val="001A5783"/>
    <w:rsid w:val="001A5A44"/>
    <w:rsid w:val="001B6A58"/>
    <w:rsid w:val="001C2C88"/>
    <w:rsid w:val="001C5F8C"/>
    <w:rsid w:val="001D01A8"/>
    <w:rsid w:val="001D460C"/>
    <w:rsid w:val="001E26B4"/>
    <w:rsid w:val="001E5E89"/>
    <w:rsid w:val="001F45E6"/>
    <w:rsid w:val="00207EE5"/>
    <w:rsid w:val="00210B69"/>
    <w:rsid w:val="00213A03"/>
    <w:rsid w:val="002147BF"/>
    <w:rsid w:val="00217877"/>
    <w:rsid w:val="002233C1"/>
    <w:rsid w:val="00224A0B"/>
    <w:rsid w:val="002338D6"/>
    <w:rsid w:val="00235815"/>
    <w:rsid w:val="0024272F"/>
    <w:rsid w:val="00243CD6"/>
    <w:rsid w:val="0024676B"/>
    <w:rsid w:val="00252A46"/>
    <w:rsid w:val="00253674"/>
    <w:rsid w:val="00253F83"/>
    <w:rsid w:val="002541B5"/>
    <w:rsid w:val="002550AB"/>
    <w:rsid w:val="00261033"/>
    <w:rsid w:val="00265DF5"/>
    <w:rsid w:val="002667C7"/>
    <w:rsid w:val="00266DF9"/>
    <w:rsid w:val="00277256"/>
    <w:rsid w:val="0027761F"/>
    <w:rsid w:val="0028057C"/>
    <w:rsid w:val="00280BEA"/>
    <w:rsid w:val="00284FBC"/>
    <w:rsid w:val="00287526"/>
    <w:rsid w:val="00292871"/>
    <w:rsid w:val="00293BBD"/>
    <w:rsid w:val="00294E5E"/>
    <w:rsid w:val="002A3F21"/>
    <w:rsid w:val="002B286E"/>
    <w:rsid w:val="002B30DE"/>
    <w:rsid w:val="002B44A4"/>
    <w:rsid w:val="002B7C4E"/>
    <w:rsid w:val="002C3E66"/>
    <w:rsid w:val="002D3418"/>
    <w:rsid w:val="002D3A2A"/>
    <w:rsid w:val="002F5178"/>
    <w:rsid w:val="002F5201"/>
    <w:rsid w:val="002F5BC3"/>
    <w:rsid w:val="002F6A56"/>
    <w:rsid w:val="002F713F"/>
    <w:rsid w:val="002F733B"/>
    <w:rsid w:val="002F7E46"/>
    <w:rsid w:val="00305764"/>
    <w:rsid w:val="00323D93"/>
    <w:rsid w:val="003277B9"/>
    <w:rsid w:val="00330256"/>
    <w:rsid w:val="00331650"/>
    <w:rsid w:val="00341112"/>
    <w:rsid w:val="00347343"/>
    <w:rsid w:val="003478E6"/>
    <w:rsid w:val="003619AA"/>
    <w:rsid w:val="003652B4"/>
    <w:rsid w:val="00366D42"/>
    <w:rsid w:val="003719C1"/>
    <w:rsid w:val="00376584"/>
    <w:rsid w:val="00377F27"/>
    <w:rsid w:val="003804D5"/>
    <w:rsid w:val="00383309"/>
    <w:rsid w:val="003838E2"/>
    <w:rsid w:val="00384E5A"/>
    <w:rsid w:val="003870A7"/>
    <w:rsid w:val="00390877"/>
    <w:rsid w:val="00390BA2"/>
    <w:rsid w:val="00391318"/>
    <w:rsid w:val="003925C5"/>
    <w:rsid w:val="00397271"/>
    <w:rsid w:val="003A0069"/>
    <w:rsid w:val="003A13CF"/>
    <w:rsid w:val="003A32F4"/>
    <w:rsid w:val="003A654A"/>
    <w:rsid w:val="003B1652"/>
    <w:rsid w:val="003B46D8"/>
    <w:rsid w:val="003B524C"/>
    <w:rsid w:val="003C108C"/>
    <w:rsid w:val="003C584A"/>
    <w:rsid w:val="003C7DE1"/>
    <w:rsid w:val="003D09A9"/>
    <w:rsid w:val="003D357A"/>
    <w:rsid w:val="003D4AAB"/>
    <w:rsid w:val="003D4DF7"/>
    <w:rsid w:val="003E0C9C"/>
    <w:rsid w:val="003E27EE"/>
    <w:rsid w:val="003F0D46"/>
    <w:rsid w:val="003F5C6B"/>
    <w:rsid w:val="00402969"/>
    <w:rsid w:val="004033F8"/>
    <w:rsid w:val="00403FDD"/>
    <w:rsid w:val="004134A7"/>
    <w:rsid w:val="00413A6E"/>
    <w:rsid w:val="00422664"/>
    <w:rsid w:val="00425689"/>
    <w:rsid w:val="0042628C"/>
    <w:rsid w:val="00426307"/>
    <w:rsid w:val="004274D4"/>
    <w:rsid w:val="004305DB"/>
    <w:rsid w:val="004334A9"/>
    <w:rsid w:val="00436434"/>
    <w:rsid w:val="00436C4B"/>
    <w:rsid w:val="00447043"/>
    <w:rsid w:val="00447F07"/>
    <w:rsid w:val="004519F8"/>
    <w:rsid w:val="0045417C"/>
    <w:rsid w:val="004548B7"/>
    <w:rsid w:val="00456B0E"/>
    <w:rsid w:val="0046164E"/>
    <w:rsid w:val="0046391D"/>
    <w:rsid w:val="00471442"/>
    <w:rsid w:val="004801A8"/>
    <w:rsid w:val="0048032F"/>
    <w:rsid w:val="00485FAA"/>
    <w:rsid w:val="004867BA"/>
    <w:rsid w:val="00490703"/>
    <w:rsid w:val="004914E5"/>
    <w:rsid w:val="00494B55"/>
    <w:rsid w:val="00495369"/>
    <w:rsid w:val="00497205"/>
    <w:rsid w:val="004B508D"/>
    <w:rsid w:val="004B5EB5"/>
    <w:rsid w:val="004B5F9E"/>
    <w:rsid w:val="004B6A6E"/>
    <w:rsid w:val="004B6B6D"/>
    <w:rsid w:val="004C55DA"/>
    <w:rsid w:val="004D1392"/>
    <w:rsid w:val="004E2DCF"/>
    <w:rsid w:val="004E6407"/>
    <w:rsid w:val="004F3E5E"/>
    <w:rsid w:val="004F53B7"/>
    <w:rsid w:val="004F54C7"/>
    <w:rsid w:val="005012E9"/>
    <w:rsid w:val="0050205A"/>
    <w:rsid w:val="005051C8"/>
    <w:rsid w:val="00506587"/>
    <w:rsid w:val="005073A3"/>
    <w:rsid w:val="0050770F"/>
    <w:rsid w:val="005101BD"/>
    <w:rsid w:val="005108C0"/>
    <w:rsid w:val="0051518E"/>
    <w:rsid w:val="00516D4A"/>
    <w:rsid w:val="00521510"/>
    <w:rsid w:val="00535365"/>
    <w:rsid w:val="005401C3"/>
    <w:rsid w:val="00543A35"/>
    <w:rsid w:val="00544DE0"/>
    <w:rsid w:val="00546DEE"/>
    <w:rsid w:val="005553B6"/>
    <w:rsid w:val="005559BE"/>
    <w:rsid w:val="00557082"/>
    <w:rsid w:val="00557D52"/>
    <w:rsid w:val="00560FF1"/>
    <w:rsid w:val="0056425D"/>
    <w:rsid w:val="005759A6"/>
    <w:rsid w:val="00580432"/>
    <w:rsid w:val="00584331"/>
    <w:rsid w:val="00587600"/>
    <w:rsid w:val="005940C2"/>
    <w:rsid w:val="0059459E"/>
    <w:rsid w:val="00594DB7"/>
    <w:rsid w:val="00596D34"/>
    <w:rsid w:val="005A00F4"/>
    <w:rsid w:val="005A1B6F"/>
    <w:rsid w:val="005A2396"/>
    <w:rsid w:val="005A4EFD"/>
    <w:rsid w:val="005A6300"/>
    <w:rsid w:val="005B40E3"/>
    <w:rsid w:val="005C25C9"/>
    <w:rsid w:val="005D0C1D"/>
    <w:rsid w:val="005D4DF0"/>
    <w:rsid w:val="005D7167"/>
    <w:rsid w:val="005D71B0"/>
    <w:rsid w:val="005E277C"/>
    <w:rsid w:val="005E4174"/>
    <w:rsid w:val="005F48CA"/>
    <w:rsid w:val="006049CB"/>
    <w:rsid w:val="00606AB1"/>
    <w:rsid w:val="00611D34"/>
    <w:rsid w:val="00613AB0"/>
    <w:rsid w:val="006213F8"/>
    <w:rsid w:val="00625DBD"/>
    <w:rsid w:val="006300C6"/>
    <w:rsid w:val="006348B0"/>
    <w:rsid w:val="00636A32"/>
    <w:rsid w:val="00637CFE"/>
    <w:rsid w:val="00646FEA"/>
    <w:rsid w:val="006552C0"/>
    <w:rsid w:val="00664790"/>
    <w:rsid w:val="00664963"/>
    <w:rsid w:val="00667EC5"/>
    <w:rsid w:val="006712C2"/>
    <w:rsid w:val="00672031"/>
    <w:rsid w:val="00672E0A"/>
    <w:rsid w:val="00676AC7"/>
    <w:rsid w:val="00676C34"/>
    <w:rsid w:val="00676C7F"/>
    <w:rsid w:val="0067700B"/>
    <w:rsid w:val="00695D36"/>
    <w:rsid w:val="0069611E"/>
    <w:rsid w:val="00696E4A"/>
    <w:rsid w:val="00696FAF"/>
    <w:rsid w:val="006A240C"/>
    <w:rsid w:val="006A73E5"/>
    <w:rsid w:val="006B6490"/>
    <w:rsid w:val="006B771A"/>
    <w:rsid w:val="006C3535"/>
    <w:rsid w:val="006C3732"/>
    <w:rsid w:val="006C7228"/>
    <w:rsid w:val="006D67C6"/>
    <w:rsid w:val="006E08CA"/>
    <w:rsid w:val="006E6AC7"/>
    <w:rsid w:val="006E7431"/>
    <w:rsid w:val="006F1526"/>
    <w:rsid w:val="006F32EC"/>
    <w:rsid w:val="006F70DD"/>
    <w:rsid w:val="007009EC"/>
    <w:rsid w:val="00701F97"/>
    <w:rsid w:val="007029A9"/>
    <w:rsid w:val="00703E20"/>
    <w:rsid w:val="007071DB"/>
    <w:rsid w:val="00715A58"/>
    <w:rsid w:val="0071734B"/>
    <w:rsid w:val="00717B94"/>
    <w:rsid w:val="00724F05"/>
    <w:rsid w:val="00734A62"/>
    <w:rsid w:val="00742851"/>
    <w:rsid w:val="007449DC"/>
    <w:rsid w:val="0074516B"/>
    <w:rsid w:val="007469E9"/>
    <w:rsid w:val="00751874"/>
    <w:rsid w:val="00752F0C"/>
    <w:rsid w:val="00753D57"/>
    <w:rsid w:val="007650E4"/>
    <w:rsid w:val="007654FE"/>
    <w:rsid w:val="00767FB8"/>
    <w:rsid w:val="00773405"/>
    <w:rsid w:val="00777580"/>
    <w:rsid w:val="00781FF1"/>
    <w:rsid w:val="00787667"/>
    <w:rsid w:val="00795462"/>
    <w:rsid w:val="007B0A9C"/>
    <w:rsid w:val="007B1691"/>
    <w:rsid w:val="007B3DBB"/>
    <w:rsid w:val="007B3E6C"/>
    <w:rsid w:val="007C6311"/>
    <w:rsid w:val="007C68A1"/>
    <w:rsid w:val="007C69A0"/>
    <w:rsid w:val="007D1B8F"/>
    <w:rsid w:val="007D613E"/>
    <w:rsid w:val="007D707B"/>
    <w:rsid w:val="007D76A5"/>
    <w:rsid w:val="007E1ED0"/>
    <w:rsid w:val="007F2FAD"/>
    <w:rsid w:val="00802ADF"/>
    <w:rsid w:val="00802BDE"/>
    <w:rsid w:val="0080446A"/>
    <w:rsid w:val="008109A8"/>
    <w:rsid w:val="00810D26"/>
    <w:rsid w:val="00812320"/>
    <w:rsid w:val="00813B96"/>
    <w:rsid w:val="008165A6"/>
    <w:rsid w:val="0081704F"/>
    <w:rsid w:val="008175EC"/>
    <w:rsid w:val="00822750"/>
    <w:rsid w:val="0082339E"/>
    <w:rsid w:val="0082465B"/>
    <w:rsid w:val="008263D0"/>
    <w:rsid w:val="0082725D"/>
    <w:rsid w:val="00833247"/>
    <w:rsid w:val="00835644"/>
    <w:rsid w:val="00842127"/>
    <w:rsid w:val="00854CB5"/>
    <w:rsid w:val="008566C8"/>
    <w:rsid w:val="0085703F"/>
    <w:rsid w:val="008626A4"/>
    <w:rsid w:val="00863692"/>
    <w:rsid w:val="008748D8"/>
    <w:rsid w:val="00876F3E"/>
    <w:rsid w:val="0087788A"/>
    <w:rsid w:val="0088108F"/>
    <w:rsid w:val="00885E31"/>
    <w:rsid w:val="008911AE"/>
    <w:rsid w:val="00893D2E"/>
    <w:rsid w:val="008A0876"/>
    <w:rsid w:val="008A0DD8"/>
    <w:rsid w:val="008B2F5F"/>
    <w:rsid w:val="008C5231"/>
    <w:rsid w:val="008C534C"/>
    <w:rsid w:val="008D4809"/>
    <w:rsid w:val="008D6C5D"/>
    <w:rsid w:val="008E4DF8"/>
    <w:rsid w:val="008F03B6"/>
    <w:rsid w:val="008F1BAC"/>
    <w:rsid w:val="008F379C"/>
    <w:rsid w:val="008F5202"/>
    <w:rsid w:val="008F5738"/>
    <w:rsid w:val="008F5B91"/>
    <w:rsid w:val="008F5D6F"/>
    <w:rsid w:val="0090173D"/>
    <w:rsid w:val="009069AB"/>
    <w:rsid w:val="009244C0"/>
    <w:rsid w:val="00925820"/>
    <w:rsid w:val="0093050B"/>
    <w:rsid w:val="00931CF2"/>
    <w:rsid w:val="00932578"/>
    <w:rsid w:val="009346A2"/>
    <w:rsid w:val="009348C1"/>
    <w:rsid w:val="00941468"/>
    <w:rsid w:val="00945FC4"/>
    <w:rsid w:val="00951D48"/>
    <w:rsid w:val="00954D0D"/>
    <w:rsid w:val="009568A3"/>
    <w:rsid w:val="00960C94"/>
    <w:rsid w:val="00966ADC"/>
    <w:rsid w:val="00970ADE"/>
    <w:rsid w:val="00975585"/>
    <w:rsid w:val="009808F1"/>
    <w:rsid w:val="00981810"/>
    <w:rsid w:val="00984253"/>
    <w:rsid w:val="00992148"/>
    <w:rsid w:val="009A05F1"/>
    <w:rsid w:val="009A5F9E"/>
    <w:rsid w:val="009B16FB"/>
    <w:rsid w:val="009B3D59"/>
    <w:rsid w:val="009B43D7"/>
    <w:rsid w:val="009B6A63"/>
    <w:rsid w:val="009C2C98"/>
    <w:rsid w:val="009C7C3C"/>
    <w:rsid w:val="009E27AF"/>
    <w:rsid w:val="009E4146"/>
    <w:rsid w:val="009E4235"/>
    <w:rsid w:val="009F0D31"/>
    <w:rsid w:val="009F1782"/>
    <w:rsid w:val="00A03BFE"/>
    <w:rsid w:val="00A03C32"/>
    <w:rsid w:val="00A06EA0"/>
    <w:rsid w:val="00A10651"/>
    <w:rsid w:val="00A14AF1"/>
    <w:rsid w:val="00A177FC"/>
    <w:rsid w:val="00A25038"/>
    <w:rsid w:val="00A254E0"/>
    <w:rsid w:val="00A26DFC"/>
    <w:rsid w:val="00A308A3"/>
    <w:rsid w:val="00A329E3"/>
    <w:rsid w:val="00A360D4"/>
    <w:rsid w:val="00A3643A"/>
    <w:rsid w:val="00A4040D"/>
    <w:rsid w:val="00A42F80"/>
    <w:rsid w:val="00A440A6"/>
    <w:rsid w:val="00A44E20"/>
    <w:rsid w:val="00A453C0"/>
    <w:rsid w:val="00A50AE2"/>
    <w:rsid w:val="00A535F1"/>
    <w:rsid w:val="00A55D0B"/>
    <w:rsid w:val="00A57340"/>
    <w:rsid w:val="00A6302A"/>
    <w:rsid w:val="00A6631E"/>
    <w:rsid w:val="00A73F06"/>
    <w:rsid w:val="00A804E3"/>
    <w:rsid w:val="00A81C78"/>
    <w:rsid w:val="00A8201C"/>
    <w:rsid w:val="00A834B4"/>
    <w:rsid w:val="00A8461F"/>
    <w:rsid w:val="00A8463A"/>
    <w:rsid w:val="00A84949"/>
    <w:rsid w:val="00A91B96"/>
    <w:rsid w:val="00A92D93"/>
    <w:rsid w:val="00A958C6"/>
    <w:rsid w:val="00AA35BA"/>
    <w:rsid w:val="00AB1012"/>
    <w:rsid w:val="00AB4B4D"/>
    <w:rsid w:val="00AB5EEF"/>
    <w:rsid w:val="00AB730C"/>
    <w:rsid w:val="00AC54BD"/>
    <w:rsid w:val="00AD0CEC"/>
    <w:rsid w:val="00AD1686"/>
    <w:rsid w:val="00AE1A32"/>
    <w:rsid w:val="00AE1ABF"/>
    <w:rsid w:val="00AE2EEB"/>
    <w:rsid w:val="00AE431A"/>
    <w:rsid w:val="00AE559D"/>
    <w:rsid w:val="00AE772E"/>
    <w:rsid w:val="00AF1029"/>
    <w:rsid w:val="00AF2F53"/>
    <w:rsid w:val="00B0423A"/>
    <w:rsid w:val="00B10486"/>
    <w:rsid w:val="00B14E4A"/>
    <w:rsid w:val="00B15464"/>
    <w:rsid w:val="00B1591C"/>
    <w:rsid w:val="00B17164"/>
    <w:rsid w:val="00B20D00"/>
    <w:rsid w:val="00B238F1"/>
    <w:rsid w:val="00B271AF"/>
    <w:rsid w:val="00B27212"/>
    <w:rsid w:val="00B32035"/>
    <w:rsid w:val="00B32D0B"/>
    <w:rsid w:val="00B34D3A"/>
    <w:rsid w:val="00B3550C"/>
    <w:rsid w:val="00B35A11"/>
    <w:rsid w:val="00B40934"/>
    <w:rsid w:val="00B464BA"/>
    <w:rsid w:val="00B52C75"/>
    <w:rsid w:val="00B571E4"/>
    <w:rsid w:val="00B573DA"/>
    <w:rsid w:val="00B6104A"/>
    <w:rsid w:val="00B62D76"/>
    <w:rsid w:val="00B70A42"/>
    <w:rsid w:val="00B73A79"/>
    <w:rsid w:val="00B77009"/>
    <w:rsid w:val="00B841A0"/>
    <w:rsid w:val="00B84A68"/>
    <w:rsid w:val="00B866CB"/>
    <w:rsid w:val="00B932C1"/>
    <w:rsid w:val="00B9372F"/>
    <w:rsid w:val="00B94F23"/>
    <w:rsid w:val="00B951A0"/>
    <w:rsid w:val="00B96E3B"/>
    <w:rsid w:val="00BB3CC8"/>
    <w:rsid w:val="00BB574D"/>
    <w:rsid w:val="00BB7E09"/>
    <w:rsid w:val="00BC2501"/>
    <w:rsid w:val="00BC533B"/>
    <w:rsid w:val="00BD10D0"/>
    <w:rsid w:val="00BD5A8C"/>
    <w:rsid w:val="00BE1AB9"/>
    <w:rsid w:val="00BE5C3A"/>
    <w:rsid w:val="00BE7398"/>
    <w:rsid w:val="00BF267B"/>
    <w:rsid w:val="00BF2BA8"/>
    <w:rsid w:val="00BF39B6"/>
    <w:rsid w:val="00BF5826"/>
    <w:rsid w:val="00BF6524"/>
    <w:rsid w:val="00C00C48"/>
    <w:rsid w:val="00C00D81"/>
    <w:rsid w:val="00C03A00"/>
    <w:rsid w:val="00C16062"/>
    <w:rsid w:val="00C33267"/>
    <w:rsid w:val="00C401D8"/>
    <w:rsid w:val="00C43BDA"/>
    <w:rsid w:val="00C43FE2"/>
    <w:rsid w:val="00C455D0"/>
    <w:rsid w:val="00C47546"/>
    <w:rsid w:val="00C47CBF"/>
    <w:rsid w:val="00C536AD"/>
    <w:rsid w:val="00C53E55"/>
    <w:rsid w:val="00C60386"/>
    <w:rsid w:val="00C62B62"/>
    <w:rsid w:val="00C63453"/>
    <w:rsid w:val="00C6475F"/>
    <w:rsid w:val="00C6532B"/>
    <w:rsid w:val="00C67BB2"/>
    <w:rsid w:val="00C67DC8"/>
    <w:rsid w:val="00C72691"/>
    <w:rsid w:val="00C768F0"/>
    <w:rsid w:val="00C85089"/>
    <w:rsid w:val="00C91A9A"/>
    <w:rsid w:val="00C92D64"/>
    <w:rsid w:val="00CA2D0F"/>
    <w:rsid w:val="00CA2D93"/>
    <w:rsid w:val="00CA308F"/>
    <w:rsid w:val="00CA4BCD"/>
    <w:rsid w:val="00CA4E4D"/>
    <w:rsid w:val="00CB18B0"/>
    <w:rsid w:val="00CB1BC9"/>
    <w:rsid w:val="00CB22FC"/>
    <w:rsid w:val="00CB65C6"/>
    <w:rsid w:val="00CD2EC0"/>
    <w:rsid w:val="00CE362E"/>
    <w:rsid w:val="00CE6458"/>
    <w:rsid w:val="00CF30C3"/>
    <w:rsid w:val="00CF6CA2"/>
    <w:rsid w:val="00CF786F"/>
    <w:rsid w:val="00D004D2"/>
    <w:rsid w:val="00D018CB"/>
    <w:rsid w:val="00D01F5A"/>
    <w:rsid w:val="00D04AB0"/>
    <w:rsid w:val="00D10E4E"/>
    <w:rsid w:val="00D16074"/>
    <w:rsid w:val="00D170DF"/>
    <w:rsid w:val="00D1785E"/>
    <w:rsid w:val="00D278C1"/>
    <w:rsid w:val="00D307D8"/>
    <w:rsid w:val="00D325D1"/>
    <w:rsid w:val="00D34F82"/>
    <w:rsid w:val="00D43941"/>
    <w:rsid w:val="00D47F09"/>
    <w:rsid w:val="00D51B9C"/>
    <w:rsid w:val="00D534EF"/>
    <w:rsid w:val="00D56080"/>
    <w:rsid w:val="00D567CF"/>
    <w:rsid w:val="00D60490"/>
    <w:rsid w:val="00D624DD"/>
    <w:rsid w:val="00D63CD5"/>
    <w:rsid w:val="00D63FBA"/>
    <w:rsid w:val="00D72CE1"/>
    <w:rsid w:val="00D7722A"/>
    <w:rsid w:val="00D8006D"/>
    <w:rsid w:val="00D841A3"/>
    <w:rsid w:val="00D92418"/>
    <w:rsid w:val="00D93477"/>
    <w:rsid w:val="00DA0433"/>
    <w:rsid w:val="00DA1FDD"/>
    <w:rsid w:val="00DA4074"/>
    <w:rsid w:val="00DB4B45"/>
    <w:rsid w:val="00DC0B44"/>
    <w:rsid w:val="00DC1CCC"/>
    <w:rsid w:val="00DC3734"/>
    <w:rsid w:val="00DC45D6"/>
    <w:rsid w:val="00DD2218"/>
    <w:rsid w:val="00DE2C1A"/>
    <w:rsid w:val="00DE3688"/>
    <w:rsid w:val="00DF35E2"/>
    <w:rsid w:val="00DF3920"/>
    <w:rsid w:val="00DF3FD0"/>
    <w:rsid w:val="00DF434E"/>
    <w:rsid w:val="00E00791"/>
    <w:rsid w:val="00E060F9"/>
    <w:rsid w:val="00E11497"/>
    <w:rsid w:val="00E1304B"/>
    <w:rsid w:val="00E2174E"/>
    <w:rsid w:val="00E238AB"/>
    <w:rsid w:val="00E24D00"/>
    <w:rsid w:val="00E24EF5"/>
    <w:rsid w:val="00E25AF1"/>
    <w:rsid w:val="00E31319"/>
    <w:rsid w:val="00E32DE0"/>
    <w:rsid w:val="00E34934"/>
    <w:rsid w:val="00E40C47"/>
    <w:rsid w:val="00E44A97"/>
    <w:rsid w:val="00E46726"/>
    <w:rsid w:val="00E47B18"/>
    <w:rsid w:val="00E50999"/>
    <w:rsid w:val="00E6705F"/>
    <w:rsid w:val="00E67372"/>
    <w:rsid w:val="00E72E81"/>
    <w:rsid w:val="00E752E5"/>
    <w:rsid w:val="00E8358D"/>
    <w:rsid w:val="00E837BD"/>
    <w:rsid w:val="00E8443D"/>
    <w:rsid w:val="00E90FE4"/>
    <w:rsid w:val="00EA0A6E"/>
    <w:rsid w:val="00EA1D50"/>
    <w:rsid w:val="00EA2336"/>
    <w:rsid w:val="00EA6B39"/>
    <w:rsid w:val="00EB3223"/>
    <w:rsid w:val="00EB32AD"/>
    <w:rsid w:val="00EB48F7"/>
    <w:rsid w:val="00EB715B"/>
    <w:rsid w:val="00EC077D"/>
    <w:rsid w:val="00EC07BA"/>
    <w:rsid w:val="00EC1B28"/>
    <w:rsid w:val="00EC359A"/>
    <w:rsid w:val="00ED018D"/>
    <w:rsid w:val="00ED373A"/>
    <w:rsid w:val="00ED3A01"/>
    <w:rsid w:val="00ED56CF"/>
    <w:rsid w:val="00EE4FB7"/>
    <w:rsid w:val="00EF2DCC"/>
    <w:rsid w:val="00EF3E07"/>
    <w:rsid w:val="00EF5484"/>
    <w:rsid w:val="00EF6E2A"/>
    <w:rsid w:val="00F0291A"/>
    <w:rsid w:val="00F0378F"/>
    <w:rsid w:val="00F0488A"/>
    <w:rsid w:val="00F05B10"/>
    <w:rsid w:val="00F10727"/>
    <w:rsid w:val="00F10FD6"/>
    <w:rsid w:val="00F119B5"/>
    <w:rsid w:val="00F1430D"/>
    <w:rsid w:val="00F1590E"/>
    <w:rsid w:val="00F22E7D"/>
    <w:rsid w:val="00F22F9C"/>
    <w:rsid w:val="00F26583"/>
    <w:rsid w:val="00F34EA4"/>
    <w:rsid w:val="00F35454"/>
    <w:rsid w:val="00F4079B"/>
    <w:rsid w:val="00F42732"/>
    <w:rsid w:val="00F44433"/>
    <w:rsid w:val="00F444E9"/>
    <w:rsid w:val="00F44501"/>
    <w:rsid w:val="00F52FCC"/>
    <w:rsid w:val="00F55241"/>
    <w:rsid w:val="00F561FC"/>
    <w:rsid w:val="00F5667A"/>
    <w:rsid w:val="00F611D2"/>
    <w:rsid w:val="00F613F1"/>
    <w:rsid w:val="00F627B3"/>
    <w:rsid w:val="00F67B1D"/>
    <w:rsid w:val="00F67C4E"/>
    <w:rsid w:val="00F70DBA"/>
    <w:rsid w:val="00F7289B"/>
    <w:rsid w:val="00F733D9"/>
    <w:rsid w:val="00F759CF"/>
    <w:rsid w:val="00F75CF0"/>
    <w:rsid w:val="00F85B06"/>
    <w:rsid w:val="00F86B7D"/>
    <w:rsid w:val="00F90321"/>
    <w:rsid w:val="00F909A6"/>
    <w:rsid w:val="00F91779"/>
    <w:rsid w:val="00F91A97"/>
    <w:rsid w:val="00FA3D28"/>
    <w:rsid w:val="00FA71E5"/>
    <w:rsid w:val="00FB2B0B"/>
    <w:rsid w:val="00FB6498"/>
    <w:rsid w:val="00FC18B8"/>
    <w:rsid w:val="00FC192D"/>
    <w:rsid w:val="00FC2515"/>
    <w:rsid w:val="00FC3CC5"/>
    <w:rsid w:val="00FC457A"/>
    <w:rsid w:val="00FC6235"/>
    <w:rsid w:val="00FD3CA7"/>
    <w:rsid w:val="00FE6EC9"/>
    <w:rsid w:val="00FE755B"/>
    <w:rsid w:val="00FF0184"/>
    <w:rsid w:val="00FF252D"/>
    <w:rsid w:val="00FF466F"/>
    <w:rsid w:val="00FF5635"/>
    <w:rsid w:val="00FF6EF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C8FE9"/>
  <w15:docId w15:val="{FD718E4F-C017-4F44-B7A2-92886B1C6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PH" w:eastAsia="en-PH"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widowControl/>
      <w:spacing w:before="100" w:after="100"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CF6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CA2"/>
  </w:style>
  <w:style w:type="paragraph" w:styleId="Footer">
    <w:name w:val="footer"/>
    <w:basedOn w:val="Normal"/>
    <w:link w:val="FooterChar"/>
    <w:uiPriority w:val="99"/>
    <w:unhideWhenUsed/>
    <w:rsid w:val="00CF6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CA2"/>
  </w:style>
  <w:style w:type="paragraph" w:styleId="ListParagraph">
    <w:name w:val="List Paragraph"/>
    <w:basedOn w:val="Normal"/>
    <w:uiPriority w:val="34"/>
    <w:qFormat/>
    <w:rsid w:val="00194BAC"/>
    <w:pPr>
      <w:ind w:left="720"/>
      <w:contextualSpacing/>
    </w:pPr>
  </w:style>
  <w:style w:type="paragraph" w:styleId="BalloonText">
    <w:name w:val="Balloon Text"/>
    <w:basedOn w:val="Normal"/>
    <w:link w:val="BalloonTextChar"/>
    <w:uiPriority w:val="99"/>
    <w:semiHidden/>
    <w:unhideWhenUsed/>
    <w:rsid w:val="00150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801"/>
    <w:rPr>
      <w:rFonts w:ascii="Segoe UI" w:hAnsi="Segoe UI" w:cs="Segoe UI"/>
      <w:sz w:val="18"/>
      <w:szCs w:val="18"/>
    </w:rPr>
  </w:style>
  <w:style w:type="paragraph" w:styleId="NormalWeb">
    <w:name w:val="Normal (Web)"/>
    <w:uiPriority w:val="99"/>
    <w:unhideWhenUsed/>
    <w:rsid w:val="00A81C78"/>
    <w:pPr>
      <w:widowControl/>
      <w:pBdr>
        <w:top w:val="none" w:sz="0" w:space="0" w:color="auto"/>
        <w:left w:val="none" w:sz="0" w:space="0" w:color="auto"/>
        <w:bottom w:val="none" w:sz="0" w:space="0" w:color="auto"/>
        <w:right w:val="none" w:sz="0" w:space="0" w:color="auto"/>
        <w:between w:val="none" w:sz="0" w:space="0" w:color="auto"/>
      </w:pBdr>
      <w:spacing w:beforeAutospacing="1" w:after="0" w:afterAutospacing="1" w:line="259" w:lineRule="auto"/>
    </w:pPr>
    <w:rPr>
      <w:rFonts w:ascii="Times New Roman" w:eastAsia="SimSun" w:hAnsi="Times New Roman" w:cs="Times New Roman"/>
      <w:color w:val="auto"/>
      <w:sz w:val="24"/>
      <w:szCs w:val="24"/>
      <w:lang w:val="en-US" w:eastAsia="zh-CN"/>
    </w:rPr>
  </w:style>
  <w:style w:type="character" w:styleId="Hyperlink">
    <w:name w:val="Hyperlink"/>
    <w:basedOn w:val="DefaultParagraphFont"/>
    <w:uiPriority w:val="99"/>
    <w:unhideWhenUsed/>
    <w:qFormat/>
    <w:rsid w:val="00A81C78"/>
    <w:rPr>
      <w:color w:val="0000FF" w:themeColor="hyperlink"/>
      <w:u w:val="single"/>
    </w:rPr>
  </w:style>
  <w:style w:type="character" w:styleId="Strong">
    <w:name w:val="Strong"/>
    <w:basedOn w:val="DefaultParagraphFont"/>
    <w:uiPriority w:val="22"/>
    <w:qFormat/>
    <w:rsid w:val="00A81C78"/>
    <w:rPr>
      <w:b/>
      <w:bCs/>
    </w:rPr>
  </w:style>
  <w:style w:type="paragraph" w:customStyle="1" w:styleId="NoSpacing1">
    <w:name w:val="No Spacing1"/>
    <w:link w:val="NoSpacingChar"/>
    <w:uiPriority w:val="1"/>
    <w:qFormat/>
    <w:rsid w:val="00A81C78"/>
    <w:pPr>
      <w:widowControl/>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SimSun" w:cs="Times New Roman"/>
      <w:color w:val="auto"/>
      <w:lang w:val="en-US" w:eastAsia="en-US"/>
    </w:rPr>
  </w:style>
  <w:style w:type="character" w:customStyle="1" w:styleId="NoSpacingChar">
    <w:name w:val="No Spacing Char"/>
    <w:link w:val="NoSpacing1"/>
    <w:uiPriority w:val="1"/>
    <w:qFormat/>
    <w:rsid w:val="00A81C78"/>
    <w:rPr>
      <w:rFonts w:eastAsia="SimSun" w:cs="Times New Roman"/>
      <w:color w:val="auto"/>
      <w:lang w:val="en-US" w:eastAsia="en-US"/>
    </w:rPr>
  </w:style>
  <w:style w:type="character" w:styleId="IntenseEmphasis">
    <w:name w:val="Intense Emphasis"/>
    <w:basedOn w:val="DefaultParagraphFont"/>
    <w:uiPriority w:val="21"/>
    <w:qFormat/>
    <w:rsid w:val="00330256"/>
    <w:rPr>
      <w:i/>
      <w:iCs/>
      <w:color w:val="4F81BD" w:themeColor="accent1"/>
    </w:rPr>
  </w:style>
  <w:style w:type="paragraph" w:customStyle="1" w:styleId="m-8069443085632174705gmail-msonormal">
    <w:name w:val="m_-8069443085632174705gmail-msonormal"/>
    <w:basedOn w:val="Normal"/>
    <w:rsid w:val="00F0488A"/>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m-8069443085632174705gmail-msolistparagraph">
    <w:name w:val="m_-8069443085632174705gmail-msolistparagraph"/>
    <w:basedOn w:val="Normal"/>
    <w:rsid w:val="00F0488A"/>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table" w:customStyle="1" w:styleId="7">
    <w:name w:val="7"/>
    <w:basedOn w:val="TableNormal"/>
    <w:rsid w:val="008D4809"/>
    <w:rPr>
      <w:lang w:val="en-US"/>
    </w:rPr>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A06EA0"/>
    <w:rPr>
      <w:sz w:val="16"/>
      <w:szCs w:val="16"/>
    </w:rPr>
  </w:style>
  <w:style w:type="paragraph" w:styleId="CommentText">
    <w:name w:val="annotation text"/>
    <w:basedOn w:val="Normal"/>
    <w:link w:val="CommentTextChar"/>
    <w:uiPriority w:val="99"/>
    <w:semiHidden/>
    <w:unhideWhenUsed/>
    <w:rsid w:val="00A06EA0"/>
    <w:pPr>
      <w:spacing w:line="240" w:lineRule="auto"/>
    </w:pPr>
    <w:rPr>
      <w:sz w:val="20"/>
      <w:szCs w:val="20"/>
    </w:rPr>
  </w:style>
  <w:style w:type="character" w:customStyle="1" w:styleId="CommentTextChar">
    <w:name w:val="Comment Text Char"/>
    <w:basedOn w:val="DefaultParagraphFont"/>
    <w:link w:val="CommentText"/>
    <w:uiPriority w:val="99"/>
    <w:semiHidden/>
    <w:rsid w:val="00A06EA0"/>
    <w:rPr>
      <w:sz w:val="20"/>
      <w:szCs w:val="20"/>
    </w:rPr>
  </w:style>
  <w:style w:type="paragraph" w:styleId="CommentSubject">
    <w:name w:val="annotation subject"/>
    <w:basedOn w:val="CommentText"/>
    <w:next w:val="CommentText"/>
    <w:link w:val="CommentSubjectChar"/>
    <w:uiPriority w:val="99"/>
    <w:semiHidden/>
    <w:unhideWhenUsed/>
    <w:rsid w:val="00A06EA0"/>
    <w:rPr>
      <w:b/>
      <w:bCs/>
    </w:rPr>
  </w:style>
  <w:style w:type="character" w:customStyle="1" w:styleId="CommentSubjectChar">
    <w:name w:val="Comment Subject Char"/>
    <w:basedOn w:val="CommentTextChar"/>
    <w:link w:val="CommentSubject"/>
    <w:uiPriority w:val="99"/>
    <w:semiHidden/>
    <w:rsid w:val="00A06E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51422">
      <w:bodyDiv w:val="1"/>
      <w:marLeft w:val="0"/>
      <w:marRight w:val="0"/>
      <w:marTop w:val="0"/>
      <w:marBottom w:val="0"/>
      <w:divBdr>
        <w:top w:val="none" w:sz="0" w:space="0" w:color="auto"/>
        <w:left w:val="none" w:sz="0" w:space="0" w:color="auto"/>
        <w:bottom w:val="none" w:sz="0" w:space="0" w:color="auto"/>
        <w:right w:val="none" w:sz="0" w:space="0" w:color="auto"/>
      </w:divBdr>
    </w:div>
    <w:div w:id="39786442">
      <w:bodyDiv w:val="1"/>
      <w:marLeft w:val="0"/>
      <w:marRight w:val="0"/>
      <w:marTop w:val="0"/>
      <w:marBottom w:val="0"/>
      <w:divBdr>
        <w:top w:val="none" w:sz="0" w:space="0" w:color="auto"/>
        <w:left w:val="none" w:sz="0" w:space="0" w:color="auto"/>
        <w:bottom w:val="none" w:sz="0" w:space="0" w:color="auto"/>
        <w:right w:val="none" w:sz="0" w:space="0" w:color="auto"/>
      </w:divBdr>
    </w:div>
    <w:div w:id="44111496">
      <w:bodyDiv w:val="1"/>
      <w:marLeft w:val="0"/>
      <w:marRight w:val="0"/>
      <w:marTop w:val="0"/>
      <w:marBottom w:val="0"/>
      <w:divBdr>
        <w:top w:val="none" w:sz="0" w:space="0" w:color="auto"/>
        <w:left w:val="none" w:sz="0" w:space="0" w:color="auto"/>
        <w:bottom w:val="none" w:sz="0" w:space="0" w:color="auto"/>
        <w:right w:val="none" w:sz="0" w:space="0" w:color="auto"/>
      </w:divBdr>
    </w:div>
    <w:div w:id="52198189">
      <w:bodyDiv w:val="1"/>
      <w:marLeft w:val="0"/>
      <w:marRight w:val="0"/>
      <w:marTop w:val="0"/>
      <w:marBottom w:val="0"/>
      <w:divBdr>
        <w:top w:val="none" w:sz="0" w:space="0" w:color="auto"/>
        <w:left w:val="none" w:sz="0" w:space="0" w:color="auto"/>
        <w:bottom w:val="none" w:sz="0" w:space="0" w:color="auto"/>
        <w:right w:val="none" w:sz="0" w:space="0" w:color="auto"/>
      </w:divBdr>
    </w:div>
    <w:div w:id="62265838">
      <w:bodyDiv w:val="1"/>
      <w:marLeft w:val="0"/>
      <w:marRight w:val="0"/>
      <w:marTop w:val="0"/>
      <w:marBottom w:val="0"/>
      <w:divBdr>
        <w:top w:val="none" w:sz="0" w:space="0" w:color="auto"/>
        <w:left w:val="none" w:sz="0" w:space="0" w:color="auto"/>
        <w:bottom w:val="none" w:sz="0" w:space="0" w:color="auto"/>
        <w:right w:val="none" w:sz="0" w:space="0" w:color="auto"/>
      </w:divBdr>
    </w:div>
    <w:div w:id="84957933">
      <w:bodyDiv w:val="1"/>
      <w:marLeft w:val="0"/>
      <w:marRight w:val="0"/>
      <w:marTop w:val="0"/>
      <w:marBottom w:val="0"/>
      <w:divBdr>
        <w:top w:val="none" w:sz="0" w:space="0" w:color="auto"/>
        <w:left w:val="none" w:sz="0" w:space="0" w:color="auto"/>
        <w:bottom w:val="none" w:sz="0" w:space="0" w:color="auto"/>
        <w:right w:val="none" w:sz="0" w:space="0" w:color="auto"/>
      </w:divBdr>
    </w:div>
    <w:div w:id="92016440">
      <w:bodyDiv w:val="1"/>
      <w:marLeft w:val="0"/>
      <w:marRight w:val="0"/>
      <w:marTop w:val="0"/>
      <w:marBottom w:val="0"/>
      <w:divBdr>
        <w:top w:val="none" w:sz="0" w:space="0" w:color="auto"/>
        <w:left w:val="none" w:sz="0" w:space="0" w:color="auto"/>
        <w:bottom w:val="none" w:sz="0" w:space="0" w:color="auto"/>
        <w:right w:val="none" w:sz="0" w:space="0" w:color="auto"/>
      </w:divBdr>
    </w:div>
    <w:div w:id="104469098">
      <w:bodyDiv w:val="1"/>
      <w:marLeft w:val="0"/>
      <w:marRight w:val="0"/>
      <w:marTop w:val="0"/>
      <w:marBottom w:val="0"/>
      <w:divBdr>
        <w:top w:val="none" w:sz="0" w:space="0" w:color="auto"/>
        <w:left w:val="none" w:sz="0" w:space="0" w:color="auto"/>
        <w:bottom w:val="none" w:sz="0" w:space="0" w:color="auto"/>
        <w:right w:val="none" w:sz="0" w:space="0" w:color="auto"/>
      </w:divBdr>
    </w:div>
    <w:div w:id="122889217">
      <w:bodyDiv w:val="1"/>
      <w:marLeft w:val="0"/>
      <w:marRight w:val="0"/>
      <w:marTop w:val="0"/>
      <w:marBottom w:val="0"/>
      <w:divBdr>
        <w:top w:val="none" w:sz="0" w:space="0" w:color="auto"/>
        <w:left w:val="none" w:sz="0" w:space="0" w:color="auto"/>
        <w:bottom w:val="none" w:sz="0" w:space="0" w:color="auto"/>
        <w:right w:val="none" w:sz="0" w:space="0" w:color="auto"/>
      </w:divBdr>
      <w:divsChild>
        <w:div w:id="1233538829">
          <w:marLeft w:val="0"/>
          <w:marRight w:val="0"/>
          <w:marTop w:val="0"/>
          <w:marBottom w:val="0"/>
          <w:divBdr>
            <w:top w:val="none" w:sz="0" w:space="0" w:color="auto"/>
            <w:left w:val="none" w:sz="0" w:space="0" w:color="auto"/>
            <w:bottom w:val="none" w:sz="0" w:space="0" w:color="auto"/>
            <w:right w:val="none" w:sz="0" w:space="0" w:color="auto"/>
          </w:divBdr>
        </w:div>
        <w:div w:id="1194534179">
          <w:marLeft w:val="0"/>
          <w:marRight w:val="0"/>
          <w:marTop w:val="0"/>
          <w:marBottom w:val="0"/>
          <w:divBdr>
            <w:top w:val="none" w:sz="0" w:space="0" w:color="auto"/>
            <w:left w:val="none" w:sz="0" w:space="0" w:color="auto"/>
            <w:bottom w:val="none" w:sz="0" w:space="0" w:color="auto"/>
            <w:right w:val="none" w:sz="0" w:space="0" w:color="auto"/>
          </w:divBdr>
        </w:div>
        <w:div w:id="871915065">
          <w:marLeft w:val="0"/>
          <w:marRight w:val="0"/>
          <w:marTop w:val="0"/>
          <w:marBottom w:val="0"/>
          <w:divBdr>
            <w:top w:val="none" w:sz="0" w:space="0" w:color="auto"/>
            <w:left w:val="none" w:sz="0" w:space="0" w:color="auto"/>
            <w:bottom w:val="none" w:sz="0" w:space="0" w:color="auto"/>
            <w:right w:val="none" w:sz="0" w:space="0" w:color="auto"/>
          </w:divBdr>
        </w:div>
        <w:div w:id="1726679804">
          <w:marLeft w:val="0"/>
          <w:marRight w:val="0"/>
          <w:marTop w:val="0"/>
          <w:marBottom w:val="0"/>
          <w:divBdr>
            <w:top w:val="none" w:sz="0" w:space="0" w:color="auto"/>
            <w:left w:val="none" w:sz="0" w:space="0" w:color="auto"/>
            <w:bottom w:val="none" w:sz="0" w:space="0" w:color="auto"/>
            <w:right w:val="none" w:sz="0" w:space="0" w:color="auto"/>
          </w:divBdr>
        </w:div>
        <w:div w:id="1901669766">
          <w:marLeft w:val="0"/>
          <w:marRight w:val="0"/>
          <w:marTop w:val="0"/>
          <w:marBottom w:val="0"/>
          <w:divBdr>
            <w:top w:val="none" w:sz="0" w:space="0" w:color="auto"/>
            <w:left w:val="none" w:sz="0" w:space="0" w:color="auto"/>
            <w:bottom w:val="none" w:sz="0" w:space="0" w:color="auto"/>
            <w:right w:val="none" w:sz="0" w:space="0" w:color="auto"/>
          </w:divBdr>
        </w:div>
        <w:div w:id="325136294">
          <w:marLeft w:val="0"/>
          <w:marRight w:val="0"/>
          <w:marTop w:val="0"/>
          <w:marBottom w:val="0"/>
          <w:divBdr>
            <w:top w:val="none" w:sz="0" w:space="0" w:color="auto"/>
            <w:left w:val="none" w:sz="0" w:space="0" w:color="auto"/>
            <w:bottom w:val="none" w:sz="0" w:space="0" w:color="auto"/>
            <w:right w:val="none" w:sz="0" w:space="0" w:color="auto"/>
          </w:divBdr>
        </w:div>
      </w:divsChild>
    </w:div>
    <w:div w:id="129565057">
      <w:bodyDiv w:val="1"/>
      <w:marLeft w:val="0"/>
      <w:marRight w:val="0"/>
      <w:marTop w:val="0"/>
      <w:marBottom w:val="0"/>
      <w:divBdr>
        <w:top w:val="none" w:sz="0" w:space="0" w:color="auto"/>
        <w:left w:val="none" w:sz="0" w:space="0" w:color="auto"/>
        <w:bottom w:val="none" w:sz="0" w:space="0" w:color="auto"/>
        <w:right w:val="none" w:sz="0" w:space="0" w:color="auto"/>
      </w:divBdr>
    </w:div>
    <w:div w:id="131798503">
      <w:bodyDiv w:val="1"/>
      <w:marLeft w:val="0"/>
      <w:marRight w:val="0"/>
      <w:marTop w:val="0"/>
      <w:marBottom w:val="0"/>
      <w:divBdr>
        <w:top w:val="none" w:sz="0" w:space="0" w:color="auto"/>
        <w:left w:val="none" w:sz="0" w:space="0" w:color="auto"/>
        <w:bottom w:val="none" w:sz="0" w:space="0" w:color="auto"/>
        <w:right w:val="none" w:sz="0" w:space="0" w:color="auto"/>
      </w:divBdr>
    </w:div>
    <w:div w:id="135028204">
      <w:bodyDiv w:val="1"/>
      <w:marLeft w:val="0"/>
      <w:marRight w:val="0"/>
      <w:marTop w:val="0"/>
      <w:marBottom w:val="0"/>
      <w:divBdr>
        <w:top w:val="none" w:sz="0" w:space="0" w:color="auto"/>
        <w:left w:val="none" w:sz="0" w:space="0" w:color="auto"/>
        <w:bottom w:val="none" w:sz="0" w:space="0" w:color="auto"/>
        <w:right w:val="none" w:sz="0" w:space="0" w:color="auto"/>
      </w:divBdr>
    </w:div>
    <w:div w:id="139349058">
      <w:bodyDiv w:val="1"/>
      <w:marLeft w:val="0"/>
      <w:marRight w:val="0"/>
      <w:marTop w:val="0"/>
      <w:marBottom w:val="0"/>
      <w:divBdr>
        <w:top w:val="none" w:sz="0" w:space="0" w:color="auto"/>
        <w:left w:val="none" w:sz="0" w:space="0" w:color="auto"/>
        <w:bottom w:val="none" w:sz="0" w:space="0" w:color="auto"/>
        <w:right w:val="none" w:sz="0" w:space="0" w:color="auto"/>
      </w:divBdr>
    </w:div>
    <w:div w:id="152064734">
      <w:bodyDiv w:val="1"/>
      <w:marLeft w:val="0"/>
      <w:marRight w:val="0"/>
      <w:marTop w:val="0"/>
      <w:marBottom w:val="0"/>
      <w:divBdr>
        <w:top w:val="none" w:sz="0" w:space="0" w:color="auto"/>
        <w:left w:val="none" w:sz="0" w:space="0" w:color="auto"/>
        <w:bottom w:val="none" w:sz="0" w:space="0" w:color="auto"/>
        <w:right w:val="none" w:sz="0" w:space="0" w:color="auto"/>
      </w:divBdr>
    </w:div>
    <w:div w:id="155608201">
      <w:bodyDiv w:val="1"/>
      <w:marLeft w:val="0"/>
      <w:marRight w:val="0"/>
      <w:marTop w:val="0"/>
      <w:marBottom w:val="0"/>
      <w:divBdr>
        <w:top w:val="none" w:sz="0" w:space="0" w:color="auto"/>
        <w:left w:val="none" w:sz="0" w:space="0" w:color="auto"/>
        <w:bottom w:val="none" w:sz="0" w:space="0" w:color="auto"/>
        <w:right w:val="none" w:sz="0" w:space="0" w:color="auto"/>
      </w:divBdr>
    </w:div>
    <w:div w:id="164564457">
      <w:bodyDiv w:val="1"/>
      <w:marLeft w:val="0"/>
      <w:marRight w:val="0"/>
      <w:marTop w:val="0"/>
      <w:marBottom w:val="0"/>
      <w:divBdr>
        <w:top w:val="none" w:sz="0" w:space="0" w:color="auto"/>
        <w:left w:val="none" w:sz="0" w:space="0" w:color="auto"/>
        <w:bottom w:val="none" w:sz="0" w:space="0" w:color="auto"/>
        <w:right w:val="none" w:sz="0" w:space="0" w:color="auto"/>
      </w:divBdr>
    </w:div>
    <w:div w:id="172766502">
      <w:bodyDiv w:val="1"/>
      <w:marLeft w:val="0"/>
      <w:marRight w:val="0"/>
      <w:marTop w:val="0"/>
      <w:marBottom w:val="0"/>
      <w:divBdr>
        <w:top w:val="none" w:sz="0" w:space="0" w:color="auto"/>
        <w:left w:val="none" w:sz="0" w:space="0" w:color="auto"/>
        <w:bottom w:val="none" w:sz="0" w:space="0" w:color="auto"/>
        <w:right w:val="none" w:sz="0" w:space="0" w:color="auto"/>
      </w:divBdr>
    </w:div>
    <w:div w:id="192309944">
      <w:bodyDiv w:val="1"/>
      <w:marLeft w:val="0"/>
      <w:marRight w:val="0"/>
      <w:marTop w:val="0"/>
      <w:marBottom w:val="0"/>
      <w:divBdr>
        <w:top w:val="none" w:sz="0" w:space="0" w:color="auto"/>
        <w:left w:val="none" w:sz="0" w:space="0" w:color="auto"/>
        <w:bottom w:val="none" w:sz="0" w:space="0" w:color="auto"/>
        <w:right w:val="none" w:sz="0" w:space="0" w:color="auto"/>
      </w:divBdr>
    </w:div>
    <w:div w:id="196551084">
      <w:bodyDiv w:val="1"/>
      <w:marLeft w:val="0"/>
      <w:marRight w:val="0"/>
      <w:marTop w:val="0"/>
      <w:marBottom w:val="0"/>
      <w:divBdr>
        <w:top w:val="none" w:sz="0" w:space="0" w:color="auto"/>
        <w:left w:val="none" w:sz="0" w:space="0" w:color="auto"/>
        <w:bottom w:val="none" w:sz="0" w:space="0" w:color="auto"/>
        <w:right w:val="none" w:sz="0" w:space="0" w:color="auto"/>
      </w:divBdr>
    </w:div>
    <w:div w:id="197814613">
      <w:bodyDiv w:val="1"/>
      <w:marLeft w:val="0"/>
      <w:marRight w:val="0"/>
      <w:marTop w:val="0"/>
      <w:marBottom w:val="0"/>
      <w:divBdr>
        <w:top w:val="none" w:sz="0" w:space="0" w:color="auto"/>
        <w:left w:val="none" w:sz="0" w:space="0" w:color="auto"/>
        <w:bottom w:val="none" w:sz="0" w:space="0" w:color="auto"/>
        <w:right w:val="none" w:sz="0" w:space="0" w:color="auto"/>
      </w:divBdr>
    </w:div>
    <w:div w:id="208305068">
      <w:bodyDiv w:val="1"/>
      <w:marLeft w:val="0"/>
      <w:marRight w:val="0"/>
      <w:marTop w:val="0"/>
      <w:marBottom w:val="0"/>
      <w:divBdr>
        <w:top w:val="none" w:sz="0" w:space="0" w:color="auto"/>
        <w:left w:val="none" w:sz="0" w:space="0" w:color="auto"/>
        <w:bottom w:val="none" w:sz="0" w:space="0" w:color="auto"/>
        <w:right w:val="none" w:sz="0" w:space="0" w:color="auto"/>
      </w:divBdr>
    </w:div>
    <w:div w:id="209416911">
      <w:bodyDiv w:val="1"/>
      <w:marLeft w:val="0"/>
      <w:marRight w:val="0"/>
      <w:marTop w:val="0"/>
      <w:marBottom w:val="0"/>
      <w:divBdr>
        <w:top w:val="none" w:sz="0" w:space="0" w:color="auto"/>
        <w:left w:val="none" w:sz="0" w:space="0" w:color="auto"/>
        <w:bottom w:val="none" w:sz="0" w:space="0" w:color="auto"/>
        <w:right w:val="none" w:sz="0" w:space="0" w:color="auto"/>
      </w:divBdr>
    </w:div>
    <w:div w:id="224605225">
      <w:bodyDiv w:val="1"/>
      <w:marLeft w:val="0"/>
      <w:marRight w:val="0"/>
      <w:marTop w:val="0"/>
      <w:marBottom w:val="0"/>
      <w:divBdr>
        <w:top w:val="none" w:sz="0" w:space="0" w:color="auto"/>
        <w:left w:val="none" w:sz="0" w:space="0" w:color="auto"/>
        <w:bottom w:val="none" w:sz="0" w:space="0" w:color="auto"/>
        <w:right w:val="none" w:sz="0" w:space="0" w:color="auto"/>
      </w:divBdr>
    </w:div>
    <w:div w:id="244582593">
      <w:bodyDiv w:val="1"/>
      <w:marLeft w:val="0"/>
      <w:marRight w:val="0"/>
      <w:marTop w:val="0"/>
      <w:marBottom w:val="0"/>
      <w:divBdr>
        <w:top w:val="none" w:sz="0" w:space="0" w:color="auto"/>
        <w:left w:val="none" w:sz="0" w:space="0" w:color="auto"/>
        <w:bottom w:val="none" w:sz="0" w:space="0" w:color="auto"/>
        <w:right w:val="none" w:sz="0" w:space="0" w:color="auto"/>
      </w:divBdr>
    </w:div>
    <w:div w:id="253633610">
      <w:bodyDiv w:val="1"/>
      <w:marLeft w:val="0"/>
      <w:marRight w:val="0"/>
      <w:marTop w:val="0"/>
      <w:marBottom w:val="0"/>
      <w:divBdr>
        <w:top w:val="none" w:sz="0" w:space="0" w:color="auto"/>
        <w:left w:val="none" w:sz="0" w:space="0" w:color="auto"/>
        <w:bottom w:val="none" w:sz="0" w:space="0" w:color="auto"/>
        <w:right w:val="none" w:sz="0" w:space="0" w:color="auto"/>
      </w:divBdr>
    </w:div>
    <w:div w:id="264577984">
      <w:bodyDiv w:val="1"/>
      <w:marLeft w:val="0"/>
      <w:marRight w:val="0"/>
      <w:marTop w:val="0"/>
      <w:marBottom w:val="0"/>
      <w:divBdr>
        <w:top w:val="none" w:sz="0" w:space="0" w:color="auto"/>
        <w:left w:val="none" w:sz="0" w:space="0" w:color="auto"/>
        <w:bottom w:val="none" w:sz="0" w:space="0" w:color="auto"/>
        <w:right w:val="none" w:sz="0" w:space="0" w:color="auto"/>
      </w:divBdr>
    </w:div>
    <w:div w:id="284893207">
      <w:bodyDiv w:val="1"/>
      <w:marLeft w:val="0"/>
      <w:marRight w:val="0"/>
      <w:marTop w:val="0"/>
      <w:marBottom w:val="0"/>
      <w:divBdr>
        <w:top w:val="none" w:sz="0" w:space="0" w:color="auto"/>
        <w:left w:val="none" w:sz="0" w:space="0" w:color="auto"/>
        <w:bottom w:val="none" w:sz="0" w:space="0" w:color="auto"/>
        <w:right w:val="none" w:sz="0" w:space="0" w:color="auto"/>
      </w:divBdr>
    </w:div>
    <w:div w:id="290945628">
      <w:bodyDiv w:val="1"/>
      <w:marLeft w:val="0"/>
      <w:marRight w:val="0"/>
      <w:marTop w:val="0"/>
      <w:marBottom w:val="0"/>
      <w:divBdr>
        <w:top w:val="none" w:sz="0" w:space="0" w:color="auto"/>
        <w:left w:val="none" w:sz="0" w:space="0" w:color="auto"/>
        <w:bottom w:val="none" w:sz="0" w:space="0" w:color="auto"/>
        <w:right w:val="none" w:sz="0" w:space="0" w:color="auto"/>
      </w:divBdr>
    </w:div>
    <w:div w:id="323821860">
      <w:bodyDiv w:val="1"/>
      <w:marLeft w:val="0"/>
      <w:marRight w:val="0"/>
      <w:marTop w:val="0"/>
      <w:marBottom w:val="0"/>
      <w:divBdr>
        <w:top w:val="none" w:sz="0" w:space="0" w:color="auto"/>
        <w:left w:val="none" w:sz="0" w:space="0" w:color="auto"/>
        <w:bottom w:val="none" w:sz="0" w:space="0" w:color="auto"/>
        <w:right w:val="none" w:sz="0" w:space="0" w:color="auto"/>
      </w:divBdr>
    </w:div>
    <w:div w:id="326593461">
      <w:bodyDiv w:val="1"/>
      <w:marLeft w:val="0"/>
      <w:marRight w:val="0"/>
      <w:marTop w:val="0"/>
      <w:marBottom w:val="0"/>
      <w:divBdr>
        <w:top w:val="none" w:sz="0" w:space="0" w:color="auto"/>
        <w:left w:val="none" w:sz="0" w:space="0" w:color="auto"/>
        <w:bottom w:val="none" w:sz="0" w:space="0" w:color="auto"/>
        <w:right w:val="none" w:sz="0" w:space="0" w:color="auto"/>
      </w:divBdr>
    </w:div>
    <w:div w:id="344090920">
      <w:bodyDiv w:val="1"/>
      <w:marLeft w:val="0"/>
      <w:marRight w:val="0"/>
      <w:marTop w:val="0"/>
      <w:marBottom w:val="0"/>
      <w:divBdr>
        <w:top w:val="none" w:sz="0" w:space="0" w:color="auto"/>
        <w:left w:val="none" w:sz="0" w:space="0" w:color="auto"/>
        <w:bottom w:val="none" w:sz="0" w:space="0" w:color="auto"/>
        <w:right w:val="none" w:sz="0" w:space="0" w:color="auto"/>
      </w:divBdr>
    </w:div>
    <w:div w:id="349378440">
      <w:bodyDiv w:val="1"/>
      <w:marLeft w:val="0"/>
      <w:marRight w:val="0"/>
      <w:marTop w:val="0"/>
      <w:marBottom w:val="0"/>
      <w:divBdr>
        <w:top w:val="none" w:sz="0" w:space="0" w:color="auto"/>
        <w:left w:val="none" w:sz="0" w:space="0" w:color="auto"/>
        <w:bottom w:val="none" w:sz="0" w:space="0" w:color="auto"/>
        <w:right w:val="none" w:sz="0" w:space="0" w:color="auto"/>
      </w:divBdr>
    </w:div>
    <w:div w:id="357895506">
      <w:bodyDiv w:val="1"/>
      <w:marLeft w:val="0"/>
      <w:marRight w:val="0"/>
      <w:marTop w:val="0"/>
      <w:marBottom w:val="0"/>
      <w:divBdr>
        <w:top w:val="none" w:sz="0" w:space="0" w:color="auto"/>
        <w:left w:val="none" w:sz="0" w:space="0" w:color="auto"/>
        <w:bottom w:val="none" w:sz="0" w:space="0" w:color="auto"/>
        <w:right w:val="none" w:sz="0" w:space="0" w:color="auto"/>
      </w:divBdr>
    </w:div>
    <w:div w:id="366103059">
      <w:bodyDiv w:val="1"/>
      <w:marLeft w:val="0"/>
      <w:marRight w:val="0"/>
      <w:marTop w:val="0"/>
      <w:marBottom w:val="0"/>
      <w:divBdr>
        <w:top w:val="none" w:sz="0" w:space="0" w:color="auto"/>
        <w:left w:val="none" w:sz="0" w:space="0" w:color="auto"/>
        <w:bottom w:val="none" w:sz="0" w:space="0" w:color="auto"/>
        <w:right w:val="none" w:sz="0" w:space="0" w:color="auto"/>
      </w:divBdr>
    </w:div>
    <w:div w:id="400062870">
      <w:bodyDiv w:val="1"/>
      <w:marLeft w:val="0"/>
      <w:marRight w:val="0"/>
      <w:marTop w:val="0"/>
      <w:marBottom w:val="0"/>
      <w:divBdr>
        <w:top w:val="none" w:sz="0" w:space="0" w:color="auto"/>
        <w:left w:val="none" w:sz="0" w:space="0" w:color="auto"/>
        <w:bottom w:val="none" w:sz="0" w:space="0" w:color="auto"/>
        <w:right w:val="none" w:sz="0" w:space="0" w:color="auto"/>
      </w:divBdr>
    </w:div>
    <w:div w:id="423263877">
      <w:bodyDiv w:val="1"/>
      <w:marLeft w:val="0"/>
      <w:marRight w:val="0"/>
      <w:marTop w:val="0"/>
      <w:marBottom w:val="0"/>
      <w:divBdr>
        <w:top w:val="none" w:sz="0" w:space="0" w:color="auto"/>
        <w:left w:val="none" w:sz="0" w:space="0" w:color="auto"/>
        <w:bottom w:val="none" w:sz="0" w:space="0" w:color="auto"/>
        <w:right w:val="none" w:sz="0" w:space="0" w:color="auto"/>
      </w:divBdr>
    </w:div>
    <w:div w:id="424347299">
      <w:bodyDiv w:val="1"/>
      <w:marLeft w:val="0"/>
      <w:marRight w:val="0"/>
      <w:marTop w:val="0"/>
      <w:marBottom w:val="0"/>
      <w:divBdr>
        <w:top w:val="none" w:sz="0" w:space="0" w:color="auto"/>
        <w:left w:val="none" w:sz="0" w:space="0" w:color="auto"/>
        <w:bottom w:val="none" w:sz="0" w:space="0" w:color="auto"/>
        <w:right w:val="none" w:sz="0" w:space="0" w:color="auto"/>
      </w:divBdr>
    </w:div>
    <w:div w:id="483737582">
      <w:bodyDiv w:val="1"/>
      <w:marLeft w:val="0"/>
      <w:marRight w:val="0"/>
      <w:marTop w:val="0"/>
      <w:marBottom w:val="0"/>
      <w:divBdr>
        <w:top w:val="none" w:sz="0" w:space="0" w:color="auto"/>
        <w:left w:val="none" w:sz="0" w:space="0" w:color="auto"/>
        <w:bottom w:val="none" w:sz="0" w:space="0" w:color="auto"/>
        <w:right w:val="none" w:sz="0" w:space="0" w:color="auto"/>
      </w:divBdr>
    </w:div>
    <w:div w:id="497622600">
      <w:bodyDiv w:val="1"/>
      <w:marLeft w:val="0"/>
      <w:marRight w:val="0"/>
      <w:marTop w:val="0"/>
      <w:marBottom w:val="0"/>
      <w:divBdr>
        <w:top w:val="none" w:sz="0" w:space="0" w:color="auto"/>
        <w:left w:val="none" w:sz="0" w:space="0" w:color="auto"/>
        <w:bottom w:val="none" w:sz="0" w:space="0" w:color="auto"/>
        <w:right w:val="none" w:sz="0" w:space="0" w:color="auto"/>
      </w:divBdr>
    </w:div>
    <w:div w:id="500895005">
      <w:bodyDiv w:val="1"/>
      <w:marLeft w:val="0"/>
      <w:marRight w:val="0"/>
      <w:marTop w:val="0"/>
      <w:marBottom w:val="0"/>
      <w:divBdr>
        <w:top w:val="none" w:sz="0" w:space="0" w:color="auto"/>
        <w:left w:val="none" w:sz="0" w:space="0" w:color="auto"/>
        <w:bottom w:val="none" w:sz="0" w:space="0" w:color="auto"/>
        <w:right w:val="none" w:sz="0" w:space="0" w:color="auto"/>
      </w:divBdr>
    </w:div>
    <w:div w:id="521866157">
      <w:bodyDiv w:val="1"/>
      <w:marLeft w:val="0"/>
      <w:marRight w:val="0"/>
      <w:marTop w:val="0"/>
      <w:marBottom w:val="0"/>
      <w:divBdr>
        <w:top w:val="none" w:sz="0" w:space="0" w:color="auto"/>
        <w:left w:val="none" w:sz="0" w:space="0" w:color="auto"/>
        <w:bottom w:val="none" w:sz="0" w:space="0" w:color="auto"/>
        <w:right w:val="none" w:sz="0" w:space="0" w:color="auto"/>
      </w:divBdr>
    </w:div>
    <w:div w:id="522597199">
      <w:bodyDiv w:val="1"/>
      <w:marLeft w:val="0"/>
      <w:marRight w:val="0"/>
      <w:marTop w:val="0"/>
      <w:marBottom w:val="0"/>
      <w:divBdr>
        <w:top w:val="none" w:sz="0" w:space="0" w:color="auto"/>
        <w:left w:val="none" w:sz="0" w:space="0" w:color="auto"/>
        <w:bottom w:val="none" w:sz="0" w:space="0" w:color="auto"/>
        <w:right w:val="none" w:sz="0" w:space="0" w:color="auto"/>
      </w:divBdr>
    </w:div>
    <w:div w:id="525169355">
      <w:bodyDiv w:val="1"/>
      <w:marLeft w:val="0"/>
      <w:marRight w:val="0"/>
      <w:marTop w:val="0"/>
      <w:marBottom w:val="0"/>
      <w:divBdr>
        <w:top w:val="none" w:sz="0" w:space="0" w:color="auto"/>
        <w:left w:val="none" w:sz="0" w:space="0" w:color="auto"/>
        <w:bottom w:val="none" w:sz="0" w:space="0" w:color="auto"/>
        <w:right w:val="none" w:sz="0" w:space="0" w:color="auto"/>
      </w:divBdr>
    </w:div>
    <w:div w:id="538858114">
      <w:bodyDiv w:val="1"/>
      <w:marLeft w:val="0"/>
      <w:marRight w:val="0"/>
      <w:marTop w:val="0"/>
      <w:marBottom w:val="0"/>
      <w:divBdr>
        <w:top w:val="none" w:sz="0" w:space="0" w:color="auto"/>
        <w:left w:val="none" w:sz="0" w:space="0" w:color="auto"/>
        <w:bottom w:val="none" w:sz="0" w:space="0" w:color="auto"/>
        <w:right w:val="none" w:sz="0" w:space="0" w:color="auto"/>
      </w:divBdr>
    </w:div>
    <w:div w:id="545995676">
      <w:bodyDiv w:val="1"/>
      <w:marLeft w:val="0"/>
      <w:marRight w:val="0"/>
      <w:marTop w:val="0"/>
      <w:marBottom w:val="0"/>
      <w:divBdr>
        <w:top w:val="none" w:sz="0" w:space="0" w:color="auto"/>
        <w:left w:val="none" w:sz="0" w:space="0" w:color="auto"/>
        <w:bottom w:val="none" w:sz="0" w:space="0" w:color="auto"/>
        <w:right w:val="none" w:sz="0" w:space="0" w:color="auto"/>
      </w:divBdr>
    </w:div>
    <w:div w:id="567887592">
      <w:bodyDiv w:val="1"/>
      <w:marLeft w:val="0"/>
      <w:marRight w:val="0"/>
      <w:marTop w:val="0"/>
      <w:marBottom w:val="0"/>
      <w:divBdr>
        <w:top w:val="none" w:sz="0" w:space="0" w:color="auto"/>
        <w:left w:val="none" w:sz="0" w:space="0" w:color="auto"/>
        <w:bottom w:val="none" w:sz="0" w:space="0" w:color="auto"/>
        <w:right w:val="none" w:sz="0" w:space="0" w:color="auto"/>
      </w:divBdr>
    </w:div>
    <w:div w:id="567963777">
      <w:bodyDiv w:val="1"/>
      <w:marLeft w:val="0"/>
      <w:marRight w:val="0"/>
      <w:marTop w:val="0"/>
      <w:marBottom w:val="0"/>
      <w:divBdr>
        <w:top w:val="none" w:sz="0" w:space="0" w:color="auto"/>
        <w:left w:val="none" w:sz="0" w:space="0" w:color="auto"/>
        <w:bottom w:val="none" w:sz="0" w:space="0" w:color="auto"/>
        <w:right w:val="none" w:sz="0" w:space="0" w:color="auto"/>
      </w:divBdr>
    </w:div>
    <w:div w:id="589194412">
      <w:bodyDiv w:val="1"/>
      <w:marLeft w:val="0"/>
      <w:marRight w:val="0"/>
      <w:marTop w:val="0"/>
      <w:marBottom w:val="0"/>
      <w:divBdr>
        <w:top w:val="none" w:sz="0" w:space="0" w:color="auto"/>
        <w:left w:val="none" w:sz="0" w:space="0" w:color="auto"/>
        <w:bottom w:val="none" w:sz="0" w:space="0" w:color="auto"/>
        <w:right w:val="none" w:sz="0" w:space="0" w:color="auto"/>
      </w:divBdr>
    </w:div>
    <w:div w:id="596404368">
      <w:bodyDiv w:val="1"/>
      <w:marLeft w:val="0"/>
      <w:marRight w:val="0"/>
      <w:marTop w:val="0"/>
      <w:marBottom w:val="0"/>
      <w:divBdr>
        <w:top w:val="none" w:sz="0" w:space="0" w:color="auto"/>
        <w:left w:val="none" w:sz="0" w:space="0" w:color="auto"/>
        <w:bottom w:val="none" w:sz="0" w:space="0" w:color="auto"/>
        <w:right w:val="none" w:sz="0" w:space="0" w:color="auto"/>
      </w:divBdr>
    </w:div>
    <w:div w:id="596793876">
      <w:bodyDiv w:val="1"/>
      <w:marLeft w:val="0"/>
      <w:marRight w:val="0"/>
      <w:marTop w:val="0"/>
      <w:marBottom w:val="0"/>
      <w:divBdr>
        <w:top w:val="none" w:sz="0" w:space="0" w:color="auto"/>
        <w:left w:val="none" w:sz="0" w:space="0" w:color="auto"/>
        <w:bottom w:val="none" w:sz="0" w:space="0" w:color="auto"/>
        <w:right w:val="none" w:sz="0" w:space="0" w:color="auto"/>
      </w:divBdr>
    </w:div>
    <w:div w:id="604657181">
      <w:bodyDiv w:val="1"/>
      <w:marLeft w:val="0"/>
      <w:marRight w:val="0"/>
      <w:marTop w:val="0"/>
      <w:marBottom w:val="0"/>
      <w:divBdr>
        <w:top w:val="none" w:sz="0" w:space="0" w:color="auto"/>
        <w:left w:val="none" w:sz="0" w:space="0" w:color="auto"/>
        <w:bottom w:val="none" w:sz="0" w:space="0" w:color="auto"/>
        <w:right w:val="none" w:sz="0" w:space="0" w:color="auto"/>
      </w:divBdr>
    </w:div>
    <w:div w:id="605036635">
      <w:bodyDiv w:val="1"/>
      <w:marLeft w:val="0"/>
      <w:marRight w:val="0"/>
      <w:marTop w:val="0"/>
      <w:marBottom w:val="0"/>
      <w:divBdr>
        <w:top w:val="none" w:sz="0" w:space="0" w:color="auto"/>
        <w:left w:val="none" w:sz="0" w:space="0" w:color="auto"/>
        <w:bottom w:val="none" w:sz="0" w:space="0" w:color="auto"/>
        <w:right w:val="none" w:sz="0" w:space="0" w:color="auto"/>
      </w:divBdr>
    </w:div>
    <w:div w:id="609246113">
      <w:bodyDiv w:val="1"/>
      <w:marLeft w:val="0"/>
      <w:marRight w:val="0"/>
      <w:marTop w:val="0"/>
      <w:marBottom w:val="0"/>
      <w:divBdr>
        <w:top w:val="none" w:sz="0" w:space="0" w:color="auto"/>
        <w:left w:val="none" w:sz="0" w:space="0" w:color="auto"/>
        <w:bottom w:val="none" w:sz="0" w:space="0" w:color="auto"/>
        <w:right w:val="none" w:sz="0" w:space="0" w:color="auto"/>
      </w:divBdr>
    </w:div>
    <w:div w:id="614824606">
      <w:bodyDiv w:val="1"/>
      <w:marLeft w:val="0"/>
      <w:marRight w:val="0"/>
      <w:marTop w:val="0"/>
      <w:marBottom w:val="0"/>
      <w:divBdr>
        <w:top w:val="none" w:sz="0" w:space="0" w:color="auto"/>
        <w:left w:val="none" w:sz="0" w:space="0" w:color="auto"/>
        <w:bottom w:val="none" w:sz="0" w:space="0" w:color="auto"/>
        <w:right w:val="none" w:sz="0" w:space="0" w:color="auto"/>
      </w:divBdr>
    </w:div>
    <w:div w:id="617176167">
      <w:bodyDiv w:val="1"/>
      <w:marLeft w:val="0"/>
      <w:marRight w:val="0"/>
      <w:marTop w:val="0"/>
      <w:marBottom w:val="0"/>
      <w:divBdr>
        <w:top w:val="none" w:sz="0" w:space="0" w:color="auto"/>
        <w:left w:val="none" w:sz="0" w:space="0" w:color="auto"/>
        <w:bottom w:val="none" w:sz="0" w:space="0" w:color="auto"/>
        <w:right w:val="none" w:sz="0" w:space="0" w:color="auto"/>
      </w:divBdr>
    </w:div>
    <w:div w:id="618878109">
      <w:bodyDiv w:val="1"/>
      <w:marLeft w:val="0"/>
      <w:marRight w:val="0"/>
      <w:marTop w:val="0"/>
      <w:marBottom w:val="0"/>
      <w:divBdr>
        <w:top w:val="none" w:sz="0" w:space="0" w:color="auto"/>
        <w:left w:val="none" w:sz="0" w:space="0" w:color="auto"/>
        <w:bottom w:val="none" w:sz="0" w:space="0" w:color="auto"/>
        <w:right w:val="none" w:sz="0" w:space="0" w:color="auto"/>
      </w:divBdr>
    </w:div>
    <w:div w:id="651984319">
      <w:bodyDiv w:val="1"/>
      <w:marLeft w:val="0"/>
      <w:marRight w:val="0"/>
      <w:marTop w:val="0"/>
      <w:marBottom w:val="0"/>
      <w:divBdr>
        <w:top w:val="none" w:sz="0" w:space="0" w:color="auto"/>
        <w:left w:val="none" w:sz="0" w:space="0" w:color="auto"/>
        <w:bottom w:val="none" w:sz="0" w:space="0" w:color="auto"/>
        <w:right w:val="none" w:sz="0" w:space="0" w:color="auto"/>
      </w:divBdr>
    </w:div>
    <w:div w:id="664162878">
      <w:bodyDiv w:val="1"/>
      <w:marLeft w:val="0"/>
      <w:marRight w:val="0"/>
      <w:marTop w:val="0"/>
      <w:marBottom w:val="0"/>
      <w:divBdr>
        <w:top w:val="none" w:sz="0" w:space="0" w:color="auto"/>
        <w:left w:val="none" w:sz="0" w:space="0" w:color="auto"/>
        <w:bottom w:val="none" w:sz="0" w:space="0" w:color="auto"/>
        <w:right w:val="none" w:sz="0" w:space="0" w:color="auto"/>
      </w:divBdr>
    </w:div>
    <w:div w:id="666787340">
      <w:bodyDiv w:val="1"/>
      <w:marLeft w:val="0"/>
      <w:marRight w:val="0"/>
      <w:marTop w:val="0"/>
      <w:marBottom w:val="0"/>
      <w:divBdr>
        <w:top w:val="none" w:sz="0" w:space="0" w:color="auto"/>
        <w:left w:val="none" w:sz="0" w:space="0" w:color="auto"/>
        <w:bottom w:val="none" w:sz="0" w:space="0" w:color="auto"/>
        <w:right w:val="none" w:sz="0" w:space="0" w:color="auto"/>
      </w:divBdr>
    </w:div>
    <w:div w:id="685013193">
      <w:bodyDiv w:val="1"/>
      <w:marLeft w:val="0"/>
      <w:marRight w:val="0"/>
      <w:marTop w:val="0"/>
      <w:marBottom w:val="0"/>
      <w:divBdr>
        <w:top w:val="none" w:sz="0" w:space="0" w:color="auto"/>
        <w:left w:val="none" w:sz="0" w:space="0" w:color="auto"/>
        <w:bottom w:val="none" w:sz="0" w:space="0" w:color="auto"/>
        <w:right w:val="none" w:sz="0" w:space="0" w:color="auto"/>
      </w:divBdr>
    </w:div>
    <w:div w:id="685058114">
      <w:bodyDiv w:val="1"/>
      <w:marLeft w:val="0"/>
      <w:marRight w:val="0"/>
      <w:marTop w:val="0"/>
      <w:marBottom w:val="0"/>
      <w:divBdr>
        <w:top w:val="none" w:sz="0" w:space="0" w:color="auto"/>
        <w:left w:val="none" w:sz="0" w:space="0" w:color="auto"/>
        <w:bottom w:val="none" w:sz="0" w:space="0" w:color="auto"/>
        <w:right w:val="none" w:sz="0" w:space="0" w:color="auto"/>
      </w:divBdr>
    </w:div>
    <w:div w:id="694118182">
      <w:bodyDiv w:val="1"/>
      <w:marLeft w:val="0"/>
      <w:marRight w:val="0"/>
      <w:marTop w:val="0"/>
      <w:marBottom w:val="0"/>
      <w:divBdr>
        <w:top w:val="none" w:sz="0" w:space="0" w:color="auto"/>
        <w:left w:val="none" w:sz="0" w:space="0" w:color="auto"/>
        <w:bottom w:val="none" w:sz="0" w:space="0" w:color="auto"/>
        <w:right w:val="none" w:sz="0" w:space="0" w:color="auto"/>
      </w:divBdr>
    </w:div>
    <w:div w:id="701441174">
      <w:bodyDiv w:val="1"/>
      <w:marLeft w:val="0"/>
      <w:marRight w:val="0"/>
      <w:marTop w:val="0"/>
      <w:marBottom w:val="0"/>
      <w:divBdr>
        <w:top w:val="none" w:sz="0" w:space="0" w:color="auto"/>
        <w:left w:val="none" w:sz="0" w:space="0" w:color="auto"/>
        <w:bottom w:val="none" w:sz="0" w:space="0" w:color="auto"/>
        <w:right w:val="none" w:sz="0" w:space="0" w:color="auto"/>
      </w:divBdr>
    </w:div>
    <w:div w:id="705838805">
      <w:bodyDiv w:val="1"/>
      <w:marLeft w:val="0"/>
      <w:marRight w:val="0"/>
      <w:marTop w:val="0"/>
      <w:marBottom w:val="0"/>
      <w:divBdr>
        <w:top w:val="none" w:sz="0" w:space="0" w:color="auto"/>
        <w:left w:val="none" w:sz="0" w:space="0" w:color="auto"/>
        <w:bottom w:val="none" w:sz="0" w:space="0" w:color="auto"/>
        <w:right w:val="none" w:sz="0" w:space="0" w:color="auto"/>
      </w:divBdr>
    </w:div>
    <w:div w:id="706295275">
      <w:bodyDiv w:val="1"/>
      <w:marLeft w:val="0"/>
      <w:marRight w:val="0"/>
      <w:marTop w:val="0"/>
      <w:marBottom w:val="0"/>
      <w:divBdr>
        <w:top w:val="none" w:sz="0" w:space="0" w:color="auto"/>
        <w:left w:val="none" w:sz="0" w:space="0" w:color="auto"/>
        <w:bottom w:val="none" w:sz="0" w:space="0" w:color="auto"/>
        <w:right w:val="none" w:sz="0" w:space="0" w:color="auto"/>
      </w:divBdr>
    </w:div>
    <w:div w:id="712272633">
      <w:bodyDiv w:val="1"/>
      <w:marLeft w:val="0"/>
      <w:marRight w:val="0"/>
      <w:marTop w:val="0"/>
      <w:marBottom w:val="0"/>
      <w:divBdr>
        <w:top w:val="none" w:sz="0" w:space="0" w:color="auto"/>
        <w:left w:val="none" w:sz="0" w:space="0" w:color="auto"/>
        <w:bottom w:val="none" w:sz="0" w:space="0" w:color="auto"/>
        <w:right w:val="none" w:sz="0" w:space="0" w:color="auto"/>
      </w:divBdr>
    </w:div>
    <w:div w:id="713315474">
      <w:bodyDiv w:val="1"/>
      <w:marLeft w:val="0"/>
      <w:marRight w:val="0"/>
      <w:marTop w:val="0"/>
      <w:marBottom w:val="0"/>
      <w:divBdr>
        <w:top w:val="none" w:sz="0" w:space="0" w:color="auto"/>
        <w:left w:val="none" w:sz="0" w:space="0" w:color="auto"/>
        <w:bottom w:val="none" w:sz="0" w:space="0" w:color="auto"/>
        <w:right w:val="none" w:sz="0" w:space="0" w:color="auto"/>
      </w:divBdr>
    </w:div>
    <w:div w:id="721832625">
      <w:bodyDiv w:val="1"/>
      <w:marLeft w:val="0"/>
      <w:marRight w:val="0"/>
      <w:marTop w:val="0"/>
      <w:marBottom w:val="0"/>
      <w:divBdr>
        <w:top w:val="none" w:sz="0" w:space="0" w:color="auto"/>
        <w:left w:val="none" w:sz="0" w:space="0" w:color="auto"/>
        <w:bottom w:val="none" w:sz="0" w:space="0" w:color="auto"/>
        <w:right w:val="none" w:sz="0" w:space="0" w:color="auto"/>
      </w:divBdr>
    </w:div>
    <w:div w:id="744378032">
      <w:bodyDiv w:val="1"/>
      <w:marLeft w:val="0"/>
      <w:marRight w:val="0"/>
      <w:marTop w:val="0"/>
      <w:marBottom w:val="0"/>
      <w:divBdr>
        <w:top w:val="none" w:sz="0" w:space="0" w:color="auto"/>
        <w:left w:val="none" w:sz="0" w:space="0" w:color="auto"/>
        <w:bottom w:val="none" w:sz="0" w:space="0" w:color="auto"/>
        <w:right w:val="none" w:sz="0" w:space="0" w:color="auto"/>
      </w:divBdr>
    </w:div>
    <w:div w:id="752508492">
      <w:bodyDiv w:val="1"/>
      <w:marLeft w:val="0"/>
      <w:marRight w:val="0"/>
      <w:marTop w:val="0"/>
      <w:marBottom w:val="0"/>
      <w:divBdr>
        <w:top w:val="none" w:sz="0" w:space="0" w:color="auto"/>
        <w:left w:val="none" w:sz="0" w:space="0" w:color="auto"/>
        <w:bottom w:val="none" w:sz="0" w:space="0" w:color="auto"/>
        <w:right w:val="none" w:sz="0" w:space="0" w:color="auto"/>
      </w:divBdr>
    </w:div>
    <w:div w:id="754864616">
      <w:bodyDiv w:val="1"/>
      <w:marLeft w:val="0"/>
      <w:marRight w:val="0"/>
      <w:marTop w:val="0"/>
      <w:marBottom w:val="0"/>
      <w:divBdr>
        <w:top w:val="none" w:sz="0" w:space="0" w:color="auto"/>
        <w:left w:val="none" w:sz="0" w:space="0" w:color="auto"/>
        <w:bottom w:val="none" w:sz="0" w:space="0" w:color="auto"/>
        <w:right w:val="none" w:sz="0" w:space="0" w:color="auto"/>
      </w:divBdr>
    </w:div>
    <w:div w:id="758869474">
      <w:bodyDiv w:val="1"/>
      <w:marLeft w:val="0"/>
      <w:marRight w:val="0"/>
      <w:marTop w:val="0"/>
      <w:marBottom w:val="0"/>
      <w:divBdr>
        <w:top w:val="none" w:sz="0" w:space="0" w:color="auto"/>
        <w:left w:val="none" w:sz="0" w:space="0" w:color="auto"/>
        <w:bottom w:val="none" w:sz="0" w:space="0" w:color="auto"/>
        <w:right w:val="none" w:sz="0" w:space="0" w:color="auto"/>
      </w:divBdr>
    </w:div>
    <w:div w:id="777067535">
      <w:bodyDiv w:val="1"/>
      <w:marLeft w:val="0"/>
      <w:marRight w:val="0"/>
      <w:marTop w:val="0"/>
      <w:marBottom w:val="0"/>
      <w:divBdr>
        <w:top w:val="none" w:sz="0" w:space="0" w:color="auto"/>
        <w:left w:val="none" w:sz="0" w:space="0" w:color="auto"/>
        <w:bottom w:val="none" w:sz="0" w:space="0" w:color="auto"/>
        <w:right w:val="none" w:sz="0" w:space="0" w:color="auto"/>
      </w:divBdr>
    </w:div>
    <w:div w:id="778260035">
      <w:bodyDiv w:val="1"/>
      <w:marLeft w:val="0"/>
      <w:marRight w:val="0"/>
      <w:marTop w:val="0"/>
      <w:marBottom w:val="0"/>
      <w:divBdr>
        <w:top w:val="none" w:sz="0" w:space="0" w:color="auto"/>
        <w:left w:val="none" w:sz="0" w:space="0" w:color="auto"/>
        <w:bottom w:val="none" w:sz="0" w:space="0" w:color="auto"/>
        <w:right w:val="none" w:sz="0" w:space="0" w:color="auto"/>
      </w:divBdr>
    </w:div>
    <w:div w:id="784620008">
      <w:bodyDiv w:val="1"/>
      <w:marLeft w:val="0"/>
      <w:marRight w:val="0"/>
      <w:marTop w:val="0"/>
      <w:marBottom w:val="0"/>
      <w:divBdr>
        <w:top w:val="none" w:sz="0" w:space="0" w:color="auto"/>
        <w:left w:val="none" w:sz="0" w:space="0" w:color="auto"/>
        <w:bottom w:val="none" w:sz="0" w:space="0" w:color="auto"/>
        <w:right w:val="none" w:sz="0" w:space="0" w:color="auto"/>
      </w:divBdr>
    </w:div>
    <w:div w:id="791098664">
      <w:bodyDiv w:val="1"/>
      <w:marLeft w:val="0"/>
      <w:marRight w:val="0"/>
      <w:marTop w:val="0"/>
      <w:marBottom w:val="0"/>
      <w:divBdr>
        <w:top w:val="none" w:sz="0" w:space="0" w:color="auto"/>
        <w:left w:val="none" w:sz="0" w:space="0" w:color="auto"/>
        <w:bottom w:val="none" w:sz="0" w:space="0" w:color="auto"/>
        <w:right w:val="none" w:sz="0" w:space="0" w:color="auto"/>
      </w:divBdr>
    </w:div>
    <w:div w:id="792135072">
      <w:bodyDiv w:val="1"/>
      <w:marLeft w:val="0"/>
      <w:marRight w:val="0"/>
      <w:marTop w:val="0"/>
      <w:marBottom w:val="0"/>
      <w:divBdr>
        <w:top w:val="none" w:sz="0" w:space="0" w:color="auto"/>
        <w:left w:val="none" w:sz="0" w:space="0" w:color="auto"/>
        <w:bottom w:val="none" w:sz="0" w:space="0" w:color="auto"/>
        <w:right w:val="none" w:sz="0" w:space="0" w:color="auto"/>
      </w:divBdr>
    </w:div>
    <w:div w:id="795560704">
      <w:bodyDiv w:val="1"/>
      <w:marLeft w:val="0"/>
      <w:marRight w:val="0"/>
      <w:marTop w:val="0"/>
      <w:marBottom w:val="0"/>
      <w:divBdr>
        <w:top w:val="none" w:sz="0" w:space="0" w:color="auto"/>
        <w:left w:val="none" w:sz="0" w:space="0" w:color="auto"/>
        <w:bottom w:val="none" w:sz="0" w:space="0" w:color="auto"/>
        <w:right w:val="none" w:sz="0" w:space="0" w:color="auto"/>
      </w:divBdr>
    </w:div>
    <w:div w:id="800464881">
      <w:bodyDiv w:val="1"/>
      <w:marLeft w:val="0"/>
      <w:marRight w:val="0"/>
      <w:marTop w:val="0"/>
      <w:marBottom w:val="0"/>
      <w:divBdr>
        <w:top w:val="none" w:sz="0" w:space="0" w:color="auto"/>
        <w:left w:val="none" w:sz="0" w:space="0" w:color="auto"/>
        <w:bottom w:val="none" w:sz="0" w:space="0" w:color="auto"/>
        <w:right w:val="none" w:sz="0" w:space="0" w:color="auto"/>
      </w:divBdr>
    </w:div>
    <w:div w:id="809518026">
      <w:bodyDiv w:val="1"/>
      <w:marLeft w:val="0"/>
      <w:marRight w:val="0"/>
      <w:marTop w:val="0"/>
      <w:marBottom w:val="0"/>
      <w:divBdr>
        <w:top w:val="none" w:sz="0" w:space="0" w:color="auto"/>
        <w:left w:val="none" w:sz="0" w:space="0" w:color="auto"/>
        <w:bottom w:val="none" w:sz="0" w:space="0" w:color="auto"/>
        <w:right w:val="none" w:sz="0" w:space="0" w:color="auto"/>
      </w:divBdr>
    </w:div>
    <w:div w:id="841967059">
      <w:bodyDiv w:val="1"/>
      <w:marLeft w:val="0"/>
      <w:marRight w:val="0"/>
      <w:marTop w:val="0"/>
      <w:marBottom w:val="0"/>
      <w:divBdr>
        <w:top w:val="none" w:sz="0" w:space="0" w:color="auto"/>
        <w:left w:val="none" w:sz="0" w:space="0" w:color="auto"/>
        <w:bottom w:val="none" w:sz="0" w:space="0" w:color="auto"/>
        <w:right w:val="none" w:sz="0" w:space="0" w:color="auto"/>
      </w:divBdr>
    </w:div>
    <w:div w:id="847721104">
      <w:bodyDiv w:val="1"/>
      <w:marLeft w:val="0"/>
      <w:marRight w:val="0"/>
      <w:marTop w:val="0"/>
      <w:marBottom w:val="0"/>
      <w:divBdr>
        <w:top w:val="none" w:sz="0" w:space="0" w:color="auto"/>
        <w:left w:val="none" w:sz="0" w:space="0" w:color="auto"/>
        <w:bottom w:val="none" w:sz="0" w:space="0" w:color="auto"/>
        <w:right w:val="none" w:sz="0" w:space="0" w:color="auto"/>
      </w:divBdr>
    </w:div>
    <w:div w:id="853037117">
      <w:bodyDiv w:val="1"/>
      <w:marLeft w:val="0"/>
      <w:marRight w:val="0"/>
      <w:marTop w:val="0"/>
      <w:marBottom w:val="0"/>
      <w:divBdr>
        <w:top w:val="none" w:sz="0" w:space="0" w:color="auto"/>
        <w:left w:val="none" w:sz="0" w:space="0" w:color="auto"/>
        <w:bottom w:val="none" w:sz="0" w:space="0" w:color="auto"/>
        <w:right w:val="none" w:sz="0" w:space="0" w:color="auto"/>
      </w:divBdr>
    </w:div>
    <w:div w:id="867722006">
      <w:bodyDiv w:val="1"/>
      <w:marLeft w:val="0"/>
      <w:marRight w:val="0"/>
      <w:marTop w:val="0"/>
      <w:marBottom w:val="0"/>
      <w:divBdr>
        <w:top w:val="none" w:sz="0" w:space="0" w:color="auto"/>
        <w:left w:val="none" w:sz="0" w:space="0" w:color="auto"/>
        <w:bottom w:val="none" w:sz="0" w:space="0" w:color="auto"/>
        <w:right w:val="none" w:sz="0" w:space="0" w:color="auto"/>
      </w:divBdr>
    </w:div>
    <w:div w:id="869758234">
      <w:bodyDiv w:val="1"/>
      <w:marLeft w:val="0"/>
      <w:marRight w:val="0"/>
      <w:marTop w:val="0"/>
      <w:marBottom w:val="0"/>
      <w:divBdr>
        <w:top w:val="none" w:sz="0" w:space="0" w:color="auto"/>
        <w:left w:val="none" w:sz="0" w:space="0" w:color="auto"/>
        <w:bottom w:val="none" w:sz="0" w:space="0" w:color="auto"/>
        <w:right w:val="none" w:sz="0" w:space="0" w:color="auto"/>
      </w:divBdr>
    </w:div>
    <w:div w:id="878397885">
      <w:bodyDiv w:val="1"/>
      <w:marLeft w:val="0"/>
      <w:marRight w:val="0"/>
      <w:marTop w:val="0"/>
      <w:marBottom w:val="0"/>
      <w:divBdr>
        <w:top w:val="none" w:sz="0" w:space="0" w:color="auto"/>
        <w:left w:val="none" w:sz="0" w:space="0" w:color="auto"/>
        <w:bottom w:val="none" w:sz="0" w:space="0" w:color="auto"/>
        <w:right w:val="none" w:sz="0" w:space="0" w:color="auto"/>
      </w:divBdr>
    </w:div>
    <w:div w:id="880944645">
      <w:bodyDiv w:val="1"/>
      <w:marLeft w:val="0"/>
      <w:marRight w:val="0"/>
      <w:marTop w:val="0"/>
      <w:marBottom w:val="0"/>
      <w:divBdr>
        <w:top w:val="none" w:sz="0" w:space="0" w:color="auto"/>
        <w:left w:val="none" w:sz="0" w:space="0" w:color="auto"/>
        <w:bottom w:val="none" w:sz="0" w:space="0" w:color="auto"/>
        <w:right w:val="none" w:sz="0" w:space="0" w:color="auto"/>
      </w:divBdr>
    </w:div>
    <w:div w:id="889925508">
      <w:bodyDiv w:val="1"/>
      <w:marLeft w:val="0"/>
      <w:marRight w:val="0"/>
      <w:marTop w:val="0"/>
      <w:marBottom w:val="0"/>
      <w:divBdr>
        <w:top w:val="none" w:sz="0" w:space="0" w:color="auto"/>
        <w:left w:val="none" w:sz="0" w:space="0" w:color="auto"/>
        <w:bottom w:val="none" w:sz="0" w:space="0" w:color="auto"/>
        <w:right w:val="none" w:sz="0" w:space="0" w:color="auto"/>
      </w:divBdr>
    </w:div>
    <w:div w:id="899243120">
      <w:bodyDiv w:val="1"/>
      <w:marLeft w:val="0"/>
      <w:marRight w:val="0"/>
      <w:marTop w:val="0"/>
      <w:marBottom w:val="0"/>
      <w:divBdr>
        <w:top w:val="none" w:sz="0" w:space="0" w:color="auto"/>
        <w:left w:val="none" w:sz="0" w:space="0" w:color="auto"/>
        <w:bottom w:val="none" w:sz="0" w:space="0" w:color="auto"/>
        <w:right w:val="none" w:sz="0" w:space="0" w:color="auto"/>
      </w:divBdr>
    </w:div>
    <w:div w:id="912936014">
      <w:bodyDiv w:val="1"/>
      <w:marLeft w:val="0"/>
      <w:marRight w:val="0"/>
      <w:marTop w:val="0"/>
      <w:marBottom w:val="0"/>
      <w:divBdr>
        <w:top w:val="none" w:sz="0" w:space="0" w:color="auto"/>
        <w:left w:val="none" w:sz="0" w:space="0" w:color="auto"/>
        <w:bottom w:val="none" w:sz="0" w:space="0" w:color="auto"/>
        <w:right w:val="none" w:sz="0" w:space="0" w:color="auto"/>
      </w:divBdr>
    </w:div>
    <w:div w:id="920872698">
      <w:bodyDiv w:val="1"/>
      <w:marLeft w:val="0"/>
      <w:marRight w:val="0"/>
      <w:marTop w:val="0"/>
      <w:marBottom w:val="0"/>
      <w:divBdr>
        <w:top w:val="none" w:sz="0" w:space="0" w:color="auto"/>
        <w:left w:val="none" w:sz="0" w:space="0" w:color="auto"/>
        <w:bottom w:val="none" w:sz="0" w:space="0" w:color="auto"/>
        <w:right w:val="none" w:sz="0" w:space="0" w:color="auto"/>
      </w:divBdr>
    </w:div>
    <w:div w:id="933780965">
      <w:bodyDiv w:val="1"/>
      <w:marLeft w:val="0"/>
      <w:marRight w:val="0"/>
      <w:marTop w:val="0"/>
      <w:marBottom w:val="0"/>
      <w:divBdr>
        <w:top w:val="none" w:sz="0" w:space="0" w:color="auto"/>
        <w:left w:val="none" w:sz="0" w:space="0" w:color="auto"/>
        <w:bottom w:val="none" w:sz="0" w:space="0" w:color="auto"/>
        <w:right w:val="none" w:sz="0" w:space="0" w:color="auto"/>
      </w:divBdr>
    </w:div>
    <w:div w:id="946275594">
      <w:bodyDiv w:val="1"/>
      <w:marLeft w:val="0"/>
      <w:marRight w:val="0"/>
      <w:marTop w:val="0"/>
      <w:marBottom w:val="0"/>
      <w:divBdr>
        <w:top w:val="none" w:sz="0" w:space="0" w:color="auto"/>
        <w:left w:val="none" w:sz="0" w:space="0" w:color="auto"/>
        <w:bottom w:val="none" w:sz="0" w:space="0" w:color="auto"/>
        <w:right w:val="none" w:sz="0" w:space="0" w:color="auto"/>
      </w:divBdr>
    </w:div>
    <w:div w:id="948315860">
      <w:bodyDiv w:val="1"/>
      <w:marLeft w:val="0"/>
      <w:marRight w:val="0"/>
      <w:marTop w:val="0"/>
      <w:marBottom w:val="0"/>
      <w:divBdr>
        <w:top w:val="none" w:sz="0" w:space="0" w:color="auto"/>
        <w:left w:val="none" w:sz="0" w:space="0" w:color="auto"/>
        <w:bottom w:val="none" w:sz="0" w:space="0" w:color="auto"/>
        <w:right w:val="none" w:sz="0" w:space="0" w:color="auto"/>
      </w:divBdr>
    </w:div>
    <w:div w:id="966396562">
      <w:bodyDiv w:val="1"/>
      <w:marLeft w:val="0"/>
      <w:marRight w:val="0"/>
      <w:marTop w:val="0"/>
      <w:marBottom w:val="0"/>
      <w:divBdr>
        <w:top w:val="none" w:sz="0" w:space="0" w:color="auto"/>
        <w:left w:val="none" w:sz="0" w:space="0" w:color="auto"/>
        <w:bottom w:val="none" w:sz="0" w:space="0" w:color="auto"/>
        <w:right w:val="none" w:sz="0" w:space="0" w:color="auto"/>
      </w:divBdr>
    </w:div>
    <w:div w:id="969432092">
      <w:bodyDiv w:val="1"/>
      <w:marLeft w:val="0"/>
      <w:marRight w:val="0"/>
      <w:marTop w:val="0"/>
      <w:marBottom w:val="0"/>
      <w:divBdr>
        <w:top w:val="none" w:sz="0" w:space="0" w:color="auto"/>
        <w:left w:val="none" w:sz="0" w:space="0" w:color="auto"/>
        <w:bottom w:val="none" w:sz="0" w:space="0" w:color="auto"/>
        <w:right w:val="none" w:sz="0" w:space="0" w:color="auto"/>
      </w:divBdr>
    </w:div>
    <w:div w:id="986058858">
      <w:bodyDiv w:val="1"/>
      <w:marLeft w:val="0"/>
      <w:marRight w:val="0"/>
      <w:marTop w:val="0"/>
      <w:marBottom w:val="0"/>
      <w:divBdr>
        <w:top w:val="none" w:sz="0" w:space="0" w:color="auto"/>
        <w:left w:val="none" w:sz="0" w:space="0" w:color="auto"/>
        <w:bottom w:val="none" w:sz="0" w:space="0" w:color="auto"/>
        <w:right w:val="none" w:sz="0" w:space="0" w:color="auto"/>
      </w:divBdr>
    </w:div>
    <w:div w:id="987825838">
      <w:bodyDiv w:val="1"/>
      <w:marLeft w:val="0"/>
      <w:marRight w:val="0"/>
      <w:marTop w:val="0"/>
      <w:marBottom w:val="0"/>
      <w:divBdr>
        <w:top w:val="none" w:sz="0" w:space="0" w:color="auto"/>
        <w:left w:val="none" w:sz="0" w:space="0" w:color="auto"/>
        <w:bottom w:val="none" w:sz="0" w:space="0" w:color="auto"/>
        <w:right w:val="none" w:sz="0" w:space="0" w:color="auto"/>
      </w:divBdr>
    </w:div>
    <w:div w:id="1032653567">
      <w:bodyDiv w:val="1"/>
      <w:marLeft w:val="0"/>
      <w:marRight w:val="0"/>
      <w:marTop w:val="0"/>
      <w:marBottom w:val="0"/>
      <w:divBdr>
        <w:top w:val="none" w:sz="0" w:space="0" w:color="auto"/>
        <w:left w:val="none" w:sz="0" w:space="0" w:color="auto"/>
        <w:bottom w:val="none" w:sz="0" w:space="0" w:color="auto"/>
        <w:right w:val="none" w:sz="0" w:space="0" w:color="auto"/>
      </w:divBdr>
    </w:div>
    <w:div w:id="1033924385">
      <w:bodyDiv w:val="1"/>
      <w:marLeft w:val="0"/>
      <w:marRight w:val="0"/>
      <w:marTop w:val="0"/>
      <w:marBottom w:val="0"/>
      <w:divBdr>
        <w:top w:val="none" w:sz="0" w:space="0" w:color="auto"/>
        <w:left w:val="none" w:sz="0" w:space="0" w:color="auto"/>
        <w:bottom w:val="none" w:sz="0" w:space="0" w:color="auto"/>
        <w:right w:val="none" w:sz="0" w:space="0" w:color="auto"/>
      </w:divBdr>
    </w:div>
    <w:div w:id="1037968972">
      <w:bodyDiv w:val="1"/>
      <w:marLeft w:val="0"/>
      <w:marRight w:val="0"/>
      <w:marTop w:val="0"/>
      <w:marBottom w:val="0"/>
      <w:divBdr>
        <w:top w:val="none" w:sz="0" w:space="0" w:color="auto"/>
        <w:left w:val="none" w:sz="0" w:space="0" w:color="auto"/>
        <w:bottom w:val="none" w:sz="0" w:space="0" w:color="auto"/>
        <w:right w:val="none" w:sz="0" w:space="0" w:color="auto"/>
      </w:divBdr>
    </w:div>
    <w:div w:id="1045567377">
      <w:bodyDiv w:val="1"/>
      <w:marLeft w:val="0"/>
      <w:marRight w:val="0"/>
      <w:marTop w:val="0"/>
      <w:marBottom w:val="0"/>
      <w:divBdr>
        <w:top w:val="none" w:sz="0" w:space="0" w:color="auto"/>
        <w:left w:val="none" w:sz="0" w:space="0" w:color="auto"/>
        <w:bottom w:val="none" w:sz="0" w:space="0" w:color="auto"/>
        <w:right w:val="none" w:sz="0" w:space="0" w:color="auto"/>
      </w:divBdr>
    </w:div>
    <w:div w:id="1047486481">
      <w:bodyDiv w:val="1"/>
      <w:marLeft w:val="0"/>
      <w:marRight w:val="0"/>
      <w:marTop w:val="0"/>
      <w:marBottom w:val="0"/>
      <w:divBdr>
        <w:top w:val="none" w:sz="0" w:space="0" w:color="auto"/>
        <w:left w:val="none" w:sz="0" w:space="0" w:color="auto"/>
        <w:bottom w:val="none" w:sz="0" w:space="0" w:color="auto"/>
        <w:right w:val="none" w:sz="0" w:space="0" w:color="auto"/>
      </w:divBdr>
    </w:div>
    <w:div w:id="1058750237">
      <w:bodyDiv w:val="1"/>
      <w:marLeft w:val="0"/>
      <w:marRight w:val="0"/>
      <w:marTop w:val="0"/>
      <w:marBottom w:val="0"/>
      <w:divBdr>
        <w:top w:val="none" w:sz="0" w:space="0" w:color="auto"/>
        <w:left w:val="none" w:sz="0" w:space="0" w:color="auto"/>
        <w:bottom w:val="none" w:sz="0" w:space="0" w:color="auto"/>
        <w:right w:val="none" w:sz="0" w:space="0" w:color="auto"/>
      </w:divBdr>
      <w:divsChild>
        <w:div w:id="2082408428">
          <w:marLeft w:val="0"/>
          <w:marRight w:val="0"/>
          <w:marTop w:val="0"/>
          <w:marBottom w:val="0"/>
          <w:divBdr>
            <w:top w:val="none" w:sz="0" w:space="0" w:color="auto"/>
            <w:left w:val="none" w:sz="0" w:space="0" w:color="auto"/>
            <w:bottom w:val="none" w:sz="0" w:space="0" w:color="auto"/>
            <w:right w:val="none" w:sz="0" w:space="0" w:color="auto"/>
          </w:divBdr>
        </w:div>
        <w:div w:id="16276043">
          <w:marLeft w:val="0"/>
          <w:marRight w:val="0"/>
          <w:marTop w:val="0"/>
          <w:marBottom w:val="0"/>
          <w:divBdr>
            <w:top w:val="none" w:sz="0" w:space="0" w:color="auto"/>
            <w:left w:val="none" w:sz="0" w:space="0" w:color="auto"/>
            <w:bottom w:val="none" w:sz="0" w:space="0" w:color="auto"/>
            <w:right w:val="none" w:sz="0" w:space="0" w:color="auto"/>
          </w:divBdr>
        </w:div>
        <w:div w:id="239678850">
          <w:marLeft w:val="0"/>
          <w:marRight w:val="0"/>
          <w:marTop w:val="0"/>
          <w:marBottom w:val="0"/>
          <w:divBdr>
            <w:top w:val="none" w:sz="0" w:space="0" w:color="auto"/>
            <w:left w:val="none" w:sz="0" w:space="0" w:color="auto"/>
            <w:bottom w:val="none" w:sz="0" w:space="0" w:color="auto"/>
            <w:right w:val="none" w:sz="0" w:space="0" w:color="auto"/>
          </w:divBdr>
        </w:div>
        <w:div w:id="1637637102">
          <w:marLeft w:val="0"/>
          <w:marRight w:val="0"/>
          <w:marTop w:val="0"/>
          <w:marBottom w:val="0"/>
          <w:divBdr>
            <w:top w:val="none" w:sz="0" w:space="0" w:color="auto"/>
            <w:left w:val="none" w:sz="0" w:space="0" w:color="auto"/>
            <w:bottom w:val="none" w:sz="0" w:space="0" w:color="auto"/>
            <w:right w:val="none" w:sz="0" w:space="0" w:color="auto"/>
          </w:divBdr>
        </w:div>
        <w:div w:id="1833714158">
          <w:marLeft w:val="0"/>
          <w:marRight w:val="0"/>
          <w:marTop w:val="0"/>
          <w:marBottom w:val="0"/>
          <w:divBdr>
            <w:top w:val="none" w:sz="0" w:space="0" w:color="auto"/>
            <w:left w:val="none" w:sz="0" w:space="0" w:color="auto"/>
            <w:bottom w:val="none" w:sz="0" w:space="0" w:color="auto"/>
            <w:right w:val="none" w:sz="0" w:space="0" w:color="auto"/>
          </w:divBdr>
        </w:div>
        <w:div w:id="1585651203">
          <w:marLeft w:val="0"/>
          <w:marRight w:val="0"/>
          <w:marTop w:val="0"/>
          <w:marBottom w:val="0"/>
          <w:divBdr>
            <w:top w:val="none" w:sz="0" w:space="0" w:color="auto"/>
            <w:left w:val="none" w:sz="0" w:space="0" w:color="auto"/>
            <w:bottom w:val="none" w:sz="0" w:space="0" w:color="auto"/>
            <w:right w:val="none" w:sz="0" w:space="0" w:color="auto"/>
          </w:divBdr>
        </w:div>
        <w:div w:id="1698047758">
          <w:marLeft w:val="0"/>
          <w:marRight w:val="0"/>
          <w:marTop w:val="0"/>
          <w:marBottom w:val="0"/>
          <w:divBdr>
            <w:top w:val="none" w:sz="0" w:space="0" w:color="auto"/>
            <w:left w:val="none" w:sz="0" w:space="0" w:color="auto"/>
            <w:bottom w:val="none" w:sz="0" w:space="0" w:color="auto"/>
            <w:right w:val="none" w:sz="0" w:space="0" w:color="auto"/>
          </w:divBdr>
        </w:div>
        <w:div w:id="1168253560">
          <w:marLeft w:val="0"/>
          <w:marRight w:val="0"/>
          <w:marTop w:val="0"/>
          <w:marBottom w:val="0"/>
          <w:divBdr>
            <w:top w:val="none" w:sz="0" w:space="0" w:color="auto"/>
            <w:left w:val="none" w:sz="0" w:space="0" w:color="auto"/>
            <w:bottom w:val="none" w:sz="0" w:space="0" w:color="auto"/>
            <w:right w:val="none" w:sz="0" w:space="0" w:color="auto"/>
          </w:divBdr>
        </w:div>
        <w:div w:id="2048287726">
          <w:marLeft w:val="0"/>
          <w:marRight w:val="0"/>
          <w:marTop w:val="0"/>
          <w:marBottom w:val="0"/>
          <w:divBdr>
            <w:top w:val="none" w:sz="0" w:space="0" w:color="auto"/>
            <w:left w:val="none" w:sz="0" w:space="0" w:color="auto"/>
            <w:bottom w:val="none" w:sz="0" w:space="0" w:color="auto"/>
            <w:right w:val="none" w:sz="0" w:space="0" w:color="auto"/>
          </w:divBdr>
        </w:div>
        <w:div w:id="1306472242">
          <w:marLeft w:val="0"/>
          <w:marRight w:val="0"/>
          <w:marTop w:val="0"/>
          <w:marBottom w:val="0"/>
          <w:divBdr>
            <w:top w:val="none" w:sz="0" w:space="0" w:color="auto"/>
            <w:left w:val="none" w:sz="0" w:space="0" w:color="auto"/>
            <w:bottom w:val="none" w:sz="0" w:space="0" w:color="auto"/>
            <w:right w:val="none" w:sz="0" w:space="0" w:color="auto"/>
          </w:divBdr>
        </w:div>
      </w:divsChild>
    </w:div>
    <w:div w:id="1106772141">
      <w:bodyDiv w:val="1"/>
      <w:marLeft w:val="0"/>
      <w:marRight w:val="0"/>
      <w:marTop w:val="0"/>
      <w:marBottom w:val="0"/>
      <w:divBdr>
        <w:top w:val="none" w:sz="0" w:space="0" w:color="auto"/>
        <w:left w:val="none" w:sz="0" w:space="0" w:color="auto"/>
        <w:bottom w:val="none" w:sz="0" w:space="0" w:color="auto"/>
        <w:right w:val="none" w:sz="0" w:space="0" w:color="auto"/>
      </w:divBdr>
    </w:div>
    <w:div w:id="1117405691">
      <w:bodyDiv w:val="1"/>
      <w:marLeft w:val="0"/>
      <w:marRight w:val="0"/>
      <w:marTop w:val="0"/>
      <w:marBottom w:val="0"/>
      <w:divBdr>
        <w:top w:val="none" w:sz="0" w:space="0" w:color="auto"/>
        <w:left w:val="none" w:sz="0" w:space="0" w:color="auto"/>
        <w:bottom w:val="none" w:sz="0" w:space="0" w:color="auto"/>
        <w:right w:val="none" w:sz="0" w:space="0" w:color="auto"/>
      </w:divBdr>
    </w:div>
    <w:div w:id="1122771456">
      <w:bodyDiv w:val="1"/>
      <w:marLeft w:val="0"/>
      <w:marRight w:val="0"/>
      <w:marTop w:val="0"/>
      <w:marBottom w:val="0"/>
      <w:divBdr>
        <w:top w:val="none" w:sz="0" w:space="0" w:color="auto"/>
        <w:left w:val="none" w:sz="0" w:space="0" w:color="auto"/>
        <w:bottom w:val="none" w:sz="0" w:space="0" w:color="auto"/>
        <w:right w:val="none" w:sz="0" w:space="0" w:color="auto"/>
      </w:divBdr>
    </w:div>
    <w:div w:id="1127234883">
      <w:bodyDiv w:val="1"/>
      <w:marLeft w:val="0"/>
      <w:marRight w:val="0"/>
      <w:marTop w:val="0"/>
      <w:marBottom w:val="0"/>
      <w:divBdr>
        <w:top w:val="none" w:sz="0" w:space="0" w:color="auto"/>
        <w:left w:val="none" w:sz="0" w:space="0" w:color="auto"/>
        <w:bottom w:val="none" w:sz="0" w:space="0" w:color="auto"/>
        <w:right w:val="none" w:sz="0" w:space="0" w:color="auto"/>
      </w:divBdr>
      <w:divsChild>
        <w:div w:id="2020353035">
          <w:marLeft w:val="0"/>
          <w:marRight w:val="0"/>
          <w:marTop w:val="0"/>
          <w:marBottom w:val="0"/>
          <w:divBdr>
            <w:top w:val="none" w:sz="0" w:space="0" w:color="auto"/>
            <w:left w:val="none" w:sz="0" w:space="0" w:color="auto"/>
            <w:bottom w:val="none" w:sz="0" w:space="0" w:color="auto"/>
            <w:right w:val="none" w:sz="0" w:space="0" w:color="auto"/>
          </w:divBdr>
        </w:div>
        <w:div w:id="1395619094">
          <w:marLeft w:val="0"/>
          <w:marRight w:val="0"/>
          <w:marTop w:val="0"/>
          <w:marBottom w:val="0"/>
          <w:divBdr>
            <w:top w:val="none" w:sz="0" w:space="0" w:color="auto"/>
            <w:left w:val="none" w:sz="0" w:space="0" w:color="auto"/>
            <w:bottom w:val="none" w:sz="0" w:space="0" w:color="auto"/>
            <w:right w:val="none" w:sz="0" w:space="0" w:color="auto"/>
          </w:divBdr>
        </w:div>
      </w:divsChild>
    </w:div>
    <w:div w:id="1129859612">
      <w:bodyDiv w:val="1"/>
      <w:marLeft w:val="0"/>
      <w:marRight w:val="0"/>
      <w:marTop w:val="0"/>
      <w:marBottom w:val="0"/>
      <w:divBdr>
        <w:top w:val="none" w:sz="0" w:space="0" w:color="auto"/>
        <w:left w:val="none" w:sz="0" w:space="0" w:color="auto"/>
        <w:bottom w:val="none" w:sz="0" w:space="0" w:color="auto"/>
        <w:right w:val="none" w:sz="0" w:space="0" w:color="auto"/>
      </w:divBdr>
    </w:div>
    <w:div w:id="1138761235">
      <w:bodyDiv w:val="1"/>
      <w:marLeft w:val="0"/>
      <w:marRight w:val="0"/>
      <w:marTop w:val="0"/>
      <w:marBottom w:val="0"/>
      <w:divBdr>
        <w:top w:val="none" w:sz="0" w:space="0" w:color="auto"/>
        <w:left w:val="none" w:sz="0" w:space="0" w:color="auto"/>
        <w:bottom w:val="none" w:sz="0" w:space="0" w:color="auto"/>
        <w:right w:val="none" w:sz="0" w:space="0" w:color="auto"/>
      </w:divBdr>
    </w:div>
    <w:div w:id="1141113308">
      <w:bodyDiv w:val="1"/>
      <w:marLeft w:val="0"/>
      <w:marRight w:val="0"/>
      <w:marTop w:val="0"/>
      <w:marBottom w:val="0"/>
      <w:divBdr>
        <w:top w:val="none" w:sz="0" w:space="0" w:color="auto"/>
        <w:left w:val="none" w:sz="0" w:space="0" w:color="auto"/>
        <w:bottom w:val="none" w:sz="0" w:space="0" w:color="auto"/>
        <w:right w:val="none" w:sz="0" w:space="0" w:color="auto"/>
      </w:divBdr>
    </w:div>
    <w:div w:id="1168129348">
      <w:bodyDiv w:val="1"/>
      <w:marLeft w:val="0"/>
      <w:marRight w:val="0"/>
      <w:marTop w:val="0"/>
      <w:marBottom w:val="0"/>
      <w:divBdr>
        <w:top w:val="none" w:sz="0" w:space="0" w:color="auto"/>
        <w:left w:val="none" w:sz="0" w:space="0" w:color="auto"/>
        <w:bottom w:val="none" w:sz="0" w:space="0" w:color="auto"/>
        <w:right w:val="none" w:sz="0" w:space="0" w:color="auto"/>
      </w:divBdr>
    </w:div>
    <w:div w:id="1185557688">
      <w:bodyDiv w:val="1"/>
      <w:marLeft w:val="0"/>
      <w:marRight w:val="0"/>
      <w:marTop w:val="0"/>
      <w:marBottom w:val="0"/>
      <w:divBdr>
        <w:top w:val="none" w:sz="0" w:space="0" w:color="auto"/>
        <w:left w:val="none" w:sz="0" w:space="0" w:color="auto"/>
        <w:bottom w:val="none" w:sz="0" w:space="0" w:color="auto"/>
        <w:right w:val="none" w:sz="0" w:space="0" w:color="auto"/>
      </w:divBdr>
    </w:div>
    <w:div w:id="1199660368">
      <w:bodyDiv w:val="1"/>
      <w:marLeft w:val="0"/>
      <w:marRight w:val="0"/>
      <w:marTop w:val="0"/>
      <w:marBottom w:val="0"/>
      <w:divBdr>
        <w:top w:val="none" w:sz="0" w:space="0" w:color="auto"/>
        <w:left w:val="none" w:sz="0" w:space="0" w:color="auto"/>
        <w:bottom w:val="none" w:sz="0" w:space="0" w:color="auto"/>
        <w:right w:val="none" w:sz="0" w:space="0" w:color="auto"/>
      </w:divBdr>
    </w:div>
    <w:div w:id="1208840582">
      <w:bodyDiv w:val="1"/>
      <w:marLeft w:val="0"/>
      <w:marRight w:val="0"/>
      <w:marTop w:val="0"/>
      <w:marBottom w:val="0"/>
      <w:divBdr>
        <w:top w:val="none" w:sz="0" w:space="0" w:color="auto"/>
        <w:left w:val="none" w:sz="0" w:space="0" w:color="auto"/>
        <w:bottom w:val="none" w:sz="0" w:space="0" w:color="auto"/>
        <w:right w:val="none" w:sz="0" w:space="0" w:color="auto"/>
      </w:divBdr>
    </w:div>
    <w:div w:id="1211116531">
      <w:bodyDiv w:val="1"/>
      <w:marLeft w:val="0"/>
      <w:marRight w:val="0"/>
      <w:marTop w:val="0"/>
      <w:marBottom w:val="0"/>
      <w:divBdr>
        <w:top w:val="none" w:sz="0" w:space="0" w:color="auto"/>
        <w:left w:val="none" w:sz="0" w:space="0" w:color="auto"/>
        <w:bottom w:val="none" w:sz="0" w:space="0" w:color="auto"/>
        <w:right w:val="none" w:sz="0" w:space="0" w:color="auto"/>
      </w:divBdr>
    </w:div>
    <w:div w:id="1218006017">
      <w:bodyDiv w:val="1"/>
      <w:marLeft w:val="0"/>
      <w:marRight w:val="0"/>
      <w:marTop w:val="0"/>
      <w:marBottom w:val="0"/>
      <w:divBdr>
        <w:top w:val="none" w:sz="0" w:space="0" w:color="auto"/>
        <w:left w:val="none" w:sz="0" w:space="0" w:color="auto"/>
        <w:bottom w:val="none" w:sz="0" w:space="0" w:color="auto"/>
        <w:right w:val="none" w:sz="0" w:space="0" w:color="auto"/>
      </w:divBdr>
    </w:div>
    <w:div w:id="1221675789">
      <w:bodyDiv w:val="1"/>
      <w:marLeft w:val="0"/>
      <w:marRight w:val="0"/>
      <w:marTop w:val="0"/>
      <w:marBottom w:val="0"/>
      <w:divBdr>
        <w:top w:val="none" w:sz="0" w:space="0" w:color="auto"/>
        <w:left w:val="none" w:sz="0" w:space="0" w:color="auto"/>
        <w:bottom w:val="none" w:sz="0" w:space="0" w:color="auto"/>
        <w:right w:val="none" w:sz="0" w:space="0" w:color="auto"/>
      </w:divBdr>
    </w:div>
    <w:div w:id="1222718422">
      <w:bodyDiv w:val="1"/>
      <w:marLeft w:val="0"/>
      <w:marRight w:val="0"/>
      <w:marTop w:val="0"/>
      <w:marBottom w:val="0"/>
      <w:divBdr>
        <w:top w:val="none" w:sz="0" w:space="0" w:color="auto"/>
        <w:left w:val="none" w:sz="0" w:space="0" w:color="auto"/>
        <w:bottom w:val="none" w:sz="0" w:space="0" w:color="auto"/>
        <w:right w:val="none" w:sz="0" w:space="0" w:color="auto"/>
      </w:divBdr>
    </w:div>
    <w:div w:id="1222981653">
      <w:bodyDiv w:val="1"/>
      <w:marLeft w:val="0"/>
      <w:marRight w:val="0"/>
      <w:marTop w:val="0"/>
      <w:marBottom w:val="0"/>
      <w:divBdr>
        <w:top w:val="none" w:sz="0" w:space="0" w:color="auto"/>
        <w:left w:val="none" w:sz="0" w:space="0" w:color="auto"/>
        <w:bottom w:val="none" w:sz="0" w:space="0" w:color="auto"/>
        <w:right w:val="none" w:sz="0" w:space="0" w:color="auto"/>
      </w:divBdr>
    </w:div>
    <w:div w:id="1230119444">
      <w:bodyDiv w:val="1"/>
      <w:marLeft w:val="0"/>
      <w:marRight w:val="0"/>
      <w:marTop w:val="0"/>
      <w:marBottom w:val="0"/>
      <w:divBdr>
        <w:top w:val="none" w:sz="0" w:space="0" w:color="auto"/>
        <w:left w:val="none" w:sz="0" w:space="0" w:color="auto"/>
        <w:bottom w:val="none" w:sz="0" w:space="0" w:color="auto"/>
        <w:right w:val="none" w:sz="0" w:space="0" w:color="auto"/>
      </w:divBdr>
    </w:div>
    <w:div w:id="1235700328">
      <w:bodyDiv w:val="1"/>
      <w:marLeft w:val="0"/>
      <w:marRight w:val="0"/>
      <w:marTop w:val="0"/>
      <w:marBottom w:val="0"/>
      <w:divBdr>
        <w:top w:val="none" w:sz="0" w:space="0" w:color="auto"/>
        <w:left w:val="none" w:sz="0" w:space="0" w:color="auto"/>
        <w:bottom w:val="none" w:sz="0" w:space="0" w:color="auto"/>
        <w:right w:val="none" w:sz="0" w:space="0" w:color="auto"/>
      </w:divBdr>
      <w:divsChild>
        <w:div w:id="864907786">
          <w:marLeft w:val="0"/>
          <w:marRight w:val="0"/>
          <w:marTop w:val="0"/>
          <w:marBottom w:val="0"/>
          <w:divBdr>
            <w:top w:val="none" w:sz="0" w:space="0" w:color="auto"/>
            <w:left w:val="none" w:sz="0" w:space="0" w:color="auto"/>
            <w:bottom w:val="none" w:sz="0" w:space="0" w:color="auto"/>
            <w:right w:val="none" w:sz="0" w:space="0" w:color="auto"/>
          </w:divBdr>
        </w:div>
        <w:div w:id="243614468">
          <w:marLeft w:val="0"/>
          <w:marRight w:val="0"/>
          <w:marTop w:val="0"/>
          <w:marBottom w:val="0"/>
          <w:divBdr>
            <w:top w:val="none" w:sz="0" w:space="0" w:color="auto"/>
            <w:left w:val="none" w:sz="0" w:space="0" w:color="auto"/>
            <w:bottom w:val="none" w:sz="0" w:space="0" w:color="auto"/>
            <w:right w:val="none" w:sz="0" w:space="0" w:color="auto"/>
          </w:divBdr>
        </w:div>
        <w:div w:id="484586601">
          <w:marLeft w:val="0"/>
          <w:marRight w:val="0"/>
          <w:marTop w:val="0"/>
          <w:marBottom w:val="0"/>
          <w:divBdr>
            <w:top w:val="none" w:sz="0" w:space="0" w:color="auto"/>
            <w:left w:val="none" w:sz="0" w:space="0" w:color="auto"/>
            <w:bottom w:val="none" w:sz="0" w:space="0" w:color="auto"/>
            <w:right w:val="none" w:sz="0" w:space="0" w:color="auto"/>
          </w:divBdr>
        </w:div>
        <w:div w:id="734553417">
          <w:marLeft w:val="0"/>
          <w:marRight w:val="0"/>
          <w:marTop w:val="0"/>
          <w:marBottom w:val="0"/>
          <w:divBdr>
            <w:top w:val="none" w:sz="0" w:space="0" w:color="auto"/>
            <w:left w:val="none" w:sz="0" w:space="0" w:color="auto"/>
            <w:bottom w:val="none" w:sz="0" w:space="0" w:color="auto"/>
            <w:right w:val="none" w:sz="0" w:space="0" w:color="auto"/>
          </w:divBdr>
        </w:div>
        <w:div w:id="1331370637">
          <w:marLeft w:val="0"/>
          <w:marRight w:val="0"/>
          <w:marTop w:val="0"/>
          <w:marBottom w:val="0"/>
          <w:divBdr>
            <w:top w:val="none" w:sz="0" w:space="0" w:color="auto"/>
            <w:left w:val="none" w:sz="0" w:space="0" w:color="auto"/>
            <w:bottom w:val="none" w:sz="0" w:space="0" w:color="auto"/>
            <w:right w:val="none" w:sz="0" w:space="0" w:color="auto"/>
          </w:divBdr>
        </w:div>
        <w:div w:id="494416935">
          <w:marLeft w:val="0"/>
          <w:marRight w:val="0"/>
          <w:marTop w:val="0"/>
          <w:marBottom w:val="0"/>
          <w:divBdr>
            <w:top w:val="none" w:sz="0" w:space="0" w:color="auto"/>
            <w:left w:val="none" w:sz="0" w:space="0" w:color="auto"/>
            <w:bottom w:val="none" w:sz="0" w:space="0" w:color="auto"/>
            <w:right w:val="none" w:sz="0" w:space="0" w:color="auto"/>
          </w:divBdr>
        </w:div>
        <w:div w:id="1332609814">
          <w:marLeft w:val="0"/>
          <w:marRight w:val="0"/>
          <w:marTop w:val="0"/>
          <w:marBottom w:val="0"/>
          <w:divBdr>
            <w:top w:val="none" w:sz="0" w:space="0" w:color="auto"/>
            <w:left w:val="none" w:sz="0" w:space="0" w:color="auto"/>
            <w:bottom w:val="none" w:sz="0" w:space="0" w:color="auto"/>
            <w:right w:val="none" w:sz="0" w:space="0" w:color="auto"/>
          </w:divBdr>
        </w:div>
        <w:div w:id="1667200680">
          <w:marLeft w:val="0"/>
          <w:marRight w:val="0"/>
          <w:marTop w:val="0"/>
          <w:marBottom w:val="0"/>
          <w:divBdr>
            <w:top w:val="none" w:sz="0" w:space="0" w:color="auto"/>
            <w:left w:val="none" w:sz="0" w:space="0" w:color="auto"/>
            <w:bottom w:val="none" w:sz="0" w:space="0" w:color="auto"/>
            <w:right w:val="none" w:sz="0" w:space="0" w:color="auto"/>
          </w:divBdr>
        </w:div>
        <w:div w:id="819080621">
          <w:marLeft w:val="0"/>
          <w:marRight w:val="0"/>
          <w:marTop w:val="0"/>
          <w:marBottom w:val="0"/>
          <w:divBdr>
            <w:top w:val="none" w:sz="0" w:space="0" w:color="auto"/>
            <w:left w:val="none" w:sz="0" w:space="0" w:color="auto"/>
            <w:bottom w:val="none" w:sz="0" w:space="0" w:color="auto"/>
            <w:right w:val="none" w:sz="0" w:space="0" w:color="auto"/>
          </w:divBdr>
        </w:div>
        <w:div w:id="1430852806">
          <w:marLeft w:val="0"/>
          <w:marRight w:val="0"/>
          <w:marTop w:val="0"/>
          <w:marBottom w:val="0"/>
          <w:divBdr>
            <w:top w:val="none" w:sz="0" w:space="0" w:color="auto"/>
            <w:left w:val="none" w:sz="0" w:space="0" w:color="auto"/>
            <w:bottom w:val="none" w:sz="0" w:space="0" w:color="auto"/>
            <w:right w:val="none" w:sz="0" w:space="0" w:color="auto"/>
          </w:divBdr>
        </w:div>
        <w:div w:id="224876788">
          <w:marLeft w:val="0"/>
          <w:marRight w:val="0"/>
          <w:marTop w:val="0"/>
          <w:marBottom w:val="0"/>
          <w:divBdr>
            <w:top w:val="none" w:sz="0" w:space="0" w:color="auto"/>
            <w:left w:val="none" w:sz="0" w:space="0" w:color="auto"/>
            <w:bottom w:val="none" w:sz="0" w:space="0" w:color="auto"/>
            <w:right w:val="none" w:sz="0" w:space="0" w:color="auto"/>
          </w:divBdr>
        </w:div>
      </w:divsChild>
    </w:div>
    <w:div w:id="1239555917">
      <w:bodyDiv w:val="1"/>
      <w:marLeft w:val="0"/>
      <w:marRight w:val="0"/>
      <w:marTop w:val="0"/>
      <w:marBottom w:val="0"/>
      <w:divBdr>
        <w:top w:val="none" w:sz="0" w:space="0" w:color="auto"/>
        <w:left w:val="none" w:sz="0" w:space="0" w:color="auto"/>
        <w:bottom w:val="none" w:sz="0" w:space="0" w:color="auto"/>
        <w:right w:val="none" w:sz="0" w:space="0" w:color="auto"/>
      </w:divBdr>
    </w:div>
    <w:div w:id="1242640675">
      <w:bodyDiv w:val="1"/>
      <w:marLeft w:val="0"/>
      <w:marRight w:val="0"/>
      <w:marTop w:val="0"/>
      <w:marBottom w:val="0"/>
      <w:divBdr>
        <w:top w:val="none" w:sz="0" w:space="0" w:color="auto"/>
        <w:left w:val="none" w:sz="0" w:space="0" w:color="auto"/>
        <w:bottom w:val="none" w:sz="0" w:space="0" w:color="auto"/>
        <w:right w:val="none" w:sz="0" w:space="0" w:color="auto"/>
      </w:divBdr>
    </w:div>
    <w:div w:id="1247037353">
      <w:bodyDiv w:val="1"/>
      <w:marLeft w:val="0"/>
      <w:marRight w:val="0"/>
      <w:marTop w:val="0"/>
      <w:marBottom w:val="0"/>
      <w:divBdr>
        <w:top w:val="none" w:sz="0" w:space="0" w:color="auto"/>
        <w:left w:val="none" w:sz="0" w:space="0" w:color="auto"/>
        <w:bottom w:val="none" w:sz="0" w:space="0" w:color="auto"/>
        <w:right w:val="none" w:sz="0" w:space="0" w:color="auto"/>
      </w:divBdr>
    </w:div>
    <w:div w:id="1258439254">
      <w:bodyDiv w:val="1"/>
      <w:marLeft w:val="0"/>
      <w:marRight w:val="0"/>
      <w:marTop w:val="0"/>
      <w:marBottom w:val="0"/>
      <w:divBdr>
        <w:top w:val="none" w:sz="0" w:space="0" w:color="auto"/>
        <w:left w:val="none" w:sz="0" w:space="0" w:color="auto"/>
        <w:bottom w:val="none" w:sz="0" w:space="0" w:color="auto"/>
        <w:right w:val="none" w:sz="0" w:space="0" w:color="auto"/>
      </w:divBdr>
    </w:div>
    <w:div w:id="1261065294">
      <w:bodyDiv w:val="1"/>
      <w:marLeft w:val="0"/>
      <w:marRight w:val="0"/>
      <w:marTop w:val="0"/>
      <w:marBottom w:val="0"/>
      <w:divBdr>
        <w:top w:val="none" w:sz="0" w:space="0" w:color="auto"/>
        <w:left w:val="none" w:sz="0" w:space="0" w:color="auto"/>
        <w:bottom w:val="none" w:sz="0" w:space="0" w:color="auto"/>
        <w:right w:val="none" w:sz="0" w:space="0" w:color="auto"/>
      </w:divBdr>
    </w:div>
    <w:div w:id="1261336696">
      <w:bodyDiv w:val="1"/>
      <w:marLeft w:val="0"/>
      <w:marRight w:val="0"/>
      <w:marTop w:val="0"/>
      <w:marBottom w:val="0"/>
      <w:divBdr>
        <w:top w:val="none" w:sz="0" w:space="0" w:color="auto"/>
        <w:left w:val="none" w:sz="0" w:space="0" w:color="auto"/>
        <w:bottom w:val="none" w:sz="0" w:space="0" w:color="auto"/>
        <w:right w:val="none" w:sz="0" w:space="0" w:color="auto"/>
      </w:divBdr>
    </w:div>
    <w:div w:id="1261909407">
      <w:bodyDiv w:val="1"/>
      <w:marLeft w:val="0"/>
      <w:marRight w:val="0"/>
      <w:marTop w:val="0"/>
      <w:marBottom w:val="0"/>
      <w:divBdr>
        <w:top w:val="none" w:sz="0" w:space="0" w:color="auto"/>
        <w:left w:val="none" w:sz="0" w:space="0" w:color="auto"/>
        <w:bottom w:val="none" w:sz="0" w:space="0" w:color="auto"/>
        <w:right w:val="none" w:sz="0" w:space="0" w:color="auto"/>
      </w:divBdr>
    </w:div>
    <w:div w:id="1266692012">
      <w:bodyDiv w:val="1"/>
      <w:marLeft w:val="0"/>
      <w:marRight w:val="0"/>
      <w:marTop w:val="0"/>
      <w:marBottom w:val="0"/>
      <w:divBdr>
        <w:top w:val="none" w:sz="0" w:space="0" w:color="auto"/>
        <w:left w:val="none" w:sz="0" w:space="0" w:color="auto"/>
        <w:bottom w:val="none" w:sz="0" w:space="0" w:color="auto"/>
        <w:right w:val="none" w:sz="0" w:space="0" w:color="auto"/>
      </w:divBdr>
    </w:div>
    <w:div w:id="1267927773">
      <w:bodyDiv w:val="1"/>
      <w:marLeft w:val="0"/>
      <w:marRight w:val="0"/>
      <w:marTop w:val="0"/>
      <w:marBottom w:val="0"/>
      <w:divBdr>
        <w:top w:val="none" w:sz="0" w:space="0" w:color="auto"/>
        <w:left w:val="none" w:sz="0" w:space="0" w:color="auto"/>
        <w:bottom w:val="none" w:sz="0" w:space="0" w:color="auto"/>
        <w:right w:val="none" w:sz="0" w:space="0" w:color="auto"/>
      </w:divBdr>
    </w:div>
    <w:div w:id="1271666953">
      <w:bodyDiv w:val="1"/>
      <w:marLeft w:val="0"/>
      <w:marRight w:val="0"/>
      <w:marTop w:val="0"/>
      <w:marBottom w:val="0"/>
      <w:divBdr>
        <w:top w:val="none" w:sz="0" w:space="0" w:color="auto"/>
        <w:left w:val="none" w:sz="0" w:space="0" w:color="auto"/>
        <w:bottom w:val="none" w:sz="0" w:space="0" w:color="auto"/>
        <w:right w:val="none" w:sz="0" w:space="0" w:color="auto"/>
      </w:divBdr>
    </w:div>
    <w:div w:id="1272276229">
      <w:bodyDiv w:val="1"/>
      <w:marLeft w:val="0"/>
      <w:marRight w:val="0"/>
      <w:marTop w:val="0"/>
      <w:marBottom w:val="0"/>
      <w:divBdr>
        <w:top w:val="none" w:sz="0" w:space="0" w:color="auto"/>
        <w:left w:val="none" w:sz="0" w:space="0" w:color="auto"/>
        <w:bottom w:val="none" w:sz="0" w:space="0" w:color="auto"/>
        <w:right w:val="none" w:sz="0" w:space="0" w:color="auto"/>
      </w:divBdr>
    </w:div>
    <w:div w:id="1279147342">
      <w:bodyDiv w:val="1"/>
      <w:marLeft w:val="0"/>
      <w:marRight w:val="0"/>
      <w:marTop w:val="0"/>
      <w:marBottom w:val="0"/>
      <w:divBdr>
        <w:top w:val="none" w:sz="0" w:space="0" w:color="auto"/>
        <w:left w:val="none" w:sz="0" w:space="0" w:color="auto"/>
        <w:bottom w:val="none" w:sz="0" w:space="0" w:color="auto"/>
        <w:right w:val="none" w:sz="0" w:space="0" w:color="auto"/>
      </w:divBdr>
    </w:div>
    <w:div w:id="1281841721">
      <w:bodyDiv w:val="1"/>
      <w:marLeft w:val="0"/>
      <w:marRight w:val="0"/>
      <w:marTop w:val="0"/>
      <w:marBottom w:val="0"/>
      <w:divBdr>
        <w:top w:val="none" w:sz="0" w:space="0" w:color="auto"/>
        <w:left w:val="none" w:sz="0" w:space="0" w:color="auto"/>
        <w:bottom w:val="none" w:sz="0" w:space="0" w:color="auto"/>
        <w:right w:val="none" w:sz="0" w:space="0" w:color="auto"/>
      </w:divBdr>
    </w:div>
    <w:div w:id="1287813570">
      <w:bodyDiv w:val="1"/>
      <w:marLeft w:val="0"/>
      <w:marRight w:val="0"/>
      <w:marTop w:val="0"/>
      <w:marBottom w:val="0"/>
      <w:divBdr>
        <w:top w:val="none" w:sz="0" w:space="0" w:color="auto"/>
        <w:left w:val="none" w:sz="0" w:space="0" w:color="auto"/>
        <w:bottom w:val="none" w:sz="0" w:space="0" w:color="auto"/>
        <w:right w:val="none" w:sz="0" w:space="0" w:color="auto"/>
      </w:divBdr>
    </w:div>
    <w:div w:id="1317685689">
      <w:bodyDiv w:val="1"/>
      <w:marLeft w:val="0"/>
      <w:marRight w:val="0"/>
      <w:marTop w:val="0"/>
      <w:marBottom w:val="0"/>
      <w:divBdr>
        <w:top w:val="none" w:sz="0" w:space="0" w:color="auto"/>
        <w:left w:val="none" w:sz="0" w:space="0" w:color="auto"/>
        <w:bottom w:val="none" w:sz="0" w:space="0" w:color="auto"/>
        <w:right w:val="none" w:sz="0" w:space="0" w:color="auto"/>
      </w:divBdr>
    </w:div>
    <w:div w:id="1325086971">
      <w:bodyDiv w:val="1"/>
      <w:marLeft w:val="0"/>
      <w:marRight w:val="0"/>
      <w:marTop w:val="0"/>
      <w:marBottom w:val="0"/>
      <w:divBdr>
        <w:top w:val="none" w:sz="0" w:space="0" w:color="auto"/>
        <w:left w:val="none" w:sz="0" w:space="0" w:color="auto"/>
        <w:bottom w:val="none" w:sz="0" w:space="0" w:color="auto"/>
        <w:right w:val="none" w:sz="0" w:space="0" w:color="auto"/>
      </w:divBdr>
    </w:div>
    <w:div w:id="1327049922">
      <w:bodyDiv w:val="1"/>
      <w:marLeft w:val="0"/>
      <w:marRight w:val="0"/>
      <w:marTop w:val="0"/>
      <w:marBottom w:val="0"/>
      <w:divBdr>
        <w:top w:val="none" w:sz="0" w:space="0" w:color="auto"/>
        <w:left w:val="none" w:sz="0" w:space="0" w:color="auto"/>
        <w:bottom w:val="none" w:sz="0" w:space="0" w:color="auto"/>
        <w:right w:val="none" w:sz="0" w:space="0" w:color="auto"/>
      </w:divBdr>
    </w:div>
    <w:div w:id="1347250733">
      <w:bodyDiv w:val="1"/>
      <w:marLeft w:val="0"/>
      <w:marRight w:val="0"/>
      <w:marTop w:val="0"/>
      <w:marBottom w:val="0"/>
      <w:divBdr>
        <w:top w:val="none" w:sz="0" w:space="0" w:color="auto"/>
        <w:left w:val="none" w:sz="0" w:space="0" w:color="auto"/>
        <w:bottom w:val="none" w:sz="0" w:space="0" w:color="auto"/>
        <w:right w:val="none" w:sz="0" w:space="0" w:color="auto"/>
      </w:divBdr>
    </w:div>
    <w:div w:id="1347706821">
      <w:bodyDiv w:val="1"/>
      <w:marLeft w:val="0"/>
      <w:marRight w:val="0"/>
      <w:marTop w:val="0"/>
      <w:marBottom w:val="0"/>
      <w:divBdr>
        <w:top w:val="none" w:sz="0" w:space="0" w:color="auto"/>
        <w:left w:val="none" w:sz="0" w:space="0" w:color="auto"/>
        <w:bottom w:val="none" w:sz="0" w:space="0" w:color="auto"/>
        <w:right w:val="none" w:sz="0" w:space="0" w:color="auto"/>
      </w:divBdr>
    </w:div>
    <w:div w:id="1353191120">
      <w:bodyDiv w:val="1"/>
      <w:marLeft w:val="0"/>
      <w:marRight w:val="0"/>
      <w:marTop w:val="0"/>
      <w:marBottom w:val="0"/>
      <w:divBdr>
        <w:top w:val="none" w:sz="0" w:space="0" w:color="auto"/>
        <w:left w:val="none" w:sz="0" w:space="0" w:color="auto"/>
        <w:bottom w:val="none" w:sz="0" w:space="0" w:color="auto"/>
        <w:right w:val="none" w:sz="0" w:space="0" w:color="auto"/>
      </w:divBdr>
    </w:div>
    <w:div w:id="1358123172">
      <w:bodyDiv w:val="1"/>
      <w:marLeft w:val="0"/>
      <w:marRight w:val="0"/>
      <w:marTop w:val="0"/>
      <w:marBottom w:val="0"/>
      <w:divBdr>
        <w:top w:val="none" w:sz="0" w:space="0" w:color="auto"/>
        <w:left w:val="none" w:sz="0" w:space="0" w:color="auto"/>
        <w:bottom w:val="none" w:sz="0" w:space="0" w:color="auto"/>
        <w:right w:val="none" w:sz="0" w:space="0" w:color="auto"/>
      </w:divBdr>
    </w:div>
    <w:div w:id="1360005631">
      <w:bodyDiv w:val="1"/>
      <w:marLeft w:val="0"/>
      <w:marRight w:val="0"/>
      <w:marTop w:val="0"/>
      <w:marBottom w:val="0"/>
      <w:divBdr>
        <w:top w:val="none" w:sz="0" w:space="0" w:color="auto"/>
        <w:left w:val="none" w:sz="0" w:space="0" w:color="auto"/>
        <w:bottom w:val="none" w:sz="0" w:space="0" w:color="auto"/>
        <w:right w:val="none" w:sz="0" w:space="0" w:color="auto"/>
      </w:divBdr>
    </w:div>
    <w:div w:id="1366562791">
      <w:bodyDiv w:val="1"/>
      <w:marLeft w:val="0"/>
      <w:marRight w:val="0"/>
      <w:marTop w:val="0"/>
      <w:marBottom w:val="0"/>
      <w:divBdr>
        <w:top w:val="none" w:sz="0" w:space="0" w:color="auto"/>
        <w:left w:val="none" w:sz="0" w:space="0" w:color="auto"/>
        <w:bottom w:val="none" w:sz="0" w:space="0" w:color="auto"/>
        <w:right w:val="none" w:sz="0" w:space="0" w:color="auto"/>
      </w:divBdr>
    </w:div>
    <w:div w:id="1368724645">
      <w:bodyDiv w:val="1"/>
      <w:marLeft w:val="0"/>
      <w:marRight w:val="0"/>
      <w:marTop w:val="0"/>
      <w:marBottom w:val="0"/>
      <w:divBdr>
        <w:top w:val="none" w:sz="0" w:space="0" w:color="auto"/>
        <w:left w:val="none" w:sz="0" w:space="0" w:color="auto"/>
        <w:bottom w:val="none" w:sz="0" w:space="0" w:color="auto"/>
        <w:right w:val="none" w:sz="0" w:space="0" w:color="auto"/>
      </w:divBdr>
    </w:div>
    <w:div w:id="1375154907">
      <w:bodyDiv w:val="1"/>
      <w:marLeft w:val="0"/>
      <w:marRight w:val="0"/>
      <w:marTop w:val="0"/>
      <w:marBottom w:val="0"/>
      <w:divBdr>
        <w:top w:val="none" w:sz="0" w:space="0" w:color="auto"/>
        <w:left w:val="none" w:sz="0" w:space="0" w:color="auto"/>
        <w:bottom w:val="none" w:sz="0" w:space="0" w:color="auto"/>
        <w:right w:val="none" w:sz="0" w:space="0" w:color="auto"/>
      </w:divBdr>
    </w:div>
    <w:div w:id="1387293543">
      <w:bodyDiv w:val="1"/>
      <w:marLeft w:val="0"/>
      <w:marRight w:val="0"/>
      <w:marTop w:val="0"/>
      <w:marBottom w:val="0"/>
      <w:divBdr>
        <w:top w:val="none" w:sz="0" w:space="0" w:color="auto"/>
        <w:left w:val="none" w:sz="0" w:space="0" w:color="auto"/>
        <w:bottom w:val="none" w:sz="0" w:space="0" w:color="auto"/>
        <w:right w:val="none" w:sz="0" w:space="0" w:color="auto"/>
      </w:divBdr>
    </w:div>
    <w:div w:id="1387608147">
      <w:bodyDiv w:val="1"/>
      <w:marLeft w:val="0"/>
      <w:marRight w:val="0"/>
      <w:marTop w:val="0"/>
      <w:marBottom w:val="0"/>
      <w:divBdr>
        <w:top w:val="none" w:sz="0" w:space="0" w:color="auto"/>
        <w:left w:val="none" w:sz="0" w:space="0" w:color="auto"/>
        <w:bottom w:val="none" w:sz="0" w:space="0" w:color="auto"/>
        <w:right w:val="none" w:sz="0" w:space="0" w:color="auto"/>
      </w:divBdr>
    </w:div>
    <w:div w:id="1405712953">
      <w:bodyDiv w:val="1"/>
      <w:marLeft w:val="0"/>
      <w:marRight w:val="0"/>
      <w:marTop w:val="0"/>
      <w:marBottom w:val="0"/>
      <w:divBdr>
        <w:top w:val="none" w:sz="0" w:space="0" w:color="auto"/>
        <w:left w:val="none" w:sz="0" w:space="0" w:color="auto"/>
        <w:bottom w:val="none" w:sz="0" w:space="0" w:color="auto"/>
        <w:right w:val="none" w:sz="0" w:space="0" w:color="auto"/>
      </w:divBdr>
    </w:div>
    <w:div w:id="1428959124">
      <w:bodyDiv w:val="1"/>
      <w:marLeft w:val="0"/>
      <w:marRight w:val="0"/>
      <w:marTop w:val="0"/>
      <w:marBottom w:val="0"/>
      <w:divBdr>
        <w:top w:val="none" w:sz="0" w:space="0" w:color="auto"/>
        <w:left w:val="none" w:sz="0" w:space="0" w:color="auto"/>
        <w:bottom w:val="none" w:sz="0" w:space="0" w:color="auto"/>
        <w:right w:val="none" w:sz="0" w:space="0" w:color="auto"/>
      </w:divBdr>
    </w:div>
    <w:div w:id="1429084435">
      <w:bodyDiv w:val="1"/>
      <w:marLeft w:val="0"/>
      <w:marRight w:val="0"/>
      <w:marTop w:val="0"/>
      <w:marBottom w:val="0"/>
      <w:divBdr>
        <w:top w:val="none" w:sz="0" w:space="0" w:color="auto"/>
        <w:left w:val="none" w:sz="0" w:space="0" w:color="auto"/>
        <w:bottom w:val="none" w:sz="0" w:space="0" w:color="auto"/>
        <w:right w:val="none" w:sz="0" w:space="0" w:color="auto"/>
      </w:divBdr>
    </w:div>
    <w:div w:id="1430202706">
      <w:bodyDiv w:val="1"/>
      <w:marLeft w:val="0"/>
      <w:marRight w:val="0"/>
      <w:marTop w:val="0"/>
      <w:marBottom w:val="0"/>
      <w:divBdr>
        <w:top w:val="none" w:sz="0" w:space="0" w:color="auto"/>
        <w:left w:val="none" w:sz="0" w:space="0" w:color="auto"/>
        <w:bottom w:val="none" w:sz="0" w:space="0" w:color="auto"/>
        <w:right w:val="none" w:sz="0" w:space="0" w:color="auto"/>
      </w:divBdr>
    </w:div>
    <w:div w:id="1436094484">
      <w:bodyDiv w:val="1"/>
      <w:marLeft w:val="0"/>
      <w:marRight w:val="0"/>
      <w:marTop w:val="0"/>
      <w:marBottom w:val="0"/>
      <w:divBdr>
        <w:top w:val="none" w:sz="0" w:space="0" w:color="auto"/>
        <w:left w:val="none" w:sz="0" w:space="0" w:color="auto"/>
        <w:bottom w:val="none" w:sz="0" w:space="0" w:color="auto"/>
        <w:right w:val="none" w:sz="0" w:space="0" w:color="auto"/>
      </w:divBdr>
    </w:div>
    <w:div w:id="1436903248">
      <w:bodyDiv w:val="1"/>
      <w:marLeft w:val="0"/>
      <w:marRight w:val="0"/>
      <w:marTop w:val="0"/>
      <w:marBottom w:val="0"/>
      <w:divBdr>
        <w:top w:val="none" w:sz="0" w:space="0" w:color="auto"/>
        <w:left w:val="none" w:sz="0" w:space="0" w:color="auto"/>
        <w:bottom w:val="none" w:sz="0" w:space="0" w:color="auto"/>
        <w:right w:val="none" w:sz="0" w:space="0" w:color="auto"/>
      </w:divBdr>
    </w:div>
    <w:div w:id="1439331176">
      <w:bodyDiv w:val="1"/>
      <w:marLeft w:val="0"/>
      <w:marRight w:val="0"/>
      <w:marTop w:val="0"/>
      <w:marBottom w:val="0"/>
      <w:divBdr>
        <w:top w:val="none" w:sz="0" w:space="0" w:color="auto"/>
        <w:left w:val="none" w:sz="0" w:space="0" w:color="auto"/>
        <w:bottom w:val="none" w:sz="0" w:space="0" w:color="auto"/>
        <w:right w:val="none" w:sz="0" w:space="0" w:color="auto"/>
      </w:divBdr>
    </w:div>
    <w:div w:id="1439331397">
      <w:bodyDiv w:val="1"/>
      <w:marLeft w:val="0"/>
      <w:marRight w:val="0"/>
      <w:marTop w:val="0"/>
      <w:marBottom w:val="0"/>
      <w:divBdr>
        <w:top w:val="none" w:sz="0" w:space="0" w:color="auto"/>
        <w:left w:val="none" w:sz="0" w:space="0" w:color="auto"/>
        <w:bottom w:val="none" w:sz="0" w:space="0" w:color="auto"/>
        <w:right w:val="none" w:sz="0" w:space="0" w:color="auto"/>
      </w:divBdr>
      <w:divsChild>
        <w:div w:id="1359545893">
          <w:marLeft w:val="0"/>
          <w:marRight w:val="0"/>
          <w:marTop w:val="0"/>
          <w:marBottom w:val="0"/>
          <w:divBdr>
            <w:top w:val="none" w:sz="0" w:space="0" w:color="auto"/>
            <w:left w:val="none" w:sz="0" w:space="0" w:color="auto"/>
            <w:bottom w:val="none" w:sz="0" w:space="0" w:color="auto"/>
            <w:right w:val="none" w:sz="0" w:space="0" w:color="auto"/>
          </w:divBdr>
        </w:div>
        <w:div w:id="1122501228">
          <w:marLeft w:val="0"/>
          <w:marRight w:val="0"/>
          <w:marTop w:val="0"/>
          <w:marBottom w:val="0"/>
          <w:divBdr>
            <w:top w:val="none" w:sz="0" w:space="0" w:color="auto"/>
            <w:left w:val="none" w:sz="0" w:space="0" w:color="auto"/>
            <w:bottom w:val="none" w:sz="0" w:space="0" w:color="auto"/>
            <w:right w:val="none" w:sz="0" w:space="0" w:color="auto"/>
          </w:divBdr>
        </w:div>
        <w:div w:id="36587193">
          <w:marLeft w:val="0"/>
          <w:marRight w:val="0"/>
          <w:marTop w:val="0"/>
          <w:marBottom w:val="0"/>
          <w:divBdr>
            <w:top w:val="none" w:sz="0" w:space="0" w:color="auto"/>
            <w:left w:val="none" w:sz="0" w:space="0" w:color="auto"/>
            <w:bottom w:val="none" w:sz="0" w:space="0" w:color="auto"/>
            <w:right w:val="none" w:sz="0" w:space="0" w:color="auto"/>
          </w:divBdr>
        </w:div>
        <w:div w:id="1009410619">
          <w:marLeft w:val="0"/>
          <w:marRight w:val="0"/>
          <w:marTop w:val="0"/>
          <w:marBottom w:val="0"/>
          <w:divBdr>
            <w:top w:val="none" w:sz="0" w:space="0" w:color="auto"/>
            <w:left w:val="none" w:sz="0" w:space="0" w:color="auto"/>
            <w:bottom w:val="none" w:sz="0" w:space="0" w:color="auto"/>
            <w:right w:val="none" w:sz="0" w:space="0" w:color="auto"/>
          </w:divBdr>
        </w:div>
        <w:div w:id="662972008">
          <w:marLeft w:val="0"/>
          <w:marRight w:val="0"/>
          <w:marTop w:val="0"/>
          <w:marBottom w:val="0"/>
          <w:divBdr>
            <w:top w:val="none" w:sz="0" w:space="0" w:color="auto"/>
            <w:left w:val="none" w:sz="0" w:space="0" w:color="auto"/>
            <w:bottom w:val="none" w:sz="0" w:space="0" w:color="auto"/>
            <w:right w:val="none" w:sz="0" w:space="0" w:color="auto"/>
          </w:divBdr>
        </w:div>
        <w:div w:id="2129354262">
          <w:marLeft w:val="0"/>
          <w:marRight w:val="0"/>
          <w:marTop w:val="0"/>
          <w:marBottom w:val="0"/>
          <w:divBdr>
            <w:top w:val="none" w:sz="0" w:space="0" w:color="auto"/>
            <w:left w:val="none" w:sz="0" w:space="0" w:color="auto"/>
            <w:bottom w:val="none" w:sz="0" w:space="0" w:color="auto"/>
            <w:right w:val="none" w:sz="0" w:space="0" w:color="auto"/>
          </w:divBdr>
        </w:div>
      </w:divsChild>
    </w:div>
    <w:div w:id="1440416612">
      <w:bodyDiv w:val="1"/>
      <w:marLeft w:val="0"/>
      <w:marRight w:val="0"/>
      <w:marTop w:val="0"/>
      <w:marBottom w:val="0"/>
      <w:divBdr>
        <w:top w:val="none" w:sz="0" w:space="0" w:color="auto"/>
        <w:left w:val="none" w:sz="0" w:space="0" w:color="auto"/>
        <w:bottom w:val="none" w:sz="0" w:space="0" w:color="auto"/>
        <w:right w:val="none" w:sz="0" w:space="0" w:color="auto"/>
      </w:divBdr>
    </w:div>
    <w:div w:id="1445149484">
      <w:bodyDiv w:val="1"/>
      <w:marLeft w:val="0"/>
      <w:marRight w:val="0"/>
      <w:marTop w:val="0"/>
      <w:marBottom w:val="0"/>
      <w:divBdr>
        <w:top w:val="none" w:sz="0" w:space="0" w:color="auto"/>
        <w:left w:val="none" w:sz="0" w:space="0" w:color="auto"/>
        <w:bottom w:val="none" w:sz="0" w:space="0" w:color="auto"/>
        <w:right w:val="none" w:sz="0" w:space="0" w:color="auto"/>
      </w:divBdr>
    </w:div>
    <w:div w:id="1466698409">
      <w:bodyDiv w:val="1"/>
      <w:marLeft w:val="0"/>
      <w:marRight w:val="0"/>
      <w:marTop w:val="0"/>
      <w:marBottom w:val="0"/>
      <w:divBdr>
        <w:top w:val="none" w:sz="0" w:space="0" w:color="auto"/>
        <w:left w:val="none" w:sz="0" w:space="0" w:color="auto"/>
        <w:bottom w:val="none" w:sz="0" w:space="0" w:color="auto"/>
        <w:right w:val="none" w:sz="0" w:space="0" w:color="auto"/>
      </w:divBdr>
    </w:div>
    <w:div w:id="1498112868">
      <w:bodyDiv w:val="1"/>
      <w:marLeft w:val="0"/>
      <w:marRight w:val="0"/>
      <w:marTop w:val="0"/>
      <w:marBottom w:val="0"/>
      <w:divBdr>
        <w:top w:val="none" w:sz="0" w:space="0" w:color="auto"/>
        <w:left w:val="none" w:sz="0" w:space="0" w:color="auto"/>
        <w:bottom w:val="none" w:sz="0" w:space="0" w:color="auto"/>
        <w:right w:val="none" w:sz="0" w:space="0" w:color="auto"/>
      </w:divBdr>
    </w:div>
    <w:div w:id="1510562749">
      <w:bodyDiv w:val="1"/>
      <w:marLeft w:val="0"/>
      <w:marRight w:val="0"/>
      <w:marTop w:val="0"/>
      <w:marBottom w:val="0"/>
      <w:divBdr>
        <w:top w:val="none" w:sz="0" w:space="0" w:color="auto"/>
        <w:left w:val="none" w:sz="0" w:space="0" w:color="auto"/>
        <w:bottom w:val="none" w:sz="0" w:space="0" w:color="auto"/>
        <w:right w:val="none" w:sz="0" w:space="0" w:color="auto"/>
      </w:divBdr>
    </w:div>
    <w:div w:id="1553423902">
      <w:bodyDiv w:val="1"/>
      <w:marLeft w:val="0"/>
      <w:marRight w:val="0"/>
      <w:marTop w:val="0"/>
      <w:marBottom w:val="0"/>
      <w:divBdr>
        <w:top w:val="none" w:sz="0" w:space="0" w:color="auto"/>
        <w:left w:val="none" w:sz="0" w:space="0" w:color="auto"/>
        <w:bottom w:val="none" w:sz="0" w:space="0" w:color="auto"/>
        <w:right w:val="none" w:sz="0" w:space="0" w:color="auto"/>
      </w:divBdr>
    </w:div>
    <w:div w:id="1556818560">
      <w:bodyDiv w:val="1"/>
      <w:marLeft w:val="0"/>
      <w:marRight w:val="0"/>
      <w:marTop w:val="0"/>
      <w:marBottom w:val="0"/>
      <w:divBdr>
        <w:top w:val="none" w:sz="0" w:space="0" w:color="auto"/>
        <w:left w:val="none" w:sz="0" w:space="0" w:color="auto"/>
        <w:bottom w:val="none" w:sz="0" w:space="0" w:color="auto"/>
        <w:right w:val="none" w:sz="0" w:space="0" w:color="auto"/>
      </w:divBdr>
    </w:div>
    <w:div w:id="1557280510">
      <w:bodyDiv w:val="1"/>
      <w:marLeft w:val="0"/>
      <w:marRight w:val="0"/>
      <w:marTop w:val="0"/>
      <w:marBottom w:val="0"/>
      <w:divBdr>
        <w:top w:val="none" w:sz="0" w:space="0" w:color="auto"/>
        <w:left w:val="none" w:sz="0" w:space="0" w:color="auto"/>
        <w:bottom w:val="none" w:sz="0" w:space="0" w:color="auto"/>
        <w:right w:val="none" w:sz="0" w:space="0" w:color="auto"/>
      </w:divBdr>
    </w:div>
    <w:div w:id="1562863293">
      <w:bodyDiv w:val="1"/>
      <w:marLeft w:val="0"/>
      <w:marRight w:val="0"/>
      <w:marTop w:val="0"/>
      <w:marBottom w:val="0"/>
      <w:divBdr>
        <w:top w:val="none" w:sz="0" w:space="0" w:color="auto"/>
        <w:left w:val="none" w:sz="0" w:space="0" w:color="auto"/>
        <w:bottom w:val="none" w:sz="0" w:space="0" w:color="auto"/>
        <w:right w:val="none" w:sz="0" w:space="0" w:color="auto"/>
      </w:divBdr>
    </w:div>
    <w:div w:id="1588690214">
      <w:bodyDiv w:val="1"/>
      <w:marLeft w:val="0"/>
      <w:marRight w:val="0"/>
      <w:marTop w:val="0"/>
      <w:marBottom w:val="0"/>
      <w:divBdr>
        <w:top w:val="none" w:sz="0" w:space="0" w:color="auto"/>
        <w:left w:val="none" w:sz="0" w:space="0" w:color="auto"/>
        <w:bottom w:val="none" w:sz="0" w:space="0" w:color="auto"/>
        <w:right w:val="none" w:sz="0" w:space="0" w:color="auto"/>
      </w:divBdr>
    </w:div>
    <w:div w:id="1592659104">
      <w:bodyDiv w:val="1"/>
      <w:marLeft w:val="0"/>
      <w:marRight w:val="0"/>
      <w:marTop w:val="0"/>
      <w:marBottom w:val="0"/>
      <w:divBdr>
        <w:top w:val="none" w:sz="0" w:space="0" w:color="auto"/>
        <w:left w:val="none" w:sz="0" w:space="0" w:color="auto"/>
        <w:bottom w:val="none" w:sz="0" w:space="0" w:color="auto"/>
        <w:right w:val="none" w:sz="0" w:space="0" w:color="auto"/>
      </w:divBdr>
    </w:div>
    <w:div w:id="1594629841">
      <w:bodyDiv w:val="1"/>
      <w:marLeft w:val="0"/>
      <w:marRight w:val="0"/>
      <w:marTop w:val="0"/>
      <w:marBottom w:val="0"/>
      <w:divBdr>
        <w:top w:val="none" w:sz="0" w:space="0" w:color="auto"/>
        <w:left w:val="none" w:sz="0" w:space="0" w:color="auto"/>
        <w:bottom w:val="none" w:sz="0" w:space="0" w:color="auto"/>
        <w:right w:val="none" w:sz="0" w:space="0" w:color="auto"/>
      </w:divBdr>
    </w:div>
    <w:div w:id="1598489330">
      <w:bodyDiv w:val="1"/>
      <w:marLeft w:val="0"/>
      <w:marRight w:val="0"/>
      <w:marTop w:val="0"/>
      <w:marBottom w:val="0"/>
      <w:divBdr>
        <w:top w:val="none" w:sz="0" w:space="0" w:color="auto"/>
        <w:left w:val="none" w:sz="0" w:space="0" w:color="auto"/>
        <w:bottom w:val="none" w:sz="0" w:space="0" w:color="auto"/>
        <w:right w:val="none" w:sz="0" w:space="0" w:color="auto"/>
      </w:divBdr>
      <w:divsChild>
        <w:div w:id="78410774">
          <w:marLeft w:val="0"/>
          <w:marRight w:val="0"/>
          <w:marTop w:val="0"/>
          <w:marBottom w:val="0"/>
          <w:divBdr>
            <w:top w:val="none" w:sz="0" w:space="0" w:color="auto"/>
            <w:left w:val="none" w:sz="0" w:space="0" w:color="auto"/>
            <w:bottom w:val="none" w:sz="0" w:space="0" w:color="auto"/>
            <w:right w:val="none" w:sz="0" w:space="0" w:color="auto"/>
          </w:divBdr>
        </w:div>
        <w:div w:id="153491737">
          <w:marLeft w:val="0"/>
          <w:marRight w:val="0"/>
          <w:marTop w:val="0"/>
          <w:marBottom w:val="0"/>
          <w:divBdr>
            <w:top w:val="none" w:sz="0" w:space="0" w:color="auto"/>
            <w:left w:val="none" w:sz="0" w:space="0" w:color="auto"/>
            <w:bottom w:val="none" w:sz="0" w:space="0" w:color="auto"/>
            <w:right w:val="none" w:sz="0" w:space="0" w:color="auto"/>
          </w:divBdr>
        </w:div>
        <w:div w:id="1555776622">
          <w:marLeft w:val="0"/>
          <w:marRight w:val="0"/>
          <w:marTop w:val="0"/>
          <w:marBottom w:val="0"/>
          <w:divBdr>
            <w:top w:val="none" w:sz="0" w:space="0" w:color="auto"/>
            <w:left w:val="none" w:sz="0" w:space="0" w:color="auto"/>
            <w:bottom w:val="none" w:sz="0" w:space="0" w:color="auto"/>
            <w:right w:val="none" w:sz="0" w:space="0" w:color="auto"/>
          </w:divBdr>
        </w:div>
        <w:div w:id="1198810313">
          <w:marLeft w:val="0"/>
          <w:marRight w:val="0"/>
          <w:marTop w:val="0"/>
          <w:marBottom w:val="0"/>
          <w:divBdr>
            <w:top w:val="none" w:sz="0" w:space="0" w:color="auto"/>
            <w:left w:val="none" w:sz="0" w:space="0" w:color="auto"/>
            <w:bottom w:val="none" w:sz="0" w:space="0" w:color="auto"/>
            <w:right w:val="none" w:sz="0" w:space="0" w:color="auto"/>
          </w:divBdr>
        </w:div>
        <w:div w:id="289556033">
          <w:marLeft w:val="0"/>
          <w:marRight w:val="0"/>
          <w:marTop w:val="0"/>
          <w:marBottom w:val="0"/>
          <w:divBdr>
            <w:top w:val="none" w:sz="0" w:space="0" w:color="auto"/>
            <w:left w:val="none" w:sz="0" w:space="0" w:color="auto"/>
            <w:bottom w:val="none" w:sz="0" w:space="0" w:color="auto"/>
            <w:right w:val="none" w:sz="0" w:space="0" w:color="auto"/>
          </w:divBdr>
        </w:div>
        <w:div w:id="1279295324">
          <w:marLeft w:val="0"/>
          <w:marRight w:val="0"/>
          <w:marTop w:val="0"/>
          <w:marBottom w:val="0"/>
          <w:divBdr>
            <w:top w:val="none" w:sz="0" w:space="0" w:color="auto"/>
            <w:left w:val="none" w:sz="0" w:space="0" w:color="auto"/>
            <w:bottom w:val="none" w:sz="0" w:space="0" w:color="auto"/>
            <w:right w:val="none" w:sz="0" w:space="0" w:color="auto"/>
          </w:divBdr>
        </w:div>
        <w:div w:id="194466799">
          <w:marLeft w:val="0"/>
          <w:marRight w:val="0"/>
          <w:marTop w:val="0"/>
          <w:marBottom w:val="0"/>
          <w:divBdr>
            <w:top w:val="none" w:sz="0" w:space="0" w:color="auto"/>
            <w:left w:val="none" w:sz="0" w:space="0" w:color="auto"/>
            <w:bottom w:val="none" w:sz="0" w:space="0" w:color="auto"/>
            <w:right w:val="none" w:sz="0" w:space="0" w:color="auto"/>
          </w:divBdr>
        </w:div>
        <w:div w:id="260918876">
          <w:marLeft w:val="0"/>
          <w:marRight w:val="0"/>
          <w:marTop w:val="0"/>
          <w:marBottom w:val="0"/>
          <w:divBdr>
            <w:top w:val="none" w:sz="0" w:space="0" w:color="auto"/>
            <w:left w:val="none" w:sz="0" w:space="0" w:color="auto"/>
            <w:bottom w:val="none" w:sz="0" w:space="0" w:color="auto"/>
            <w:right w:val="none" w:sz="0" w:space="0" w:color="auto"/>
          </w:divBdr>
        </w:div>
        <w:div w:id="1084764879">
          <w:marLeft w:val="0"/>
          <w:marRight w:val="0"/>
          <w:marTop w:val="0"/>
          <w:marBottom w:val="0"/>
          <w:divBdr>
            <w:top w:val="none" w:sz="0" w:space="0" w:color="auto"/>
            <w:left w:val="none" w:sz="0" w:space="0" w:color="auto"/>
            <w:bottom w:val="none" w:sz="0" w:space="0" w:color="auto"/>
            <w:right w:val="none" w:sz="0" w:space="0" w:color="auto"/>
          </w:divBdr>
        </w:div>
        <w:div w:id="1448352516">
          <w:marLeft w:val="0"/>
          <w:marRight w:val="0"/>
          <w:marTop w:val="0"/>
          <w:marBottom w:val="0"/>
          <w:divBdr>
            <w:top w:val="none" w:sz="0" w:space="0" w:color="auto"/>
            <w:left w:val="none" w:sz="0" w:space="0" w:color="auto"/>
            <w:bottom w:val="none" w:sz="0" w:space="0" w:color="auto"/>
            <w:right w:val="none" w:sz="0" w:space="0" w:color="auto"/>
          </w:divBdr>
        </w:div>
        <w:div w:id="1888057354">
          <w:marLeft w:val="0"/>
          <w:marRight w:val="0"/>
          <w:marTop w:val="0"/>
          <w:marBottom w:val="0"/>
          <w:divBdr>
            <w:top w:val="none" w:sz="0" w:space="0" w:color="auto"/>
            <w:left w:val="none" w:sz="0" w:space="0" w:color="auto"/>
            <w:bottom w:val="none" w:sz="0" w:space="0" w:color="auto"/>
            <w:right w:val="none" w:sz="0" w:space="0" w:color="auto"/>
          </w:divBdr>
        </w:div>
        <w:div w:id="1330719900">
          <w:marLeft w:val="0"/>
          <w:marRight w:val="0"/>
          <w:marTop w:val="0"/>
          <w:marBottom w:val="0"/>
          <w:divBdr>
            <w:top w:val="none" w:sz="0" w:space="0" w:color="auto"/>
            <w:left w:val="none" w:sz="0" w:space="0" w:color="auto"/>
            <w:bottom w:val="none" w:sz="0" w:space="0" w:color="auto"/>
            <w:right w:val="none" w:sz="0" w:space="0" w:color="auto"/>
          </w:divBdr>
        </w:div>
      </w:divsChild>
    </w:div>
    <w:div w:id="1608073816">
      <w:bodyDiv w:val="1"/>
      <w:marLeft w:val="0"/>
      <w:marRight w:val="0"/>
      <w:marTop w:val="0"/>
      <w:marBottom w:val="0"/>
      <w:divBdr>
        <w:top w:val="none" w:sz="0" w:space="0" w:color="auto"/>
        <w:left w:val="none" w:sz="0" w:space="0" w:color="auto"/>
        <w:bottom w:val="none" w:sz="0" w:space="0" w:color="auto"/>
        <w:right w:val="none" w:sz="0" w:space="0" w:color="auto"/>
      </w:divBdr>
    </w:div>
    <w:div w:id="1615550223">
      <w:bodyDiv w:val="1"/>
      <w:marLeft w:val="0"/>
      <w:marRight w:val="0"/>
      <w:marTop w:val="0"/>
      <w:marBottom w:val="0"/>
      <w:divBdr>
        <w:top w:val="none" w:sz="0" w:space="0" w:color="auto"/>
        <w:left w:val="none" w:sz="0" w:space="0" w:color="auto"/>
        <w:bottom w:val="none" w:sz="0" w:space="0" w:color="auto"/>
        <w:right w:val="none" w:sz="0" w:space="0" w:color="auto"/>
      </w:divBdr>
    </w:div>
    <w:div w:id="1619682074">
      <w:bodyDiv w:val="1"/>
      <w:marLeft w:val="0"/>
      <w:marRight w:val="0"/>
      <w:marTop w:val="0"/>
      <w:marBottom w:val="0"/>
      <w:divBdr>
        <w:top w:val="none" w:sz="0" w:space="0" w:color="auto"/>
        <w:left w:val="none" w:sz="0" w:space="0" w:color="auto"/>
        <w:bottom w:val="none" w:sz="0" w:space="0" w:color="auto"/>
        <w:right w:val="none" w:sz="0" w:space="0" w:color="auto"/>
      </w:divBdr>
    </w:div>
    <w:div w:id="1631549741">
      <w:bodyDiv w:val="1"/>
      <w:marLeft w:val="0"/>
      <w:marRight w:val="0"/>
      <w:marTop w:val="0"/>
      <w:marBottom w:val="0"/>
      <w:divBdr>
        <w:top w:val="none" w:sz="0" w:space="0" w:color="auto"/>
        <w:left w:val="none" w:sz="0" w:space="0" w:color="auto"/>
        <w:bottom w:val="none" w:sz="0" w:space="0" w:color="auto"/>
        <w:right w:val="none" w:sz="0" w:space="0" w:color="auto"/>
      </w:divBdr>
    </w:div>
    <w:div w:id="1632978290">
      <w:bodyDiv w:val="1"/>
      <w:marLeft w:val="0"/>
      <w:marRight w:val="0"/>
      <w:marTop w:val="0"/>
      <w:marBottom w:val="0"/>
      <w:divBdr>
        <w:top w:val="none" w:sz="0" w:space="0" w:color="auto"/>
        <w:left w:val="none" w:sz="0" w:space="0" w:color="auto"/>
        <w:bottom w:val="none" w:sz="0" w:space="0" w:color="auto"/>
        <w:right w:val="none" w:sz="0" w:space="0" w:color="auto"/>
      </w:divBdr>
    </w:div>
    <w:div w:id="1637298746">
      <w:bodyDiv w:val="1"/>
      <w:marLeft w:val="0"/>
      <w:marRight w:val="0"/>
      <w:marTop w:val="0"/>
      <w:marBottom w:val="0"/>
      <w:divBdr>
        <w:top w:val="none" w:sz="0" w:space="0" w:color="auto"/>
        <w:left w:val="none" w:sz="0" w:space="0" w:color="auto"/>
        <w:bottom w:val="none" w:sz="0" w:space="0" w:color="auto"/>
        <w:right w:val="none" w:sz="0" w:space="0" w:color="auto"/>
      </w:divBdr>
      <w:divsChild>
        <w:div w:id="323703065">
          <w:marLeft w:val="0"/>
          <w:marRight w:val="0"/>
          <w:marTop w:val="0"/>
          <w:marBottom w:val="0"/>
          <w:divBdr>
            <w:top w:val="none" w:sz="0" w:space="0" w:color="auto"/>
            <w:left w:val="none" w:sz="0" w:space="0" w:color="auto"/>
            <w:bottom w:val="none" w:sz="0" w:space="0" w:color="auto"/>
            <w:right w:val="none" w:sz="0" w:space="0" w:color="auto"/>
          </w:divBdr>
        </w:div>
        <w:div w:id="988558111">
          <w:marLeft w:val="0"/>
          <w:marRight w:val="0"/>
          <w:marTop w:val="0"/>
          <w:marBottom w:val="0"/>
          <w:divBdr>
            <w:top w:val="none" w:sz="0" w:space="0" w:color="auto"/>
            <w:left w:val="none" w:sz="0" w:space="0" w:color="auto"/>
            <w:bottom w:val="none" w:sz="0" w:space="0" w:color="auto"/>
            <w:right w:val="none" w:sz="0" w:space="0" w:color="auto"/>
          </w:divBdr>
        </w:div>
        <w:div w:id="1282953098">
          <w:marLeft w:val="0"/>
          <w:marRight w:val="0"/>
          <w:marTop w:val="0"/>
          <w:marBottom w:val="0"/>
          <w:divBdr>
            <w:top w:val="none" w:sz="0" w:space="0" w:color="auto"/>
            <w:left w:val="none" w:sz="0" w:space="0" w:color="auto"/>
            <w:bottom w:val="none" w:sz="0" w:space="0" w:color="auto"/>
            <w:right w:val="none" w:sz="0" w:space="0" w:color="auto"/>
          </w:divBdr>
        </w:div>
        <w:div w:id="1841433731">
          <w:marLeft w:val="0"/>
          <w:marRight w:val="0"/>
          <w:marTop w:val="0"/>
          <w:marBottom w:val="0"/>
          <w:divBdr>
            <w:top w:val="none" w:sz="0" w:space="0" w:color="auto"/>
            <w:left w:val="none" w:sz="0" w:space="0" w:color="auto"/>
            <w:bottom w:val="none" w:sz="0" w:space="0" w:color="auto"/>
            <w:right w:val="none" w:sz="0" w:space="0" w:color="auto"/>
          </w:divBdr>
        </w:div>
        <w:div w:id="374736696">
          <w:marLeft w:val="0"/>
          <w:marRight w:val="0"/>
          <w:marTop w:val="0"/>
          <w:marBottom w:val="0"/>
          <w:divBdr>
            <w:top w:val="none" w:sz="0" w:space="0" w:color="auto"/>
            <w:left w:val="none" w:sz="0" w:space="0" w:color="auto"/>
            <w:bottom w:val="none" w:sz="0" w:space="0" w:color="auto"/>
            <w:right w:val="none" w:sz="0" w:space="0" w:color="auto"/>
          </w:divBdr>
        </w:div>
        <w:div w:id="1973365706">
          <w:marLeft w:val="0"/>
          <w:marRight w:val="0"/>
          <w:marTop w:val="0"/>
          <w:marBottom w:val="0"/>
          <w:divBdr>
            <w:top w:val="none" w:sz="0" w:space="0" w:color="auto"/>
            <w:left w:val="none" w:sz="0" w:space="0" w:color="auto"/>
            <w:bottom w:val="none" w:sz="0" w:space="0" w:color="auto"/>
            <w:right w:val="none" w:sz="0" w:space="0" w:color="auto"/>
          </w:divBdr>
        </w:div>
      </w:divsChild>
    </w:div>
    <w:div w:id="1639526493">
      <w:bodyDiv w:val="1"/>
      <w:marLeft w:val="0"/>
      <w:marRight w:val="0"/>
      <w:marTop w:val="0"/>
      <w:marBottom w:val="0"/>
      <w:divBdr>
        <w:top w:val="none" w:sz="0" w:space="0" w:color="auto"/>
        <w:left w:val="none" w:sz="0" w:space="0" w:color="auto"/>
        <w:bottom w:val="none" w:sz="0" w:space="0" w:color="auto"/>
        <w:right w:val="none" w:sz="0" w:space="0" w:color="auto"/>
      </w:divBdr>
    </w:div>
    <w:div w:id="1642272425">
      <w:bodyDiv w:val="1"/>
      <w:marLeft w:val="0"/>
      <w:marRight w:val="0"/>
      <w:marTop w:val="0"/>
      <w:marBottom w:val="0"/>
      <w:divBdr>
        <w:top w:val="none" w:sz="0" w:space="0" w:color="auto"/>
        <w:left w:val="none" w:sz="0" w:space="0" w:color="auto"/>
        <w:bottom w:val="none" w:sz="0" w:space="0" w:color="auto"/>
        <w:right w:val="none" w:sz="0" w:space="0" w:color="auto"/>
      </w:divBdr>
    </w:div>
    <w:div w:id="1675692644">
      <w:bodyDiv w:val="1"/>
      <w:marLeft w:val="0"/>
      <w:marRight w:val="0"/>
      <w:marTop w:val="0"/>
      <w:marBottom w:val="0"/>
      <w:divBdr>
        <w:top w:val="none" w:sz="0" w:space="0" w:color="auto"/>
        <w:left w:val="none" w:sz="0" w:space="0" w:color="auto"/>
        <w:bottom w:val="none" w:sz="0" w:space="0" w:color="auto"/>
        <w:right w:val="none" w:sz="0" w:space="0" w:color="auto"/>
      </w:divBdr>
    </w:div>
    <w:div w:id="1677994943">
      <w:bodyDiv w:val="1"/>
      <w:marLeft w:val="0"/>
      <w:marRight w:val="0"/>
      <w:marTop w:val="0"/>
      <w:marBottom w:val="0"/>
      <w:divBdr>
        <w:top w:val="none" w:sz="0" w:space="0" w:color="auto"/>
        <w:left w:val="none" w:sz="0" w:space="0" w:color="auto"/>
        <w:bottom w:val="none" w:sz="0" w:space="0" w:color="auto"/>
        <w:right w:val="none" w:sz="0" w:space="0" w:color="auto"/>
      </w:divBdr>
    </w:div>
    <w:div w:id="1682195058">
      <w:bodyDiv w:val="1"/>
      <w:marLeft w:val="0"/>
      <w:marRight w:val="0"/>
      <w:marTop w:val="0"/>
      <w:marBottom w:val="0"/>
      <w:divBdr>
        <w:top w:val="none" w:sz="0" w:space="0" w:color="auto"/>
        <w:left w:val="none" w:sz="0" w:space="0" w:color="auto"/>
        <w:bottom w:val="none" w:sz="0" w:space="0" w:color="auto"/>
        <w:right w:val="none" w:sz="0" w:space="0" w:color="auto"/>
      </w:divBdr>
    </w:div>
    <w:div w:id="1685284575">
      <w:bodyDiv w:val="1"/>
      <w:marLeft w:val="0"/>
      <w:marRight w:val="0"/>
      <w:marTop w:val="0"/>
      <w:marBottom w:val="0"/>
      <w:divBdr>
        <w:top w:val="none" w:sz="0" w:space="0" w:color="auto"/>
        <w:left w:val="none" w:sz="0" w:space="0" w:color="auto"/>
        <w:bottom w:val="none" w:sz="0" w:space="0" w:color="auto"/>
        <w:right w:val="none" w:sz="0" w:space="0" w:color="auto"/>
      </w:divBdr>
    </w:div>
    <w:div w:id="1686443395">
      <w:bodyDiv w:val="1"/>
      <w:marLeft w:val="0"/>
      <w:marRight w:val="0"/>
      <w:marTop w:val="0"/>
      <w:marBottom w:val="0"/>
      <w:divBdr>
        <w:top w:val="none" w:sz="0" w:space="0" w:color="auto"/>
        <w:left w:val="none" w:sz="0" w:space="0" w:color="auto"/>
        <w:bottom w:val="none" w:sz="0" w:space="0" w:color="auto"/>
        <w:right w:val="none" w:sz="0" w:space="0" w:color="auto"/>
      </w:divBdr>
    </w:div>
    <w:div w:id="1704789078">
      <w:bodyDiv w:val="1"/>
      <w:marLeft w:val="0"/>
      <w:marRight w:val="0"/>
      <w:marTop w:val="0"/>
      <w:marBottom w:val="0"/>
      <w:divBdr>
        <w:top w:val="none" w:sz="0" w:space="0" w:color="auto"/>
        <w:left w:val="none" w:sz="0" w:space="0" w:color="auto"/>
        <w:bottom w:val="none" w:sz="0" w:space="0" w:color="auto"/>
        <w:right w:val="none" w:sz="0" w:space="0" w:color="auto"/>
      </w:divBdr>
    </w:div>
    <w:div w:id="1712725248">
      <w:bodyDiv w:val="1"/>
      <w:marLeft w:val="0"/>
      <w:marRight w:val="0"/>
      <w:marTop w:val="0"/>
      <w:marBottom w:val="0"/>
      <w:divBdr>
        <w:top w:val="none" w:sz="0" w:space="0" w:color="auto"/>
        <w:left w:val="none" w:sz="0" w:space="0" w:color="auto"/>
        <w:bottom w:val="none" w:sz="0" w:space="0" w:color="auto"/>
        <w:right w:val="none" w:sz="0" w:space="0" w:color="auto"/>
      </w:divBdr>
    </w:div>
    <w:div w:id="1726875299">
      <w:bodyDiv w:val="1"/>
      <w:marLeft w:val="0"/>
      <w:marRight w:val="0"/>
      <w:marTop w:val="0"/>
      <w:marBottom w:val="0"/>
      <w:divBdr>
        <w:top w:val="none" w:sz="0" w:space="0" w:color="auto"/>
        <w:left w:val="none" w:sz="0" w:space="0" w:color="auto"/>
        <w:bottom w:val="none" w:sz="0" w:space="0" w:color="auto"/>
        <w:right w:val="none" w:sz="0" w:space="0" w:color="auto"/>
      </w:divBdr>
    </w:div>
    <w:div w:id="1728917325">
      <w:bodyDiv w:val="1"/>
      <w:marLeft w:val="0"/>
      <w:marRight w:val="0"/>
      <w:marTop w:val="0"/>
      <w:marBottom w:val="0"/>
      <w:divBdr>
        <w:top w:val="none" w:sz="0" w:space="0" w:color="auto"/>
        <w:left w:val="none" w:sz="0" w:space="0" w:color="auto"/>
        <w:bottom w:val="none" w:sz="0" w:space="0" w:color="auto"/>
        <w:right w:val="none" w:sz="0" w:space="0" w:color="auto"/>
      </w:divBdr>
    </w:div>
    <w:div w:id="1741100797">
      <w:bodyDiv w:val="1"/>
      <w:marLeft w:val="0"/>
      <w:marRight w:val="0"/>
      <w:marTop w:val="0"/>
      <w:marBottom w:val="0"/>
      <w:divBdr>
        <w:top w:val="none" w:sz="0" w:space="0" w:color="auto"/>
        <w:left w:val="none" w:sz="0" w:space="0" w:color="auto"/>
        <w:bottom w:val="none" w:sz="0" w:space="0" w:color="auto"/>
        <w:right w:val="none" w:sz="0" w:space="0" w:color="auto"/>
      </w:divBdr>
    </w:div>
    <w:div w:id="1741364286">
      <w:bodyDiv w:val="1"/>
      <w:marLeft w:val="0"/>
      <w:marRight w:val="0"/>
      <w:marTop w:val="0"/>
      <w:marBottom w:val="0"/>
      <w:divBdr>
        <w:top w:val="none" w:sz="0" w:space="0" w:color="auto"/>
        <w:left w:val="none" w:sz="0" w:space="0" w:color="auto"/>
        <w:bottom w:val="none" w:sz="0" w:space="0" w:color="auto"/>
        <w:right w:val="none" w:sz="0" w:space="0" w:color="auto"/>
      </w:divBdr>
    </w:div>
    <w:div w:id="1741907211">
      <w:bodyDiv w:val="1"/>
      <w:marLeft w:val="0"/>
      <w:marRight w:val="0"/>
      <w:marTop w:val="0"/>
      <w:marBottom w:val="0"/>
      <w:divBdr>
        <w:top w:val="none" w:sz="0" w:space="0" w:color="auto"/>
        <w:left w:val="none" w:sz="0" w:space="0" w:color="auto"/>
        <w:bottom w:val="none" w:sz="0" w:space="0" w:color="auto"/>
        <w:right w:val="none" w:sz="0" w:space="0" w:color="auto"/>
      </w:divBdr>
    </w:div>
    <w:div w:id="1744378725">
      <w:bodyDiv w:val="1"/>
      <w:marLeft w:val="0"/>
      <w:marRight w:val="0"/>
      <w:marTop w:val="0"/>
      <w:marBottom w:val="0"/>
      <w:divBdr>
        <w:top w:val="none" w:sz="0" w:space="0" w:color="auto"/>
        <w:left w:val="none" w:sz="0" w:space="0" w:color="auto"/>
        <w:bottom w:val="none" w:sz="0" w:space="0" w:color="auto"/>
        <w:right w:val="none" w:sz="0" w:space="0" w:color="auto"/>
      </w:divBdr>
    </w:div>
    <w:div w:id="1763800237">
      <w:bodyDiv w:val="1"/>
      <w:marLeft w:val="0"/>
      <w:marRight w:val="0"/>
      <w:marTop w:val="0"/>
      <w:marBottom w:val="0"/>
      <w:divBdr>
        <w:top w:val="none" w:sz="0" w:space="0" w:color="auto"/>
        <w:left w:val="none" w:sz="0" w:space="0" w:color="auto"/>
        <w:bottom w:val="none" w:sz="0" w:space="0" w:color="auto"/>
        <w:right w:val="none" w:sz="0" w:space="0" w:color="auto"/>
      </w:divBdr>
    </w:div>
    <w:div w:id="1781224467">
      <w:bodyDiv w:val="1"/>
      <w:marLeft w:val="0"/>
      <w:marRight w:val="0"/>
      <w:marTop w:val="0"/>
      <w:marBottom w:val="0"/>
      <w:divBdr>
        <w:top w:val="none" w:sz="0" w:space="0" w:color="auto"/>
        <w:left w:val="none" w:sz="0" w:space="0" w:color="auto"/>
        <w:bottom w:val="none" w:sz="0" w:space="0" w:color="auto"/>
        <w:right w:val="none" w:sz="0" w:space="0" w:color="auto"/>
      </w:divBdr>
    </w:div>
    <w:div w:id="1784106735">
      <w:bodyDiv w:val="1"/>
      <w:marLeft w:val="0"/>
      <w:marRight w:val="0"/>
      <w:marTop w:val="0"/>
      <w:marBottom w:val="0"/>
      <w:divBdr>
        <w:top w:val="none" w:sz="0" w:space="0" w:color="auto"/>
        <w:left w:val="none" w:sz="0" w:space="0" w:color="auto"/>
        <w:bottom w:val="none" w:sz="0" w:space="0" w:color="auto"/>
        <w:right w:val="none" w:sz="0" w:space="0" w:color="auto"/>
      </w:divBdr>
    </w:div>
    <w:div w:id="1787696490">
      <w:bodyDiv w:val="1"/>
      <w:marLeft w:val="0"/>
      <w:marRight w:val="0"/>
      <w:marTop w:val="0"/>
      <w:marBottom w:val="0"/>
      <w:divBdr>
        <w:top w:val="none" w:sz="0" w:space="0" w:color="auto"/>
        <w:left w:val="none" w:sz="0" w:space="0" w:color="auto"/>
        <w:bottom w:val="none" w:sz="0" w:space="0" w:color="auto"/>
        <w:right w:val="none" w:sz="0" w:space="0" w:color="auto"/>
      </w:divBdr>
    </w:div>
    <w:div w:id="1788621612">
      <w:bodyDiv w:val="1"/>
      <w:marLeft w:val="0"/>
      <w:marRight w:val="0"/>
      <w:marTop w:val="0"/>
      <w:marBottom w:val="0"/>
      <w:divBdr>
        <w:top w:val="none" w:sz="0" w:space="0" w:color="auto"/>
        <w:left w:val="none" w:sz="0" w:space="0" w:color="auto"/>
        <w:bottom w:val="none" w:sz="0" w:space="0" w:color="auto"/>
        <w:right w:val="none" w:sz="0" w:space="0" w:color="auto"/>
      </w:divBdr>
    </w:div>
    <w:div w:id="1814448587">
      <w:bodyDiv w:val="1"/>
      <w:marLeft w:val="0"/>
      <w:marRight w:val="0"/>
      <w:marTop w:val="0"/>
      <w:marBottom w:val="0"/>
      <w:divBdr>
        <w:top w:val="none" w:sz="0" w:space="0" w:color="auto"/>
        <w:left w:val="none" w:sz="0" w:space="0" w:color="auto"/>
        <w:bottom w:val="none" w:sz="0" w:space="0" w:color="auto"/>
        <w:right w:val="none" w:sz="0" w:space="0" w:color="auto"/>
      </w:divBdr>
    </w:div>
    <w:div w:id="1817524462">
      <w:bodyDiv w:val="1"/>
      <w:marLeft w:val="0"/>
      <w:marRight w:val="0"/>
      <w:marTop w:val="0"/>
      <w:marBottom w:val="0"/>
      <w:divBdr>
        <w:top w:val="none" w:sz="0" w:space="0" w:color="auto"/>
        <w:left w:val="none" w:sz="0" w:space="0" w:color="auto"/>
        <w:bottom w:val="none" w:sz="0" w:space="0" w:color="auto"/>
        <w:right w:val="none" w:sz="0" w:space="0" w:color="auto"/>
      </w:divBdr>
    </w:div>
    <w:div w:id="1821530856">
      <w:bodyDiv w:val="1"/>
      <w:marLeft w:val="0"/>
      <w:marRight w:val="0"/>
      <w:marTop w:val="0"/>
      <w:marBottom w:val="0"/>
      <w:divBdr>
        <w:top w:val="none" w:sz="0" w:space="0" w:color="auto"/>
        <w:left w:val="none" w:sz="0" w:space="0" w:color="auto"/>
        <w:bottom w:val="none" w:sz="0" w:space="0" w:color="auto"/>
        <w:right w:val="none" w:sz="0" w:space="0" w:color="auto"/>
      </w:divBdr>
    </w:div>
    <w:div w:id="1831097572">
      <w:bodyDiv w:val="1"/>
      <w:marLeft w:val="0"/>
      <w:marRight w:val="0"/>
      <w:marTop w:val="0"/>
      <w:marBottom w:val="0"/>
      <w:divBdr>
        <w:top w:val="none" w:sz="0" w:space="0" w:color="auto"/>
        <w:left w:val="none" w:sz="0" w:space="0" w:color="auto"/>
        <w:bottom w:val="none" w:sz="0" w:space="0" w:color="auto"/>
        <w:right w:val="none" w:sz="0" w:space="0" w:color="auto"/>
      </w:divBdr>
    </w:div>
    <w:div w:id="1836650479">
      <w:bodyDiv w:val="1"/>
      <w:marLeft w:val="0"/>
      <w:marRight w:val="0"/>
      <w:marTop w:val="0"/>
      <w:marBottom w:val="0"/>
      <w:divBdr>
        <w:top w:val="none" w:sz="0" w:space="0" w:color="auto"/>
        <w:left w:val="none" w:sz="0" w:space="0" w:color="auto"/>
        <w:bottom w:val="none" w:sz="0" w:space="0" w:color="auto"/>
        <w:right w:val="none" w:sz="0" w:space="0" w:color="auto"/>
      </w:divBdr>
    </w:div>
    <w:div w:id="1844780462">
      <w:bodyDiv w:val="1"/>
      <w:marLeft w:val="0"/>
      <w:marRight w:val="0"/>
      <w:marTop w:val="0"/>
      <w:marBottom w:val="0"/>
      <w:divBdr>
        <w:top w:val="none" w:sz="0" w:space="0" w:color="auto"/>
        <w:left w:val="none" w:sz="0" w:space="0" w:color="auto"/>
        <w:bottom w:val="none" w:sz="0" w:space="0" w:color="auto"/>
        <w:right w:val="none" w:sz="0" w:space="0" w:color="auto"/>
      </w:divBdr>
    </w:div>
    <w:div w:id="1844933003">
      <w:bodyDiv w:val="1"/>
      <w:marLeft w:val="0"/>
      <w:marRight w:val="0"/>
      <w:marTop w:val="0"/>
      <w:marBottom w:val="0"/>
      <w:divBdr>
        <w:top w:val="none" w:sz="0" w:space="0" w:color="auto"/>
        <w:left w:val="none" w:sz="0" w:space="0" w:color="auto"/>
        <w:bottom w:val="none" w:sz="0" w:space="0" w:color="auto"/>
        <w:right w:val="none" w:sz="0" w:space="0" w:color="auto"/>
      </w:divBdr>
    </w:div>
    <w:div w:id="1874926435">
      <w:bodyDiv w:val="1"/>
      <w:marLeft w:val="0"/>
      <w:marRight w:val="0"/>
      <w:marTop w:val="0"/>
      <w:marBottom w:val="0"/>
      <w:divBdr>
        <w:top w:val="none" w:sz="0" w:space="0" w:color="auto"/>
        <w:left w:val="none" w:sz="0" w:space="0" w:color="auto"/>
        <w:bottom w:val="none" w:sz="0" w:space="0" w:color="auto"/>
        <w:right w:val="none" w:sz="0" w:space="0" w:color="auto"/>
      </w:divBdr>
    </w:div>
    <w:div w:id="1890265213">
      <w:bodyDiv w:val="1"/>
      <w:marLeft w:val="0"/>
      <w:marRight w:val="0"/>
      <w:marTop w:val="0"/>
      <w:marBottom w:val="0"/>
      <w:divBdr>
        <w:top w:val="none" w:sz="0" w:space="0" w:color="auto"/>
        <w:left w:val="none" w:sz="0" w:space="0" w:color="auto"/>
        <w:bottom w:val="none" w:sz="0" w:space="0" w:color="auto"/>
        <w:right w:val="none" w:sz="0" w:space="0" w:color="auto"/>
      </w:divBdr>
    </w:div>
    <w:div w:id="1896811179">
      <w:bodyDiv w:val="1"/>
      <w:marLeft w:val="0"/>
      <w:marRight w:val="0"/>
      <w:marTop w:val="0"/>
      <w:marBottom w:val="0"/>
      <w:divBdr>
        <w:top w:val="none" w:sz="0" w:space="0" w:color="auto"/>
        <w:left w:val="none" w:sz="0" w:space="0" w:color="auto"/>
        <w:bottom w:val="none" w:sz="0" w:space="0" w:color="auto"/>
        <w:right w:val="none" w:sz="0" w:space="0" w:color="auto"/>
      </w:divBdr>
    </w:div>
    <w:div w:id="1902401313">
      <w:bodyDiv w:val="1"/>
      <w:marLeft w:val="0"/>
      <w:marRight w:val="0"/>
      <w:marTop w:val="0"/>
      <w:marBottom w:val="0"/>
      <w:divBdr>
        <w:top w:val="none" w:sz="0" w:space="0" w:color="auto"/>
        <w:left w:val="none" w:sz="0" w:space="0" w:color="auto"/>
        <w:bottom w:val="none" w:sz="0" w:space="0" w:color="auto"/>
        <w:right w:val="none" w:sz="0" w:space="0" w:color="auto"/>
      </w:divBdr>
    </w:div>
    <w:div w:id="1910846422">
      <w:bodyDiv w:val="1"/>
      <w:marLeft w:val="0"/>
      <w:marRight w:val="0"/>
      <w:marTop w:val="0"/>
      <w:marBottom w:val="0"/>
      <w:divBdr>
        <w:top w:val="none" w:sz="0" w:space="0" w:color="auto"/>
        <w:left w:val="none" w:sz="0" w:space="0" w:color="auto"/>
        <w:bottom w:val="none" w:sz="0" w:space="0" w:color="auto"/>
        <w:right w:val="none" w:sz="0" w:space="0" w:color="auto"/>
      </w:divBdr>
    </w:div>
    <w:div w:id="1924803875">
      <w:bodyDiv w:val="1"/>
      <w:marLeft w:val="0"/>
      <w:marRight w:val="0"/>
      <w:marTop w:val="0"/>
      <w:marBottom w:val="0"/>
      <w:divBdr>
        <w:top w:val="none" w:sz="0" w:space="0" w:color="auto"/>
        <w:left w:val="none" w:sz="0" w:space="0" w:color="auto"/>
        <w:bottom w:val="none" w:sz="0" w:space="0" w:color="auto"/>
        <w:right w:val="none" w:sz="0" w:space="0" w:color="auto"/>
      </w:divBdr>
    </w:div>
    <w:div w:id="1929001824">
      <w:bodyDiv w:val="1"/>
      <w:marLeft w:val="0"/>
      <w:marRight w:val="0"/>
      <w:marTop w:val="0"/>
      <w:marBottom w:val="0"/>
      <w:divBdr>
        <w:top w:val="none" w:sz="0" w:space="0" w:color="auto"/>
        <w:left w:val="none" w:sz="0" w:space="0" w:color="auto"/>
        <w:bottom w:val="none" w:sz="0" w:space="0" w:color="auto"/>
        <w:right w:val="none" w:sz="0" w:space="0" w:color="auto"/>
      </w:divBdr>
    </w:div>
    <w:div w:id="1932271855">
      <w:bodyDiv w:val="1"/>
      <w:marLeft w:val="0"/>
      <w:marRight w:val="0"/>
      <w:marTop w:val="0"/>
      <w:marBottom w:val="0"/>
      <w:divBdr>
        <w:top w:val="none" w:sz="0" w:space="0" w:color="auto"/>
        <w:left w:val="none" w:sz="0" w:space="0" w:color="auto"/>
        <w:bottom w:val="none" w:sz="0" w:space="0" w:color="auto"/>
        <w:right w:val="none" w:sz="0" w:space="0" w:color="auto"/>
      </w:divBdr>
    </w:div>
    <w:div w:id="1933975431">
      <w:bodyDiv w:val="1"/>
      <w:marLeft w:val="0"/>
      <w:marRight w:val="0"/>
      <w:marTop w:val="0"/>
      <w:marBottom w:val="0"/>
      <w:divBdr>
        <w:top w:val="none" w:sz="0" w:space="0" w:color="auto"/>
        <w:left w:val="none" w:sz="0" w:space="0" w:color="auto"/>
        <w:bottom w:val="none" w:sz="0" w:space="0" w:color="auto"/>
        <w:right w:val="none" w:sz="0" w:space="0" w:color="auto"/>
      </w:divBdr>
    </w:div>
    <w:div w:id="1939099046">
      <w:bodyDiv w:val="1"/>
      <w:marLeft w:val="0"/>
      <w:marRight w:val="0"/>
      <w:marTop w:val="0"/>
      <w:marBottom w:val="0"/>
      <w:divBdr>
        <w:top w:val="none" w:sz="0" w:space="0" w:color="auto"/>
        <w:left w:val="none" w:sz="0" w:space="0" w:color="auto"/>
        <w:bottom w:val="none" w:sz="0" w:space="0" w:color="auto"/>
        <w:right w:val="none" w:sz="0" w:space="0" w:color="auto"/>
      </w:divBdr>
    </w:div>
    <w:div w:id="1944070978">
      <w:bodyDiv w:val="1"/>
      <w:marLeft w:val="0"/>
      <w:marRight w:val="0"/>
      <w:marTop w:val="0"/>
      <w:marBottom w:val="0"/>
      <w:divBdr>
        <w:top w:val="none" w:sz="0" w:space="0" w:color="auto"/>
        <w:left w:val="none" w:sz="0" w:space="0" w:color="auto"/>
        <w:bottom w:val="none" w:sz="0" w:space="0" w:color="auto"/>
        <w:right w:val="none" w:sz="0" w:space="0" w:color="auto"/>
      </w:divBdr>
    </w:div>
    <w:div w:id="1952203184">
      <w:bodyDiv w:val="1"/>
      <w:marLeft w:val="0"/>
      <w:marRight w:val="0"/>
      <w:marTop w:val="0"/>
      <w:marBottom w:val="0"/>
      <w:divBdr>
        <w:top w:val="none" w:sz="0" w:space="0" w:color="auto"/>
        <w:left w:val="none" w:sz="0" w:space="0" w:color="auto"/>
        <w:bottom w:val="none" w:sz="0" w:space="0" w:color="auto"/>
        <w:right w:val="none" w:sz="0" w:space="0" w:color="auto"/>
      </w:divBdr>
    </w:div>
    <w:div w:id="1969316877">
      <w:bodyDiv w:val="1"/>
      <w:marLeft w:val="0"/>
      <w:marRight w:val="0"/>
      <w:marTop w:val="0"/>
      <w:marBottom w:val="0"/>
      <w:divBdr>
        <w:top w:val="none" w:sz="0" w:space="0" w:color="auto"/>
        <w:left w:val="none" w:sz="0" w:space="0" w:color="auto"/>
        <w:bottom w:val="none" w:sz="0" w:space="0" w:color="auto"/>
        <w:right w:val="none" w:sz="0" w:space="0" w:color="auto"/>
      </w:divBdr>
    </w:div>
    <w:div w:id="1971665891">
      <w:bodyDiv w:val="1"/>
      <w:marLeft w:val="0"/>
      <w:marRight w:val="0"/>
      <w:marTop w:val="0"/>
      <w:marBottom w:val="0"/>
      <w:divBdr>
        <w:top w:val="none" w:sz="0" w:space="0" w:color="auto"/>
        <w:left w:val="none" w:sz="0" w:space="0" w:color="auto"/>
        <w:bottom w:val="none" w:sz="0" w:space="0" w:color="auto"/>
        <w:right w:val="none" w:sz="0" w:space="0" w:color="auto"/>
      </w:divBdr>
    </w:div>
    <w:div w:id="2016181453">
      <w:bodyDiv w:val="1"/>
      <w:marLeft w:val="0"/>
      <w:marRight w:val="0"/>
      <w:marTop w:val="0"/>
      <w:marBottom w:val="0"/>
      <w:divBdr>
        <w:top w:val="none" w:sz="0" w:space="0" w:color="auto"/>
        <w:left w:val="none" w:sz="0" w:space="0" w:color="auto"/>
        <w:bottom w:val="none" w:sz="0" w:space="0" w:color="auto"/>
        <w:right w:val="none" w:sz="0" w:space="0" w:color="auto"/>
      </w:divBdr>
    </w:div>
    <w:div w:id="2031223954">
      <w:bodyDiv w:val="1"/>
      <w:marLeft w:val="0"/>
      <w:marRight w:val="0"/>
      <w:marTop w:val="0"/>
      <w:marBottom w:val="0"/>
      <w:divBdr>
        <w:top w:val="none" w:sz="0" w:space="0" w:color="auto"/>
        <w:left w:val="none" w:sz="0" w:space="0" w:color="auto"/>
        <w:bottom w:val="none" w:sz="0" w:space="0" w:color="auto"/>
        <w:right w:val="none" w:sz="0" w:space="0" w:color="auto"/>
      </w:divBdr>
    </w:div>
    <w:div w:id="2043822316">
      <w:bodyDiv w:val="1"/>
      <w:marLeft w:val="0"/>
      <w:marRight w:val="0"/>
      <w:marTop w:val="0"/>
      <w:marBottom w:val="0"/>
      <w:divBdr>
        <w:top w:val="none" w:sz="0" w:space="0" w:color="auto"/>
        <w:left w:val="none" w:sz="0" w:space="0" w:color="auto"/>
        <w:bottom w:val="none" w:sz="0" w:space="0" w:color="auto"/>
        <w:right w:val="none" w:sz="0" w:space="0" w:color="auto"/>
      </w:divBdr>
    </w:div>
    <w:div w:id="2049447315">
      <w:bodyDiv w:val="1"/>
      <w:marLeft w:val="0"/>
      <w:marRight w:val="0"/>
      <w:marTop w:val="0"/>
      <w:marBottom w:val="0"/>
      <w:divBdr>
        <w:top w:val="none" w:sz="0" w:space="0" w:color="auto"/>
        <w:left w:val="none" w:sz="0" w:space="0" w:color="auto"/>
        <w:bottom w:val="none" w:sz="0" w:space="0" w:color="auto"/>
        <w:right w:val="none" w:sz="0" w:space="0" w:color="auto"/>
      </w:divBdr>
    </w:div>
    <w:div w:id="2050104712">
      <w:bodyDiv w:val="1"/>
      <w:marLeft w:val="0"/>
      <w:marRight w:val="0"/>
      <w:marTop w:val="0"/>
      <w:marBottom w:val="0"/>
      <w:divBdr>
        <w:top w:val="none" w:sz="0" w:space="0" w:color="auto"/>
        <w:left w:val="none" w:sz="0" w:space="0" w:color="auto"/>
        <w:bottom w:val="none" w:sz="0" w:space="0" w:color="auto"/>
        <w:right w:val="none" w:sz="0" w:space="0" w:color="auto"/>
      </w:divBdr>
    </w:div>
    <w:div w:id="2051107939">
      <w:bodyDiv w:val="1"/>
      <w:marLeft w:val="0"/>
      <w:marRight w:val="0"/>
      <w:marTop w:val="0"/>
      <w:marBottom w:val="0"/>
      <w:divBdr>
        <w:top w:val="none" w:sz="0" w:space="0" w:color="auto"/>
        <w:left w:val="none" w:sz="0" w:space="0" w:color="auto"/>
        <w:bottom w:val="none" w:sz="0" w:space="0" w:color="auto"/>
        <w:right w:val="none" w:sz="0" w:space="0" w:color="auto"/>
      </w:divBdr>
      <w:divsChild>
        <w:div w:id="1206599711">
          <w:marLeft w:val="0"/>
          <w:marRight w:val="0"/>
          <w:marTop w:val="0"/>
          <w:marBottom w:val="0"/>
          <w:divBdr>
            <w:top w:val="none" w:sz="0" w:space="0" w:color="auto"/>
            <w:left w:val="none" w:sz="0" w:space="0" w:color="auto"/>
            <w:bottom w:val="none" w:sz="0" w:space="0" w:color="auto"/>
            <w:right w:val="none" w:sz="0" w:space="0" w:color="auto"/>
          </w:divBdr>
        </w:div>
      </w:divsChild>
    </w:div>
    <w:div w:id="2052609422">
      <w:bodyDiv w:val="1"/>
      <w:marLeft w:val="0"/>
      <w:marRight w:val="0"/>
      <w:marTop w:val="0"/>
      <w:marBottom w:val="0"/>
      <w:divBdr>
        <w:top w:val="none" w:sz="0" w:space="0" w:color="auto"/>
        <w:left w:val="none" w:sz="0" w:space="0" w:color="auto"/>
        <w:bottom w:val="none" w:sz="0" w:space="0" w:color="auto"/>
        <w:right w:val="none" w:sz="0" w:space="0" w:color="auto"/>
      </w:divBdr>
    </w:div>
    <w:div w:id="2074740859">
      <w:bodyDiv w:val="1"/>
      <w:marLeft w:val="0"/>
      <w:marRight w:val="0"/>
      <w:marTop w:val="0"/>
      <w:marBottom w:val="0"/>
      <w:divBdr>
        <w:top w:val="none" w:sz="0" w:space="0" w:color="auto"/>
        <w:left w:val="none" w:sz="0" w:space="0" w:color="auto"/>
        <w:bottom w:val="none" w:sz="0" w:space="0" w:color="auto"/>
        <w:right w:val="none" w:sz="0" w:space="0" w:color="auto"/>
      </w:divBdr>
    </w:div>
    <w:div w:id="2085058650">
      <w:bodyDiv w:val="1"/>
      <w:marLeft w:val="0"/>
      <w:marRight w:val="0"/>
      <w:marTop w:val="0"/>
      <w:marBottom w:val="0"/>
      <w:divBdr>
        <w:top w:val="none" w:sz="0" w:space="0" w:color="auto"/>
        <w:left w:val="none" w:sz="0" w:space="0" w:color="auto"/>
        <w:bottom w:val="none" w:sz="0" w:space="0" w:color="auto"/>
        <w:right w:val="none" w:sz="0" w:space="0" w:color="auto"/>
      </w:divBdr>
    </w:div>
    <w:div w:id="2094155134">
      <w:bodyDiv w:val="1"/>
      <w:marLeft w:val="0"/>
      <w:marRight w:val="0"/>
      <w:marTop w:val="0"/>
      <w:marBottom w:val="0"/>
      <w:divBdr>
        <w:top w:val="none" w:sz="0" w:space="0" w:color="auto"/>
        <w:left w:val="none" w:sz="0" w:space="0" w:color="auto"/>
        <w:bottom w:val="none" w:sz="0" w:space="0" w:color="auto"/>
        <w:right w:val="none" w:sz="0" w:space="0" w:color="auto"/>
      </w:divBdr>
    </w:div>
    <w:div w:id="2103720095">
      <w:bodyDiv w:val="1"/>
      <w:marLeft w:val="0"/>
      <w:marRight w:val="0"/>
      <w:marTop w:val="0"/>
      <w:marBottom w:val="0"/>
      <w:divBdr>
        <w:top w:val="none" w:sz="0" w:space="0" w:color="auto"/>
        <w:left w:val="none" w:sz="0" w:space="0" w:color="auto"/>
        <w:bottom w:val="none" w:sz="0" w:space="0" w:color="auto"/>
        <w:right w:val="none" w:sz="0" w:space="0" w:color="auto"/>
      </w:divBdr>
    </w:div>
    <w:div w:id="2106535429">
      <w:bodyDiv w:val="1"/>
      <w:marLeft w:val="0"/>
      <w:marRight w:val="0"/>
      <w:marTop w:val="0"/>
      <w:marBottom w:val="0"/>
      <w:divBdr>
        <w:top w:val="none" w:sz="0" w:space="0" w:color="auto"/>
        <w:left w:val="none" w:sz="0" w:space="0" w:color="auto"/>
        <w:bottom w:val="none" w:sz="0" w:space="0" w:color="auto"/>
        <w:right w:val="none" w:sz="0" w:space="0" w:color="auto"/>
      </w:divBdr>
    </w:div>
    <w:div w:id="2108579101">
      <w:bodyDiv w:val="1"/>
      <w:marLeft w:val="0"/>
      <w:marRight w:val="0"/>
      <w:marTop w:val="0"/>
      <w:marBottom w:val="0"/>
      <w:divBdr>
        <w:top w:val="none" w:sz="0" w:space="0" w:color="auto"/>
        <w:left w:val="none" w:sz="0" w:space="0" w:color="auto"/>
        <w:bottom w:val="none" w:sz="0" w:space="0" w:color="auto"/>
        <w:right w:val="none" w:sz="0" w:space="0" w:color="auto"/>
      </w:divBdr>
    </w:div>
    <w:div w:id="2125809425">
      <w:bodyDiv w:val="1"/>
      <w:marLeft w:val="0"/>
      <w:marRight w:val="0"/>
      <w:marTop w:val="0"/>
      <w:marBottom w:val="0"/>
      <w:divBdr>
        <w:top w:val="none" w:sz="0" w:space="0" w:color="auto"/>
        <w:left w:val="none" w:sz="0" w:space="0" w:color="auto"/>
        <w:bottom w:val="none" w:sz="0" w:space="0" w:color="auto"/>
        <w:right w:val="none" w:sz="0" w:space="0" w:color="auto"/>
      </w:divBdr>
    </w:div>
    <w:div w:id="2126148841">
      <w:bodyDiv w:val="1"/>
      <w:marLeft w:val="0"/>
      <w:marRight w:val="0"/>
      <w:marTop w:val="0"/>
      <w:marBottom w:val="0"/>
      <w:divBdr>
        <w:top w:val="none" w:sz="0" w:space="0" w:color="auto"/>
        <w:left w:val="none" w:sz="0" w:space="0" w:color="auto"/>
        <w:bottom w:val="none" w:sz="0" w:space="0" w:color="auto"/>
        <w:right w:val="none" w:sz="0" w:space="0" w:color="auto"/>
      </w:divBdr>
    </w:div>
    <w:div w:id="2137791005">
      <w:bodyDiv w:val="1"/>
      <w:marLeft w:val="0"/>
      <w:marRight w:val="0"/>
      <w:marTop w:val="0"/>
      <w:marBottom w:val="0"/>
      <w:divBdr>
        <w:top w:val="none" w:sz="0" w:space="0" w:color="auto"/>
        <w:left w:val="none" w:sz="0" w:space="0" w:color="auto"/>
        <w:bottom w:val="none" w:sz="0" w:space="0" w:color="auto"/>
        <w:right w:val="none" w:sz="0" w:space="0" w:color="auto"/>
      </w:divBdr>
    </w:div>
    <w:div w:id="2140999035">
      <w:bodyDiv w:val="1"/>
      <w:marLeft w:val="0"/>
      <w:marRight w:val="0"/>
      <w:marTop w:val="0"/>
      <w:marBottom w:val="0"/>
      <w:divBdr>
        <w:top w:val="none" w:sz="0" w:space="0" w:color="auto"/>
        <w:left w:val="none" w:sz="0" w:space="0" w:color="auto"/>
        <w:bottom w:val="none" w:sz="0" w:space="0" w:color="auto"/>
        <w:right w:val="none" w:sz="0" w:space="0" w:color="auto"/>
      </w:divBdr>
    </w:div>
    <w:div w:id="2143189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pagasa.dost.gov.ph/index.php/general-weather/daily-weather-foreca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1A20F-C2B4-465E-B3A3-7FFD89B39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13</Pages>
  <Words>3444</Words>
  <Characters>19635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Austin A. Aspillaga</dc:creator>
  <cp:lastModifiedBy>Marc Leo L. Butac</cp:lastModifiedBy>
  <cp:revision>32</cp:revision>
  <cp:lastPrinted>2018-07-21T11:28:00Z</cp:lastPrinted>
  <dcterms:created xsi:type="dcterms:W3CDTF">2018-07-22T14:46:00Z</dcterms:created>
  <dcterms:modified xsi:type="dcterms:W3CDTF">2018-07-22T22:35:00Z</dcterms:modified>
</cp:coreProperties>
</file>