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177962A8" w:rsidR="00CE6458" w:rsidRPr="00893BC0" w:rsidRDefault="003D09A9" w:rsidP="002552E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93BC0">
        <w:rPr>
          <w:rFonts w:ascii="Arial" w:eastAsia="Arial" w:hAnsi="Arial" w:cs="Arial"/>
          <w:b/>
          <w:sz w:val="32"/>
          <w:szCs w:val="24"/>
        </w:rPr>
        <w:t>DSWD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DROMIC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Report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#</w:t>
      </w:r>
      <w:r w:rsidR="00945BD7" w:rsidRPr="00893BC0">
        <w:rPr>
          <w:rFonts w:ascii="Arial" w:eastAsia="Arial" w:hAnsi="Arial" w:cs="Arial"/>
          <w:b/>
          <w:sz w:val="32"/>
          <w:szCs w:val="24"/>
        </w:rPr>
        <w:t>1</w:t>
      </w:r>
      <w:r w:rsidR="0006141A" w:rsidRPr="00893BC0">
        <w:rPr>
          <w:rFonts w:ascii="Arial" w:eastAsia="Arial" w:hAnsi="Arial" w:cs="Arial"/>
          <w:b/>
          <w:sz w:val="32"/>
          <w:szCs w:val="24"/>
        </w:rPr>
        <w:t>9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893BC0">
        <w:rPr>
          <w:rFonts w:ascii="Arial" w:eastAsia="Arial" w:hAnsi="Arial" w:cs="Arial"/>
          <w:b/>
          <w:sz w:val="32"/>
          <w:szCs w:val="24"/>
        </w:rPr>
        <w:t>on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893BC0">
        <w:rPr>
          <w:rFonts w:ascii="Arial" w:eastAsia="Arial" w:hAnsi="Arial" w:cs="Arial"/>
          <w:b/>
          <w:sz w:val="32"/>
          <w:szCs w:val="24"/>
        </w:rPr>
        <w:t>the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64C00BCA" w:rsidR="00155355" w:rsidRPr="00893BC0" w:rsidRDefault="002667C7" w:rsidP="002552E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893BC0">
        <w:rPr>
          <w:rFonts w:ascii="Arial" w:eastAsia="Arial" w:hAnsi="Arial" w:cs="Arial"/>
          <w:b/>
          <w:sz w:val="32"/>
          <w:szCs w:val="24"/>
        </w:rPr>
        <w:t>Effects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of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Southwest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Monsoon</w:t>
      </w:r>
    </w:p>
    <w:p w14:paraId="75D5C338" w14:textId="58B3882B" w:rsidR="00A614A5" w:rsidRPr="00893BC0" w:rsidRDefault="00A614A5" w:rsidP="002552E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893BC0">
        <w:rPr>
          <w:rFonts w:ascii="Arial" w:eastAsia="Arial" w:hAnsi="Arial" w:cs="Arial"/>
          <w:b/>
          <w:sz w:val="32"/>
          <w:szCs w:val="24"/>
        </w:rPr>
        <w:t>Enhanced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by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TD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Luis</w:t>
      </w:r>
    </w:p>
    <w:p w14:paraId="14C20BC1" w14:textId="2934834A" w:rsidR="00155355" w:rsidRPr="00893BC0" w:rsidRDefault="00A7226E" w:rsidP="002552E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893BC0">
        <w:rPr>
          <w:rFonts w:ascii="Arial" w:eastAsia="Arial" w:hAnsi="Arial" w:cs="Arial"/>
          <w:sz w:val="24"/>
          <w:szCs w:val="24"/>
        </w:rPr>
        <w:t>A</w:t>
      </w:r>
      <w:r w:rsidR="003D09A9" w:rsidRPr="00893BC0">
        <w:rPr>
          <w:rFonts w:ascii="Arial" w:eastAsia="Arial" w:hAnsi="Arial" w:cs="Arial"/>
          <w:sz w:val="24"/>
          <w:szCs w:val="24"/>
        </w:rPr>
        <w:t>s</w:t>
      </w:r>
      <w:r w:rsidR="00D8019E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893BC0">
        <w:rPr>
          <w:rFonts w:ascii="Arial" w:eastAsia="Arial" w:hAnsi="Arial" w:cs="Arial"/>
          <w:sz w:val="24"/>
          <w:szCs w:val="24"/>
        </w:rPr>
        <w:t>of</w:t>
      </w:r>
      <w:r w:rsidR="00D8019E">
        <w:rPr>
          <w:rFonts w:ascii="Arial" w:eastAsia="Arial" w:hAnsi="Arial" w:cs="Arial"/>
          <w:sz w:val="24"/>
          <w:szCs w:val="24"/>
        </w:rPr>
        <w:t xml:space="preserve"> </w:t>
      </w:r>
      <w:r w:rsidR="0006141A" w:rsidRPr="00893BC0">
        <w:rPr>
          <w:rFonts w:ascii="Arial" w:eastAsia="Arial" w:hAnsi="Arial" w:cs="Arial"/>
          <w:sz w:val="24"/>
          <w:szCs w:val="24"/>
        </w:rPr>
        <w:t>6</w:t>
      </w:r>
      <w:r w:rsidR="00D8019E">
        <w:rPr>
          <w:rFonts w:ascii="Arial" w:eastAsia="Arial" w:hAnsi="Arial" w:cs="Arial"/>
          <w:sz w:val="24"/>
          <w:szCs w:val="24"/>
        </w:rPr>
        <w:t xml:space="preserve"> </w:t>
      </w:r>
      <w:r w:rsidR="00397D82" w:rsidRPr="00893BC0">
        <w:rPr>
          <w:rFonts w:ascii="Arial" w:eastAsia="Arial" w:hAnsi="Arial" w:cs="Arial"/>
          <w:sz w:val="24"/>
          <w:szCs w:val="24"/>
        </w:rPr>
        <w:t>September</w:t>
      </w:r>
      <w:r w:rsidR="00D8019E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893BC0">
        <w:rPr>
          <w:rFonts w:ascii="Arial" w:eastAsia="Arial" w:hAnsi="Arial" w:cs="Arial"/>
          <w:sz w:val="24"/>
          <w:szCs w:val="24"/>
        </w:rPr>
        <w:t>2018,</w:t>
      </w:r>
      <w:r w:rsidR="00D8019E">
        <w:rPr>
          <w:rFonts w:ascii="Arial" w:eastAsia="Arial" w:hAnsi="Arial" w:cs="Arial"/>
          <w:sz w:val="24"/>
          <w:szCs w:val="24"/>
        </w:rPr>
        <w:t xml:space="preserve"> </w:t>
      </w:r>
      <w:r w:rsidR="002552E2" w:rsidRPr="00893BC0">
        <w:rPr>
          <w:rFonts w:ascii="Arial" w:eastAsia="Arial" w:hAnsi="Arial" w:cs="Arial"/>
          <w:sz w:val="24"/>
          <w:szCs w:val="24"/>
        </w:rPr>
        <w:t>8</w:t>
      </w:r>
      <w:r w:rsidR="0006141A" w:rsidRPr="00893BC0">
        <w:rPr>
          <w:rFonts w:ascii="Arial" w:eastAsia="Arial" w:hAnsi="Arial" w:cs="Arial"/>
          <w:sz w:val="24"/>
          <w:szCs w:val="24"/>
        </w:rPr>
        <w:t>A</w:t>
      </w:r>
      <w:r w:rsidR="00130786" w:rsidRPr="00893BC0">
        <w:rPr>
          <w:rFonts w:ascii="Arial" w:eastAsia="Arial" w:hAnsi="Arial" w:cs="Arial"/>
          <w:sz w:val="24"/>
          <w:szCs w:val="24"/>
        </w:rPr>
        <w:t>M</w:t>
      </w:r>
    </w:p>
    <w:p w14:paraId="6D7AB450" w14:textId="29209239" w:rsidR="007D1B8F" w:rsidRPr="00893BC0" w:rsidRDefault="007D1B8F" w:rsidP="002552E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Pr="00893BC0" w:rsidRDefault="00081254" w:rsidP="002552E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5C24B91C" w:rsidR="00A4040D" w:rsidRPr="00893BC0" w:rsidRDefault="005D0C1D" w:rsidP="002552E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893BC0">
        <w:rPr>
          <w:rFonts w:ascii="Arial" w:hAnsi="Arial" w:cs="Arial"/>
          <w:b/>
          <w:color w:val="002060"/>
          <w:sz w:val="28"/>
        </w:rPr>
        <w:t>SITUATION</w:t>
      </w:r>
      <w:r w:rsidR="00D8019E">
        <w:rPr>
          <w:rFonts w:ascii="Arial" w:hAnsi="Arial" w:cs="Arial"/>
          <w:b/>
          <w:color w:val="002060"/>
          <w:sz w:val="28"/>
        </w:rPr>
        <w:t xml:space="preserve"> </w:t>
      </w:r>
      <w:r w:rsidRPr="00893BC0">
        <w:rPr>
          <w:rFonts w:ascii="Arial" w:hAnsi="Arial" w:cs="Arial"/>
          <w:b/>
          <w:color w:val="002060"/>
          <w:sz w:val="28"/>
        </w:rPr>
        <w:t>OVERVIEW</w:t>
      </w:r>
    </w:p>
    <w:p w14:paraId="1E1C2CFA" w14:textId="77777777" w:rsidR="00E12BFB" w:rsidRPr="00893BC0" w:rsidRDefault="00E12BFB" w:rsidP="002552E2">
      <w:pPr>
        <w:spacing w:after="0" w:line="240" w:lineRule="auto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</w:pPr>
    </w:p>
    <w:p w14:paraId="60AB139C" w14:textId="352DBD20" w:rsidR="00E12BFB" w:rsidRPr="00893BC0" w:rsidRDefault="003603E9" w:rsidP="002552E2">
      <w:pPr>
        <w:spacing w:after="0" w:line="240" w:lineRule="auto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</w:pPr>
      <w:r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Issued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at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4</w:t>
      </w:r>
      <w:r w:rsidR="00E12BFB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:00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12BFB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AM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12BFB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today,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Southwest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Monsoon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affecting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Southern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Luzon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and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Visayas</w:t>
      </w:r>
      <w:proofErr w:type="spellEnd"/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.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Meanwhile,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the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Low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Pressure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Area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(LPA)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was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estimated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based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on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all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available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data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at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820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km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East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of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Basco</w:t>
      </w:r>
      <w:proofErr w:type="spellEnd"/>
      <w:r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,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Batanes</w:t>
      </w:r>
      <w:proofErr w:type="spellEnd"/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(21.2</w:t>
      </w:r>
      <w:r w:rsidR="002552E2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°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N,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129.8</w:t>
      </w:r>
      <w:r w:rsidR="002552E2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°</w:t>
      </w:r>
      <w:r w:rsidR="00E975D6"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E).</w:t>
      </w:r>
    </w:p>
    <w:p w14:paraId="6D5547B6" w14:textId="77777777" w:rsidR="00893BC0" w:rsidRDefault="00893BC0" w:rsidP="002552E2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118CBF2" w14:textId="39819C65" w:rsidR="00A50AE2" w:rsidRPr="00893BC0" w:rsidRDefault="005D0C1D" w:rsidP="002552E2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893BC0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893BC0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D8019E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893BC0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Daily</w:t>
        </w:r>
        <w:r w:rsidR="00D8019E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893BC0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D8019E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893BC0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2BC4C0" w14:textId="55B40921" w:rsidR="000A7373" w:rsidRPr="00893BC0" w:rsidRDefault="000A7373" w:rsidP="002552E2">
      <w:pPr>
        <w:pStyle w:val="NoSpacing1"/>
        <w:contextualSpacing/>
        <w:rPr>
          <w:rFonts w:ascii="Arial" w:hAnsi="Arial" w:cs="Arial"/>
          <w:sz w:val="24"/>
          <w:szCs w:val="24"/>
          <w:lang w:val="en-PH"/>
        </w:rPr>
      </w:pPr>
    </w:p>
    <w:p w14:paraId="23C6A35C" w14:textId="77777777" w:rsidR="00926A07" w:rsidRPr="00893BC0" w:rsidRDefault="00926A07" w:rsidP="002552E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6645AD28" w14:textId="2E022809" w:rsidR="00495DC1" w:rsidRDefault="00504341" w:rsidP="002552E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893BC0">
        <w:rPr>
          <w:rFonts w:ascii="Arial" w:hAnsi="Arial" w:cs="Arial"/>
          <w:b/>
          <w:color w:val="002060"/>
          <w:sz w:val="28"/>
        </w:rPr>
        <w:t>SUMMARY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288"/>
        <w:gridCol w:w="1057"/>
        <w:gridCol w:w="1045"/>
        <w:gridCol w:w="1580"/>
        <w:gridCol w:w="1017"/>
        <w:gridCol w:w="1006"/>
        <w:gridCol w:w="1017"/>
        <w:gridCol w:w="1006"/>
        <w:gridCol w:w="1017"/>
        <w:gridCol w:w="1006"/>
        <w:gridCol w:w="718"/>
        <w:gridCol w:w="894"/>
        <w:gridCol w:w="1032"/>
      </w:tblGrid>
      <w:tr w:rsidR="00893BC0" w:rsidRPr="00893BC0" w14:paraId="2B5DB5F4" w14:textId="77777777" w:rsidTr="00893BC0">
        <w:trPr>
          <w:trHeight w:val="20"/>
          <w:tblHeader/>
        </w:trPr>
        <w:tc>
          <w:tcPr>
            <w:tcW w:w="557" w:type="pct"/>
            <w:vMerge w:val="restart"/>
            <w:shd w:val="clear" w:color="7F7F7F" w:fill="7F7F7F"/>
            <w:vAlign w:val="center"/>
            <w:hideMark/>
          </w:tcPr>
          <w:p w14:paraId="68503F8D" w14:textId="21753F65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09" w:type="pct"/>
            <w:gridSpan w:val="3"/>
            <w:vMerge w:val="restart"/>
            <w:shd w:val="clear" w:color="7F7F7F" w:fill="7F7F7F"/>
            <w:vAlign w:val="center"/>
            <w:hideMark/>
          </w:tcPr>
          <w:p w14:paraId="69A2ECBF" w14:textId="2625055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vMerge w:val="restart"/>
            <w:shd w:val="clear" w:color="7F7F7F" w:fill="7F7F7F"/>
            <w:vAlign w:val="center"/>
            <w:hideMark/>
          </w:tcPr>
          <w:p w14:paraId="2A614423" w14:textId="4F5577B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gridSpan w:val="2"/>
            <w:vMerge w:val="restart"/>
            <w:shd w:val="clear" w:color="7F7F7F" w:fill="7F7F7F"/>
            <w:vAlign w:val="bottom"/>
            <w:hideMark/>
          </w:tcPr>
          <w:p w14:paraId="707FCA01" w14:textId="61090AD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gridSpan w:val="2"/>
            <w:vMerge w:val="restart"/>
            <w:shd w:val="clear" w:color="7F7F7F" w:fill="7F7F7F"/>
            <w:vAlign w:val="bottom"/>
            <w:hideMark/>
          </w:tcPr>
          <w:p w14:paraId="717579A7" w14:textId="570C354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gridSpan w:val="2"/>
            <w:shd w:val="clear" w:color="7F7F7F" w:fill="7F7F7F"/>
            <w:vAlign w:val="center"/>
            <w:hideMark/>
          </w:tcPr>
          <w:p w14:paraId="42C8EE15" w14:textId="498D0B8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  <w:gridSpan w:val="3"/>
            <w:vMerge w:val="restart"/>
            <w:shd w:val="clear" w:color="7F7F7F" w:fill="7F7F7F"/>
            <w:vAlign w:val="center"/>
            <w:hideMark/>
          </w:tcPr>
          <w:p w14:paraId="3162838E" w14:textId="2139B02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893BC0" w:rsidRPr="00893BC0" w14:paraId="647BBE35" w14:textId="77777777" w:rsidTr="00893BC0">
        <w:trPr>
          <w:trHeight w:val="20"/>
          <w:tblHeader/>
        </w:trPr>
        <w:tc>
          <w:tcPr>
            <w:tcW w:w="557" w:type="pct"/>
            <w:vMerge/>
            <w:vAlign w:val="center"/>
            <w:hideMark/>
          </w:tcPr>
          <w:p w14:paraId="451A238A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9" w:type="pct"/>
            <w:gridSpan w:val="3"/>
            <w:vMerge/>
            <w:vAlign w:val="center"/>
            <w:hideMark/>
          </w:tcPr>
          <w:p w14:paraId="16D22D11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14:paraId="1817A70A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vAlign w:val="center"/>
            <w:hideMark/>
          </w:tcPr>
          <w:p w14:paraId="5E6FF782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vAlign w:val="center"/>
            <w:hideMark/>
          </w:tcPr>
          <w:p w14:paraId="08771E02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shd w:val="clear" w:color="7F7F7F" w:fill="7F7F7F"/>
            <w:vAlign w:val="center"/>
            <w:hideMark/>
          </w:tcPr>
          <w:p w14:paraId="5CC6D5CB" w14:textId="3B0DACDF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 w:rsid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7F7F7F" w:fill="7F7F7F"/>
            <w:vAlign w:val="center"/>
            <w:hideMark/>
          </w:tcPr>
          <w:p w14:paraId="5304A6E2" w14:textId="2441EC0F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 w:rsid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  <w:gridSpan w:val="3"/>
            <w:vMerge/>
            <w:vAlign w:val="center"/>
            <w:hideMark/>
          </w:tcPr>
          <w:p w14:paraId="748319A5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893BC0" w:rsidRPr="00893BC0" w14:paraId="3F971143" w14:textId="77777777" w:rsidTr="00893BC0">
        <w:trPr>
          <w:trHeight w:val="20"/>
          <w:tblHeader/>
        </w:trPr>
        <w:tc>
          <w:tcPr>
            <w:tcW w:w="557" w:type="pct"/>
            <w:vMerge/>
            <w:vAlign w:val="center"/>
            <w:hideMark/>
          </w:tcPr>
          <w:p w14:paraId="7A3CED6A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1" w:type="pct"/>
            <w:vMerge w:val="restart"/>
            <w:shd w:val="clear" w:color="7F7F7F" w:fill="7F7F7F"/>
            <w:vAlign w:val="center"/>
            <w:hideMark/>
          </w:tcPr>
          <w:p w14:paraId="0E6CE682" w14:textId="5EAB0A3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vMerge w:val="restart"/>
            <w:shd w:val="clear" w:color="7F7F7F" w:fill="7F7F7F"/>
            <w:vAlign w:val="center"/>
            <w:hideMark/>
          </w:tcPr>
          <w:p w14:paraId="02D3CB64" w14:textId="27F190AA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vMerge w:val="restart"/>
            <w:shd w:val="clear" w:color="7F7F7F" w:fill="7F7F7F"/>
            <w:vAlign w:val="center"/>
            <w:hideMark/>
          </w:tcPr>
          <w:p w14:paraId="122E7DB8" w14:textId="49AA154B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vMerge/>
            <w:vAlign w:val="center"/>
            <w:hideMark/>
          </w:tcPr>
          <w:p w14:paraId="1C99ACC7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shd w:val="clear" w:color="7F7F7F" w:fill="7F7F7F"/>
            <w:vAlign w:val="center"/>
            <w:hideMark/>
          </w:tcPr>
          <w:p w14:paraId="4E8609DC" w14:textId="17F884AB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 w:rsid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7F7F7F" w:fill="7F7F7F"/>
            <w:vAlign w:val="center"/>
            <w:hideMark/>
          </w:tcPr>
          <w:p w14:paraId="07352646" w14:textId="728AAC82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 w:rsid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7F7F7F" w:fill="7F7F7F"/>
            <w:vAlign w:val="center"/>
            <w:hideMark/>
          </w:tcPr>
          <w:p w14:paraId="1D0A0DBE" w14:textId="67E7384C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 w:rsid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7F7F7F" w:fill="7F7F7F"/>
            <w:vAlign w:val="center"/>
            <w:hideMark/>
          </w:tcPr>
          <w:p w14:paraId="25BE0259" w14:textId="20E52006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 w:rsid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7F7F7F" w:fill="7F7F7F"/>
            <w:vAlign w:val="center"/>
            <w:hideMark/>
          </w:tcPr>
          <w:p w14:paraId="056CDF63" w14:textId="5D096C3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7F7F7F" w:fill="7F7F7F"/>
            <w:vAlign w:val="center"/>
            <w:hideMark/>
          </w:tcPr>
          <w:p w14:paraId="3CC27E48" w14:textId="53424E7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  <w:gridSpan w:val="3"/>
            <w:vMerge/>
            <w:vAlign w:val="center"/>
            <w:hideMark/>
          </w:tcPr>
          <w:p w14:paraId="0C73552B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893BC0" w:rsidRPr="00893BC0" w14:paraId="789C575E" w14:textId="77777777" w:rsidTr="00893BC0">
        <w:trPr>
          <w:trHeight w:val="20"/>
          <w:tblHeader/>
        </w:trPr>
        <w:tc>
          <w:tcPr>
            <w:tcW w:w="557" w:type="pct"/>
            <w:vMerge/>
            <w:vAlign w:val="center"/>
            <w:hideMark/>
          </w:tcPr>
          <w:p w14:paraId="217E0B7D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14:paraId="7B8B6D35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EE9904D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14:paraId="5151B22A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6" w:type="pct"/>
            <w:shd w:val="clear" w:color="7F7F7F" w:fill="7F7F7F"/>
            <w:vAlign w:val="center"/>
            <w:hideMark/>
          </w:tcPr>
          <w:p w14:paraId="462CC714" w14:textId="0F6E718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7F7F7F" w:fill="7F7F7F"/>
            <w:vAlign w:val="center"/>
            <w:hideMark/>
          </w:tcPr>
          <w:p w14:paraId="3EDE3198" w14:textId="7B5E030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7F7F7F" w:fill="7F7F7F"/>
            <w:vAlign w:val="center"/>
            <w:hideMark/>
          </w:tcPr>
          <w:p w14:paraId="6D215A33" w14:textId="4429844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7F7F7F" w:fill="7F7F7F"/>
            <w:vAlign w:val="center"/>
            <w:hideMark/>
          </w:tcPr>
          <w:p w14:paraId="338E4965" w14:textId="6AA77A3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7F7F7F" w:fill="7F7F7F"/>
            <w:vAlign w:val="center"/>
            <w:hideMark/>
          </w:tcPr>
          <w:p w14:paraId="74A26CB3" w14:textId="525991E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7F7F7F" w:fill="7F7F7F"/>
            <w:vAlign w:val="center"/>
            <w:hideMark/>
          </w:tcPr>
          <w:p w14:paraId="1630F409" w14:textId="3E235CC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7F7F7F" w:fill="7F7F7F"/>
            <w:vAlign w:val="center"/>
            <w:hideMark/>
          </w:tcPr>
          <w:p w14:paraId="6F0EAB0C" w14:textId="6A5A24A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7F7F7F" w:fill="7F7F7F"/>
            <w:vAlign w:val="center"/>
            <w:hideMark/>
          </w:tcPr>
          <w:p w14:paraId="20C4EAE4" w14:textId="171FEC2E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3" w:type="pct"/>
            <w:shd w:val="clear" w:color="7F7F7F" w:fill="7F7F7F"/>
            <w:vAlign w:val="center"/>
            <w:hideMark/>
          </w:tcPr>
          <w:p w14:paraId="3D73E64C" w14:textId="29812AEB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shd w:val="clear" w:color="7F7F7F" w:fill="7F7F7F"/>
            <w:vAlign w:val="center"/>
            <w:hideMark/>
          </w:tcPr>
          <w:p w14:paraId="2256D7AA" w14:textId="6404ACBD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893BC0" w:rsidRPr="00893BC0" w14:paraId="052E924E" w14:textId="77777777" w:rsidTr="00893BC0">
        <w:trPr>
          <w:trHeight w:val="20"/>
        </w:trPr>
        <w:tc>
          <w:tcPr>
            <w:tcW w:w="557" w:type="pct"/>
            <w:shd w:val="clear" w:color="A5A5A5" w:fill="A5A5A5"/>
            <w:vAlign w:val="center"/>
            <w:hideMark/>
          </w:tcPr>
          <w:p w14:paraId="20D09D59" w14:textId="67D61F0B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21" w:type="pct"/>
            <w:shd w:val="clear" w:color="A5A5A5" w:fill="A5A5A5"/>
            <w:vAlign w:val="center"/>
            <w:hideMark/>
          </w:tcPr>
          <w:p w14:paraId="7E311DE5" w14:textId="59640FC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5A5A5" w:fill="A5A5A5"/>
            <w:vAlign w:val="center"/>
            <w:hideMark/>
          </w:tcPr>
          <w:p w14:paraId="3D54CDBB" w14:textId="4D615A1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64,482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shd w:val="clear" w:color="A5A5A5" w:fill="A5A5A5"/>
            <w:vAlign w:val="center"/>
            <w:hideMark/>
          </w:tcPr>
          <w:p w14:paraId="79655C5E" w14:textId="145E530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262,847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shd w:val="clear" w:color="A5A5A5" w:fill="A5A5A5"/>
            <w:vAlign w:val="center"/>
            <w:hideMark/>
          </w:tcPr>
          <w:p w14:paraId="40956F65" w14:textId="7656E26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5A5A5" w:fill="A5A5A5"/>
            <w:vAlign w:val="center"/>
            <w:hideMark/>
          </w:tcPr>
          <w:p w14:paraId="3FDF493D" w14:textId="0297FB9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5A5A5" w:fill="A5A5A5"/>
            <w:vAlign w:val="center"/>
            <w:hideMark/>
          </w:tcPr>
          <w:p w14:paraId="740970F0" w14:textId="01FEBA2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5A5A5" w:fill="A5A5A5"/>
            <w:vAlign w:val="center"/>
            <w:hideMark/>
          </w:tcPr>
          <w:p w14:paraId="293EA7D7" w14:textId="4FD8495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5A5A5" w:fill="A5A5A5"/>
            <w:vAlign w:val="center"/>
            <w:hideMark/>
          </w:tcPr>
          <w:p w14:paraId="63B9B84C" w14:textId="46CE986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5A5A5" w:fill="A5A5A5"/>
            <w:vAlign w:val="center"/>
            <w:hideMark/>
          </w:tcPr>
          <w:p w14:paraId="66E0299A" w14:textId="22BF710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5A5A5" w:fill="A5A5A5"/>
            <w:vAlign w:val="center"/>
            <w:hideMark/>
          </w:tcPr>
          <w:p w14:paraId="40A8EBA9" w14:textId="22FBCAA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5A5A5" w:fill="A5A5A5"/>
            <w:vAlign w:val="center"/>
            <w:hideMark/>
          </w:tcPr>
          <w:p w14:paraId="2B658FC2" w14:textId="1FF9E4F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" w:type="pct"/>
            <w:shd w:val="clear" w:color="A5A5A5" w:fill="A5A5A5"/>
            <w:vAlign w:val="center"/>
            <w:hideMark/>
          </w:tcPr>
          <w:p w14:paraId="7248C563" w14:textId="7DEF58C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shd w:val="clear" w:color="A5A5A5" w:fill="A5A5A5"/>
            <w:vAlign w:val="center"/>
            <w:hideMark/>
          </w:tcPr>
          <w:p w14:paraId="6CC964D8" w14:textId="3EA0D18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93BC0" w:rsidRPr="00893BC0" w14:paraId="210F3EA5" w14:textId="77777777" w:rsidTr="00893BC0">
        <w:trPr>
          <w:trHeight w:val="20"/>
        </w:trPr>
        <w:tc>
          <w:tcPr>
            <w:tcW w:w="557" w:type="pct"/>
            <w:shd w:val="clear" w:color="auto" w:fill="auto"/>
            <w:vAlign w:val="center"/>
            <w:hideMark/>
          </w:tcPr>
          <w:p w14:paraId="66AF7A19" w14:textId="3520A83F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D8019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74EC0106" w14:textId="1C6DD11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527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1CF02B42" w14:textId="5589136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55,137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44B841FE" w14:textId="4D9F2BF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221,394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BC87DE5" w14:textId="3F2873C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0592A51E" w14:textId="1A6A5F7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65D52B2A" w14:textId="41D2F58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3DE5DE19" w14:textId="1DC8C68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530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368637E1" w14:textId="2886D5C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2,054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561A8190" w14:textId="696D493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530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1E94E73" w14:textId="0685F69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2,054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7E736325" w14:textId="380C750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272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2BAF8CB0" w14:textId="19C2CF8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8B4F45D" w14:textId="6B4D76E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893BC0" w:rsidRPr="00893BC0" w14:paraId="753C87E3" w14:textId="77777777" w:rsidTr="00893BC0">
        <w:trPr>
          <w:trHeight w:val="20"/>
        </w:trPr>
        <w:tc>
          <w:tcPr>
            <w:tcW w:w="557" w:type="pct"/>
            <w:shd w:val="clear" w:color="auto" w:fill="auto"/>
            <w:vAlign w:val="center"/>
            <w:hideMark/>
          </w:tcPr>
          <w:p w14:paraId="60E315E2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02CB660F" w14:textId="7211D5E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5016F097" w14:textId="7D0636F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9,345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1B18B1F8" w14:textId="164C650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41,453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D702ACC" w14:textId="5115AE5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73269452" w14:textId="18F9DC9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2A15012E" w14:textId="250FB57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02DB1110" w14:textId="61BFBA5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292A5400" w14:textId="70429AD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57E55EE4" w14:textId="0D84B53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57627F9" w14:textId="0A2C800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70E83872" w14:textId="0968D3F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17CA6813" w14:textId="01EB76F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B0761B7" w14:textId="7D241E2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14:paraId="72D12D8D" w14:textId="535890D5" w:rsidR="00413149" w:rsidRPr="00893BC0" w:rsidRDefault="00AA335A" w:rsidP="002552E2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Cs/>
          <w:i/>
          <w:color w:val="0070C0"/>
          <w:sz w:val="16"/>
          <w:lang w:val="en-PH"/>
        </w:rPr>
      </w:pPr>
      <w:r w:rsidRPr="00893BC0">
        <w:rPr>
          <w:rFonts w:ascii="Arial" w:eastAsia="Times New Roman" w:hAnsi="Arial" w:cs="Arial"/>
          <w:b/>
          <w:i/>
          <w:sz w:val="16"/>
        </w:rPr>
        <w:t>Note:</w:t>
      </w:r>
      <w:r w:rsidR="00D8019E">
        <w:rPr>
          <w:rFonts w:ascii="Arial" w:eastAsia="Times New Roman" w:hAnsi="Arial" w:cs="Arial"/>
          <w:i/>
          <w:sz w:val="16"/>
        </w:rPr>
        <w:t xml:space="preserve"> </w:t>
      </w:r>
      <w:r w:rsidRPr="00893BC0">
        <w:rPr>
          <w:rFonts w:ascii="Arial" w:eastAsia="Times New Roman" w:hAnsi="Arial" w:cs="Arial"/>
          <w:i/>
          <w:sz w:val="16"/>
        </w:rPr>
        <w:t>Continuous</w:t>
      </w:r>
      <w:r w:rsidR="00D8019E">
        <w:rPr>
          <w:rFonts w:ascii="Arial" w:eastAsia="Times New Roman" w:hAnsi="Arial" w:cs="Arial"/>
          <w:i/>
          <w:sz w:val="16"/>
        </w:rPr>
        <w:t xml:space="preserve"> </w:t>
      </w:r>
      <w:r w:rsidRPr="00893BC0">
        <w:rPr>
          <w:rFonts w:ascii="Arial" w:eastAsia="Times New Roman" w:hAnsi="Arial" w:cs="Arial"/>
          <w:i/>
          <w:sz w:val="16"/>
        </w:rPr>
        <w:t>and</w:t>
      </w:r>
      <w:r w:rsidR="00D8019E">
        <w:rPr>
          <w:rFonts w:ascii="Arial" w:eastAsia="Times New Roman" w:hAnsi="Arial" w:cs="Arial"/>
          <w:i/>
          <w:sz w:val="16"/>
        </w:rPr>
        <w:t xml:space="preserve"> </w:t>
      </w:r>
      <w:r w:rsidRPr="00893BC0">
        <w:rPr>
          <w:rFonts w:ascii="Arial" w:eastAsia="Times New Roman" w:hAnsi="Arial" w:cs="Arial"/>
          <w:i/>
          <w:sz w:val="16"/>
        </w:rPr>
        <w:t>assessment</w:t>
      </w:r>
      <w:r w:rsidR="00D8019E">
        <w:rPr>
          <w:rFonts w:ascii="Arial" w:eastAsia="Times New Roman" w:hAnsi="Arial" w:cs="Arial"/>
          <w:i/>
          <w:sz w:val="16"/>
        </w:rPr>
        <w:t xml:space="preserve"> </w:t>
      </w:r>
      <w:r w:rsidRPr="00893BC0">
        <w:rPr>
          <w:rFonts w:ascii="Arial" w:eastAsia="Times New Roman" w:hAnsi="Arial" w:cs="Arial"/>
          <w:i/>
          <w:sz w:val="16"/>
        </w:rPr>
        <w:t>and</w:t>
      </w:r>
      <w:r w:rsidR="00D8019E">
        <w:rPr>
          <w:rFonts w:ascii="Arial" w:eastAsia="Times New Roman" w:hAnsi="Arial" w:cs="Arial"/>
          <w:i/>
          <w:sz w:val="16"/>
        </w:rPr>
        <w:t xml:space="preserve"> </w:t>
      </w:r>
      <w:r w:rsidRPr="00893BC0">
        <w:rPr>
          <w:rFonts w:ascii="Arial" w:eastAsia="Times New Roman" w:hAnsi="Arial" w:cs="Arial"/>
          <w:i/>
          <w:sz w:val="16"/>
        </w:rPr>
        <w:t>validation</w:t>
      </w:r>
    </w:p>
    <w:p w14:paraId="53A32F7C" w14:textId="77777777" w:rsidR="00893BC0" w:rsidRDefault="00893BC0" w:rsidP="002552E2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lang w:val="en-PH"/>
        </w:rPr>
      </w:pPr>
    </w:p>
    <w:p w14:paraId="0BE02540" w14:textId="4D2E308B" w:rsidR="000A7373" w:rsidRPr="00893BC0" w:rsidRDefault="003E544E" w:rsidP="002552E2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893BC0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D8019E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893BC0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D8019E">
        <w:rPr>
          <w:rFonts w:ascii="Arial" w:hAnsi="Arial" w:cs="Arial"/>
          <w:sz w:val="16"/>
        </w:rPr>
        <w:t xml:space="preserve"> </w:t>
      </w:r>
      <w:r w:rsidR="00667119" w:rsidRPr="00893BC0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D8019E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893BC0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D8019E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893BC0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3F2B0D92" w14:textId="77777777" w:rsidR="00CC6665" w:rsidRPr="00893BC0" w:rsidRDefault="00CC6665" w:rsidP="002552E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71B48243" w14:textId="77777777" w:rsidR="00CC6665" w:rsidRPr="00893BC0" w:rsidRDefault="00CC6665" w:rsidP="002552E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9B3EA2E" w14:textId="0C2151CE" w:rsidR="00A614DF" w:rsidRPr="00893BC0" w:rsidRDefault="00495DC1" w:rsidP="002552E2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893BC0">
        <w:rPr>
          <w:rFonts w:ascii="Arial" w:hAnsi="Arial" w:cs="Arial"/>
          <w:b/>
          <w:color w:val="002060"/>
          <w:sz w:val="24"/>
          <w:szCs w:val="24"/>
        </w:rPr>
        <w:br w:type="page"/>
      </w:r>
      <w:r w:rsidR="00A614DF" w:rsidRPr="00893BC0">
        <w:rPr>
          <w:rFonts w:ascii="Arial" w:hAnsi="Arial" w:cs="Arial"/>
          <w:b/>
          <w:color w:val="002060"/>
          <w:sz w:val="28"/>
          <w:szCs w:val="24"/>
        </w:rPr>
        <w:lastRenderedPageBreak/>
        <w:t>BREAKDOWN</w:t>
      </w:r>
      <w:r w:rsidR="00D8019E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="00A614DF" w:rsidRPr="00893BC0">
        <w:rPr>
          <w:rFonts w:ascii="Arial" w:hAnsi="Arial" w:cs="Arial"/>
          <w:b/>
          <w:color w:val="002060"/>
          <w:sz w:val="28"/>
          <w:szCs w:val="24"/>
        </w:rPr>
        <w:t>PER</w:t>
      </w:r>
      <w:r w:rsidR="00D8019E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="00A614DF" w:rsidRPr="00893BC0">
        <w:rPr>
          <w:rFonts w:ascii="Arial" w:hAnsi="Arial" w:cs="Arial"/>
          <w:b/>
          <w:color w:val="002060"/>
          <w:sz w:val="28"/>
          <w:szCs w:val="24"/>
        </w:rPr>
        <w:t>REGIONS</w:t>
      </w:r>
    </w:p>
    <w:p w14:paraId="61B1C833" w14:textId="45705441" w:rsidR="00CD41FF" w:rsidRPr="00893BC0" w:rsidRDefault="00CD41FF" w:rsidP="002552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16539004" w14:textId="0276F03E" w:rsidR="009C50D3" w:rsidRPr="00893BC0" w:rsidRDefault="009C50D3" w:rsidP="002552E2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94" w:hanging="294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893BC0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D8019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93BC0"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"/>
        <w:gridCol w:w="1393"/>
        <w:gridCol w:w="1289"/>
        <w:gridCol w:w="1059"/>
        <w:gridCol w:w="1046"/>
        <w:gridCol w:w="1582"/>
        <w:gridCol w:w="1017"/>
        <w:gridCol w:w="1006"/>
        <w:gridCol w:w="1017"/>
        <w:gridCol w:w="1006"/>
        <w:gridCol w:w="1017"/>
        <w:gridCol w:w="1006"/>
        <w:gridCol w:w="720"/>
        <w:gridCol w:w="896"/>
        <w:gridCol w:w="1031"/>
      </w:tblGrid>
      <w:tr w:rsidR="00893BC0" w:rsidRPr="00893BC0" w14:paraId="755FFAA4" w14:textId="77777777" w:rsidTr="00D8019E">
        <w:trPr>
          <w:trHeight w:val="20"/>
          <w:tblHeader/>
        </w:trPr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D1701B" w14:textId="6303E474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C69068" w14:textId="1157A0D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9E9C08" w14:textId="25A1BF0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D4A5DD" w14:textId="3E5CA33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EBE9A6" w14:textId="187C351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6F6165" w14:textId="7B92640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F81C3C" w14:textId="7784FFA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893BC0" w:rsidRPr="00893BC0" w14:paraId="6F96245D" w14:textId="77777777" w:rsidTr="00D8019E">
        <w:trPr>
          <w:trHeight w:val="20"/>
          <w:tblHeader/>
        </w:trPr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6567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1C21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CD45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9B25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B46E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AABF92" w14:textId="67E4A710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 w:rsid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84152F" w14:textId="2E8572B6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 w:rsid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A16A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893BC0" w:rsidRPr="00893BC0" w14:paraId="5570BD56" w14:textId="77777777" w:rsidTr="00D8019E">
        <w:trPr>
          <w:trHeight w:val="20"/>
          <w:tblHeader/>
        </w:trPr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0136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817784" w14:textId="054CC4D4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D2E962" w14:textId="27504118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5013B0" w14:textId="78A9B070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44E4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2FC5B4" w14:textId="310A808C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 w:rsid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C0734A" w14:textId="3BE4DD01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 w:rsid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13C31D" w14:textId="3CD36B22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 w:rsid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30F23A" w14:textId="47271A9C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 w:rsid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C94183" w14:textId="703541E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E2F909" w14:textId="04A91F4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B2D0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893BC0" w:rsidRPr="00893BC0" w14:paraId="3D013E78" w14:textId="77777777" w:rsidTr="00D8019E">
        <w:trPr>
          <w:trHeight w:val="20"/>
          <w:tblHeader/>
        </w:trPr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7C1C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1F48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D038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BD9F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6D6F54" w14:textId="62866C6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54B8F0" w14:textId="4BE750C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47BDB5" w14:textId="773F680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459F99" w14:textId="076BFC0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08780F" w14:textId="46517BB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F2E298" w14:textId="25F22BA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EBA088" w14:textId="57E902C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7A6DE7" w14:textId="3DB6D85D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D7115B" w14:textId="0827C404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C1B31D" w14:textId="674E1B3A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 w:rsid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893BC0" w:rsidRPr="00893BC0" w14:paraId="721D41E0" w14:textId="77777777" w:rsidTr="00D8019E">
        <w:trPr>
          <w:trHeight w:val="20"/>
        </w:trPr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FC5209" w14:textId="111FC18B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E401AE" w14:textId="69FB304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2144F5" w14:textId="5B4A057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55,137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5F2F30" w14:textId="1645876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221,394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A22984" w14:textId="7FDBF42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1F8811" w14:textId="4564155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B3C938" w14:textId="0765869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3B4967" w14:textId="2BCA90F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7BC904" w14:textId="7E15D0E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DB54B4" w14:textId="2023DD7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4D445A" w14:textId="615BDBB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43E4B2" w14:textId="13A1276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A95CC0" w14:textId="714EFC6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5814A7" w14:textId="5F82760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93BC0" w:rsidRPr="00893BC0" w14:paraId="5A849540" w14:textId="77777777" w:rsidTr="00D8019E">
        <w:trPr>
          <w:trHeight w:val="20"/>
        </w:trPr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752E47" w14:textId="61AEC3FB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D3608" w14:textId="7690ADC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E9B62" w14:textId="5B5282E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14,779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EBED93" w14:textId="72E5A26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65,160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5D454" w14:textId="68404AD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F6FA2" w14:textId="46EA183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5A80E0" w14:textId="232351D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F0836" w14:textId="5ABF07B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ADC9A" w14:textId="2DCA564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DE9BE" w14:textId="088ECF7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ED0A24" w14:textId="432935E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B0B7A" w14:textId="7A468D0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41FA9" w14:textId="6F0C4F9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F7628" w14:textId="171BDE0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93BC0" w:rsidRPr="00893BC0" w14:paraId="08F63521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EA559" w14:textId="5464B33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A0CCA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89D5" w14:textId="648BE7B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9229" w14:textId="7ED44E7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0A4F" w14:textId="6867EAF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D4341" w14:textId="3C5A873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E431" w14:textId="5F1DA5C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DB88" w14:textId="3A028C6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9BEEF" w14:textId="4736D0F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E9815" w14:textId="4675FBA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D65D8" w14:textId="3DE31CB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9185D" w14:textId="69EC468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87C3C" w14:textId="5C1727C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2B21C" w14:textId="3203A4D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7AB60" w14:textId="686095D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93BC0" w:rsidRPr="00893BC0" w14:paraId="268E43B2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0EFC1" w14:textId="338B817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AA4DD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A5C1" w14:textId="0DE8C4E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A8D12" w14:textId="5BDAC66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A89B" w14:textId="27377D3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1D93" w14:textId="55EAF63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4D05" w14:textId="700B87A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90A1" w14:textId="36E20CF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6C32" w14:textId="329384A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98FCF" w14:textId="66CBCD9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C348" w14:textId="109DC6F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54C8" w14:textId="07C15B2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F5C44" w14:textId="188785D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6DDA" w14:textId="4E7AB0A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132C" w14:textId="01F3E74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93BC0" w:rsidRPr="00893BC0" w14:paraId="10B29422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7CCCB" w14:textId="650720D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86C61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2768B" w14:textId="5C9A0F9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A79E7" w14:textId="7390EDF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70BA" w14:textId="28452D7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794B" w14:textId="6B06E3B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1765" w14:textId="140E6E6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88622" w14:textId="1E31DDA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BDB6" w14:textId="64B087E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D685" w14:textId="1533A8D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27945" w14:textId="58D09D4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31472" w14:textId="218C1C0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44516" w14:textId="068E47F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3782" w14:textId="35B6012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D39E3" w14:textId="029B9B4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93BC0" w:rsidRPr="00893BC0" w14:paraId="04922E75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98796" w14:textId="0B48A7C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57E9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7E5A" w14:textId="3B12598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3483" w14:textId="32102B6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1,091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75C10" w14:textId="29B0276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4,280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37674" w14:textId="1E873A2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4132A" w14:textId="64DBD44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FFE02" w14:textId="470E75C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8511" w14:textId="215F8EE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DBE0F" w14:textId="00D522F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19F8" w14:textId="2DA0A4D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14BE" w14:textId="6F613AE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61BD" w14:textId="277F3B6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69A6" w14:textId="16C888E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FBEA" w14:textId="155FC23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93BC0" w:rsidRPr="00893BC0" w14:paraId="7E366EF7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CE816" w14:textId="3886D35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08CED" w14:textId="3569D3D8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B4087" w14:textId="3D792E1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7727A" w14:textId="2C1D7EC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1,619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A0D7" w14:textId="2D1B504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6,337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2EDE" w14:textId="149AEEC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507E2" w14:textId="7E64D23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7871" w14:textId="6168E96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4CF6" w14:textId="1A84C19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3EE6" w14:textId="62E401F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ECF8" w14:textId="0A8AFA3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AEA1F" w14:textId="75412F8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5CD6" w14:textId="78A459B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52B6" w14:textId="126538C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E934" w14:textId="6D22FB1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93BC0" w:rsidRPr="00893BC0" w14:paraId="385573BF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BFC56" w14:textId="16697BF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136F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58E6" w14:textId="40B27F2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45A5" w14:textId="3A71636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1BFD4" w14:textId="0A3970F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1,819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0FA4" w14:textId="33A1B0C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9E86F" w14:textId="30D1CE7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CCB5" w14:textId="1D7A59E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0231" w14:textId="29CEB09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BB63" w14:textId="60AB38B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978A" w14:textId="1E9AC85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430E" w14:textId="2371F20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43338" w14:textId="7216344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E1F6" w14:textId="6D6D939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47B2" w14:textId="7917CCA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93BC0" w:rsidRPr="00893BC0" w14:paraId="26D20786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6386F" w14:textId="089AAE0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FD031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C7C9" w14:textId="708571B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37A5" w14:textId="37A3239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95AD" w14:textId="2941398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D46E" w14:textId="0560796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5DD9" w14:textId="6B51C69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1829" w14:textId="7D185C7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6BDED" w14:textId="2ED747E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10F8F" w14:textId="3C74274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87FC" w14:textId="5CAC5CA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3C0BD" w14:textId="02AD8BC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E59B" w14:textId="345CE69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4811" w14:textId="0394E16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7AF6F" w14:textId="5E986FC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93BC0" w:rsidRPr="00893BC0" w14:paraId="1256C795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75D1E" w14:textId="4C8342B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C4601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62BD" w14:textId="105B41F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6C65A" w14:textId="59E8C91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42E6F" w14:textId="250EE0E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1,303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1397" w14:textId="3D70670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A7BB2" w14:textId="241A53C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2E9C" w14:textId="4F6580B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F36E" w14:textId="4B427FB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BE37" w14:textId="27F2A78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93C8A" w14:textId="67FC57B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5E03" w14:textId="02BA5A3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777CE" w14:textId="6F4B5E2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BBDB9" w14:textId="0067363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62A2" w14:textId="5BFED08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93BC0" w:rsidRPr="00893BC0" w14:paraId="7CAB3966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353BB" w14:textId="741DECE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FF40B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0BEF" w14:textId="55EAC16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0A3AB" w14:textId="5521BEA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3BAC8" w14:textId="202950A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6,740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2E19" w14:textId="5B07A98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24BB4" w14:textId="692C60F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01F8" w14:textId="029D943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6F2C" w14:textId="6E32489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A9ED" w14:textId="479260A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B2C0" w14:textId="41517AF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5ECB" w14:textId="5827041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72ED" w14:textId="69A4237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BDE7D" w14:textId="6918C1D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34CEF" w14:textId="7A0A0DB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93BC0" w:rsidRPr="00893BC0" w14:paraId="085FDA2F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5F052" w14:textId="07A11FA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53C6" w14:textId="54F41F5A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D8E8" w14:textId="6DCC97A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E711" w14:textId="70BD705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1,258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4627" w14:textId="72D848A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6,713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21E2" w14:textId="08305E0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9B2A" w14:textId="4C5BBA4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67FB5" w14:textId="3C9FBA9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40B6" w14:textId="0BC1E76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5468D" w14:textId="080F35C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09785" w14:textId="3AC4112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8C61" w14:textId="783ABAD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2E85" w14:textId="4E5993C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7085" w14:textId="51AA234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6DBE" w14:textId="3D913AC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93BC0" w:rsidRPr="00893BC0" w14:paraId="22A2468E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1ED7A" w14:textId="383486B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04832" w14:textId="5C2EB00E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E8F11" w14:textId="204AD57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3E0B" w14:textId="597E7C5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518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EEAF" w14:textId="66E8017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2,125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7C61" w14:textId="49FDE87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4FAF" w14:textId="06360AC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BA1F" w14:textId="12D205E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3763" w14:textId="282C037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C22F" w14:textId="402CFF1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94A28" w14:textId="639251A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ECC81" w14:textId="5BF41B0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40E3" w14:textId="7D86CF9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E1E01" w14:textId="2EEBEA2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1E887" w14:textId="5A84298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93BC0" w:rsidRPr="00893BC0" w14:paraId="0F607C3A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98250" w14:textId="295F960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910E7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3F97" w14:textId="72D159D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5D3F" w14:textId="1AF59E4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1,404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4081C" w14:textId="56F09F3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7,016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80C4B" w14:textId="5AD3A99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C3EDD" w14:textId="0C30E92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5ECF" w14:textId="0F35CC0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D95B" w14:textId="462C9AD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04DB4" w14:textId="7D0F24E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C8EE" w14:textId="02CD0E4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4ACC" w14:textId="06DFF86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4328" w14:textId="4409C24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4792" w14:textId="27D8DAB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9769" w14:textId="6E37575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93BC0" w:rsidRPr="00893BC0" w14:paraId="178DE01B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A71D3" w14:textId="044DDA5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5A54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4EF0" w14:textId="47F4418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421EF" w14:textId="1E31D3B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1,223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9203" w14:textId="588E22C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5,277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C3BCF" w14:textId="0CFC942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F28F3" w14:textId="40687F5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C753" w14:textId="47FA62D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574D9" w14:textId="7AEDF33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7D6D" w14:textId="7D1D427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9B35" w14:textId="0E555F6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72D94" w14:textId="719B6C6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3AC3" w14:textId="69F647A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74D4B" w14:textId="782ABCD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F2DC" w14:textId="0E78084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93BC0" w:rsidRPr="00893BC0" w14:paraId="16862382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B292D" w14:textId="0CEFF3D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741F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E9BC2" w14:textId="5635AE0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3ACB" w14:textId="51F6872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2,101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4502" w14:textId="0C11912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7,996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A073E" w14:textId="1DB888A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7AC4" w14:textId="0DB9FCE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66F3F" w14:textId="1496145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686A6" w14:textId="58F7AA5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86214" w14:textId="01ED119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74F97" w14:textId="7A0F4C3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521C9" w14:textId="531ECE9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DCBE5" w14:textId="53E2580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1304" w14:textId="559420C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6B60" w14:textId="1A7A1C7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93BC0" w:rsidRPr="00893BC0" w14:paraId="5427D40E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CFFB4" w14:textId="7D0B057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6F30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5343" w14:textId="31A476C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0E7A" w14:textId="575F7C7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2,372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B2FB1" w14:textId="49AFF78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11,850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7D2F" w14:textId="55E7351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2C7F" w14:textId="2939821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3D55B" w14:textId="774DA3A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005E" w14:textId="11FC5A5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D6D0" w14:textId="5D65FE2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BA09" w14:textId="72C5A8E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C842" w14:textId="369A73F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4F69" w14:textId="2AAF840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F5B45" w14:textId="2625510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1DAA" w14:textId="468F3DD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93BC0" w:rsidRPr="00893BC0" w14:paraId="215D033A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EFA00" w14:textId="33D820B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8E77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B5B7A" w14:textId="42498ED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10E8B" w14:textId="42C3FE7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7BF51" w14:textId="2BFBF5A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35193" w14:textId="4EF9B98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D7BB8" w14:textId="2B703B0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43D8" w14:textId="52AE0AE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9500" w14:textId="17486B6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118A" w14:textId="12A3D98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D4BF" w14:textId="2FF310C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34F5E" w14:textId="47F2121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BAE4" w14:textId="2CF011A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68C55" w14:textId="6262757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41A3" w14:textId="78C8FDA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93BC0" w:rsidRPr="00893BC0" w14:paraId="10B15C44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18909" w14:textId="096888D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E441" w14:textId="458DCFE5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5E1D" w14:textId="00F364B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669D5" w14:textId="4EA4B6E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EE6A" w14:textId="5DCCE40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862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530C6" w14:textId="17E6F64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F4B7" w14:textId="67D9500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51A0D" w14:textId="4B9FEA0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2B14" w14:textId="593D2D2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8D9B" w14:textId="6F11EC2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F7084" w14:textId="2DD351F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3F83" w14:textId="2C3878B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D49F8" w14:textId="4B1B3A0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BB6F0" w14:textId="70D684D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FB2A" w14:textId="1C3C164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93BC0" w:rsidRPr="00893BC0" w14:paraId="49AFCCEA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D66A7" w14:textId="7E9BEE7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1F97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8E58" w14:textId="3240164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17912" w14:textId="6BF7A75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7CBC" w14:textId="1C94807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1,168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3FFED" w14:textId="12A8A2F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19D1" w14:textId="30FC374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11E00" w14:textId="2BD86C5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8ACE3" w14:textId="671CB51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D4481" w14:textId="2D0B530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B9A5" w14:textId="5281A2E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3ABEE" w14:textId="734F9B6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C41E" w14:textId="2BD4175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B9A00" w14:textId="3293E6C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FC972" w14:textId="50FC8F5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93BC0" w:rsidRPr="00893BC0" w14:paraId="1CDA7A7F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5172E" w14:textId="059B61A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7284F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4E6B" w14:textId="6869723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7321E" w14:textId="7014858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7B2B" w14:textId="36717E3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0B66" w14:textId="220FF57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5F550" w14:textId="6814821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0CCD1" w14:textId="4D4BC4B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1DBC" w14:textId="3E919F8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7646E" w14:textId="49BB13F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8D1A" w14:textId="6B79CBB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00AD" w14:textId="0465B19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CBB4" w14:textId="60E290D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B6F3" w14:textId="350B2A7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233CF" w14:textId="3480809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93BC0" w:rsidRPr="00893BC0" w14:paraId="23674429" w14:textId="77777777" w:rsidTr="00D8019E">
        <w:trPr>
          <w:trHeight w:val="20"/>
        </w:trPr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9A1C01" w14:textId="7BC0B5B5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0F8E1" w14:textId="0321585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89127" w14:textId="017E4F2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33,601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54E99" w14:textId="3CB14A4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127,052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51DB9" w14:textId="0A2A1CA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20964" w14:textId="31BF7AD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F0A3C" w14:textId="36676E7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86F86" w14:textId="7BC2F1F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AB2558" w14:textId="388252A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48D9E" w14:textId="789F8F9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79A869" w14:textId="0D73CCF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3E9EF6" w14:textId="29AA5F9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4FC8A" w14:textId="645113B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90450" w14:textId="7B6E07F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93BC0" w:rsidRPr="00893BC0" w14:paraId="7CCB85E9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E9D3B" w14:textId="2D60786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AD17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F7DD" w14:textId="03E3F82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AF14" w14:textId="3D88A52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6B48" w14:textId="5E6A095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7AE7" w14:textId="7B0D32E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D047" w14:textId="5CEC742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9FDE6" w14:textId="36619F0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E2CB0" w14:textId="7B29870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FE08" w14:textId="0C723EF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2452F" w14:textId="04CB23B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F278" w14:textId="7D03719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A9A1" w14:textId="3AB6BAE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5CA1" w14:textId="70FDE59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C6FD9" w14:textId="61B6271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3FFBBE8F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D30AF" w14:textId="56E4444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78ED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8DD49" w14:textId="195B9B0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E1468" w14:textId="0CB56BE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C048" w14:textId="2091F32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6,665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A7695" w14:textId="7937350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3DF3D" w14:textId="6F5B321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7E7FA" w14:textId="4BCB4B9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B2842" w14:textId="09A25BD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41590" w14:textId="64DE33B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C07E3" w14:textId="6224006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4963" w14:textId="028D645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1E1A" w14:textId="3715F8E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A9BB1" w14:textId="1651E61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3DAC0" w14:textId="4684D5B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27455507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A4060" w14:textId="74D2238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8734" w14:textId="331CE332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B80C" w14:textId="00C1962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7C40" w14:textId="63E68AD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7F8F" w14:textId="55D68DD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88C3" w14:textId="2AA4FB3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6566" w14:textId="324D899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DB9D" w14:textId="61AF31F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DC8C" w14:textId="532B5C6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0976A" w14:textId="6EFB1A9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8BF4" w14:textId="71B15BA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16A9" w14:textId="2313D2E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53786" w14:textId="2EF322E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D942" w14:textId="4843072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A10E" w14:textId="48BA9E7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574354A8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BB733" w14:textId="4AC4D26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FE835" w14:textId="072A44C6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C1A70" w14:textId="16B037F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04CC" w14:textId="4A88EC2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ABDF" w14:textId="4C65CDD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78D5" w14:textId="177AE77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5B45" w14:textId="43A82EF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34261" w14:textId="684774F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54AF" w14:textId="3E7A1AA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A86C" w14:textId="442B480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11D2" w14:textId="1FB16AE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9647" w14:textId="5F91CCD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1EB2" w14:textId="3B32AB9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58B00" w14:textId="44CBE1F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4DE7" w14:textId="7F11EFB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37F0AE1E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3A4A5" w14:textId="4A4986A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3233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8359" w14:textId="044F8A2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5EFB4" w14:textId="2447E4B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CEB2" w14:textId="72B50BA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3158" w14:textId="1BA15FB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DD07" w14:textId="7016A6C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2A24" w14:textId="4ABA938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95D53" w14:textId="7EAC286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E2678" w14:textId="6037928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CA65" w14:textId="094864A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F67C0" w14:textId="603A099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E92C" w14:textId="09853BD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0E34" w14:textId="50FAD1F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6DD32" w14:textId="28AB789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39516F63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47E8E" w14:textId="3E0BAAD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D644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3CFE3" w14:textId="697C473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0191" w14:textId="4BA88A1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0A2B" w14:textId="09462AF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DC14" w14:textId="2AADBDC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B78B" w14:textId="6BC4188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325E5" w14:textId="56EBF73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5FDD" w14:textId="65C49DD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786E" w14:textId="6CC9A5F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3DC6A" w14:textId="2D4201F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C125" w14:textId="403A25A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A533" w14:textId="41E5656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759A3" w14:textId="0F12B9E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A052" w14:textId="16B55DD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18E50280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AFDB6" w14:textId="66E3A57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F34E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B60D" w14:textId="7DBCF4E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9EBD7" w14:textId="756F446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542D" w14:textId="7E8DC39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4,905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EF73F" w14:textId="1471529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0EDE" w14:textId="71134FB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73276" w14:textId="640689C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D493" w14:textId="1EAB116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E0F9" w14:textId="362138C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7491" w14:textId="49FEACF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BCC9" w14:textId="1D0ECB6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04A41" w14:textId="5C2E7D9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7448" w14:textId="2E5FEFB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D1BC" w14:textId="7527EB8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50CBFF03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D9CE0" w14:textId="5B82F12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815F1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E8CD9" w14:textId="6C289DE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E59EB" w14:textId="7A6F149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543B" w14:textId="18100CC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1653" w14:textId="50D01C8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D6583" w14:textId="535B923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C39FF" w14:textId="052D867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9923A" w14:textId="27652F0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8374" w14:textId="4E48E41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BE74" w14:textId="32C741C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1C4B" w14:textId="29CC680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32CE8" w14:textId="64A348F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E9AF2" w14:textId="69621A5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0783" w14:textId="2CD892A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0943D27C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2E870" w14:textId="2826A51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DC11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647AC" w14:textId="7336109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86F8" w14:textId="70FDC52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12,800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D11A" w14:textId="2271D26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43,206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8B9C6" w14:textId="6B1CBD6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BA6EA" w14:textId="06D292D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2B82" w14:textId="4E556D6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0587" w14:textId="12F05E4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C3B6" w14:textId="1AA69A2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1BC0" w14:textId="328685D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5E41" w14:textId="7C20903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C4B8" w14:textId="61C506A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6B044" w14:textId="42963DB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106C" w14:textId="4400468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1A95644F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E8AF5" w14:textId="60C5A44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59D6A" w14:textId="226B8792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4BF21" w14:textId="1881C63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523BD" w14:textId="3591511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DFD4" w14:textId="0DB49A2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9D82" w14:textId="14CA5CE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67BB" w14:textId="107DB33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532A" w14:textId="5DF2CE0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5511F" w14:textId="72B3FB2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C418" w14:textId="1776909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782E" w14:textId="7344C11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3DAC" w14:textId="7EB9DFB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DDBD5" w14:textId="3CA6792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46E1" w14:textId="7745BCA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71109" w14:textId="2B60642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19D6037D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5DC99" w14:textId="6873234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D8BC" w14:textId="725E4BBC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8794" w14:textId="0A09A36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0618" w14:textId="5FB5A7A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8B94" w14:textId="76C7529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83D5" w14:textId="12E0DF1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85EC5" w14:textId="43C0715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85D9F" w14:textId="6212077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C5D21" w14:textId="5487BCC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6F98" w14:textId="0856E95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BAF6" w14:textId="5B8218C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57AB" w14:textId="30C8EA3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B1A82" w14:textId="7250071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A977" w14:textId="0DB9247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63BEF" w14:textId="13715DE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42EDAF69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086B6" w14:textId="3FD0F3D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C5B7" w14:textId="5A61A9CC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CFE6" w14:textId="2A20C47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9A344" w14:textId="7BB2656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3314" w14:textId="73325AB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7C21" w14:textId="0AE231A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BCD1D" w14:textId="0963BF4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A42F" w14:textId="0BCC635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5FF7" w14:textId="49D1C63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145BF" w14:textId="2148B0A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8102" w14:textId="779BCFF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14A7" w14:textId="246399B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405EF" w14:textId="266C129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95AA" w14:textId="6BF1F9F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6D8E" w14:textId="367179A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2ED739C1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F2C48" w14:textId="04E60DE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29787" w14:textId="12D72128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BF9EC" w14:textId="6C954FE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B171" w14:textId="1C1B0EA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2CAB" w14:textId="0255FBF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762F" w14:textId="7D52DCD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CFA7" w14:textId="1CF2CFF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06B2" w14:textId="233F646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AA04" w14:textId="00E0500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61CA5" w14:textId="5AE9209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9A78" w14:textId="687A167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3ADBC" w14:textId="6A86EAF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CCB5B" w14:textId="3B2F890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3587" w14:textId="67E47EA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C6337" w14:textId="2DF306B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209ADDC1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F75DC" w14:textId="46C4707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93D1B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A19E3" w14:textId="693DDA2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F494" w14:textId="0060A90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A6D0" w14:textId="7A8F34F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5,660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A3343" w14:textId="2906F16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3F93" w14:textId="39C6D74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CA0A6" w14:textId="1BC3AFC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BEDA1" w14:textId="5B1D9E2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ED90" w14:textId="49C039B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1905F" w14:textId="5C7A37E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44EE" w14:textId="1BD771A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560C" w14:textId="44BE1C1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AE04D" w14:textId="362ADE2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BD0ED" w14:textId="3757BC8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676AB690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9FDCB" w14:textId="5980F65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35ED" w14:textId="28D8539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3B591" w14:textId="3CA692F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47E1" w14:textId="3A59790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5229" w14:textId="3A0D72E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DD6A" w14:textId="2A58A59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0246" w14:textId="17F992C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1E4F" w14:textId="4FE6BAC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7F50" w14:textId="383FDE9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E5E5" w14:textId="3ED2E1B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6720" w14:textId="4A864C6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DD70" w14:textId="6D9B6D7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EEF9" w14:textId="37A3662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A5C5" w14:textId="0BD31E4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2BD7" w14:textId="7CDE154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1D12C48D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A9BE4" w14:textId="3971B5B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2AAE" w14:textId="199F7E5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13F88" w14:textId="627BB64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3AF2" w14:textId="2C9CEE5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4,854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1706" w14:textId="4CE3E7B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17,809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3B76" w14:textId="060384D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3087D" w14:textId="47587BC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8F74" w14:textId="5ABEDD1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152A5" w14:textId="41ACC03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6760" w14:textId="083A273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82C6" w14:textId="321600D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C8E8" w14:textId="08FBA1A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6A76" w14:textId="05B1B76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0637" w14:textId="1FFBF03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1B2F" w14:textId="19E7E55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0F423289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B0CF7" w14:textId="2A735A9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D6553" w14:textId="0D78E500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51C43" w14:textId="120CDFF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9FA87" w14:textId="659CBF3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6,660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CBC1" w14:textId="0E3CF30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23,080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1AC96" w14:textId="14AF042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F1E7" w14:textId="5A7C3B7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AE49D" w14:textId="06F5780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2FA1" w14:textId="617F030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D1019" w14:textId="65F3E48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F7C67" w14:textId="213AC28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455DC" w14:textId="40E5E9F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959E" w14:textId="6739498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86D3" w14:textId="070F967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F784" w14:textId="07E12D4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6967CF12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9725B" w14:textId="778782B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FCEE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F148" w14:textId="0427664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2130" w14:textId="007BB5F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5F399" w14:textId="5D0BDF1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F0128" w14:textId="038DD5F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C4DCD" w14:textId="5CD3F6C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16505" w14:textId="7DB436E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D6FD2" w14:textId="0DD1DF0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A0A2" w14:textId="0AB650D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3C6B" w14:textId="44F7AFB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BF58" w14:textId="3869AFE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7113" w14:textId="7A9E053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EB80" w14:textId="04F5C39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623F" w14:textId="66EF7EA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162C21F1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FCA9E" w14:textId="5C71FBF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EA84" w14:textId="6359B48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78A3" w14:textId="24910D8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9BEE8" w14:textId="296EC52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DC53D" w14:textId="17A5FB1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4,577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91C5" w14:textId="1AAEA34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91FE2" w14:textId="46B5390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21E7" w14:textId="2F7C454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67E0D" w14:textId="73CBD27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7830" w14:textId="6EBE72F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9D82" w14:textId="4E6CF9C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566C" w14:textId="173A1FB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510B" w14:textId="63987BB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C460" w14:textId="6AD0728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6541" w14:textId="60E9BC2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688A4C06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EDE49" w14:textId="55C536C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7826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83DA4" w14:textId="46E613C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1B5BC" w14:textId="0809667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E27C" w14:textId="2D96757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8C2F" w14:textId="18FE94F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4B872" w14:textId="2102872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D14C" w14:textId="61E8BFB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E0909" w14:textId="111ABF1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4921" w14:textId="0351ACA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4CEE" w14:textId="1F377B5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32D69" w14:textId="1AF8026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20503" w14:textId="0BE28E8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2547" w14:textId="6EADDF4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B876" w14:textId="5A7C402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7A2F3DE5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3751F" w14:textId="3325263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F22A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0F2D" w14:textId="08827D1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DE39F" w14:textId="2E7CD26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24664" w14:textId="13B11D7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7,235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35F4B" w14:textId="375C130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887B" w14:textId="09C822F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8E0E" w14:textId="212BD01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91D8" w14:textId="4033777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CE62" w14:textId="0CE6868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640F1" w14:textId="46801E7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6585B" w14:textId="116BF2B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902C" w14:textId="4CC7440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BE26" w14:textId="31697E3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B3A9" w14:textId="0F53891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67E4EC32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682CA" w14:textId="584E35A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37F4" w14:textId="7F374228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36ACE" w14:textId="7021A3A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513A3" w14:textId="2C9601D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33E5" w14:textId="61D7028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D6AB" w14:textId="6DDDD99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4F57" w14:textId="602E4D1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81B1" w14:textId="2094B3E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228E9" w14:textId="3D2389E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42AC" w14:textId="26A8A9F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273A9" w14:textId="57D7075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F68F" w14:textId="1E7708B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8F75" w14:textId="1E44BF8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26E97" w14:textId="62002BC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970F" w14:textId="26681D5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0C76F08B" w14:textId="77777777" w:rsidTr="00D8019E">
        <w:trPr>
          <w:trHeight w:val="20"/>
        </w:trPr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61A85" w14:textId="5CEA25BC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7450C9" w14:textId="09185A1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BFB26" w14:textId="4658805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EA942" w14:textId="345AB58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15,509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03B9D" w14:textId="6B4D778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BF2CA" w14:textId="335860D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E19DB" w14:textId="46ACA96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2C4AC" w14:textId="063AF6C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FB35B" w14:textId="78A8A01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07EBA" w14:textId="413D6BB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A8926" w14:textId="5AD6AA9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C6002" w14:textId="09BC7C4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BE119" w14:textId="6BC7F0E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77B03" w14:textId="701A15B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93BC0" w:rsidRPr="00893BC0" w14:paraId="36AB4D51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6BECA" w14:textId="0BF95B6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2315D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786D" w14:textId="0F5FF34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DDEB" w14:textId="7330122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3E8F" w14:textId="7115902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EB04" w14:textId="387AC9A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B4A0" w14:textId="30E81E6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0C22" w14:textId="6E949D7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63C0F" w14:textId="047FA95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DEC5" w14:textId="375E941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04CF" w14:textId="0C82FAB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397E" w14:textId="7BE7CF8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4468" w14:textId="5442EDF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2082" w14:textId="02C34EA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911C3" w14:textId="1769A87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434B5D80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1F058" w14:textId="52A7135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4A97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6EE7" w14:textId="53FF5E0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B6B0E" w14:textId="1C314B9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01CE" w14:textId="4BC001D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1048" w14:textId="7B2E622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68D5" w14:textId="518B456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08294" w14:textId="10A49CB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4161" w14:textId="62AC3E8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095E" w14:textId="18AF168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40E7" w14:textId="4B4AF08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AB05" w14:textId="5E91726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B522" w14:textId="40EC363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BCC7" w14:textId="49CC042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1FEB" w14:textId="4A597CA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7AB8C4C3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EDD41" w14:textId="1A5BE2D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D3B8" w14:textId="3E1BFC78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FERNANDO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8E9CD" w14:textId="3E396D7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1A8A" w14:textId="0186EE5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CFB66" w14:textId="0A2982C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34AC" w14:textId="006F9C4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2824D" w14:textId="4B3B25E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A7B3" w14:textId="5CFD493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7529" w14:textId="1B1CEB3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9EE7" w14:textId="501AF71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EB3F" w14:textId="6BCD920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95E0" w14:textId="7E2313D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55884" w14:textId="7BF8F63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84E4" w14:textId="337FDF8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D680" w14:textId="2A0628C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0165BBAC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16BFF" w14:textId="08EC010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D28E" w14:textId="70328412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5EE9" w14:textId="0411C8D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FBDE" w14:textId="0104FD9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E4AB8" w14:textId="48D54E1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2,480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52ADF" w14:textId="375F552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A5F11" w14:textId="6D87665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CF89" w14:textId="061840A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FBC18" w14:textId="61A11D3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FD256" w14:textId="22D80BA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237A" w14:textId="5A7C5C4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F171" w14:textId="192ED8A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21BD" w14:textId="10CB182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3783" w14:textId="0D5CFE9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66D24" w14:textId="10DCD31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71A43485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D74CD" w14:textId="00FCC64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A29B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FA37" w14:textId="223B1AA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3C4A7" w14:textId="162D0D5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2F1C" w14:textId="103D8A7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80323" w14:textId="56A720D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37DE" w14:textId="7693234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3DE8" w14:textId="77455CD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A33B" w14:textId="21F3899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6DFE1" w14:textId="1BBABFA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A597" w14:textId="398B7A7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8463B" w14:textId="1D9BA47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1DFF" w14:textId="6389A12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B44E" w14:textId="1FDC7A8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3C0B2" w14:textId="17A787C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BC0" w:rsidRPr="00893BC0" w14:paraId="4C2B8D41" w14:textId="77777777" w:rsidTr="00D8019E">
        <w:trPr>
          <w:trHeight w:val="20"/>
        </w:trPr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FB393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18DF8D" w14:textId="084C8AC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44F332" w14:textId="5F99707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2B03C" w14:textId="55CCB33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13,673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9FDD5E" w14:textId="4019C7F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C2462" w14:textId="3B8613C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0C9725" w14:textId="6C565E3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F5496" w14:textId="7483BD5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CD8C8" w14:textId="6BB9465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545C7" w14:textId="2E55195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2A3F4" w14:textId="7A1E8AE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8BE7A" w14:textId="1CF465E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02B76" w14:textId="01F61E2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EFF8DF" w14:textId="64D68E1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93BC0" w:rsidRPr="00893BC0" w14:paraId="4F8FA76A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6D566" w14:textId="7BF08EA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57B46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28BD" w14:textId="63BED41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9B52" w14:textId="464C79F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D8FA0" w14:textId="2A677DC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CA43" w14:textId="38AED65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3DB6" w14:textId="2C60D25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B52FF" w14:textId="5E4BCC3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DF59" w14:textId="0284FBF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2396" w14:textId="633301D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0B8E" w14:textId="2A42134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62D2A" w14:textId="46F30D5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7149" w14:textId="68A7847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CCDE" w14:textId="64F7C66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54833" w14:textId="442EB7E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93BC0" w:rsidRPr="00893BC0" w14:paraId="4DEB60D2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67402" w14:textId="071F77D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5D26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B4E46" w14:textId="3045455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BA9C" w14:textId="7CA31DA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1AAB7" w14:textId="761AB6C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2997" w14:textId="12CF332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B4A1E" w14:textId="5319377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72695" w14:textId="6E46EAF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FF920" w14:textId="293652B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4EFAD" w14:textId="1EA6401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C2BF" w14:textId="27AC3DC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FFD0" w14:textId="4746BA1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4B404" w14:textId="1DFDE05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D531" w14:textId="22A8394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1AD8B" w14:textId="356F2DC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93BC0" w:rsidRPr="00893BC0" w14:paraId="71A9E337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E4263" w14:textId="71C4C8A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5B199" w14:textId="6BCEFCAA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B080F" w14:textId="2519EB6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0FA3E" w14:textId="5A5B389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11B5" w14:textId="2BD24AE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5040" w14:textId="217E0F2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C9F10" w14:textId="56AFC70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ED4C" w14:textId="7F6635C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5732" w14:textId="36B4BC3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0A29" w14:textId="34C7594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7712" w14:textId="4A2E574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6E5E0" w14:textId="07B53BD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D916C" w14:textId="11042D1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0CE47" w14:textId="62ABB89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3EF4" w14:textId="4AE3682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93BC0" w:rsidRPr="00893BC0" w14:paraId="5E1AE7ED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EA740" w14:textId="0404FD7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2F5E1" w14:textId="7E359D8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71FD" w14:textId="3F925B2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A1B1" w14:textId="60F2C2A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F8A4" w14:textId="2240807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7070" w14:textId="343BD82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C4FC0" w14:textId="5729664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C7B80" w14:textId="0D2F36F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B5FE" w14:textId="108CA11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989C" w14:textId="20662D1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4927" w14:textId="204A375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624A7" w14:textId="13C1839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8D915" w14:textId="02DC5CE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CE03C" w14:textId="1C8DB95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1CF7" w14:textId="07940FD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93BC0" w:rsidRPr="00893BC0" w14:paraId="7A751FEA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051C8" w14:textId="2F29C8A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2FFC" w14:textId="113652DB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 w:rsid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B794" w14:textId="1753544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8B39" w14:textId="2E70538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7D71B" w14:textId="7A3138B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41900" w14:textId="7EF58EC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E7F2" w14:textId="2D8A725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0BAE" w14:textId="4D599CB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C0BE" w14:textId="31EF00F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0B25" w14:textId="5EC0459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16747" w14:textId="56D2AB0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EAA7" w14:textId="3DA8DBE5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DFD09" w14:textId="115F73B2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F91E" w14:textId="2FA0F94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1CC3C" w14:textId="3392527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93BC0" w:rsidRPr="00893BC0" w14:paraId="102D8270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6599A" w14:textId="130327A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8640D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3159" w14:textId="40C2E7C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E903" w14:textId="60C6AEE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1572" w14:textId="56340809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8BE8" w14:textId="52373D10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26C8" w14:textId="1782C70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CF41" w14:textId="7342AB48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A930" w14:textId="134C110C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94F3B" w14:textId="4EA5A75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7E80" w14:textId="2D3FE5B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EB5EA" w14:textId="139AC51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59B70" w14:textId="248864A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F1D4" w14:textId="62EF589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1933" w14:textId="128665DA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93BC0" w:rsidRPr="00893BC0" w14:paraId="2B747E53" w14:textId="77777777" w:rsidTr="00D8019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1AC0C" w14:textId="56DF9D5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2C64" w14:textId="77777777" w:rsidR="00893BC0" w:rsidRPr="00893BC0" w:rsidRDefault="00893BC0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93B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BE9D" w14:textId="19B8BE3B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4F0C" w14:textId="61BC92AD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5A2C" w14:textId="6E9FD32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72985" w14:textId="732CC2B6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9D92" w14:textId="04C21FC4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C41B" w14:textId="1A39966F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0006" w14:textId="18A3144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B334" w14:textId="26E5094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DC79A" w14:textId="103DC63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F467F" w14:textId="3F398961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5106" w14:textId="5103FC57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139AE" w14:textId="11055EF3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B4A3" w14:textId="16E47D4E" w:rsidR="00893BC0" w:rsidRPr="00893BC0" w:rsidRDefault="00D8019E" w:rsidP="00893B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93BC0" w:rsidRPr="00893B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0762944" w14:textId="6669187F" w:rsidR="00B628B1" w:rsidRPr="00D8019E" w:rsidRDefault="00AA335A" w:rsidP="002552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2060"/>
          <w:sz w:val="16"/>
          <w:szCs w:val="24"/>
        </w:rPr>
      </w:pPr>
      <w:r w:rsidRPr="00D8019E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Continuous</w:t>
      </w:r>
      <w:r w:rsid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validation</w:t>
      </w:r>
    </w:p>
    <w:p w14:paraId="4EAB51CC" w14:textId="77777777" w:rsidR="00B628B1" w:rsidRPr="00893BC0" w:rsidRDefault="00B628B1" w:rsidP="002552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 w:hanging="436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ED50E66" w14:textId="77777777" w:rsidR="001A7212" w:rsidRPr="00893BC0" w:rsidRDefault="001A7212" w:rsidP="002552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 w:hanging="436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76A57AAD" w14:textId="19FB4B64" w:rsidR="00B63E6A" w:rsidRPr="00D8019E" w:rsidRDefault="00A614DF" w:rsidP="002552E2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893BC0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D8019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93BC0"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 w:rsidRPr="00893BC0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333"/>
        <w:gridCol w:w="1306"/>
        <w:gridCol w:w="1239"/>
        <w:gridCol w:w="1017"/>
        <w:gridCol w:w="1006"/>
        <w:gridCol w:w="1539"/>
        <w:gridCol w:w="1017"/>
        <w:gridCol w:w="1006"/>
        <w:gridCol w:w="1017"/>
        <w:gridCol w:w="1006"/>
        <w:gridCol w:w="1017"/>
        <w:gridCol w:w="1006"/>
        <w:gridCol w:w="694"/>
        <w:gridCol w:w="861"/>
        <w:gridCol w:w="995"/>
      </w:tblGrid>
      <w:tr w:rsidR="00D8019E" w:rsidRPr="00D8019E" w14:paraId="298C79CF" w14:textId="77777777" w:rsidTr="00D8019E">
        <w:trPr>
          <w:trHeight w:val="20"/>
          <w:tblHeader/>
        </w:trPr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2FAB1E" w14:textId="55D5E124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C47CC1" w14:textId="24803DE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F2F6AB" w14:textId="4401FA2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EDD005" w14:textId="7038EF8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5217C0" w14:textId="59CA37E0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865E29C" w14:textId="36C27EF0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B36DEA" w14:textId="4F0275D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8019E" w:rsidRPr="00D8019E" w14:paraId="7F0985ED" w14:textId="77777777" w:rsidTr="00D8019E">
        <w:trPr>
          <w:trHeight w:val="20"/>
          <w:tblHeader/>
        </w:trPr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BED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D9E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5BA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8669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5B6F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8CA3BD" w14:textId="5BD47D8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727184" w14:textId="01E11A09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7EF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8019E" w:rsidRPr="00D8019E" w14:paraId="65F2CF4C" w14:textId="77777777" w:rsidTr="00D8019E">
        <w:trPr>
          <w:trHeight w:val="20"/>
          <w:tblHeader/>
        </w:trPr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DA19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B2B472" w14:textId="5887ECD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C13834" w14:textId="719669D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9604F8" w14:textId="32686176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9561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F48AAD" w14:textId="696FB06D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78B9A2" w14:textId="7CD0272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764AD3" w14:textId="587AF00A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217730" w14:textId="7F57869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E65411" w14:textId="05239358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33CBAA" w14:textId="19A6F23D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4181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8019E" w:rsidRPr="00D8019E" w14:paraId="01BA1B12" w14:textId="77777777" w:rsidTr="00D8019E">
        <w:trPr>
          <w:trHeight w:val="20"/>
          <w:tblHeader/>
        </w:trPr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83D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3BF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DFD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6A5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3F463B" w14:textId="182B224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76142F" w14:textId="6C0CA771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F1253E" w14:textId="25BCD1F1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2E9105" w14:textId="735CF794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7E29F4" w14:textId="6AB6F286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1C7E3C" w14:textId="2B6E8121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23A2BC" w14:textId="540840D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26BF2B" w14:textId="33B08B42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80A94A" w14:textId="16DB41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EB5F77" w14:textId="746B3E94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8019E" w:rsidRPr="00D8019E" w14:paraId="6A0C5CA3" w14:textId="77777777" w:rsidTr="00D8019E">
        <w:trPr>
          <w:trHeight w:val="20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AD35EA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FA2A94" w14:textId="6F7BB168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402EB4" w14:textId="2D3448D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9,345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4C9F68" w14:textId="129E5A0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41,453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8C47E7" w14:textId="7107A77C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AF2AC7" w14:textId="4BCC95E6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090789" w14:textId="56B63B7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72D42F" w14:textId="1EAF4DE8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42D880" w14:textId="6C6446C3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78A701" w14:textId="3CD673EC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AB98A0" w14:textId="6842BA9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0ADBA2" w14:textId="02379E4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98C7D2" w14:textId="78A703E8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368154" w14:textId="091BC86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019E" w:rsidRPr="00D8019E" w14:paraId="4B518153" w14:textId="77777777" w:rsidTr="00D8019E">
        <w:trPr>
          <w:trHeight w:val="20"/>
        </w:trPr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AD36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9DB9E4" w14:textId="5F79E565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129C9" w14:textId="3116DC20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9,168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CC236" w14:textId="6D5DA402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40,588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136250" w14:textId="2E9454A4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F88F5" w14:textId="67619A01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5D613" w14:textId="16E685B8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28426" w14:textId="639F12D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47959" w14:textId="6AC50A0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03979" w14:textId="69F54B6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9D7C2" w14:textId="290AC173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7109C" w14:textId="37E5F4B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24F00F" w14:textId="17EE109C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A62E9" w14:textId="36A056A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019E" w:rsidRPr="00D8019E" w14:paraId="0425ECD7" w14:textId="77777777" w:rsidTr="00D8019E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B3096" w14:textId="32B01F1D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39F6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A250" w14:textId="1EC35AB8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8885" w14:textId="108AA46A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B054D" w14:textId="4154835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0A2E" w14:textId="523C3FF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E4AD3" w14:textId="76ED7EB6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3867" w14:textId="4028475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58049" w14:textId="15D1CA9A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6B8D" w14:textId="6874AE15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E3F4" w14:textId="2A3007D9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6D87D" w14:textId="15B61C92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C0CDF" w14:textId="552B7349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C292" w14:textId="58FA3108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22AD" w14:textId="64E35665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8019E" w:rsidRPr="00D8019E" w14:paraId="402037DF" w14:textId="77777777" w:rsidTr="00D8019E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BAB1A" w14:textId="53E6B71C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EAB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C92B8" w14:textId="61758814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A30A" w14:textId="7C95A3ED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C9CC2" w14:textId="768BA356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AE6C" w14:textId="5154E8F3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26F3" w14:textId="475AEC72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8F738" w14:textId="002435D9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0E900" w14:textId="30DCA704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6DAE" w14:textId="01EA580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8D64" w14:textId="23B8623C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25B9" w14:textId="57A83485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EF5D" w14:textId="694AF510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B5B9" w14:textId="62FC2F9A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A6C79" w14:textId="37307AD8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8019E" w:rsidRPr="00D8019E" w14:paraId="588ED53A" w14:textId="77777777" w:rsidTr="00D8019E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C3EA7" w14:textId="55C40CB3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C61F1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02C9" w14:textId="21F04FD4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5C79C" w14:textId="1B8264B2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AFC5" w14:textId="0A21C07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FB66" w14:textId="20CFA9D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41EF" w14:textId="5BF554B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4B6A" w14:textId="7203A0E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D009" w14:textId="35146B82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E1C1" w14:textId="33972481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85F3" w14:textId="6D2E7A2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9723" w14:textId="626B438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0E14" w14:textId="22236C1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F279" w14:textId="775D3E4A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0AA8" w14:textId="76DD90F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8019E" w:rsidRPr="00D8019E" w14:paraId="31A0E3C5" w14:textId="77777777" w:rsidTr="00D8019E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6F832" w14:textId="576BDCC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861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1A209" w14:textId="155D367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0026" w14:textId="74B09459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7337" w14:textId="1234488A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F4C7" w14:textId="1003126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72A11" w14:textId="2CBF326C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5BBB8" w14:textId="2CD01CA2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711D" w14:textId="61A43392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33543" w14:textId="4D190CC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F0901" w14:textId="31FF9DDC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95803" w14:textId="3B26767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2D1B" w14:textId="45F263C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1942" w14:textId="79B667D5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AD882" w14:textId="4A995851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8019E" w:rsidRPr="00D8019E" w14:paraId="4F6A7EBC" w14:textId="77777777" w:rsidTr="00D8019E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ECFAA" w14:textId="1B5E8920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7117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725F" w14:textId="3A91532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7961" w14:textId="5A66484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7A65" w14:textId="04F743F5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94DC7" w14:textId="0BF83C4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CA60" w14:textId="104425D0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7ABF" w14:textId="43402B39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E23B" w14:textId="4A3AD782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BA31" w14:textId="3E182BE5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AB97" w14:textId="4FA70C94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85C4" w14:textId="64DFE472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75BC" w14:textId="68E3FA46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9CB8" w14:textId="5A47C92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F637" w14:textId="57897E63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8019E" w:rsidRPr="00D8019E" w14:paraId="568235F5" w14:textId="77777777" w:rsidTr="00D8019E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CDB92" w14:textId="4FA6EC13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051C0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E0D6" w14:textId="30B146CA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1A0E" w14:textId="3D6DB63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5A4A" w14:textId="3928903A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27C23" w14:textId="1EFB6339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077C" w14:textId="6E535848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DF6F" w14:textId="645B9F00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98CB" w14:textId="64E5BE2D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53B3" w14:textId="5E4A911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1DD74" w14:textId="7399355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ACC5" w14:textId="36B6B656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BE56" w14:textId="51EFAC9D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A8A1" w14:textId="73088B88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1BF3" w14:textId="7EFD433A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8019E" w:rsidRPr="00D8019E" w14:paraId="3EBE6FA0" w14:textId="77777777" w:rsidTr="00D8019E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CDB6F" w14:textId="53E03602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B0C9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EB979" w14:textId="06E78F2C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2ED9" w14:textId="3BC1E91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1725" w14:textId="7C98A0C4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6,880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CB7E4" w14:textId="2BA9BD3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76A50" w14:textId="51F47F71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59A7" w14:textId="39AA0902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A264B" w14:textId="5EFCE58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0827" w14:textId="633C2126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9224" w14:textId="14B1EF45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3DFA" w14:textId="128261A4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83EC" w14:textId="3E6D54F6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E858" w14:textId="3721948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82A8" w14:textId="20611C5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8019E" w:rsidRPr="00D8019E" w14:paraId="17CF6375" w14:textId="77777777" w:rsidTr="00D8019E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D2C10" w14:textId="798DDA78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1A9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A060" w14:textId="579B4D50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4437" w14:textId="3747F81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B471" w14:textId="07096445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23150" w14:textId="645B19CA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90DF" w14:textId="41F250E6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8771" w14:textId="2DCB85B5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B804" w14:textId="004FFBD8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539C" w14:textId="13BF57E2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5F90" w14:textId="14DB112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F3A0" w14:textId="3A71CC02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51292" w14:textId="7CE5BC5C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55E4" w14:textId="694E6F48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C034" w14:textId="67704124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8019E" w:rsidRPr="00D8019E" w14:paraId="601F1EBC" w14:textId="77777777" w:rsidTr="00D8019E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74DCF" w14:textId="3E46BF79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AA8F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BF7CE" w14:textId="11DAC9CA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E7B19" w14:textId="229B00C1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18B7" w14:textId="68E64E4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20BE2" w14:textId="419A0F06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EAA0E" w14:textId="18ED941A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EA377" w14:textId="78FB051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F7E8" w14:textId="647252E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3381" w14:textId="3568C1E8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4CCDB" w14:textId="57AC24F0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3C41A" w14:textId="72CD9B40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6EB6A" w14:textId="3890CF48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236C5" w14:textId="68AD386C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07AC" w14:textId="3B19F28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8019E" w:rsidRPr="00D8019E" w14:paraId="191BB884" w14:textId="77777777" w:rsidTr="00D8019E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AF68E" w14:textId="27AE010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5A69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64A27" w14:textId="7F637A5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BC78" w14:textId="62166DB4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1CA3" w14:textId="063467DA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5,878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7946" w14:textId="331AE78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A4705" w14:textId="6DE706F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8DCA" w14:textId="54B4C284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6BB3" w14:textId="4CEB3D5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7B2C0" w14:textId="256B5770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17259" w14:textId="48928E0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B13F" w14:textId="44AB662A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B3E6" w14:textId="42E63965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A5BB0" w14:textId="0D0C6300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66AC" w14:textId="24119245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8019E" w:rsidRPr="00D8019E" w14:paraId="3ACEAF6D" w14:textId="77777777" w:rsidTr="00D8019E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2663C" w14:textId="1B8E30C0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F42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16CC" w14:textId="0A9C182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6FA6" w14:textId="3FDB87A1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ED71E" w14:textId="43C7FCB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935C" w14:textId="4F2626D6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4F4D5" w14:textId="0630BEA6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16300" w14:textId="3C682B79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C5C1" w14:textId="0A72C55A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22CEC" w14:textId="2B646DD9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208DE" w14:textId="2808A761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AE9CA" w14:textId="4F24B8BD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CC9E" w14:textId="57EB45F4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81E6" w14:textId="5490C151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10661" w14:textId="217105CA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8019E" w:rsidRPr="00D8019E" w14:paraId="46167AE2" w14:textId="77777777" w:rsidTr="00D8019E">
        <w:trPr>
          <w:trHeight w:val="20"/>
        </w:trPr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2CA990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71BF4C" w14:textId="5E6E8E85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C4931D" w14:textId="7B0C07D6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4C8478" w14:textId="65D38893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2CDA1" w14:textId="081F02AA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1771C1" w14:textId="5DB263CA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3D1E7" w14:textId="16C471F2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86E20" w14:textId="55A60ED0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B587FC" w14:textId="026DB481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E9788" w14:textId="7CF5A939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77ECBD" w14:textId="2841397A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1C834" w14:textId="3CA30405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A76EA" w14:textId="39C13A30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0CAF2" w14:textId="32D0DD6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019E" w:rsidRPr="00D8019E" w14:paraId="6517D83C" w14:textId="77777777" w:rsidTr="00D8019E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50930" w14:textId="360048D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E7585" w14:textId="7BF007A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2531" w14:textId="0A658419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9348" w14:textId="78F778D1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8F9C3" w14:textId="321EDF6D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880E" w14:textId="71112AD8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4F3C" w14:textId="5392C941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E9BF2" w14:textId="394F8984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6303" w14:textId="0AD38BD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4A99" w14:textId="6FE0419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A7A0" w14:textId="0A024528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D6903" w14:textId="3C898E7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2614B" w14:textId="6F36A01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65D8" w14:textId="7851A599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E303" w14:textId="1EA6FDA9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8019E" w:rsidRPr="00D8019E" w14:paraId="5A4C40E8" w14:textId="77777777" w:rsidTr="00D8019E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F503C" w14:textId="3A6EC82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5F0DA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5B9FA" w14:textId="3B37F30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A369" w14:textId="0A0FEFE2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5A2BA" w14:textId="16AE11A5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7A29" w14:textId="4E70AC01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4065" w14:textId="29E3236C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6A29" w14:textId="1F630152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F9052" w14:textId="2BA50AB5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6312" w14:textId="19A6FB66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575BF" w14:textId="0B4689EC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2C972" w14:textId="495E40C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08EF" w14:textId="307EC44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8F97" w14:textId="2317FAD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7ABB" w14:textId="7679A704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8019E" w:rsidRPr="00D8019E" w14:paraId="6ACFDC6D" w14:textId="77777777" w:rsidTr="00D8019E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2F08E" w14:textId="60C447FC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3D20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C9750" w14:textId="4FA9DF3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DC16" w14:textId="102E828A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1F52" w14:textId="70D6D584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52C5" w14:textId="00958FB6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B426E" w14:textId="38419C9A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6155" w14:textId="6CFB50AC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DEE1" w14:textId="267D0AB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D583F" w14:textId="2D30A028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F4220" w14:textId="539FA690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AC47" w14:textId="43884A7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5F3F0" w14:textId="06F20ED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1759" w14:textId="6B4803C9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B761" w14:textId="1F40158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8019E" w:rsidRPr="00D8019E" w14:paraId="199B13C2" w14:textId="77777777" w:rsidTr="00D8019E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839C8" w14:textId="0E038133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94F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4D89" w14:textId="2292711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26E9" w14:textId="68556BA5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17D94" w14:textId="121DAC9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74CD" w14:textId="5F0E886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CB4BE" w14:textId="0939CE36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8F74" w14:textId="3EB9C99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211FC" w14:textId="36C0A4BD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8B6E8" w14:textId="0F53711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DAB43" w14:textId="6EFB82F9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00009" w14:textId="19E68B4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12D1" w14:textId="00F8D333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A296" w14:textId="420E2586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12FD" w14:textId="3EA21A53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8019E" w:rsidRPr="00D8019E" w14:paraId="53ECAC4B" w14:textId="77777777" w:rsidTr="00D8019E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1B485" w14:textId="71D3D1EC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4840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BBBDB" w14:textId="776A9C1A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9D18" w14:textId="61E615D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8813" w14:textId="14DEA05D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F907" w14:textId="0CAA4C72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36E4" w14:textId="396F7A78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1AF41" w14:textId="7578C76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D3625" w14:textId="59CA3E46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2E1A2" w14:textId="616AB87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0CE5" w14:textId="7FD34B5C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8F93" w14:textId="5567D6D6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C0D6" w14:textId="0ABE3D4D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A1B0" w14:textId="656FE4FD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D5DF" w14:textId="2B3EB0C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8019E" w:rsidRPr="00D8019E" w14:paraId="1DB456B8" w14:textId="77777777" w:rsidTr="00D8019E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AA2BF" w14:textId="7FD1F0E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49A2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BA4B" w14:textId="566AD9B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AC58F" w14:textId="258A2D5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9D185" w14:textId="48431D89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7BB9A" w14:textId="2B54D52A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4C614" w14:textId="46A7933B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E3E1" w14:textId="5DEAC7C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5F6D1" w14:textId="26B33A13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A616" w14:textId="267919E9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84FD" w14:textId="4CDF6CD4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C670" w14:textId="76750008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D7912" w14:textId="70C5B0C0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A531" w14:textId="1BD5B62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03A2A" w14:textId="15DEBCA4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8019E" w:rsidRPr="00D8019E" w14:paraId="241CFEF2" w14:textId="77777777" w:rsidTr="00D8019E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F952E" w14:textId="6485FE15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D25E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50CA8" w14:textId="46C5E65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35ED4" w14:textId="7D289B54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9DAA" w14:textId="06CE15A8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7ADE" w14:textId="3474A358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07702" w14:textId="18B977D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251FC" w14:textId="241785D9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E440" w14:textId="2223366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2B78" w14:textId="47D20145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5842" w14:textId="2E53846F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C89F" w14:textId="3A574EFC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6422" w14:textId="2204AB4E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16D88" w14:textId="4BCE370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3B394" w14:textId="4A295078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4D3E0CC" w14:textId="0F5149E4" w:rsidR="00E27215" w:rsidRPr="00D8019E" w:rsidRDefault="00AA335A" w:rsidP="002552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D8019E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D8019E" w:rsidRP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Continuous</w:t>
      </w:r>
      <w:r w:rsidR="00D8019E" w:rsidRP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D8019E" w:rsidRP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D8019E" w:rsidRP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D8019E" w:rsidRP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validation</w:t>
      </w:r>
    </w:p>
    <w:p w14:paraId="0D235CD8" w14:textId="77777777" w:rsidR="000D7725" w:rsidRDefault="000D7725" w:rsidP="002552E2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lang w:val="en-PH"/>
        </w:rPr>
      </w:pPr>
    </w:p>
    <w:p w14:paraId="2368ED64" w14:textId="3188E916" w:rsidR="004C7C55" w:rsidRPr="00D8019E" w:rsidRDefault="00F72E44" w:rsidP="002552E2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D8019E">
        <w:rPr>
          <w:rFonts w:ascii="Arial" w:hAnsi="Arial" w:cs="Arial"/>
          <w:bCs/>
          <w:i/>
          <w:color w:val="0070C0"/>
          <w:sz w:val="16"/>
          <w:lang w:val="en-PH"/>
        </w:rPr>
        <w:t>S</w:t>
      </w:r>
      <w:r w:rsidR="004323AD" w:rsidRPr="00D8019E">
        <w:rPr>
          <w:rFonts w:ascii="Arial" w:hAnsi="Arial" w:cs="Arial"/>
          <w:bCs/>
          <w:i/>
          <w:color w:val="0070C0"/>
          <w:sz w:val="16"/>
          <w:lang w:val="en-PH"/>
        </w:rPr>
        <w:t>ources:</w:t>
      </w:r>
      <w:r w:rsidR="00D8019E" w:rsidRPr="00D8019E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4323AD" w:rsidRPr="00D8019E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D8019E" w:rsidRPr="00D8019E">
        <w:rPr>
          <w:rFonts w:ascii="Arial" w:hAnsi="Arial" w:cs="Arial"/>
          <w:sz w:val="16"/>
        </w:rPr>
        <w:t xml:space="preserve"> </w:t>
      </w:r>
      <w:r w:rsidR="004323AD" w:rsidRPr="00D8019E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D8019E" w:rsidRPr="00D8019E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D8019E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D8019E" w:rsidRPr="00D8019E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D8019E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514CB77D" w14:textId="77777777" w:rsidR="00D8019E" w:rsidRDefault="00D8019E" w:rsidP="002552E2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788E8205" w14:textId="77777777" w:rsidR="00D8019E" w:rsidRDefault="00D8019E" w:rsidP="002552E2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49E1BA51" w14:textId="71AB5BAD" w:rsidR="006F3690" w:rsidRDefault="006F3690" w:rsidP="002552E2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D8019E">
        <w:rPr>
          <w:rFonts w:ascii="Arial" w:hAnsi="Arial" w:cs="Arial"/>
          <w:b/>
          <w:color w:val="002060"/>
          <w:sz w:val="28"/>
          <w:szCs w:val="24"/>
        </w:rPr>
        <w:t>COST</w:t>
      </w:r>
      <w:r w:rsidR="00D8019E" w:rsidRPr="00D8019E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D8019E">
        <w:rPr>
          <w:rFonts w:ascii="Arial" w:hAnsi="Arial" w:cs="Arial"/>
          <w:b/>
          <w:color w:val="002060"/>
          <w:sz w:val="28"/>
          <w:szCs w:val="24"/>
        </w:rPr>
        <w:t>OF</w:t>
      </w:r>
      <w:r w:rsidR="00D8019E" w:rsidRPr="00D8019E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D8019E">
        <w:rPr>
          <w:rFonts w:ascii="Arial" w:hAnsi="Arial" w:cs="Arial"/>
          <w:b/>
          <w:color w:val="002060"/>
          <w:sz w:val="28"/>
          <w:szCs w:val="24"/>
        </w:rPr>
        <w:t>ASSISTANCE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"/>
        <w:gridCol w:w="5497"/>
        <w:gridCol w:w="2422"/>
        <w:gridCol w:w="2136"/>
        <w:gridCol w:w="1166"/>
        <w:gridCol w:w="1465"/>
        <w:gridCol w:w="2416"/>
      </w:tblGrid>
      <w:tr w:rsidR="00D8019E" w:rsidRPr="00D8019E" w14:paraId="4D65FEBE" w14:textId="77777777" w:rsidTr="00D8019E">
        <w:trPr>
          <w:trHeight w:val="20"/>
          <w:tblHeader/>
        </w:trPr>
        <w:tc>
          <w:tcPr>
            <w:tcW w:w="18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1F23DE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1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719B7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D8019E" w:rsidRPr="00D8019E" w14:paraId="155BCB2A" w14:textId="77777777" w:rsidTr="00D8019E">
        <w:trPr>
          <w:trHeight w:val="20"/>
          <w:tblHeader/>
        </w:trPr>
        <w:tc>
          <w:tcPr>
            <w:tcW w:w="18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9360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98DCE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5EDE29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7DA1B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B2972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5D24D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D8019E" w:rsidRPr="00D8019E" w14:paraId="1FD397EA" w14:textId="77777777" w:rsidTr="00D8019E">
        <w:trPr>
          <w:trHeight w:val="20"/>
        </w:trPr>
        <w:tc>
          <w:tcPr>
            <w:tcW w:w="1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8DC96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0CFB6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5,212,903.60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156D2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4,628,470.00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09E0D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045AC0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2,579.52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1A30E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9,843,953.12 </w:t>
            </w:r>
          </w:p>
        </w:tc>
      </w:tr>
      <w:tr w:rsidR="00D8019E" w:rsidRPr="00D8019E" w14:paraId="2CB0BE12" w14:textId="77777777" w:rsidTr="00D8019E">
        <w:trPr>
          <w:trHeight w:val="20"/>
        </w:trPr>
        <w:tc>
          <w:tcPr>
            <w:tcW w:w="1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77BF42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27A4C9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5,102,400.00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E989C9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4,003,543.00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57CAE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0F9C2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E6E37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9,105,943.00 </w:t>
            </w:r>
          </w:p>
        </w:tc>
      </w:tr>
      <w:tr w:rsidR="00D8019E" w:rsidRPr="00D8019E" w14:paraId="364837EF" w14:textId="77777777" w:rsidTr="00D8019E">
        <w:trPr>
          <w:trHeight w:val="20"/>
        </w:trPr>
        <w:tc>
          <w:tcPr>
            <w:tcW w:w="1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7885B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BD8F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1,549,200.00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F2AEF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3,044,636.00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EFD4D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B82AB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4BB41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4,593,836.00 </w:t>
            </w:r>
          </w:p>
        </w:tc>
      </w:tr>
      <w:tr w:rsidR="00D8019E" w:rsidRPr="00D8019E" w14:paraId="7B3C9DAA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6AF6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EB9E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A4D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243,600.00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5B09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343A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3E5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061F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243,600.00 </w:t>
            </w:r>
          </w:p>
        </w:tc>
      </w:tr>
      <w:tr w:rsidR="00D8019E" w:rsidRPr="00D8019E" w14:paraId="0C9EF7D9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96AC2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72D0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E4F0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5DC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276,253.00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2350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783F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DEDF7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276,253.00 </w:t>
            </w:r>
          </w:p>
        </w:tc>
      </w:tr>
      <w:tr w:rsidR="00D8019E" w:rsidRPr="00D8019E" w14:paraId="1F41944A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6EE83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F7A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8352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C6D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390,610.00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0F1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15E7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B9C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390,610.00 </w:t>
            </w:r>
          </w:p>
        </w:tc>
      </w:tr>
      <w:tr w:rsidR="00D8019E" w:rsidRPr="00D8019E" w14:paraId="2E22AC62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291CE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6B2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C2E2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54,000.00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6A67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22,100.00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E25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8CCE3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923E3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76,100.00 </w:t>
            </w:r>
          </w:p>
        </w:tc>
      </w:tr>
      <w:tr w:rsidR="00D8019E" w:rsidRPr="00D8019E" w14:paraId="69D627A8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BFB2E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C371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0F1E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250,080.00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B3E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8CC7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8409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3DD0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250,080.00 </w:t>
            </w:r>
          </w:p>
        </w:tc>
      </w:tr>
      <w:tr w:rsidR="00D8019E" w:rsidRPr="00D8019E" w14:paraId="1F53BE1C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C42BA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CC9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CF021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5123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89,500.00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3F0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377A3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735D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89,500.00 </w:t>
            </w:r>
          </w:p>
        </w:tc>
      </w:tr>
      <w:tr w:rsidR="00D8019E" w:rsidRPr="00D8019E" w14:paraId="38E9528D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0ED72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20DE0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C64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485,280.00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378E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1C0A2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EB37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95C3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485,280.00 </w:t>
            </w:r>
          </w:p>
        </w:tc>
      </w:tr>
      <w:tr w:rsidR="00D8019E" w:rsidRPr="00D8019E" w14:paraId="4113C2D4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0B6A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CE151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2972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240,480.00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CD2D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520,303.00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F5BF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54F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9350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760,783.00 </w:t>
            </w:r>
          </w:p>
        </w:tc>
      </w:tr>
      <w:tr w:rsidR="00D8019E" w:rsidRPr="00D8019E" w14:paraId="1013F521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619E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C996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6FC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156,240.00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864D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561,600.00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923B9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C2B5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F50E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717,840.00 </w:t>
            </w:r>
          </w:p>
        </w:tc>
      </w:tr>
      <w:tr w:rsidR="00D8019E" w:rsidRPr="00D8019E" w14:paraId="77A9345F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F9AB3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EA93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45B0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053C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304,890.00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A7673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ED12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A8190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304,890.00 </w:t>
            </w:r>
          </w:p>
        </w:tc>
      </w:tr>
      <w:tr w:rsidR="00D8019E" w:rsidRPr="00D8019E" w14:paraId="2D96E955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B102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9AE3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74FA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16811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250,380.00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25ECA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6D1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4A8A7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250,380.00 </w:t>
            </w:r>
          </w:p>
        </w:tc>
      </w:tr>
      <w:tr w:rsidR="00D8019E" w:rsidRPr="00D8019E" w14:paraId="29CC3452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2337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DA1BE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E851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587D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480,400.00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36F6D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6956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220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480,400.00 </w:t>
            </w:r>
          </w:p>
        </w:tc>
      </w:tr>
      <w:tr w:rsidR="00D8019E" w:rsidRPr="00D8019E" w14:paraId="2575E714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FF619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0DB6D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584A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119,520.00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ECB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86,100.00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9C00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96C3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4701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205,620.00 </w:t>
            </w:r>
          </w:p>
        </w:tc>
      </w:tr>
      <w:tr w:rsidR="00D8019E" w:rsidRPr="00D8019E" w14:paraId="778048FE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EAB7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5C0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33C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8C30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61,000.00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1129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461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6F72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61,000.00 </w:t>
            </w:r>
          </w:p>
        </w:tc>
      </w:tr>
      <w:tr w:rsidR="00D8019E" w:rsidRPr="00D8019E" w14:paraId="339D0410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D3DA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C911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BEE20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AFFE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1,500.00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7A57F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C08A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B724E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1,500.00 </w:t>
            </w:r>
          </w:p>
        </w:tc>
      </w:tr>
      <w:tr w:rsidR="00D8019E" w:rsidRPr="00D8019E" w14:paraId="3D1A4560" w14:textId="77777777" w:rsidTr="00D8019E">
        <w:trPr>
          <w:trHeight w:val="20"/>
        </w:trPr>
        <w:tc>
          <w:tcPr>
            <w:tcW w:w="1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198AE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2499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2,160,000.00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DD117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672,527.00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B31C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171A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816C07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2,832,527.00 </w:t>
            </w:r>
          </w:p>
        </w:tc>
      </w:tr>
      <w:tr w:rsidR="00D8019E" w:rsidRPr="00D8019E" w14:paraId="3E4B1D8C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43EE1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10C2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87C8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1,440,000.00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EBBE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A43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082D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8369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1,440,000.00 </w:t>
            </w:r>
          </w:p>
        </w:tc>
      </w:tr>
      <w:tr w:rsidR="00D8019E" w:rsidRPr="00D8019E" w14:paraId="0A7E00A2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96BD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B541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C5A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5843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310,572.00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A57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B40C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7A4F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310,572.00 </w:t>
            </w:r>
          </w:p>
        </w:tc>
      </w:tr>
      <w:tr w:rsidR="00D8019E" w:rsidRPr="00D8019E" w14:paraId="4E07DA0D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AED1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E10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3BC0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52CD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2,475.00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D447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A9842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0E7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2,475.00 </w:t>
            </w:r>
          </w:p>
        </w:tc>
      </w:tr>
      <w:tr w:rsidR="00D8019E" w:rsidRPr="00D8019E" w14:paraId="4044EE70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4F101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636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BAA9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2817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66,630.00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AD95D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AAE9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9CAA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66,630.00 </w:t>
            </w:r>
          </w:p>
        </w:tc>
      </w:tr>
      <w:tr w:rsidR="00D8019E" w:rsidRPr="00D8019E" w14:paraId="0B8FEB70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C1FDF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F780A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8F5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720,000.00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48BE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785C3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3852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8C23A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720,000.00 </w:t>
            </w:r>
          </w:p>
        </w:tc>
      </w:tr>
      <w:tr w:rsidR="00D8019E" w:rsidRPr="00D8019E" w14:paraId="677FDA59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7DC4A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C9F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4A4E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D60C9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100,000.00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DFAD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D5D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AE1A9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100,000.00 </w:t>
            </w:r>
          </w:p>
        </w:tc>
      </w:tr>
      <w:tr w:rsidR="00D8019E" w:rsidRPr="00D8019E" w14:paraId="0E0DED9F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86CE3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112A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8311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0DCD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43,540.00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3729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D08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7A19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43,540.00 </w:t>
            </w:r>
          </w:p>
        </w:tc>
      </w:tr>
      <w:tr w:rsidR="00D8019E" w:rsidRPr="00D8019E" w14:paraId="104F5BB8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1ACC0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D203D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D4EE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87ED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142,800.00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0644A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58E1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27C17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142,800.00 </w:t>
            </w:r>
          </w:p>
        </w:tc>
      </w:tr>
      <w:tr w:rsidR="00D8019E" w:rsidRPr="00D8019E" w14:paraId="6B4D1EB6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E61C2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926FE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3B1A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E57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6,510.00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8867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BBB8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5D0EE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6,510.00 </w:t>
            </w:r>
          </w:p>
        </w:tc>
      </w:tr>
      <w:tr w:rsidR="00D8019E" w:rsidRPr="00D8019E" w14:paraId="1D98AD20" w14:textId="77777777" w:rsidTr="00D8019E">
        <w:trPr>
          <w:trHeight w:val="20"/>
        </w:trPr>
        <w:tc>
          <w:tcPr>
            <w:tcW w:w="1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02DA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6EF2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673,200.00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915BF3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286,380.00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81364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0BC95D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8B58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959,580.00 </w:t>
            </w:r>
          </w:p>
        </w:tc>
      </w:tr>
      <w:tr w:rsidR="00D8019E" w:rsidRPr="00D8019E" w14:paraId="5F5F315E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664C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4794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0F0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80,280.00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2D3F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77,830.00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C272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77339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C031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158,110.00 </w:t>
            </w:r>
          </w:p>
        </w:tc>
      </w:tr>
      <w:tr w:rsidR="00D8019E" w:rsidRPr="00D8019E" w14:paraId="32F2A1D7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5BCD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47D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6D7BD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6B2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101,050.00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0D9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A145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AC19E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101,050.00 </w:t>
            </w:r>
          </w:p>
        </w:tc>
      </w:tr>
      <w:tr w:rsidR="00D8019E" w:rsidRPr="00D8019E" w14:paraId="49313DCC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78DF9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4D4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EE100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A84B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107,500.00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E712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A9D2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54CE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107,500.00 </w:t>
            </w:r>
          </w:p>
        </w:tc>
      </w:tr>
      <w:tr w:rsidR="00D8019E" w:rsidRPr="00D8019E" w14:paraId="1BA512B3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CA89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1E11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61DD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592,920.00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1DBF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E06A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D51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85F7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592,920.00 </w:t>
            </w:r>
          </w:p>
        </w:tc>
      </w:tr>
      <w:tr w:rsidR="00D8019E" w:rsidRPr="00D8019E" w14:paraId="57494910" w14:textId="77777777" w:rsidTr="00D8019E">
        <w:trPr>
          <w:trHeight w:val="20"/>
        </w:trPr>
        <w:tc>
          <w:tcPr>
            <w:tcW w:w="1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B18D2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979A3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720,000.00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3E3D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83087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A9631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0A5E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720,000.00 </w:t>
            </w:r>
          </w:p>
        </w:tc>
      </w:tr>
      <w:tr w:rsidR="00D8019E" w:rsidRPr="00D8019E" w14:paraId="4A72B9D3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4C2D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40F71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6AC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720,000.00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3B779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292F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1127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7F5F0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720,000.00 </w:t>
            </w:r>
          </w:p>
        </w:tc>
      </w:tr>
      <w:tr w:rsidR="00D8019E" w:rsidRPr="00D8019E" w14:paraId="7AE2C17F" w14:textId="77777777" w:rsidTr="00D8019E">
        <w:trPr>
          <w:trHeight w:val="20"/>
        </w:trPr>
        <w:tc>
          <w:tcPr>
            <w:tcW w:w="1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4FB1FD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CB402E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110,503.60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6A158F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624,927.00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C9B157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A53EC2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2,579.52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655E62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738,010.12 </w:t>
            </w:r>
          </w:p>
        </w:tc>
      </w:tr>
      <w:tr w:rsidR="00D8019E" w:rsidRPr="00D8019E" w14:paraId="33C83C09" w14:textId="77777777" w:rsidTr="00D8019E">
        <w:trPr>
          <w:trHeight w:val="20"/>
        </w:trPr>
        <w:tc>
          <w:tcPr>
            <w:tcW w:w="1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26148E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AE027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63,735.00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5EB92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578,433.00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3B0ABE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7F88A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66D9F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642,168.00 </w:t>
            </w:r>
          </w:p>
        </w:tc>
      </w:tr>
      <w:tr w:rsidR="00D8019E" w:rsidRPr="00D8019E" w14:paraId="20DD0D7A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405D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15B3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7857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23,760.00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27A6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219,000.00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57E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D8EA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5210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242,760.00 </w:t>
            </w:r>
          </w:p>
        </w:tc>
      </w:tr>
      <w:tr w:rsidR="00D8019E" w:rsidRPr="00D8019E" w14:paraId="0C114F8B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AB6BE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846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6CD9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2BF7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229,908.00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845D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3B14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42A2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229,908.00 </w:t>
            </w:r>
          </w:p>
        </w:tc>
      </w:tr>
      <w:tr w:rsidR="00D8019E" w:rsidRPr="00D8019E" w14:paraId="44941456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53E4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C56F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51EC9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39,975.00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C71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107,100.00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389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D44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259F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147,075.00 </w:t>
            </w:r>
          </w:p>
        </w:tc>
      </w:tr>
      <w:tr w:rsidR="00D8019E" w:rsidRPr="00D8019E" w14:paraId="747EF738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CFD5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F9AC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738F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ED9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8,925.00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C65A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0DE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8BB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8,925.00 </w:t>
            </w:r>
          </w:p>
        </w:tc>
      </w:tr>
      <w:tr w:rsidR="00D8019E" w:rsidRPr="00D8019E" w14:paraId="5B45A9E1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F165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7F71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99B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B9C43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13,500.00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7D73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66B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4E53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13,500.00 </w:t>
            </w:r>
          </w:p>
        </w:tc>
      </w:tr>
      <w:tr w:rsidR="00D8019E" w:rsidRPr="00D8019E" w14:paraId="4FFD98C2" w14:textId="77777777" w:rsidTr="00D8019E">
        <w:trPr>
          <w:trHeight w:val="20"/>
        </w:trPr>
        <w:tc>
          <w:tcPr>
            <w:tcW w:w="1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9313E0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AF51ED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46,768.60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6C072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46,494.00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71BCF7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6B2AC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2,579.52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495A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95,842.12 </w:t>
            </w:r>
          </w:p>
        </w:tc>
      </w:tr>
      <w:tr w:rsidR="00D8019E" w:rsidRPr="00D8019E" w14:paraId="233D7B29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A1EB2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872CD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E9388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1,879.50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EA10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1,794.00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51EA2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D53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5B5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3,673.50 </w:t>
            </w:r>
          </w:p>
        </w:tc>
      </w:tr>
      <w:tr w:rsidR="00D8019E" w:rsidRPr="00D8019E" w14:paraId="572FDAC1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A9EFA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9073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CA46A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26,592.75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4CF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13,700.00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DDD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BAAD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2,579.52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3C36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42,872.27 </w:t>
            </w:r>
          </w:p>
        </w:tc>
      </w:tr>
      <w:tr w:rsidR="00D8019E" w:rsidRPr="00D8019E" w14:paraId="5798BCB0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7F0C2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C29B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87C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11,339.35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5801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17,000.00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3EF5D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83D3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8029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28,339.35 </w:t>
            </w:r>
          </w:p>
        </w:tc>
      </w:tr>
      <w:tr w:rsidR="00D8019E" w:rsidRPr="00D8019E" w14:paraId="3BBE0EF7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B979D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41630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FDB2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3,997.50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F602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5CD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04E4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75A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3,997.50 </w:t>
            </w:r>
          </w:p>
        </w:tc>
      </w:tr>
      <w:tr w:rsidR="00D8019E" w:rsidRPr="00D8019E" w14:paraId="0D082891" w14:textId="77777777" w:rsidTr="00D8019E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0FE83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0A6D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801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BFEB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2,959.50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A57F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14,000.00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5E0C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DB891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7415" w14:textId="77777777" w:rsidR="00D8019E" w:rsidRPr="00D8019E" w:rsidRDefault="00D8019E" w:rsidP="00D801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801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16,959.50 </w:t>
            </w:r>
          </w:p>
        </w:tc>
      </w:tr>
    </w:tbl>
    <w:p w14:paraId="31673A01" w14:textId="634AC6C7" w:rsidR="00A65138" w:rsidRPr="00D8019E" w:rsidRDefault="00A65138" w:rsidP="002552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D8019E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D8019E" w:rsidRP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C36BDA" w:rsidRPr="00D8019E">
        <w:rPr>
          <w:rFonts w:ascii="Arial" w:eastAsia="Times New Roman" w:hAnsi="Arial" w:cs="Arial"/>
          <w:i/>
          <w:color w:val="auto"/>
          <w:sz w:val="16"/>
          <w:szCs w:val="24"/>
        </w:rPr>
        <w:t>Continuous</w:t>
      </w:r>
      <w:r w:rsidR="00D8019E" w:rsidRP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C36BDA" w:rsidRPr="00D8019E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D8019E" w:rsidRP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D8019E" w:rsidRP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D8019E" w:rsidRP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  <w:r w:rsidR="00D8019E" w:rsidRP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</w:p>
    <w:p w14:paraId="73B437A6" w14:textId="77777777" w:rsidR="007A39E5" w:rsidRPr="00D8019E" w:rsidRDefault="007A39E5" w:rsidP="002552E2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57059E7" w14:textId="085708D1" w:rsidR="00CC6665" w:rsidRPr="00D8019E" w:rsidRDefault="007F47BE" w:rsidP="002552E2">
      <w:pPr>
        <w:pStyle w:val="NoSpacing1"/>
        <w:contextualSpacing/>
        <w:jc w:val="right"/>
        <w:rPr>
          <w:rFonts w:ascii="Arial" w:hAnsi="Arial" w:cs="Arial"/>
          <w:caps/>
          <w:color w:val="002060"/>
          <w:sz w:val="16"/>
          <w:szCs w:val="24"/>
        </w:rPr>
      </w:pPr>
      <w:r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D8019E"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D8019E" w:rsidRPr="00D8019E">
        <w:rPr>
          <w:rFonts w:ascii="Arial" w:hAnsi="Arial" w:cs="Arial"/>
          <w:sz w:val="16"/>
          <w:szCs w:val="24"/>
        </w:rPr>
        <w:t xml:space="preserve"> </w:t>
      </w:r>
      <w:r w:rsidR="00530C9F"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</w:t>
      </w:r>
      <w:r w:rsidR="00D8019E"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D8019E"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</w:t>
      </w:r>
    </w:p>
    <w:p w14:paraId="30C9D1B7" w14:textId="77777777" w:rsidR="00446418" w:rsidRPr="00893BC0" w:rsidRDefault="00446418" w:rsidP="002552E2">
      <w:pPr>
        <w:spacing w:after="0" w:line="240" w:lineRule="auto"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1FBE48CD" w14:textId="77777777" w:rsidR="00112B20" w:rsidRPr="00893BC0" w:rsidRDefault="00112B20" w:rsidP="002552E2">
      <w:pPr>
        <w:spacing w:after="0" w:line="240" w:lineRule="auto"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1927F5D9" w14:textId="4682EC32" w:rsidR="002E08C6" w:rsidRPr="00D8019E" w:rsidRDefault="0073399A" w:rsidP="002552E2">
      <w:pPr>
        <w:spacing w:after="0" w:line="240" w:lineRule="auto"/>
        <w:rPr>
          <w:rFonts w:ascii="Arial" w:eastAsia="Arial" w:hAnsi="Arial" w:cs="Arial"/>
          <w:b/>
          <w:color w:val="FF0000"/>
          <w:sz w:val="28"/>
          <w:szCs w:val="24"/>
        </w:rPr>
      </w:pPr>
      <w:r w:rsidRPr="00D8019E">
        <w:rPr>
          <w:rFonts w:ascii="Arial" w:hAnsi="Arial" w:cs="Arial"/>
          <w:b/>
          <w:caps/>
          <w:color w:val="002060"/>
          <w:sz w:val="28"/>
          <w:szCs w:val="24"/>
        </w:rPr>
        <w:t>Situational</w:t>
      </w:r>
      <w:r w:rsidR="00D8019E" w:rsidRPr="00D8019E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D8019E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0E1EED36" w14:textId="77777777" w:rsidR="00D8019E" w:rsidRDefault="00D8019E" w:rsidP="002552E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6D3FBAF" w14:textId="77777777" w:rsidR="0073399A" w:rsidRPr="00893BC0" w:rsidRDefault="0073399A" w:rsidP="002552E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93BC0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0D7725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0D7725" w:rsidRDefault="0073399A" w:rsidP="002552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45A0ED02" w:rsidR="0073399A" w:rsidRPr="000D7725" w:rsidRDefault="0073399A" w:rsidP="002552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SITUATIONS</w:t>
            </w:r>
            <w:r w:rsidR="00D8019E"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/</w:t>
            </w:r>
            <w:r w:rsidR="00D8019E"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ACTIONS</w:t>
            </w:r>
            <w:r w:rsidR="00D8019E"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UNDERTAKEN</w:t>
            </w:r>
          </w:p>
        </w:tc>
      </w:tr>
      <w:tr w:rsidR="0073399A" w:rsidRPr="000D7725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65831074" w:rsidR="0073399A" w:rsidRPr="000D7725" w:rsidRDefault="00667119" w:rsidP="002552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0D7725">
              <w:rPr>
                <w:rFonts w:ascii="Arial" w:hAnsi="Arial" w:cs="Arial"/>
                <w:color w:val="auto"/>
                <w:szCs w:val="24"/>
              </w:rPr>
              <w:t>24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August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73399A" w:rsidRPr="000D7725">
              <w:rPr>
                <w:rFonts w:ascii="Arial" w:hAnsi="Arial" w:cs="Arial"/>
                <w:color w:val="auto"/>
                <w:szCs w:val="24"/>
              </w:rPr>
              <w:t>2018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73399A" w:rsidRPr="000D7725">
              <w:rPr>
                <w:rFonts w:ascii="Arial" w:hAnsi="Arial" w:cs="Arial"/>
                <w:color w:val="auto"/>
                <w:szCs w:val="24"/>
              </w:rPr>
              <w:t>to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73399A" w:rsidRPr="000D7725">
              <w:rPr>
                <w:rFonts w:ascii="Arial" w:hAnsi="Arial" w:cs="Arial"/>
                <w:color w:val="auto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5C90B2EC" w:rsidR="0073399A" w:rsidRPr="000D7725" w:rsidRDefault="0073399A" w:rsidP="002552E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0D7725">
              <w:rPr>
                <w:rFonts w:ascii="Arial" w:eastAsia="Arial" w:hAnsi="Arial" w:cs="Arial"/>
                <w:color w:val="auto"/>
                <w:szCs w:val="24"/>
              </w:rPr>
              <w:t>The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Disaster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Response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Operations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Monitoring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Information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Center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="005C23F4" w:rsidRPr="000D7725">
              <w:rPr>
                <w:rFonts w:ascii="Arial" w:eastAsia="Arial" w:hAnsi="Arial" w:cs="Arial"/>
                <w:color w:val="auto"/>
                <w:szCs w:val="24"/>
              </w:rPr>
              <w:t>(DROMIC)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of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DSWD-DRMB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is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="00851E60" w:rsidRPr="000D7725">
              <w:rPr>
                <w:rFonts w:ascii="Arial" w:eastAsia="Arial" w:hAnsi="Arial" w:cs="Arial"/>
                <w:color w:val="auto"/>
                <w:szCs w:val="24"/>
              </w:rPr>
              <w:t>on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="00851E60" w:rsidRPr="000D7725">
              <w:rPr>
                <w:rFonts w:ascii="Arial" w:eastAsia="Arial" w:hAnsi="Arial" w:cs="Arial"/>
                <w:color w:val="auto"/>
                <w:szCs w:val="24"/>
              </w:rPr>
              <w:t>24/7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="00851E60" w:rsidRPr="000D7725">
              <w:rPr>
                <w:rFonts w:ascii="Arial" w:eastAsia="Arial" w:hAnsi="Arial" w:cs="Arial"/>
                <w:color w:val="auto"/>
                <w:szCs w:val="24"/>
              </w:rPr>
              <w:t>duty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="00851E60" w:rsidRPr="000D7725">
              <w:rPr>
                <w:rFonts w:ascii="Arial" w:eastAsia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continuously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monitoring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coordinating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with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the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concerned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DSWD-Field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Offices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for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significant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disaster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response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="00851E60" w:rsidRPr="000D7725">
              <w:rPr>
                <w:rFonts w:ascii="Arial" w:eastAsia="Arial" w:hAnsi="Arial" w:cs="Arial"/>
                <w:color w:val="auto"/>
                <w:szCs w:val="24"/>
              </w:rPr>
              <w:t>operations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updates.</w:t>
            </w:r>
          </w:p>
        </w:tc>
      </w:tr>
    </w:tbl>
    <w:p w14:paraId="4DB42251" w14:textId="77777777" w:rsidR="003440BC" w:rsidRPr="00893BC0" w:rsidRDefault="003440BC" w:rsidP="002552E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73D66A90" w:rsidR="00851E60" w:rsidRPr="00893BC0" w:rsidRDefault="00851E60" w:rsidP="002552E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93BC0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D8019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3BC0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851E60" w:rsidRPr="000D7725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0D7725" w:rsidRDefault="00851E60" w:rsidP="002552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7BFF8C02" w:rsidR="00851E60" w:rsidRPr="000D7725" w:rsidRDefault="00851E60" w:rsidP="002552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SITUATIONS</w:t>
            </w:r>
            <w:r w:rsidR="00D8019E" w:rsidRPr="000D7725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/</w:t>
            </w:r>
            <w:r w:rsidR="00D8019E" w:rsidRPr="000D7725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ACTIONS</w:t>
            </w:r>
            <w:r w:rsidR="00D8019E" w:rsidRPr="000D7725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UNDERTAKEN</w:t>
            </w:r>
          </w:p>
        </w:tc>
      </w:tr>
      <w:tr w:rsidR="00335995" w:rsidRPr="000D7725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743E06EC" w:rsidR="00851E60" w:rsidRPr="000D7725" w:rsidRDefault="00667119" w:rsidP="002552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0D7725">
              <w:rPr>
                <w:rFonts w:ascii="Arial" w:hAnsi="Arial" w:cs="Arial"/>
                <w:color w:val="auto"/>
                <w:szCs w:val="24"/>
              </w:rPr>
              <w:t>24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851E60" w:rsidRPr="000D7725">
              <w:rPr>
                <w:rFonts w:ascii="Arial" w:hAnsi="Arial" w:cs="Arial"/>
                <w:color w:val="auto"/>
                <w:szCs w:val="24"/>
              </w:rPr>
              <w:t>Aug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ust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2018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5C23F4" w:rsidRPr="000D7725">
              <w:rPr>
                <w:rFonts w:ascii="Arial" w:hAnsi="Arial" w:cs="Arial"/>
                <w:color w:val="auto"/>
                <w:szCs w:val="24"/>
              </w:rPr>
              <w:t>to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5C23F4" w:rsidRPr="000D7725">
              <w:rPr>
                <w:rFonts w:ascii="Arial" w:hAnsi="Arial" w:cs="Arial"/>
                <w:color w:val="auto"/>
                <w:szCs w:val="24"/>
              </w:rPr>
              <w:t>present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BAC7" w14:textId="0E8E9E31" w:rsidR="00851E60" w:rsidRPr="000D7725" w:rsidRDefault="00851E60" w:rsidP="002552E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0D7725">
              <w:rPr>
                <w:rFonts w:ascii="Arial" w:hAnsi="Arial" w:cs="Arial"/>
                <w:color w:val="auto"/>
                <w:szCs w:val="24"/>
              </w:rPr>
              <w:t>DSWD-FO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I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is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continuously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monitoring,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10037D" w:rsidRPr="000D7725">
              <w:rPr>
                <w:rFonts w:ascii="Arial" w:hAnsi="Arial" w:cs="Arial"/>
                <w:color w:val="auto"/>
                <w:szCs w:val="24"/>
              </w:rPr>
              <w:t>coordinating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10037D" w:rsidRPr="000D7725">
              <w:rPr>
                <w:rFonts w:ascii="Arial" w:hAnsi="Arial" w:cs="Arial"/>
                <w:color w:val="auto"/>
                <w:szCs w:val="24"/>
              </w:rPr>
              <w:t>validating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through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SWAD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Team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Leaders,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P/C/MDRRMCs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P/C/MSWDO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relative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to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status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of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their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respective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area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of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responsibility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along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with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CCCM,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IDP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Protection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FNFI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concerns.</w:t>
            </w:r>
          </w:p>
        </w:tc>
      </w:tr>
    </w:tbl>
    <w:p w14:paraId="27B4DCAA" w14:textId="77777777" w:rsidR="003440BC" w:rsidRPr="00893BC0" w:rsidRDefault="003440BC" w:rsidP="002552E2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4A17FC4" w14:textId="583E857D" w:rsidR="0073399A" w:rsidRPr="00893BC0" w:rsidRDefault="0073399A" w:rsidP="002552E2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93BC0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D8019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3BC0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D8019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9"/>
        <w:gridCol w:w="13130"/>
      </w:tblGrid>
      <w:tr w:rsidR="0073399A" w:rsidRPr="000D7725" w14:paraId="7FB65BF9" w14:textId="77777777" w:rsidTr="00862033">
        <w:trPr>
          <w:trHeight w:val="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F8001" w14:textId="77777777" w:rsidR="0073399A" w:rsidRPr="000D7725" w:rsidRDefault="0073399A" w:rsidP="002552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bookmarkStart w:id="3" w:name="_GoBack"/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EA5AA" w14:textId="066CA72E" w:rsidR="0073399A" w:rsidRPr="000D7725" w:rsidRDefault="0073399A" w:rsidP="002552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SITUATIONS</w:t>
            </w:r>
            <w:r w:rsidR="00D8019E" w:rsidRPr="000D7725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/</w:t>
            </w:r>
            <w:r w:rsidR="00D8019E" w:rsidRPr="000D7725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ACTIONS</w:t>
            </w:r>
            <w:r w:rsidR="00D8019E" w:rsidRPr="000D7725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UNDERTAKEN</w:t>
            </w:r>
          </w:p>
        </w:tc>
      </w:tr>
      <w:tr w:rsidR="00335995" w:rsidRPr="000D7725" w14:paraId="5A67C9FC" w14:textId="77777777" w:rsidTr="00D8019E">
        <w:trPr>
          <w:trHeight w:val="260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4AE8" w14:textId="19CF1409" w:rsidR="0073399A" w:rsidRPr="000D7725" w:rsidRDefault="00667119" w:rsidP="002552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0D7725">
              <w:rPr>
                <w:rFonts w:ascii="Arial" w:hAnsi="Arial" w:cs="Arial"/>
                <w:color w:val="auto"/>
                <w:szCs w:val="24"/>
              </w:rPr>
              <w:t>24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73399A" w:rsidRPr="000D7725">
              <w:rPr>
                <w:rFonts w:ascii="Arial" w:hAnsi="Arial" w:cs="Arial"/>
                <w:color w:val="auto"/>
                <w:szCs w:val="24"/>
              </w:rPr>
              <w:t>August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73399A" w:rsidRPr="000D7725">
              <w:rPr>
                <w:rFonts w:ascii="Arial" w:hAnsi="Arial" w:cs="Arial"/>
                <w:color w:val="auto"/>
                <w:szCs w:val="24"/>
              </w:rPr>
              <w:t>2018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73399A" w:rsidRPr="000D7725">
              <w:rPr>
                <w:rFonts w:ascii="Arial" w:hAnsi="Arial" w:cs="Arial"/>
                <w:color w:val="auto"/>
                <w:szCs w:val="24"/>
              </w:rPr>
              <w:t>to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73399A" w:rsidRPr="000D7725">
              <w:rPr>
                <w:rFonts w:ascii="Arial" w:hAnsi="Arial" w:cs="Arial"/>
                <w:color w:val="auto"/>
                <w:szCs w:val="24"/>
              </w:rPr>
              <w:t>present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CBFCB" w14:textId="12090DF8" w:rsidR="00CC6665" w:rsidRPr="000D7725" w:rsidRDefault="00CC6665" w:rsidP="002552E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6" w:hanging="230"/>
              <w:contextualSpacing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0D7725">
              <w:rPr>
                <w:rFonts w:ascii="Arial" w:hAnsi="Arial" w:cs="Arial"/>
                <w:color w:val="auto"/>
                <w:szCs w:val="24"/>
              </w:rPr>
              <w:t>On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F08EB" w:rsidRPr="000D7725">
              <w:rPr>
                <w:rFonts w:ascii="Arial" w:hAnsi="Arial" w:cs="Arial"/>
                <w:color w:val="auto"/>
                <w:szCs w:val="24"/>
              </w:rPr>
              <w:t>Blue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F08EB" w:rsidRPr="000D7725">
              <w:rPr>
                <w:rFonts w:ascii="Arial" w:hAnsi="Arial" w:cs="Arial"/>
                <w:color w:val="auto"/>
                <w:szCs w:val="24"/>
              </w:rPr>
              <w:t>alert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F08EB" w:rsidRPr="000D7725">
              <w:rPr>
                <w:rFonts w:ascii="Arial" w:hAnsi="Arial" w:cs="Arial"/>
                <w:color w:val="auto"/>
                <w:szCs w:val="24"/>
              </w:rPr>
              <w:t>status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;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DSWD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-FO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CAR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SWADT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QRTs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were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activated.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  <w:p w14:paraId="47958F31" w14:textId="5716C6FE" w:rsidR="00CC6665" w:rsidRPr="000D7725" w:rsidRDefault="00CC6665" w:rsidP="002552E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6" w:hanging="230"/>
              <w:contextualSpacing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0D7725">
              <w:rPr>
                <w:rFonts w:ascii="Arial" w:hAnsi="Arial" w:cs="Arial"/>
                <w:color w:val="auto"/>
                <w:szCs w:val="24"/>
              </w:rPr>
              <w:t>Disaster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Response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Management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Division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(</w:t>
            </w:r>
            <w:proofErr w:type="spellStart"/>
            <w:r w:rsidRPr="000D7725">
              <w:rPr>
                <w:rFonts w:ascii="Arial" w:hAnsi="Arial" w:cs="Arial"/>
                <w:color w:val="auto"/>
                <w:szCs w:val="24"/>
              </w:rPr>
              <w:t>DReMD</w:t>
            </w:r>
            <w:proofErr w:type="spellEnd"/>
            <w:r w:rsidRPr="000D7725">
              <w:rPr>
                <w:rFonts w:ascii="Arial" w:hAnsi="Arial" w:cs="Arial"/>
                <w:color w:val="auto"/>
                <w:szCs w:val="24"/>
              </w:rPr>
              <w:t>)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staff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are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assigned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as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Duty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Detailed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Officers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(DDO)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at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Cordillera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RDRRMC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proofErr w:type="spellStart"/>
            <w:r w:rsidR="004B3050" w:rsidRPr="000D7725">
              <w:rPr>
                <w:rFonts w:ascii="Arial" w:hAnsi="Arial" w:cs="Arial"/>
                <w:color w:val="auto"/>
                <w:szCs w:val="24"/>
              </w:rPr>
              <w:t>DReMD</w:t>
            </w:r>
            <w:proofErr w:type="spellEnd"/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staff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may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continue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rendering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duty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at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OCD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depending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on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effects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of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Southwest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Monsoon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enhanced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by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TD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Luis.</w:t>
            </w:r>
          </w:p>
          <w:p w14:paraId="6CE6E319" w14:textId="0EB8EB0C" w:rsidR="0073399A" w:rsidRPr="000D7725" w:rsidRDefault="004B3050" w:rsidP="002552E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6" w:hanging="230"/>
              <w:contextualSpacing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0D7725">
              <w:rPr>
                <w:rFonts w:ascii="Arial" w:hAnsi="Arial" w:cs="Arial"/>
                <w:color w:val="auto"/>
                <w:szCs w:val="24"/>
              </w:rPr>
              <w:t>DSWD-FO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CAR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is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closely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coordinating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with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Cordillera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RDRRM</w:t>
            </w:r>
            <w:r w:rsidRPr="000D7725">
              <w:rPr>
                <w:rFonts w:ascii="Arial" w:hAnsi="Arial" w:cs="Arial"/>
                <w:color w:val="auto"/>
                <w:szCs w:val="24"/>
              </w:rPr>
              <w:t>C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in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monitoring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verifying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reports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on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affected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displaced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persons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families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assistance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needed.</w:t>
            </w:r>
          </w:p>
          <w:p w14:paraId="2FB1FDF1" w14:textId="301C7232" w:rsidR="00084401" w:rsidRPr="000D7725" w:rsidRDefault="004B3050" w:rsidP="002552E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6" w:hanging="230"/>
              <w:contextualSpacing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0D7725">
              <w:rPr>
                <w:rFonts w:ascii="Arial" w:hAnsi="Arial" w:cs="Arial"/>
                <w:color w:val="auto"/>
                <w:szCs w:val="24"/>
              </w:rPr>
              <w:t>DSWD-FO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CAR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QRT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renders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duty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facilitates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report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development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coordination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to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LDRRMOs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LSWDOs.</w:t>
            </w:r>
          </w:p>
        </w:tc>
      </w:tr>
      <w:bookmarkEnd w:id="3"/>
    </w:tbl>
    <w:p w14:paraId="69BB5476" w14:textId="77777777" w:rsidR="00D8019E" w:rsidRPr="00893BC0" w:rsidRDefault="00D8019E" w:rsidP="002552E2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779DC8FA" w14:textId="77777777" w:rsidR="0073399A" w:rsidRPr="00D8019E" w:rsidRDefault="0073399A" w:rsidP="002552E2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D8019E">
        <w:rPr>
          <w:rFonts w:ascii="Arial" w:eastAsia="Arial" w:hAnsi="Arial" w:cs="Arial"/>
          <w:i/>
          <w:color w:val="auto"/>
          <w:sz w:val="20"/>
          <w:szCs w:val="24"/>
        </w:rPr>
        <w:lastRenderedPageBreak/>
        <w:t>*****</w:t>
      </w:r>
    </w:p>
    <w:p w14:paraId="7B34264A" w14:textId="355147BA" w:rsidR="0073399A" w:rsidRPr="00D8019E" w:rsidRDefault="0073399A" w:rsidP="002552E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D8019E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Offices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F4A67F9" w14:textId="77777777" w:rsidR="00084401" w:rsidRDefault="00084401" w:rsidP="002552E2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0AD710F" w14:textId="77777777" w:rsidR="000D7725" w:rsidRPr="00893BC0" w:rsidRDefault="000D7725" w:rsidP="002552E2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3B69E47" w14:textId="7F1A38C9" w:rsidR="00862033" w:rsidRPr="00893BC0" w:rsidRDefault="00D8019E" w:rsidP="002552E2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MARC LEO L. BUTAC</w:t>
      </w:r>
    </w:p>
    <w:p w14:paraId="59821CB1" w14:textId="397AC3B4" w:rsidR="00852674" w:rsidRPr="00893BC0" w:rsidRDefault="0073399A" w:rsidP="002552E2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893BC0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D8019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3BC0">
        <w:rPr>
          <w:rFonts w:ascii="Arial" w:eastAsia="Arial" w:hAnsi="Arial" w:cs="Arial"/>
          <w:color w:val="auto"/>
          <w:sz w:val="24"/>
          <w:szCs w:val="24"/>
        </w:rPr>
        <w:t>Officer</w:t>
      </w:r>
    </w:p>
    <w:sectPr w:rsidR="00852674" w:rsidRPr="00893BC0" w:rsidSect="00CD6FFB">
      <w:headerReference w:type="default" r:id="rId9"/>
      <w:footerReference w:type="default" r:id="rId10"/>
      <w:pgSz w:w="16839" w:h="11907" w:orient="landscape" w:code="9"/>
      <w:pgMar w:top="108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4A9A6" w14:textId="77777777" w:rsidR="003D67E3" w:rsidRDefault="003D67E3">
      <w:pPr>
        <w:spacing w:after="0" w:line="240" w:lineRule="auto"/>
      </w:pPr>
      <w:r>
        <w:separator/>
      </w:r>
    </w:p>
  </w:endnote>
  <w:endnote w:type="continuationSeparator" w:id="0">
    <w:p w14:paraId="672BAD9E" w14:textId="77777777" w:rsidR="003D67E3" w:rsidRDefault="003D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893BC0" w:rsidRDefault="00893BC0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3C3214A0" w:rsidR="00893BC0" w:rsidRPr="00715A58" w:rsidRDefault="00893BC0" w:rsidP="00DF069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D7725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D7725">
      <w:rPr>
        <w:b/>
        <w:noProof/>
        <w:sz w:val="16"/>
        <w:szCs w:val="16"/>
      </w:rPr>
      <w:t>8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DSWD DROMIC Report #19</w:t>
    </w:r>
    <w:r w:rsidRPr="00AD45A3">
      <w:rPr>
        <w:sz w:val="16"/>
        <w:szCs w:val="16"/>
      </w:rPr>
      <w:t xml:space="preserve"> on the Effects of Southwest Monsoon Enhanced by </w:t>
    </w:r>
    <w:r>
      <w:rPr>
        <w:sz w:val="16"/>
        <w:szCs w:val="16"/>
      </w:rPr>
      <w:t>TD Luis as of  6 September 2018, 8A</w:t>
    </w:r>
    <w:r w:rsidRPr="00AD45A3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76B86" w14:textId="77777777" w:rsidR="003D67E3" w:rsidRDefault="003D67E3">
      <w:pPr>
        <w:spacing w:after="0" w:line="240" w:lineRule="auto"/>
      </w:pPr>
      <w:r>
        <w:separator/>
      </w:r>
    </w:p>
  </w:footnote>
  <w:footnote w:type="continuationSeparator" w:id="0">
    <w:p w14:paraId="3202CD39" w14:textId="77777777" w:rsidR="003D67E3" w:rsidRDefault="003D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893BC0" w:rsidRDefault="00893BC0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893BC0" w:rsidRDefault="00893BC0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893BC0" w:rsidRDefault="00893BC0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893BC0" w:rsidRPr="000A409D" w:rsidRDefault="00893BC0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228B3"/>
    <w:multiLevelType w:val="hybridMultilevel"/>
    <w:tmpl w:val="130650D2"/>
    <w:lvl w:ilvl="0" w:tplc="3DC29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6E54F1"/>
    <w:multiLevelType w:val="hybridMultilevel"/>
    <w:tmpl w:val="F416906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2234"/>
    <w:rsid w:val="000132B4"/>
    <w:rsid w:val="00013521"/>
    <w:rsid w:val="00015CC9"/>
    <w:rsid w:val="00020ECE"/>
    <w:rsid w:val="00021F6F"/>
    <w:rsid w:val="000234D2"/>
    <w:rsid w:val="0002565E"/>
    <w:rsid w:val="00026080"/>
    <w:rsid w:val="0002700A"/>
    <w:rsid w:val="00027453"/>
    <w:rsid w:val="00031D30"/>
    <w:rsid w:val="00033A27"/>
    <w:rsid w:val="000358F9"/>
    <w:rsid w:val="000362AE"/>
    <w:rsid w:val="000408C0"/>
    <w:rsid w:val="000438F2"/>
    <w:rsid w:val="00044A86"/>
    <w:rsid w:val="000479E6"/>
    <w:rsid w:val="000511E3"/>
    <w:rsid w:val="00051213"/>
    <w:rsid w:val="00052859"/>
    <w:rsid w:val="00053CCB"/>
    <w:rsid w:val="00060342"/>
    <w:rsid w:val="00060F05"/>
    <w:rsid w:val="0006141A"/>
    <w:rsid w:val="00064118"/>
    <w:rsid w:val="00067E6F"/>
    <w:rsid w:val="00070585"/>
    <w:rsid w:val="000762A0"/>
    <w:rsid w:val="000808DA"/>
    <w:rsid w:val="00081254"/>
    <w:rsid w:val="000812B3"/>
    <w:rsid w:val="00083BA3"/>
    <w:rsid w:val="00084401"/>
    <w:rsid w:val="00085176"/>
    <w:rsid w:val="00090205"/>
    <w:rsid w:val="000902B0"/>
    <w:rsid w:val="00091069"/>
    <w:rsid w:val="00092C31"/>
    <w:rsid w:val="00092FAE"/>
    <w:rsid w:val="00093089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A758A"/>
    <w:rsid w:val="000B013B"/>
    <w:rsid w:val="000B0B21"/>
    <w:rsid w:val="000B45D0"/>
    <w:rsid w:val="000B69A3"/>
    <w:rsid w:val="000B758C"/>
    <w:rsid w:val="000B7F87"/>
    <w:rsid w:val="000C196B"/>
    <w:rsid w:val="000C3C1A"/>
    <w:rsid w:val="000C49BF"/>
    <w:rsid w:val="000C5B3B"/>
    <w:rsid w:val="000C6698"/>
    <w:rsid w:val="000C76D6"/>
    <w:rsid w:val="000D1A9D"/>
    <w:rsid w:val="000D5508"/>
    <w:rsid w:val="000D5821"/>
    <w:rsid w:val="000D5F4C"/>
    <w:rsid w:val="000D695C"/>
    <w:rsid w:val="000D7725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F6C"/>
    <w:rsid w:val="000F2102"/>
    <w:rsid w:val="000F3509"/>
    <w:rsid w:val="000F3578"/>
    <w:rsid w:val="000F5878"/>
    <w:rsid w:val="000F59E7"/>
    <w:rsid w:val="0010037D"/>
    <w:rsid w:val="001009AB"/>
    <w:rsid w:val="00100B55"/>
    <w:rsid w:val="001010FC"/>
    <w:rsid w:val="001015DF"/>
    <w:rsid w:val="00102C20"/>
    <w:rsid w:val="00107492"/>
    <w:rsid w:val="00110EB0"/>
    <w:rsid w:val="001120F4"/>
    <w:rsid w:val="0011275E"/>
    <w:rsid w:val="0011285B"/>
    <w:rsid w:val="001129AF"/>
    <w:rsid w:val="00112B20"/>
    <w:rsid w:val="00113EFF"/>
    <w:rsid w:val="0011609D"/>
    <w:rsid w:val="0011642C"/>
    <w:rsid w:val="001203C5"/>
    <w:rsid w:val="00121553"/>
    <w:rsid w:val="00122989"/>
    <w:rsid w:val="0012558F"/>
    <w:rsid w:val="00125748"/>
    <w:rsid w:val="001267CD"/>
    <w:rsid w:val="001273DC"/>
    <w:rsid w:val="00130786"/>
    <w:rsid w:val="0013137D"/>
    <w:rsid w:val="001322DB"/>
    <w:rsid w:val="00132610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688C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A7212"/>
    <w:rsid w:val="001B53DB"/>
    <w:rsid w:val="001B6043"/>
    <w:rsid w:val="001B6547"/>
    <w:rsid w:val="001B6A58"/>
    <w:rsid w:val="001C2C88"/>
    <w:rsid w:val="001C5F8C"/>
    <w:rsid w:val="001C6125"/>
    <w:rsid w:val="001D01A8"/>
    <w:rsid w:val="001D11EE"/>
    <w:rsid w:val="001D1DCF"/>
    <w:rsid w:val="001D460C"/>
    <w:rsid w:val="001D4F78"/>
    <w:rsid w:val="001D76C7"/>
    <w:rsid w:val="001E26B4"/>
    <w:rsid w:val="001E5E89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2E2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0D20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1FE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06DC"/>
    <w:rsid w:val="002D3418"/>
    <w:rsid w:val="002D3A2A"/>
    <w:rsid w:val="002D780D"/>
    <w:rsid w:val="002E05B0"/>
    <w:rsid w:val="002E08C6"/>
    <w:rsid w:val="002E305B"/>
    <w:rsid w:val="002E5FE2"/>
    <w:rsid w:val="002E604C"/>
    <w:rsid w:val="002E68DA"/>
    <w:rsid w:val="002E6FC5"/>
    <w:rsid w:val="002F3302"/>
    <w:rsid w:val="002F5178"/>
    <w:rsid w:val="002F5201"/>
    <w:rsid w:val="002F5BC3"/>
    <w:rsid w:val="002F63E3"/>
    <w:rsid w:val="002F6A56"/>
    <w:rsid w:val="002F713F"/>
    <w:rsid w:val="002F733B"/>
    <w:rsid w:val="002F7E46"/>
    <w:rsid w:val="003002AA"/>
    <w:rsid w:val="00305764"/>
    <w:rsid w:val="00306C09"/>
    <w:rsid w:val="00313563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2F4"/>
    <w:rsid w:val="00335772"/>
    <w:rsid w:val="00335995"/>
    <w:rsid w:val="00341112"/>
    <w:rsid w:val="00342EA7"/>
    <w:rsid w:val="003440BC"/>
    <w:rsid w:val="00347343"/>
    <w:rsid w:val="003478E6"/>
    <w:rsid w:val="0035067D"/>
    <w:rsid w:val="00351BCE"/>
    <w:rsid w:val="00352469"/>
    <w:rsid w:val="00352662"/>
    <w:rsid w:val="00353DD3"/>
    <w:rsid w:val="00355B32"/>
    <w:rsid w:val="00356161"/>
    <w:rsid w:val="00356772"/>
    <w:rsid w:val="003603E9"/>
    <w:rsid w:val="0036051E"/>
    <w:rsid w:val="003619AA"/>
    <w:rsid w:val="003630C4"/>
    <w:rsid w:val="003652B4"/>
    <w:rsid w:val="0036586F"/>
    <w:rsid w:val="00366D42"/>
    <w:rsid w:val="00366E9F"/>
    <w:rsid w:val="003719C1"/>
    <w:rsid w:val="00374713"/>
    <w:rsid w:val="00376584"/>
    <w:rsid w:val="00376697"/>
    <w:rsid w:val="00377F27"/>
    <w:rsid w:val="003804D5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97D82"/>
    <w:rsid w:val="003A0023"/>
    <w:rsid w:val="003A0069"/>
    <w:rsid w:val="003A13CF"/>
    <w:rsid w:val="003A1552"/>
    <w:rsid w:val="003A241E"/>
    <w:rsid w:val="003A32F4"/>
    <w:rsid w:val="003A654A"/>
    <w:rsid w:val="003A76A2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357A"/>
    <w:rsid w:val="003D4AAB"/>
    <w:rsid w:val="003D4DF7"/>
    <w:rsid w:val="003D67E3"/>
    <w:rsid w:val="003E0C9C"/>
    <w:rsid w:val="003E27EE"/>
    <w:rsid w:val="003E3719"/>
    <w:rsid w:val="003E544E"/>
    <w:rsid w:val="003F0D46"/>
    <w:rsid w:val="003F2F8C"/>
    <w:rsid w:val="003F3C6B"/>
    <w:rsid w:val="003F5C6B"/>
    <w:rsid w:val="004014D1"/>
    <w:rsid w:val="004019F3"/>
    <w:rsid w:val="00402969"/>
    <w:rsid w:val="004033F8"/>
    <w:rsid w:val="00403FDD"/>
    <w:rsid w:val="004063DA"/>
    <w:rsid w:val="00407B5B"/>
    <w:rsid w:val="004105F2"/>
    <w:rsid w:val="004111C9"/>
    <w:rsid w:val="00413149"/>
    <w:rsid w:val="004134A7"/>
    <w:rsid w:val="00413A6E"/>
    <w:rsid w:val="00416154"/>
    <w:rsid w:val="0042091F"/>
    <w:rsid w:val="00422664"/>
    <w:rsid w:val="0042351A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418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5DC1"/>
    <w:rsid w:val="00497205"/>
    <w:rsid w:val="004A5ADE"/>
    <w:rsid w:val="004A61F7"/>
    <w:rsid w:val="004B3050"/>
    <w:rsid w:val="004B4220"/>
    <w:rsid w:val="004B508D"/>
    <w:rsid w:val="004B5EB5"/>
    <w:rsid w:val="004B5F9E"/>
    <w:rsid w:val="004B6A6E"/>
    <w:rsid w:val="004B6B6D"/>
    <w:rsid w:val="004B7C3A"/>
    <w:rsid w:val="004C55DA"/>
    <w:rsid w:val="004C68CF"/>
    <w:rsid w:val="004C7C55"/>
    <w:rsid w:val="004D1392"/>
    <w:rsid w:val="004D4954"/>
    <w:rsid w:val="004E000B"/>
    <w:rsid w:val="004E2DCF"/>
    <w:rsid w:val="004E5AD6"/>
    <w:rsid w:val="004E6407"/>
    <w:rsid w:val="004F39A9"/>
    <w:rsid w:val="004F3B87"/>
    <w:rsid w:val="004F3E5E"/>
    <w:rsid w:val="004F53B7"/>
    <w:rsid w:val="004F54C7"/>
    <w:rsid w:val="004F5A9B"/>
    <w:rsid w:val="005012E9"/>
    <w:rsid w:val="0050205A"/>
    <w:rsid w:val="00504341"/>
    <w:rsid w:val="005051C8"/>
    <w:rsid w:val="005051E6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0C9F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A9"/>
    <w:rsid w:val="005559BE"/>
    <w:rsid w:val="00557082"/>
    <w:rsid w:val="00557D52"/>
    <w:rsid w:val="00560FF1"/>
    <w:rsid w:val="005616AE"/>
    <w:rsid w:val="00561FCB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769FE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C39"/>
    <w:rsid w:val="00597D89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3882"/>
    <w:rsid w:val="005B40E3"/>
    <w:rsid w:val="005C0D7D"/>
    <w:rsid w:val="005C23F4"/>
    <w:rsid w:val="005C25C9"/>
    <w:rsid w:val="005C598D"/>
    <w:rsid w:val="005C6E96"/>
    <w:rsid w:val="005C7DD1"/>
    <w:rsid w:val="005D00B5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5F60FF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0A7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119"/>
    <w:rsid w:val="00667EC5"/>
    <w:rsid w:val="00670B08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8E4"/>
    <w:rsid w:val="00696E4A"/>
    <w:rsid w:val="00696FA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6FBA"/>
    <w:rsid w:val="006C7228"/>
    <w:rsid w:val="006C74BB"/>
    <w:rsid w:val="006D0FEC"/>
    <w:rsid w:val="006D16D9"/>
    <w:rsid w:val="006D67C6"/>
    <w:rsid w:val="006E08CA"/>
    <w:rsid w:val="006E1427"/>
    <w:rsid w:val="006E3739"/>
    <w:rsid w:val="006E5B59"/>
    <w:rsid w:val="006E6AC7"/>
    <w:rsid w:val="006E7431"/>
    <w:rsid w:val="006E7EEA"/>
    <w:rsid w:val="006F1526"/>
    <w:rsid w:val="006F32EC"/>
    <w:rsid w:val="006F3690"/>
    <w:rsid w:val="006F6283"/>
    <w:rsid w:val="006F6513"/>
    <w:rsid w:val="006F70DD"/>
    <w:rsid w:val="007009EC"/>
    <w:rsid w:val="00700CE5"/>
    <w:rsid w:val="00701F97"/>
    <w:rsid w:val="007029A9"/>
    <w:rsid w:val="00703E20"/>
    <w:rsid w:val="00703F79"/>
    <w:rsid w:val="00704EAD"/>
    <w:rsid w:val="00706881"/>
    <w:rsid w:val="007071DB"/>
    <w:rsid w:val="00713708"/>
    <w:rsid w:val="00715A58"/>
    <w:rsid w:val="0071734B"/>
    <w:rsid w:val="00717B94"/>
    <w:rsid w:val="00717D17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A62"/>
    <w:rsid w:val="00736A79"/>
    <w:rsid w:val="00737571"/>
    <w:rsid w:val="00742851"/>
    <w:rsid w:val="00742A1A"/>
    <w:rsid w:val="00744821"/>
    <w:rsid w:val="007449DC"/>
    <w:rsid w:val="0074516B"/>
    <w:rsid w:val="007469E9"/>
    <w:rsid w:val="00747D3B"/>
    <w:rsid w:val="00750A65"/>
    <w:rsid w:val="00751874"/>
    <w:rsid w:val="00752F0C"/>
    <w:rsid w:val="00753D57"/>
    <w:rsid w:val="00755C6B"/>
    <w:rsid w:val="00756F50"/>
    <w:rsid w:val="00757F6B"/>
    <w:rsid w:val="00760E15"/>
    <w:rsid w:val="007623A3"/>
    <w:rsid w:val="00764FB0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61C"/>
    <w:rsid w:val="00780E82"/>
    <w:rsid w:val="00781FF1"/>
    <w:rsid w:val="007848DB"/>
    <w:rsid w:val="00787667"/>
    <w:rsid w:val="00793C20"/>
    <w:rsid w:val="00795462"/>
    <w:rsid w:val="00797041"/>
    <w:rsid w:val="007A1C56"/>
    <w:rsid w:val="007A39E5"/>
    <w:rsid w:val="007A7973"/>
    <w:rsid w:val="007B0A9C"/>
    <w:rsid w:val="007B1691"/>
    <w:rsid w:val="007B2665"/>
    <w:rsid w:val="007B3DBB"/>
    <w:rsid w:val="007B3E6C"/>
    <w:rsid w:val="007B4066"/>
    <w:rsid w:val="007B444E"/>
    <w:rsid w:val="007C05B7"/>
    <w:rsid w:val="007C6311"/>
    <w:rsid w:val="007C68A1"/>
    <w:rsid w:val="007C69A0"/>
    <w:rsid w:val="007D192A"/>
    <w:rsid w:val="007D1B8F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80073A"/>
    <w:rsid w:val="00802ADF"/>
    <w:rsid w:val="00802BDE"/>
    <w:rsid w:val="0080446A"/>
    <w:rsid w:val="008077DE"/>
    <w:rsid w:val="008109A8"/>
    <w:rsid w:val="00810B2F"/>
    <w:rsid w:val="00810D26"/>
    <w:rsid w:val="00812320"/>
    <w:rsid w:val="00812C32"/>
    <w:rsid w:val="00813B96"/>
    <w:rsid w:val="00814F68"/>
    <w:rsid w:val="008165A6"/>
    <w:rsid w:val="00816F0B"/>
    <w:rsid w:val="0081704F"/>
    <w:rsid w:val="008175EC"/>
    <w:rsid w:val="00822750"/>
    <w:rsid w:val="0082339E"/>
    <w:rsid w:val="00823E04"/>
    <w:rsid w:val="0082465B"/>
    <w:rsid w:val="008263D0"/>
    <w:rsid w:val="00826731"/>
    <w:rsid w:val="0082725D"/>
    <w:rsid w:val="0083014E"/>
    <w:rsid w:val="00831695"/>
    <w:rsid w:val="00833247"/>
    <w:rsid w:val="00835644"/>
    <w:rsid w:val="00842127"/>
    <w:rsid w:val="008505A9"/>
    <w:rsid w:val="00851E60"/>
    <w:rsid w:val="008524E5"/>
    <w:rsid w:val="00852674"/>
    <w:rsid w:val="0085341D"/>
    <w:rsid w:val="00853525"/>
    <w:rsid w:val="008537D5"/>
    <w:rsid w:val="0085386C"/>
    <w:rsid w:val="00854CB5"/>
    <w:rsid w:val="008561E4"/>
    <w:rsid w:val="008566C8"/>
    <w:rsid w:val="0085703F"/>
    <w:rsid w:val="00862033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44C4"/>
    <w:rsid w:val="00885424"/>
    <w:rsid w:val="00885E31"/>
    <w:rsid w:val="00886BAF"/>
    <w:rsid w:val="008911AE"/>
    <w:rsid w:val="00893BC0"/>
    <w:rsid w:val="00893D2E"/>
    <w:rsid w:val="008A0876"/>
    <w:rsid w:val="008A0DD8"/>
    <w:rsid w:val="008A443A"/>
    <w:rsid w:val="008A47CF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29FF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26A07"/>
    <w:rsid w:val="00926EA1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1468"/>
    <w:rsid w:val="00941FC0"/>
    <w:rsid w:val="00944C1B"/>
    <w:rsid w:val="00945BD7"/>
    <w:rsid w:val="00945FC4"/>
    <w:rsid w:val="009466EC"/>
    <w:rsid w:val="00951D48"/>
    <w:rsid w:val="00954D0D"/>
    <w:rsid w:val="00955150"/>
    <w:rsid w:val="009568A3"/>
    <w:rsid w:val="009601CC"/>
    <w:rsid w:val="00960C94"/>
    <w:rsid w:val="00961D8A"/>
    <w:rsid w:val="00966ADC"/>
    <w:rsid w:val="00970ADE"/>
    <w:rsid w:val="00972814"/>
    <w:rsid w:val="00975585"/>
    <w:rsid w:val="009762E3"/>
    <w:rsid w:val="00976F80"/>
    <w:rsid w:val="009808F1"/>
    <w:rsid w:val="00981810"/>
    <w:rsid w:val="00984253"/>
    <w:rsid w:val="0098757C"/>
    <w:rsid w:val="00990C55"/>
    <w:rsid w:val="00992148"/>
    <w:rsid w:val="00995001"/>
    <w:rsid w:val="00995385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31A0"/>
    <w:rsid w:val="009C50D3"/>
    <w:rsid w:val="009C6FC1"/>
    <w:rsid w:val="009C700C"/>
    <w:rsid w:val="009C7545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2BEC"/>
    <w:rsid w:val="009F3AAB"/>
    <w:rsid w:val="009F58CB"/>
    <w:rsid w:val="009F61C9"/>
    <w:rsid w:val="00A03BFE"/>
    <w:rsid w:val="00A03C32"/>
    <w:rsid w:val="00A053C0"/>
    <w:rsid w:val="00A06700"/>
    <w:rsid w:val="00A06BCD"/>
    <w:rsid w:val="00A06EA0"/>
    <w:rsid w:val="00A103A8"/>
    <w:rsid w:val="00A10651"/>
    <w:rsid w:val="00A14AF1"/>
    <w:rsid w:val="00A17657"/>
    <w:rsid w:val="00A177FC"/>
    <w:rsid w:val="00A23846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1EF2"/>
    <w:rsid w:val="00A426C8"/>
    <w:rsid w:val="00A42F80"/>
    <w:rsid w:val="00A440A6"/>
    <w:rsid w:val="00A44E20"/>
    <w:rsid w:val="00A453C0"/>
    <w:rsid w:val="00A45976"/>
    <w:rsid w:val="00A50AE2"/>
    <w:rsid w:val="00A51427"/>
    <w:rsid w:val="00A52245"/>
    <w:rsid w:val="00A52AF4"/>
    <w:rsid w:val="00A530AA"/>
    <w:rsid w:val="00A535F1"/>
    <w:rsid w:val="00A55D0B"/>
    <w:rsid w:val="00A57340"/>
    <w:rsid w:val="00A614A5"/>
    <w:rsid w:val="00A614DF"/>
    <w:rsid w:val="00A61EFF"/>
    <w:rsid w:val="00A6302A"/>
    <w:rsid w:val="00A63EB5"/>
    <w:rsid w:val="00A65138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29F3"/>
    <w:rsid w:val="00A834B4"/>
    <w:rsid w:val="00A8461F"/>
    <w:rsid w:val="00A8463A"/>
    <w:rsid w:val="00A84949"/>
    <w:rsid w:val="00A8715F"/>
    <w:rsid w:val="00A87930"/>
    <w:rsid w:val="00A91B96"/>
    <w:rsid w:val="00A92D93"/>
    <w:rsid w:val="00A936B0"/>
    <w:rsid w:val="00A958C6"/>
    <w:rsid w:val="00A96699"/>
    <w:rsid w:val="00AA0A40"/>
    <w:rsid w:val="00AA335A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45A3"/>
    <w:rsid w:val="00AD7404"/>
    <w:rsid w:val="00AE1A32"/>
    <w:rsid w:val="00AE1ABF"/>
    <w:rsid w:val="00AE2EEB"/>
    <w:rsid w:val="00AE431A"/>
    <w:rsid w:val="00AE559D"/>
    <w:rsid w:val="00AE6A4E"/>
    <w:rsid w:val="00AE772E"/>
    <w:rsid w:val="00AF08EB"/>
    <w:rsid w:val="00AF1029"/>
    <w:rsid w:val="00AF1BE1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1B40"/>
    <w:rsid w:val="00B628B1"/>
    <w:rsid w:val="00B62D76"/>
    <w:rsid w:val="00B62DFD"/>
    <w:rsid w:val="00B63E6A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2C0C"/>
    <w:rsid w:val="00B932C1"/>
    <w:rsid w:val="00B9372F"/>
    <w:rsid w:val="00B94F23"/>
    <w:rsid w:val="00B94F92"/>
    <w:rsid w:val="00B951A0"/>
    <w:rsid w:val="00B96E3B"/>
    <w:rsid w:val="00BA17FF"/>
    <w:rsid w:val="00BA3256"/>
    <w:rsid w:val="00BA3C10"/>
    <w:rsid w:val="00BA55D3"/>
    <w:rsid w:val="00BA7D56"/>
    <w:rsid w:val="00BB0C4A"/>
    <w:rsid w:val="00BB3A4F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1C8"/>
    <w:rsid w:val="00BC79B1"/>
    <w:rsid w:val="00BD10D0"/>
    <w:rsid w:val="00BD5A8C"/>
    <w:rsid w:val="00BD6095"/>
    <w:rsid w:val="00BD6AD0"/>
    <w:rsid w:val="00BE1AA1"/>
    <w:rsid w:val="00BE1AB9"/>
    <w:rsid w:val="00BE1C01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2FBF"/>
    <w:rsid w:val="00C2423C"/>
    <w:rsid w:val="00C260E6"/>
    <w:rsid w:val="00C32DED"/>
    <w:rsid w:val="00C331FF"/>
    <w:rsid w:val="00C33267"/>
    <w:rsid w:val="00C338D8"/>
    <w:rsid w:val="00C36BDA"/>
    <w:rsid w:val="00C401D8"/>
    <w:rsid w:val="00C4250B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4B76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6EAE"/>
    <w:rsid w:val="00C97108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6665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25D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29B0"/>
    <w:rsid w:val="00D16074"/>
    <w:rsid w:val="00D170DF"/>
    <w:rsid w:val="00D171C5"/>
    <w:rsid w:val="00D1785E"/>
    <w:rsid w:val="00D24958"/>
    <w:rsid w:val="00D25EA7"/>
    <w:rsid w:val="00D278C1"/>
    <w:rsid w:val="00D307D8"/>
    <w:rsid w:val="00D325D1"/>
    <w:rsid w:val="00D34F82"/>
    <w:rsid w:val="00D35643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019E"/>
    <w:rsid w:val="00D802E6"/>
    <w:rsid w:val="00D813B0"/>
    <w:rsid w:val="00D83E5D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A5F54"/>
    <w:rsid w:val="00DB3406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069B"/>
    <w:rsid w:val="00DF183F"/>
    <w:rsid w:val="00DF30CD"/>
    <w:rsid w:val="00DF35E2"/>
    <w:rsid w:val="00DF3920"/>
    <w:rsid w:val="00DF3FD0"/>
    <w:rsid w:val="00DF434E"/>
    <w:rsid w:val="00DF5003"/>
    <w:rsid w:val="00DF5437"/>
    <w:rsid w:val="00DF5D5B"/>
    <w:rsid w:val="00DF74BF"/>
    <w:rsid w:val="00DF7A36"/>
    <w:rsid w:val="00E00791"/>
    <w:rsid w:val="00E02EF6"/>
    <w:rsid w:val="00E04809"/>
    <w:rsid w:val="00E04B21"/>
    <w:rsid w:val="00E060F9"/>
    <w:rsid w:val="00E063C9"/>
    <w:rsid w:val="00E11497"/>
    <w:rsid w:val="00E1166B"/>
    <w:rsid w:val="00E12BF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27215"/>
    <w:rsid w:val="00E27530"/>
    <w:rsid w:val="00E31319"/>
    <w:rsid w:val="00E31EA1"/>
    <w:rsid w:val="00E32DBD"/>
    <w:rsid w:val="00E32DE0"/>
    <w:rsid w:val="00E34934"/>
    <w:rsid w:val="00E350C9"/>
    <w:rsid w:val="00E3661C"/>
    <w:rsid w:val="00E37535"/>
    <w:rsid w:val="00E375D9"/>
    <w:rsid w:val="00E40C47"/>
    <w:rsid w:val="00E44931"/>
    <w:rsid w:val="00E44A97"/>
    <w:rsid w:val="00E465E5"/>
    <w:rsid w:val="00E46726"/>
    <w:rsid w:val="00E47596"/>
    <w:rsid w:val="00E47B18"/>
    <w:rsid w:val="00E50999"/>
    <w:rsid w:val="00E534E1"/>
    <w:rsid w:val="00E5601A"/>
    <w:rsid w:val="00E61050"/>
    <w:rsid w:val="00E6705F"/>
    <w:rsid w:val="00E67372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975D6"/>
    <w:rsid w:val="00EA0A6E"/>
    <w:rsid w:val="00EA1D50"/>
    <w:rsid w:val="00EA2336"/>
    <w:rsid w:val="00EA3B26"/>
    <w:rsid w:val="00EA6B39"/>
    <w:rsid w:val="00EA7840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C6CB1"/>
    <w:rsid w:val="00ED018D"/>
    <w:rsid w:val="00ED373A"/>
    <w:rsid w:val="00ED3A01"/>
    <w:rsid w:val="00ED4E36"/>
    <w:rsid w:val="00ED56CF"/>
    <w:rsid w:val="00ED6206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1604"/>
    <w:rsid w:val="00F028DA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3FB2"/>
    <w:rsid w:val="00F67B1D"/>
    <w:rsid w:val="00F67C4E"/>
    <w:rsid w:val="00F67DF6"/>
    <w:rsid w:val="00F70DBA"/>
    <w:rsid w:val="00F7289B"/>
    <w:rsid w:val="00F72E44"/>
    <w:rsid w:val="00F733D9"/>
    <w:rsid w:val="00F759CF"/>
    <w:rsid w:val="00F75CF0"/>
    <w:rsid w:val="00F77638"/>
    <w:rsid w:val="00F8101A"/>
    <w:rsid w:val="00F812AA"/>
    <w:rsid w:val="00F81FCA"/>
    <w:rsid w:val="00F85B06"/>
    <w:rsid w:val="00F86B7D"/>
    <w:rsid w:val="00F90321"/>
    <w:rsid w:val="00F909A6"/>
    <w:rsid w:val="00F9142A"/>
    <w:rsid w:val="00F91779"/>
    <w:rsid w:val="00F91A97"/>
    <w:rsid w:val="00F928DE"/>
    <w:rsid w:val="00F93418"/>
    <w:rsid w:val="00F94E9D"/>
    <w:rsid w:val="00F95BE9"/>
    <w:rsid w:val="00F97633"/>
    <w:rsid w:val="00FA3D28"/>
    <w:rsid w:val="00FA45EE"/>
    <w:rsid w:val="00FA71E5"/>
    <w:rsid w:val="00FB230C"/>
    <w:rsid w:val="00FB29FD"/>
    <w:rsid w:val="00FB2B0B"/>
    <w:rsid w:val="00FB612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20E"/>
    <w:rsid w:val="00FD1735"/>
    <w:rsid w:val="00FD3CA7"/>
    <w:rsid w:val="00FD600E"/>
    <w:rsid w:val="00FD61F0"/>
    <w:rsid w:val="00FE6EC9"/>
    <w:rsid w:val="00FE73B2"/>
    <w:rsid w:val="00FE755B"/>
    <w:rsid w:val="00FF0184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A905C1B7-EA73-4D82-8649-AE3B150D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0EE4-B76E-4281-B937-AD2FE7F9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4</cp:revision>
  <cp:lastPrinted>2018-08-13T19:57:00Z</cp:lastPrinted>
  <dcterms:created xsi:type="dcterms:W3CDTF">2018-09-05T23:59:00Z</dcterms:created>
  <dcterms:modified xsi:type="dcterms:W3CDTF">2018-09-06T00:16:00Z</dcterms:modified>
</cp:coreProperties>
</file>