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248967D7" w:rsidR="00CE6458" w:rsidRPr="00413149" w:rsidRDefault="003D09A9" w:rsidP="004C7C5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413149">
        <w:rPr>
          <w:rFonts w:ascii="Arial" w:eastAsia="Arial" w:hAnsi="Arial" w:cs="Arial"/>
          <w:b/>
          <w:sz w:val="32"/>
          <w:szCs w:val="24"/>
        </w:rPr>
        <w:t>DSWD</w:t>
      </w:r>
      <w:r w:rsidR="004C7C55">
        <w:rPr>
          <w:rFonts w:ascii="Arial" w:eastAsia="Arial" w:hAnsi="Arial" w:cs="Arial"/>
          <w:b/>
          <w:sz w:val="32"/>
          <w:szCs w:val="24"/>
        </w:rPr>
        <w:t xml:space="preserve"> </w:t>
      </w:r>
      <w:r w:rsidRPr="00413149">
        <w:rPr>
          <w:rFonts w:ascii="Arial" w:eastAsia="Arial" w:hAnsi="Arial" w:cs="Arial"/>
          <w:b/>
          <w:sz w:val="32"/>
          <w:szCs w:val="24"/>
        </w:rPr>
        <w:t>DROMIC</w:t>
      </w:r>
      <w:r w:rsidR="004C7C55">
        <w:rPr>
          <w:rFonts w:ascii="Arial" w:eastAsia="Arial" w:hAnsi="Arial" w:cs="Arial"/>
          <w:b/>
          <w:sz w:val="32"/>
          <w:szCs w:val="24"/>
        </w:rPr>
        <w:t xml:space="preserve"> </w:t>
      </w:r>
      <w:r w:rsidRPr="00413149">
        <w:rPr>
          <w:rFonts w:ascii="Arial" w:eastAsia="Arial" w:hAnsi="Arial" w:cs="Arial"/>
          <w:b/>
          <w:sz w:val="32"/>
          <w:szCs w:val="24"/>
        </w:rPr>
        <w:t>Report</w:t>
      </w:r>
      <w:r w:rsidR="004C7C55">
        <w:rPr>
          <w:rFonts w:ascii="Arial" w:eastAsia="Arial" w:hAnsi="Arial" w:cs="Arial"/>
          <w:b/>
          <w:sz w:val="32"/>
          <w:szCs w:val="24"/>
        </w:rPr>
        <w:t xml:space="preserve"> </w:t>
      </w:r>
      <w:r w:rsidRPr="00413149">
        <w:rPr>
          <w:rFonts w:ascii="Arial" w:eastAsia="Arial" w:hAnsi="Arial" w:cs="Arial"/>
          <w:b/>
          <w:sz w:val="32"/>
          <w:szCs w:val="24"/>
        </w:rPr>
        <w:t>#</w:t>
      </w:r>
      <w:r w:rsidR="00945BD7">
        <w:rPr>
          <w:rFonts w:ascii="Arial" w:eastAsia="Arial" w:hAnsi="Arial" w:cs="Arial"/>
          <w:b/>
          <w:sz w:val="32"/>
          <w:szCs w:val="24"/>
        </w:rPr>
        <w:t>1</w:t>
      </w:r>
      <w:r w:rsidR="004C7C55">
        <w:rPr>
          <w:rFonts w:ascii="Arial" w:eastAsia="Arial" w:hAnsi="Arial" w:cs="Arial"/>
          <w:b/>
          <w:sz w:val="32"/>
          <w:szCs w:val="24"/>
        </w:rPr>
        <w:t xml:space="preserve"> </w:t>
      </w:r>
      <w:r w:rsidR="002667C7" w:rsidRPr="00413149">
        <w:rPr>
          <w:rFonts w:ascii="Arial" w:eastAsia="Arial" w:hAnsi="Arial" w:cs="Arial"/>
          <w:b/>
          <w:sz w:val="32"/>
          <w:szCs w:val="24"/>
        </w:rPr>
        <w:t>on</w:t>
      </w:r>
      <w:r w:rsidR="004C7C55">
        <w:rPr>
          <w:rFonts w:ascii="Arial" w:eastAsia="Arial" w:hAnsi="Arial" w:cs="Arial"/>
          <w:b/>
          <w:sz w:val="32"/>
          <w:szCs w:val="24"/>
        </w:rPr>
        <w:t xml:space="preserve"> </w:t>
      </w:r>
      <w:r w:rsidR="002667C7" w:rsidRPr="00413149">
        <w:rPr>
          <w:rFonts w:ascii="Arial" w:eastAsia="Arial" w:hAnsi="Arial" w:cs="Arial"/>
          <w:b/>
          <w:sz w:val="32"/>
          <w:szCs w:val="24"/>
        </w:rPr>
        <w:t>the</w:t>
      </w:r>
      <w:r w:rsidR="004C7C55">
        <w:rPr>
          <w:rFonts w:ascii="Arial" w:eastAsia="Arial" w:hAnsi="Arial" w:cs="Arial"/>
          <w:b/>
          <w:sz w:val="32"/>
          <w:szCs w:val="24"/>
        </w:rPr>
        <w:t xml:space="preserve"> </w:t>
      </w:r>
    </w:p>
    <w:p w14:paraId="3E030420" w14:textId="4BFFA3A8" w:rsidR="00155355" w:rsidRPr="00413149" w:rsidRDefault="005D6D1A" w:rsidP="004C7C55">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Landslide</w:t>
      </w:r>
      <w:r w:rsidR="0024696E">
        <w:rPr>
          <w:rFonts w:ascii="Arial" w:eastAsia="Arial" w:hAnsi="Arial" w:cs="Arial"/>
          <w:b/>
          <w:sz w:val="32"/>
          <w:szCs w:val="24"/>
        </w:rPr>
        <w:t xml:space="preserve"> Incident in </w:t>
      </w:r>
      <w:r>
        <w:rPr>
          <w:rFonts w:ascii="Arial" w:eastAsia="Arial" w:hAnsi="Arial" w:cs="Arial"/>
          <w:b/>
          <w:sz w:val="32"/>
          <w:szCs w:val="24"/>
        </w:rPr>
        <w:t>Naga</w:t>
      </w:r>
      <w:r w:rsidR="0024696E">
        <w:rPr>
          <w:rFonts w:ascii="Arial" w:eastAsia="Arial" w:hAnsi="Arial" w:cs="Arial"/>
          <w:b/>
          <w:sz w:val="32"/>
          <w:szCs w:val="24"/>
        </w:rPr>
        <w:t xml:space="preserve"> City, </w:t>
      </w:r>
      <w:r>
        <w:rPr>
          <w:rFonts w:ascii="Arial" w:eastAsia="Arial" w:hAnsi="Arial" w:cs="Arial"/>
          <w:b/>
          <w:sz w:val="32"/>
          <w:szCs w:val="24"/>
        </w:rPr>
        <w:t>Cebu</w:t>
      </w:r>
    </w:p>
    <w:p w14:paraId="14C20BC1" w14:textId="1A390F83" w:rsidR="00155355" w:rsidRPr="00413149" w:rsidRDefault="0024696E" w:rsidP="004C7C55">
      <w:pPr>
        <w:tabs>
          <w:tab w:val="left" w:pos="2371"/>
          <w:tab w:val="center" w:pos="5233"/>
        </w:tabs>
        <w:spacing w:after="0" w:line="240" w:lineRule="auto"/>
        <w:contextualSpacing/>
        <w:jc w:val="center"/>
        <w:rPr>
          <w:rFonts w:ascii="Arial" w:eastAsia="Arial" w:hAnsi="Arial" w:cs="Arial"/>
          <w:color w:val="FF0000"/>
          <w:sz w:val="24"/>
          <w:szCs w:val="24"/>
        </w:rPr>
      </w:pPr>
      <w:r>
        <w:rPr>
          <w:rFonts w:ascii="Arial" w:eastAsia="Arial" w:hAnsi="Arial" w:cs="Arial"/>
          <w:sz w:val="24"/>
          <w:szCs w:val="24"/>
        </w:rPr>
        <w:t>a</w:t>
      </w:r>
      <w:r w:rsidR="003D09A9" w:rsidRPr="00413149">
        <w:rPr>
          <w:rFonts w:ascii="Arial" w:eastAsia="Arial" w:hAnsi="Arial" w:cs="Arial"/>
          <w:sz w:val="24"/>
          <w:szCs w:val="24"/>
        </w:rPr>
        <w:t>s</w:t>
      </w:r>
      <w:r w:rsidR="004C7C55">
        <w:rPr>
          <w:rFonts w:ascii="Arial" w:eastAsia="Arial" w:hAnsi="Arial" w:cs="Arial"/>
          <w:sz w:val="24"/>
          <w:szCs w:val="24"/>
        </w:rPr>
        <w:t xml:space="preserve"> </w:t>
      </w:r>
      <w:r w:rsidR="003D09A9" w:rsidRPr="00413149">
        <w:rPr>
          <w:rFonts w:ascii="Arial" w:eastAsia="Arial" w:hAnsi="Arial" w:cs="Arial"/>
          <w:sz w:val="24"/>
          <w:szCs w:val="24"/>
        </w:rPr>
        <w:t>of</w:t>
      </w:r>
      <w:r w:rsidR="004C7C55">
        <w:rPr>
          <w:rFonts w:ascii="Arial" w:eastAsia="Arial" w:hAnsi="Arial" w:cs="Arial"/>
          <w:sz w:val="24"/>
          <w:szCs w:val="24"/>
        </w:rPr>
        <w:t xml:space="preserve"> </w:t>
      </w:r>
      <w:r w:rsidR="005D6D1A">
        <w:rPr>
          <w:rFonts w:ascii="Arial" w:eastAsia="Arial" w:hAnsi="Arial" w:cs="Arial"/>
          <w:sz w:val="24"/>
          <w:szCs w:val="24"/>
        </w:rPr>
        <w:t>21</w:t>
      </w:r>
      <w:r w:rsidR="004C7C55">
        <w:rPr>
          <w:rFonts w:ascii="Arial" w:eastAsia="Arial" w:hAnsi="Arial" w:cs="Arial"/>
          <w:sz w:val="24"/>
          <w:szCs w:val="24"/>
        </w:rPr>
        <w:t xml:space="preserve"> </w:t>
      </w:r>
      <w:r w:rsidR="005D6D1A">
        <w:rPr>
          <w:rFonts w:ascii="Arial" w:eastAsia="Arial" w:hAnsi="Arial" w:cs="Arial"/>
          <w:sz w:val="24"/>
          <w:szCs w:val="24"/>
        </w:rPr>
        <w:t>September</w:t>
      </w:r>
      <w:r w:rsidR="004C7C55">
        <w:rPr>
          <w:rFonts w:ascii="Arial" w:eastAsia="Arial" w:hAnsi="Arial" w:cs="Arial"/>
          <w:sz w:val="24"/>
          <w:szCs w:val="24"/>
        </w:rPr>
        <w:t xml:space="preserve"> </w:t>
      </w:r>
      <w:r w:rsidR="003D09A9" w:rsidRPr="00413149">
        <w:rPr>
          <w:rFonts w:ascii="Arial" w:eastAsia="Arial" w:hAnsi="Arial" w:cs="Arial"/>
          <w:sz w:val="24"/>
          <w:szCs w:val="24"/>
        </w:rPr>
        <w:t>2018,</w:t>
      </w:r>
      <w:r w:rsidR="004C7C55">
        <w:rPr>
          <w:rFonts w:ascii="Arial" w:eastAsia="Arial" w:hAnsi="Arial" w:cs="Arial"/>
          <w:sz w:val="24"/>
          <w:szCs w:val="24"/>
        </w:rPr>
        <w:t xml:space="preserve"> </w:t>
      </w:r>
      <w:r w:rsidR="005D6D1A">
        <w:rPr>
          <w:rFonts w:ascii="Arial" w:eastAsia="Arial" w:hAnsi="Arial" w:cs="Arial"/>
          <w:sz w:val="24"/>
          <w:szCs w:val="24"/>
        </w:rPr>
        <w:t>4A</w:t>
      </w:r>
      <w:r w:rsidR="00130786" w:rsidRPr="00413149">
        <w:rPr>
          <w:rFonts w:ascii="Arial" w:eastAsia="Arial" w:hAnsi="Arial" w:cs="Arial"/>
          <w:sz w:val="24"/>
          <w:szCs w:val="24"/>
        </w:rPr>
        <w:t>M</w:t>
      </w:r>
    </w:p>
    <w:p w14:paraId="6D7AB450" w14:textId="29209239" w:rsidR="007D1B8F" w:rsidRPr="00413149" w:rsidRDefault="007D1B8F" w:rsidP="004C7C55">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43DF52AB" w14:textId="77777777" w:rsidR="00081254" w:rsidRPr="00413149" w:rsidRDefault="00081254" w:rsidP="004C7C55">
      <w:pPr>
        <w:pStyle w:val="NormalWeb"/>
        <w:spacing w:beforeAutospacing="0" w:afterAutospacing="0" w:line="240" w:lineRule="auto"/>
        <w:contextualSpacing/>
        <w:jc w:val="both"/>
        <w:rPr>
          <w:rFonts w:ascii="Arial" w:hAnsi="Arial" w:cs="Arial"/>
          <w:b/>
          <w:color w:val="002060"/>
        </w:rPr>
      </w:pPr>
    </w:p>
    <w:p w14:paraId="376E0FDA" w14:textId="06560450" w:rsidR="00A4040D" w:rsidRPr="00413149" w:rsidRDefault="005D0C1D" w:rsidP="004C7C55">
      <w:pPr>
        <w:pStyle w:val="NormalWeb"/>
        <w:spacing w:beforeAutospacing="0" w:afterAutospacing="0" w:line="240" w:lineRule="auto"/>
        <w:contextualSpacing/>
        <w:jc w:val="both"/>
        <w:rPr>
          <w:rFonts w:ascii="Arial" w:hAnsi="Arial" w:cs="Arial"/>
          <w:b/>
          <w:color w:val="002060"/>
          <w:sz w:val="28"/>
        </w:rPr>
      </w:pPr>
      <w:r w:rsidRPr="00413149">
        <w:rPr>
          <w:rFonts w:ascii="Arial" w:hAnsi="Arial" w:cs="Arial"/>
          <w:b/>
          <w:color w:val="002060"/>
          <w:sz w:val="28"/>
        </w:rPr>
        <w:t>SITUATION</w:t>
      </w:r>
      <w:r w:rsidR="004C7C55">
        <w:rPr>
          <w:rFonts w:ascii="Arial" w:hAnsi="Arial" w:cs="Arial"/>
          <w:b/>
          <w:color w:val="002060"/>
          <w:sz w:val="28"/>
        </w:rPr>
        <w:t xml:space="preserve"> </w:t>
      </w:r>
      <w:r w:rsidRPr="00413149">
        <w:rPr>
          <w:rFonts w:ascii="Arial" w:hAnsi="Arial" w:cs="Arial"/>
          <w:b/>
          <w:color w:val="002060"/>
          <w:sz w:val="28"/>
        </w:rPr>
        <w:t>OVERVIEW</w:t>
      </w:r>
    </w:p>
    <w:p w14:paraId="0A46D104" w14:textId="77777777" w:rsidR="00D35643" w:rsidRPr="00011A96" w:rsidRDefault="00D35643" w:rsidP="004C7C55">
      <w:pPr>
        <w:pStyle w:val="NoSpacing1"/>
        <w:contextualSpacing/>
        <w:rPr>
          <w:rFonts w:ascii="Arial" w:hAnsi="Arial" w:cs="Arial"/>
          <w:color w:val="222222"/>
          <w:sz w:val="24"/>
          <w:shd w:val="clear" w:color="auto" w:fill="FFFFFF"/>
          <w:lang w:val="en-PH"/>
        </w:rPr>
      </w:pPr>
    </w:p>
    <w:p w14:paraId="5378E7DF" w14:textId="0DE3D2F9" w:rsidR="005D6D1A" w:rsidRPr="005D6D1A" w:rsidRDefault="005D6D1A" w:rsidP="005D6D1A">
      <w:pPr>
        <w:pStyle w:val="NoSpacing1"/>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 xml:space="preserve">Days of heavy monsoon rains caused a steep slope to collapse in </w:t>
      </w:r>
      <w:proofErr w:type="spellStart"/>
      <w:r w:rsidRPr="005D6D1A">
        <w:rPr>
          <w:rFonts w:ascii="Arial" w:hAnsi="Arial" w:cs="Arial"/>
          <w:color w:val="222222"/>
          <w:sz w:val="24"/>
          <w:shd w:val="clear" w:color="auto" w:fill="FFFFFF"/>
        </w:rPr>
        <w:t>Brgy</w:t>
      </w:r>
      <w:proofErr w:type="spellEnd"/>
      <w:r w:rsidRPr="005D6D1A">
        <w:rPr>
          <w:rFonts w:ascii="Arial" w:hAnsi="Arial" w:cs="Arial"/>
          <w:color w:val="222222"/>
          <w:sz w:val="24"/>
          <w:shd w:val="clear" w:color="auto" w:fill="FFFFFF"/>
        </w:rPr>
        <w:t xml:space="preserve">. </w:t>
      </w:r>
      <w:proofErr w:type="spellStart"/>
      <w:r w:rsidRPr="005D6D1A">
        <w:rPr>
          <w:rFonts w:ascii="Arial" w:hAnsi="Arial" w:cs="Arial"/>
          <w:color w:val="222222"/>
          <w:sz w:val="24"/>
          <w:shd w:val="clear" w:color="auto" w:fill="FFFFFF"/>
        </w:rPr>
        <w:t>Tinaan</w:t>
      </w:r>
      <w:proofErr w:type="spellEnd"/>
      <w:r w:rsidRPr="005D6D1A">
        <w:rPr>
          <w:rFonts w:ascii="Arial" w:hAnsi="Arial" w:cs="Arial"/>
          <w:color w:val="222222"/>
          <w:sz w:val="24"/>
          <w:shd w:val="clear" w:color="auto" w:fill="FFFFFF"/>
        </w:rPr>
        <w:t xml:space="preserve"> in Naga City, Cebu at around 6 in the morning today</w:t>
      </w:r>
      <w:r w:rsidR="008F4AE1">
        <w:rPr>
          <w:rFonts w:ascii="Arial" w:hAnsi="Arial" w:cs="Arial"/>
          <w:color w:val="222222"/>
          <w:sz w:val="24"/>
          <w:shd w:val="clear" w:color="auto" w:fill="FFFFFF"/>
        </w:rPr>
        <w:t>.</w:t>
      </w:r>
    </w:p>
    <w:p w14:paraId="60644833" w14:textId="77777777" w:rsidR="005D6D1A" w:rsidRPr="005D6D1A" w:rsidRDefault="005D6D1A" w:rsidP="005D6D1A">
      <w:pPr>
        <w:pStyle w:val="NoSpacing1"/>
        <w:contextualSpacing/>
        <w:jc w:val="both"/>
        <w:rPr>
          <w:rFonts w:ascii="Arial" w:hAnsi="Arial" w:cs="Arial"/>
          <w:color w:val="222222"/>
          <w:sz w:val="24"/>
          <w:shd w:val="clear" w:color="auto" w:fill="FFFFFF"/>
        </w:rPr>
      </w:pPr>
    </w:p>
    <w:p w14:paraId="4357169F" w14:textId="77777777" w:rsidR="005D6D1A" w:rsidRDefault="005D6D1A" w:rsidP="005D6D1A">
      <w:pPr>
        <w:pStyle w:val="NoSpacing1"/>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 xml:space="preserve">At least 14 houses were directly affected, buried to 8ft deep or more (Cebu PDRRM </w:t>
      </w:r>
      <w:proofErr w:type="spellStart"/>
      <w:r w:rsidRPr="005D6D1A">
        <w:rPr>
          <w:rFonts w:ascii="Arial" w:hAnsi="Arial" w:cs="Arial"/>
          <w:color w:val="222222"/>
          <w:sz w:val="24"/>
          <w:shd w:val="clear" w:color="auto" w:fill="FFFFFF"/>
        </w:rPr>
        <w:t>SitRep</w:t>
      </w:r>
      <w:proofErr w:type="spellEnd"/>
      <w:r w:rsidRPr="005D6D1A">
        <w:rPr>
          <w:rFonts w:ascii="Arial" w:hAnsi="Arial" w:cs="Arial"/>
          <w:color w:val="222222"/>
          <w:sz w:val="24"/>
          <w:shd w:val="clear" w:color="auto" w:fill="FFFFFF"/>
        </w:rPr>
        <w:t xml:space="preserve"> #3 as of 2000H)</w:t>
      </w:r>
    </w:p>
    <w:p w14:paraId="4118CBF2" w14:textId="791A0664" w:rsidR="00A50AE2" w:rsidRPr="00413149" w:rsidRDefault="005D0C1D" w:rsidP="005D6D1A">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sidR="004C7C55">
        <w:rPr>
          <w:rFonts w:ascii="Arial" w:hAnsi="Arial" w:cs="Arial"/>
          <w:bCs/>
          <w:i/>
          <w:color w:val="0070C0"/>
          <w:sz w:val="16"/>
          <w:szCs w:val="24"/>
          <w:lang w:val="en-PH"/>
        </w:rPr>
        <w:t xml:space="preserve"> </w:t>
      </w:r>
      <w:hyperlink r:id="rId8" w:history="1">
        <w:r w:rsidR="0024696E">
          <w:rPr>
            <w:rStyle w:val="Hyperlink"/>
            <w:rFonts w:ascii="Arial" w:hAnsi="Arial" w:cs="Arial"/>
            <w:bCs/>
            <w:i/>
            <w:color w:val="0070C0"/>
            <w:sz w:val="16"/>
            <w:szCs w:val="24"/>
            <w:u w:val="none"/>
            <w:lang w:val="en-PH"/>
          </w:rPr>
          <w:t>DSWD</w:t>
        </w:r>
      </w:hyperlink>
      <w:r w:rsidR="0024696E">
        <w:rPr>
          <w:rStyle w:val="Hyperlink"/>
          <w:rFonts w:ascii="Arial" w:hAnsi="Arial" w:cs="Arial"/>
          <w:bCs/>
          <w:i/>
          <w:color w:val="0070C0"/>
          <w:sz w:val="16"/>
          <w:szCs w:val="24"/>
          <w:u w:val="none"/>
          <w:lang w:val="en-PH"/>
        </w:rPr>
        <w:t xml:space="preserve"> FO </w:t>
      </w:r>
      <w:r w:rsidR="005D6D1A">
        <w:rPr>
          <w:rStyle w:val="Hyperlink"/>
          <w:rFonts w:ascii="Arial" w:hAnsi="Arial" w:cs="Arial"/>
          <w:bCs/>
          <w:i/>
          <w:color w:val="0070C0"/>
          <w:sz w:val="16"/>
          <w:szCs w:val="24"/>
          <w:u w:val="none"/>
          <w:lang w:val="en-PH"/>
        </w:rPr>
        <w:t>VII</w:t>
      </w:r>
    </w:p>
    <w:p w14:paraId="23C6A35C" w14:textId="77777777" w:rsidR="00926A07" w:rsidRDefault="00926A07" w:rsidP="004C7C55">
      <w:pPr>
        <w:pStyle w:val="NormalWeb"/>
        <w:spacing w:beforeAutospacing="0" w:afterAutospacing="0" w:line="240" w:lineRule="auto"/>
        <w:contextualSpacing/>
        <w:jc w:val="both"/>
        <w:rPr>
          <w:rFonts w:ascii="Arial" w:hAnsi="Arial" w:cs="Arial"/>
          <w:b/>
          <w:color w:val="002060"/>
          <w:sz w:val="28"/>
        </w:rPr>
      </w:pPr>
    </w:p>
    <w:p w14:paraId="6645AD28" w14:textId="53B582CA" w:rsidR="00495DC1" w:rsidRDefault="00504341" w:rsidP="004C7C55">
      <w:pPr>
        <w:pStyle w:val="NormalWeb"/>
        <w:spacing w:beforeAutospacing="0" w:afterAutospacing="0" w:line="240" w:lineRule="auto"/>
        <w:contextualSpacing/>
        <w:jc w:val="both"/>
        <w:rPr>
          <w:rFonts w:ascii="Arial" w:hAnsi="Arial" w:cs="Arial"/>
          <w:b/>
          <w:color w:val="002060"/>
          <w:sz w:val="28"/>
        </w:rPr>
      </w:pPr>
      <w:r w:rsidRPr="00413149">
        <w:rPr>
          <w:rFonts w:ascii="Arial" w:hAnsi="Arial" w:cs="Arial"/>
          <w:b/>
          <w:color w:val="002060"/>
          <w:sz w:val="28"/>
        </w:rPr>
        <w:t>SUMMARY</w:t>
      </w:r>
    </w:p>
    <w:tbl>
      <w:tblPr>
        <w:tblW w:w="5000" w:type="pct"/>
        <w:tblLook w:val="04A0" w:firstRow="1" w:lastRow="0" w:firstColumn="1" w:lastColumn="0" w:noHBand="0" w:noVBand="1"/>
      </w:tblPr>
      <w:tblGrid>
        <w:gridCol w:w="258"/>
        <w:gridCol w:w="1465"/>
        <w:gridCol w:w="970"/>
        <w:gridCol w:w="807"/>
        <w:gridCol w:w="799"/>
        <w:gridCol w:w="562"/>
        <w:gridCol w:w="630"/>
        <w:gridCol w:w="553"/>
        <w:gridCol w:w="578"/>
        <w:gridCol w:w="586"/>
        <w:gridCol w:w="586"/>
        <w:gridCol w:w="553"/>
        <w:gridCol w:w="578"/>
        <w:gridCol w:w="586"/>
        <w:gridCol w:w="586"/>
      </w:tblGrid>
      <w:tr w:rsidR="00101C28" w:rsidRPr="00101C28" w14:paraId="2C546088" w14:textId="77777777" w:rsidTr="00101C28">
        <w:trPr>
          <w:trHeight w:val="20"/>
        </w:trPr>
        <w:tc>
          <w:tcPr>
            <w:tcW w:w="85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3EF055B"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REGION / PROVINCE / MUNICIPALITY </w:t>
            </w:r>
          </w:p>
        </w:tc>
        <w:tc>
          <w:tcPr>
            <w:tcW w:w="1276"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3AD40B6"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NUMBER OF AFFECTED </w:t>
            </w:r>
          </w:p>
        </w:tc>
        <w:tc>
          <w:tcPr>
            <w:tcW w:w="59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89858FD"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NUMBER OF EVACUATION CENTERS (ECs) </w:t>
            </w:r>
          </w:p>
        </w:tc>
        <w:tc>
          <w:tcPr>
            <w:tcW w:w="114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79AB7B5"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INSIDE ECs </w:t>
            </w:r>
          </w:p>
        </w:tc>
        <w:tc>
          <w:tcPr>
            <w:tcW w:w="1140"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25864D68"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TOTAL DISPLACED </w:t>
            </w:r>
          </w:p>
        </w:tc>
      </w:tr>
      <w:tr w:rsidR="00101C28" w:rsidRPr="00101C28" w14:paraId="134F49A6" w14:textId="77777777" w:rsidTr="00101C28">
        <w:trPr>
          <w:trHeight w:val="20"/>
        </w:trPr>
        <w:tc>
          <w:tcPr>
            <w:tcW w:w="854" w:type="pct"/>
            <w:gridSpan w:val="2"/>
            <w:vMerge/>
            <w:tcBorders>
              <w:top w:val="single" w:sz="4" w:space="0" w:color="000000"/>
              <w:left w:val="single" w:sz="4" w:space="0" w:color="000000"/>
              <w:bottom w:val="single" w:sz="4" w:space="0" w:color="000000"/>
              <w:right w:val="single" w:sz="4" w:space="0" w:color="000000"/>
            </w:tcBorders>
            <w:vAlign w:val="center"/>
            <w:hideMark/>
          </w:tcPr>
          <w:p w14:paraId="3C07FB67"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1276" w:type="pct"/>
            <w:gridSpan w:val="3"/>
            <w:vMerge/>
            <w:tcBorders>
              <w:top w:val="single" w:sz="4" w:space="0" w:color="000000"/>
              <w:left w:val="single" w:sz="4" w:space="0" w:color="000000"/>
              <w:bottom w:val="single" w:sz="4" w:space="0" w:color="000000"/>
              <w:right w:val="single" w:sz="4" w:space="0" w:color="000000"/>
            </w:tcBorders>
            <w:vAlign w:val="center"/>
            <w:hideMark/>
          </w:tcPr>
          <w:p w14:paraId="19446886"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590" w:type="pct"/>
            <w:gridSpan w:val="2"/>
            <w:vMerge/>
            <w:tcBorders>
              <w:top w:val="single" w:sz="4" w:space="0" w:color="000000"/>
              <w:left w:val="single" w:sz="4" w:space="0" w:color="000000"/>
              <w:bottom w:val="single" w:sz="4" w:space="0" w:color="000000"/>
              <w:right w:val="single" w:sz="4" w:space="0" w:color="000000"/>
            </w:tcBorders>
            <w:vAlign w:val="center"/>
            <w:hideMark/>
          </w:tcPr>
          <w:p w14:paraId="706AA8CE"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1140" w:type="pct"/>
            <w:gridSpan w:val="4"/>
            <w:vMerge/>
            <w:tcBorders>
              <w:top w:val="single" w:sz="4" w:space="0" w:color="000000"/>
              <w:left w:val="single" w:sz="4" w:space="0" w:color="000000"/>
              <w:bottom w:val="single" w:sz="4" w:space="0" w:color="000000"/>
              <w:right w:val="single" w:sz="4" w:space="0" w:color="000000"/>
            </w:tcBorders>
            <w:vAlign w:val="center"/>
            <w:hideMark/>
          </w:tcPr>
          <w:p w14:paraId="46DAD5A8"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56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4435A62"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Families </w:t>
            </w:r>
          </w:p>
        </w:tc>
        <w:tc>
          <w:tcPr>
            <w:tcW w:w="58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6EF3EF7"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Persons </w:t>
            </w:r>
          </w:p>
        </w:tc>
      </w:tr>
      <w:tr w:rsidR="00101C28" w:rsidRPr="00101C28" w14:paraId="284CBBE0" w14:textId="77777777" w:rsidTr="00101C28">
        <w:trPr>
          <w:trHeight w:val="20"/>
        </w:trPr>
        <w:tc>
          <w:tcPr>
            <w:tcW w:w="854" w:type="pct"/>
            <w:gridSpan w:val="2"/>
            <w:vMerge/>
            <w:tcBorders>
              <w:top w:val="single" w:sz="4" w:space="0" w:color="000000"/>
              <w:left w:val="single" w:sz="4" w:space="0" w:color="000000"/>
              <w:bottom w:val="single" w:sz="4" w:space="0" w:color="000000"/>
              <w:right w:val="single" w:sz="4" w:space="0" w:color="000000"/>
            </w:tcBorders>
            <w:vAlign w:val="center"/>
            <w:hideMark/>
          </w:tcPr>
          <w:p w14:paraId="63C91675"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48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346F6657" w14:textId="50933B11"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Barangay </w:t>
            </w:r>
          </w:p>
        </w:tc>
        <w:tc>
          <w:tcPr>
            <w:tcW w:w="400"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30B5D74C" w14:textId="3D27D581"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Families </w:t>
            </w:r>
          </w:p>
        </w:tc>
        <w:tc>
          <w:tcPr>
            <w:tcW w:w="396"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B114138" w14:textId="7FAA23AE"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Persons </w:t>
            </w:r>
          </w:p>
        </w:tc>
        <w:tc>
          <w:tcPr>
            <w:tcW w:w="590" w:type="pct"/>
            <w:gridSpan w:val="2"/>
            <w:vMerge/>
            <w:tcBorders>
              <w:top w:val="nil"/>
              <w:left w:val="single" w:sz="4" w:space="0" w:color="000000"/>
              <w:bottom w:val="single" w:sz="4" w:space="0" w:color="000000"/>
              <w:right w:val="single" w:sz="4" w:space="0" w:color="000000"/>
            </w:tcBorders>
            <w:vAlign w:val="center"/>
            <w:hideMark/>
          </w:tcPr>
          <w:p w14:paraId="6FFFED8A"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560" w:type="pct"/>
            <w:gridSpan w:val="2"/>
            <w:tcBorders>
              <w:top w:val="nil"/>
              <w:left w:val="nil"/>
              <w:bottom w:val="single" w:sz="4" w:space="0" w:color="000000"/>
              <w:right w:val="single" w:sz="4" w:space="0" w:color="000000"/>
            </w:tcBorders>
            <w:shd w:val="clear" w:color="7F7F7F" w:fill="7F7F7F"/>
            <w:vAlign w:val="center"/>
            <w:hideMark/>
          </w:tcPr>
          <w:p w14:paraId="4848AC10"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Families </w:t>
            </w:r>
          </w:p>
        </w:tc>
        <w:tc>
          <w:tcPr>
            <w:tcW w:w="580" w:type="pct"/>
            <w:gridSpan w:val="2"/>
            <w:tcBorders>
              <w:top w:val="nil"/>
              <w:left w:val="nil"/>
              <w:bottom w:val="single" w:sz="4" w:space="0" w:color="000000"/>
              <w:right w:val="single" w:sz="4" w:space="0" w:color="000000"/>
            </w:tcBorders>
            <w:shd w:val="clear" w:color="7F7F7F" w:fill="7F7F7F"/>
            <w:vAlign w:val="center"/>
            <w:hideMark/>
          </w:tcPr>
          <w:p w14:paraId="26FDAF11"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Persons </w:t>
            </w:r>
          </w:p>
        </w:tc>
        <w:tc>
          <w:tcPr>
            <w:tcW w:w="56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D31DD10"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Total Families </w:t>
            </w:r>
          </w:p>
        </w:tc>
        <w:tc>
          <w:tcPr>
            <w:tcW w:w="58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CFAB05D"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Total Persons </w:t>
            </w:r>
          </w:p>
        </w:tc>
      </w:tr>
      <w:tr w:rsidR="00101C28" w:rsidRPr="00101C28" w14:paraId="6B6A352D" w14:textId="77777777" w:rsidTr="00101C28">
        <w:trPr>
          <w:trHeight w:val="20"/>
        </w:trPr>
        <w:tc>
          <w:tcPr>
            <w:tcW w:w="854" w:type="pct"/>
            <w:gridSpan w:val="2"/>
            <w:vMerge/>
            <w:tcBorders>
              <w:top w:val="single" w:sz="4" w:space="0" w:color="000000"/>
              <w:left w:val="single" w:sz="4" w:space="0" w:color="000000"/>
              <w:bottom w:val="single" w:sz="4" w:space="0" w:color="000000"/>
              <w:right w:val="single" w:sz="4" w:space="0" w:color="000000"/>
            </w:tcBorders>
            <w:vAlign w:val="center"/>
            <w:hideMark/>
          </w:tcPr>
          <w:p w14:paraId="22D03CEB"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481" w:type="pct"/>
            <w:vMerge/>
            <w:tcBorders>
              <w:top w:val="nil"/>
              <w:left w:val="single" w:sz="4" w:space="0" w:color="000000"/>
              <w:bottom w:val="single" w:sz="4" w:space="0" w:color="000000"/>
              <w:right w:val="single" w:sz="4" w:space="0" w:color="000000"/>
            </w:tcBorders>
            <w:vAlign w:val="center"/>
            <w:hideMark/>
          </w:tcPr>
          <w:p w14:paraId="29BDD438"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400" w:type="pct"/>
            <w:vMerge/>
            <w:tcBorders>
              <w:top w:val="nil"/>
              <w:left w:val="single" w:sz="4" w:space="0" w:color="000000"/>
              <w:bottom w:val="single" w:sz="4" w:space="0" w:color="000000"/>
              <w:right w:val="single" w:sz="4" w:space="0" w:color="000000"/>
            </w:tcBorders>
            <w:vAlign w:val="center"/>
            <w:hideMark/>
          </w:tcPr>
          <w:p w14:paraId="728341CE"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396" w:type="pct"/>
            <w:vMerge/>
            <w:tcBorders>
              <w:top w:val="nil"/>
              <w:left w:val="single" w:sz="4" w:space="0" w:color="000000"/>
              <w:bottom w:val="single" w:sz="4" w:space="0" w:color="000000"/>
              <w:right w:val="single" w:sz="4" w:space="0" w:color="000000"/>
            </w:tcBorders>
            <w:vAlign w:val="center"/>
            <w:hideMark/>
          </w:tcPr>
          <w:p w14:paraId="30807765"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8"/>
                <w:szCs w:val="18"/>
              </w:rPr>
            </w:pPr>
          </w:p>
        </w:tc>
        <w:tc>
          <w:tcPr>
            <w:tcW w:w="278" w:type="pct"/>
            <w:tcBorders>
              <w:top w:val="nil"/>
              <w:left w:val="nil"/>
              <w:bottom w:val="single" w:sz="4" w:space="0" w:color="000000"/>
              <w:right w:val="single" w:sz="4" w:space="0" w:color="000000"/>
            </w:tcBorders>
            <w:shd w:val="clear" w:color="7F7F7F" w:fill="7F7F7F"/>
            <w:vAlign w:val="center"/>
            <w:hideMark/>
          </w:tcPr>
          <w:p w14:paraId="4B712566" w14:textId="55EAF0AC"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CUM </w:t>
            </w:r>
          </w:p>
        </w:tc>
        <w:tc>
          <w:tcPr>
            <w:tcW w:w="312" w:type="pct"/>
            <w:tcBorders>
              <w:top w:val="nil"/>
              <w:left w:val="nil"/>
              <w:bottom w:val="single" w:sz="4" w:space="0" w:color="000000"/>
              <w:right w:val="single" w:sz="4" w:space="0" w:color="000000"/>
            </w:tcBorders>
            <w:shd w:val="clear" w:color="7F7F7F" w:fill="7F7F7F"/>
            <w:vAlign w:val="center"/>
            <w:hideMark/>
          </w:tcPr>
          <w:p w14:paraId="4EB48D60"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 NOW </w:t>
            </w:r>
          </w:p>
        </w:tc>
        <w:tc>
          <w:tcPr>
            <w:tcW w:w="274" w:type="pct"/>
            <w:tcBorders>
              <w:top w:val="nil"/>
              <w:left w:val="nil"/>
              <w:bottom w:val="single" w:sz="4" w:space="0" w:color="000000"/>
              <w:right w:val="single" w:sz="4" w:space="0" w:color="000000"/>
            </w:tcBorders>
            <w:shd w:val="clear" w:color="7F7F7F" w:fill="7F7F7F"/>
            <w:vAlign w:val="center"/>
            <w:hideMark/>
          </w:tcPr>
          <w:p w14:paraId="7FA0751C" w14:textId="43B6C68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CUM </w:t>
            </w:r>
          </w:p>
        </w:tc>
        <w:tc>
          <w:tcPr>
            <w:tcW w:w="286" w:type="pct"/>
            <w:tcBorders>
              <w:top w:val="nil"/>
              <w:left w:val="nil"/>
              <w:bottom w:val="single" w:sz="4" w:space="0" w:color="000000"/>
              <w:right w:val="single" w:sz="4" w:space="0" w:color="000000"/>
            </w:tcBorders>
            <w:shd w:val="clear" w:color="7F7F7F" w:fill="7F7F7F"/>
            <w:vAlign w:val="center"/>
            <w:hideMark/>
          </w:tcPr>
          <w:p w14:paraId="49B9C030" w14:textId="311FE93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NOW </w:t>
            </w:r>
          </w:p>
        </w:tc>
        <w:tc>
          <w:tcPr>
            <w:tcW w:w="290" w:type="pct"/>
            <w:tcBorders>
              <w:top w:val="nil"/>
              <w:left w:val="nil"/>
              <w:bottom w:val="single" w:sz="4" w:space="0" w:color="000000"/>
              <w:right w:val="single" w:sz="4" w:space="0" w:color="000000"/>
            </w:tcBorders>
            <w:shd w:val="clear" w:color="7F7F7F" w:fill="7F7F7F"/>
            <w:vAlign w:val="center"/>
            <w:hideMark/>
          </w:tcPr>
          <w:p w14:paraId="760EC594" w14:textId="304226E4"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CUM </w:t>
            </w:r>
          </w:p>
        </w:tc>
        <w:tc>
          <w:tcPr>
            <w:tcW w:w="290" w:type="pct"/>
            <w:tcBorders>
              <w:top w:val="nil"/>
              <w:left w:val="nil"/>
              <w:bottom w:val="single" w:sz="4" w:space="0" w:color="000000"/>
              <w:right w:val="single" w:sz="4" w:space="0" w:color="000000"/>
            </w:tcBorders>
            <w:shd w:val="clear" w:color="7F7F7F" w:fill="7F7F7F"/>
            <w:vAlign w:val="center"/>
            <w:hideMark/>
          </w:tcPr>
          <w:p w14:paraId="2FBEBE4B" w14:textId="74DAB8BD"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NOW </w:t>
            </w:r>
          </w:p>
        </w:tc>
        <w:tc>
          <w:tcPr>
            <w:tcW w:w="274" w:type="pct"/>
            <w:tcBorders>
              <w:top w:val="nil"/>
              <w:left w:val="nil"/>
              <w:bottom w:val="single" w:sz="4" w:space="0" w:color="000000"/>
              <w:right w:val="single" w:sz="4" w:space="0" w:color="000000"/>
            </w:tcBorders>
            <w:shd w:val="clear" w:color="7F7F7F" w:fill="7F7F7F"/>
            <w:vAlign w:val="center"/>
            <w:hideMark/>
          </w:tcPr>
          <w:p w14:paraId="43972314" w14:textId="05EE288B"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CUM </w:t>
            </w:r>
          </w:p>
        </w:tc>
        <w:tc>
          <w:tcPr>
            <w:tcW w:w="286" w:type="pct"/>
            <w:tcBorders>
              <w:top w:val="nil"/>
              <w:left w:val="nil"/>
              <w:bottom w:val="single" w:sz="4" w:space="0" w:color="000000"/>
              <w:right w:val="single" w:sz="4" w:space="0" w:color="000000"/>
            </w:tcBorders>
            <w:shd w:val="clear" w:color="7F7F7F" w:fill="7F7F7F"/>
            <w:vAlign w:val="center"/>
            <w:hideMark/>
          </w:tcPr>
          <w:p w14:paraId="18299C52" w14:textId="1C9615F8"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NOW </w:t>
            </w:r>
          </w:p>
        </w:tc>
        <w:tc>
          <w:tcPr>
            <w:tcW w:w="290" w:type="pct"/>
            <w:tcBorders>
              <w:top w:val="nil"/>
              <w:left w:val="nil"/>
              <w:bottom w:val="single" w:sz="4" w:space="0" w:color="000000"/>
              <w:right w:val="single" w:sz="4" w:space="0" w:color="000000"/>
            </w:tcBorders>
            <w:shd w:val="clear" w:color="7F7F7F" w:fill="7F7F7F"/>
            <w:vAlign w:val="center"/>
            <w:hideMark/>
          </w:tcPr>
          <w:p w14:paraId="0F5EB867" w14:textId="44D58AC8"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CUM </w:t>
            </w:r>
          </w:p>
        </w:tc>
        <w:tc>
          <w:tcPr>
            <w:tcW w:w="290" w:type="pct"/>
            <w:tcBorders>
              <w:top w:val="nil"/>
              <w:left w:val="nil"/>
              <w:bottom w:val="single" w:sz="4" w:space="0" w:color="000000"/>
              <w:right w:val="single" w:sz="4" w:space="0" w:color="000000"/>
            </w:tcBorders>
            <w:shd w:val="clear" w:color="7F7F7F" w:fill="7F7F7F"/>
            <w:vAlign w:val="center"/>
            <w:hideMark/>
          </w:tcPr>
          <w:p w14:paraId="3FD50D40" w14:textId="4F3A03A1"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8"/>
                <w:szCs w:val="18"/>
              </w:rPr>
            </w:pPr>
            <w:r w:rsidRPr="00101C28">
              <w:rPr>
                <w:rFonts w:ascii="Arial Narrow" w:eastAsia="Times New Roman" w:hAnsi="Arial Narrow"/>
                <w:b/>
                <w:bCs/>
                <w:color w:val="auto"/>
                <w:sz w:val="18"/>
                <w:szCs w:val="18"/>
              </w:rPr>
              <w:t xml:space="preserve">NOW </w:t>
            </w:r>
          </w:p>
        </w:tc>
      </w:tr>
      <w:tr w:rsidR="00101C28" w:rsidRPr="00101C28" w14:paraId="75424BE3" w14:textId="77777777" w:rsidTr="00101C28">
        <w:trPr>
          <w:trHeight w:val="20"/>
        </w:trPr>
        <w:tc>
          <w:tcPr>
            <w:tcW w:w="8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3A0271"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18"/>
                <w:szCs w:val="18"/>
              </w:rPr>
            </w:pPr>
            <w:r w:rsidRPr="00101C28">
              <w:rPr>
                <w:rFonts w:ascii="Arial Narrow" w:eastAsia="Times New Roman" w:hAnsi="Arial Narrow"/>
                <w:b/>
                <w:bCs/>
                <w:sz w:val="18"/>
                <w:szCs w:val="18"/>
              </w:rPr>
              <w:t>GRAND TOTAL</w:t>
            </w:r>
          </w:p>
        </w:tc>
        <w:tc>
          <w:tcPr>
            <w:tcW w:w="481" w:type="pct"/>
            <w:tcBorders>
              <w:top w:val="nil"/>
              <w:left w:val="nil"/>
              <w:bottom w:val="single" w:sz="4" w:space="0" w:color="000000"/>
              <w:right w:val="single" w:sz="4" w:space="0" w:color="000000"/>
            </w:tcBorders>
            <w:shd w:val="clear" w:color="A5A5A5" w:fill="A5A5A5"/>
            <w:vAlign w:val="center"/>
            <w:hideMark/>
          </w:tcPr>
          <w:p w14:paraId="517C855D" w14:textId="56F39560"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1 </w:t>
            </w:r>
          </w:p>
        </w:tc>
        <w:tc>
          <w:tcPr>
            <w:tcW w:w="400" w:type="pct"/>
            <w:tcBorders>
              <w:top w:val="nil"/>
              <w:left w:val="nil"/>
              <w:bottom w:val="single" w:sz="4" w:space="0" w:color="000000"/>
              <w:right w:val="single" w:sz="4" w:space="0" w:color="000000"/>
            </w:tcBorders>
            <w:shd w:val="clear" w:color="A5A5A5" w:fill="A5A5A5"/>
            <w:vAlign w:val="center"/>
            <w:hideMark/>
          </w:tcPr>
          <w:p w14:paraId="3115123C" w14:textId="229A9120"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396" w:type="pct"/>
            <w:tcBorders>
              <w:top w:val="nil"/>
              <w:left w:val="nil"/>
              <w:bottom w:val="single" w:sz="4" w:space="0" w:color="000000"/>
              <w:right w:val="single" w:sz="4" w:space="0" w:color="000000"/>
            </w:tcBorders>
            <w:shd w:val="clear" w:color="A5A5A5" w:fill="A5A5A5"/>
            <w:vAlign w:val="center"/>
            <w:hideMark/>
          </w:tcPr>
          <w:p w14:paraId="10694C49" w14:textId="6471C8B0"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78" w:type="pct"/>
            <w:tcBorders>
              <w:top w:val="nil"/>
              <w:left w:val="nil"/>
              <w:bottom w:val="single" w:sz="4" w:space="0" w:color="000000"/>
              <w:right w:val="single" w:sz="4" w:space="0" w:color="000000"/>
            </w:tcBorders>
            <w:shd w:val="clear" w:color="A5A5A5" w:fill="A5A5A5"/>
            <w:vAlign w:val="center"/>
            <w:hideMark/>
          </w:tcPr>
          <w:p w14:paraId="32A040BF" w14:textId="05174F42"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2 </w:t>
            </w:r>
          </w:p>
        </w:tc>
        <w:tc>
          <w:tcPr>
            <w:tcW w:w="312" w:type="pct"/>
            <w:tcBorders>
              <w:top w:val="nil"/>
              <w:left w:val="nil"/>
              <w:bottom w:val="single" w:sz="4" w:space="0" w:color="000000"/>
              <w:right w:val="single" w:sz="4" w:space="0" w:color="000000"/>
            </w:tcBorders>
            <w:shd w:val="clear" w:color="A5A5A5" w:fill="A5A5A5"/>
            <w:vAlign w:val="center"/>
            <w:hideMark/>
          </w:tcPr>
          <w:p w14:paraId="48E0AA04" w14:textId="40FE1AB5"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2 </w:t>
            </w:r>
          </w:p>
        </w:tc>
        <w:tc>
          <w:tcPr>
            <w:tcW w:w="274" w:type="pct"/>
            <w:tcBorders>
              <w:top w:val="nil"/>
              <w:left w:val="nil"/>
              <w:bottom w:val="single" w:sz="4" w:space="0" w:color="000000"/>
              <w:right w:val="single" w:sz="4" w:space="0" w:color="000000"/>
            </w:tcBorders>
            <w:shd w:val="clear" w:color="A5A5A5" w:fill="A5A5A5"/>
            <w:vAlign w:val="center"/>
            <w:hideMark/>
          </w:tcPr>
          <w:p w14:paraId="6DE731FE" w14:textId="2145359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86" w:type="pct"/>
            <w:tcBorders>
              <w:top w:val="nil"/>
              <w:left w:val="nil"/>
              <w:bottom w:val="single" w:sz="4" w:space="0" w:color="000000"/>
              <w:right w:val="single" w:sz="4" w:space="0" w:color="000000"/>
            </w:tcBorders>
            <w:shd w:val="clear" w:color="A5A5A5" w:fill="A5A5A5"/>
            <w:vAlign w:val="center"/>
            <w:hideMark/>
          </w:tcPr>
          <w:p w14:paraId="5975D59B" w14:textId="751AE23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90" w:type="pct"/>
            <w:tcBorders>
              <w:top w:val="nil"/>
              <w:left w:val="nil"/>
              <w:bottom w:val="single" w:sz="4" w:space="0" w:color="000000"/>
              <w:right w:val="single" w:sz="4" w:space="0" w:color="000000"/>
            </w:tcBorders>
            <w:shd w:val="clear" w:color="A5A5A5" w:fill="A5A5A5"/>
            <w:vAlign w:val="center"/>
            <w:hideMark/>
          </w:tcPr>
          <w:p w14:paraId="189090B9" w14:textId="0993334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90" w:type="pct"/>
            <w:tcBorders>
              <w:top w:val="nil"/>
              <w:left w:val="nil"/>
              <w:bottom w:val="single" w:sz="4" w:space="0" w:color="000000"/>
              <w:right w:val="single" w:sz="4" w:space="0" w:color="000000"/>
            </w:tcBorders>
            <w:shd w:val="clear" w:color="A5A5A5" w:fill="A5A5A5"/>
            <w:vAlign w:val="center"/>
            <w:hideMark/>
          </w:tcPr>
          <w:p w14:paraId="7D0CD4E2" w14:textId="76E59488"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74" w:type="pct"/>
            <w:tcBorders>
              <w:top w:val="nil"/>
              <w:left w:val="nil"/>
              <w:bottom w:val="single" w:sz="4" w:space="0" w:color="000000"/>
              <w:right w:val="single" w:sz="4" w:space="0" w:color="000000"/>
            </w:tcBorders>
            <w:shd w:val="clear" w:color="A5A5A5" w:fill="A5A5A5"/>
            <w:vAlign w:val="center"/>
            <w:hideMark/>
          </w:tcPr>
          <w:p w14:paraId="704FCD79" w14:textId="059C2AF6"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86" w:type="pct"/>
            <w:tcBorders>
              <w:top w:val="nil"/>
              <w:left w:val="nil"/>
              <w:bottom w:val="single" w:sz="4" w:space="0" w:color="000000"/>
              <w:right w:val="single" w:sz="4" w:space="0" w:color="000000"/>
            </w:tcBorders>
            <w:shd w:val="clear" w:color="A5A5A5" w:fill="A5A5A5"/>
            <w:vAlign w:val="center"/>
            <w:hideMark/>
          </w:tcPr>
          <w:p w14:paraId="408A8009" w14:textId="686E048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90" w:type="pct"/>
            <w:tcBorders>
              <w:top w:val="nil"/>
              <w:left w:val="nil"/>
              <w:bottom w:val="single" w:sz="4" w:space="0" w:color="000000"/>
              <w:right w:val="single" w:sz="4" w:space="0" w:color="000000"/>
            </w:tcBorders>
            <w:shd w:val="clear" w:color="A5A5A5" w:fill="A5A5A5"/>
            <w:vAlign w:val="center"/>
            <w:hideMark/>
          </w:tcPr>
          <w:p w14:paraId="1C5EB476" w14:textId="5D6AF616"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90" w:type="pct"/>
            <w:tcBorders>
              <w:top w:val="nil"/>
              <w:left w:val="nil"/>
              <w:bottom w:val="single" w:sz="4" w:space="0" w:color="000000"/>
              <w:right w:val="single" w:sz="4" w:space="0" w:color="000000"/>
            </w:tcBorders>
            <w:shd w:val="clear" w:color="A5A5A5" w:fill="A5A5A5"/>
            <w:vAlign w:val="center"/>
            <w:hideMark/>
          </w:tcPr>
          <w:p w14:paraId="783DC883" w14:textId="6B6F8255"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r>
      <w:tr w:rsidR="00101C28" w:rsidRPr="00101C28" w14:paraId="3030DFD5" w14:textId="77777777" w:rsidTr="00101C28">
        <w:trPr>
          <w:trHeight w:val="20"/>
        </w:trPr>
        <w:tc>
          <w:tcPr>
            <w:tcW w:w="8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663EE0"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8"/>
                <w:szCs w:val="18"/>
              </w:rPr>
            </w:pPr>
            <w:r w:rsidRPr="00101C28">
              <w:rPr>
                <w:rFonts w:ascii="Arial Narrow" w:eastAsia="Times New Roman" w:hAnsi="Arial Narrow"/>
                <w:b/>
                <w:bCs/>
                <w:sz w:val="18"/>
                <w:szCs w:val="18"/>
              </w:rPr>
              <w:t>REGION VII</w:t>
            </w:r>
          </w:p>
        </w:tc>
        <w:tc>
          <w:tcPr>
            <w:tcW w:w="481" w:type="pct"/>
            <w:tcBorders>
              <w:top w:val="nil"/>
              <w:left w:val="nil"/>
              <w:bottom w:val="single" w:sz="4" w:space="0" w:color="000000"/>
              <w:right w:val="single" w:sz="4" w:space="0" w:color="000000"/>
            </w:tcBorders>
            <w:shd w:val="clear" w:color="BFBFBF" w:fill="BFBFBF"/>
            <w:vAlign w:val="center"/>
            <w:hideMark/>
          </w:tcPr>
          <w:p w14:paraId="6C86D124" w14:textId="45D76E4E"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1 </w:t>
            </w:r>
          </w:p>
        </w:tc>
        <w:tc>
          <w:tcPr>
            <w:tcW w:w="400" w:type="pct"/>
            <w:tcBorders>
              <w:top w:val="nil"/>
              <w:left w:val="nil"/>
              <w:bottom w:val="single" w:sz="4" w:space="0" w:color="000000"/>
              <w:right w:val="single" w:sz="4" w:space="0" w:color="000000"/>
            </w:tcBorders>
            <w:shd w:val="clear" w:color="BFBFBF" w:fill="BFBFBF"/>
            <w:vAlign w:val="center"/>
            <w:hideMark/>
          </w:tcPr>
          <w:p w14:paraId="0B125402" w14:textId="006C152A"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396" w:type="pct"/>
            <w:tcBorders>
              <w:top w:val="nil"/>
              <w:left w:val="nil"/>
              <w:bottom w:val="single" w:sz="4" w:space="0" w:color="000000"/>
              <w:right w:val="single" w:sz="4" w:space="0" w:color="000000"/>
            </w:tcBorders>
            <w:shd w:val="clear" w:color="BFBFBF" w:fill="BFBFBF"/>
            <w:vAlign w:val="center"/>
            <w:hideMark/>
          </w:tcPr>
          <w:p w14:paraId="592D8301" w14:textId="7C782F4D"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78" w:type="pct"/>
            <w:tcBorders>
              <w:top w:val="nil"/>
              <w:left w:val="nil"/>
              <w:bottom w:val="single" w:sz="4" w:space="0" w:color="000000"/>
              <w:right w:val="single" w:sz="4" w:space="0" w:color="000000"/>
            </w:tcBorders>
            <w:shd w:val="clear" w:color="BFBFBF" w:fill="BFBFBF"/>
            <w:vAlign w:val="center"/>
            <w:hideMark/>
          </w:tcPr>
          <w:p w14:paraId="420792A2" w14:textId="5F8DDB66"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2 </w:t>
            </w:r>
          </w:p>
        </w:tc>
        <w:tc>
          <w:tcPr>
            <w:tcW w:w="312" w:type="pct"/>
            <w:tcBorders>
              <w:top w:val="nil"/>
              <w:left w:val="nil"/>
              <w:bottom w:val="single" w:sz="4" w:space="0" w:color="000000"/>
              <w:right w:val="single" w:sz="4" w:space="0" w:color="000000"/>
            </w:tcBorders>
            <w:shd w:val="clear" w:color="BFBFBF" w:fill="BFBFBF"/>
            <w:vAlign w:val="center"/>
            <w:hideMark/>
          </w:tcPr>
          <w:p w14:paraId="37911F74" w14:textId="7859B6CE"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2 </w:t>
            </w:r>
          </w:p>
        </w:tc>
        <w:tc>
          <w:tcPr>
            <w:tcW w:w="274" w:type="pct"/>
            <w:tcBorders>
              <w:top w:val="nil"/>
              <w:left w:val="nil"/>
              <w:bottom w:val="single" w:sz="4" w:space="0" w:color="000000"/>
              <w:right w:val="single" w:sz="4" w:space="0" w:color="000000"/>
            </w:tcBorders>
            <w:shd w:val="clear" w:color="BFBFBF" w:fill="BFBFBF"/>
            <w:vAlign w:val="center"/>
            <w:hideMark/>
          </w:tcPr>
          <w:p w14:paraId="55706D5F" w14:textId="70B83ED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86" w:type="pct"/>
            <w:tcBorders>
              <w:top w:val="nil"/>
              <w:left w:val="nil"/>
              <w:bottom w:val="single" w:sz="4" w:space="0" w:color="000000"/>
              <w:right w:val="single" w:sz="4" w:space="0" w:color="000000"/>
            </w:tcBorders>
            <w:shd w:val="clear" w:color="BFBFBF" w:fill="BFBFBF"/>
            <w:vAlign w:val="center"/>
            <w:hideMark/>
          </w:tcPr>
          <w:p w14:paraId="5520B33F" w14:textId="79E45CC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90" w:type="pct"/>
            <w:tcBorders>
              <w:top w:val="nil"/>
              <w:left w:val="nil"/>
              <w:bottom w:val="single" w:sz="4" w:space="0" w:color="000000"/>
              <w:right w:val="single" w:sz="4" w:space="0" w:color="000000"/>
            </w:tcBorders>
            <w:shd w:val="clear" w:color="BFBFBF" w:fill="BFBFBF"/>
            <w:vAlign w:val="center"/>
            <w:hideMark/>
          </w:tcPr>
          <w:p w14:paraId="62895AA4" w14:textId="36947434"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90" w:type="pct"/>
            <w:tcBorders>
              <w:top w:val="nil"/>
              <w:left w:val="nil"/>
              <w:bottom w:val="single" w:sz="4" w:space="0" w:color="000000"/>
              <w:right w:val="single" w:sz="4" w:space="0" w:color="000000"/>
            </w:tcBorders>
            <w:shd w:val="clear" w:color="BFBFBF" w:fill="BFBFBF"/>
            <w:vAlign w:val="center"/>
            <w:hideMark/>
          </w:tcPr>
          <w:p w14:paraId="4A672EDA" w14:textId="0A5A729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74" w:type="pct"/>
            <w:tcBorders>
              <w:top w:val="nil"/>
              <w:left w:val="nil"/>
              <w:bottom w:val="single" w:sz="4" w:space="0" w:color="000000"/>
              <w:right w:val="single" w:sz="4" w:space="0" w:color="000000"/>
            </w:tcBorders>
            <w:shd w:val="clear" w:color="BFBFBF" w:fill="BFBFBF"/>
            <w:vAlign w:val="center"/>
            <w:hideMark/>
          </w:tcPr>
          <w:p w14:paraId="737D42E6" w14:textId="1E86131B"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86" w:type="pct"/>
            <w:tcBorders>
              <w:top w:val="nil"/>
              <w:left w:val="nil"/>
              <w:bottom w:val="single" w:sz="4" w:space="0" w:color="000000"/>
              <w:right w:val="single" w:sz="4" w:space="0" w:color="000000"/>
            </w:tcBorders>
            <w:shd w:val="clear" w:color="BFBFBF" w:fill="BFBFBF"/>
            <w:vAlign w:val="center"/>
            <w:hideMark/>
          </w:tcPr>
          <w:p w14:paraId="277C6C5D" w14:textId="634B06EA"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90" w:type="pct"/>
            <w:tcBorders>
              <w:top w:val="nil"/>
              <w:left w:val="nil"/>
              <w:bottom w:val="single" w:sz="4" w:space="0" w:color="000000"/>
              <w:right w:val="single" w:sz="4" w:space="0" w:color="000000"/>
            </w:tcBorders>
            <w:shd w:val="clear" w:color="BFBFBF" w:fill="BFBFBF"/>
            <w:vAlign w:val="center"/>
            <w:hideMark/>
          </w:tcPr>
          <w:p w14:paraId="6B55FA88" w14:textId="2FE7D6A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90" w:type="pct"/>
            <w:tcBorders>
              <w:top w:val="nil"/>
              <w:left w:val="nil"/>
              <w:bottom w:val="single" w:sz="4" w:space="0" w:color="000000"/>
              <w:right w:val="single" w:sz="4" w:space="0" w:color="000000"/>
            </w:tcBorders>
            <w:shd w:val="clear" w:color="BFBFBF" w:fill="BFBFBF"/>
            <w:vAlign w:val="center"/>
            <w:hideMark/>
          </w:tcPr>
          <w:p w14:paraId="5C792FF0" w14:textId="6C220A72"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r>
      <w:tr w:rsidR="00101C28" w:rsidRPr="00101C28" w14:paraId="1BF506E2" w14:textId="77777777" w:rsidTr="00101C28">
        <w:trPr>
          <w:trHeight w:val="20"/>
        </w:trPr>
        <w:tc>
          <w:tcPr>
            <w:tcW w:w="8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7B975"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8"/>
                <w:szCs w:val="18"/>
              </w:rPr>
            </w:pPr>
            <w:r w:rsidRPr="00101C28">
              <w:rPr>
                <w:rFonts w:ascii="Arial Narrow" w:eastAsia="Times New Roman" w:hAnsi="Arial Narrow"/>
                <w:b/>
                <w:bCs/>
                <w:sz w:val="18"/>
                <w:szCs w:val="18"/>
              </w:rPr>
              <w:t>Cebu</w:t>
            </w:r>
          </w:p>
        </w:tc>
        <w:tc>
          <w:tcPr>
            <w:tcW w:w="481" w:type="pct"/>
            <w:tcBorders>
              <w:top w:val="nil"/>
              <w:left w:val="nil"/>
              <w:bottom w:val="single" w:sz="4" w:space="0" w:color="000000"/>
              <w:right w:val="single" w:sz="4" w:space="0" w:color="000000"/>
            </w:tcBorders>
            <w:shd w:val="clear" w:color="D8D8D8" w:fill="D8D8D8"/>
            <w:vAlign w:val="center"/>
            <w:hideMark/>
          </w:tcPr>
          <w:p w14:paraId="6962977E" w14:textId="78EB26E8"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1 </w:t>
            </w:r>
          </w:p>
        </w:tc>
        <w:tc>
          <w:tcPr>
            <w:tcW w:w="400" w:type="pct"/>
            <w:tcBorders>
              <w:top w:val="nil"/>
              <w:left w:val="nil"/>
              <w:bottom w:val="single" w:sz="4" w:space="0" w:color="000000"/>
              <w:right w:val="single" w:sz="4" w:space="0" w:color="000000"/>
            </w:tcBorders>
            <w:shd w:val="clear" w:color="D8D8D8" w:fill="D8D8D8"/>
            <w:vAlign w:val="center"/>
            <w:hideMark/>
          </w:tcPr>
          <w:p w14:paraId="065A9C63" w14:textId="13DDB385"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396" w:type="pct"/>
            <w:tcBorders>
              <w:top w:val="nil"/>
              <w:left w:val="nil"/>
              <w:bottom w:val="single" w:sz="4" w:space="0" w:color="000000"/>
              <w:right w:val="single" w:sz="4" w:space="0" w:color="000000"/>
            </w:tcBorders>
            <w:shd w:val="clear" w:color="D8D8D8" w:fill="D8D8D8"/>
            <w:vAlign w:val="center"/>
            <w:hideMark/>
          </w:tcPr>
          <w:p w14:paraId="5D2E2CBF" w14:textId="2523489D"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78" w:type="pct"/>
            <w:tcBorders>
              <w:top w:val="nil"/>
              <w:left w:val="nil"/>
              <w:bottom w:val="single" w:sz="4" w:space="0" w:color="000000"/>
              <w:right w:val="single" w:sz="4" w:space="0" w:color="000000"/>
            </w:tcBorders>
            <w:shd w:val="clear" w:color="D8D8D8" w:fill="D8D8D8"/>
            <w:vAlign w:val="center"/>
            <w:hideMark/>
          </w:tcPr>
          <w:p w14:paraId="4F7790B9" w14:textId="244672E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2 </w:t>
            </w:r>
          </w:p>
        </w:tc>
        <w:tc>
          <w:tcPr>
            <w:tcW w:w="312" w:type="pct"/>
            <w:tcBorders>
              <w:top w:val="nil"/>
              <w:left w:val="nil"/>
              <w:bottom w:val="single" w:sz="4" w:space="0" w:color="000000"/>
              <w:right w:val="single" w:sz="4" w:space="0" w:color="000000"/>
            </w:tcBorders>
            <w:shd w:val="clear" w:color="D8D8D8" w:fill="D8D8D8"/>
            <w:vAlign w:val="center"/>
            <w:hideMark/>
          </w:tcPr>
          <w:p w14:paraId="38F7F448" w14:textId="2A8AD35D"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2 </w:t>
            </w:r>
          </w:p>
        </w:tc>
        <w:tc>
          <w:tcPr>
            <w:tcW w:w="274" w:type="pct"/>
            <w:tcBorders>
              <w:top w:val="nil"/>
              <w:left w:val="nil"/>
              <w:bottom w:val="single" w:sz="4" w:space="0" w:color="000000"/>
              <w:right w:val="single" w:sz="4" w:space="0" w:color="000000"/>
            </w:tcBorders>
            <w:shd w:val="clear" w:color="D8D8D8" w:fill="D8D8D8"/>
            <w:vAlign w:val="center"/>
            <w:hideMark/>
          </w:tcPr>
          <w:p w14:paraId="1B63374A" w14:textId="47F86FBA"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86" w:type="pct"/>
            <w:tcBorders>
              <w:top w:val="nil"/>
              <w:left w:val="nil"/>
              <w:bottom w:val="single" w:sz="4" w:space="0" w:color="000000"/>
              <w:right w:val="single" w:sz="4" w:space="0" w:color="000000"/>
            </w:tcBorders>
            <w:shd w:val="clear" w:color="D8D8D8" w:fill="D8D8D8"/>
            <w:vAlign w:val="center"/>
            <w:hideMark/>
          </w:tcPr>
          <w:p w14:paraId="484CD026" w14:textId="7F22318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90" w:type="pct"/>
            <w:tcBorders>
              <w:top w:val="nil"/>
              <w:left w:val="nil"/>
              <w:bottom w:val="single" w:sz="4" w:space="0" w:color="000000"/>
              <w:right w:val="single" w:sz="4" w:space="0" w:color="000000"/>
            </w:tcBorders>
            <w:shd w:val="clear" w:color="D8D8D8" w:fill="D8D8D8"/>
            <w:vAlign w:val="center"/>
            <w:hideMark/>
          </w:tcPr>
          <w:p w14:paraId="45DA1979" w14:textId="4ECAEA0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90" w:type="pct"/>
            <w:tcBorders>
              <w:top w:val="nil"/>
              <w:left w:val="nil"/>
              <w:bottom w:val="single" w:sz="4" w:space="0" w:color="000000"/>
              <w:right w:val="single" w:sz="4" w:space="0" w:color="000000"/>
            </w:tcBorders>
            <w:shd w:val="clear" w:color="D8D8D8" w:fill="D8D8D8"/>
            <w:vAlign w:val="center"/>
            <w:hideMark/>
          </w:tcPr>
          <w:p w14:paraId="5B0FFE5D" w14:textId="726C84D4"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74" w:type="pct"/>
            <w:tcBorders>
              <w:top w:val="nil"/>
              <w:left w:val="nil"/>
              <w:bottom w:val="single" w:sz="4" w:space="0" w:color="000000"/>
              <w:right w:val="single" w:sz="4" w:space="0" w:color="000000"/>
            </w:tcBorders>
            <w:shd w:val="clear" w:color="D8D8D8" w:fill="D8D8D8"/>
            <w:vAlign w:val="center"/>
            <w:hideMark/>
          </w:tcPr>
          <w:p w14:paraId="0F9E1399" w14:textId="1288EF9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86" w:type="pct"/>
            <w:tcBorders>
              <w:top w:val="nil"/>
              <w:left w:val="nil"/>
              <w:bottom w:val="single" w:sz="4" w:space="0" w:color="000000"/>
              <w:right w:val="single" w:sz="4" w:space="0" w:color="000000"/>
            </w:tcBorders>
            <w:shd w:val="clear" w:color="D8D8D8" w:fill="D8D8D8"/>
            <w:vAlign w:val="center"/>
            <w:hideMark/>
          </w:tcPr>
          <w:p w14:paraId="3E6297F1" w14:textId="0426F38D"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 585 </w:t>
            </w:r>
          </w:p>
        </w:tc>
        <w:tc>
          <w:tcPr>
            <w:tcW w:w="290" w:type="pct"/>
            <w:tcBorders>
              <w:top w:val="nil"/>
              <w:left w:val="nil"/>
              <w:bottom w:val="single" w:sz="4" w:space="0" w:color="000000"/>
              <w:right w:val="single" w:sz="4" w:space="0" w:color="000000"/>
            </w:tcBorders>
            <w:shd w:val="clear" w:color="D8D8D8" w:fill="D8D8D8"/>
            <w:vAlign w:val="center"/>
            <w:hideMark/>
          </w:tcPr>
          <w:p w14:paraId="676BDDB4" w14:textId="70F7B272"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c>
          <w:tcPr>
            <w:tcW w:w="290" w:type="pct"/>
            <w:tcBorders>
              <w:top w:val="nil"/>
              <w:left w:val="nil"/>
              <w:bottom w:val="single" w:sz="4" w:space="0" w:color="000000"/>
              <w:right w:val="single" w:sz="4" w:space="0" w:color="000000"/>
            </w:tcBorders>
            <w:shd w:val="clear" w:color="D8D8D8" w:fill="D8D8D8"/>
            <w:vAlign w:val="center"/>
            <w:hideMark/>
          </w:tcPr>
          <w:p w14:paraId="30252479" w14:textId="6985A324"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8"/>
                <w:szCs w:val="18"/>
              </w:rPr>
            </w:pPr>
            <w:r w:rsidRPr="00101C28">
              <w:rPr>
                <w:rFonts w:ascii="Arial Narrow" w:eastAsia="Times New Roman" w:hAnsi="Arial Narrow"/>
                <w:b/>
                <w:bCs/>
                <w:sz w:val="18"/>
                <w:szCs w:val="18"/>
              </w:rPr>
              <w:t xml:space="preserve">1,780 </w:t>
            </w:r>
          </w:p>
        </w:tc>
      </w:tr>
      <w:tr w:rsidR="00101C28" w:rsidRPr="00101C28" w14:paraId="7B08D258" w14:textId="77777777" w:rsidTr="00101C28">
        <w:trPr>
          <w:trHeight w:val="20"/>
        </w:trPr>
        <w:tc>
          <w:tcPr>
            <w:tcW w:w="128" w:type="pct"/>
            <w:tcBorders>
              <w:top w:val="nil"/>
              <w:left w:val="single" w:sz="4" w:space="0" w:color="000000"/>
              <w:bottom w:val="single" w:sz="4" w:space="0" w:color="000000"/>
              <w:right w:val="nil"/>
            </w:tcBorders>
            <w:shd w:val="clear" w:color="auto" w:fill="auto"/>
            <w:vAlign w:val="center"/>
            <w:hideMark/>
          </w:tcPr>
          <w:p w14:paraId="2215C62C"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18"/>
                <w:szCs w:val="18"/>
              </w:rPr>
            </w:pPr>
            <w:r w:rsidRPr="00101C28">
              <w:rPr>
                <w:rFonts w:ascii="Arial Narrow" w:eastAsia="Times New Roman" w:hAnsi="Arial Narrow"/>
                <w:i/>
                <w:iCs/>
                <w:sz w:val="18"/>
                <w:szCs w:val="18"/>
              </w:rPr>
              <w:t> </w:t>
            </w:r>
          </w:p>
        </w:tc>
        <w:tc>
          <w:tcPr>
            <w:tcW w:w="726" w:type="pct"/>
            <w:tcBorders>
              <w:top w:val="nil"/>
              <w:left w:val="nil"/>
              <w:bottom w:val="single" w:sz="4" w:space="0" w:color="000000"/>
              <w:right w:val="single" w:sz="4" w:space="0" w:color="000000"/>
            </w:tcBorders>
            <w:shd w:val="clear" w:color="auto" w:fill="auto"/>
            <w:vAlign w:val="center"/>
            <w:hideMark/>
          </w:tcPr>
          <w:p w14:paraId="3860570F" w14:textId="77777777"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18"/>
                <w:szCs w:val="18"/>
              </w:rPr>
            </w:pPr>
            <w:r w:rsidRPr="00101C28">
              <w:rPr>
                <w:rFonts w:ascii="Arial Narrow" w:eastAsia="Times New Roman" w:hAnsi="Arial Narrow"/>
                <w:i/>
                <w:iCs/>
                <w:sz w:val="18"/>
                <w:szCs w:val="18"/>
              </w:rPr>
              <w:t>City of Naga</w:t>
            </w:r>
          </w:p>
        </w:tc>
        <w:tc>
          <w:tcPr>
            <w:tcW w:w="481" w:type="pct"/>
            <w:tcBorders>
              <w:top w:val="nil"/>
              <w:left w:val="nil"/>
              <w:bottom w:val="single" w:sz="4" w:space="0" w:color="000000"/>
              <w:right w:val="single" w:sz="4" w:space="0" w:color="000000"/>
            </w:tcBorders>
            <w:shd w:val="clear" w:color="auto" w:fill="auto"/>
            <w:vAlign w:val="center"/>
            <w:hideMark/>
          </w:tcPr>
          <w:p w14:paraId="62F8A274" w14:textId="1E34551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14:paraId="777D2B55" w14:textId="583CA69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585 </w:t>
            </w:r>
          </w:p>
        </w:tc>
        <w:tc>
          <w:tcPr>
            <w:tcW w:w="396" w:type="pct"/>
            <w:tcBorders>
              <w:top w:val="nil"/>
              <w:left w:val="nil"/>
              <w:bottom w:val="single" w:sz="4" w:space="0" w:color="000000"/>
              <w:right w:val="single" w:sz="4" w:space="0" w:color="000000"/>
            </w:tcBorders>
            <w:shd w:val="clear" w:color="auto" w:fill="auto"/>
            <w:vAlign w:val="center"/>
            <w:hideMark/>
          </w:tcPr>
          <w:p w14:paraId="17F44B00" w14:textId="6C8F9A1A"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 1,780 </w:t>
            </w:r>
          </w:p>
        </w:tc>
        <w:tc>
          <w:tcPr>
            <w:tcW w:w="278" w:type="pct"/>
            <w:tcBorders>
              <w:top w:val="nil"/>
              <w:left w:val="nil"/>
              <w:bottom w:val="single" w:sz="4" w:space="0" w:color="000000"/>
              <w:right w:val="single" w:sz="4" w:space="0" w:color="000000"/>
            </w:tcBorders>
            <w:shd w:val="clear" w:color="auto" w:fill="auto"/>
            <w:vAlign w:val="center"/>
            <w:hideMark/>
          </w:tcPr>
          <w:p w14:paraId="11EE00DD" w14:textId="4A7D7CE2"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 2 </w:t>
            </w:r>
          </w:p>
        </w:tc>
        <w:tc>
          <w:tcPr>
            <w:tcW w:w="312" w:type="pct"/>
            <w:tcBorders>
              <w:top w:val="nil"/>
              <w:left w:val="nil"/>
              <w:bottom w:val="single" w:sz="4" w:space="0" w:color="000000"/>
              <w:right w:val="single" w:sz="4" w:space="0" w:color="000000"/>
            </w:tcBorders>
            <w:shd w:val="clear" w:color="auto" w:fill="auto"/>
            <w:vAlign w:val="center"/>
            <w:hideMark/>
          </w:tcPr>
          <w:p w14:paraId="72A3EB29" w14:textId="1CE3B9FC"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2 </w:t>
            </w:r>
          </w:p>
        </w:tc>
        <w:tc>
          <w:tcPr>
            <w:tcW w:w="274" w:type="pct"/>
            <w:tcBorders>
              <w:top w:val="nil"/>
              <w:left w:val="nil"/>
              <w:bottom w:val="single" w:sz="4" w:space="0" w:color="000000"/>
              <w:right w:val="single" w:sz="4" w:space="0" w:color="000000"/>
            </w:tcBorders>
            <w:shd w:val="clear" w:color="auto" w:fill="auto"/>
            <w:vAlign w:val="center"/>
            <w:hideMark/>
          </w:tcPr>
          <w:p w14:paraId="15816BAC" w14:textId="77A67103"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585 </w:t>
            </w:r>
          </w:p>
        </w:tc>
        <w:tc>
          <w:tcPr>
            <w:tcW w:w="286" w:type="pct"/>
            <w:tcBorders>
              <w:top w:val="nil"/>
              <w:left w:val="nil"/>
              <w:bottom w:val="single" w:sz="4" w:space="0" w:color="000000"/>
              <w:right w:val="single" w:sz="4" w:space="0" w:color="000000"/>
            </w:tcBorders>
            <w:shd w:val="clear" w:color="auto" w:fill="auto"/>
            <w:vAlign w:val="center"/>
            <w:hideMark/>
          </w:tcPr>
          <w:p w14:paraId="210C6EFE" w14:textId="63C5A380"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585 </w:t>
            </w:r>
          </w:p>
        </w:tc>
        <w:tc>
          <w:tcPr>
            <w:tcW w:w="290" w:type="pct"/>
            <w:tcBorders>
              <w:top w:val="nil"/>
              <w:left w:val="nil"/>
              <w:bottom w:val="single" w:sz="4" w:space="0" w:color="000000"/>
              <w:right w:val="single" w:sz="4" w:space="0" w:color="000000"/>
            </w:tcBorders>
            <w:shd w:val="clear" w:color="auto" w:fill="auto"/>
            <w:vAlign w:val="center"/>
            <w:hideMark/>
          </w:tcPr>
          <w:p w14:paraId="750AC104" w14:textId="4AAF575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1,780 </w:t>
            </w:r>
          </w:p>
        </w:tc>
        <w:tc>
          <w:tcPr>
            <w:tcW w:w="290" w:type="pct"/>
            <w:tcBorders>
              <w:top w:val="nil"/>
              <w:left w:val="nil"/>
              <w:bottom w:val="single" w:sz="4" w:space="0" w:color="000000"/>
              <w:right w:val="single" w:sz="4" w:space="0" w:color="000000"/>
            </w:tcBorders>
            <w:shd w:val="clear" w:color="auto" w:fill="auto"/>
            <w:vAlign w:val="center"/>
            <w:hideMark/>
          </w:tcPr>
          <w:p w14:paraId="389B9FE1" w14:textId="46D0934A"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1,780 </w:t>
            </w:r>
          </w:p>
        </w:tc>
        <w:tc>
          <w:tcPr>
            <w:tcW w:w="274" w:type="pct"/>
            <w:tcBorders>
              <w:top w:val="nil"/>
              <w:left w:val="nil"/>
              <w:bottom w:val="single" w:sz="4" w:space="0" w:color="000000"/>
              <w:right w:val="single" w:sz="4" w:space="0" w:color="000000"/>
            </w:tcBorders>
            <w:shd w:val="clear" w:color="auto" w:fill="auto"/>
            <w:vAlign w:val="center"/>
            <w:hideMark/>
          </w:tcPr>
          <w:p w14:paraId="45514418" w14:textId="7AC4BAF9"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585 </w:t>
            </w:r>
          </w:p>
        </w:tc>
        <w:tc>
          <w:tcPr>
            <w:tcW w:w="286" w:type="pct"/>
            <w:tcBorders>
              <w:top w:val="nil"/>
              <w:left w:val="nil"/>
              <w:bottom w:val="single" w:sz="4" w:space="0" w:color="000000"/>
              <w:right w:val="single" w:sz="4" w:space="0" w:color="000000"/>
            </w:tcBorders>
            <w:shd w:val="clear" w:color="auto" w:fill="auto"/>
            <w:vAlign w:val="center"/>
            <w:hideMark/>
          </w:tcPr>
          <w:p w14:paraId="59AE1FE3" w14:textId="12C29871"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585 </w:t>
            </w:r>
          </w:p>
        </w:tc>
        <w:tc>
          <w:tcPr>
            <w:tcW w:w="290" w:type="pct"/>
            <w:tcBorders>
              <w:top w:val="nil"/>
              <w:left w:val="nil"/>
              <w:bottom w:val="single" w:sz="4" w:space="0" w:color="000000"/>
              <w:right w:val="single" w:sz="4" w:space="0" w:color="000000"/>
            </w:tcBorders>
            <w:shd w:val="clear" w:color="auto" w:fill="auto"/>
            <w:vAlign w:val="center"/>
            <w:hideMark/>
          </w:tcPr>
          <w:p w14:paraId="080A3923" w14:textId="3EE7076B"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1,780 </w:t>
            </w:r>
          </w:p>
        </w:tc>
        <w:tc>
          <w:tcPr>
            <w:tcW w:w="290" w:type="pct"/>
            <w:tcBorders>
              <w:top w:val="nil"/>
              <w:left w:val="nil"/>
              <w:bottom w:val="single" w:sz="4" w:space="0" w:color="000000"/>
              <w:right w:val="single" w:sz="4" w:space="0" w:color="000000"/>
            </w:tcBorders>
            <w:shd w:val="clear" w:color="auto" w:fill="auto"/>
            <w:vAlign w:val="center"/>
            <w:hideMark/>
          </w:tcPr>
          <w:p w14:paraId="0B3E95E3" w14:textId="76134C81" w:rsidR="00101C28" w:rsidRPr="00101C28" w:rsidRDefault="00101C28" w:rsidP="00101C2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18"/>
                <w:szCs w:val="18"/>
              </w:rPr>
            </w:pPr>
            <w:r w:rsidRPr="00101C28">
              <w:rPr>
                <w:rFonts w:ascii="Arial Narrow" w:eastAsia="Times New Roman" w:hAnsi="Arial Narrow"/>
                <w:i/>
                <w:iCs/>
                <w:color w:val="auto"/>
                <w:sz w:val="18"/>
                <w:szCs w:val="18"/>
              </w:rPr>
              <w:t xml:space="preserve">1,780 </w:t>
            </w:r>
          </w:p>
        </w:tc>
      </w:tr>
    </w:tbl>
    <w:p w14:paraId="3C459CB3" w14:textId="77777777" w:rsidR="00101C28" w:rsidRDefault="00101C28" w:rsidP="00821847">
      <w:pPr>
        <w:pStyle w:val="NormalWeb"/>
        <w:spacing w:beforeAutospacing="0" w:afterAutospacing="0" w:line="240" w:lineRule="auto"/>
        <w:jc w:val="both"/>
        <w:rPr>
          <w:rFonts w:ascii="Arial" w:eastAsia="Times New Roman" w:hAnsi="Arial" w:cs="Arial"/>
          <w:b/>
          <w:i/>
          <w:sz w:val="16"/>
        </w:rPr>
      </w:pPr>
    </w:p>
    <w:p w14:paraId="03A1171C" w14:textId="3E78D30E" w:rsidR="00CD6FFB" w:rsidRPr="00413149" w:rsidRDefault="00CD6FFB" w:rsidP="00821847">
      <w:pPr>
        <w:pStyle w:val="NormalWeb"/>
        <w:spacing w:beforeAutospacing="0" w:afterAutospacing="0" w:line="240" w:lineRule="auto"/>
        <w:jc w:val="both"/>
        <w:rPr>
          <w:rFonts w:ascii="Arial" w:hAnsi="Arial" w:cs="Arial"/>
          <w:b/>
          <w:color w:val="002060"/>
          <w:sz w:val="16"/>
        </w:rPr>
      </w:pPr>
      <w:r w:rsidRPr="00413149">
        <w:rPr>
          <w:rFonts w:ascii="Arial" w:eastAsia="Times New Roman" w:hAnsi="Arial" w:cs="Arial"/>
          <w:b/>
          <w:i/>
          <w:sz w:val="16"/>
        </w:rPr>
        <w:t>Note:</w:t>
      </w:r>
      <w:r w:rsidR="004C7C55">
        <w:rPr>
          <w:rFonts w:ascii="Arial" w:eastAsia="Times New Roman" w:hAnsi="Arial" w:cs="Arial"/>
          <w:b/>
          <w:i/>
          <w:sz w:val="16"/>
        </w:rPr>
        <w:t xml:space="preserve"> </w:t>
      </w:r>
      <w:r w:rsidRPr="00413149">
        <w:rPr>
          <w:rFonts w:ascii="Arial" w:eastAsia="Times New Roman" w:hAnsi="Arial" w:cs="Arial"/>
          <w:i/>
          <w:sz w:val="16"/>
        </w:rPr>
        <w:t>Ongoing</w:t>
      </w:r>
      <w:r w:rsidR="004C7C55">
        <w:rPr>
          <w:rFonts w:ascii="Arial" w:eastAsia="Times New Roman" w:hAnsi="Arial" w:cs="Arial"/>
          <w:i/>
          <w:sz w:val="16"/>
        </w:rPr>
        <w:t xml:space="preserve"> </w:t>
      </w:r>
      <w:r w:rsidRPr="00413149">
        <w:rPr>
          <w:rFonts w:ascii="Arial" w:eastAsia="Times New Roman" w:hAnsi="Arial" w:cs="Arial"/>
          <w:i/>
          <w:sz w:val="16"/>
        </w:rPr>
        <w:t>assessment</w:t>
      </w:r>
      <w:r w:rsidR="004C7C55">
        <w:rPr>
          <w:rFonts w:ascii="Arial" w:eastAsia="Times New Roman" w:hAnsi="Arial" w:cs="Arial"/>
          <w:i/>
          <w:sz w:val="16"/>
        </w:rPr>
        <w:t xml:space="preserve"> </w:t>
      </w:r>
      <w:r w:rsidRPr="00413149">
        <w:rPr>
          <w:rFonts w:ascii="Arial" w:eastAsia="Times New Roman" w:hAnsi="Arial" w:cs="Arial"/>
          <w:i/>
          <w:sz w:val="16"/>
        </w:rPr>
        <w:t>and</w:t>
      </w:r>
      <w:r w:rsidR="004C7C55">
        <w:rPr>
          <w:rFonts w:ascii="Arial" w:eastAsia="Times New Roman" w:hAnsi="Arial" w:cs="Arial"/>
          <w:i/>
          <w:sz w:val="16"/>
        </w:rPr>
        <w:t xml:space="preserve"> </w:t>
      </w:r>
      <w:r w:rsidRPr="00413149">
        <w:rPr>
          <w:rFonts w:ascii="Arial" w:eastAsia="Times New Roman" w:hAnsi="Arial" w:cs="Arial"/>
          <w:i/>
          <w:sz w:val="16"/>
        </w:rPr>
        <w:t>validation.</w:t>
      </w:r>
    </w:p>
    <w:p w14:paraId="74237A1C" w14:textId="2BD2DEAE" w:rsidR="003D671D" w:rsidRPr="00413149" w:rsidRDefault="003D671D" w:rsidP="003D671D">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Pr>
          <w:rFonts w:ascii="Arial" w:hAnsi="Arial" w:cs="Arial"/>
          <w:bCs/>
          <w:i/>
          <w:color w:val="0070C0"/>
          <w:sz w:val="16"/>
          <w:szCs w:val="24"/>
          <w:lang w:val="en-PH"/>
        </w:rPr>
        <w:t xml:space="preserve"> </w:t>
      </w:r>
      <w:hyperlink r:id="rId9" w:history="1">
        <w:r>
          <w:rPr>
            <w:rStyle w:val="Hyperlink"/>
            <w:rFonts w:ascii="Arial" w:hAnsi="Arial" w:cs="Arial"/>
            <w:bCs/>
            <w:i/>
            <w:color w:val="0070C0"/>
            <w:sz w:val="16"/>
            <w:szCs w:val="24"/>
            <w:u w:val="none"/>
            <w:lang w:val="en-PH"/>
          </w:rPr>
          <w:t>DSWD</w:t>
        </w:r>
      </w:hyperlink>
      <w:r>
        <w:rPr>
          <w:rStyle w:val="Hyperlink"/>
          <w:rFonts w:ascii="Arial" w:hAnsi="Arial" w:cs="Arial"/>
          <w:bCs/>
          <w:i/>
          <w:color w:val="0070C0"/>
          <w:sz w:val="16"/>
          <w:szCs w:val="24"/>
          <w:u w:val="none"/>
          <w:lang w:val="en-PH"/>
        </w:rPr>
        <w:t xml:space="preserve"> FO </w:t>
      </w:r>
      <w:r w:rsidR="005D6D1A">
        <w:rPr>
          <w:rStyle w:val="Hyperlink"/>
          <w:rFonts w:ascii="Arial" w:hAnsi="Arial" w:cs="Arial"/>
          <w:bCs/>
          <w:i/>
          <w:color w:val="0070C0"/>
          <w:sz w:val="16"/>
          <w:szCs w:val="24"/>
          <w:u w:val="none"/>
          <w:lang w:val="en-PH"/>
        </w:rPr>
        <w:t>VII</w:t>
      </w:r>
    </w:p>
    <w:p w14:paraId="49E1BA51" w14:textId="6B1A8487" w:rsidR="006F3690" w:rsidRDefault="005D6D1A" w:rsidP="004C7C55">
      <w:pPr>
        <w:spacing w:after="0" w:line="240" w:lineRule="auto"/>
        <w:contextualSpacing/>
        <w:rPr>
          <w:rFonts w:ascii="Arial" w:hAnsi="Arial" w:cs="Arial"/>
          <w:b/>
          <w:color w:val="002060"/>
          <w:sz w:val="28"/>
        </w:rPr>
      </w:pPr>
      <w:r w:rsidRPr="005D6D1A">
        <w:rPr>
          <w:rFonts w:ascii="Arial" w:hAnsi="Arial" w:cs="Arial"/>
          <w:b/>
          <w:color w:val="002060"/>
          <w:sz w:val="28"/>
        </w:rPr>
        <w:t>Services and Interventions</w:t>
      </w:r>
    </w:p>
    <w:p w14:paraId="4B601462" w14:textId="212930DC" w:rsidR="005D6D1A" w:rsidRPr="005D6D1A" w:rsidRDefault="005D6D1A" w:rsidP="005D6D1A">
      <w:pPr>
        <w:pStyle w:val="NoSpacing1"/>
        <w:numPr>
          <w:ilvl w:val="0"/>
          <w:numId w:val="4"/>
        </w:numPr>
        <w:ind w:left="426" w:hanging="284"/>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ICP was set up at the baske</w:t>
      </w:r>
      <w:bookmarkStart w:id="3" w:name="_GoBack"/>
      <w:bookmarkEnd w:id="3"/>
      <w:r w:rsidRPr="005D6D1A">
        <w:rPr>
          <w:rFonts w:ascii="Arial" w:hAnsi="Arial" w:cs="Arial"/>
          <w:color w:val="222222"/>
          <w:sz w:val="24"/>
          <w:shd w:val="clear" w:color="auto" w:fill="FFFFFF"/>
        </w:rPr>
        <w:t xml:space="preserve">tball court of Sitio </w:t>
      </w:r>
      <w:proofErr w:type="spellStart"/>
      <w:r w:rsidRPr="005D6D1A">
        <w:rPr>
          <w:rFonts w:ascii="Arial" w:hAnsi="Arial" w:cs="Arial"/>
          <w:color w:val="222222"/>
          <w:sz w:val="24"/>
          <w:shd w:val="clear" w:color="auto" w:fill="FFFFFF"/>
        </w:rPr>
        <w:t>Sindulan</w:t>
      </w:r>
      <w:proofErr w:type="spellEnd"/>
      <w:r w:rsidRPr="005D6D1A">
        <w:rPr>
          <w:rFonts w:ascii="Arial" w:hAnsi="Arial" w:cs="Arial"/>
          <w:color w:val="222222"/>
          <w:sz w:val="24"/>
          <w:shd w:val="clear" w:color="auto" w:fill="FFFFFF"/>
        </w:rPr>
        <w:t xml:space="preserve"> at 9 in the morning. Safety briefing was conducted to all responders from various LGUs. Cebu Governor earlier called for the deployment of all rescuers and volunteers including heavy </w:t>
      </w:r>
      <w:proofErr w:type="spellStart"/>
      <w:r w:rsidRPr="005D6D1A">
        <w:rPr>
          <w:rFonts w:ascii="Arial" w:hAnsi="Arial" w:cs="Arial"/>
          <w:color w:val="222222"/>
          <w:sz w:val="24"/>
          <w:shd w:val="clear" w:color="auto" w:fill="FFFFFF"/>
        </w:rPr>
        <w:t>equipments</w:t>
      </w:r>
      <w:proofErr w:type="spellEnd"/>
      <w:r w:rsidRPr="005D6D1A">
        <w:rPr>
          <w:rFonts w:ascii="Arial" w:hAnsi="Arial" w:cs="Arial"/>
          <w:color w:val="222222"/>
          <w:sz w:val="24"/>
          <w:shd w:val="clear" w:color="auto" w:fill="FFFFFF"/>
        </w:rPr>
        <w:t xml:space="preserve"> to the area. DRRM responders from as far as Medellin, Bogo City, Alegria, </w:t>
      </w:r>
      <w:proofErr w:type="spellStart"/>
      <w:r w:rsidRPr="005D6D1A">
        <w:rPr>
          <w:rFonts w:ascii="Arial" w:hAnsi="Arial" w:cs="Arial"/>
          <w:color w:val="222222"/>
          <w:sz w:val="24"/>
          <w:shd w:val="clear" w:color="auto" w:fill="FFFFFF"/>
        </w:rPr>
        <w:t>Tabogon</w:t>
      </w:r>
      <w:proofErr w:type="spellEnd"/>
      <w:r w:rsidRPr="005D6D1A">
        <w:rPr>
          <w:rFonts w:ascii="Arial" w:hAnsi="Arial" w:cs="Arial"/>
          <w:color w:val="222222"/>
          <w:sz w:val="24"/>
          <w:shd w:val="clear" w:color="auto" w:fill="FFFFFF"/>
        </w:rPr>
        <w:t xml:space="preserve"> among others came to the site bringing with them additional excavation tools and </w:t>
      </w:r>
      <w:proofErr w:type="spellStart"/>
      <w:r w:rsidRPr="005D6D1A">
        <w:rPr>
          <w:rFonts w:ascii="Arial" w:hAnsi="Arial" w:cs="Arial"/>
          <w:color w:val="222222"/>
          <w:sz w:val="24"/>
          <w:shd w:val="clear" w:color="auto" w:fill="FFFFFF"/>
        </w:rPr>
        <w:t>equipments</w:t>
      </w:r>
      <w:proofErr w:type="spellEnd"/>
      <w:r w:rsidRPr="005D6D1A">
        <w:rPr>
          <w:rFonts w:ascii="Arial" w:hAnsi="Arial" w:cs="Arial"/>
          <w:color w:val="222222"/>
          <w:sz w:val="24"/>
          <w:shd w:val="clear" w:color="auto" w:fill="FFFFFF"/>
        </w:rPr>
        <w:t>.</w:t>
      </w:r>
    </w:p>
    <w:p w14:paraId="3FFAD60F" w14:textId="44443A0B" w:rsidR="005D6D1A" w:rsidRPr="005D6D1A" w:rsidRDefault="005D6D1A" w:rsidP="005D6D1A">
      <w:pPr>
        <w:pStyle w:val="NoSpacing1"/>
        <w:numPr>
          <w:ilvl w:val="0"/>
          <w:numId w:val="4"/>
        </w:numPr>
        <w:ind w:left="426" w:hanging="284"/>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 xml:space="preserve">Search and rescue operations began as early as 6 in the morning and responders were digging through the debris and thick mud to look for survivors. However, as of 1630H, SAR operations of the LGU responders were temporarily suspended. Only the Province, City of Naga responders and some uniformed personnel are allowed on site (ground zero) to continue the operation. </w:t>
      </w:r>
    </w:p>
    <w:p w14:paraId="14F2CADA" w14:textId="087394D6" w:rsidR="005D6D1A" w:rsidRPr="005D6D1A" w:rsidRDefault="005D6D1A" w:rsidP="005D6D1A">
      <w:pPr>
        <w:pStyle w:val="NoSpacing1"/>
        <w:numPr>
          <w:ilvl w:val="0"/>
          <w:numId w:val="4"/>
        </w:numPr>
        <w:ind w:left="426" w:hanging="284"/>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RDRRMC-7 conducted an emergency meeting with concerned agencies, IMT and Naga City Mayor this afternoon in Naga City Hall.</w:t>
      </w:r>
    </w:p>
    <w:p w14:paraId="415CD906" w14:textId="55218B3D" w:rsidR="005D6D1A" w:rsidRPr="005D6D1A" w:rsidRDefault="005D6D1A" w:rsidP="005D6D1A">
      <w:pPr>
        <w:pStyle w:val="NoSpacing1"/>
        <w:numPr>
          <w:ilvl w:val="0"/>
          <w:numId w:val="4"/>
        </w:numPr>
        <w:ind w:left="426" w:hanging="284"/>
        <w:contextualSpacing/>
        <w:jc w:val="both"/>
        <w:rPr>
          <w:rFonts w:ascii="Arial" w:hAnsi="Arial" w:cs="Arial"/>
          <w:color w:val="222222"/>
          <w:sz w:val="24"/>
          <w:shd w:val="clear" w:color="auto" w:fill="FFFFFF"/>
        </w:rPr>
      </w:pPr>
      <w:r w:rsidRPr="005D6D1A">
        <w:rPr>
          <w:rFonts w:ascii="Arial" w:hAnsi="Arial" w:cs="Arial"/>
          <w:color w:val="222222"/>
          <w:sz w:val="24"/>
          <w:shd w:val="clear" w:color="auto" w:fill="FFFFFF"/>
        </w:rPr>
        <w:t>Incident Command System activated for the management of the operations.</w:t>
      </w:r>
    </w:p>
    <w:p w14:paraId="735B2221" w14:textId="77777777" w:rsidR="005D6D1A" w:rsidRDefault="005D6D1A" w:rsidP="005D6D1A">
      <w:pPr>
        <w:spacing w:after="0" w:line="240" w:lineRule="auto"/>
        <w:contextualSpacing/>
        <w:rPr>
          <w:rFonts w:ascii="Arial" w:hAnsi="Arial" w:cs="Arial"/>
          <w:b/>
          <w:color w:val="002060"/>
          <w:sz w:val="28"/>
        </w:rPr>
      </w:pPr>
    </w:p>
    <w:p w14:paraId="302DD66D" w14:textId="76741745" w:rsidR="005D6D1A" w:rsidRPr="005D6D1A" w:rsidRDefault="005D6D1A" w:rsidP="005D6D1A">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Pr>
          <w:rFonts w:ascii="Arial" w:hAnsi="Arial" w:cs="Arial"/>
          <w:bCs/>
          <w:i/>
          <w:color w:val="0070C0"/>
          <w:sz w:val="16"/>
          <w:szCs w:val="24"/>
          <w:lang w:val="en-PH"/>
        </w:rPr>
        <w:t xml:space="preserve"> </w:t>
      </w:r>
      <w:hyperlink r:id="rId10" w:history="1">
        <w:r>
          <w:rPr>
            <w:rStyle w:val="Hyperlink"/>
            <w:rFonts w:ascii="Arial" w:hAnsi="Arial" w:cs="Arial"/>
            <w:bCs/>
            <w:i/>
            <w:color w:val="0070C0"/>
            <w:sz w:val="16"/>
            <w:szCs w:val="24"/>
            <w:u w:val="none"/>
            <w:lang w:val="en-PH"/>
          </w:rPr>
          <w:t>DSWD</w:t>
        </w:r>
      </w:hyperlink>
      <w:r>
        <w:rPr>
          <w:rStyle w:val="Hyperlink"/>
          <w:rFonts w:ascii="Arial" w:hAnsi="Arial" w:cs="Arial"/>
          <w:bCs/>
          <w:i/>
          <w:color w:val="0070C0"/>
          <w:sz w:val="16"/>
          <w:szCs w:val="24"/>
          <w:u w:val="none"/>
          <w:lang w:val="en-PH"/>
        </w:rPr>
        <w:t xml:space="preserve"> FO VII</w:t>
      </w:r>
    </w:p>
    <w:p w14:paraId="1A9C222E" w14:textId="77777777" w:rsidR="005D6D1A" w:rsidRDefault="005D6D1A" w:rsidP="005D6D1A">
      <w:pPr>
        <w:spacing w:after="0" w:line="240" w:lineRule="auto"/>
        <w:contextualSpacing/>
        <w:rPr>
          <w:rFonts w:ascii="Arial" w:hAnsi="Arial" w:cs="Arial"/>
          <w:b/>
          <w:color w:val="002060"/>
          <w:sz w:val="28"/>
        </w:rPr>
      </w:pPr>
    </w:p>
    <w:p w14:paraId="3BF43B63" w14:textId="125CD055" w:rsidR="005D6D1A" w:rsidRPr="005D6D1A" w:rsidRDefault="005D6D1A" w:rsidP="005D6D1A">
      <w:pPr>
        <w:spacing w:after="0" w:line="240" w:lineRule="auto"/>
        <w:contextualSpacing/>
        <w:rPr>
          <w:rFonts w:ascii="Arial" w:hAnsi="Arial" w:cs="Arial"/>
          <w:b/>
          <w:color w:val="002060"/>
          <w:sz w:val="28"/>
        </w:rPr>
      </w:pPr>
      <w:r w:rsidRPr="005D6D1A">
        <w:rPr>
          <w:rFonts w:ascii="Arial" w:hAnsi="Arial" w:cs="Arial"/>
          <w:b/>
          <w:color w:val="002060"/>
          <w:sz w:val="28"/>
        </w:rPr>
        <w:t>Summary of Assistance Provided by DSWD</w:t>
      </w:r>
    </w:p>
    <w:p w14:paraId="4618CDA7" w14:textId="06AD6F27" w:rsidR="005D6D1A" w:rsidRDefault="005D6D1A" w:rsidP="005D6D1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426" w:hanging="426"/>
        <w:jc w:val="both"/>
        <w:rPr>
          <w:rFonts w:ascii="Arial" w:hAnsi="Arial" w:cs="Arial"/>
        </w:rPr>
      </w:pPr>
      <w:r w:rsidRPr="00F81663">
        <w:rPr>
          <w:rFonts w:ascii="Arial" w:hAnsi="Arial" w:cs="Arial"/>
        </w:rPr>
        <w:t xml:space="preserve">City government provided bread and coffee this morning, food/hot meals are being served at evacuation sites opened. </w:t>
      </w:r>
      <w:r w:rsidRPr="00F81663">
        <w:rPr>
          <w:rFonts w:ascii="Arial" w:hAnsi="Arial" w:cs="Arial"/>
        </w:rPr>
        <w:t>Lunch provision</w:t>
      </w:r>
      <w:r w:rsidRPr="00F81663">
        <w:rPr>
          <w:rFonts w:ascii="Arial" w:hAnsi="Arial" w:cs="Arial"/>
        </w:rPr>
        <w:t xml:space="preserve"> came from Apo Cement, KEPCO, Provincial Board Member </w:t>
      </w:r>
      <w:proofErr w:type="spellStart"/>
      <w:r w:rsidRPr="00F81663">
        <w:rPr>
          <w:rFonts w:ascii="Arial" w:hAnsi="Arial" w:cs="Arial"/>
        </w:rPr>
        <w:t>Yuli</w:t>
      </w:r>
      <w:proofErr w:type="spellEnd"/>
      <w:r w:rsidRPr="00F81663">
        <w:rPr>
          <w:rFonts w:ascii="Arial" w:hAnsi="Arial" w:cs="Arial"/>
        </w:rPr>
        <w:t xml:space="preserve"> </w:t>
      </w:r>
      <w:proofErr w:type="spellStart"/>
      <w:r w:rsidRPr="00F81663">
        <w:rPr>
          <w:rFonts w:ascii="Arial" w:hAnsi="Arial" w:cs="Arial"/>
        </w:rPr>
        <w:t>Daan</w:t>
      </w:r>
      <w:proofErr w:type="spellEnd"/>
      <w:r w:rsidRPr="00F81663">
        <w:rPr>
          <w:rFonts w:ascii="Arial" w:hAnsi="Arial" w:cs="Arial"/>
        </w:rPr>
        <w:t xml:space="preserve"> and city government. </w:t>
      </w:r>
    </w:p>
    <w:p w14:paraId="4096674B" w14:textId="77777777" w:rsidR="005D6D1A" w:rsidRPr="00F81663" w:rsidRDefault="005D6D1A" w:rsidP="005D6D1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426" w:hanging="426"/>
        <w:jc w:val="both"/>
        <w:rPr>
          <w:rFonts w:ascii="Arial" w:hAnsi="Arial" w:cs="Arial"/>
        </w:rPr>
      </w:pPr>
      <w:r w:rsidRPr="00F81663">
        <w:rPr>
          <w:rFonts w:ascii="Arial" w:hAnsi="Arial" w:cs="Arial"/>
        </w:rPr>
        <w:t>Food from PSWDO for the evacuees and survivors</w:t>
      </w:r>
      <w:r>
        <w:rPr>
          <w:rFonts w:ascii="Arial" w:hAnsi="Arial" w:cs="Arial"/>
        </w:rPr>
        <w:t xml:space="preserve"> were also distributed </w:t>
      </w:r>
    </w:p>
    <w:p w14:paraId="75CE3064" w14:textId="02235262" w:rsidR="005D6D1A" w:rsidRDefault="005D6D1A" w:rsidP="005D6D1A">
      <w:pPr>
        <w:pStyle w:val="NoSpacing1"/>
        <w:contextualSpacing/>
        <w:rPr>
          <w:rFonts w:ascii="Arial" w:hAnsi="Arial" w:cs="Arial"/>
        </w:rPr>
      </w:pPr>
    </w:p>
    <w:tbl>
      <w:tblPr>
        <w:tblpPr w:leftFromText="180" w:rightFromText="180" w:vertAnchor="text" w:horzAnchor="margin" w:tblpY="-60"/>
        <w:tblOverlap w:val="never"/>
        <w:tblW w:w="5000" w:type="pct"/>
        <w:tblLook w:val="04A0" w:firstRow="1" w:lastRow="0" w:firstColumn="1" w:lastColumn="0" w:noHBand="0" w:noVBand="1"/>
      </w:tblPr>
      <w:tblGrid>
        <w:gridCol w:w="2456"/>
        <w:gridCol w:w="5636"/>
        <w:gridCol w:w="2005"/>
      </w:tblGrid>
      <w:tr w:rsidR="005D6D1A" w:rsidRPr="00F154C8" w14:paraId="4094C3BC" w14:textId="77777777" w:rsidTr="006B69F5">
        <w:trPr>
          <w:trHeight w:val="90"/>
        </w:trPr>
        <w:tc>
          <w:tcPr>
            <w:tcW w:w="1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48F8E" w14:textId="77777777" w:rsidR="005D6D1A" w:rsidRPr="005D6D1A" w:rsidRDefault="005D6D1A" w:rsidP="006B69F5">
            <w:pPr>
              <w:pStyle w:val="NoSpacing1"/>
              <w:jc w:val="center"/>
              <w:rPr>
                <w:rFonts w:ascii="Arial Narrow" w:hAnsi="Arial Narrow"/>
                <w:b/>
              </w:rPr>
            </w:pPr>
            <w:r w:rsidRPr="005D6D1A">
              <w:rPr>
                <w:rFonts w:ascii="Arial Narrow" w:hAnsi="Arial Narrow"/>
                <w:b/>
              </w:rPr>
              <w:lastRenderedPageBreak/>
              <w:t>Office/Agency</w:t>
            </w:r>
          </w:p>
        </w:tc>
        <w:tc>
          <w:tcPr>
            <w:tcW w:w="2791" w:type="pct"/>
            <w:tcBorders>
              <w:top w:val="single" w:sz="4" w:space="0" w:color="auto"/>
              <w:left w:val="nil"/>
              <w:bottom w:val="single" w:sz="4" w:space="0" w:color="auto"/>
              <w:right w:val="single" w:sz="4" w:space="0" w:color="auto"/>
            </w:tcBorders>
            <w:shd w:val="clear" w:color="auto" w:fill="D9D9D9" w:themeFill="background1" w:themeFillShade="D9"/>
          </w:tcPr>
          <w:p w14:paraId="3F442E47" w14:textId="77777777" w:rsidR="005D6D1A" w:rsidRPr="005D6D1A" w:rsidRDefault="005D6D1A" w:rsidP="006B69F5">
            <w:pPr>
              <w:pStyle w:val="NoSpacing1"/>
              <w:jc w:val="center"/>
              <w:rPr>
                <w:rFonts w:ascii="Arial Narrow" w:hAnsi="Arial Narrow"/>
                <w:b/>
              </w:rPr>
            </w:pPr>
            <w:r w:rsidRPr="005D6D1A">
              <w:rPr>
                <w:rFonts w:ascii="Arial Narrow" w:hAnsi="Arial Narrow"/>
                <w:b/>
              </w:rPr>
              <w:t>Particulars</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35B01EA7" w14:textId="77777777" w:rsidR="005D6D1A" w:rsidRPr="005D6D1A" w:rsidRDefault="005D6D1A" w:rsidP="006B69F5">
            <w:pPr>
              <w:pStyle w:val="NoSpacing1"/>
              <w:jc w:val="center"/>
              <w:rPr>
                <w:rFonts w:ascii="Arial Narrow" w:hAnsi="Arial Narrow"/>
                <w:b/>
              </w:rPr>
            </w:pPr>
            <w:r w:rsidRPr="005D6D1A">
              <w:rPr>
                <w:rFonts w:ascii="Arial Narrow" w:hAnsi="Arial Narrow"/>
                <w:b/>
              </w:rPr>
              <w:t>Status</w:t>
            </w:r>
          </w:p>
        </w:tc>
      </w:tr>
      <w:tr w:rsidR="005D6D1A" w:rsidRPr="00F154C8" w14:paraId="4B2E453A" w14:textId="77777777" w:rsidTr="006B69F5">
        <w:trPr>
          <w:trHeight w:val="299"/>
        </w:trPr>
        <w:tc>
          <w:tcPr>
            <w:tcW w:w="1216" w:type="pct"/>
            <w:tcBorders>
              <w:top w:val="nil"/>
              <w:left w:val="single" w:sz="4" w:space="0" w:color="auto"/>
              <w:bottom w:val="single" w:sz="4" w:space="0" w:color="auto"/>
              <w:right w:val="single" w:sz="4" w:space="0" w:color="auto"/>
            </w:tcBorders>
            <w:shd w:val="clear" w:color="auto" w:fill="auto"/>
            <w:vAlign w:val="center"/>
          </w:tcPr>
          <w:p w14:paraId="2625DFAF" w14:textId="77777777" w:rsidR="005D6D1A" w:rsidRPr="005D6D1A" w:rsidRDefault="005D6D1A" w:rsidP="006B69F5">
            <w:pPr>
              <w:pStyle w:val="NoSpacing1"/>
              <w:rPr>
                <w:rFonts w:ascii="Arial Narrow" w:hAnsi="Arial Narrow"/>
                <w:b/>
                <w:sz w:val="20"/>
                <w:szCs w:val="20"/>
              </w:rPr>
            </w:pPr>
            <w:r w:rsidRPr="005D6D1A">
              <w:rPr>
                <w:rFonts w:ascii="Arial Narrow" w:hAnsi="Arial Narrow"/>
                <w:b/>
                <w:sz w:val="20"/>
                <w:szCs w:val="20"/>
              </w:rPr>
              <w:t>PSWDO</w:t>
            </w:r>
          </w:p>
        </w:tc>
        <w:tc>
          <w:tcPr>
            <w:tcW w:w="2791" w:type="pct"/>
            <w:tcBorders>
              <w:top w:val="nil"/>
              <w:left w:val="nil"/>
              <w:bottom w:val="single" w:sz="4" w:space="0" w:color="auto"/>
              <w:right w:val="single" w:sz="4" w:space="0" w:color="auto"/>
            </w:tcBorders>
            <w:shd w:val="clear" w:color="auto" w:fill="auto"/>
          </w:tcPr>
          <w:p w14:paraId="160314FE" w14:textId="77777777" w:rsidR="005D6D1A" w:rsidRPr="005D6D1A" w:rsidRDefault="005D6D1A" w:rsidP="006B69F5">
            <w:pPr>
              <w:pStyle w:val="NoSpacing1"/>
              <w:rPr>
                <w:rFonts w:ascii="Arial Narrow" w:hAnsi="Arial Narrow"/>
                <w:sz w:val="20"/>
                <w:szCs w:val="20"/>
              </w:rPr>
            </w:pPr>
            <w:r w:rsidRPr="005D6D1A">
              <w:rPr>
                <w:rFonts w:ascii="Arial Narrow" w:hAnsi="Arial Narrow"/>
                <w:sz w:val="20"/>
                <w:szCs w:val="20"/>
              </w:rPr>
              <w:t>200 Rice Packs</w:t>
            </w:r>
          </w:p>
          <w:p w14:paraId="0F4914A4" w14:textId="77777777" w:rsidR="005D6D1A" w:rsidRPr="005D6D1A" w:rsidRDefault="005D6D1A" w:rsidP="006B69F5">
            <w:pPr>
              <w:pStyle w:val="NoSpacing1"/>
              <w:rPr>
                <w:rFonts w:ascii="Arial Narrow" w:hAnsi="Arial Narrow"/>
                <w:sz w:val="20"/>
                <w:szCs w:val="20"/>
              </w:rPr>
            </w:pPr>
            <w:r w:rsidRPr="005D6D1A">
              <w:rPr>
                <w:rFonts w:ascii="Arial Narrow" w:hAnsi="Arial Narrow"/>
                <w:sz w:val="20"/>
                <w:szCs w:val="20"/>
              </w:rPr>
              <w:t>200 Packs of Assorted Canned Goods</w:t>
            </w:r>
          </w:p>
          <w:p w14:paraId="01A98C2F" w14:textId="77777777" w:rsidR="005D6D1A" w:rsidRPr="005D6D1A" w:rsidRDefault="005D6D1A" w:rsidP="006B69F5">
            <w:pPr>
              <w:pStyle w:val="NoSpacing1"/>
              <w:rPr>
                <w:rFonts w:ascii="Arial Narrow" w:hAnsi="Arial Narrow"/>
                <w:sz w:val="20"/>
                <w:szCs w:val="20"/>
              </w:rPr>
            </w:pPr>
            <w:r w:rsidRPr="005D6D1A">
              <w:rPr>
                <w:rFonts w:ascii="Arial Narrow" w:hAnsi="Arial Narrow"/>
                <w:sz w:val="20"/>
                <w:szCs w:val="20"/>
              </w:rPr>
              <w:t>600 Bottles of 500ml Water</w:t>
            </w:r>
          </w:p>
        </w:tc>
        <w:tc>
          <w:tcPr>
            <w:tcW w:w="993" w:type="pct"/>
            <w:tcBorders>
              <w:top w:val="nil"/>
              <w:left w:val="nil"/>
              <w:bottom w:val="single" w:sz="4" w:space="0" w:color="auto"/>
              <w:right w:val="single" w:sz="4" w:space="0" w:color="auto"/>
            </w:tcBorders>
            <w:shd w:val="clear" w:color="auto" w:fill="auto"/>
          </w:tcPr>
          <w:p w14:paraId="607387D1" w14:textId="77777777" w:rsidR="005D6D1A" w:rsidRPr="005D6D1A" w:rsidRDefault="005D6D1A" w:rsidP="006B69F5">
            <w:pPr>
              <w:pStyle w:val="NoSpacing1"/>
              <w:rPr>
                <w:rFonts w:ascii="Arial Narrow" w:hAnsi="Arial Narrow"/>
                <w:sz w:val="20"/>
                <w:szCs w:val="20"/>
              </w:rPr>
            </w:pPr>
            <w:r w:rsidRPr="005D6D1A">
              <w:rPr>
                <w:rFonts w:ascii="Arial Narrow" w:hAnsi="Arial Narrow"/>
                <w:sz w:val="20"/>
                <w:szCs w:val="20"/>
              </w:rPr>
              <w:t>Delivered to site</w:t>
            </w:r>
          </w:p>
        </w:tc>
      </w:tr>
      <w:tr w:rsidR="005D6D1A" w:rsidRPr="00F154C8" w14:paraId="2B762DF4" w14:textId="77777777" w:rsidTr="006B69F5">
        <w:trPr>
          <w:trHeight w:val="299"/>
        </w:trPr>
        <w:tc>
          <w:tcPr>
            <w:tcW w:w="1216" w:type="pct"/>
            <w:tcBorders>
              <w:top w:val="single" w:sz="4" w:space="0" w:color="auto"/>
              <w:left w:val="single" w:sz="4" w:space="0" w:color="auto"/>
              <w:bottom w:val="single" w:sz="4" w:space="0" w:color="auto"/>
              <w:right w:val="single" w:sz="4" w:space="0" w:color="auto"/>
            </w:tcBorders>
            <w:shd w:val="clear" w:color="auto" w:fill="auto"/>
          </w:tcPr>
          <w:p w14:paraId="4922A161" w14:textId="77777777" w:rsidR="005D6D1A" w:rsidRPr="005D6D1A" w:rsidRDefault="005D6D1A" w:rsidP="006B69F5">
            <w:pPr>
              <w:pStyle w:val="NoSpacing1"/>
              <w:rPr>
                <w:rFonts w:ascii="Arial Narrow" w:hAnsi="Arial Narrow"/>
                <w:b/>
                <w:sz w:val="20"/>
                <w:szCs w:val="20"/>
              </w:rPr>
            </w:pPr>
            <w:r w:rsidRPr="005D6D1A">
              <w:rPr>
                <w:rFonts w:ascii="Arial Narrow" w:hAnsi="Arial Narrow"/>
                <w:b/>
                <w:sz w:val="20"/>
                <w:szCs w:val="20"/>
              </w:rPr>
              <w:t>PDRRMO</w:t>
            </w:r>
          </w:p>
        </w:tc>
        <w:tc>
          <w:tcPr>
            <w:tcW w:w="2791" w:type="pct"/>
            <w:tcBorders>
              <w:top w:val="single" w:sz="4" w:space="0" w:color="auto"/>
              <w:left w:val="nil"/>
              <w:bottom w:val="single" w:sz="4" w:space="0" w:color="auto"/>
              <w:right w:val="single" w:sz="4" w:space="0" w:color="auto"/>
            </w:tcBorders>
            <w:shd w:val="clear" w:color="auto" w:fill="auto"/>
          </w:tcPr>
          <w:p w14:paraId="5095E1E0" w14:textId="77777777" w:rsidR="005D6D1A" w:rsidRPr="005D6D1A" w:rsidRDefault="005D6D1A" w:rsidP="006B69F5">
            <w:pPr>
              <w:pStyle w:val="NoSpacing1"/>
              <w:rPr>
                <w:rFonts w:ascii="Arial Narrow" w:hAnsi="Arial Narrow"/>
                <w:sz w:val="20"/>
                <w:szCs w:val="20"/>
              </w:rPr>
            </w:pPr>
            <w:r w:rsidRPr="005D6D1A">
              <w:rPr>
                <w:rFonts w:ascii="Arial Narrow" w:hAnsi="Arial Narrow"/>
                <w:sz w:val="20"/>
                <w:szCs w:val="20"/>
              </w:rPr>
              <w:t xml:space="preserve">500 </w:t>
            </w:r>
            <w:proofErr w:type="spellStart"/>
            <w:r w:rsidRPr="005D6D1A">
              <w:rPr>
                <w:rFonts w:ascii="Arial Narrow" w:hAnsi="Arial Narrow"/>
                <w:sz w:val="20"/>
                <w:szCs w:val="20"/>
              </w:rPr>
              <w:t>foodpacks</w:t>
            </w:r>
            <w:proofErr w:type="spellEnd"/>
            <w:r w:rsidRPr="005D6D1A">
              <w:rPr>
                <w:rFonts w:ascii="Arial Narrow" w:hAnsi="Arial Narrow"/>
                <w:sz w:val="20"/>
                <w:szCs w:val="20"/>
              </w:rPr>
              <w:t xml:space="preserve"> (Lunch) for Responders</w:t>
            </w:r>
          </w:p>
        </w:tc>
        <w:tc>
          <w:tcPr>
            <w:tcW w:w="993" w:type="pct"/>
            <w:tcBorders>
              <w:top w:val="single" w:sz="4" w:space="0" w:color="auto"/>
              <w:left w:val="nil"/>
              <w:bottom w:val="single" w:sz="4" w:space="0" w:color="auto"/>
              <w:right w:val="single" w:sz="4" w:space="0" w:color="auto"/>
            </w:tcBorders>
            <w:shd w:val="clear" w:color="auto" w:fill="auto"/>
          </w:tcPr>
          <w:p w14:paraId="21072DD6" w14:textId="77777777" w:rsidR="005D6D1A" w:rsidRPr="005D6D1A" w:rsidRDefault="005D6D1A" w:rsidP="006B69F5">
            <w:pPr>
              <w:pStyle w:val="NoSpacing1"/>
              <w:rPr>
                <w:rFonts w:ascii="Arial Narrow" w:hAnsi="Arial Narrow"/>
                <w:sz w:val="20"/>
                <w:szCs w:val="20"/>
              </w:rPr>
            </w:pPr>
            <w:r w:rsidRPr="005D6D1A">
              <w:rPr>
                <w:rFonts w:ascii="Arial Narrow" w:hAnsi="Arial Narrow"/>
                <w:sz w:val="20"/>
                <w:szCs w:val="20"/>
              </w:rPr>
              <w:t>Delivered to site</w:t>
            </w:r>
          </w:p>
        </w:tc>
      </w:tr>
    </w:tbl>
    <w:p w14:paraId="2C2427CA" w14:textId="7AE5CA17" w:rsidR="005D6D1A" w:rsidRDefault="005D6D1A" w:rsidP="005D6D1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426" w:hanging="426"/>
        <w:jc w:val="both"/>
        <w:rPr>
          <w:rFonts w:ascii="Arial" w:hAnsi="Arial" w:cs="Arial"/>
        </w:rPr>
      </w:pPr>
      <w:r>
        <w:rPr>
          <w:rFonts w:ascii="Arial" w:hAnsi="Arial" w:cs="Arial"/>
        </w:rPr>
        <w:t xml:space="preserve">DSWD Regional Office initially provided food and non-food items worth </w:t>
      </w:r>
      <w:r w:rsidRPr="005B6532">
        <w:rPr>
          <w:rFonts w:ascii="Arial" w:eastAsia="Arial" w:hAnsi="Arial" w:cs="Arial"/>
          <w:b/>
          <w:color w:val="0070C0"/>
          <w:sz w:val="24"/>
          <w:szCs w:val="24"/>
        </w:rPr>
        <w:t>₱</w:t>
      </w:r>
      <w:r w:rsidRPr="005D6D1A">
        <w:rPr>
          <w:rFonts w:ascii="Arial" w:eastAsia="Arial" w:hAnsi="Arial" w:cs="Arial"/>
          <w:b/>
          <w:color w:val="0070C0"/>
          <w:sz w:val="24"/>
          <w:szCs w:val="24"/>
        </w:rPr>
        <w:t>1,270,515.00</w:t>
      </w:r>
      <w:r>
        <w:rPr>
          <w:rFonts w:ascii="Arial" w:hAnsi="Arial" w:cs="Arial"/>
        </w:rPr>
        <w:t xml:space="preserve"> consisting of the following:</w:t>
      </w:r>
    </w:p>
    <w:p w14:paraId="54690EF3" w14:textId="77777777" w:rsidR="005D6D1A" w:rsidRPr="00413149" w:rsidRDefault="005D6D1A" w:rsidP="003D671D">
      <w:pPr>
        <w:pStyle w:val="NoSpacing1"/>
        <w:contextualSpacing/>
        <w:rPr>
          <w:rFonts w:ascii="Arial" w:hAnsi="Arial" w:cs="Arial"/>
          <w:sz w:val="24"/>
          <w:szCs w:val="24"/>
          <w:lang w:val="en-PH"/>
        </w:rPr>
      </w:pPr>
    </w:p>
    <w:tbl>
      <w:tblPr>
        <w:tblStyle w:val="TableGrid"/>
        <w:tblW w:w="5000" w:type="pct"/>
        <w:tblLook w:val="04A0" w:firstRow="1" w:lastRow="0" w:firstColumn="1" w:lastColumn="0" w:noHBand="0" w:noVBand="1"/>
      </w:tblPr>
      <w:tblGrid>
        <w:gridCol w:w="3243"/>
        <w:gridCol w:w="2308"/>
        <w:gridCol w:w="2302"/>
        <w:gridCol w:w="2244"/>
      </w:tblGrid>
      <w:tr w:rsidR="005D6D1A" w:rsidRPr="005D6D1A" w14:paraId="5B8A11D0" w14:textId="77777777" w:rsidTr="005D6D1A">
        <w:trPr>
          <w:trHeight w:val="20"/>
        </w:trPr>
        <w:tc>
          <w:tcPr>
            <w:tcW w:w="1606" w:type="pct"/>
            <w:shd w:val="clear" w:color="auto" w:fill="A6A6A6" w:themeFill="background1" w:themeFillShade="A6"/>
          </w:tcPr>
          <w:p w14:paraId="1D20E225" w14:textId="77777777" w:rsidR="005D6D1A" w:rsidRPr="005D6D1A" w:rsidRDefault="005D6D1A" w:rsidP="005D6D1A">
            <w:pPr>
              <w:pStyle w:val="NoSpacing1"/>
              <w:jc w:val="center"/>
              <w:rPr>
                <w:rFonts w:ascii="Arial Narrow" w:hAnsi="Arial Narrow"/>
                <w:b/>
              </w:rPr>
            </w:pPr>
            <w:r w:rsidRPr="005D6D1A">
              <w:rPr>
                <w:rFonts w:ascii="Arial Narrow" w:hAnsi="Arial Narrow"/>
                <w:b/>
              </w:rPr>
              <w:t>Item</w:t>
            </w:r>
          </w:p>
        </w:tc>
        <w:tc>
          <w:tcPr>
            <w:tcW w:w="1143" w:type="pct"/>
            <w:shd w:val="clear" w:color="auto" w:fill="A6A6A6" w:themeFill="background1" w:themeFillShade="A6"/>
          </w:tcPr>
          <w:p w14:paraId="11905985" w14:textId="77777777" w:rsidR="005D6D1A" w:rsidRPr="005D6D1A" w:rsidRDefault="005D6D1A" w:rsidP="005D6D1A">
            <w:pPr>
              <w:pStyle w:val="NoSpacing1"/>
              <w:jc w:val="center"/>
              <w:rPr>
                <w:rFonts w:ascii="Arial Narrow" w:hAnsi="Arial Narrow"/>
                <w:b/>
              </w:rPr>
            </w:pPr>
            <w:r w:rsidRPr="005D6D1A">
              <w:rPr>
                <w:rFonts w:ascii="Arial Narrow" w:hAnsi="Arial Narrow"/>
                <w:b/>
              </w:rPr>
              <w:t>Quantity</w:t>
            </w:r>
          </w:p>
        </w:tc>
        <w:tc>
          <w:tcPr>
            <w:tcW w:w="1140" w:type="pct"/>
            <w:shd w:val="clear" w:color="auto" w:fill="A6A6A6" w:themeFill="background1" w:themeFillShade="A6"/>
          </w:tcPr>
          <w:p w14:paraId="69C70002" w14:textId="77777777" w:rsidR="005D6D1A" w:rsidRPr="005D6D1A" w:rsidRDefault="005D6D1A" w:rsidP="005D6D1A">
            <w:pPr>
              <w:pStyle w:val="NoSpacing1"/>
              <w:jc w:val="center"/>
              <w:rPr>
                <w:rFonts w:ascii="Arial Narrow" w:hAnsi="Arial Narrow"/>
                <w:b/>
              </w:rPr>
            </w:pPr>
            <w:r w:rsidRPr="005D6D1A">
              <w:rPr>
                <w:rFonts w:ascii="Arial Narrow" w:hAnsi="Arial Narrow"/>
                <w:b/>
              </w:rPr>
              <w:t>Cost per Item</w:t>
            </w:r>
          </w:p>
        </w:tc>
        <w:tc>
          <w:tcPr>
            <w:tcW w:w="1111" w:type="pct"/>
            <w:shd w:val="clear" w:color="auto" w:fill="A6A6A6" w:themeFill="background1" w:themeFillShade="A6"/>
          </w:tcPr>
          <w:p w14:paraId="12582B84" w14:textId="77777777" w:rsidR="005D6D1A" w:rsidRPr="005D6D1A" w:rsidRDefault="005D6D1A" w:rsidP="005D6D1A">
            <w:pPr>
              <w:pStyle w:val="NoSpacing1"/>
              <w:jc w:val="center"/>
              <w:rPr>
                <w:rFonts w:ascii="Arial Narrow" w:hAnsi="Arial Narrow"/>
                <w:b/>
              </w:rPr>
            </w:pPr>
            <w:r w:rsidRPr="005D6D1A">
              <w:rPr>
                <w:rFonts w:ascii="Arial Narrow" w:hAnsi="Arial Narrow"/>
                <w:b/>
              </w:rPr>
              <w:t>Total</w:t>
            </w:r>
          </w:p>
        </w:tc>
      </w:tr>
      <w:tr w:rsidR="005D6D1A" w:rsidRPr="005D6D1A" w14:paraId="6676068B" w14:textId="77777777" w:rsidTr="005D6D1A">
        <w:tc>
          <w:tcPr>
            <w:tcW w:w="1606" w:type="pct"/>
          </w:tcPr>
          <w:p w14:paraId="5ADA2E81" w14:textId="77777777" w:rsidR="005D6D1A" w:rsidRPr="005D6D1A" w:rsidRDefault="005D6D1A" w:rsidP="005D6D1A">
            <w:pPr>
              <w:pStyle w:val="NoSpacing1"/>
              <w:rPr>
                <w:rFonts w:ascii="Arial Narrow" w:hAnsi="Arial Narrow"/>
                <w:b/>
              </w:rPr>
            </w:pPr>
            <w:r w:rsidRPr="005D6D1A">
              <w:rPr>
                <w:rFonts w:ascii="Arial Narrow" w:hAnsi="Arial Narrow"/>
                <w:b/>
              </w:rPr>
              <w:t>Family Food Packs</w:t>
            </w:r>
          </w:p>
        </w:tc>
        <w:tc>
          <w:tcPr>
            <w:tcW w:w="1143" w:type="pct"/>
          </w:tcPr>
          <w:p w14:paraId="7F36F1D0" w14:textId="77777777" w:rsidR="005D6D1A" w:rsidRPr="005D6D1A" w:rsidRDefault="005D6D1A" w:rsidP="005D6D1A">
            <w:pPr>
              <w:pStyle w:val="NoSpacing1"/>
              <w:jc w:val="right"/>
              <w:rPr>
                <w:rFonts w:ascii="Arial Narrow" w:hAnsi="Arial Narrow"/>
              </w:rPr>
            </w:pPr>
            <w:r w:rsidRPr="005D6D1A">
              <w:rPr>
                <w:rFonts w:ascii="Arial Narrow" w:hAnsi="Arial Narrow"/>
              </w:rPr>
              <w:t>1,500</w:t>
            </w:r>
          </w:p>
        </w:tc>
        <w:tc>
          <w:tcPr>
            <w:tcW w:w="1140" w:type="pct"/>
          </w:tcPr>
          <w:p w14:paraId="79E7A86D" w14:textId="28A630C2" w:rsidR="005D6D1A" w:rsidRPr="005D6D1A" w:rsidRDefault="005D6D1A" w:rsidP="005D6D1A">
            <w:pPr>
              <w:pStyle w:val="NoSpacing1"/>
              <w:jc w:val="right"/>
              <w:rPr>
                <w:rFonts w:ascii="Arial Narrow" w:hAnsi="Arial Narrow"/>
              </w:rPr>
            </w:pPr>
            <w:r w:rsidRPr="005D6D1A">
              <w:rPr>
                <w:rFonts w:ascii="Arial Narrow" w:hAnsi="Arial Narrow"/>
              </w:rPr>
              <w:t>360.00</w:t>
            </w:r>
          </w:p>
        </w:tc>
        <w:tc>
          <w:tcPr>
            <w:tcW w:w="1111" w:type="pct"/>
          </w:tcPr>
          <w:p w14:paraId="47356525" w14:textId="0AA9453E" w:rsidR="005D6D1A" w:rsidRPr="005D6D1A" w:rsidRDefault="005D6D1A" w:rsidP="005D6D1A">
            <w:pPr>
              <w:pStyle w:val="NoSpacing1"/>
              <w:jc w:val="right"/>
              <w:rPr>
                <w:rFonts w:ascii="Arial Narrow" w:hAnsi="Arial Narrow"/>
              </w:rPr>
            </w:pPr>
            <w:r w:rsidRPr="005D6D1A">
              <w:rPr>
                <w:rFonts w:ascii="Arial Narrow" w:hAnsi="Arial Narrow"/>
              </w:rPr>
              <w:t>540,000.00</w:t>
            </w:r>
          </w:p>
        </w:tc>
      </w:tr>
      <w:tr w:rsidR="005D6D1A" w:rsidRPr="005D6D1A" w14:paraId="7A18934E" w14:textId="77777777" w:rsidTr="005D6D1A">
        <w:tc>
          <w:tcPr>
            <w:tcW w:w="1606" w:type="pct"/>
          </w:tcPr>
          <w:p w14:paraId="58E5F4FC" w14:textId="77777777" w:rsidR="005D6D1A" w:rsidRPr="005D6D1A" w:rsidRDefault="005D6D1A" w:rsidP="005D6D1A">
            <w:pPr>
              <w:pStyle w:val="NoSpacing1"/>
              <w:rPr>
                <w:rFonts w:ascii="Arial Narrow" w:hAnsi="Arial Narrow"/>
                <w:b/>
              </w:rPr>
            </w:pPr>
            <w:r w:rsidRPr="005D6D1A">
              <w:rPr>
                <w:rFonts w:ascii="Arial Narrow" w:hAnsi="Arial Narrow"/>
                <w:b/>
              </w:rPr>
              <w:t>Sleeping Kit</w:t>
            </w:r>
          </w:p>
        </w:tc>
        <w:tc>
          <w:tcPr>
            <w:tcW w:w="1143" w:type="pct"/>
          </w:tcPr>
          <w:p w14:paraId="08F4565F" w14:textId="77777777" w:rsidR="005D6D1A" w:rsidRPr="005D6D1A" w:rsidRDefault="005D6D1A" w:rsidP="005D6D1A">
            <w:pPr>
              <w:pStyle w:val="NoSpacing1"/>
              <w:jc w:val="right"/>
              <w:rPr>
                <w:rFonts w:ascii="Arial Narrow" w:hAnsi="Arial Narrow"/>
              </w:rPr>
            </w:pPr>
            <w:r w:rsidRPr="005D6D1A">
              <w:rPr>
                <w:rFonts w:ascii="Arial Narrow" w:hAnsi="Arial Narrow"/>
              </w:rPr>
              <w:t>500</w:t>
            </w:r>
          </w:p>
        </w:tc>
        <w:tc>
          <w:tcPr>
            <w:tcW w:w="1140" w:type="pct"/>
          </w:tcPr>
          <w:p w14:paraId="20A2206D" w14:textId="77777777" w:rsidR="005D6D1A" w:rsidRPr="005D6D1A" w:rsidRDefault="005D6D1A" w:rsidP="005D6D1A">
            <w:pPr>
              <w:pStyle w:val="NoSpacing1"/>
              <w:jc w:val="right"/>
              <w:rPr>
                <w:rFonts w:ascii="Arial Narrow" w:hAnsi="Arial Narrow"/>
              </w:rPr>
            </w:pPr>
            <w:r w:rsidRPr="005D6D1A">
              <w:rPr>
                <w:rFonts w:ascii="Arial Narrow" w:hAnsi="Arial Narrow"/>
              </w:rPr>
              <w:t>619.03</w:t>
            </w:r>
          </w:p>
        </w:tc>
        <w:tc>
          <w:tcPr>
            <w:tcW w:w="1111" w:type="pct"/>
          </w:tcPr>
          <w:p w14:paraId="06C2CBFE" w14:textId="77777777" w:rsidR="005D6D1A" w:rsidRPr="005D6D1A" w:rsidRDefault="005D6D1A" w:rsidP="005D6D1A">
            <w:pPr>
              <w:pStyle w:val="NoSpacing1"/>
              <w:jc w:val="right"/>
              <w:rPr>
                <w:rFonts w:ascii="Arial Narrow" w:hAnsi="Arial Narrow"/>
              </w:rPr>
            </w:pPr>
            <w:r w:rsidRPr="005D6D1A">
              <w:rPr>
                <w:rFonts w:ascii="Arial Narrow" w:hAnsi="Arial Narrow"/>
              </w:rPr>
              <w:t>309,515.00</w:t>
            </w:r>
          </w:p>
        </w:tc>
      </w:tr>
      <w:tr w:rsidR="005D6D1A" w:rsidRPr="005D6D1A" w14:paraId="0826135C" w14:textId="77777777" w:rsidTr="005D6D1A">
        <w:tc>
          <w:tcPr>
            <w:tcW w:w="1606" w:type="pct"/>
          </w:tcPr>
          <w:p w14:paraId="1BD814D8" w14:textId="77777777" w:rsidR="005D6D1A" w:rsidRPr="005D6D1A" w:rsidRDefault="005D6D1A" w:rsidP="005D6D1A">
            <w:pPr>
              <w:pStyle w:val="NoSpacing1"/>
              <w:rPr>
                <w:rFonts w:ascii="Arial Narrow" w:hAnsi="Arial Narrow"/>
                <w:b/>
              </w:rPr>
            </w:pPr>
            <w:r w:rsidRPr="005D6D1A">
              <w:rPr>
                <w:rFonts w:ascii="Arial Narrow" w:hAnsi="Arial Narrow"/>
                <w:b/>
              </w:rPr>
              <w:t>Dining Kit</w:t>
            </w:r>
          </w:p>
        </w:tc>
        <w:tc>
          <w:tcPr>
            <w:tcW w:w="1143" w:type="pct"/>
          </w:tcPr>
          <w:p w14:paraId="4BA45F89" w14:textId="77777777" w:rsidR="005D6D1A" w:rsidRPr="005D6D1A" w:rsidRDefault="005D6D1A" w:rsidP="005D6D1A">
            <w:pPr>
              <w:pStyle w:val="NoSpacing1"/>
              <w:jc w:val="right"/>
              <w:rPr>
                <w:rFonts w:ascii="Arial Narrow" w:hAnsi="Arial Narrow"/>
              </w:rPr>
            </w:pPr>
            <w:r w:rsidRPr="005D6D1A">
              <w:rPr>
                <w:rFonts w:ascii="Arial Narrow" w:hAnsi="Arial Narrow"/>
              </w:rPr>
              <w:t>500</w:t>
            </w:r>
          </w:p>
        </w:tc>
        <w:tc>
          <w:tcPr>
            <w:tcW w:w="1140" w:type="pct"/>
          </w:tcPr>
          <w:p w14:paraId="7BF1E607" w14:textId="77777777" w:rsidR="005D6D1A" w:rsidRPr="005D6D1A" w:rsidRDefault="005D6D1A" w:rsidP="005D6D1A">
            <w:pPr>
              <w:pStyle w:val="NoSpacing1"/>
              <w:jc w:val="right"/>
              <w:rPr>
                <w:rFonts w:ascii="Arial Narrow" w:hAnsi="Arial Narrow"/>
              </w:rPr>
            </w:pPr>
            <w:r w:rsidRPr="005D6D1A">
              <w:rPr>
                <w:rFonts w:ascii="Arial Narrow" w:hAnsi="Arial Narrow"/>
              </w:rPr>
              <w:t>342.00</w:t>
            </w:r>
          </w:p>
        </w:tc>
        <w:tc>
          <w:tcPr>
            <w:tcW w:w="1111" w:type="pct"/>
          </w:tcPr>
          <w:p w14:paraId="0A12A3E4" w14:textId="77777777" w:rsidR="005D6D1A" w:rsidRPr="005D6D1A" w:rsidRDefault="005D6D1A" w:rsidP="005D6D1A">
            <w:pPr>
              <w:pStyle w:val="NoSpacing1"/>
              <w:jc w:val="right"/>
              <w:rPr>
                <w:rFonts w:ascii="Arial Narrow" w:hAnsi="Arial Narrow"/>
              </w:rPr>
            </w:pPr>
            <w:r w:rsidRPr="005D6D1A">
              <w:rPr>
                <w:rFonts w:ascii="Arial Narrow" w:hAnsi="Arial Narrow"/>
              </w:rPr>
              <w:t>171,000.00</w:t>
            </w:r>
          </w:p>
        </w:tc>
      </w:tr>
      <w:tr w:rsidR="005D6D1A" w:rsidRPr="005D6D1A" w14:paraId="4EE42AA6" w14:textId="77777777" w:rsidTr="005D6D1A">
        <w:tc>
          <w:tcPr>
            <w:tcW w:w="1606" w:type="pct"/>
          </w:tcPr>
          <w:p w14:paraId="37C1665F" w14:textId="77777777" w:rsidR="005D6D1A" w:rsidRPr="005D6D1A" w:rsidRDefault="005D6D1A" w:rsidP="005D6D1A">
            <w:pPr>
              <w:pStyle w:val="NoSpacing1"/>
              <w:rPr>
                <w:rFonts w:ascii="Arial Narrow" w:hAnsi="Arial Narrow"/>
                <w:b/>
              </w:rPr>
            </w:pPr>
            <w:proofErr w:type="spellStart"/>
            <w:r w:rsidRPr="005D6D1A">
              <w:rPr>
                <w:rFonts w:ascii="Arial Narrow" w:hAnsi="Arial Narrow"/>
                <w:b/>
              </w:rPr>
              <w:t>Malong</w:t>
            </w:r>
            <w:proofErr w:type="spellEnd"/>
          </w:p>
        </w:tc>
        <w:tc>
          <w:tcPr>
            <w:tcW w:w="1143" w:type="pct"/>
          </w:tcPr>
          <w:p w14:paraId="11811BF6" w14:textId="77777777" w:rsidR="005D6D1A" w:rsidRPr="005D6D1A" w:rsidRDefault="005D6D1A" w:rsidP="005D6D1A">
            <w:pPr>
              <w:pStyle w:val="NoSpacing1"/>
              <w:jc w:val="right"/>
              <w:rPr>
                <w:rFonts w:ascii="Arial Narrow" w:hAnsi="Arial Narrow"/>
              </w:rPr>
            </w:pPr>
            <w:r w:rsidRPr="005D6D1A">
              <w:rPr>
                <w:rFonts w:ascii="Arial Narrow" w:hAnsi="Arial Narrow"/>
              </w:rPr>
              <w:t>1000</w:t>
            </w:r>
          </w:p>
        </w:tc>
        <w:tc>
          <w:tcPr>
            <w:tcW w:w="1140" w:type="pct"/>
          </w:tcPr>
          <w:p w14:paraId="211A70DB" w14:textId="77777777" w:rsidR="005D6D1A" w:rsidRPr="005D6D1A" w:rsidRDefault="005D6D1A" w:rsidP="005D6D1A">
            <w:pPr>
              <w:pStyle w:val="NoSpacing1"/>
              <w:jc w:val="right"/>
              <w:rPr>
                <w:rFonts w:ascii="Arial Narrow" w:hAnsi="Arial Narrow"/>
              </w:rPr>
            </w:pPr>
            <w:r w:rsidRPr="005D6D1A">
              <w:rPr>
                <w:rFonts w:ascii="Arial Narrow" w:hAnsi="Arial Narrow"/>
              </w:rPr>
              <w:t>250.00</w:t>
            </w:r>
          </w:p>
        </w:tc>
        <w:tc>
          <w:tcPr>
            <w:tcW w:w="1111" w:type="pct"/>
          </w:tcPr>
          <w:p w14:paraId="0E6835C9" w14:textId="77777777" w:rsidR="005D6D1A" w:rsidRPr="005D6D1A" w:rsidRDefault="005D6D1A" w:rsidP="005D6D1A">
            <w:pPr>
              <w:pStyle w:val="NoSpacing1"/>
              <w:jc w:val="right"/>
              <w:rPr>
                <w:rFonts w:ascii="Arial Narrow" w:hAnsi="Arial Narrow"/>
              </w:rPr>
            </w:pPr>
            <w:r w:rsidRPr="005D6D1A">
              <w:rPr>
                <w:rFonts w:ascii="Arial Narrow" w:hAnsi="Arial Narrow"/>
              </w:rPr>
              <w:t>250,000.00</w:t>
            </w:r>
          </w:p>
        </w:tc>
      </w:tr>
      <w:tr w:rsidR="005D6D1A" w:rsidRPr="005D6D1A" w14:paraId="479407AB" w14:textId="77777777" w:rsidTr="005D6D1A">
        <w:tc>
          <w:tcPr>
            <w:tcW w:w="1606" w:type="pct"/>
          </w:tcPr>
          <w:p w14:paraId="2244F8D9" w14:textId="77777777" w:rsidR="005D6D1A" w:rsidRPr="005D6D1A" w:rsidRDefault="005D6D1A" w:rsidP="005D6D1A">
            <w:pPr>
              <w:pStyle w:val="NoSpacing1"/>
              <w:rPr>
                <w:rFonts w:ascii="Arial Narrow" w:hAnsi="Arial Narrow"/>
                <w:b/>
              </w:rPr>
            </w:pPr>
            <w:r w:rsidRPr="005D6D1A">
              <w:rPr>
                <w:rFonts w:ascii="Arial Narrow" w:hAnsi="Arial Narrow"/>
                <w:b/>
              </w:rPr>
              <w:t>Hygiene</w:t>
            </w:r>
          </w:p>
        </w:tc>
        <w:tc>
          <w:tcPr>
            <w:tcW w:w="1143" w:type="pct"/>
          </w:tcPr>
          <w:p w14:paraId="4B0B6ECE" w14:textId="77777777" w:rsidR="005D6D1A" w:rsidRPr="005D6D1A" w:rsidRDefault="005D6D1A" w:rsidP="005D6D1A">
            <w:pPr>
              <w:pStyle w:val="NoSpacing1"/>
              <w:jc w:val="right"/>
              <w:rPr>
                <w:rFonts w:ascii="Arial Narrow" w:hAnsi="Arial Narrow"/>
              </w:rPr>
            </w:pPr>
            <w:r w:rsidRPr="005D6D1A">
              <w:rPr>
                <w:rFonts w:ascii="Arial Narrow" w:hAnsi="Arial Narrow"/>
              </w:rPr>
              <w:t>500</w:t>
            </w:r>
          </w:p>
        </w:tc>
        <w:tc>
          <w:tcPr>
            <w:tcW w:w="1140" w:type="pct"/>
          </w:tcPr>
          <w:p w14:paraId="10A6A3BD" w14:textId="77777777" w:rsidR="005D6D1A" w:rsidRPr="005D6D1A" w:rsidRDefault="005D6D1A" w:rsidP="005D6D1A">
            <w:pPr>
              <w:pStyle w:val="NoSpacing1"/>
              <w:jc w:val="right"/>
              <w:rPr>
                <w:rFonts w:ascii="Arial Narrow" w:hAnsi="Arial Narrow"/>
              </w:rPr>
            </w:pPr>
            <w:proofErr w:type="spellStart"/>
            <w:r w:rsidRPr="005D6D1A">
              <w:rPr>
                <w:rFonts w:ascii="Arial Narrow" w:hAnsi="Arial Narrow"/>
              </w:rPr>
              <w:t>tbd</w:t>
            </w:r>
            <w:proofErr w:type="spellEnd"/>
          </w:p>
        </w:tc>
        <w:tc>
          <w:tcPr>
            <w:tcW w:w="1111" w:type="pct"/>
          </w:tcPr>
          <w:p w14:paraId="63E44766" w14:textId="77777777" w:rsidR="005D6D1A" w:rsidRPr="005D6D1A" w:rsidRDefault="005D6D1A" w:rsidP="005D6D1A">
            <w:pPr>
              <w:pStyle w:val="NoSpacing1"/>
              <w:jc w:val="right"/>
              <w:rPr>
                <w:rFonts w:ascii="Arial Narrow" w:hAnsi="Arial Narrow"/>
              </w:rPr>
            </w:pPr>
          </w:p>
        </w:tc>
      </w:tr>
      <w:tr w:rsidR="005D6D1A" w:rsidRPr="005D6D1A" w14:paraId="3238957A" w14:textId="77777777" w:rsidTr="005D6D1A">
        <w:tc>
          <w:tcPr>
            <w:tcW w:w="3889" w:type="pct"/>
            <w:gridSpan w:val="3"/>
            <w:shd w:val="clear" w:color="auto" w:fill="A6A6A6" w:themeFill="background1" w:themeFillShade="A6"/>
          </w:tcPr>
          <w:p w14:paraId="652FE26C" w14:textId="0A1FF38C" w:rsidR="005D6D1A" w:rsidRPr="005D6D1A" w:rsidRDefault="005D6D1A" w:rsidP="005D6D1A">
            <w:pPr>
              <w:pStyle w:val="NoSpacing1"/>
              <w:jc w:val="right"/>
              <w:rPr>
                <w:rFonts w:ascii="Arial Narrow" w:hAnsi="Arial Narrow"/>
              </w:rPr>
            </w:pPr>
            <w:r>
              <w:rPr>
                <w:rFonts w:ascii="Arial Narrow" w:hAnsi="Arial Narrow"/>
                <w:b/>
              </w:rPr>
              <w:t>Grand Total</w:t>
            </w:r>
          </w:p>
        </w:tc>
        <w:tc>
          <w:tcPr>
            <w:tcW w:w="1111" w:type="pct"/>
            <w:shd w:val="clear" w:color="auto" w:fill="A6A6A6" w:themeFill="background1" w:themeFillShade="A6"/>
          </w:tcPr>
          <w:p w14:paraId="790E3C9F" w14:textId="23B9C423" w:rsidR="005D6D1A" w:rsidRPr="005D6D1A" w:rsidRDefault="005D6D1A" w:rsidP="005D6D1A">
            <w:pPr>
              <w:pStyle w:val="NoSpacing1"/>
              <w:jc w:val="right"/>
              <w:rPr>
                <w:rFonts w:ascii="Arial Narrow" w:hAnsi="Arial Narrow"/>
                <w:b/>
              </w:rPr>
            </w:pPr>
            <w:r w:rsidRPr="005D6D1A">
              <w:rPr>
                <w:rFonts w:ascii="Arial Narrow" w:hAnsi="Arial Narrow"/>
                <w:b/>
              </w:rPr>
              <w:t>1,270,515.00</w:t>
            </w:r>
          </w:p>
        </w:tc>
      </w:tr>
    </w:tbl>
    <w:p w14:paraId="5DCD77E0" w14:textId="77777777" w:rsidR="00413149" w:rsidRDefault="00413149" w:rsidP="004C7C55">
      <w:pPr>
        <w:pStyle w:val="NoSpacing1"/>
        <w:contextualSpacing/>
        <w:rPr>
          <w:rFonts w:ascii="Arial" w:hAnsi="Arial" w:cs="Arial"/>
          <w:b/>
          <w:caps/>
          <w:color w:val="002060"/>
          <w:sz w:val="24"/>
          <w:szCs w:val="24"/>
        </w:rPr>
      </w:pPr>
    </w:p>
    <w:p w14:paraId="7BDBE963" w14:textId="433AF9D9" w:rsidR="0073399A" w:rsidRPr="00413149" w:rsidRDefault="0073399A" w:rsidP="004C7C55">
      <w:pPr>
        <w:pStyle w:val="NoSpacing1"/>
        <w:contextualSpacing/>
        <w:rPr>
          <w:rFonts w:ascii="Arial" w:hAnsi="Arial" w:cs="Arial"/>
          <w:bCs/>
          <w:i/>
          <w:color w:val="0070C0"/>
          <w:sz w:val="28"/>
          <w:szCs w:val="24"/>
          <w:lang w:val="en-PH"/>
        </w:rPr>
      </w:pPr>
      <w:r w:rsidRPr="00413149">
        <w:rPr>
          <w:rFonts w:ascii="Arial" w:hAnsi="Arial" w:cs="Arial"/>
          <w:b/>
          <w:caps/>
          <w:color w:val="002060"/>
          <w:sz w:val="28"/>
          <w:szCs w:val="24"/>
        </w:rPr>
        <w:t>Situational</w:t>
      </w:r>
      <w:r w:rsidR="004C7C55">
        <w:rPr>
          <w:rFonts w:ascii="Arial" w:hAnsi="Arial" w:cs="Arial"/>
          <w:b/>
          <w:caps/>
          <w:color w:val="002060"/>
          <w:sz w:val="28"/>
          <w:szCs w:val="24"/>
        </w:rPr>
        <w:t xml:space="preserve"> </w:t>
      </w:r>
      <w:r w:rsidRPr="00413149">
        <w:rPr>
          <w:rFonts w:ascii="Arial" w:hAnsi="Arial" w:cs="Arial"/>
          <w:b/>
          <w:caps/>
          <w:color w:val="002060"/>
          <w:sz w:val="28"/>
          <w:szCs w:val="24"/>
        </w:rPr>
        <w:t>Reports</w:t>
      </w:r>
    </w:p>
    <w:p w14:paraId="1927F5D9" w14:textId="77777777" w:rsidR="002E08C6" w:rsidRPr="00413149" w:rsidRDefault="002E08C6"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06D3FBAF" w14:textId="77777777" w:rsidR="0073399A" w:rsidRPr="00413149" w:rsidRDefault="0073399A"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413149">
        <w:rPr>
          <w:rFonts w:ascii="Arial" w:eastAsia="Arial" w:hAnsi="Arial" w:cs="Arial"/>
          <w:b/>
          <w:color w:val="000000" w:themeColor="text1"/>
          <w:sz w:val="24"/>
          <w:szCs w:val="24"/>
        </w:rPr>
        <w:t>DSWD-DRMB</w:t>
      </w:r>
    </w:p>
    <w:tbl>
      <w:tblPr>
        <w:tblW w:w="5000" w:type="pct"/>
        <w:tblLook w:val="0400" w:firstRow="0" w:lastRow="0" w:firstColumn="0" w:lastColumn="0" w:noHBand="0" w:noVBand="1"/>
      </w:tblPr>
      <w:tblGrid>
        <w:gridCol w:w="1480"/>
        <w:gridCol w:w="8617"/>
      </w:tblGrid>
      <w:tr w:rsidR="0073399A" w:rsidRPr="00413149" w14:paraId="05DBE771" w14:textId="77777777" w:rsidTr="00851E60">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B1862" w14:textId="77777777" w:rsidR="0073399A" w:rsidRPr="00413149" w:rsidRDefault="0073399A"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413149">
              <w:rPr>
                <w:rFonts w:ascii="Arial" w:eastAsia="Arial" w:hAnsi="Arial" w:cs="Arial"/>
                <w:b/>
                <w:color w:val="000000" w:themeColor="text1"/>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316BB" w14:textId="4B25AF1B" w:rsidR="0073399A" w:rsidRPr="00413149" w:rsidRDefault="0073399A"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413149">
              <w:rPr>
                <w:rFonts w:ascii="Arial" w:eastAsia="Arial" w:hAnsi="Arial" w:cs="Arial"/>
                <w:b/>
                <w:color w:val="000000" w:themeColor="text1"/>
                <w:sz w:val="20"/>
                <w:szCs w:val="24"/>
              </w:rPr>
              <w:t>SITUATIONS</w:t>
            </w:r>
            <w:r w:rsidR="004C7C55">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w:t>
            </w:r>
            <w:r w:rsidR="004C7C55">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ACTIONS</w:t>
            </w:r>
            <w:r w:rsidR="004C7C55">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UNDERTAKEN</w:t>
            </w:r>
          </w:p>
        </w:tc>
      </w:tr>
      <w:tr w:rsidR="0073399A" w:rsidRPr="00413149" w14:paraId="7461AA9F" w14:textId="77777777" w:rsidTr="00851E60">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A95EB" w14:textId="564DFDC5" w:rsidR="0073399A" w:rsidRPr="00E72046" w:rsidRDefault="00667119" w:rsidP="0082184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E72046">
              <w:rPr>
                <w:rFonts w:ascii="Arial" w:hAnsi="Arial" w:cs="Arial"/>
                <w:color w:val="0070C0"/>
                <w:sz w:val="20"/>
                <w:szCs w:val="24"/>
              </w:rPr>
              <w:t>2</w:t>
            </w:r>
            <w:r w:rsidR="00821847" w:rsidRPr="00E72046">
              <w:rPr>
                <w:rFonts w:ascii="Arial" w:hAnsi="Arial" w:cs="Arial"/>
                <w:color w:val="0070C0"/>
                <w:sz w:val="20"/>
                <w:szCs w:val="24"/>
              </w:rPr>
              <w:t>0</w:t>
            </w:r>
            <w:r w:rsidR="004C7C55" w:rsidRPr="00E72046">
              <w:rPr>
                <w:rFonts w:ascii="Arial" w:hAnsi="Arial" w:cs="Arial"/>
                <w:color w:val="0070C0"/>
                <w:sz w:val="20"/>
                <w:szCs w:val="24"/>
              </w:rPr>
              <w:t xml:space="preserve"> </w:t>
            </w:r>
            <w:r w:rsidR="005D6D1A">
              <w:rPr>
                <w:rFonts w:ascii="Arial" w:hAnsi="Arial" w:cs="Arial"/>
                <w:color w:val="0070C0"/>
                <w:sz w:val="20"/>
                <w:szCs w:val="24"/>
              </w:rPr>
              <w:t>September</w:t>
            </w:r>
            <w:r w:rsidR="004C7C55" w:rsidRPr="00E72046">
              <w:rPr>
                <w:rFonts w:ascii="Arial" w:hAnsi="Arial" w:cs="Arial"/>
                <w:color w:val="0070C0"/>
                <w:sz w:val="20"/>
                <w:szCs w:val="24"/>
              </w:rPr>
              <w:t xml:space="preserve"> </w:t>
            </w:r>
            <w:r w:rsidR="0073399A" w:rsidRPr="00E72046">
              <w:rPr>
                <w:rFonts w:ascii="Arial" w:hAnsi="Arial" w:cs="Arial"/>
                <w:color w:val="0070C0"/>
                <w:sz w:val="20"/>
                <w:szCs w:val="24"/>
              </w:rPr>
              <w:t>2018</w:t>
            </w:r>
            <w:r w:rsidR="004C7C55" w:rsidRPr="00E72046">
              <w:rPr>
                <w:rFonts w:ascii="Arial" w:hAnsi="Arial" w:cs="Arial"/>
                <w:color w:val="0070C0"/>
                <w:sz w:val="20"/>
                <w:szCs w:val="24"/>
              </w:rPr>
              <w:t xml:space="preserve"> </w:t>
            </w:r>
            <w:r w:rsidR="0073399A" w:rsidRPr="00E72046">
              <w:rPr>
                <w:rFonts w:ascii="Arial" w:hAnsi="Arial" w:cs="Arial"/>
                <w:color w:val="0070C0"/>
                <w:sz w:val="20"/>
                <w:szCs w:val="24"/>
              </w:rPr>
              <w:t>to</w:t>
            </w:r>
            <w:r w:rsidR="004C7C55" w:rsidRPr="00E72046">
              <w:rPr>
                <w:rFonts w:ascii="Arial" w:hAnsi="Arial" w:cs="Arial"/>
                <w:color w:val="0070C0"/>
                <w:sz w:val="20"/>
                <w:szCs w:val="24"/>
              </w:rPr>
              <w:t xml:space="preserve"> </w:t>
            </w:r>
            <w:r w:rsidR="0073399A" w:rsidRPr="00E72046">
              <w:rPr>
                <w:rFonts w:ascii="Arial" w:hAnsi="Arial" w:cs="Arial"/>
                <w:color w:val="0070C0"/>
                <w:sz w:val="20"/>
                <w:szCs w:val="24"/>
              </w:rPr>
              <w:t>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6373B" w14:textId="774F99FB" w:rsidR="0073399A" w:rsidRPr="00E72046" w:rsidRDefault="0073399A" w:rsidP="0082184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E72046">
              <w:rPr>
                <w:rFonts w:ascii="Arial" w:eastAsia="Arial" w:hAnsi="Arial" w:cs="Arial"/>
                <w:color w:val="0070C0"/>
                <w:sz w:val="20"/>
                <w:szCs w:val="24"/>
              </w:rPr>
              <w:t>The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Disaster</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Response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Operations</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Monitoring</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and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Information</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Center</w:t>
            </w:r>
            <w:r w:rsidR="004C7C55" w:rsidRPr="00E72046">
              <w:rPr>
                <w:rFonts w:ascii="Arial" w:eastAsia="Arial" w:hAnsi="Arial" w:cs="Arial"/>
                <w:color w:val="0070C0"/>
                <w:sz w:val="20"/>
                <w:szCs w:val="24"/>
              </w:rPr>
              <w:t xml:space="preserve"> </w:t>
            </w:r>
            <w:r w:rsidR="005C23F4" w:rsidRPr="00E72046">
              <w:rPr>
                <w:rFonts w:ascii="Arial" w:eastAsia="Arial" w:hAnsi="Arial" w:cs="Arial"/>
                <w:color w:val="0070C0"/>
                <w:sz w:val="20"/>
                <w:szCs w:val="24"/>
              </w:rPr>
              <w:t xml:space="preserve">(DROMIC) </w:t>
            </w:r>
            <w:r w:rsidRPr="00E72046">
              <w:rPr>
                <w:rFonts w:ascii="Arial" w:eastAsia="Arial" w:hAnsi="Arial" w:cs="Arial"/>
                <w:color w:val="0070C0"/>
                <w:sz w:val="20"/>
                <w:szCs w:val="24"/>
              </w:rPr>
              <w:t>of</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DSWD-DRMB</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is</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on</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24/7</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duty</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and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continuously</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monitoring</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and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coordinating</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with</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the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concerned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DSWD-Field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Office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for</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significant</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disaster</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response</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operations</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updates.</w:t>
            </w:r>
          </w:p>
        </w:tc>
      </w:tr>
    </w:tbl>
    <w:p w14:paraId="2D0F3B08" w14:textId="1F1A441F" w:rsidR="002E08C6" w:rsidRDefault="002E08C6"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DB42251" w14:textId="77777777" w:rsidR="003440BC" w:rsidRPr="00413149" w:rsidRDefault="003440BC"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711539DC" w14:textId="61E903A6" w:rsidR="00851E60" w:rsidRPr="00413149" w:rsidRDefault="00851E60"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413149">
        <w:rPr>
          <w:rFonts w:ascii="Arial" w:eastAsia="Arial" w:hAnsi="Arial" w:cs="Arial"/>
          <w:b/>
          <w:color w:val="auto"/>
          <w:sz w:val="24"/>
          <w:szCs w:val="24"/>
        </w:rPr>
        <w:t>FO</w:t>
      </w:r>
      <w:r w:rsidR="004C7C55">
        <w:rPr>
          <w:rFonts w:ascii="Arial" w:eastAsia="Arial" w:hAnsi="Arial" w:cs="Arial"/>
          <w:b/>
          <w:color w:val="auto"/>
          <w:sz w:val="24"/>
          <w:szCs w:val="24"/>
        </w:rPr>
        <w:t xml:space="preserve"> </w:t>
      </w:r>
      <w:r w:rsidR="005D6D1A">
        <w:rPr>
          <w:rFonts w:ascii="Arial" w:eastAsia="Arial" w:hAnsi="Arial" w:cs="Arial"/>
          <w:b/>
          <w:color w:val="auto"/>
          <w:sz w:val="24"/>
          <w:szCs w:val="24"/>
        </w:rPr>
        <w:t>VII</w:t>
      </w:r>
    </w:p>
    <w:tbl>
      <w:tblPr>
        <w:tblW w:w="5000" w:type="pct"/>
        <w:tblLook w:val="0400" w:firstRow="0" w:lastRow="0" w:firstColumn="0" w:lastColumn="0" w:noHBand="0" w:noVBand="1"/>
      </w:tblPr>
      <w:tblGrid>
        <w:gridCol w:w="1480"/>
        <w:gridCol w:w="8617"/>
      </w:tblGrid>
      <w:tr w:rsidR="00851E60" w:rsidRPr="00413149" w14:paraId="7094E08A" w14:textId="77777777" w:rsidTr="00851E60">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9B2BE" w14:textId="77777777" w:rsidR="00851E60" w:rsidRPr="00413149" w:rsidRDefault="00851E60"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413149">
              <w:rPr>
                <w:rFonts w:ascii="Arial" w:eastAsia="Arial" w:hAnsi="Arial" w:cs="Arial"/>
                <w:b/>
                <w:color w:val="auto"/>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B0CBF" w14:textId="7AC2F1BC" w:rsidR="00851E60" w:rsidRPr="00413149" w:rsidRDefault="00851E60"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413149">
              <w:rPr>
                <w:rFonts w:ascii="Arial" w:eastAsia="Arial" w:hAnsi="Arial" w:cs="Arial"/>
                <w:b/>
                <w:color w:val="auto"/>
                <w:sz w:val="20"/>
                <w:szCs w:val="24"/>
              </w:rPr>
              <w:t>SITUATIONS</w:t>
            </w:r>
            <w:r w:rsidR="004C7C55">
              <w:rPr>
                <w:rFonts w:ascii="Arial" w:eastAsia="Arial" w:hAnsi="Arial" w:cs="Arial"/>
                <w:b/>
                <w:color w:val="auto"/>
                <w:sz w:val="20"/>
                <w:szCs w:val="24"/>
              </w:rPr>
              <w:t xml:space="preserve"> </w:t>
            </w:r>
            <w:r w:rsidRPr="00413149">
              <w:rPr>
                <w:rFonts w:ascii="Arial" w:eastAsia="Arial" w:hAnsi="Arial" w:cs="Arial"/>
                <w:b/>
                <w:color w:val="auto"/>
                <w:sz w:val="20"/>
                <w:szCs w:val="24"/>
              </w:rPr>
              <w:t>/</w:t>
            </w:r>
            <w:r w:rsidR="004C7C55">
              <w:rPr>
                <w:rFonts w:ascii="Arial" w:eastAsia="Arial" w:hAnsi="Arial" w:cs="Arial"/>
                <w:b/>
                <w:color w:val="auto"/>
                <w:sz w:val="20"/>
                <w:szCs w:val="24"/>
              </w:rPr>
              <w:t xml:space="preserve"> </w:t>
            </w:r>
            <w:r w:rsidRPr="00413149">
              <w:rPr>
                <w:rFonts w:ascii="Arial" w:eastAsia="Arial" w:hAnsi="Arial" w:cs="Arial"/>
                <w:b/>
                <w:color w:val="auto"/>
                <w:sz w:val="20"/>
                <w:szCs w:val="24"/>
              </w:rPr>
              <w:t>ACTIONS</w:t>
            </w:r>
            <w:r w:rsidR="004C7C55">
              <w:rPr>
                <w:rFonts w:ascii="Arial" w:eastAsia="Arial" w:hAnsi="Arial" w:cs="Arial"/>
                <w:b/>
                <w:color w:val="auto"/>
                <w:sz w:val="20"/>
                <w:szCs w:val="24"/>
              </w:rPr>
              <w:t xml:space="preserve"> </w:t>
            </w:r>
            <w:r w:rsidRPr="00413149">
              <w:rPr>
                <w:rFonts w:ascii="Arial" w:eastAsia="Arial" w:hAnsi="Arial" w:cs="Arial"/>
                <w:b/>
                <w:color w:val="auto"/>
                <w:sz w:val="20"/>
                <w:szCs w:val="24"/>
              </w:rPr>
              <w:t>UNDERTAKEN</w:t>
            </w:r>
          </w:p>
        </w:tc>
      </w:tr>
      <w:tr w:rsidR="00335995" w:rsidRPr="00413149" w14:paraId="369B29C1" w14:textId="77777777" w:rsidTr="00851E60">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6F037" w14:textId="350D79EB" w:rsidR="00851E60" w:rsidRPr="00821847" w:rsidRDefault="00821847"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821847">
              <w:rPr>
                <w:rFonts w:ascii="Arial" w:hAnsi="Arial" w:cs="Arial"/>
                <w:color w:val="0070C0"/>
                <w:sz w:val="20"/>
                <w:szCs w:val="24"/>
              </w:rPr>
              <w:t>20</w:t>
            </w:r>
            <w:r w:rsidR="004C7C55" w:rsidRPr="00821847">
              <w:rPr>
                <w:rFonts w:ascii="Arial" w:hAnsi="Arial" w:cs="Arial"/>
                <w:color w:val="0070C0"/>
                <w:sz w:val="20"/>
                <w:szCs w:val="24"/>
              </w:rPr>
              <w:t xml:space="preserve"> </w:t>
            </w:r>
            <w:r w:rsidR="005D6D1A">
              <w:rPr>
                <w:rFonts w:ascii="Arial" w:hAnsi="Arial" w:cs="Arial"/>
                <w:color w:val="0070C0"/>
                <w:sz w:val="20"/>
                <w:szCs w:val="24"/>
              </w:rPr>
              <w:t>September</w:t>
            </w:r>
            <w:r w:rsidR="004C7C55" w:rsidRPr="00821847">
              <w:rPr>
                <w:rFonts w:ascii="Arial" w:hAnsi="Arial" w:cs="Arial"/>
                <w:color w:val="0070C0"/>
                <w:sz w:val="20"/>
                <w:szCs w:val="24"/>
              </w:rPr>
              <w:t xml:space="preserve"> </w:t>
            </w:r>
            <w:r w:rsidR="00A96699" w:rsidRPr="00821847">
              <w:rPr>
                <w:rFonts w:ascii="Arial" w:hAnsi="Arial" w:cs="Arial"/>
                <w:color w:val="0070C0"/>
                <w:sz w:val="20"/>
                <w:szCs w:val="24"/>
              </w:rPr>
              <w:t>2018</w:t>
            </w:r>
            <w:r w:rsidR="005C23F4" w:rsidRPr="00821847">
              <w:rPr>
                <w:rFonts w:ascii="Arial" w:hAnsi="Arial" w:cs="Arial"/>
                <w:color w:val="0070C0"/>
                <w:sz w:val="20"/>
                <w:szCs w:val="24"/>
              </w:rPr>
              <w:t xml:space="preserve"> to present</w:t>
            </w:r>
            <w:r w:rsidR="004C7C55" w:rsidRPr="00821847">
              <w:rPr>
                <w:rFonts w:ascii="Arial" w:hAnsi="Arial" w:cs="Arial"/>
                <w:color w:val="0070C0"/>
                <w:sz w:val="20"/>
                <w:szCs w:val="24"/>
              </w:rPr>
              <w:t xml:space="preserve"> </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3F391" w14:textId="77777777" w:rsidR="005D6D1A" w:rsidRDefault="005D6D1A" w:rsidP="005D6D1A">
            <w:pPr>
              <w:numPr>
                <w:ilvl w:val="0"/>
                <w:numId w:val="1"/>
              </w:numPr>
              <w:spacing w:after="0" w:line="240" w:lineRule="auto"/>
              <w:ind w:left="219" w:hanging="237"/>
              <w:contextualSpacing/>
              <w:jc w:val="both"/>
              <w:rPr>
                <w:rFonts w:ascii="Arial" w:eastAsia="Arial" w:hAnsi="Arial" w:cs="Arial"/>
                <w:color w:val="0070C0"/>
                <w:sz w:val="20"/>
                <w:szCs w:val="24"/>
              </w:rPr>
            </w:pPr>
            <w:r w:rsidRPr="005D6D1A">
              <w:rPr>
                <w:rFonts w:ascii="Arial" w:eastAsia="Arial" w:hAnsi="Arial" w:cs="Arial"/>
                <w:color w:val="0070C0"/>
                <w:sz w:val="20"/>
                <w:szCs w:val="24"/>
              </w:rPr>
              <w:t xml:space="preserve">At least 11 DSWD city action team are on site to assist the LGU in the intake, along with 13 other DSWD Regional staff headed by RD Ma. Evelyn B. </w:t>
            </w:r>
            <w:proofErr w:type="spellStart"/>
            <w:r w:rsidRPr="005D6D1A">
              <w:rPr>
                <w:rFonts w:ascii="Arial" w:eastAsia="Arial" w:hAnsi="Arial" w:cs="Arial"/>
                <w:color w:val="0070C0"/>
                <w:sz w:val="20"/>
                <w:szCs w:val="24"/>
              </w:rPr>
              <w:t>Macapobre</w:t>
            </w:r>
            <w:proofErr w:type="spellEnd"/>
            <w:r w:rsidRPr="005D6D1A">
              <w:rPr>
                <w:rFonts w:ascii="Arial" w:eastAsia="Arial" w:hAnsi="Arial" w:cs="Arial"/>
                <w:color w:val="0070C0"/>
                <w:sz w:val="20"/>
                <w:szCs w:val="24"/>
              </w:rPr>
              <w:t>. More staff will be augmented on site.</w:t>
            </w:r>
          </w:p>
          <w:p w14:paraId="42C5BAC7" w14:textId="2B9BF850" w:rsidR="005D6D1A" w:rsidRPr="005D6D1A" w:rsidRDefault="005D6D1A" w:rsidP="005D6D1A">
            <w:pPr>
              <w:numPr>
                <w:ilvl w:val="0"/>
                <w:numId w:val="1"/>
              </w:numPr>
              <w:spacing w:after="0" w:line="240" w:lineRule="auto"/>
              <w:ind w:left="219" w:hanging="237"/>
              <w:contextualSpacing/>
              <w:jc w:val="both"/>
              <w:rPr>
                <w:rFonts w:ascii="Arial" w:eastAsia="Arial" w:hAnsi="Arial" w:cs="Arial"/>
                <w:color w:val="0070C0"/>
                <w:sz w:val="20"/>
                <w:szCs w:val="24"/>
              </w:rPr>
            </w:pPr>
            <w:r w:rsidRPr="005D6D1A">
              <w:rPr>
                <w:rFonts w:ascii="Arial" w:eastAsia="Arial" w:hAnsi="Arial" w:cs="Arial"/>
                <w:color w:val="0070C0"/>
                <w:sz w:val="20"/>
                <w:szCs w:val="24"/>
              </w:rPr>
              <w:t>DSWD FO 7 Quick Response Team is currently on standby for any more assistance needed.</w:t>
            </w:r>
          </w:p>
        </w:tc>
      </w:tr>
    </w:tbl>
    <w:p w14:paraId="179D3688" w14:textId="77777777" w:rsidR="005C23F4" w:rsidRDefault="005C23F4" w:rsidP="004C7C55">
      <w:pPr>
        <w:spacing w:after="0" w:line="240" w:lineRule="auto"/>
        <w:contextualSpacing/>
        <w:jc w:val="center"/>
        <w:rPr>
          <w:rFonts w:ascii="Arial" w:eastAsia="Arial" w:hAnsi="Arial" w:cs="Arial"/>
          <w:i/>
          <w:color w:val="auto"/>
          <w:sz w:val="20"/>
          <w:szCs w:val="24"/>
        </w:rPr>
      </w:pPr>
    </w:p>
    <w:p w14:paraId="6E5D2F3D" w14:textId="77777777" w:rsidR="005D6D1A" w:rsidRDefault="005D6D1A" w:rsidP="005D6D1A">
      <w:pPr>
        <w:spacing w:after="0" w:line="240" w:lineRule="auto"/>
        <w:contextualSpacing/>
        <w:rPr>
          <w:rFonts w:ascii="Arial" w:eastAsia="Arial" w:hAnsi="Arial" w:cs="Arial"/>
          <w:color w:val="auto"/>
          <w:sz w:val="24"/>
          <w:szCs w:val="24"/>
        </w:rPr>
      </w:pPr>
    </w:p>
    <w:p w14:paraId="07EA2921" w14:textId="77777777" w:rsidR="005D6D1A" w:rsidRPr="005D6D1A" w:rsidRDefault="005D6D1A" w:rsidP="005D6D1A">
      <w:pPr>
        <w:pStyle w:val="NoSpacing1"/>
        <w:contextualSpacing/>
        <w:rPr>
          <w:rFonts w:ascii="Arial" w:hAnsi="Arial" w:cs="Arial"/>
          <w:b/>
          <w:caps/>
          <w:color w:val="002060"/>
          <w:sz w:val="28"/>
          <w:szCs w:val="24"/>
        </w:rPr>
      </w:pPr>
      <w:r w:rsidRPr="005D6D1A">
        <w:rPr>
          <w:rFonts w:ascii="Arial" w:hAnsi="Arial" w:cs="Arial"/>
          <w:b/>
          <w:caps/>
          <w:color w:val="002060"/>
          <w:sz w:val="28"/>
          <w:szCs w:val="24"/>
        </w:rPr>
        <w:t>PHOTO DOCUMENTATION</w:t>
      </w:r>
    </w:p>
    <w:p w14:paraId="3D38951B" w14:textId="77777777" w:rsidR="005D6D1A" w:rsidRDefault="005D6D1A" w:rsidP="005D6D1A">
      <w:pPr>
        <w:spacing w:after="0" w:line="240" w:lineRule="auto"/>
        <w:contextualSpacing/>
        <w:rPr>
          <w:rFonts w:ascii="Arial" w:eastAsia="Arial" w:hAnsi="Arial" w:cs="Arial"/>
          <w:color w:val="auto"/>
          <w:sz w:val="24"/>
          <w:szCs w:val="24"/>
        </w:rPr>
      </w:pPr>
      <w:r>
        <w:rPr>
          <w:noProof/>
        </w:rPr>
        <w:drawing>
          <wp:inline distT="0" distB="0" distL="0" distR="0" wp14:anchorId="3EBCF68A" wp14:editId="724ADBC7">
            <wp:extent cx="2784764" cy="14456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6581" cy="1456939"/>
                    </a:xfrm>
                    <a:prstGeom prst="rect">
                      <a:avLst/>
                    </a:prstGeom>
                  </pic:spPr>
                </pic:pic>
              </a:graphicData>
            </a:graphic>
          </wp:inline>
        </w:drawing>
      </w:r>
      <w:r>
        <w:rPr>
          <w:noProof/>
        </w:rPr>
        <w:drawing>
          <wp:inline distT="0" distB="0" distL="0" distR="0" wp14:anchorId="3CDE64B8" wp14:editId="3ACAB166">
            <wp:extent cx="2888673" cy="1464516"/>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3151" cy="1476926"/>
                    </a:xfrm>
                    <a:prstGeom prst="rect">
                      <a:avLst/>
                    </a:prstGeom>
                  </pic:spPr>
                </pic:pic>
              </a:graphicData>
            </a:graphic>
          </wp:inline>
        </w:drawing>
      </w:r>
    </w:p>
    <w:p w14:paraId="69DD6AF5" w14:textId="77777777" w:rsidR="005D6D1A" w:rsidRDefault="005D6D1A" w:rsidP="004C7C55">
      <w:pPr>
        <w:spacing w:after="0" w:line="240" w:lineRule="auto"/>
        <w:contextualSpacing/>
        <w:jc w:val="center"/>
        <w:rPr>
          <w:rFonts w:ascii="Arial" w:eastAsia="Arial" w:hAnsi="Arial" w:cs="Arial"/>
          <w:i/>
          <w:color w:val="auto"/>
          <w:sz w:val="20"/>
          <w:szCs w:val="24"/>
        </w:rPr>
      </w:pPr>
    </w:p>
    <w:p w14:paraId="779DC8FA" w14:textId="48330F43" w:rsidR="0073399A" w:rsidRPr="00413149" w:rsidRDefault="0073399A" w:rsidP="004C7C55">
      <w:pPr>
        <w:spacing w:after="0" w:line="240" w:lineRule="auto"/>
        <w:contextualSpacing/>
        <w:jc w:val="center"/>
        <w:rPr>
          <w:rFonts w:ascii="Arial" w:eastAsia="Arial" w:hAnsi="Arial" w:cs="Arial"/>
          <w:i/>
          <w:color w:val="auto"/>
          <w:sz w:val="20"/>
          <w:szCs w:val="24"/>
        </w:rPr>
      </w:pPr>
      <w:r w:rsidRPr="00413149">
        <w:rPr>
          <w:rFonts w:ascii="Arial" w:eastAsia="Arial" w:hAnsi="Arial" w:cs="Arial"/>
          <w:i/>
          <w:color w:val="auto"/>
          <w:sz w:val="20"/>
          <w:szCs w:val="24"/>
        </w:rPr>
        <w:t>*****</w:t>
      </w:r>
    </w:p>
    <w:p w14:paraId="7B34264A" w14:textId="1AFA4A7B" w:rsidR="0073399A" w:rsidRPr="00413149" w:rsidRDefault="0073399A" w:rsidP="004C7C55">
      <w:pPr>
        <w:spacing w:after="0" w:line="240" w:lineRule="auto"/>
        <w:contextualSpacing/>
        <w:jc w:val="both"/>
        <w:rPr>
          <w:rFonts w:ascii="Arial" w:eastAsia="Arial" w:hAnsi="Arial" w:cs="Arial"/>
          <w:i/>
          <w:color w:val="auto"/>
          <w:sz w:val="20"/>
          <w:szCs w:val="24"/>
        </w:rPr>
      </w:pPr>
      <w:r w:rsidRPr="00413149">
        <w:rPr>
          <w:rFonts w:ascii="Arial" w:eastAsia="Arial" w:hAnsi="Arial" w:cs="Arial"/>
          <w:i/>
          <w:color w:val="auto"/>
          <w:sz w:val="20"/>
          <w:szCs w:val="24"/>
        </w:rPr>
        <w:t>The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Disaster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Response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Operations</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Monitoring</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and</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Information</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Center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(DROMIC)</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of</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the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DSWD-DRMB</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continues</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to</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closely</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coordinate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with</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concerned</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DSWD-Field</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Office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for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significant</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disaster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response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updates.</w:t>
      </w:r>
    </w:p>
    <w:p w14:paraId="64E28507" w14:textId="5EADB677" w:rsidR="00A65138" w:rsidRDefault="00A65138" w:rsidP="004C7C55">
      <w:pPr>
        <w:spacing w:after="0" w:line="240" w:lineRule="auto"/>
        <w:contextualSpacing/>
        <w:rPr>
          <w:rFonts w:ascii="Arial" w:eastAsia="Arial" w:hAnsi="Arial" w:cs="Arial"/>
          <w:b/>
          <w:color w:val="auto"/>
          <w:sz w:val="24"/>
          <w:szCs w:val="24"/>
        </w:rPr>
      </w:pPr>
    </w:p>
    <w:p w14:paraId="493DCB92" w14:textId="77777777" w:rsidR="005D6D1A" w:rsidRPr="00413149" w:rsidRDefault="005D6D1A" w:rsidP="004C7C55">
      <w:pPr>
        <w:spacing w:after="0" w:line="240" w:lineRule="auto"/>
        <w:contextualSpacing/>
        <w:rPr>
          <w:rFonts w:ascii="Arial" w:eastAsia="Arial" w:hAnsi="Arial" w:cs="Arial"/>
          <w:b/>
          <w:color w:val="auto"/>
          <w:sz w:val="24"/>
          <w:szCs w:val="24"/>
        </w:rPr>
      </w:pPr>
    </w:p>
    <w:p w14:paraId="3C587A66" w14:textId="77777777" w:rsidR="002E08C6" w:rsidRPr="00413149" w:rsidRDefault="002E08C6" w:rsidP="004C7C55">
      <w:pPr>
        <w:spacing w:after="0" w:line="240" w:lineRule="auto"/>
        <w:contextualSpacing/>
        <w:rPr>
          <w:rFonts w:ascii="Arial" w:eastAsia="Arial" w:hAnsi="Arial" w:cs="Arial"/>
          <w:b/>
          <w:color w:val="auto"/>
          <w:sz w:val="24"/>
          <w:szCs w:val="24"/>
        </w:rPr>
      </w:pPr>
    </w:p>
    <w:p w14:paraId="43B69E47" w14:textId="776C8448" w:rsidR="00862033" w:rsidRPr="00413149" w:rsidRDefault="005D6D1A" w:rsidP="004C7C55">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JAN ERWIN ANDREW I. ONTANILLAS</w:t>
      </w:r>
    </w:p>
    <w:p w14:paraId="59821CB1" w14:textId="145050CD" w:rsidR="00852674" w:rsidRDefault="0073399A" w:rsidP="004C7C55">
      <w:pPr>
        <w:spacing w:after="0" w:line="240" w:lineRule="auto"/>
        <w:contextualSpacing/>
        <w:rPr>
          <w:rFonts w:ascii="Arial" w:eastAsia="Arial" w:hAnsi="Arial" w:cs="Arial"/>
          <w:color w:val="auto"/>
          <w:sz w:val="24"/>
          <w:szCs w:val="24"/>
        </w:rPr>
      </w:pPr>
      <w:r w:rsidRPr="00413149">
        <w:rPr>
          <w:rFonts w:ascii="Arial" w:eastAsia="Arial" w:hAnsi="Arial" w:cs="Arial"/>
          <w:color w:val="auto"/>
          <w:sz w:val="24"/>
          <w:szCs w:val="24"/>
        </w:rPr>
        <w:t>Releasing</w:t>
      </w:r>
      <w:r w:rsidR="004C7C55">
        <w:rPr>
          <w:rFonts w:ascii="Arial" w:eastAsia="Arial" w:hAnsi="Arial" w:cs="Arial"/>
          <w:color w:val="auto"/>
          <w:sz w:val="24"/>
          <w:szCs w:val="24"/>
        </w:rPr>
        <w:t xml:space="preserve"> </w:t>
      </w:r>
      <w:r w:rsidRPr="00413149">
        <w:rPr>
          <w:rFonts w:ascii="Arial" w:eastAsia="Arial" w:hAnsi="Arial" w:cs="Arial"/>
          <w:color w:val="auto"/>
          <w:sz w:val="24"/>
          <w:szCs w:val="24"/>
        </w:rPr>
        <w:t>Officer</w:t>
      </w:r>
    </w:p>
    <w:p w14:paraId="683894D3" w14:textId="5DB24003" w:rsidR="005D6D1A" w:rsidRDefault="005D6D1A" w:rsidP="004C7C55">
      <w:pPr>
        <w:spacing w:after="0" w:line="240" w:lineRule="auto"/>
        <w:contextualSpacing/>
        <w:rPr>
          <w:rFonts w:ascii="Arial" w:eastAsia="Arial" w:hAnsi="Arial" w:cs="Arial"/>
          <w:color w:val="auto"/>
          <w:sz w:val="24"/>
          <w:szCs w:val="24"/>
        </w:rPr>
      </w:pPr>
    </w:p>
    <w:p w14:paraId="74DF942C" w14:textId="77777777" w:rsidR="005D6D1A" w:rsidRPr="00413149" w:rsidRDefault="005D6D1A" w:rsidP="004C7C55">
      <w:pPr>
        <w:spacing w:after="0" w:line="240" w:lineRule="auto"/>
        <w:contextualSpacing/>
        <w:rPr>
          <w:rFonts w:ascii="Arial" w:eastAsia="Arial" w:hAnsi="Arial" w:cs="Arial"/>
          <w:color w:val="auto"/>
          <w:sz w:val="24"/>
          <w:szCs w:val="24"/>
        </w:rPr>
      </w:pPr>
    </w:p>
    <w:sectPr w:rsidR="005D6D1A" w:rsidRPr="00413149" w:rsidSect="004A075B">
      <w:headerReference w:type="default" r:id="rId13"/>
      <w:footerReference w:type="default" r:id="rId14"/>
      <w:pgSz w:w="11907" w:h="16839" w:code="9"/>
      <w:pgMar w:top="720" w:right="720" w:bottom="72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9588" w14:textId="77777777" w:rsidR="00EC2EFC" w:rsidRDefault="00EC2EFC">
      <w:pPr>
        <w:spacing w:after="0" w:line="240" w:lineRule="auto"/>
      </w:pPr>
      <w:r>
        <w:separator/>
      </w:r>
    </w:p>
  </w:endnote>
  <w:endnote w:type="continuationSeparator" w:id="0">
    <w:p w14:paraId="1F6A5DA3" w14:textId="77777777" w:rsidR="00EC2EFC" w:rsidRDefault="00EC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926A07" w:rsidRDefault="00926A07" w:rsidP="00CD6FFB">
    <w:pPr>
      <w:pBdr>
        <w:bottom w:val="single" w:sz="6" w:space="1" w:color="auto"/>
      </w:pBdr>
      <w:tabs>
        <w:tab w:val="left" w:pos="2371"/>
        <w:tab w:val="center" w:pos="5233"/>
      </w:tabs>
      <w:spacing w:after="0" w:line="240" w:lineRule="auto"/>
      <w:jc w:val="right"/>
      <w:rPr>
        <w:sz w:val="16"/>
        <w:szCs w:val="16"/>
      </w:rPr>
    </w:pPr>
  </w:p>
  <w:p w14:paraId="01616525" w14:textId="513C594B" w:rsidR="00926A07" w:rsidRPr="00715A58" w:rsidRDefault="00926A07" w:rsidP="00E72046">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72046">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72046">
      <w:rPr>
        <w:b/>
        <w:noProof/>
        <w:sz w:val="16"/>
        <w:szCs w:val="16"/>
      </w:rPr>
      <w:t>2</w:t>
    </w:r>
    <w:r>
      <w:rPr>
        <w:b/>
        <w:sz w:val="16"/>
        <w:szCs w:val="16"/>
      </w:rPr>
      <w:fldChar w:fldCharType="end"/>
    </w:r>
    <w:r>
      <w:rPr>
        <w:b/>
        <w:sz w:val="16"/>
        <w:szCs w:val="16"/>
      </w:rPr>
      <w:t xml:space="preserve"> </w:t>
    </w:r>
    <w:r w:rsidR="00E72046" w:rsidRPr="00E72046">
      <w:rPr>
        <w:sz w:val="16"/>
        <w:szCs w:val="16"/>
      </w:rPr>
      <w:t xml:space="preserve">DSWD DROMIC Report #1 on the </w:t>
    </w:r>
    <w:r w:rsidR="005D6D1A">
      <w:rPr>
        <w:sz w:val="16"/>
        <w:szCs w:val="16"/>
      </w:rPr>
      <w:t>Landslide</w:t>
    </w:r>
    <w:r w:rsidR="00E72046" w:rsidRPr="00E72046">
      <w:rPr>
        <w:sz w:val="16"/>
        <w:szCs w:val="16"/>
      </w:rPr>
      <w:t xml:space="preserve"> Incident in </w:t>
    </w:r>
    <w:r w:rsidR="005D6D1A">
      <w:rPr>
        <w:sz w:val="16"/>
        <w:szCs w:val="16"/>
      </w:rPr>
      <w:t xml:space="preserve">Naga </w:t>
    </w:r>
    <w:r w:rsidR="00E72046" w:rsidRPr="00E72046">
      <w:rPr>
        <w:sz w:val="16"/>
        <w:szCs w:val="16"/>
      </w:rPr>
      <w:t xml:space="preserve">City, </w:t>
    </w:r>
    <w:r w:rsidR="008B3920">
      <w:rPr>
        <w:sz w:val="16"/>
        <w:szCs w:val="16"/>
      </w:rPr>
      <w:t>Cebu</w:t>
    </w:r>
    <w:r w:rsidR="00E72046">
      <w:rPr>
        <w:sz w:val="16"/>
        <w:szCs w:val="16"/>
      </w:rPr>
      <w:t xml:space="preserve">, </w:t>
    </w:r>
    <w:r w:rsidR="00E72046" w:rsidRPr="00E72046">
      <w:rPr>
        <w:sz w:val="16"/>
        <w:szCs w:val="16"/>
      </w:rPr>
      <w:t xml:space="preserve">as of </w:t>
    </w:r>
    <w:r w:rsidR="005D6D1A">
      <w:rPr>
        <w:sz w:val="16"/>
        <w:szCs w:val="16"/>
      </w:rPr>
      <w:t>21</w:t>
    </w:r>
    <w:r w:rsidR="00E72046" w:rsidRPr="00E72046">
      <w:rPr>
        <w:sz w:val="16"/>
        <w:szCs w:val="16"/>
      </w:rPr>
      <w:t xml:space="preserve"> </w:t>
    </w:r>
    <w:r w:rsidR="005D6D1A">
      <w:rPr>
        <w:sz w:val="16"/>
        <w:szCs w:val="16"/>
      </w:rPr>
      <w:t>September</w:t>
    </w:r>
    <w:r w:rsidR="00E72046" w:rsidRPr="00E72046">
      <w:rPr>
        <w:sz w:val="16"/>
        <w:szCs w:val="16"/>
      </w:rPr>
      <w:t xml:space="preserve"> 2018, </w:t>
    </w:r>
    <w:r w:rsidR="005D6D1A">
      <w:rPr>
        <w:sz w:val="16"/>
        <w:szCs w:val="16"/>
      </w:rPr>
      <w:t>4A</w:t>
    </w:r>
    <w:r w:rsidR="00E72046" w:rsidRPr="00E72046">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C93A" w14:textId="77777777" w:rsidR="00EC2EFC" w:rsidRDefault="00EC2EFC">
      <w:pPr>
        <w:spacing w:after="0" w:line="240" w:lineRule="auto"/>
      </w:pPr>
      <w:r>
        <w:separator/>
      </w:r>
    </w:p>
  </w:footnote>
  <w:footnote w:type="continuationSeparator" w:id="0">
    <w:p w14:paraId="3950EC6A" w14:textId="77777777" w:rsidR="00EC2EFC" w:rsidRDefault="00EC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926A07" w:rsidRDefault="00926A0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3A7D0FB1">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926A07" w:rsidRDefault="00926A0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926A07" w:rsidRDefault="00926A07" w:rsidP="000A409D">
    <w:pPr>
      <w:pBdr>
        <w:bottom w:val="single" w:sz="6" w:space="1" w:color="000000"/>
      </w:pBdr>
      <w:tabs>
        <w:tab w:val="center" w:pos="4680"/>
        <w:tab w:val="right" w:pos="9360"/>
      </w:tabs>
      <w:spacing w:after="0" w:line="240" w:lineRule="auto"/>
      <w:jc w:val="center"/>
    </w:pPr>
  </w:p>
  <w:p w14:paraId="647F73A0" w14:textId="77777777" w:rsidR="00926A07" w:rsidRPr="000A409D" w:rsidRDefault="00926A07"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9AC"/>
    <w:multiLevelType w:val="hybridMultilevel"/>
    <w:tmpl w:val="8A78A9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 w15:restartNumberingAfterBreak="0">
    <w:nsid w:val="48617DAA"/>
    <w:multiLevelType w:val="hybridMultilevel"/>
    <w:tmpl w:val="4F8AD23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4DD228B3"/>
    <w:multiLevelType w:val="hybridMultilevel"/>
    <w:tmpl w:val="130650D2"/>
    <w:lvl w:ilvl="0" w:tplc="3DC29A12">
      <w:start w:val="1"/>
      <w:numFmt w:val="bullet"/>
      <w:lvlText w:val=""/>
      <w:lvlJc w:val="left"/>
      <w:pPr>
        <w:ind w:left="360" w:hanging="360"/>
      </w:pPr>
      <w:rPr>
        <w:rFonts w:ascii="Symbol" w:hAnsi="Symbol" w:hint="default"/>
        <w:color w:val="auto"/>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DB79F5"/>
    <w:multiLevelType w:val="hybridMultilevel"/>
    <w:tmpl w:val="33F6E59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04BF"/>
    <w:rsid w:val="000034B7"/>
    <w:rsid w:val="00004E5C"/>
    <w:rsid w:val="00005CB0"/>
    <w:rsid w:val="000074BC"/>
    <w:rsid w:val="00011215"/>
    <w:rsid w:val="00011A96"/>
    <w:rsid w:val="00012172"/>
    <w:rsid w:val="00012234"/>
    <w:rsid w:val="000132B4"/>
    <w:rsid w:val="00013521"/>
    <w:rsid w:val="00015CC9"/>
    <w:rsid w:val="00020ECE"/>
    <w:rsid w:val="00021F6F"/>
    <w:rsid w:val="000234D2"/>
    <w:rsid w:val="0002565E"/>
    <w:rsid w:val="00026080"/>
    <w:rsid w:val="0002700A"/>
    <w:rsid w:val="00027453"/>
    <w:rsid w:val="00033A27"/>
    <w:rsid w:val="000358F9"/>
    <w:rsid w:val="000362AE"/>
    <w:rsid w:val="000408C0"/>
    <w:rsid w:val="000438F2"/>
    <w:rsid w:val="00044A86"/>
    <w:rsid w:val="000479E6"/>
    <w:rsid w:val="00051213"/>
    <w:rsid w:val="00052859"/>
    <w:rsid w:val="00053CCB"/>
    <w:rsid w:val="00060F05"/>
    <w:rsid w:val="00064118"/>
    <w:rsid w:val="00067E6F"/>
    <w:rsid w:val="00070585"/>
    <w:rsid w:val="000762A0"/>
    <w:rsid w:val="000808DA"/>
    <w:rsid w:val="00081254"/>
    <w:rsid w:val="000812B3"/>
    <w:rsid w:val="00083BA3"/>
    <w:rsid w:val="00085176"/>
    <w:rsid w:val="00090205"/>
    <w:rsid w:val="000902B0"/>
    <w:rsid w:val="00091069"/>
    <w:rsid w:val="00092C31"/>
    <w:rsid w:val="00092FAE"/>
    <w:rsid w:val="00093089"/>
    <w:rsid w:val="000953F7"/>
    <w:rsid w:val="000958A1"/>
    <w:rsid w:val="000962B5"/>
    <w:rsid w:val="00096FF5"/>
    <w:rsid w:val="00097C1F"/>
    <w:rsid w:val="000A0718"/>
    <w:rsid w:val="000A1C46"/>
    <w:rsid w:val="000A215F"/>
    <w:rsid w:val="000A242C"/>
    <w:rsid w:val="000A409D"/>
    <w:rsid w:val="000A4582"/>
    <w:rsid w:val="000A7373"/>
    <w:rsid w:val="000A754B"/>
    <w:rsid w:val="000A758A"/>
    <w:rsid w:val="000B013B"/>
    <w:rsid w:val="000B0B21"/>
    <w:rsid w:val="000B45D0"/>
    <w:rsid w:val="000B758C"/>
    <w:rsid w:val="000B7F87"/>
    <w:rsid w:val="000C196B"/>
    <w:rsid w:val="000C3C1A"/>
    <w:rsid w:val="000C49BF"/>
    <w:rsid w:val="000C5B3B"/>
    <w:rsid w:val="000C6698"/>
    <w:rsid w:val="000C76D6"/>
    <w:rsid w:val="000D1A9D"/>
    <w:rsid w:val="000D5508"/>
    <w:rsid w:val="000D5821"/>
    <w:rsid w:val="000D5F4C"/>
    <w:rsid w:val="000E0304"/>
    <w:rsid w:val="000E0533"/>
    <w:rsid w:val="000E09D8"/>
    <w:rsid w:val="000E1784"/>
    <w:rsid w:val="000E3688"/>
    <w:rsid w:val="000E4C36"/>
    <w:rsid w:val="000E621E"/>
    <w:rsid w:val="000E7BE4"/>
    <w:rsid w:val="000F10AC"/>
    <w:rsid w:val="000F1F6C"/>
    <w:rsid w:val="000F2102"/>
    <w:rsid w:val="000F3509"/>
    <w:rsid w:val="000F3578"/>
    <w:rsid w:val="000F5878"/>
    <w:rsid w:val="000F59E7"/>
    <w:rsid w:val="0010037D"/>
    <w:rsid w:val="001009AB"/>
    <w:rsid w:val="00100B55"/>
    <w:rsid w:val="001010FC"/>
    <w:rsid w:val="001015DF"/>
    <w:rsid w:val="00101C28"/>
    <w:rsid w:val="00102C20"/>
    <w:rsid w:val="00107492"/>
    <w:rsid w:val="00110EB0"/>
    <w:rsid w:val="001120F4"/>
    <w:rsid w:val="0011275E"/>
    <w:rsid w:val="0011285B"/>
    <w:rsid w:val="001129AF"/>
    <w:rsid w:val="00113EFF"/>
    <w:rsid w:val="0011609D"/>
    <w:rsid w:val="0011642C"/>
    <w:rsid w:val="001203C5"/>
    <w:rsid w:val="00121553"/>
    <w:rsid w:val="00122989"/>
    <w:rsid w:val="0012558F"/>
    <w:rsid w:val="00125748"/>
    <w:rsid w:val="001273DC"/>
    <w:rsid w:val="00130786"/>
    <w:rsid w:val="0013137D"/>
    <w:rsid w:val="001322DB"/>
    <w:rsid w:val="00132610"/>
    <w:rsid w:val="00137388"/>
    <w:rsid w:val="001456B3"/>
    <w:rsid w:val="00150801"/>
    <w:rsid w:val="00152B32"/>
    <w:rsid w:val="00152CAC"/>
    <w:rsid w:val="00152E9D"/>
    <w:rsid w:val="00153232"/>
    <w:rsid w:val="00153FB9"/>
    <w:rsid w:val="00154AE6"/>
    <w:rsid w:val="00155355"/>
    <w:rsid w:val="00157E8F"/>
    <w:rsid w:val="001606A4"/>
    <w:rsid w:val="001617D4"/>
    <w:rsid w:val="001618E9"/>
    <w:rsid w:val="00162223"/>
    <w:rsid w:val="00163E15"/>
    <w:rsid w:val="00166A0E"/>
    <w:rsid w:val="00171317"/>
    <w:rsid w:val="00171DE9"/>
    <w:rsid w:val="00172BA8"/>
    <w:rsid w:val="00174E88"/>
    <w:rsid w:val="001772DE"/>
    <w:rsid w:val="001811DC"/>
    <w:rsid w:val="001817C6"/>
    <w:rsid w:val="00182E76"/>
    <w:rsid w:val="001836FA"/>
    <w:rsid w:val="0018499D"/>
    <w:rsid w:val="00185377"/>
    <w:rsid w:val="00185764"/>
    <w:rsid w:val="00194BAC"/>
    <w:rsid w:val="00194ECC"/>
    <w:rsid w:val="00194F97"/>
    <w:rsid w:val="00197C40"/>
    <w:rsid w:val="001A1CD9"/>
    <w:rsid w:val="001A4042"/>
    <w:rsid w:val="001A5783"/>
    <w:rsid w:val="001A5A44"/>
    <w:rsid w:val="001A6B8F"/>
    <w:rsid w:val="001B53DB"/>
    <w:rsid w:val="001B6043"/>
    <w:rsid w:val="001B6547"/>
    <w:rsid w:val="001B6A58"/>
    <w:rsid w:val="001C2C88"/>
    <w:rsid w:val="001C5F8C"/>
    <w:rsid w:val="001C6125"/>
    <w:rsid w:val="001D01A8"/>
    <w:rsid w:val="001D1DCF"/>
    <w:rsid w:val="001D460C"/>
    <w:rsid w:val="001D4F78"/>
    <w:rsid w:val="001D76C7"/>
    <w:rsid w:val="001E26B4"/>
    <w:rsid w:val="001E5E89"/>
    <w:rsid w:val="001F45E6"/>
    <w:rsid w:val="00207BA2"/>
    <w:rsid w:val="00207EE5"/>
    <w:rsid w:val="00210B69"/>
    <w:rsid w:val="00213A03"/>
    <w:rsid w:val="002147BF"/>
    <w:rsid w:val="002174E5"/>
    <w:rsid w:val="0021764F"/>
    <w:rsid w:val="00217877"/>
    <w:rsid w:val="002225FE"/>
    <w:rsid w:val="002233C1"/>
    <w:rsid w:val="00224167"/>
    <w:rsid w:val="00224A0B"/>
    <w:rsid w:val="00226981"/>
    <w:rsid w:val="00227CBE"/>
    <w:rsid w:val="002300B5"/>
    <w:rsid w:val="0023146F"/>
    <w:rsid w:val="002338D6"/>
    <w:rsid w:val="00235815"/>
    <w:rsid w:val="00236290"/>
    <w:rsid w:val="0024272F"/>
    <w:rsid w:val="00243CD6"/>
    <w:rsid w:val="0024676B"/>
    <w:rsid w:val="0024696E"/>
    <w:rsid w:val="002528CA"/>
    <w:rsid w:val="00252A46"/>
    <w:rsid w:val="00253674"/>
    <w:rsid w:val="00253F83"/>
    <w:rsid w:val="002541B5"/>
    <w:rsid w:val="002550AB"/>
    <w:rsid w:val="00255C7B"/>
    <w:rsid w:val="00261033"/>
    <w:rsid w:val="00262C44"/>
    <w:rsid w:val="002636F7"/>
    <w:rsid w:val="002652B4"/>
    <w:rsid w:val="00265541"/>
    <w:rsid w:val="00265DF5"/>
    <w:rsid w:val="002667C7"/>
    <w:rsid w:val="00266DF9"/>
    <w:rsid w:val="002702CC"/>
    <w:rsid w:val="00272A4F"/>
    <w:rsid w:val="00277256"/>
    <w:rsid w:val="0027761F"/>
    <w:rsid w:val="0028057C"/>
    <w:rsid w:val="00280BEA"/>
    <w:rsid w:val="00280D20"/>
    <w:rsid w:val="002822FD"/>
    <w:rsid w:val="00283D7D"/>
    <w:rsid w:val="00284FBC"/>
    <w:rsid w:val="00287526"/>
    <w:rsid w:val="00292871"/>
    <w:rsid w:val="00293AC6"/>
    <w:rsid w:val="00293BBD"/>
    <w:rsid w:val="00294E5E"/>
    <w:rsid w:val="002972A1"/>
    <w:rsid w:val="002A171D"/>
    <w:rsid w:val="002A3F21"/>
    <w:rsid w:val="002A4B3E"/>
    <w:rsid w:val="002B0884"/>
    <w:rsid w:val="002B286E"/>
    <w:rsid w:val="002B30DE"/>
    <w:rsid w:val="002B44A4"/>
    <w:rsid w:val="002B7C4E"/>
    <w:rsid w:val="002C25C1"/>
    <w:rsid w:val="002C3E66"/>
    <w:rsid w:val="002C4070"/>
    <w:rsid w:val="002C4E79"/>
    <w:rsid w:val="002D06DC"/>
    <w:rsid w:val="002D3418"/>
    <w:rsid w:val="002D3A2A"/>
    <w:rsid w:val="002D780D"/>
    <w:rsid w:val="002E05B0"/>
    <w:rsid w:val="002E08C6"/>
    <w:rsid w:val="002E305B"/>
    <w:rsid w:val="002E5FE2"/>
    <w:rsid w:val="002E604C"/>
    <w:rsid w:val="002E68DA"/>
    <w:rsid w:val="002E6FC5"/>
    <w:rsid w:val="002F3302"/>
    <w:rsid w:val="002F5178"/>
    <w:rsid w:val="002F5201"/>
    <w:rsid w:val="002F5BC3"/>
    <w:rsid w:val="002F6A56"/>
    <w:rsid w:val="002F713F"/>
    <w:rsid w:val="002F733B"/>
    <w:rsid w:val="002F7E46"/>
    <w:rsid w:val="003002AA"/>
    <w:rsid w:val="00305764"/>
    <w:rsid w:val="00306C09"/>
    <w:rsid w:val="00313563"/>
    <w:rsid w:val="0031713F"/>
    <w:rsid w:val="00323D93"/>
    <w:rsid w:val="003277B9"/>
    <w:rsid w:val="00330256"/>
    <w:rsid w:val="00331650"/>
    <w:rsid w:val="00332594"/>
    <w:rsid w:val="00332DC6"/>
    <w:rsid w:val="00333284"/>
    <w:rsid w:val="00334B2E"/>
    <w:rsid w:val="003352F4"/>
    <w:rsid w:val="00335772"/>
    <w:rsid w:val="00335995"/>
    <w:rsid w:val="00341112"/>
    <w:rsid w:val="00342EA7"/>
    <w:rsid w:val="003440BC"/>
    <w:rsid w:val="00347343"/>
    <w:rsid w:val="003478E6"/>
    <w:rsid w:val="0035067D"/>
    <w:rsid w:val="00352469"/>
    <w:rsid w:val="00352662"/>
    <w:rsid w:val="00353DD3"/>
    <w:rsid w:val="00355B32"/>
    <w:rsid w:val="00356161"/>
    <w:rsid w:val="00356772"/>
    <w:rsid w:val="0036051E"/>
    <w:rsid w:val="003619AA"/>
    <w:rsid w:val="003630C4"/>
    <w:rsid w:val="003652B4"/>
    <w:rsid w:val="0036586F"/>
    <w:rsid w:val="00366D42"/>
    <w:rsid w:val="00366E9F"/>
    <w:rsid w:val="003719C1"/>
    <w:rsid w:val="00374713"/>
    <w:rsid w:val="00376584"/>
    <w:rsid w:val="00376697"/>
    <w:rsid w:val="00377F27"/>
    <w:rsid w:val="003804D5"/>
    <w:rsid w:val="00381418"/>
    <w:rsid w:val="0038186A"/>
    <w:rsid w:val="00382E6E"/>
    <w:rsid w:val="00383309"/>
    <w:rsid w:val="00383CAC"/>
    <w:rsid w:val="00384E5A"/>
    <w:rsid w:val="003870A7"/>
    <w:rsid w:val="00387807"/>
    <w:rsid w:val="00390877"/>
    <w:rsid w:val="00390BA2"/>
    <w:rsid w:val="00391318"/>
    <w:rsid w:val="003925C5"/>
    <w:rsid w:val="00397271"/>
    <w:rsid w:val="003A0023"/>
    <w:rsid w:val="003A0069"/>
    <w:rsid w:val="003A13CF"/>
    <w:rsid w:val="003A1552"/>
    <w:rsid w:val="003A241E"/>
    <w:rsid w:val="003A32F4"/>
    <w:rsid w:val="003A654A"/>
    <w:rsid w:val="003A76A2"/>
    <w:rsid w:val="003B11BE"/>
    <w:rsid w:val="003B1652"/>
    <w:rsid w:val="003B46D8"/>
    <w:rsid w:val="003B5160"/>
    <w:rsid w:val="003B524C"/>
    <w:rsid w:val="003C108C"/>
    <w:rsid w:val="003C3AF0"/>
    <w:rsid w:val="003C3D60"/>
    <w:rsid w:val="003C584A"/>
    <w:rsid w:val="003C65E4"/>
    <w:rsid w:val="003C7DE1"/>
    <w:rsid w:val="003D09A9"/>
    <w:rsid w:val="003D19A3"/>
    <w:rsid w:val="003D1AC2"/>
    <w:rsid w:val="003D357A"/>
    <w:rsid w:val="003D4AAB"/>
    <w:rsid w:val="003D4DF7"/>
    <w:rsid w:val="003D671D"/>
    <w:rsid w:val="003E0C9C"/>
    <w:rsid w:val="003E27EE"/>
    <w:rsid w:val="003E3719"/>
    <w:rsid w:val="003E544E"/>
    <w:rsid w:val="003F0D46"/>
    <w:rsid w:val="003F2F8C"/>
    <w:rsid w:val="003F3C6B"/>
    <w:rsid w:val="003F5C6B"/>
    <w:rsid w:val="004014D1"/>
    <w:rsid w:val="004019F3"/>
    <w:rsid w:val="00402969"/>
    <w:rsid w:val="004033F8"/>
    <w:rsid w:val="00403FDD"/>
    <w:rsid w:val="00407B5B"/>
    <w:rsid w:val="004105F2"/>
    <w:rsid w:val="004111C9"/>
    <w:rsid w:val="00413149"/>
    <w:rsid w:val="004134A7"/>
    <w:rsid w:val="00413A6E"/>
    <w:rsid w:val="00416154"/>
    <w:rsid w:val="0042091F"/>
    <w:rsid w:val="00422664"/>
    <w:rsid w:val="0042351A"/>
    <w:rsid w:val="00424836"/>
    <w:rsid w:val="00425689"/>
    <w:rsid w:val="0042628C"/>
    <w:rsid w:val="00426307"/>
    <w:rsid w:val="004274D4"/>
    <w:rsid w:val="004305DB"/>
    <w:rsid w:val="004319F3"/>
    <w:rsid w:val="004323AD"/>
    <w:rsid w:val="004334A9"/>
    <w:rsid w:val="00436434"/>
    <w:rsid w:val="00436C4B"/>
    <w:rsid w:val="00446C50"/>
    <w:rsid w:val="00447043"/>
    <w:rsid w:val="00447F07"/>
    <w:rsid w:val="004519F8"/>
    <w:rsid w:val="0045417C"/>
    <w:rsid w:val="004541C5"/>
    <w:rsid w:val="004548B7"/>
    <w:rsid w:val="00454FC8"/>
    <w:rsid w:val="004555DB"/>
    <w:rsid w:val="00456B0E"/>
    <w:rsid w:val="0046164E"/>
    <w:rsid w:val="0046391D"/>
    <w:rsid w:val="00463D33"/>
    <w:rsid w:val="00465071"/>
    <w:rsid w:val="004673D6"/>
    <w:rsid w:val="00471072"/>
    <w:rsid w:val="00471112"/>
    <w:rsid w:val="00471442"/>
    <w:rsid w:val="00472AFD"/>
    <w:rsid w:val="004801A8"/>
    <w:rsid w:val="0048032F"/>
    <w:rsid w:val="00485FAA"/>
    <w:rsid w:val="004867BA"/>
    <w:rsid w:val="00490703"/>
    <w:rsid w:val="004914E5"/>
    <w:rsid w:val="00494B55"/>
    <w:rsid w:val="00495369"/>
    <w:rsid w:val="004959D8"/>
    <w:rsid w:val="00495D7C"/>
    <w:rsid w:val="00495DC1"/>
    <w:rsid w:val="00497205"/>
    <w:rsid w:val="004A075B"/>
    <w:rsid w:val="004A5ADE"/>
    <w:rsid w:val="004A61F7"/>
    <w:rsid w:val="004B3050"/>
    <w:rsid w:val="004B4220"/>
    <w:rsid w:val="004B508D"/>
    <w:rsid w:val="004B5EB5"/>
    <w:rsid w:val="004B5F9E"/>
    <w:rsid w:val="004B6A6E"/>
    <w:rsid w:val="004B6B6D"/>
    <w:rsid w:val="004B7C3A"/>
    <w:rsid w:val="004C55DA"/>
    <w:rsid w:val="004C68CF"/>
    <w:rsid w:val="004C7C55"/>
    <w:rsid w:val="004D1392"/>
    <w:rsid w:val="004D4954"/>
    <w:rsid w:val="004E2DCF"/>
    <w:rsid w:val="004E5AD6"/>
    <w:rsid w:val="004E6407"/>
    <w:rsid w:val="004F39A9"/>
    <w:rsid w:val="004F3B87"/>
    <w:rsid w:val="004F3E5E"/>
    <w:rsid w:val="004F53B7"/>
    <w:rsid w:val="004F54C7"/>
    <w:rsid w:val="004F5A9B"/>
    <w:rsid w:val="005012E9"/>
    <w:rsid w:val="0050205A"/>
    <w:rsid w:val="00504341"/>
    <w:rsid w:val="005051C8"/>
    <w:rsid w:val="00506587"/>
    <w:rsid w:val="005073A3"/>
    <w:rsid w:val="0050770F"/>
    <w:rsid w:val="005101BD"/>
    <w:rsid w:val="005108C0"/>
    <w:rsid w:val="00512609"/>
    <w:rsid w:val="0051518E"/>
    <w:rsid w:val="00516D4A"/>
    <w:rsid w:val="00520895"/>
    <w:rsid w:val="00521510"/>
    <w:rsid w:val="0052204C"/>
    <w:rsid w:val="00522AB7"/>
    <w:rsid w:val="00524748"/>
    <w:rsid w:val="00525253"/>
    <w:rsid w:val="00525499"/>
    <w:rsid w:val="00525CAA"/>
    <w:rsid w:val="005266AB"/>
    <w:rsid w:val="00526EC8"/>
    <w:rsid w:val="00530B5A"/>
    <w:rsid w:val="00530C9F"/>
    <w:rsid w:val="00533BB8"/>
    <w:rsid w:val="00535365"/>
    <w:rsid w:val="005401C3"/>
    <w:rsid w:val="005432BE"/>
    <w:rsid w:val="00543A35"/>
    <w:rsid w:val="00544DE0"/>
    <w:rsid w:val="00546DEE"/>
    <w:rsid w:val="0054784A"/>
    <w:rsid w:val="00550917"/>
    <w:rsid w:val="00551B79"/>
    <w:rsid w:val="005521B9"/>
    <w:rsid w:val="005553B6"/>
    <w:rsid w:val="005559A9"/>
    <w:rsid w:val="005559BE"/>
    <w:rsid w:val="00557082"/>
    <w:rsid w:val="00557D52"/>
    <w:rsid w:val="00560FF1"/>
    <w:rsid w:val="005616AE"/>
    <w:rsid w:val="00561FCB"/>
    <w:rsid w:val="00563DA5"/>
    <w:rsid w:val="0056425D"/>
    <w:rsid w:val="005666D9"/>
    <w:rsid w:val="00570384"/>
    <w:rsid w:val="00570A14"/>
    <w:rsid w:val="005719C3"/>
    <w:rsid w:val="00574393"/>
    <w:rsid w:val="005759A6"/>
    <w:rsid w:val="00575C5F"/>
    <w:rsid w:val="0057657B"/>
    <w:rsid w:val="005769FE"/>
    <w:rsid w:val="00580432"/>
    <w:rsid w:val="00584331"/>
    <w:rsid w:val="00587600"/>
    <w:rsid w:val="005902A5"/>
    <w:rsid w:val="005913A9"/>
    <w:rsid w:val="005921E9"/>
    <w:rsid w:val="005940C2"/>
    <w:rsid w:val="0059459E"/>
    <w:rsid w:val="00594DB7"/>
    <w:rsid w:val="00596D34"/>
    <w:rsid w:val="00597C1F"/>
    <w:rsid w:val="00597C39"/>
    <w:rsid w:val="00597D89"/>
    <w:rsid w:val="005A00F4"/>
    <w:rsid w:val="005A0E5D"/>
    <w:rsid w:val="005A1A39"/>
    <w:rsid w:val="005A1B6F"/>
    <w:rsid w:val="005A2396"/>
    <w:rsid w:val="005A4EFD"/>
    <w:rsid w:val="005A6300"/>
    <w:rsid w:val="005B01AF"/>
    <w:rsid w:val="005B1EDC"/>
    <w:rsid w:val="005B3882"/>
    <w:rsid w:val="005B40E3"/>
    <w:rsid w:val="005C0D7D"/>
    <w:rsid w:val="005C23F4"/>
    <w:rsid w:val="005C25C9"/>
    <w:rsid w:val="005C6E96"/>
    <w:rsid w:val="005C7DD1"/>
    <w:rsid w:val="005D0C1D"/>
    <w:rsid w:val="005D4DF0"/>
    <w:rsid w:val="005D6D1A"/>
    <w:rsid w:val="005D7167"/>
    <w:rsid w:val="005D71B0"/>
    <w:rsid w:val="005E04FA"/>
    <w:rsid w:val="005E15E9"/>
    <w:rsid w:val="005E277C"/>
    <w:rsid w:val="005E4174"/>
    <w:rsid w:val="005E7B4B"/>
    <w:rsid w:val="005F48CA"/>
    <w:rsid w:val="005F60FF"/>
    <w:rsid w:val="006049CB"/>
    <w:rsid w:val="00606AB1"/>
    <w:rsid w:val="00606D59"/>
    <w:rsid w:val="0061085B"/>
    <w:rsid w:val="00611D34"/>
    <w:rsid w:val="00613AB0"/>
    <w:rsid w:val="00617574"/>
    <w:rsid w:val="006213F8"/>
    <w:rsid w:val="00624898"/>
    <w:rsid w:val="00625DBD"/>
    <w:rsid w:val="00627361"/>
    <w:rsid w:val="006300C6"/>
    <w:rsid w:val="0063356E"/>
    <w:rsid w:val="006348B0"/>
    <w:rsid w:val="006360A7"/>
    <w:rsid w:val="00636A32"/>
    <w:rsid w:val="00637CFE"/>
    <w:rsid w:val="00642D75"/>
    <w:rsid w:val="00643148"/>
    <w:rsid w:val="00646FEA"/>
    <w:rsid w:val="00652A91"/>
    <w:rsid w:val="006552C0"/>
    <w:rsid w:val="00664512"/>
    <w:rsid w:val="00664790"/>
    <w:rsid w:val="00664963"/>
    <w:rsid w:val="00666AA2"/>
    <w:rsid w:val="00667119"/>
    <w:rsid w:val="00667EC5"/>
    <w:rsid w:val="00670B08"/>
    <w:rsid w:val="006711BC"/>
    <w:rsid w:val="006712C2"/>
    <w:rsid w:val="00672031"/>
    <w:rsid w:val="00672E0A"/>
    <w:rsid w:val="00673E1A"/>
    <w:rsid w:val="00673F28"/>
    <w:rsid w:val="00676AC7"/>
    <w:rsid w:val="00676C34"/>
    <w:rsid w:val="00676C7F"/>
    <w:rsid w:val="0067700B"/>
    <w:rsid w:val="006818D9"/>
    <w:rsid w:val="00682471"/>
    <w:rsid w:val="006838DD"/>
    <w:rsid w:val="00683AEA"/>
    <w:rsid w:val="00695D36"/>
    <w:rsid w:val="0069611E"/>
    <w:rsid w:val="006968E4"/>
    <w:rsid w:val="00696E4A"/>
    <w:rsid w:val="00696FAF"/>
    <w:rsid w:val="006A208F"/>
    <w:rsid w:val="006A240C"/>
    <w:rsid w:val="006A3A00"/>
    <w:rsid w:val="006A6284"/>
    <w:rsid w:val="006A6754"/>
    <w:rsid w:val="006A73E5"/>
    <w:rsid w:val="006A78C8"/>
    <w:rsid w:val="006A7C49"/>
    <w:rsid w:val="006A7E8D"/>
    <w:rsid w:val="006B0ACA"/>
    <w:rsid w:val="006B44D7"/>
    <w:rsid w:val="006B53A4"/>
    <w:rsid w:val="006B6490"/>
    <w:rsid w:val="006B771A"/>
    <w:rsid w:val="006C2485"/>
    <w:rsid w:val="006C3535"/>
    <w:rsid w:val="006C3732"/>
    <w:rsid w:val="006C6FBA"/>
    <w:rsid w:val="006C7228"/>
    <w:rsid w:val="006C74BB"/>
    <w:rsid w:val="006D0FEC"/>
    <w:rsid w:val="006D16D9"/>
    <w:rsid w:val="006D67C6"/>
    <w:rsid w:val="006E08CA"/>
    <w:rsid w:val="006E1427"/>
    <w:rsid w:val="006E3739"/>
    <w:rsid w:val="006E5B59"/>
    <w:rsid w:val="006E6AC7"/>
    <w:rsid w:val="006E7431"/>
    <w:rsid w:val="006F1526"/>
    <w:rsid w:val="006F32EC"/>
    <w:rsid w:val="006F3690"/>
    <w:rsid w:val="006F6283"/>
    <w:rsid w:val="006F6513"/>
    <w:rsid w:val="006F70DD"/>
    <w:rsid w:val="007009EC"/>
    <w:rsid w:val="00700CE5"/>
    <w:rsid w:val="00701F97"/>
    <w:rsid w:val="007029A9"/>
    <w:rsid w:val="00703E20"/>
    <w:rsid w:val="00703F79"/>
    <w:rsid w:val="00704EAD"/>
    <w:rsid w:val="007071DB"/>
    <w:rsid w:val="00713708"/>
    <w:rsid w:val="00715A58"/>
    <w:rsid w:val="0071734B"/>
    <w:rsid w:val="00717B94"/>
    <w:rsid w:val="00717D17"/>
    <w:rsid w:val="0072156E"/>
    <w:rsid w:val="007241FE"/>
    <w:rsid w:val="00724F05"/>
    <w:rsid w:val="00726342"/>
    <w:rsid w:val="00730607"/>
    <w:rsid w:val="0073183E"/>
    <w:rsid w:val="00732563"/>
    <w:rsid w:val="007336D1"/>
    <w:rsid w:val="0073399A"/>
    <w:rsid w:val="00734A62"/>
    <w:rsid w:val="00736A79"/>
    <w:rsid w:val="00737571"/>
    <w:rsid w:val="00742851"/>
    <w:rsid w:val="00742A1A"/>
    <w:rsid w:val="00744821"/>
    <w:rsid w:val="007449DC"/>
    <w:rsid w:val="0074516B"/>
    <w:rsid w:val="007469E9"/>
    <w:rsid w:val="00747D3B"/>
    <w:rsid w:val="0075040A"/>
    <w:rsid w:val="00750A65"/>
    <w:rsid w:val="00751874"/>
    <w:rsid w:val="00752F0C"/>
    <w:rsid w:val="00753D57"/>
    <w:rsid w:val="00755C6B"/>
    <w:rsid w:val="00756F50"/>
    <w:rsid w:val="00757F6B"/>
    <w:rsid w:val="00760E15"/>
    <w:rsid w:val="007623A3"/>
    <w:rsid w:val="00764FB0"/>
    <w:rsid w:val="007650E4"/>
    <w:rsid w:val="007654FE"/>
    <w:rsid w:val="007656D6"/>
    <w:rsid w:val="00767FB8"/>
    <w:rsid w:val="00773405"/>
    <w:rsid w:val="00774421"/>
    <w:rsid w:val="007755FB"/>
    <w:rsid w:val="00777580"/>
    <w:rsid w:val="00777EF9"/>
    <w:rsid w:val="0078061C"/>
    <w:rsid w:val="00780E82"/>
    <w:rsid w:val="00781FF1"/>
    <w:rsid w:val="007848DB"/>
    <w:rsid w:val="00787667"/>
    <w:rsid w:val="00793C20"/>
    <w:rsid w:val="00795462"/>
    <w:rsid w:val="00797041"/>
    <w:rsid w:val="007A1C56"/>
    <w:rsid w:val="007A39E5"/>
    <w:rsid w:val="007A7973"/>
    <w:rsid w:val="007B0A9C"/>
    <w:rsid w:val="007B1691"/>
    <w:rsid w:val="007B2665"/>
    <w:rsid w:val="007B3DBB"/>
    <w:rsid w:val="007B3E6C"/>
    <w:rsid w:val="007B4066"/>
    <w:rsid w:val="007B444E"/>
    <w:rsid w:val="007C05B7"/>
    <w:rsid w:val="007C6311"/>
    <w:rsid w:val="007C68A1"/>
    <w:rsid w:val="007C69A0"/>
    <w:rsid w:val="007D192A"/>
    <w:rsid w:val="007D1B8F"/>
    <w:rsid w:val="007D613E"/>
    <w:rsid w:val="007D707B"/>
    <w:rsid w:val="007D76A5"/>
    <w:rsid w:val="007E17BA"/>
    <w:rsid w:val="007E1ED0"/>
    <w:rsid w:val="007E5AFA"/>
    <w:rsid w:val="007E6F4A"/>
    <w:rsid w:val="007F1AF8"/>
    <w:rsid w:val="007F2284"/>
    <w:rsid w:val="007F2FAD"/>
    <w:rsid w:val="007F47BE"/>
    <w:rsid w:val="0080073A"/>
    <w:rsid w:val="00802ADF"/>
    <w:rsid w:val="00802BDE"/>
    <w:rsid w:val="0080446A"/>
    <w:rsid w:val="008077DE"/>
    <w:rsid w:val="008109A8"/>
    <w:rsid w:val="00810B2F"/>
    <w:rsid w:val="00810D26"/>
    <w:rsid w:val="00812320"/>
    <w:rsid w:val="00812C32"/>
    <w:rsid w:val="00813B96"/>
    <w:rsid w:val="00814F68"/>
    <w:rsid w:val="008165A6"/>
    <w:rsid w:val="00816F0B"/>
    <w:rsid w:val="0081704F"/>
    <w:rsid w:val="008175EC"/>
    <w:rsid w:val="00821847"/>
    <w:rsid w:val="00822750"/>
    <w:rsid w:val="0082339E"/>
    <w:rsid w:val="00823E04"/>
    <w:rsid w:val="0082465B"/>
    <w:rsid w:val="008263D0"/>
    <w:rsid w:val="00826731"/>
    <w:rsid w:val="0082725D"/>
    <w:rsid w:val="00831695"/>
    <w:rsid w:val="00833247"/>
    <w:rsid w:val="00835644"/>
    <w:rsid w:val="00842127"/>
    <w:rsid w:val="00845394"/>
    <w:rsid w:val="008505A9"/>
    <w:rsid w:val="00851E60"/>
    <w:rsid w:val="008524E5"/>
    <w:rsid w:val="00852674"/>
    <w:rsid w:val="0085341D"/>
    <w:rsid w:val="00853525"/>
    <w:rsid w:val="008537D5"/>
    <w:rsid w:val="0085386C"/>
    <w:rsid w:val="00854CB5"/>
    <w:rsid w:val="008561E4"/>
    <w:rsid w:val="008566C8"/>
    <w:rsid w:val="0085703F"/>
    <w:rsid w:val="00862033"/>
    <w:rsid w:val="008626A4"/>
    <w:rsid w:val="00863692"/>
    <w:rsid w:val="00864343"/>
    <w:rsid w:val="008654BA"/>
    <w:rsid w:val="008721F8"/>
    <w:rsid w:val="008748D8"/>
    <w:rsid w:val="00875431"/>
    <w:rsid w:val="00876F3E"/>
    <w:rsid w:val="00876FD4"/>
    <w:rsid w:val="0087788A"/>
    <w:rsid w:val="0088108F"/>
    <w:rsid w:val="008844C4"/>
    <w:rsid w:val="00885424"/>
    <w:rsid w:val="00885E31"/>
    <w:rsid w:val="00886BAF"/>
    <w:rsid w:val="008911AE"/>
    <w:rsid w:val="00893D2E"/>
    <w:rsid w:val="008A0876"/>
    <w:rsid w:val="008A0DD8"/>
    <w:rsid w:val="008A443A"/>
    <w:rsid w:val="008A47CF"/>
    <w:rsid w:val="008A4CC8"/>
    <w:rsid w:val="008B21E8"/>
    <w:rsid w:val="008B2F5F"/>
    <w:rsid w:val="008B3920"/>
    <w:rsid w:val="008B6C4E"/>
    <w:rsid w:val="008C3A3B"/>
    <w:rsid w:val="008C5231"/>
    <w:rsid w:val="008C534C"/>
    <w:rsid w:val="008C76E2"/>
    <w:rsid w:val="008C7F87"/>
    <w:rsid w:val="008D4809"/>
    <w:rsid w:val="008D6C5D"/>
    <w:rsid w:val="008D76F2"/>
    <w:rsid w:val="008E4DF8"/>
    <w:rsid w:val="008F03B6"/>
    <w:rsid w:val="008F1BAC"/>
    <w:rsid w:val="008F29FF"/>
    <w:rsid w:val="008F30A6"/>
    <w:rsid w:val="008F379C"/>
    <w:rsid w:val="008F4AE1"/>
    <w:rsid w:val="008F5202"/>
    <w:rsid w:val="008F5738"/>
    <w:rsid w:val="008F5B91"/>
    <w:rsid w:val="008F5D6F"/>
    <w:rsid w:val="009012F6"/>
    <w:rsid w:val="00901460"/>
    <w:rsid w:val="0090173D"/>
    <w:rsid w:val="00902C0D"/>
    <w:rsid w:val="00906435"/>
    <w:rsid w:val="009069AB"/>
    <w:rsid w:val="00912257"/>
    <w:rsid w:val="00912BA7"/>
    <w:rsid w:val="009218DC"/>
    <w:rsid w:val="0092382B"/>
    <w:rsid w:val="009240B4"/>
    <w:rsid w:val="009244C0"/>
    <w:rsid w:val="00925820"/>
    <w:rsid w:val="00926903"/>
    <w:rsid w:val="00926A07"/>
    <w:rsid w:val="00926EA1"/>
    <w:rsid w:val="00926EE4"/>
    <w:rsid w:val="0093050B"/>
    <w:rsid w:val="00930E30"/>
    <w:rsid w:val="00931CF2"/>
    <w:rsid w:val="00932578"/>
    <w:rsid w:val="00932DC6"/>
    <w:rsid w:val="00933F90"/>
    <w:rsid w:val="009346A2"/>
    <w:rsid w:val="009348C1"/>
    <w:rsid w:val="00937AF4"/>
    <w:rsid w:val="00941468"/>
    <w:rsid w:val="00941FC0"/>
    <w:rsid w:val="00944C1B"/>
    <w:rsid w:val="00945BD7"/>
    <w:rsid w:val="00945FC4"/>
    <w:rsid w:val="009466EC"/>
    <w:rsid w:val="00951D48"/>
    <w:rsid w:val="00954D0D"/>
    <w:rsid w:val="00955150"/>
    <w:rsid w:val="009568A3"/>
    <w:rsid w:val="009601CC"/>
    <w:rsid w:val="00960C94"/>
    <w:rsid w:val="00961D8A"/>
    <w:rsid w:val="00966ADC"/>
    <w:rsid w:val="00970ADE"/>
    <w:rsid w:val="00972814"/>
    <w:rsid w:val="00975585"/>
    <w:rsid w:val="009762E3"/>
    <w:rsid w:val="00976F80"/>
    <w:rsid w:val="009808F1"/>
    <w:rsid w:val="00981810"/>
    <w:rsid w:val="00984253"/>
    <w:rsid w:val="00990C55"/>
    <w:rsid w:val="00992148"/>
    <w:rsid w:val="00995001"/>
    <w:rsid w:val="00995385"/>
    <w:rsid w:val="009A05F1"/>
    <w:rsid w:val="009A5F9E"/>
    <w:rsid w:val="009B16FB"/>
    <w:rsid w:val="009B1E7A"/>
    <w:rsid w:val="009B3A14"/>
    <w:rsid w:val="009B3D59"/>
    <w:rsid w:val="009B43D7"/>
    <w:rsid w:val="009B4D01"/>
    <w:rsid w:val="009B6A63"/>
    <w:rsid w:val="009B6D58"/>
    <w:rsid w:val="009C2C98"/>
    <w:rsid w:val="009C31A0"/>
    <w:rsid w:val="009C50D3"/>
    <w:rsid w:val="009C700C"/>
    <w:rsid w:val="009C7545"/>
    <w:rsid w:val="009C7C3C"/>
    <w:rsid w:val="009E26FC"/>
    <w:rsid w:val="009E27AF"/>
    <w:rsid w:val="009E4146"/>
    <w:rsid w:val="009E4235"/>
    <w:rsid w:val="009E4295"/>
    <w:rsid w:val="009E47F5"/>
    <w:rsid w:val="009F0D31"/>
    <w:rsid w:val="009F1782"/>
    <w:rsid w:val="009F2A2C"/>
    <w:rsid w:val="009F2BEC"/>
    <w:rsid w:val="009F3AAB"/>
    <w:rsid w:val="009F61C9"/>
    <w:rsid w:val="00A03BFE"/>
    <w:rsid w:val="00A03C32"/>
    <w:rsid w:val="00A053C0"/>
    <w:rsid w:val="00A06700"/>
    <w:rsid w:val="00A06BCD"/>
    <w:rsid w:val="00A06EA0"/>
    <w:rsid w:val="00A103A8"/>
    <w:rsid w:val="00A10651"/>
    <w:rsid w:val="00A14AF1"/>
    <w:rsid w:val="00A17657"/>
    <w:rsid w:val="00A177FC"/>
    <w:rsid w:val="00A23846"/>
    <w:rsid w:val="00A25038"/>
    <w:rsid w:val="00A254E0"/>
    <w:rsid w:val="00A26DFC"/>
    <w:rsid w:val="00A308A3"/>
    <w:rsid w:val="00A329E3"/>
    <w:rsid w:val="00A360D4"/>
    <w:rsid w:val="00A3643A"/>
    <w:rsid w:val="00A37D55"/>
    <w:rsid w:val="00A4040D"/>
    <w:rsid w:val="00A405A6"/>
    <w:rsid w:val="00A40D6F"/>
    <w:rsid w:val="00A416B2"/>
    <w:rsid w:val="00A417FF"/>
    <w:rsid w:val="00A41B27"/>
    <w:rsid w:val="00A426C8"/>
    <w:rsid w:val="00A42F80"/>
    <w:rsid w:val="00A440A6"/>
    <w:rsid w:val="00A44E20"/>
    <w:rsid w:val="00A453C0"/>
    <w:rsid w:val="00A50AE2"/>
    <w:rsid w:val="00A52245"/>
    <w:rsid w:val="00A52AF4"/>
    <w:rsid w:val="00A530AA"/>
    <w:rsid w:val="00A535F1"/>
    <w:rsid w:val="00A55D0B"/>
    <w:rsid w:val="00A57340"/>
    <w:rsid w:val="00A614A5"/>
    <w:rsid w:val="00A614DF"/>
    <w:rsid w:val="00A6302A"/>
    <w:rsid w:val="00A65138"/>
    <w:rsid w:val="00A6631E"/>
    <w:rsid w:val="00A67ED4"/>
    <w:rsid w:val="00A7226E"/>
    <w:rsid w:val="00A73F06"/>
    <w:rsid w:val="00A74162"/>
    <w:rsid w:val="00A8033B"/>
    <w:rsid w:val="00A804E3"/>
    <w:rsid w:val="00A81524"/>
    <w:rsid w:val="00A81C78"/>
    <w:rsid w:val="00A8201C"/>
    <w:rsid w:val="00A828DE"/>
    <w:rsid w:val="00A829F3"/>
    <w:rsid w:val="00A834B4"/>
    <w:rsid w:val="00A8461F"/>
    <w:rsid w:val="00A8463A"/>
    <w:rsid w:val="00A84949"/>
    <w:rsid w:val="00A8715F"/>
    <w:rsid w:val="00A87930"/>
    <w:rsid w:val="00A91B96"/>
    <w:rsid w:val="00A92D93"/>
    <w:rsid w:val="00A936B0"/>
    <w:rsid w:val="00A958C6"/>
    <w:rsid w:val="00A96699"/>
    <w:rsid w:val="00AA0A40"/>
    <w:rsid w:val="00AA35BA"/>
    <w:rsid w:val="00AB0B0C"/>
    <w:rsid w:val="00AB1012"/>
    <w:rsid w:val="00AB4B4D"/>
    <w:rsid w:val="00AB5C56"/>
    <w:rsid w:val="00AB5EEF"/>
    <w:rsid w:val="00AB636C"/>
    <w:rsid w:val="00AB730C"/>
    <w:rsid w:val="00AC36D0"/>
    <w:rsid w:val="00AC54BD"/>
    <w:rsid w:val="00AC76BB"/>
    <w:rsid w:val="00AC7C20"/>
    <w:rsid w:val="00AD02F8"/>
    <w:rsid w:val="00AD0CEC"/>
    <w:rsid w:val="00AD1686"/>
    <w:rsid w:val="00AD3591"/>
    <w:rsid w:val="00AD4164"/>
    <w:rsid w:val="00AD45A3"/>
    <w:rsid w:val="00AD7404"/>
    <w:rsid w:val="00AE1A32"/>
    <w:rsid w:val="00AE1ABF"/>
    <w:rsid w:val="00AE2EEB"/>
    <w:rsid w:val="00AE431A"/>
    <w:rsid w:val="00AE559D"/>
    <w:rsid w:val="00AE6A4E"/>
    <w:rsid w:val="00AE772E"/>
    <w:rsid w:val="00AF1029"/>
    <w:rsid w:val="00AF1BE1"/>
    <w:rsid w:val="00AF1EC4"/>
    <w:rsid w:val="00AF2F53"/>
    <w:rsid w:val="00AF33EC"/>
    <w:rsid w:val="00AF6800"/>
    <w:rsid w:val="00AF7726"/>
    <w:rsid w:val="00B00665"/>
    <w:rsid w:val="00B0423A"/>
    <w:rsid w:val="00B06D11"/>
    <w:rsid w:val="00B0771D"/>
    <w:rsid w:val="00B10486"/>
    <w:rsid w:val="00B12AFA"/>
    <w:rsid w:val="00B12C6B"/>
    <w:rsid w:val="00B13D89"/>
    <w:rsid w:val="00B14E4A"/>
    <w:rsid w:val="00B15464"/>
    <w:rsid w:val="00B1591C"/>
    <w:rsid w:val="00B17164"/>
    <w:rsid w:val="00B2030F"/>
    <w:rsid w:val="00B228C3"/>
    <w:rsid w:val="00B238F1"/>
    <w:rsid w:val="00B250D2"/>
    <w:rsid w:val="00B271AF"/>
    <w:rsid w:val="00B27212"/>
    <w:rsid w:val="00B32035"/>
    <w:rsid w:val="00B32D0B"/>
    <w:rsid w:val="00B34D3A"/>
    <w:rsid w:val="00B3550C"/>
    <w:rsid w:val="00B35A11"/>
    <w:rsid w:val="00B40934"/>
    <w:rsid w:val="00B410D5"/>
    <w:rsid w:val="00B464BA"/>
    <w:rsid w:val="00B51324"/>
    <w:rsid w:val="00B51348"/>
    <w:rsid w:val="00B52C75"/>
    <w:rsid w:val="00B533D0"/>
    <w:rsid w:val="00B571E4"/>
    <w:rsid w:val="00B573DA"/>
    <w:rsid w:val="00B6029F"/>
    <w:rsid w:val="00B6104A"/>
    <w:rsid w:val="00B61B40"/>
    <w:rsid w:val="00B62D76"/>
    <w:rsid w:val="00B62DFD"/>
    <w:rsid w:val="00B63E6A"/>
    <w:rsid w:val="00B70A42"/>
    <w:rsid w:val="00B726E5"/>
    <w:rsid w:val="00B73327"/>
    <w:rsid w:val="00B73A79"/>
    <w:rsid w:val="00B74220"/>
    <w:rsid w:val="00B769B1"/>
    <w:rsid w:val="00B77009"/>
    <w:rsid w:val="00B841A0"/>
    <w:rsid w:val="00B84A68"/>
    <w:rsid w:val="00B84C8F"/>
    <w:rsid w:val="00B866CB"/>
    <w:rsid w:val="00B921FD"/>
    <w:rsid w:val="00B932C1"/>
    <w:rsid w:val="00B9372F"/>
    <w:rsid w:val="00B94F23"/>
    <w:rsid w:val="00B94F92"/>
    <w:rsid w:val="00B951A0"/>
    <w:rsid w:val="00B96E3B"/>
    <w:rsid w:val="00BA17FF"/>
    <w:rsid w:val="00BA3C10"/>
    <w:rsid w:val="00BA55D3"/>
    <w:rsid w:val="00BA7D56"/>
    <w:rsid w:val="00BB0C4A"/>
    <w:rsid w:val="00BB3CC8"/>
    <w:rsid w:val="00BB3DC6"/>
    <w:rsid w:val="00BB574D"/>
    <w:rsid w:val="00BB5B40"/>
    <w:rsid w:val="00BB7E09"/>
    <w:rsid w:val="00BC2501"/>
    <w:rsid w:val="00BC5010"/>
    <w:rsid w:val="00BC533B"/>
    <w:rsid w:val="00BC5D0C"/>
    <w:rsid w:val="00BC6579"/>
    <w:rsid w:val="00BC79B1"/>
    <w:rsid w:val="00BD10D0"/>
    <w:rsid w:val="00BD5A8C"/>
    <w:rsid w:val="00BD6095"/>
    <w:rsid w:val="00BD6AD0"/>
    <w:rsid w:val="00BE1AA1"/>
    <w:rsid w:val="00BE1AB9"/>
    <w:rsid w:val="00BE1C01"/>
    <w:rsid w:val="00BE417E"/>
    <w:rsid w:val="00BE4600"/>
    <w:rsid w:val="00BE4BC9"/>
    <w:rsid w:val="00BE5C3A"/>
    <w:rsid w:val="00BE7398"/>
    <w:rsid w:val="00BE7763"/>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22FBF"/>
    <w:rsid w:val="00C260E6"/>
    <w:rsid w:val="00C32DED"/>
    <w:rsid w:val="00C331FF"/>
    <w:rsid w:val="00C33267"/>
    <w:rsid w:val="00C338D8"/>
    <w:rsid w:val="00C401D8"/>
    <w:rsid w:val="00C4250B"/>
    <w:rsid w:val="00C43BDA"/>
    <w:rsid w:val="00C43F20"/>
    <w:rsid w:val="00C43FE2"/>
    <w:rsid w:val="00C4533B"/>
    <w:rsid w:val="00C455D0"/>
    <w:rsid w:val="00C47546"/>
    <w:rsid w:val="00C47CBF"/>
    <w:rsid w:val="00C47E37"/>
    <w:rsid w:val="00C5091C"/>
    <w:rsid w:val="00C536AD"/>
    <w:rsid w:val="00C53E55"/>
    <w:rsid w:val="00C54AB7"/>
    <w:rsid w:val="00C60386"/>
    <w:rsid w:val="00C62B62"/>
    <w:rsid w:val="00C6315E"/>
    <w:rsid w:val="00C63453"/>
    <w:rsid w:val="00C6475F"/>
    <w:rsid w:val="00C64B76"/>
    <w:rsid w:val="00C6532B"/>
    <w:rsid w:val="00C67BB2"/>
    <w:rsid w:val="00C67DC8"/>
    <w:rsid w:val="00C72691"/>
    <w:rsid w:val="00C73A60"/>
    <w:rsid w:val="00C768F0"/>
    <w:rsid w:val="00C81B5A"/>
    <w:rsid w:val="00C82142"/>
    <w:rsid w:val="00C85089"/>
    <w:rsid w:val="00C876A4"/>
    <w:rsid w:val="00C91A9A"/>
    <w:rsid w:val="00C92D64"/>
    <w:rsid w:val="00C9599E"/>
    <w:rsid w:val="00C96736"/>
    <w:rsid w:val="00C96EAE"/>
    <w:rsid w:val="00C97108"/>
    <w:rsid w:val="00CA2D0F"/>
    <w:rsid w:val="00CA2D93"/>
    <w:rsid w:val="00CA308F"/>
    <w:rsid w:val="00CA3C97"/>
    <w:rsid w:val="00CA464C"/>
    <w:rsid w:val="00CA480A"/>
    <w:rsid w:val="00CA4BCD"/>
    <w:rsid w:val="00CA4E4D"/>
    <w:rsid w:val="00CA5BBA"/>
    <w:rsid w:val="00CA6F3C"/>
    <w:rsid w:val="00CB0D9D"/>
    <w:rsid w:val="00CB18B0"/>
    <w:rsid w:val="00CB1BC9"/>
    <w:rsid w:val="00CB22FC"/>
    <w:rsid w:val="00CB4D8C"/>
    <w:rsid w:val="00CB4F50"/>
    <w:rsid w:val="00CB65C6"/>
    <w:rsid w:val="00CC00BA"/>
    <w:rsid w:val="00CC16DD"/>
    <w:rsid w:val="00CC5637"/>
    <w:rsid w:val="00CC6665"/>
    <w:rsid w:val="00CC7D44"/>
    <w:rsid w:val="00CD218A"/>
    <w:rsid w:val="00CD2EC0"/>
    <w:rsid w:val="00CD4023"/>
    <w:rsid w:val="00CD41FF"/>
    <w:rsid w:val="00CD493A"/>
    <w:rsid w:val="00CD6FFB"/>
    <w:rsid w:val="00CE362E"/>
    <w:rsid w:val="00CE3F82"/>
    <w:rsid w:val="00CE6458"/>
    <w:rsid w:val="00CF25D8"/>
    <w:rsid w:val="00CF30C3"/>
    <w:rsid w:val="00CF6CA2"/>
    <w:rsid w:val="00CF728D"/>
    <w:rsid w:val="00CF786F"/>
    <w:rsid w:val="00D004D2"/>
    <w:rsid w:val="00D018CB"/>
    <w:rsid w:val="00D01F5A"/>
    <w:rsid w:val="00D045DF"/>
    <w:rsid w:val="00D04AB0"/>
    <w:rsid w:val="00D10E4E"/>
    <w:rsid w:val="00D10E57"/>
    <w:rsid w:val="00D16074"/>
    <w:rsid w:val="00D170DF"/>
    <w:rsid w:val="00D171C5"/>
    <w:rsid w:val="00D1785E"/>
    <w:rsid w:val="00D24958"/>
    <w:rsid w:val="00D25EA7"/>
    <w:rsid w:val="00D278C1"/>
    <w:rsid w:val="00D307D8"/>
    <w:rsid w:val="00D325D1"/>
    <w:rsid w:val="00D34F82"/>
    <w:rsid w:val="00D35643"/>
    <w:rsid w:val="00D366F7"/>
    <w:rsid w:val="00D4193F"/>
    <w:rsid w:val="00D43685"/>
    <w:rsid w:val="00D43941"/>
    <w:rsid w:val="00D43B05"/>
    <w:rsid w:val="00D47493"/>
    <w:rsid w:val="00D47F09"/>
    <w:rsid w:val="00D517FA"/>
    <w:rsid w:val="00D51B9C"/>
    <w:rsid w:val="00D534EF"/>
    <w:rsid w:val="00D55644"/>
    <w:rsid w:val="00D56080"/>
    <w:rsid w:val="00D567CF"/>
    <w:rsid w:val="00D56CB4"/>
    <w:rsid w:val="00D57182"/>
    <w:rsid w:val="00D60490"/>
    <w:rsid w:val="00D624DD"/>
    <w:rsid w:val="00D63CD5"/>
    <w:rsid w:val="00D63FBA"/>
    <w:rsid w:val="00D72CE1"/>
    <w:rsid w:val="00D76AB2"/>
    <w:rsid w:val="00D76AF2"/>
    <w:rsid w:val="00D7722A"/>
    <w:rsid w:val="00D8006D"/>
    <w:rsid w:val="00D802E6"/>
    <w:rsid w:val="00D813B0"/>
    <w:rsid w:val="00D83E5D"/>
    <w:rsid w:val="00D841A3"/>
    <w:rsid w:val="00D8471F"/>
    <w:rsid w:val="00D85717"/>
    <w:rsid w:val="00D86C08"/>
    <w:rsid w:val="00D86FBB"/>
    <w:rsid w:val="00D92418"/>
    <w:rsid w:val="00D93477"/>
    <w:rsid w:val="00D93E73"/>
    <w:rsid w:val="00D976CA"/>
    <w:rsid w:val="00DA0433"/>
    <w:rsid w:val="00DA1FDD"/>
    <w:rsid w:val="00DA4074"/>
    <w:rsid w:val="00DA5F54"/>
    <w:rsid w:val="00DB3406"/>
    <w:rsid w:val="00DB47CD"/>
    <w:rsid w:val="00DB4B45"/>
    <w:rsid w:val="00DB6240"/>
    <w:rsid w:val="00DC0631"/>
    <w:rsid w:val="00DC0B44"/>
    <w:rsid w:val="00DC1CCC"/>
    <w:rsid w:val="00DC1CE2"/>
    <w:rsid w:val="00DC331A"/>
    <w:rsid w:val="00DC3352"/>
    <w:rsid w:val="00DC3734"/>
    <w:rsid w:val="00DC45D6"/>
    <w:rsid w:val="00DC5180"/>
    <w:rsid w:val="00DC6005"/>
    <w:rsid w:val="00DD1542"/>
    <w:rsid w:val="00DD2218"/>
    <w:rsid w:val="00DD522E"/>
    <w:rsid w:val="00DE2C1A"/>
    <w:rsid w:val="00DE3688"/>
    <w:rsid w:val="00DF069B"/>
    <w:rsid w:val="00DF183F"/>
    <w:rsid w:val="00DF30CD"/>
    <w:rsid w:val="00DF35E2"/>
    <w:rsid w:val="00DF3920"/>
    <w:rsid w:val="00DF3FD0"/>
    <w:rsid w:val="00DF434E"/>
    <w:rsid w:val="00DF5003"/>
    <w:rsid w:val="00DF5D5B"/>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71B"/>
    <w:rsid w:val="00E25AF1"/>
    <w:rsid w:val="00E27215"/>
    <w:rsid w:val="00E31319"/>
    <w:rsid w:val="00E32DBD"/>
    <w:rsid w:val="00E32DE0"/>
    <w:rsid w:val="00E34934"/>
    <w:rsid w:val="00E350C9"/>
    <w:rsid w:val="00E3661C"/>
    <w:rsid w:val="00E37535"/>
    <w:rsid w:val="00E375D9"/>
    <w:rsid w:val="00E40C47"/>
    <w:rsid w:val="00E44931"/>
    <w:rsid w:val="00E44A97"/>
    <w:rsid w:val="00E465E5"/>
    <w:rsid w:val="00E46726"/>
    <w:rsid w:val="00E47596"/>
    <w:rsid w:val="00E47B18"/>
    <w:rsid w:val="00E50999"/>
    <w:rsid w:val="00E534E1"/>
    <w:rsid w:val="00E5601A"/>
    <w:rsid w:val="00E61050"/>
    <w:rsid w:val="00E6705F"/>
    <w:rsid w:val="00E67372"/>
    <w:rsid w:val="00E72046"/>
    <w:rsid w:val="00E72E81"/>
    <w:rsid w:val="00E752E5"/>
    <w:rsid w:val="00E75D19"/>
    <w:rsid w:val="00E76F4C"/>
    <w:rsid w:val="00E8073E"/>
    <w:rsid w:val="00E829A4"/>
    <w:rsid w:val="00E8358D"/>
    <w:rsid w:val="00E837BD"/>
    <w:rsid w:val="00E8443D"/>
    <w:rsid w:val="00E84478"/>
    <w:rsid w:val="00E90AE6"/>
    <w:rsid w:val="00E90FE4"/>
    <w:rsid w:val="00E91FBC"/>
    <w:rsid w:val="00EA0A6E"/>
    <w:rsid w:val="00EA1D50"/>
    <w:rsid w:val="00EA2336"/>
    <w:rsid w:val="00EA3B26"/>
    <w:rsid w:val="00EA6B39"/>
    <w:rsid w:val="00EB3223"/>
    <w:rsid w:val="00EB32AD"/>
    <w:rsid w:val="00EB48F7"/>
    <w:rsid w:val="00EB715B"/>
    <w:rsid w:val="00EC0438"/>
    <w:rsid w:val="00EC077D"/>
    <w:rsid w:val="00EC07BA"/>
    <w:rsid w:val="00EC1B28"/>
    <w:rsid w:val="00EC2EFC"/>
    <w:rsid w:val="00EC359A"/>
    <w:rsid w:val="00EC6604"/>
    <w:rsid w:val="00EC6CB1"/>
    <w:rsid w:val="00ED018D"/>
    <w:rsid w:val="00ED373A"/>
    <w:rsid w:val="00ED3A01"/>
    <w:rsid w:val="00ED4E36"/>
    <w:rsid w:val="00ED56CF"/>
    <w:rsid w:val="00ED6206"/>
    <w:rsid w:val="00EE167B"/>
    <w:rsid w:val="00EE17F7"/>
    <w:rsid w:val="00EE488F"/>
    <w:rsid w:val="00EE4FB7"/>
    <w:rsid w:val="00EE6C11"/>
    <w:rsid w:val="00EF2DCC"/>
    <w:rsid w:val="00EF336D"/>
    <w:rsid w:val="00EF3E07"/>
    <w:rsid w:val="00EF5484"/>
    <w:rsid w:val="00EF6E2A"/>
    <w:rsid w:val="00F01604"/>
    <w:rsid w:val="00F028DA"/>
    <w:rsid w:val="00F0291A"/>
    <w:rsid w:val="00F0378F"/>
    <w:rsid w:val="00F0488A"/>
    <w:rsid w:val="00F05B10"/>
    <w:rsid w:val="00F05DCE"/>
    <w:rsid w:val="00F06562"/>
    <w:rsid w:val="00F07316"/>
    <w:rsid w:val="00F10727"/>
    <w:rsid w:val="00F10E69"/>
    <w:rsid w:val="00F10FD6"/>
    <w:rsid w:val="00F119B5"/>
    <w:rsid w:val="00F1430D"/>
    <w:rsid w:val="00F1590E"/>
    <w:rsid w:val="00F17E54"/>
    <w:rsid w:val="00F20495"/>
    <w:rsid w:val="00F22312"/>
    <w:rsid w:val="00F22E7D"/>
    <w:rsid w:val="00F22F9C"/>
    <w:rsid w:val="00F26583"/>
    <w:rsid w:val="00F26B76"/>
    <w:rsid w:val="00F34EA4"/>
    <w:rsid w:val="00F35454"/>
    <w:rsid w:val="00F401DE"/>
    <w:rsid w:val="00F4079B"/>
    <w:rsid w:val="00F42732"/>
    <w:rsid w:val="00F44433"/>
    <w:rsid w:val="00F444E9"/>
    <w:rsid w:val="00F44501"/>
    <w:rsid w:val="00F44DEF"/>
    <w:rsid w:val="00F45B54"/>
    <w:rsid w:val="00F4730F"/>
    <w:rsid w:val="00F52686"/>
    <w:rsid w:val="00F52FCC"/>
    <w:rsid w:val="00F53AAA"/>
    <w:rsid w:val="00F54CDE"/>
    <w:rsid w:val="00F55241"/>
    <w:rsid w:val="00F561FC"/>
    <w:rsid w:val="00F563C8"/>
    <w:rsid w:val="00F5667A"/>
    <w:rsid w:val="00F571B0"/>
    <w:rsid w:val="00F611D2"/>
    <w:rsid w:val="00F613F1"/>
    <w:rsid w:val="00F627B3"/>
    <w:rsid w:val="00F63FB2"/>
    <w:rsid w:val="00F67B1D"/>
    <w:rsid w:val="00F67C4E"/>
    <w:rsid w:val="00F67DF6"/>
    <w:rsid w:val="00F70DBA"/>
    <w:rsid w:val="00F7289B"/>
    <w:rsid w:val="00F733D9"/>
    <w:rsid w:val="00F759CF"/>
    <w:rsid w:val="00F75CF0"/>
    <w:rsid w:val="00F77638"/>
    <w:rsid w:val="00F8101A"/>
    <w:rsid w:val="00F812AA"/>
    <w:rsid w:val="00F81FCA"/>
    <w:rsid w:val="00F85B06"/>
    <w:rsid w:val="00F86B7D"/>
    <w:rsid w:val="00F90321"/>
    <w:rsid w:val="00F909A6"/>
    <w:rsid w:val="00F91779"/>
    <w:rsid w:val="00F91A97"/>
    <w:rsid w:val="00F928DE"/>
    <w:rsid w:val="00F93418"/>
    <w:rsid w:val="00F94E9D"/>
    <w:rsid w:val="00F95BE9"/>
    <w:rsid w:val="00F97633"/>
    <w:rsid w:val="00FA095F"/>
    <w:rsid w:val="00FA3D28"/>
    <w:rsid w:val="00FA45EE"/>
    <w:rsid w:val="00FA71E5"/>
    <w:rsid w:val="00FB29FD"/>
    <w:rsid w:val="00FB2B0B"/>
    <w:rsid w:val="00FB6498"/>
    <w:rsid w:val="00FB6EE6"/>
    <w:rsid w:val="00FC18B8"/>
    <w:rsid w:val="00FC192D"/>
    <w:rsid w:val="00FC1DB5"/>
    <w:rsid w:val="00FC2515"/>
    <w:rsid w:val="00FC3CC5"/>
    <w:rsid w:val="00FC6235"/>
    <w:rsid w:val="00FC688F"/>
    <w:rsid w:val="00FC73E7"/>
    <w:rsid w:val="00FC7BD5"/>
    <w:rsid w:val="00FD120E"/>
    <w:rsid w:val="00FD1735"/>
    <w:rsid w:val="00FD3CA7"/>
    <w:rsid w:val="00FD600E"/>
    <w:rsid w:val="00FD61F0"/>
    <w:rsid w:val="00FE6EC9"/>
    <w:rsid w:val="00FE755B"/>
    <w:rsid w:val="00FF0156"/>
    <w:rsid w:val="00FF0184"/>
    <w:rsid w:val="00FF252D"/>
    <w:rsid w:val="00FF466F"/>
    <w:rsid w:val="00FF5635"/>
    <w:rsid w:val="00FF6292"/>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CDF2F67A-BC0D-4E07-89E7-B457843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5">
    <w:name w:val="xl125"/>
    <w:basedOn w:val="Normal"/>
    <w:rsid w:val="009240B4"/>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6">
    <w:name w:val="xl126"/>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7">
    <w:name w:val="xl12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8">
    <w:name w:val="xl128"/>
    <w:basedOn w:val="Normal"/>
    <w:rsid w:val="00812C3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9">
    <w:name w:val="xl129"/>
    <w:basedOn w:val="Normal"/>
    <w:rsid w:val="00812C3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0">
    <w:name w:val="xl130"/>
    <w:basedOn w:val="Normal"/>
    <w:rsid w:val="00812C3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1">
    <w:name w:val="xl131"/>
    <w:basedOn w:val="Normal"/>
    <w:rsid w:val="00812C3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2">
    <w:name w:val="xl132"/>
    <w:basedOn w:val="Normal"/>
    <w:rsid w:val="00812C3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3">
    <w:name w:val="xl133"/>
    <w:basedOn w:val="Normal"/>
    <w:rsid w:val="00812C3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4">
    <w:name w:val="xl134"/>
    <w:basedOn w:val="Normal"/>
    <w:rsid w:val="00812C3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5">
    <w:name w:val="xl135"/>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6">
    <w:name w:val="xl136"/>
    <w:basedOn w:val="Normal"/>
    <w:rsid w:val="00812C3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7">
    <w:name w:val="xl13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8">
    <w:name w:val="xl138"/>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9">
    <w:name w:val="xl139"/>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table" w:customStyle="1" w:styleId="GridTable5Dark-Accent11">
    <w:name w:val="Grid Table 5 Dark - Accent 11"/>
    <w:basedOn w:val="TableNormal"/>
    <w:uiPriority w:val="50"/>
    <w:rsid w:val="00CC56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BE4BC9"/>
  </w:style>
  <w:style w:type="paragraph" w:styleId="NoSpacing">
    <w:name w:val="No Spacing"/>
    <w:uiPriority w:val="1"/>
    <w:qFormat/>
    <w:rsid w:val="000E621E"/>
    <w:pPr>
      <w:spacing w:after="0" w:line="240" w:lineRule="auto"/>
    </w:pPr>
  </w:style>
  <w:style w:type="paragraph" w:customStyle="1" w:styleId="msonormal0">
    <w:name w:val="msonormal"/>
    <w:basedOn w:val="Normal"/>
    <w:rsid w:val="00E91FB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40">
    <w:name w:val="xl140"/>
    <w:basedOn w:val="Normal"/>
    <w:rsid w:val="0047111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41">
    <w:name w:val="xl141"/>
    <w:basedOn w:val="Normal"/>
    <w:rsid w:val="0047111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2">
    <w:name w:val="xl142"/>
    <w:basedOn w:val="Normal"/>
    <w:rsid w:val="0047111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43">
    <w:name w:val="xl143"/>
    <w:basedOn w:val="Normal"/>
    <w:rsid w:val="0047111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5D6D1A"/>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TableGrid">
    <w:name w:val="Table Grid"/>
    <w:basedOn w:val="TableNormal"/>
    <w:uiPriority w:val="99"/>
    <w:rsid w:val="005D6D1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SimSun" w:hAnsi="Segoe UI" w:cs="Segoe UI"/>
      <w:color w:val="auto"/>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9692410">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5547513">
      <w:bodyDiv w:val="1"/>
      <w:marLeft w:val="0"/>
      <w:marRight w:val="0"/>
      <w:marTop w:val="0"/>
      <w:marBottom w:val="0"/>
      <w:divBdr>
        <w:top w:val="none" w:sz="0" w:space="0" w:color="auto"/>
        <w:left w:val="none" w:sz="0" w:space="0" w:color="auto"/>
        <w:bottom w:val="none" w:sz="0" w:space="0" w:color="auto"/>
        <w:right w:val="none" w:sz="0" w:space="0" w:color="auto"/>
      </w:divBdr>
    </w:div>
    <w:div w:id="3901231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46074922">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3086937">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287458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4475407">
      <w:bodyDiv w:val="1"/>
      <w:marLeft w:val="0"/>
      <w:marRight w:val="0"/>
      <w:marTop w:val="0"/>
      <w:marBottom w:val="0"/>
      <w:divBdr>
        <w:top w:val="none" w:sz="0" w:space="0" w:color="auto"/>
        <w:left w:val="none" w:sz="0" w:space="0" w:color="auto"/>
        <w:bottom w:val="none" w:sz="0" w:space="0" w:color="auto"/>
        <w:right w:val="none" w:sz="0" w:space="0" w:color="auto"/>
      </w:divBdr>
      <w:divsChild>
        <w:div w:id="1102458821">
          <w:marLeft w:val="0"/>
          <w:marRight w:val="0"/>
          <w:marTop w:val="0"/>
          <w:marBottom w:val="0"/>
          <w:divBdr>
            <w:top w:val="none" w:sz="0" w:space="0" w:color="auto"/>
            <w:left w:val="none" w:sz="0" w:space="0" w:color="auto"/>
            <w:bottom w:val="none" w:sz="0" w:space="0" w:color="auto"/>
            <w:right w:val="none" w:sz="0" w:space="0" w:color="auto"/>
          </w:divBdr>
        </w:div>
        <w:div w:id="886376191">
          <w:marLeft w:val="0"/>
          <w:marRight w:val="0"/>
          <w:marTop w:val="0"/>
          <w:marBottom w:val="0"/>
          <w:divBdr>
            <w:top w:val="none" w:sz="0" w:space="0" w:color="auto"/>
            <w:left w:val="none" w:sz="0" w:space="0" w:color="auto"/>
            <w:bottom w:val="none" w:sz="0" w:space="0" w:color="auto"/>
            <w:right w:val="none" w:sz="0" w:space="0" w:color="auto"/>
          </w:divBdr>
        </w:div>
        <w:div w:id="1848137088">
          <w:marLeft w:val="0"/>
          <w:marRight w:val="0"/>
          <w:marTop w:val="0"/>
          <w:marBottom w:val="0"/>
          <w:divBdr>
            <w:top w:val="none" w:sz="0" w:space="0" w:color="auto"/>
            <w:left w:val="none" w:sz="0" w:space="0" w:color="auto"/>
            <w:bottom w:val="none" w:sz="0" w:space="0" w:color="auto"/>
            <w:right w:val="none" w:sz="0" w:space="0" w:color="auto"/>
          </w:divBdr>
        </w:div>
        <w:div w:id="1025474272">
          <w:marLeft w:val="0"/>
          <w:marRight w:val="0"/>
          <w:marTop w:val="0"/>
          <w:marBottom w:val="0"/>
          <w:divBdr>
            <w:top w:val="none" w:sz="0" w:space="0" w:color="auto"/>
            <w:left w:val="none" w:sz="0" w:space="0" w:color="auto"/>
            <w:bottom w:val="none" w:sz="0" w:space="0" w:color="auto"/>
            <w:right w:val="none" w:sz="0" w:space="0" w:color="auto"/>
          </w:divBdr>
        </w:div>
        <w:div w:id="261961928">
          <w:marLeft w:val="0"/>
          <w:marRight w:val="0"/>
          <w:marTop w:val="0"/>
          <w:marBottom w:val="0"/>
          <w:divBdr>
            <w:top w:val="none" w:sz="0" w:space="0" w:color="auto"/>
            <w:left w:val="none" w:sz="0" w:space="0" w:color="auto"/>
            <w:bottom w:val="none" w:sz="0" w:space="0" w:color="auto"/>
            <w:right w:val="none" w:sz="0" w:space="0" w:color="auto"/>
          </w:divBdr>
        </w:div>
        <w:div w:id="1562592322">
          <w:marLeft w:val="0"/>
          <w:marRight w:val="0"/>
          <w:marTop w:val="0"/>
          <w:marBottom w:val="0"/>
          <w:divBdr>
            <w:top w:val="none" w:sz="0" w:space="0" w:color="auto"/>
            <w:left w:val="none" w:sz="0" w:space="0" w:color="auto"/>
            <w:bottom w:val="none" w:sz="0" w:space="0" w:color="auto"/>
            <w:right w:val="none" w:sz="0" w:space="0" w:color="auto"/>
          </w:divBdr>
        </w:div>
        <w:div w:id="1141532708">
          <w:marLeft w:val="0"/>
          <w:marRight w:val="0"/>
          <w:marTop w:val="0"/>
          <w:marBottom w:val="0"/>
          <w:divBdr>
            <w:top w:val="none" w:sz="0" w:space="0" w:color="auto"/>
            <w:left w:val="none" w:sz="0" w:space="0" w:color="auto"/>
            <w:bottom w:val="none" w:sz="0" w:space="0" w:color="auto"/>
            <w:right w:val="none" w:sz="0" w:space="0" w:color="auto"/>
          </w:divBdr>
        </w:div>
        <w:div w:id="1134787627">
          <w:marLeft w:val="0"/>
          <w:marRight w:val="0"/>
          <w:marTop w:val="0"/>
          <w:marBottom w:val="0"/>
          <w:divBdr>
            <w:top w:val="none" w:sz="0" w:space="0" w:color="auto"/>
            <w:left w:val="none" w:sz="0" w:space="0" w:color="auto"/>
            <w:bottom w:val="none" w:sz="0" w:space="0" w:color="auto"/>
            <w:right w:val="none" w:sz="0" w:space="0" w:color="auto"/>
          </w:divBdr>
        </w:div>
        <w:div w:id="466747968">
          <w:marLeft w:val="0"/>
          <w:marRight w:val="0"/>
          <w:marTop w:val="0"/>
          <w:marBottom w:val="0"/>
          <w:divBdr>
            <w:top w:val="none" w:sz="0" w:space="0" w:color="auto"/>
            <w:left w:val="none" w:sz="0" w:space="0" w:color="auto"/>
            <w:bottom w:val="none" w:sz="0" w:space="0" w:color="auto"/>
            <w:right w:val="none" w:sz="0" w:space="0" w:color="auto"/>
          </w:divBdr>
        </w:div>
        <w:div w:id="1592081130">
          <w:marLeft w:val="0"/>
          <w:marRight w:val="0"/>
          <w:marTop w:val="0"/>
          <w:marBottom w:val="0"/>
          <w:divBdr>
            <w:top w:val="none" w:sz="0" w:space="0" w:color="auto"/>
            <w:left w:val="none" w:sz="0" w:space="0" w:color="auto"/>
            <w:bottom w:val="none" w:sz="0" w:space="0" w:color="auto"/>
            <w:right w:val="none" w:sz="0" w:space="0" w:color="auto"/>
          </w:divBdr>
        </w:div>
        <w:div w:id="734816112">
          <w:marLeft w:val="0"/>
          <w:marRight w:val="0"/>
          <w:marTop w:val="0"/>
          <w:marBottom w:val="0"/>
          <w:divBdr>
            <w:top w:val="none" w:sz="0" w:space="0" w:color="auto"/>
            <w:left w:val="none" w:sz="0" w:space="0" w:color="auto"/>
            <w:bottom w:val="none" w:sz="0" w:space="0" w:color="auto"/>
            <w:right w:val="none" w:sz="0" w:space="0" w:color="auto"/>
          </w:divBdr>
        </w:div>
        <w:div w:id="1265459210">
          <w:marLeft w:val="0"/>
          <w:marRight w:val="0"/>
          <w:marTop w:val="0"/>
          <w:marBottom w:val="0"/>
          <w:divBdr>
            <w:top w:val="none" w:sz="0" w:space="0" w:color="auto"/>
            <w:left w:val="none" w:sz="0" w:space="0" w:color="auto"/>
            <w:bottom w:val="none" w:sz="0" w:space="0" w:color="auto"/>
            <w:right w:val="none" w:sz="0" w:space="0" w:color="auto"/>
          </w:divBdr>
        </w:div>
        <w:div w:id="123039234">
          <w:marLeft w:val="0"/>
          <w:marRight w:val="0"/>
          <w:marTop w:val="0"/>
          <w:marBottom w:val="0"/>
          <w:divBdr>
            <w:top w:val="none" w:sz="0" w:space="0" w:color="auto"/>
            <w:left w:val="none" w:sz="0" w:space="0" w:color="auto"/>
            <w:bottom w:val="none" w:sz="0" w:space="0" w:color="auto"/>
            <w:right w:val="none" w:sz="0" w:space="0" w:color="auto"/>
          </w:divBdr>
        </w:div>
        <w:div w:id="1793093792">
          <w:marLeft w:val="0"/>
          <w:marRight w:val="0"/>
          <w:marTop w:val="0"/>
          <w:marBottom w:val="0"/>
          <w:divBdr>
            <w:top w:val="none" w:sz="0" w:space="0" w:color="auto"/>
            <w:left w:val="none" w:sz="0" w:space="0" w:color="auto"/>
            <w:bottom w:val="none" w:sz="0" w:space="0" w:color="auto"/>
            <w:right w:val="none" w:sz="0" w:space="0" w:color="auto"/>
          </w:divBdr>
        </w:div>
        <w:div w:id="1239366003">
          <w:marLeft w:val="0"/>
          <w:marRight w:val="0"/>
          <w:marTop w:val="0"/>
          <w:marBottom w:val="0"/>
          <w:divBdr>
            <w:top w:val="none" w:sz="0" w:space="0" w:color="auto"/>
            <w:left w:val="none" w:sz="0" w:space="0" w:color="auto"/>
            <w:bottom w:val="none" w:sz="0" w:space="0" w:color="auto"/>
            <w:right w:val="none" w:sz="0" w:space="0" w:color="auto"/>
          </w:divBdr>
        </w:div>
        <w:div w:id="2107650132">
          <w:marLeft w:val="0"/>
          <w:marRight w:val="0"/>
          <w:marTop w:val="0"/>
          <w:marBottom w:val="0"/>
          <w:divBdr>
            <w:top w:val="none" w:sz="0" w:space="0" w:color="auto"/>
            <w:left w:val="none" w:sz="0" w:space="0" w:color="auto"/>
            <w:bottom w:val="none" w:sz="0" w:space="0" w:color="auto"/>
            <w:right w:val="none" w:sz="0" w:space="0" w:color="auto"/>
          </w:divBdr>
        </w:div>
        <w:div w:id="531263627">
          <w:marLeft w:val="0"/>
          <w:marRight w:val="0"/>
          <w:marTop w:val="0"/>
          <w:marBottom w:val="0"/>
          <w:divBdr>
            <w:top w:val="none" w:sz="0" w:space="0" w:color="auto"/>
            <w:left w:val="none" w:sz="0" w:space="0" w:color="auto"/>
            <w:bottom w:val="none" w:sz="0" w:space="0" w:color="auto"/>
            <w:right w:val="none" w:sz="0" w:space="0" w:color="auto"/>
          </w:divBdr>
        </w:div>
      </w:divsChild>
    </w:div>
    <w:div w:id="76289146">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056643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94131281">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176987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328031">
      <w:bodyDiv w:val="1"/>
      <w:marLeft w:val="0"/>
      <w:marRight w:val="0"/>
      <w:marTop w:val="0"/>
      <w:marBottom w:val="0"/>
      <w:divBdr>
        <w:top w:val="none" w:sz="0" w:space="0" w:color="auto"/>
        <w:left w:val="none" w:sz="0" w:space="0" w:color="auto"/>
        <w:bottom w:val="none" w:sz="0" w:space="0" w:color="auto"/>
        <w:right w:val="none" w:sz="0" w:space="0" w:color="auto"/>
      </w:divBdr>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010110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34043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53197">
      <w:bodyDiv w:val="1"/>
      <w:marLeft w:val="0"/>
      <w:marRight w:val="0"/>
      <w:marTop w:val="0"/>
      <w:marBottom w:val="0"/>
      <w:divBdr>
        <w:top w:val="none" w:sz="0" w:space="0" w:color="auto"/>
        <w:left w:val="none" w:sz="0" w:space="0" w:color="auto"/>
        <w:bottom w:val="none" w:sz="0" w:space="0" w:color="auto"/>
        <w:right w:val="none" w:sz="0" w:space="0" w:color="auto"/>
      </w:divBdr>
      <w:divsChild>
        <w:div w:id="1815173338">
          <w:marLeft w:val="0"/>
          <w:marRight w:val="0"/>
          <w:marTop w:val="0"/>
          <w:marBottom w:val="0"/>
          <w:divBdr>
            <w:top w:val="none" w:sz="0" w:space="0" w:color="auto"/>
            <w:left w:val="none" w:sz="0" w:space="0" w:color="auto"/>
            <w:bottom w:val="none" w:sz="0" w:space="0" w:color="auto"/>
            <w:right w:val="none" w:sz="0" w:space="0" w:color="auto"/>
          </w:divBdr>
        </w:div>
        <w:div w:id="1232230963">
          <w:marLeft w:val="0"/>
          <w:marRight w:val="0"/>
          <w:marTop w:val="0"/>
          <w:marBottom w:val="0"/>
          <w:divBdr>
            <w:top w:val="none" w:sz="0" w:space="0" w:color="auto"/>
            <w:left w:val="none" w:sz="0" w:space="0" w:color="auto"/>
            <w:bottom w:val="none" w:sz="0" w:space="0" w:color="auto"/>
            <w:right w:val="none" w:sz="0" w:space="0" w:color="auto"/>
          </w:divBdr>
        </w:div>
        <w:div w:id="1764916167">
          <w:marLeft w:val="0"/>
          <w:marRight w:val="0"/>
          <w:marTop w:val="0"/>
          <w:marBottom w:val="0"/>
          <w:divBdr>
            <w:top w:val="none" w:sz="0" w:space="0" w:color="auto"/>
            <w:left w:val="none" w:sz="0" w:space="0" w:color="auto"/>
            <w:bottom w:val="none" w:sz="0" w:space="0" w:color="auto"/>
            <w:right w:val="none" w:sz="0" w:space="0" w:color="auto"/>
          </w:divBdr>
        </w:div>
        <w:div w:id="1009022753">
          <w:marLeft w:val="0"/>
          <w:marRight w:val="0"/>
          <w:marTop w:val="0"/>
          <w:marBottom w:val="0"/>
          <w:divBdr>
            <w:top w:val="none" w:sz="0" w:space="0" w:color="auto"/>
            <w:left w:val="none" w:sz="0" w:space="0" w:color="auto"/>
            <w:bottom w:val="none" w:sz="0" w:space="0" w:color="auto"/>
            <w:right w:val="none" w:sz="0" w:space="0" w:color="auto"/>
          </w:divBdr>
        </w:div>
        <w:div w:id="1740521348">
          <w:marLeft w:val="0"/>
          <w:marRight w:val="0"/>
          <w:marTop w:val="0"/>
          <w:marBottom w:val="0"/>
          <w:divBdr>
            <w:top w:val="none" w:sz="0" w:space="0" w:color="auto"/>
            <w:left w:val="none" w:sz="0" w:space="0" w:color="auto"/>
            <w:bottom w:val="none" w:sz="0" w:space="0" w:color="auto"/>
            <w:right w:val="none" w:sz="0" w:space="0" w:color="auto"/>
          </w:divBdr>
        </w:div>
        <w:div w:id="1438674504">
          <w:marLeft w:val="0"/>
          <w:marRight w:val="0"/>
          <w:marTop w:val="0"/>
          <w:marBottom w:val="0"/>
          <w:divBdr>
            <w:top w:val="none" w:sz="0" w:space="0" w:color="auto"/>
            <w:left w:val="none" w:sz="0" w:space="0" w:color="auto"/>
            <w:bottom w:val="none" w:sz="0" w:space="0" w:color="auto"/>
            <w:right w:val="none" w:sz="0" w:space="0" w:color="auto"/>
          </w:divBdr>
        </w:div>
        <w:div w:id="2012484409">
          <w:marLeft w:val="0"/>
          <w:marRight w:val="0"/>
          <w:marTop w:val="0"/>
          <w:marBottom w:val="0"/>
          <w:divBdr>
            <w:top w:val="none" w:sz="0" w:space="0" w:color="auto"/>
            <w:left w:val="none" w:sz="0" w:space="0" w:color="auto"/>
            <w:bottom w:val="none" w:sz="0" w:space="0" w:color="auto"/>
            <w:right w:val="none" w:sz="0" w:space="0" w:color="auto"/>
          </w:divBdr>
        </w:div>
        <w:div w:id="1965580471">
          <w:marLeft w:val="0"/>
          <w:marRight w:val="0"/>
          <w:marTop w:val="0"/>
          <w:marBottom w:val="0"/>
          <w:divBdr>
            <w:top w:val="none" w:sz="0" w:space="0" w:color="auto"/>
            <w:left w:val="none" w:sz="0" w:space="0" w:color="auto"/>
            <w:bottom w:val="none" w:sz="0" w:space="0" w:color="auto"/>
            <w:right w:val="none" w:sz="0" w:space="0" w:color="auto"/>
          </w:divBdr>
        </w:div>
        <w:div w:id="1686244111">
          <w:marLeft w:val="0"/>
          <w:marRight w:val="0"/>
          <w:marTop w:val="0"/>
          <w:marBottom w:val="0"/>
          <w:divBdr>
            <w:top w:val="none" w:sz="0" w:space="0" w:color="auto"/>
            <w:left w:val="none" w:sz="0" w:space="0" w:color="auto"/>
            <w:bottom w:val="none" w:sz="0" w:space="0" w:color="auto"/>
            <w:right w:val="none" w:sz="0" w:space="0" w:color="auto"/>
          </w:divBdr>
        </w:div>
        <w:div w:id="1217353047">
          <w:marLeft w:val="0"/>
          <w:marRight w:val="0"/>
          <w:marTop w:val="0"/>
          <w:marBottom w:val="0"/>
          <w:divBdr>
            <w:top w:val="none" w:sz="0" w:space="0" w:color="auto"/>
            <w:left w:val="none" w:sz="0" w:space="0" w:color="auto"/>
            <w:bottom w:val="none" w:sz="0" w:space="0" w:color="auto"/>
            <w:right w:val="none" w:sz="0" w:space="0" w:color="auto"/>
          </w:divBdr>
        </w:div>
        <w:div w:id="10960789">
          <w:marLeft w:val="0"/>
          <w:marRight w:val="0"/>
          <w:marTop w:val="0"/>
          <w:marBottom w:val="0"/>
          <w:divBdr>
            <w:top w:val="none" w:sz="0" w:space="0" w:color="auto"/>
            <w:left w:val="none" w:sz="0" w:space="0" w:color="auto"/>
            <w:bottom w:val="none" w:sz="0" w:space="0" w:color="auto"/>
            <w:right w:val="none" w:sz="0" w:space="0" w:color="auto"/>
          </w:divBdr>
        </w:div>
      </w:divsChild>
    </w:div>
    <w:div w:id="143358190">
      <w:bodyDiv w:val="1"/>
      <w:marLeft w:val="0"/>
      <w:marRight w:val="0"/>
      <w:marTop w:val="0"/>
      <w:marBottom w:val="0"/>
      <w:divBdr>
        <w:top w:val="none" w:sz="0" w:space="0" w:color="auto"/>
        <w:left w:val="none" w:sz="0" w:space="0" w:color="auto"/>
        <w:bottom w:val="none" w:sz="0" w:space="0" w:color="auto"/>
        <w:right w:val="none" w:sz="0" w:space="0" w:color="auto"/>
      </w:divBdr>
    </w:div>
    <w:div w:id="14878592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388675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201645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02645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1667830">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2424967">
      <w:bodyDiv w:val="1"/>
      <w:marLeft w:val="0"/>
      <w:marRight w:val="0"/>
      <w:marTop w:val="0"/>
      <w:marBottom w:val="0"/>
      <w:divBdr>
        <w:top w:val="none" w:sz="0" w:space="0" w:color="auto"/>
        <w:left w:val="none" w:sz="0" w:space="0" w:color="auto"/>
        <w:bottom w:val="none" w:sz="0" w:space="0" w:color="auto"/>
        <w:right w:val="none" w:sz="0" w:space="0" w:color="auto"/>
      </w:divBdr>
    </w:div>
    <w:div w:id="19342016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402207">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0627584">
      <w:bodyDiv w:val="1"/>
      <w:marLeft w:val="0"/>
      <w:marRight w:val="0"/>
      <w:marTop w:val="0"/>
      <w:marBottom w:val="0"/>
      <w:divBdr>
        <w:top w:val="none" w:sz="0" w:space="0" w:color="auto"/>
        <w:left w:val="none" w:sz="0" w:space="0" w:color="auto"/>
        <w:bottom w:val="none" w:sz="0" w:space="0" w:color="auto"/>
        <w:right w:val="none" w:sz="0" w:space="0" w:color="auto"/>
      </w:divBdr>
    </w:div>
    <w:div w:id="203055426">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3810537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39254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611079">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79066473">
      <w:bodyDiv w:val="1"/>
      <w:marLeft w:val="0"/>
      <w:marRight w:val="0"/>
      <w:marTop w:val="0"/>
      <w:marBottom w:val="0"/>
      <w:divBdr>
        <w:top w:val="none" w:sz="0" w:space="0" w:color="auto"/>
        <w:left w:val="none" w:sz="0" w:space="0" w:color="auto"/>
        <w:bottom w:val="none" w:sz="0" w:space="0" w:color="auto"/>
        <w:right w:val="none" w:sz="0" w:space="0" w:color="auto"/>
      </w:divBdr>
    </w:div>
    <w:div w:id="279339961">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6786523">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332699">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0965218">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05670819">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052665">
      <w:bodyDiv w:val="1"/>
      <w:marLeft w:val="0"/>
      <w:marRight w:val="0"/>
      <w:marTop w:val="0"/>
      <w:marBottom w:val="0"/>
      <w:divBdr>
        <w:top w:val="none" w:sz="0" w:space="0" w:color="auto"/>
        <w:left w:val="none" w:sz="0" w:space="0" w:color="auto"/>
        <w:bottom w:val="none" w:sz="0" w:space="0" w:color="auto"/>
        <w:right w:val="none" w:sz="0" w:space="0" w:color="auto"/>
      </w:divBdr>
      <w:divsChild>
        <w:div w:id="1970356984">
          <w:marLeft w:val="0"/>
          <w:marRight w:val="0"/>
          <w:marTop w:val="0"/>
          <w:marBottom w:val="0"/>
          <w:divBdr>
            <w:top w:val="none" w:sz="0" w:space="0" w:color="auto"/>
            <w:left w:val="none" w:sz="0" w:space="0" w:color="auto"/>
            <w:bottom w:val="none" w:sz="0" w:space="0" w:color="auto"/>
            <w:right w:val="none" w:sz="0" w:space="0" w:color="auto"/>
          </w:divBdr>
        </w:div>
        <w:div w:id="950936024">
          <w:marLeft w:val="0"/>
          <w:marRight w:val="0"/>
          <w:marTop w:val="0"/>
          <w:marBottom w:val="0"/>
          <w:divBdr>
            <w:top w:val="none" w:sz="0" w:space="0" w:color="auto"/>
            <w:left w:val="none" w:sz="0" w:space="0" w:color="auto"/>
            <w:bottom w:val="none" w:sz="0" w:space="0" w:color="auto"/>
            <w:right w:val="none" w:sz="0" w:space="0" w:color="auto"/>
          </w:divBdr>
        </w:div>
        <w:div w:id="1598520461">
          <w:marLeft w:val="0"/>
          <w:marRight w:val="0"/>
          <w:marTop w:val="0"/>
          <w:marBottom w:val="0"/>
          <w:divBdr>
            <w:top w:val="none" w:sz="0" w:space="0" w:color="auto"/>
            <w:left w:val="none" w:sz="0" w:space="0" w:color="auto"/>
            <w:bottom w:val="none" w:sz="0" w:space="0" w:color="auto"/>
            <w:right w:val="none" w:sz="0" w:space="0" w:color="auto"/>
          </w:divBdr>
        </w:div>
        <w:div w:id="1787650861">
          <w:marLeft w:val="0"/>
          <w:marRight w:val="0"/>
          <w:marTop w:val="0"/>
          <w:marBottom w:val="0"/>
          <w:divBdr>
            <w:top w:val="none" w:sz="0" w:space="0" w:color="auto"/>
            <w:left w:val="none" w:sz="0" w:space="0" w:color="auto"/>
            <w:bottom w:val="none" w:sz="0" w:space="0" w:color="auto"/>
            <w:right w:val="none" w:sz="0" w:space="0" w:color="auto"/>
          </w:divBdr>
        </w:div>
        <w:div w:id="1570188508">
          <w:marLeft w:val="0"/>
          <w:marRight w:val="0"/>
          <w:marTop w:val="0"/>
          <w:marBottom w:val="0"/>
          <w:divBdr>
            <w:top w:val="none" w:sz="0" w:space="0" w:color="auto"/>
            <w:left w:val="none" w:sz="0" w:space="0" w:color="auto"/>
            <w:bottom w:val="none" w:sz="0" w:space="0" w:color="auto"/>
            <w:right w:val="none" w:sz="0" w:space="0" w:color="auto"/>
          </w:divBdr>
        </w:div>
        <w:div w:id="414714398">
          <w:marLeft w:val="0"/>
          <w:marRight w:val="0"/>
          <w:marTop w:val="0"/>
          <w:marBottom w:val="0"/>
          <w:divBdr>
            <w:top w:val="none" w:sz="0" w:space="0" w:color="auto"/>
            <w:left w:val="none" w:sz="0" w:space="0" w:color="auto"/>
            <w:bottom w:val="none" w:sz="0" w:space="0" w:color="auto"/>
            <w:right w:val="none" w:sz="0" w:space="0" w:color="auto"/>
          </w:divBdr>
        </w:div>
        <w:div w:id="683937429">
          <w:marLeft w:val="0"/>
          <w:marRight w:val="0"/>
          <w:marTop w:val="0"/>
          <w:marBottom w:val="0"/>
          <w:divBdr>
            <w:top w:val="none" w:sz="0" w:space="0" w:color="auto"/>
            <w:left w:val="none" w:sz="0" w:space="0" w:color="auto"/>
            <w:bottom w:val="none" w:sz="0" w:space="0" w:color="auto"/>
            <w:right w:val="none" w:sz="0" w:space="0" w:color="auto"/>
          </w:divBdr>
        </w:div>
        <w:div w:id="116611916">
          <w:marLeft w:val="0"/>
          <w:marRight w:val="0"/>
          <w:marTop w:val="0"/>
          <w:marBottom w:val="0"/>
          <w:divBdr>
            <w:top w:val="none" w:sz="0" w:space="0" w:color="auto"/>
            <w:left w:val="none" w:sz="0" w:space="0" w:color="auto"/>
            <w:bottom w:val="none" w:sz="0" w:space="0" w:color="auto"/>
            <w:right w:val="none" w:sz="0" w:space="0" w:color="auto"/>
          </w:divBdr>
        </w:div>
        <w:div w:id="431055846">
          <w:marLeft w:val="0"/>
          <w:marRight w:val="0"/>
          <w:marTop w:val="0"/>
          <w:marBottom w:val="0"/>
          <w:divBdr>
            <w:top w:val="none" w:sz="0" w:space="0" w:color="auto"/>
            <w:left w:val="none" w:sz="0" w:space="0" w:color="auto"/>
            <w:bottom w:val="none" w:sz="0" w:space="0" w:color="auto"/>
            <w:right w:val="none" w:sz="0" w:space="0" w:color="auto"/>
          </w:divBdr>
        </w:div>
        <w:div w:id="562104086">
          <w:marLeft w:val="0"/>
          <w:marRight w:val="0"/>
          <w:marTop w:val="0"/>
          <w:marBottom w:val="0"/>
          <w:divBdr>
            <w:top w:val="none" w:sz="0" w:space="0" w:color="auto"/>
            <w:left w:val="none" w:sz="0" w:space="0" w:color="auto"/>
            <w:bottom w:val="none" w:sz="0" w:space="0" w:color="auto"/>
            <w:right w:val="none" w:sz="0" w:space="0" w:color="auto"/>
          </w:divBdr>
        </w:div>
        <w:div w:id="1701585435">
          <w:marLeft w:val="0"/>
          <w:marRight w:val="0"/>
          <w:marTop w:val="0"/>
          <w:marBottom w:val="0"/>
          <w:divBdr>
            <w:top w:val="none" w:sz="0" w:space="0" w:color="auto"/>
            <w:left w:val="none" w:sz="0" w:space="0" w:color="auto"/>
            <w:bottom w:val="none" w:sz="0" w:space="0" w:color="auto"/>
            <w:right w:val="none" w:sz="0" w:space="0" w:color="auto"/>
          </w:divBdr>
        </w:div>
        <w:div w:id="131673853">
          <w:marLeft w:val="0"/>
          <w:marRight w:val="0"/>
          <w:marTop w:val="0"/>
          <w:marBottom w:val="0"/>
          <w:divBdr>
            <w:top w:val="none" w:sz="0" w:space="0" w:color="auto"/>
            <w:left w:val="none" w:sz="0" w:space="0" w:color="auto"/>
            <w:bottom w:val="none" w:sz="0" w:space="0" w:color="auto"/>
            <w:right w:val="none" w:sz="0" w:space="0" w:color="auto"/>
          </w:divBdr>
        </w:div>
        <w:div w:id="987592034">
          <w:marLeft w:val="0"/>
          <w:marRight w:val="0"/>
          <w:marTop w:val="0"/>
          <w:marBottom w:val="0"/>
          <w:divBdr>
            <w:top w:val="none" w:sz="0" w:space="0" w:color="auto"/>
            <w:left w:val="none" w:sz="0" w:space="0" w:color="auto"/>
            <w:bottom w:val="none" w:sz="0" w:space="0" w:color="auto"/>
            <w:right w:val="none" w:sz="0" w:space="0" w:color="auto"/>
          </w:divBdr>
        </w:div>
        <w:div w:id="1266618977">
          <w:marLeft w:val="0"/>
          <w:marRight w:val="0"/>
          <w:marTop w:val="0"/>
          <w:marBottom w:val="0"/>
          <w:divBdr>
            <w:top w:val="none" w:sz="0" w:space="0" w:color="auto"/>
            <w:left w:val="none" w:sz="0" w:space="0" w:color="auto"/>
            <w:bottom w:val="none" w:sz="0" w:space="0" w:color="auto"/>
            <w:right w:val="none" w:sz="0" w:space="0" w:color="auto"/>
          </w:divBdr>
        </w:div>
        <w:div w:id="364411296">
          <w:marLeft w:val="0"/>
          <w:marRight w:val="0"/>
          <w:marTop w:val="0"/>
          <w:marBottom w:val="0"/>
          <w:divBdr>
            <w:top w:val="none" w:sz="0" w:space="0" w:color="auto"/>
            <w:left w:val="none" w:sz="0" w:space="0" w:color="auto"/>
            <w:bottom w:val="none" w:sz="0" w:space="0" w:color="auto"/>
            <w:right w:val="none" w:sz="0" w:space="0" w:color="auto"/>
          </w:divBdr>
        </w:div>
        <w:div w:id="702176294">
          <w:marLeft w:val="0"/>
          <w:marRight w:val="0"/>
          <w:marTop w:val="0"/>
          <w:marBottom w:val="0"/>
          <w:divBdr>
            <w:top w:val="none" w:sz="0" w:space="0" w:color="auto"/>
            <w:left w:val="none" w:sz="0" w:space="0" w:color="auto"/>
            <w:bottom w:val="none" w:sz="0" w:space="0" w:color="auto"/>
            <w:right w:val="none" w:sz="0" w:space="0" w:color="auto"/>
          </w:divBdr>
        </w:div>
      </w:divsChild>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114812">
      <w:bodyDiv w:val="1"/>
      <w:marLeft w:val="0"/>
      <w:marRight w:val="0"/>
      <w:marTop w:val="0"/>
      <w:marBottom w:val="0"/>
      <w:divBdr>
        <w:top w:val="none" w:sz="0" w:space="0" w:color="auto"/>
        <w:left w:val="none" w:sz="0" w:space="0" w:color="auto"/>
        <w:bottom w:val="none" w:sz="0" w:space="0" w:color="auto"/>
        <w:right w:val="none" w:sz="0" w:space="0" w:color="auto"/>
      </w:divBdr>
    </w:div>
    <w:div w:id="339312437">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0379062">
      <w:bodyDiv w:val="1"/>
      <w:marLeft w:val="0"/>
      <w:marRight w:val="0"/>
      <w:marTop w:val="0"/>
      <w:marBottom w:val="0"/>
      <w:divBdr>
        <w:top w:val="none" w:sz="0" w:space="0" w:color="auto"/>
        <w:left w:val="none" w:sz="0" w:space="0" w:color="auto"/>
        <w:bottom w:val="none" w:sz="0" w:space="0" w:color="auto"/>
        <w:right w:val="none" w:sz="0" w:space="0" w:color="auto"/>
      </w:divBdr>
    </w:div>
    <w:div w:id="356198518">
      <w:bodyDiv w:val="1"/>
      <w:marLeft w:val="0"/>
      <w:marRight w:val="0"/>
      <w:marTop w:val="0"/>
      <w:marBottom w:val="0"/>
      <w:divBdr>
        <w:top w:val="none" w:sz="0" w:space="0" w:color="auto"/>
        <w:left w:val="none" w:sz="0" w:space="0" w:color="auto"/>
        <w:bottom w:val="none" w:sz="0" w:space="0" w:color="auto"/>
        <w:right w:val="none" w:sz="0" w:space="0" w:color="auto"/>
      </w:divBdr>
      <w:divsChild>
        <w:div w:id="1857039660">
          <w:marLeft w:val="0"/>
          <w:marRight w:val="0"/>
          <w:marTop w:val="0"/>
          <w:marBottom w:val="0"/>
          <w:divBdr>
            <w:top w:val="none" w:sz="0" w:space="0" w:color="auto"/>
            <w:left w:val="none" w:sz="0" w:space="0" w:color="auto"/>
            <w:bottom w:val="none" w:sz="0" w:space="0" w:color="auto"/>
            <w:right w:val="none" w:sz="0" w:space="0" w:color="auto"/>
          </w:divBdr>
        </w:div>
        <w:div w:id="352806715">
          <w:marLeft w:val="0"/>
          <w:marRight w:val="0"/>
          <w:marTop w:val="0"/>
          <w:marBottom w:val="0"/>
          <w:divBdr>
            <w:top w:val="none" w:sz="0" w:space="0" w:color="auto"/>
            <w:left w:val="none" w:sz="0" w:space="0" w:color="auto"/>
            <w:bottom w:val="none" w:sz="0" w:space="0" w:color="auto"/>
            <w:right w:val="none" w:sz="0" w:space="0" w:color="auto"/>
          </w:divBdr>
        </w:div>
        <w:div w:id="1885822259">
          <w:marLeft w:val="0"/>
          <w:marRight w:val="0"/>
          <w:marTop w:val="0"/>
          <w:marBottom w:val="0"/>
          <w:divBdr>
            <w:top w:val="none" w:sz="0" w:space="0" w:color="auto"/>
            <w:left w:val="none" w:sz="0" w:space="0" w:color="auto"/>
            <w:bottom w:val="none" w:sz="0" w:space="0" w:color="auto"/>
            <w:right w:val="none" w:sz="0" w:space="0" w:color="auto"/>
          </w:divBdr>
        </w:div>
        <w:div w:id="340133915">
          <w:marLeft w:val="0"/>
          <w:marRight w:val="0"/>
          <w:marTop w:val="0"/>
          <w:marBottom w:val="0"/>
          <w:divBdr>
            <w:top w:val="none" w:sz="0" w:space="0" w:color="auto"/>
            <w:left w:val="none" w:sz="0" w:space="0" w:color="auto"/>
            <w:bottom w:val="none" w:sz="0" w:space="0" w:color="auto"/>
            <w:right w:val="none" w:sz="0" w:space="0" w:color="auto"/>
          </w:divBdr>
        </w:div>
        <w:div w:id="262299629">
          <w:marLeft w:val="0"/>
          <w:marRight w:val="0"/>
          <w:marTop w:val="0"/>
          <w:marBottom w:val="0"/>
          <w:divBdr>
            <w:top w:val="none" w:sz="0" w:space="0" w:color="auto"/>
            <w:left w:val="none" w:sz="0" w:space="0" w:color="auto"/>
            <w:bottom w:val="none" w:sz="0" w:space="0" w:color="auto"/>
            <w:right w:val="none" w:sz="0" w:space="0" w:color="auto"/>
          </w:divBdr>
        </w:div>
        <w:div w:id="649988427">
          <w:marLeft w:val="0"/>
          <w:marRight w:val="0"/>
          <w:marTop w:val="0"/>
          <w:marBottom w:val="0"/>
          <w:divBdr>
            <w:top w:val="none" w:sz="0" w:space="0" w:color="auto"/>
            <w:left w:val="none" w:sz="0" w:space="0" w:color="auto"/>
            <w:bottom w:val="none" w:sz="0" w:space="0" w:color="auto"/>
            <w:right w:val="none" w:sz="0" w:space="0" w:color="auto"/>
          </w:divBdr>
        </w:div>
        <w:div w:id="219902468">
          <w:marLeft w:val="0"/>
          <w:marRight w:val="0"/>
          <w:marTop w:val="0"/>
          <w:marBottom w:val="0"/>
          <w:divBdr>
            <w:top w:val="none" w:sz="0" w:space="0" w:color="auto"/>
            <w:left w:val="none" w:sz="0" w:space="0" w:color="auto"/>
            <w:bottom w:val="none" w:sz="0" w:space="0" w:color="auto"/>
            <w:right w:val="none" w:sz="0" w:space="0" w:color="auto"/>
          </w:divBdr>
        </w:div>
        <w:div w:id="702631137">
          <w:marLeft w:val="0"/>
          <w:marRight w:val="0"/>
          <w:marTop w:val="0"/>
          <w:marBottom w:val="0"/>
          <w:divBdr>
            <w:top w:val="none" w:sz="0" w:space="0" w:color="auto"/>
            <w:left w:val="none" w:sz="0" w:space="0" w:color="auto"/>
            <w:bottom w:val="none" w:sz="0" w:space="0" w:color="auto"/>
            <w:right w:val="none" w:sz="0" w:space="0" w:color="auto"/>
          </w:divBdr>
        </w:div>
        <w:div w:id="75442660">
          <w:marLeft w:val="0"/>
          <w:marRight w:val="0"/>
          <w:marTop w:val="0"/>
          <w:marBottom w:val="0"/>
          <w:divBdr>
            <w:top w:val="none" w:sz="0" w:space="0" w:color="auto"/>
            <w:left w:val="none" w:sz="0" w:space="0" w:color="auto"/>
            <w:bottom w:val="none" w:sz="0" w:space="0" w:color="auto"/>
            <w:right w:val="none" w:sz="0" w:space="0" w:color="auto"/>
          </w:divBdr>
        </w:div>
        <w:div w:id="423648755">
          <w:marLeft w:val="0"/>
          <w:marRight w:val="0"/>
          <w:marTop w:val="0"/>
          <w:marBottom w:val="0"/>
          <w:divBdr>
            <w:top w:val="none" w:sz="0" w:space="0" w:color="auto"/>
            <w:left w:val="none" w:sz="0" w:space="0" w:color="auto"/>
            <w:bottom w:val="none" w:sz="0" w:space="0" w:color="auto"/>
            <w:right w:val="none" w:sz="0" w:space="0" w:color="auto"/>
          </w:divBdr>
        </w:div>
        <w:div w:id="1240561339">
          <w:marLeft w:val="0"/>
          <w:marRight w:val="0"/>
          <w:marTop w:val="0"/>
          <w:marBottom w:val="0"/>
          <w:divBdr>
            <w:top w:val="none" w:sz="0" w:space="0" w:color="auto"/>
            <w:left w:val="none" w:sz="0" w:space="0" w:color="auto"/>
            <w:bottom w:val="none" w:sz="0" w:space="0" w:color="auto"/>
            <w:right w:val="none" w:sz="0" w:space="0" w:color="auto"/>
          </w:divBdr>
        </w:div>
        <w:div w:id="2104840111">
          <w:marLeft w:val="0"/>
          <w:marRight w:val="0"/>
          <w:marTop w:val="0"/>
          <w:marBottom w:val="0"/>
          <w:divBdr>
            <w:top w:val="none" w:sz="0" w:space="0" w:color="auto"/>
            <w:left w:val="none" w:sz="0" w:space="0" w:color="auto"/>
            <w:bottom w:val="none" w:sz="0" w:space="0" w:color="auto"/>
            <w:right w:val="none" w:sz="0" w:space="0" w:color="auto"/>
          </w:divBdr>
        </w:div>
        <w:div w:id="19741969">
          <w:marLeft w:val="0"/>
          <w:marRight w:val="0"/>
          <w:marTop w:val="0"/>
          <w:marBottom w:val="0"/>
          <w:divBdr>
            <w:top w:val="none" w:sz="0" w:space="0" w:color="auto"/>
            <w:left w:val="none" w:sz="0" w:space="0" w:color="auto"/>
            <w:bottom w:val="none" w:sz="0" w:space="0" w:color="auto"/>
            <w:right w:val="none" w:sz="0" w:space="0" w:color="auto"/>
          </w:divBdr>
        </w:div>
        <w:div w:id="1301615031">
          <w:marLeft w:val="0"/>
          <w:marRight w:val="0"/>
          <w:marTop w:val="0"/>
          <w:marBottom w:val="0"/>
          <w:divBdr>
            <w:top w:val="none" w:sz="0" w:space="0" w:color="auto"/>
            <w:left w:val="none" w:sz="0" w:space="0" w:color="auto"/>
            <w:bottom w:val="none" w:sz="0" w:space="0" w:color="auto"/>
            <w:right w:val="none" w:sz="0" w:space="0" w:color="auto"/>
          </w:divBdr>
        </w:div>
        <w:div w:id="905577559">
          <w:marLeft w:val="0"/>
          <w:marRight w:val="0"/>
          <w:marTop w:val="0"/>
          <w:marBottom w:val="0"/>
          <w:divBdr>
            <w:top w:val="none" w:sz="0" w:space="0" w:color="auto"/>
            <w:left w:val="none" w:sz="0" w:space="0" w:color="auto"/>
            <w:bottom w:val="none" w:sz="0" w:space="0" w:color="auto"/>
            <w:right w:val="none" w:sz="0" w:space="0" w:color="auto"/>
          </w:divBdr>
        </w:div>
        <w:div w:id="184558231">
          <w:marLeft w:val="0"/>
          <w:marRight w:val="0"/>
          <w:marTop w:val="0"/>
          <w:marBottom w:val="0"/>
          <w:divBdr>
            <w:top w:val="none" w:sz="0" w:space="0" w:color="auto"/>
            <w:left w:val="none" w:sz="0" w:space="0" w:color="auto"/>
            <w:bottom w:val="none" w:sz="0" w:space="0" w:color="auto"/>
            <w:right w:val="none" w:sz="0" w:space="0" w:color="auto"/>
          </w:divBdr>
        </w:div>
        <w:div w:id="324626874">
          <w:marLeft w:val="0"/>
          <w:marRight w:val="0"/>
          <w:marTop w:val="0"/>
          <w:marBottom w:val="0"/>
          <w:divBdr>
            <w:top w:val="none" w:sz="0" w:space="0" w:color="auto"/>
            <w:left w:val="none" w:sz="0" w:space="0" w:color="auto"/>
            <w:bottom w:val="none" w:sz="0" w:space="0" w:color="auto"/>
            <w:right w:val="none" w:sz="0" w:space="0" w:color="auto"/>
          </w:divBdr>
        </w:div>
      </w:divsChild>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440417">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374935191">
      <w:bodyDiv w:val="1"/>
      <w:marLeft w:val="0"/>
      <w:marRight w:val="0"/>
      <w:marTop w:val="0"/>
      <w:marBottom w:val="0"/>
      <w:divBdr>
        <w:top w:val="none" w:sz="0" w:space="0" w:color="auto"/>
        <w:left w:val="none" w:sz="0" w:space="0" w:color="auto"/>
        <w:bottom w:val="none" w:sz="0" w:space="0" w:color="auto"/>
        <w:right w:val="none" w:sz="0" w:space="0" w:color="auto"/>
      </w:divBdr>
    </w:div>
    <w:div w:id="375131936">
      <w:bodyDiv w:val="1"/>
      <w:marLeft w:val="0"/>
      <w:marRight w:val="0"/>
      <w:marTop w:val="0"/>
      <w:marBottom w:val="0"/>
      <w:divBdr>
        <w:top w:val="none" w:sz="0" w:space="0" w:color="auto"/>
        <w:left w:val="none" w:sz="0" w:space="0" w:color="auto"/>
        <w:bottom w:val="none" w:sz="0" w:space="0" w:color="auto"/>
        <w:right w:val="none" w:sz="0" w:space="0" w:color="auto"/>
      </w:divBdr>
      <w:divsChild>
        <w:div w:id="1953783536">
          <w:marLeft w:val="0"/>
          <w:marRight w:val="0"/>
          <w:marTop w:val="0"/>
          <w:marBottom w:val="0"/>
          <w:divBdr>
            <w:top w:val="none" w:sz="0" w:space="0" w:color="auto"/>
            <w:left w:val="none" w:sz="0" w:space="0" w:color="auto"/>
            <w:bottom w:val="none" w:sz="0" w:space="0" w:color="auto"/>
            <w:right w:val="none" w:sz="0" w:space="0" w:color="auto"/>
          </w:divBdr>
        </w:div>
        <w:div w:id="1404765220">
          <w:marLeft w:val="0"/>
          <w:marRight w:val="0"/>
          <w:marTop w:val="0"/>
          <w:marBottom w:val="0"/>
          <w:divBdr>
            <w:top w:val="none" w:sz="0" w:space="0" w:color="auto"/>
            <w:left w:val="none" w:sz="0" w:space="0" w:color="auto"/>
            <w:bottom w:val="none" w:sz="0" w:space="0" w:color="auto"/>
            <w:right w:val="none" w:sz="0" w:space="0" w:color="auto"/>
          </w:divBdr>
        </w:div>
        <w:div w:id="1852571704">
          <w:marLeft w:val="0"/>
          <w:marRight w:val="0"/>
          <w:marTop w:val="0"/>
          <w:marBottom w:val="0"/>
          <w:divBdr>
            <w:top w:val="none" w:sz="0" w:space="0" w:color="auto"/>
            <w:left w:val="none" w:sz="0" w:space="0" w:color="auto"/>
            <w:bottom w:val="none" w:sz="0" w:space="0" w:color="auto"/>
            <w:right w:val="none" w:sz="0" w:space="0" w:color="auto"/>
          </w:divBdr>
        </w:div>
        <w:div w:id="1922062992">
          <w:marLeft w:val="0"/>
          <w:marRight w:val="0"/>
          <w:marTop w:val="0"/>
          <w:marBottom w:val="0"/>
          <w:divBdr>
            <w:top w:val="none" w:sz="0" w:space="0" w:color="auto"/>
            <w:left w:val="none" w:sz="0" w:space="0" w:color="auto"/>
            <w:bottom w:val="none" w:sz="0" w:space="0" w:color="auto"/>
            <w:right w:val="none" w:sz="0" w:space="0" w:color="auto"/>
          </w:divBdr>
        </w:div>
        <w:div w:id="2002854170">
          <w:marLeft w:val="0"/>
          <w:marRight w:val="0"/>
          <w:marTop w:val="0"/>
          <w:marBottom w:val="0"/>
          <w:divBdr>
            <w:top w:val="none" w:sz="0" w:space="0" w:color="auto"/>
            <w:left w:val="none" w:sz="0" w:space="0" w:color="auto"/>
            <w:bottom w:val="none" w:sz="0" w:space="0" w:color="auto"/>
            <w:right w:val="none" w:sz="0" w:space="0" w:color="auto"/>
          </w:divBdr>
        </w:div>
        <w:div w:id="1907446473">
          <w:marLeft w:val="0"/>
          <w:marRight w:val="0"/>
          <w:marTop w:val="0"/>
          <w:marBottom w:val="0"/>
          <w:divBdr>
            <w:top w:val="none" w:sz="0" w:space="0" w:color="auto"/>
            <w:left w:val="none" w:sz="0" w:space="0" w:color="auto"/>
            <w:bottom w:val="none" w:sz="0" w:space="0" w:color="auto"/>
            <w:right w:val="none" w:sz="0" w:space="0" w:color="auto"/>
          </w:divBdr>
        </w:div>
        <w:div w:id="345983792">
          <w:marLeft w:val="0"/>
          <w:marRight w:val="0"/>
          <w:marTop w:val="0"/>
          <w:marBottom w:val="0"/>
          <w:divBdr>
            <w:top w:val="none" w:sz="0" w:space="0" w:color="auto"/>
            <w:left w:val="none" w:sz="0" w:space="0" w:color="auto"/>
            <w:bottom w:val="none" w:sz="0" w:space="0" w:color="auto"/>
            <w:right w:val="none" w:sz="0" w:space="0" w:color="auto"/>
          </w:divBdr>
        </w:div>
        <w:div w:id="497775245">
          <w:marLeft w:val="0"/>
          <w:marRight w:val="0"/>
          <w:marTop w:val="0"/>
          <w:marBottom w:val="0"/>
          <w:divBdr>
            <w:top w:val="none" w:sz="0" w:space="0" w:color="auto"/>
            <w:left w:val="none" w:sz="0" w:space="0" w:color="auto"/>
            <w:bottom w:val="none" w:sz="0" w:space="0" w:color="auto"/>
            <w:right w:val="none" w:sz="0" w:space="0" w:color="auto"/>
          </w:divBdr>
        </w:div>
        <w:div w:id="959998420">
          <w:marLeft w:val="0"/>
          <w:marRight w:val="0"/>
          <w:marTop w:val="0"/>
          <w:marBottom w:val="0"/>
          <w:divBdr>
            <w:top w:val="none" w:sz="0" w:space="0" w:color="auto"/>
            <w:left w:val="none" w:sz="0" w:space="0" w:color="auto"/>
            <w:bottom w:val="none" w:sz="0" w:space="0" w:color="auto"/>
            <w:right w:val="none" w:sz="0" w:space="0" w:color="auto"/>
          </w:divBdr>
        </w:div>
        <w:div w:id="491603530">
          <w:marLeft w:val="0"/>
          <w:marRight w:val="0"/>
          <w:marTop w:val="0"/>
          <w:marBottom w:val="0"/>
          <w:divBdr>
            <w:top w:val="none" w:sz="0" w:space="0" w:color="auto"/>
            <w:left w:val="none" w:sz="0" w:space="0" w:color="auto"/>
            <w:bottom w:val="none" w:sz="0" w:space="0" w:color="auto"/>
            <w:right w:val="none" w:sz="0" w:space="0" w:color="auto"/>
          </w:divBdr>
        </w:div>
        <w:div w:id="581598337">
          <w:marLeft w:val="0"/>
          <w:marRight w:val="0"/>
          <w:marTop w:val="0"/>
          <w:marBottom w:val="0"/>
          <w:divBdr>
            <w:top w:val="none" w:sz="0" w:space="0" w:color="auto"/>
            <w:left w:val="none" w:sz="0" w:space="0" w:color="auto"/>
            <w:bottom w:val="none" w:sz="0" w:space="0" w:color="auto"/>
            <w:right w:val="none" w:sz="0" w:space="0" w:color="auto"/>
          </w:divBdr>
        </w:div>
        <w:div w:id="511191908">
          <w:marLeft w:val="0"/>
          <w:marRight w:val="0"/>
          <w:marTop w:val="0"/>
          <w:marBottom w:val="0"/>
          <w:divBdr>
            <w:top w:val="none" w:sz="0" w:space="0" w:color="auto"/>
            <w:left w:val="none" w:sz="0" w:space="0" w:color="auto"/>
            <w:bottom w:val="none" w:sz="0" w:space="0" w:color="auto"/>
            <w:right w:val="none" w:sz="0" w:space="0" w:color="auto"/>
          </w:divBdr>
        </w:div>
        <w:div w:id="578172923">
          <w:marLeft w:val="0"/>
          <w:marRight w:val="0"/>
          <w:marTop w:val="0"/>
          <w:marBottom w:val="0"/>
          <w:divBdr>
            <w:top w:val="none" w:sz="0" w:space="0" w:color="auto"/>
            <w:left w:val="none" w:sz="0" w:space="0" w:color="auto"/>
            <w:bottom w:val="none" w:sz="0" w:space="0" w:color="auto"/>
            <w:right w:val="none" w:sz="0" w:space="0" w:color="auto"/>
          </w:divBdr>
        </w:div>
        <w:div w:id="978807224">
          <w:marLeft w:val="0"/>
          <w:marRight w:val="0"/>
          <w:marTop w:val="0"/>
          <w:marBottom w:val="0"/>
          <w:divBdr>
            <w:top w:val="none" w:sz="0" w:space="0" w:color="auto"/>
            <w:left w:val="none" w:sz="0" w:space="0" w:color="auto"/>
            <w:bottom w:val="none" w:sz="0" w:space="0" w:color="auto"/>
            <w:right w:val="none" w:sz="0" w:space="0" w:color="auto"/>
          </w:divBdr>
        </w:div>
        <w:div w:id="1458328176">
          <w:marLeft w:val="0"/>
          <w:marRight w:val="0"/>
          <w:marTop w:val="0"/>
          <w:marBottom w:val="0"/>
          <w:divBdr>
            <w:top w:val="none" w:sz="0" w:space="0" w:color="auto"/>
            <w:left w:val="none" w:sz="0" w:space="0" w:color="auto"/>
            <w:bottom w:val="none" w:sz="0" w:space="0" w:color="auto"/>
            <w:right w:val="none" w:sz="0" w:space="0" w:color="auto"/>
          </w:divBdr>
        </w:div>
        <w:div w:id="762604409">
          <w:marLeft w:val="0"/>
          <w:marRight w:val="0"/>
          <w:marTop w:val="0"/>
          <w:marBottom w:val="0"/>
          <w:divBdr>
            <w:top w:val="none" w:sz="0" w:space="0" w:color="auto"/>
            <w:left w:val="none" w:sz="0" w:space="0" w:color="auto"/>
            <w:bottom w:val="none" w:sz="0" w:space="0" w:color="auto"/>
            <w:right w:val="none" w:sz="0" w:space="0" w:color="auto"/>
          </w:divBdr>
        </w:div>
      </w:divsChild>
    </w:div>
    <w:div w:id="381828572">
      <w:bodyDiv w:val="1"/>
      <w:marLeft w:val="0"/>
      <w:marRight w:val="0"/>
      <w:marTop w:val="0"/>
      <w:marBottom w:val="0"/>
      <w:divBdr>
        <w:top w:val="none" w:sz="0" w:space="0" w:color="auto"/>
        <w:left w:val="none" w:sz="0" w:space="0" w:color="auto"/>
        <w:bottom w:val="none" w:sz="0" w:space="0" w:color="auto"/>
        <w:right w:val="none" w:sz="0" w:space="0" w:color="auto"/>
      </w:divBdr>
      <w:divsChild>
        <w:div w:id="2097239379">
          <w:marLeft w:val="0"/>
          <w:marRight w:val="0"/>
          <w:marTop w:val="0"/>
          <w:marBottom w:val="0"/>
          <w:divBdr>
            <w:top w:val="none" w:sz="0" w:space="0" w:color="auto"/>
            <w:left w:val="none" w:sz="0" w:space="0" w:color="auto"/>
            <w:bottom w:val="none" w:sz="0" w:space="0" w:color="auto"/>
            <w:right w:val="none" w:sz="0" w:space="0" w:color="auto"/>
          </w:divBdr>
        </w:div>
        <w:div w:id="2036802643">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3397539">
          <w:marLeft w:val="0"/>
          <w:marRight w:val="0"/>
          <w:marTop w:val="0"/>
          <w:marBottom w:val="0"/>
          <w:divBdr>
            <w:top w:val="none" w:sz="0" w:space="0" w:color="auto"/>
            <w:left w:val="none" w:sz="0" w:space="0" w:color="auto"/>
            <w:bottom w:val="none" w:sz="0" w:space="0" w:color="auto"/>
            <w:right w:val="none" w:sz="0" w:space="0" w:color="auto"/>
          </w:divBdr>
        </w:div>
        <w:div w:id="768820421">
          <w:marLeft w:val="0"/>
          <w:marRight w:val="0"/>
          <w:marTop w:val="0"/>
          <w:marBottom w:val="0"/>
          <w:divBdr>
            <w:top w:val="none" w:sz="0" w:space="0" w:color="auto"/>
            <w:left w:val="none" w:sz="0" w:space="0" w:color="auto"/>
            <w:bottom w:val="none" w:sz="0" w:space="0" w:color="auto"/>
            <w:right w:val="none" w:sz="0" w:space="0" w:color="auto"/>
          </w:divBdr>
        </w:div>
        <w:div w:id="1662998785">
          <w:marLeft w:val="0"/>
          <w:marRight w:val="0"/>
          <w:marTop w:val="0"/>
          <w:marBottom w:val="0"/>
          <w:divBdr>
            <w:top w:val="none" w:sz="0" w:space="0" w:color="auto"/>
            <w:left w:val="none" w:sz="0" w:space="0" w:color="auto"/>
            <w:bottom w:val="none" w:sz="0" w:space="0" w:color="auto"/>
            <w:right w:val="none" w:sz="0" w:space="0" w:color="auto"/>
          </w:divBdr>
        </w:div>
        <w:div w:id="441339835">
          <w:marLeft w:val="0"/>
          <w:marRight w:val="0"/>
          <w:marTop w:val="0"/>
          <w:marBottom w:val="0"/>
          <w:divBdr>
            <w:top w:val="none" w:sz="0" w:space="0" w:color="auto"/>
            <w:left w:val="none" w:sz="0" w:space="0" w:color="auto"/>
            <w:bottom w:val="none" w:sz="0" w:space="0" w:color="auto"/>
            <w:right w:val="none" w:sz="0" w:space="0" w:color="auto"/>
          </w:divBdr>
        </w:div>
        <w:div w:id="1454858495">
          <w:marLeft w:val="0"/>
          <w:marRight w:val="0"/>
          <w:marTop w:val="0"/>
          <w:marBottom w:val="0"/>
          <w:divBdr>
            <w:top w:val="none" w:sz="0" w:space="0" w:color="auto"/>
            <w:left w:val="none" w:sz="0" w:space="0" w:color="auto"/>
            <w:bottom w:val="none" w:sz="0" w:space="0" w:color="auto"/>
            <w:right w:val="none" w:sz="0" w:space="0" w:color="auto"/>
          </w:divBdr>
        </w:div>
        <w:div w:id="853811997">
          <w:marLeft w:val="0"/>
          <w:marRight w:val="0"/>
          <w:marTop w:val="0"/>
          <w:marBottom w:val="0"/>
          <w:divBdr>
            <w:top w:val="none" w:sz="0" w:space="0" w:color="auto"/>
            <w:left w:val="none" w:sz="0" w:space="0" w:color="auto"/>
            <w:bottom w:val="none" w:sz="0" w:space="0" w:color="auto"/>
            <w:right w:val="none" w:sz="0" w:space="0" w:color="auto"/>
          </w:divBdr>
        </w:div>
        <w:div w:id="441733428">
          <w:marLeft w:val="0"/>
          <w:marRight w:val="0"/>
          <w:marTop w:val="0"/>
          <w:marBottom w:val="0"/>
          <w:divBdr>
            <w:top w:val="none" w:sz="0" w:space="0" w:color="auto"/>
            <w:left w:val="none" w:sz="0" w:space="0" w:color="auto"/>
            <w:bottom w:val="none" w:sz="0" w:space="0" w:color="auto"/>
            <w:right w:val="none" w:sz="0" w:space="0" w:color="auto"/>
          </w:divBdr>
        </w:div>
        <w:div w:id="1248075162">
          <w:marLeft w:val="0"/>
          <w:marRight w:val="0"/>
          <w:marTop w:val="0"/>
          <w:marBottom w:val="0"/>
          <w:divBdr>
            <w:top w:val="none" w:sz="0" w:space="0" w:color="auto"/>
            <w:left w:val="none" w:sz="0" w:space="0" w:color="auto"/>
            <w:bottom w:val="none" w:sz="0" w:space="0" w:color="auto"/>
            <w:right w:val="none" w:sz="0" w:space="0" w:color="auto"/>
          </w:divBdr>
        </w:div>
        <w:div w:id="657537345">
          <w:marLeft w:val="0"/>
          <w:marRight w:val="0"/>
          <w:marTop w:val="0"/>
          <w:marBottom w:val="0"/>
          <w:divBdr>
            <w:top w:val="none" w:sz="0" w:space="0" w:color="auto"/>
            <w:left w:val="none" w:sz="0" w:space="0" w:color="auto"/>
            <w:bottom w:val="none" w:sz="0" w:space="0" w:color="auto"/>
            <w:right w:val="none" w:sz="0" w:space="0" w:color="auto"/>
          </w:divBdr>
        </w:div>
        <w:div w:id="59909307">
          <w:marLeft w:val="0"/>
          <w:marRight w:val="0"/>
          <w:marTop w:val="0"/>
          <w:marBottom w:val="0"/>
          <w:divBdr>
            <w:top w:val="none" w:sz="0" w:space="0" w:color="auto"/>
            <w:left w:val="none" w:sz="0" w:space="0" w:color="auto"/>
            <w:bottom w:val="none" w:sz="0" w:space="0" w:color="auto"/>
            <w:right w:val="none" w:sz="0" w:space="0" w:color="auto"/>
          </w:divBdr>
        </w:div>
        <w:div w:id="674068529">
          <w:marLeft w:val="0"/>
          <w:marRight w:val="0"/>
          <w:marTop w:val="0"/>
          <w:marBottom w:val="0"/>
          <w:divBdr>
            <w:top w:val="none" w:sz="0" w:space="0" w:color="auto"/>
            <w:left w:val="none" w:sz="0" w:space="0" w:color="auto"/>
            <w:bottom w:val="none" w:sz="0" w:space="0" w:color="auto"/>
            <w:right w:val="none" w:sz="0" w:space="0" w:color="auto"/>
          </w:divBdr>
        </w:div>
        <w:div w:id="665326848">
          <w:marLeft w:val="0"/>
          <w:marRight w:val="0"/>
          <w:marTop w:val="0"/>
          <w:marBottom w:val="0"/>
          <w:divBdr>
            <w:top w:val="none" w:sz="0" w:space="0" w:color="auto"/>
            <w:left w:val="none" w:sz="0" w:space="0" w:color="auto"/>
            <w:bottom w:val="none" w:sz="0" w:space="0" w:color="auto"/>
            <w:right w:val="none" w:sz="0" w:space="0" w:color="auto"/>
          </w:divBdr>
        </w:div>
        <w:div w:id="989678205">
          <w:marLeft w:val="0"/>
          <w:marRight w:val="0"/>
          <w:marTop w:val="0"/>
          <w:marBottom w:val="0"/>
          <w:divBdr>
            <w:top w:val="none" w:sz="0" w:space="0" w:color="auto"/>
            <w:left w:val="none" w:sz="0" w:space="0" w:color="auto"/>
            <w:bottom w:val="none" w:sz="0" w:space="0" w:color="auto"/>
            <w:right w:val="none" w:sz="0" w:space="0" w:color="auto"/>
          </w:divBdr>
        </w:div>
      </w:divsChild>
    </w:div>
    <w:div w:id="3961701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2433624">
      <w:bodyDiv w:val="1"/>
      <w:marLeft w:val="0"/>
      <w:marRight w:val="0"/>
      <w:marTop w:val="0"/>
      <w:marBottom w:val="0"/>
      <w:divBdr>
        <w:top w:val="none" w:sz="0" w:space="0" w:color="auto"/>
        <w:left w:val="none" w:sz="0" w:space="0" w:color="auto"/>
        <w:bottom w:val="none" w:sz="0" w:space="0" w:color="auto"/>
        <w:right w:val="none" w:sz="0" w:space="0" w:color="auto"/>
      </w:divBdr>
      <w:divsChild>
        <w:div w:id="69547890">
          <w:marLeft w:val="0"/>
          <w:marRight w:val="0"/>
          <w:marTop w:val="0"/>
          <w:marBottom w:val="0"/>
          <w:divBdr>
            <w:top w:val="none" w:sz="0" w:space="0" w:color="auto"/>
            <w:left w:val="none" w:sz="0" w:space="0" w:color="auto"/>
            <w:bottom w:val="none" w:sz="0" w:space="0" w:color="auto"/>
            <w:right w:val="none" w:sz="0" w:space="0" w:color="auto"/>
          </w:divBdr>
        </w:div>
        <w:div w:id="586574860">
          <w:marLeft w:val="0"/>
          <w:marRight w:val="0"/>
          <w:marTop w:val="0"/>
          <w:marBottom w:val="0"/>
          <w:divBdr>
            <w:top w:val="none" w:sz="0" w:space="0" w:color="auto"/>
            <w:left w:val="none" w:sz="0" w:space="0" w:color="auto"/>
            <w:bottom w:val="none" w:sz="0" w:space="0" w:color="auto"/>
            <w:right w:val="none" w:sz="0" w:space="0" w:color="auto"/>
          </w:divBdr>
        </w:div>
        <w:div w:id="804204676">
          <w:marLeft w:val="0"/>
          <w:marRight w:val="0"/>
          <w:marTop w:val="0"/>
          <w:marBottom w:val="0"/>
          <w:divBdr>
            <w:top w:val="none" w:sz="0" w:space="0" w:color="auto"/>
            <w:left w:val="none" w:sz="0" w:space="0" w:color="auto"/>
            <w:bottom w:val="none" w:sz="0" w:space="0" w:color="auto"/>
            <w:right w:val="none" w:sz="0" w:space="0" w:color="auto"/>
          </w:divBdr>
        </w:div>
        <w:div w:id="1369447947">
          <w:marLeft w:val="0"/>
          <w:marRight w:val="0"/>
          <w:marTop w:val="0"/>
          <w:marBottom w:val="0"/>
          <w:divBdr>
            <w:top w:val="none" w:sz="0" w:space="0" w:color="auto"/>
            <w:left w:val="none" w:sz="0" w:space="0" w:color="auto"/>
            <w:bottom w:val="none" w:sz="0" w:space="0" w:color="auto"/>
            <w:right w:val="none" w:sz="0" w:space="0" w:color="auto"/>
          </w:divBdr>
        </w:div>
        <w:div w:id="179199786">
          <w:marLeft w:val="0"/>
          <w:marRight w:val="0"/>
          <w:marTop w:val="0"/>
          <w:marBottom w:val="0"/>
          <w:divBdr>
            <w:top w:val="none" w:sz="0" w:space="0" w:color="auto"/>
            <w:left w:val="none" w:sz="0" w:space="0" w:color="auto"/>
            <w:bottom w:val="none" w:sz="0" w:space="0" w:color="auto"/>
            <w:right w:val="none" w:sz="0" w:space="0" w:color="auto"/>
          </w:divBdr>
        </w:div>
        <w:div w:id="2085491770">
          <w:marLeft w:val="0"/>
          <w:marRight w:val="0"/>
          <w:marTop w:val="0"/>
          <w:marBottom w:val="0"/>
          <w:divBdr>
            <w:top w:val="none" w:sz="0" w:space="0" w:color="auto"/>
            <w:left w:val="none" w:sz="0" w:space="0" w:color="auto"/>
            <w:bottom w:val="none" w:sz="0" w:space="0" w:color="auto"/>
            <w:right w:val="none" w:sz="0" w:space="0" w:color="auto"/>
          </w:divBdr>
        </w:div>
        <w:div w:id="2086757633">
          <w:marLeft w:val="0"/>
          <w:marRight w:val="0"/>
          <w:marTop w:val="0"/>
          <w:marBottom w:val="0"/>
          <w:divBdr>
            <w:top w:val="none" w:sz="0" w:space="0" w:color="auto"/>
            <w:left w:val="none" w:sz="0" w:space="0" w:color="auto"/>
            <w:bottom w:val="none" w:sz="0" w:space="0" w:color="auto"/>
            <w:right w:val="none" w:sz="0" w:space="0" w:color="auto"/>
          </w:divBdr>
        </w:div>
        <w:div w:id="2029867545">
          <w:marLeft w:val="0"/>
          <w:marRight w:val="0"/>
          <w:marTop w:val="0"/>
          <w:marBottom w:val="0"/>
          <w:divBdr>
            <w:top w:val="none" w:sz="0" w:space="0" w:color="auto"/>
            <w:left w:val="none" w:sz="0" w:space="0" w:color="auto"/>
            <w:bottom w:val="none" w:sz="0" w:space="0" w:color="auto"/>
            <w:right w:val="none" w:sz="0" w:space="0" w:color="auto"/>
          </w:divBdr>
        </w:div>
        <w:div w:id="523901060">
          <w:marLeft w:val="0"/>
          <w:marRight w:val="0"/>
          <w:marTop w:val="0"/>
          <w:marBottom w:val="0"/>
          <w:divBdr>
            <w:top w:val="none" w:sz="0" w:space="0" w:color="auto"/>
            <w:left w:val="none" w:sz="0" w:space="0" w:color="auto"/>
            <w:bottom w:val="none" w:sz="0" w:space="0" w:color="auto"/>
            <w:right w:val="none" w:sz="0" w:space="0" w:color="auto"/>
          </w:divBdr>
        </w:div>
        <w:div w:id="478965250">
          <w:marLeft w:val="0"/>
          <w:marRight w:val="0"/>
          <w:marTop w:val="0"/>
          <w:marBottom w:val="0"/>
          <w:divBdr>
            <w:top w:val="none" w:sz="0" w:space="0" w:color="auto"/>
            <w:left w:val="none" w:sz="0" w:space="0" w:color="auto"/>
            <w:bottom w:val="none" w:sz="0" w:space="0" w:color="auto"/>
            <w:right w:val="none" w:sz="0" w:space="0" w:color="auto"/>
          </w:divBdr>
        </w:div>
        <w:div w:id="1966304658">
          <w:marLeft w:val="0"/>
          <w:marRight w:val="0"/>
          <w:marTop w:val="0"/>
          <w:marBottom w:val="0"/>
          <w:divBdr>
            <w:top w:val="none" w:sz="0" w:space="0" w:color="auto"/>
            <w:left w:val="none" w:sz="0" w:space="0" w:color="auto"/>
            <w:bottom w:val="none" w:sz="0" w:space="0" w:color="auto"/>
            <w:right w:val="none" w:sz="0" w:space="0" w:color="auto"/>
          </w:divBdr>
        </w:div>
        <w:div w:id="367338198">
          <w:marLeft w:val="0"/>
          <w:marRight w:val="0"/>
          <w:marTop w:val="0"/>
          <w:marBottom w:val="0"/>
          <w:divBdr>
            <w:top w:val="none" w:sz="0" w:space="0" w:color="auto"/>
            <w:left w:val="none" w:sz="0" w:space="0" w:color="auto"/>
            <w:bottom w:val="none" w:sz="0" w:space="0" w:color="auto"/>
            <w:right w:val="none" w:sz="0" w:space="0" w:color="auto"/>
          </w:divBdr>
        </w:div>
        <w:div w:id="1995403562">
          <w:marLeft w:val="0"/>
          <w:marRight w:val="0"/>
          <w:marTop w:val="0"/>
          <w:marBottom w:val="0"/>
          <w:divBdr>
            <w:top w:val="none" w:sz="0" w:space="0" w:color="auto"/>
            <w:left w:val="none" w:sz="0" w:space="0" w:color="auto"/>
            <w:bottom w:val="none" w:sz="0" w:space="0" w:color="auto"/>
            <w:right w:val="none" w:sz="0" w:space="0" w:color="auto"/>
          </w:divBdr>
        </w:div>
        <w:div w:id="1941716881">
          <w:marLeft w:val="0"/>
          <w:marRight w:val="0"/>
          <w:marTop w:val="0"/>
          <w:marBottom w:val="0"/>
          <w:divBdr>
            <w:top w:val="none" w:sz="0" w:space="0" w:color="auto"/>
            <w:left w:val="none" w:sz="0" w:space="0" w:color="auto"/>
            <w:bottom w:val="none" w:sz="0" w:space="0" w:color="auto"/>
            <w:right w:val="none" w:sz="0" w:space="0" w:color="auto"/>
          </w:divBdr>
        </w:div>
        <w:div w:id="639769260">
          <w:marLeft w:val="0"/>
          <w:marRight w:val="0"/>
          <w:marTop w:val="0"/>
          <w:marBottom w:val="0"/>
          <w:divBdr>
            <w:top w:val="none" w:sz="0" w:space="0" w:color="auto"/>
            <w:left w:val="none" w:sz="0" w:space="0" w:color="auto"/>
            <w:bottom w:val="none" w:sz="0" w:space="0" w:color="auto"/>
            <w:right w:val="none" w:sz="0" w:space="0" w:color="auto"/>
          </w:divBdr>
        </w:div>
        <w:div w:id="1056318170">
          <w:marLeft w:val="0"/>
          <w:marRight w:val="0"/>
          <w:marTop w:val="0"/>
          <w:marBottom w:val="0"/>
          <w:divBdr>
            <w:top w:val="none" w:sz="0" w:space="0" w:color="auto"/>
            <w:left w:val="none" w:sz="0" w:space="0" w:color="auto"/>
            <w:bottom w:val="none" w:sz="0" w:space="0" w:color="auto"/>
            <w:right w:val="none" w:sz="0" w:space="0" w:color="auto"/>
          </w:divBdr>
        </w:div>
        <w:div w:id="406533043">
          <w:marLeft w:val="0"/>
          <w:marRight w:val="0"/>
          <w:marTop w:val="0"/>
          <w:marBottom w:val="0"/>
          <w:divBdr>
            <w:top w:val="none" w:sz="0" w:space="0" w:color="auto"/>
            <w:left w:val="none" w:sz="0" w:space="0" w:color="auto"/>
            <w:bottom w:val="none" w:sz="0" w:space="0" w:color="auto"/>
            <w:right w:val="none" w:sz="0" w:space="0" w:color="auto"/>
          </w:divBdr>
        </w:div>
      </w:divsChild>
    </w:div>
    <w:div w:id="414595413">
      <w:bodyDiv w:val="1"/>
      <w:marLeft w:val="0"/>
      <w:marRight w:val="0"/>
      <w:marTop w:val="0"/>
      <w:marBottom w:val="0"/>
      <w:divBdr>
        <w:top w:val="none" w:sz="0" w:space="0" w:color="auto"/>
        <w:left w:val="none" w:sz="0" w:space="0" w:color="auto"/>
        <w:bottom w:val="none" w:sz="0" w:space="0" w:color="auto"/>
        <w:right w:val="none" w:sz="0" w:space="0" w:color="auto"/>
      </w:divBdr>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43422649">
      <w:bodyDiv w:val="1"/>
      <w:marLeft w:val="0"/>
      <w:marRight w:val="0"/>
      <w:marTop w:val="0"/>
      <w:marBottom w:val="0"/>
      <w:divBdr>
        <w:top w:val="none" w:sz="0" w:space="0" w:color="auto"/>
        <w:left w:val="none" w:sz="0" w:space="0" w:color="auto"/>
        <w:bottom w:val="none" w:sz="0" w:space="0" w:color="auto"/>
        <w:right w:val="none" w:sz="0" w:space="0" w:color="auto"/>
      </w:divBdr>
    </w:div>
    <w:div w:id="452754266">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57723986">
      <w:bodyDiv w:val="1"/>
      <w:marLeft w:val="0"/>
      <w:marRight w:val="0"/>
      <w:marTop w:val="0"/>
      <w:marBottom w:val="0"/>
      <w:divBdr>
        <w:top w:val="none" w:sz="0" w:space="0" w:color="auto"/>
        <w:left w:val="none" w:sz="0" w:space="0" w:color="auto"/>
        <w:bottom w:val="none" w:sz="0" w:space="0" w:color="auto"/>
        <w:right w:val="none" w:sz="0" w:space="0" w:color="auto"/>
      </w:divBdr>
    </w:div>
    <w:div w:id="466120774">
      <w:bodyDiv w:val="1"/>
      <w:marLeft w:val="0"/>
      <w:marRight w:val="0"/>
      <w:marTop w:val="0"/>
      <w:marBottom w:val="0"/>
      <w:divBdr>
        <w:top w:val="none" w:sz="0" w:space="0" w:color="auto"/>
        <w:left w:val="none" w:sz="0" w:space="0" w:color="auto"/>
        <w:bottom w:val="none" w:sz="0" w:space="0" w:color="auto"/>
        <w:right w:val="none" w:sz="0" w:space="0" w:color="auto"/>
      </w:divBdr>
    </w:div>
    <w:div w:id="467286297">
      <w:bodyDiv w:val="1"/>
      <w:marLeft w:val="0"/>
      <w:marRight w:val="0"/>
      <w:marTop w:val="0"/>
      <w:marBottom w:val="0"/>
      <w:divBdr>
        <w:top w:val="none" w:sz="0" w:space="0" w:color="auto"/>
        <w:left w:val="none" w:sz="0" w:space="0" w:color="auto"/>
        <w:bottom w:val="none" w:sz="0" w:space="0" w:color="auto"/>
        <w:right w:val="none" w:sz="0" w:space="0" w:color="auto"/>
      </w:divBdr>
    </w:div>
    <w:div w:id="474447398">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88056387">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1147127">
      <w:bodyDiv w:val="1"/>
      <w:marLeft w:val="0"/>
      <w:marRight w:val="0"/>
      <w:marTop w:val="0"/>
      <w:marBottom w:val="0"/>
      <w:divBdr>
        <w:top w:val="none" w:sz="0" w:space="0" w:color="auto"/>
        <w:left w:val="none" w:sz="0" w:space="0" w:color="auto"/>
        <w:bottom w:val="none" w:sz="0" w:space="0" w:color="auto"/>
        <w:right w:val="none" w:sz="0" w:space="0" w:color="auto"/>
      </w:divBdr>
    </w:div>
    <w:div w:id="512770208">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18390541">
      <w:bodyDiv w:val="1"/>
      <w:marLeft w:val="0"/>
      <w:marRight w:val="0"/>
      <w:marTop w:val="0"/>
      <w:marBottom w:val="0"/>
      <w:divBdr>
        <w:top w:val="none" w:sz="0" w:space="0" w:color="auto"/>
        <w:left w:val="none" w:sz="0" w:space="0" w:color="auto"/>
        <w:bottom w:val="none" w:sz="0" w:space="0" w:color="auto"/>
        <w:right w:val="none" w:sz="0" w:space="0" w:color="auto"/>
      </w:divBdr>
    </w:div>
    <w:div w:id="519319925">
      <w:bodyDiv w:val="1"/>
      <w:marLeft w:val="0"/>
      <w:marRight w:val="0"/>
      <w:marTop w:val="0"/>
      <w:marBottom w:val="0"/>
      <w:divBdr>
        <w:top w:val="none" w:sz="0" w:space="0" w:color="auto"/>
        <w:left w:val="none" w:sz="0" w:space="0" w:color="auto"/>
        <w:bottom w:val="none" w:sz="0" w:space="0" w:color="auto"/>
        <w:right w:val="none" w:sz="0" w:space="0" w:color="auto"/>
      </w:divBdr>
    </w:div>
    <w:div w:id="5207042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09578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20">
          <w:marLeft w:val="446"/>
          <w:marRight w:val="0"/>
          <w:marTop w:val="0"/>
          <w:marBottom w:val="0"/>
          <w:divBdr>
            <w:top w:val="none" w:sz="0" w:space="0" w:color="auto"/>
            <w:left w:val="none" w:sz="0" w:space="0" w:color="auto"/>
            <w:bottom w:val="none" w:sz="0" w:space="0" w:color="auto"/>
            <w:right w:val="none" w:sz="0" w:space="0" w:color="auto"/>
          </w:divBdr>
        </w:div>
        <w:div w:id="49304303">
          <w:marLeft w:val="446"/>
          <w:marRight w:val="0"/>
          <w:marTop w:val="0"/>
          <w:marBottom w:val="0"/>
          <w:divBdr>
            <w:top w:val="none" w:sz="0" w:space="0" w:color="auto"/>
            <w:left w:val="none" w:sz="0" w:space="0" w:color="auto"/>
            <w:bottom w:val="none" w:sz="0" w:space="0" w:color="auto"/>
            <w:right w:val="none" w:sz="0" w:space="0" w:color="auto"/>
          </w:divBdr>
        </w:div>
        <w:div w:id="721174141">
          <w:marLeft w:val="360"/>
          <w:marRight w:val="0"/>
          <w:marTop w:val="0"/>
          <w:marBottom w:val="0"/>
          <w:divBdr>
            <w:top w:val="none" w:sz="0" w:space="0" w:color="auto"/>
            <w:left w:val="none" w:sz="0" w:space="0" w:color="auto"/>
            <w:bottom w:val="none" w:sz="0" w:space="0" w:color="auto"/>
            <w:right w:val="none" w:sz="0" w:space="0" w:color="auto"/>
          </w:divBdr>
        </w:div>
        <w:div w:id="1562986235">
          <w:marLeft w:val="360"/>
          <w:marRight w:val="0"/>
          <w:marTop w:val="0"/>
          <w:marBottom w:val="0"/>
          <w:divBdr>
            <w:top w:val="none" w:sz="0" w:space="0" w:color="auto"/>
            <w:left w:val="none" w:sz="0" w:space="0" w:color="auto"/>
            <w:bottom w:val="none" w:sz="0" w:space="0" w:color="auto"/>
            <w:right w:val="none" w:sz="0" w:space="0" w:color="auto"/>
          </w:divBdr>
        </w:div>
        <w:div w:id="214782289">
          <w:marLeft w:val="360"/>
          <w:marRight w:val="0"/>
          <w:marTop w:val="0"/>
          <w:marBottom w:val="0"/>
          <w:divBdr>
            <w:top w:val="none" w:sz="0" w:space="0" w:color="auto"/>
            <w:left w:val="none" w:sz="0" w:space="0" w:color="auto"/>
            <w:bottom w:val="none" w:sz="0" w:space="0" w:color="auto"/>
            <w:right w:val="none" w:sz="0" w:space="0" w:color="auto"/>
          </w:divBdr>
        </w:div>
        <w:div w:id="1319923772">
          <w:marLeft w:val="360"/>
          <w:marRight w:val="0"/>
          <w:marTop w:val="0"/>
          <w:marBottom w:val="0"/>
          <w:divBdr>
            <w:top w:val="none" w:sz="0" w:space="0" w:color="auto"/>
            <w:left w:val="none" w:sz="0" w:space="0" w:color="auto"/>
            <w:bottom w:val="none" w:sz="0" w:space="0" w:color="auto"/>
            <w:right w:val="none" w:sz="0" w:space="0" w:color="auto"/>
          </w:divBdr>
        </w:div>
        <w:div w:id="1239904379">
          <w:marLeft w:val="360"/>
          <w:marRight w:val="0"/>
          <w:marTop w:val="0"/>
          <w:marBottom w:val="0"/>
          <w:divBdr>
            <w:top w:val="none" w:sz="0" w:space="0" w:color="auto"/>
            <w:left w:val="none" w:sz="0" w:space="0" w:color="auto"/>
            <w:bottom w:val="none" w:sz="0" w:space="0" w:color="auto"/>
            <w:right w:val="none" w:sz="0" w:space="0" w:color="auto"/>
          </w:divBdr>
        </w:div>
      </w:divsChild>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289818">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50312471">
      <w:bodyDiv w:val="1"/>
      <w:marLeft w:val="0"/>
      <w:marRight w:val="0"/>
      <w:marTop w:val="0"/>
      <w:marBottom w:val="0"/>
      <w:divBdr>
        <w:top w:val="none" w:sz="0" w:space="0" w:color="auto"/>
        <w:left w:val="none" w:sz="0" w:space="0" w:color="auto"/>
        <w:bottom w:val="none" w:sz="0" w:space="0" w:color="auto"/>
        <w:right w:val="none" w:sz="0" w:space="0" w:color="auto"/>
      </w:divBdr>
    </w:div>
    <w:div w:id="555777954">
      <w:bodyDiv w:val="1"/>
      <w:marLeft w:val="0"/>
      <w:marRight w:val="0"/>
      <w:marTop w:val="0"/>
      <w:marBottom w:val="0"/>
      <w:divBdr>
        <w:top w:val="none" w:sz="0" w:space="0" w:color="auto"/>
        <w:left w:val="none" w:sz="0" w:space="0" w:color="auto"/>
        <w:bottom w:val="none" w:sz="0" w:space="0" w:color="auto"/>
        <w:right w:val="none" w:sz="0" w:space="0" w:color="auto"/>
      </w:divBdr>
    </w:div>
    <w:div w:id="561986605">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7982258">
      <w:bodyDiv w:val="1"/>
      <w:marLeft w:val="0"/>
      <w:marRight w:val="0"/>
      <w:marTop w:val="0"/>
      <w:marBottom w:val="0"/>
      <w:divBdr>
        <w:top w:val="none" w:sz="0" w:space="0" w:color="auto"/>
        <w:left w:val="none" w:sz="0" w:space="0" w:color="auto"/>
        <w:bottom w:val="none" w:sz="0" w:space="0" w:color="auto"/>
        <w:right w:val="none" w:sz="0" w:space="0" w:color="auto"/>
      </w:divBdr>
      <w:divsChild>
        <w:div w:id="1423724071">
          <w:marLeft w:val="0"/>
          <w:marRight w:val="0"/>
          <w:marTop w:val="0"/>
          <w:marBottom w:val="0"/>
          <w:divBdr>
            <w:top w:val="none" w:sz="0" w:space="0" w:color="auto"/>
            <w:left w:val="none" w:sz="0" w:space="0" w:color="auto"/>
            <w:bottom w:val="none" w:sz="0" w:space="0" w:color="auto"/>
            <w:right w:val="none" w:sz="0" w:space="0" w:color="auto"/>
          </w:divBdr>
        </w:div>
        <w:div w:id="1279222793">
          <w:marLeft w:val="0"/>
          <w:marRight w:val="0"/>
          <w:marTop w:val="0"/>
          <w:marBottom w:val="0"/>
          <w:divBdr>
            <w:top w:val="none" w:sz="0" w:space="0" w:color="auto"/>
            <w:left w:val="none" w:sz="0" w:space="0" w:color="auto"/>
            <w:bottom w:val="none" w:sz="0" w:space="0" w:color="auto"/>
            <w:right w:val="none" w:sz="0" w:space="0" w:color="auto"/>
          </w:divBdr>
        </w:div>
        <w:div w:id="1462764670">
          <w:marLeft w:val="0"/>
          <w:marRight w:val="0"/>
          <w:marTop w:val="0"/>
          <w:marBottom w:val="0"/>
          <w:divBdr>
            <w:top w:val="none" w:sz="0" w:space="0" w:color="auto"/>
            <w:left w:val="none" w:sz="0" w:space="0" w:color="auto"/>
            <w:bottom w:val="none" w:sz="0" w:space="0" w:color="auto"/>
            <w:right w:val="none" w:sz="0" w:space="0" w:color="auto"/>
          </w:divBdr>
        </w:div>
        <w:div w:id="1278172863">
          <w:marLeft w:val="0"/>
          <w:marRight w:val="0"/>
          <w:marTop w:val="0"/>
          <w:marBottom w:val="0"/>
          <w:divBdr>
            <w:top w:val="none" w:sz="0" w:space="0" w:color="auto"/>
            <w:left w:val="none" w:sz="0" w:space="0" w:color="auto"/>
            <w:bottom w:val="none" w:sz="0" w:space="0" w:color="auto"/>
            <w:right w:val="none" w:sz="0" w:space="0" w:color="auto"/>
          </w:divBdr>
        </w:div>
        <w:div w:id="1480344877">
          <w:marLeft w:val="0"/>
          <w:marRight w:val="0"/>
          <w:marTop w:val="0"/>
          <w:marBottom w:val="0"/>
          <w:divBdr>
            <w:top w:val="none" w:sz="0" w:space="0" w:color="auto"/>
            <w:left w:val="none" w:sz="0" w:space="0" w:color="auto"/>
            <w:bottom w:val="none" w:sz="0" w:space="0" w:color="auto"/>
            <w:right w:val="none" w:sz="0" w:space="0" w:color="auto"/>
          </w:divBdr>
        </w:div>
        <w:div w:id="1928998270">
          <w:marLeft w:val="0"/>
          <w:marRight w:val="0"/>
          <w:marTop w:val="0"/>
          <w:marBottom w:val="0"/>
          <w:divBdr>
            <w:top w:val="none" w:sz="0" w:space="0" w:color="auto"/>
            <w:left w:val="none" w:sz="0" w:space="0" w:color="auto"/>
            <w:bottom w:val="none" w:sz="0" w:space="0" w:color="auto"/>
            <w:right w:val="none" w:sz="0" w:space="0" w:color="auto"/>
          </w:divBdr>
        </w:div>
        <w:div w:id="1581211303">
          <w:marLeft w:val="0"/>
          <w:marRight w:val="0"/>
          <w:marTop w:val="0"/>
          <w:marBottom w:val="0"/>
          <w:divBdr>
            <w:top w:val="none" w:sz="0" w:space="0" w:color="auto"/>
            <w:left w:val="none" w:sz="0" w:space="0" w:color="auto"/>
            <w:bottom w:val="none" w:sz="0" w:space="0" w:color="auto"/>
            <w:right w:val="none" w:sz="0" w:space="0" w:color="auto"/>
          </w:divBdr>
        </w:div>
        <w:div w:id="1270895392">
          <w:marLeft w:val="0"/>
          <w:marRight w:val="0"/>
          <w:marTop w:val="0"/>
          <w:marBottom w:val="0"/>
          <w:divBdr>
            <w:top w:val="none" w:sz="0" w:space="0" w:color="auto"/>
            <w:left w:val="none" w:sz="0" w:space="0" w:color="auto"/>
            <w:bottom w:val="none" w:sz="0" w:space="0" w:color="auto"/>
            <w:right w:val="none" w:sz="0" w:space="0" w:color="auto"/>
          </w:divBdr>
        </w:div>
        <w:div w:id="600455576">
          <w:marLeft w:val="0"/>
          <w:marRight w:val="0"/>
          <w:marTop w:val="0"/>
          <w:marBottom w:val="0"/>
          <w:divBdr>
            <w:top w:val="none" w:sz="0" w:space="0" w:color="auto"/>
            <w:left w:val="none" w:sz="0" w:space="0" w:color="auto"/>
            <w:bottom w:val="none" w:sz="0" w:space="0" w:color="auto"/>
            <w:right w:val="none" w:sz="0" w:space="0" w:color="auto"/>
          </w:divBdr>
        </w:div>
        <w:div w:id="47073822">
          <w:marLeft w:val="0"/>
          <w:marRight w:val="0"/>
          <w:marTop w:val="0"/>
          <w:marBottom w:val="0"/>
          <w:divBdr>
            <w:top w:val="none" w:sz="0" w:space="0" w:color="auto"/>
            <w:left w:val="none" w:sz="0" w:space="0" w:color="auto"/>
            <w:bottom w:val="none" w:sz="0" w:space="0" w:color="auto"/>
            <w:right w:val="none" w:sz="0" w:space="0" w:color="auto"/>
          </w:divBdr>
        </w:div>
        <w:div w:id="2145194726">
          <w:marLeft w:val="0"/>
          <w:marRight w:val="0"/>
          <w:marTop w:val="0"/>
          <w:marBottom w:val="0"/>
          <w:divBdr>
            <w:top w:val="none" w:sz="0" w:space="0" w:color="auto"/>
            <w:left w:val="none" w:sz="0" w:space="0" w:color="auto"/>
            <w:bottom w:val="none" w:sz="0" w:space="0" w:color="auto"/>
            <w:right w:val="none" w:sz="0" w:space="0" w:color="auto"/>
          </w:divBdr>
        </w:div>
        <w:div w:id="190728837">
          <w:marLeft w:val="0"/>
          <w:marRight w:val="0"/>
          <w:marTop w:val="0"/>
          <w:marBottom w:val="0"/>
          <w:divBdr>
            <w:top w:val="none" w:sz="0" w:space="0" w:color="auto"/>
            <w:left w:val="none" w:sz="0" w:space="0" w:color="auto"/>
            <w:bottom w:val="none" w:sz="0" w:space="0" w:color="auto"/>
            <w:right w:val="none" w:sz="0" w:space="0" w:color="auto"/>
          </w:divBdr>
        </w:div>
        <w:div w:id="1637835335">
          <w:marLeft w:val="0"/>
          <w:marRight w:val="0"/>
          <w:marTop w:val="0"/>
          <w:marBottom w:val="0"/>
          <w:divBdr>
            <w:top w:val="none" w:sz="0" w:space="0" w:color="auto"/>
            <w:left w:val="none" w:sz="0" w:space="0" w:color="auto"/>
            <w:bottom w:val="none" w:sz="0" w:space="0" w:color="auto"/>
            <w:right w:val="none" w:sz="0" w:space="0" w:color="auto"/>
          </w:divBdr>
        </w:div>
        <w:div w:id="1342974582">
          <w:marLeft w:val="0"/>
          <w:marRight w:val="0"/>
          <w:marTop w:val="0"/>
          <w:marBottom w:val="0"/>
          <w:divBdr>
            <w:top w:val="none" w:sz="0" w:space="0" w:color="auto"/>
            <w:left w:val="none" w:sz="0" w:space="0" w:color="auto"/>
            <w:bottom w:val="none" w:sz="0" w:space="0" w:color="auto"/>
            <w:right w:val="none" w:sz="0" w:space="0" w:color="auto"/>
          </w:divBdr>
        </w:div>
        <w:div w:id="365643003">
          <w:marLeft w:val="0"/>
          <w:marRight w:val="0"/>
          <w:marTop w:val="0"/>
          <w:marBottom w:val="0"/>
          <w:divBdr>
            <w:top w:val="none" w:sz="0" w:space="0" w:color="auto"/>
            <w:left w:val="none" w:sz="0" w:space="0" w:color="auto"/>
            <w:bottom w:val="none" w:sz="0" w:space="0" w:color="auto"/>
            <w:right w:val="none" w:sz="0" w:space="0" w:color="auto"/>
          </w:divBdr>
        </w:div>
        <w:div w:id="1644431730">
          <w:marLeft w:val="0"/>
          <w:marRight w:val="0"/>
          <w:marTop w:val="0"/>
          <w:marBottom w:val="0"/>
          <w:divBdr>
            <w:top w:val="none" w:sz="0" w:space="0" w:color="auto"/>
            <w:left w:val="none" w:sz="0" w:space="0" w:color="auto"/>
            <w:bottom w:val="none" w:sz="0" w:space="0" w:color="auto"/>
            <w:right w:val="none" w:sz="0" w:space="0" w:color="auto"/>
          </w:divBdr>
        </w:div>
        <w:div w:id="1754938116">
          <w:marLeft w:val="0"/>
          <w:marRight w:val="0"/>
          <w:marTop w:val="0"/>
          <w:marBottom w:val="0"/>
          <w:divBdr>
            <w:top w:val="none" w:sz="0" w:space="0" w:color="auto"/>
            <w:left w:val="none" w:sz="0" w:space="0" w:color="auto"/>
            <w:bottom w:val="none" w:sz="0" w:space="0" w:color="auto"/>
            <w:right w:val="none" w:sz="0" w:space="0" w:color="auto"/>
          </w:divBdr>
        </w:div>
      </w:divsChild>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392673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695932">
      <w:bodyDiv w:val="1"/>
      <w:marLeft w:val="0"/>
      <w:marRight w:val="0"/>
      <w:marTop w:val="0"/>
      <w:marBottom w:val="0"/>
      <w:divBdr>
        <w:top w:val="none" w:sz="0" w:space="0" w:color="auto"/>
        <w:left w:val="none" w:sz="0" w:space="0" w:color="auto"/>
        <w:bottom w:val="none" w:sz="0" w:space="0" w:color="auto"/>
        <w:right w:val="none" w:sz="0" w:space="0" w:color="auto"/>
      </w:divBdr>
    </w:div>
    <w:div w:id="591471814">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5381960">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6762492">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088903">
      <w:bodyDiv w:val="1"/>
      <w:marLeft w:val="0"/>
      <w:marRight w:val="0"/>
      <w:marTop w:val="0"/>
      <w:marBottom w:val="0"/>
      <w:divBdr>
        <w:top w:val="none" w:sz="0" w:space="0" w:color="auto"/>
        <w:left w:val="none" w:sz="0" w:space="0" w:color="auto"/>
        <w:bottom w:val="none" w:sz="0" w:space="0" w:color="auto"/>
        <w:right w:val="none" w:sz="0" w:space="0" w:color="auto"/>
      </w:divBdr>
    </w:div>
    <w:div w:id="639186043">
      <w:bodyDiv w:val="1"/>
      <w:marLeft w:val="0"/>
      <w:marRight w:val="0"/>
      <w:marTop w:val="0"/>
      <w:marBottom w:val="0"/>
      <w:divBdr>
        <w:top w:val="none" w:sz="0" w:space="0" w:color="auto"/>
        <w:left w:val="none" w:sz="0" w:space="0" w:color="auto"/>
        <w:bottom w:val="none" w:sz="0" w:space="0" w:color="auto"/>
        <w:right w:val="none" w:sz="0" w:space="0" w:color="auto"/>
      </w:divBdr>
    </w:div>
    <w:div w:id="639530720">
      <w:bodyDiv w:val="1"/>
      <w:marLeft w:val="0"/>
      <w:marRight w:val="0"/>
      <w:marTop w:val="0"/>
      <w:marBottom w:val="0"/>
      <w:divBdr>
        <w:top w:val="none" w:sz="0" w:space="0" w:color="auto"/>
        <w:left w:val="none" w:sz="0" w:space="0" w:color="auto"/>
        <w:bottom w:val="none" w:sz="0" w:space="0" w:color="auto"/>
        <w:right w:val="none" w:sz="0" w:space="0" w:color="auto"/>
      </w:divBdr>
    </w:div>
    <w:div w:id="644045082">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4994250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143003">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58774548">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13088">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986996">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001713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2924790">
      <w:bodyDiv w:val="1"/>
      <w:marLeft w:val="0"/>
      <w:marRight w:val="0"/>
      <w:marTop w:val="0"/>
      <w:marBottom w:val="0"/>
      <w:divBdr>
        <w:top w:val="none" w:sz="0" w:space="0" w:color="auto"/>
        <w:left w:val="none" w:sz="0" w:space="0" w:color="auto"/>
        <w:bottom w:val="none" w:sz="0" w:space="0" w:color="auto"/>
        <w:right w:val="none" w:sz="0" w:space="0" w:color="auto"/>
      </w:divBdr>
      <w:divsChild>
        <w:div w:id="1298485995">
          <w:marLeft w:val="0"/>
          <w:marRight w:val="0"/>
          <w:marTop w:val="0"/>
          <w:marBottom w:val="0"/>
          <w:divBdr>
            <w:top w:val="none" w:sz="0" w:space="0" w:color="auto"/>
            <w:left w:val="none" w:sz="0" w:space="0" w:color="auto"/>
            <w:bottom w:val="none" w:sz="0" w:space="0" w:color="auto"/>
            <w:right w:val="none" w:sz="0" w:space="0" w:color="auto"/>
          </w:divBdr>
        </w:div>
        <w:div w:id="753015860">
          <w:marLeft w:val="0"/>
          <w:marRight w:val="0"/>
          <w:marTop w:val="0"/>
          <w:marBottom w:val="0"/>
          <w:divBdr>
            <w:top w:val="none" w:sz="0" w:space="0" w:color="auto"/>
            <w:left w:val="none" w:sz="0" w:space="0" w:color="auto"/>
            <w:bottom w:val="none" w:sz="0" w:space="0" w:color="auto"/>
            <w:right w:val="none" w:sz="0" w:space="0" w:color="auto"/>
          </w:divBdr>
        </w:div>
        <w:div w:id="228077498">
          <w:marLeft w:val="0"/>
          <w:marRight w:val="0"/>
          <w:marTop w:val="0"/>
          <w:marBottom w:val="0"/>
          <w:divBdr>
            <w:top w:val="none" w:sz="0" w:space="0" w:color="auto"/>
            <w:left w:val="none" w:sz="0" w:space="0" w:color="auto"/>
            <w:bottom w:val="none" w:sz="0" w:space="0" w:color="auto"/>
            <w:right w:val="none" w:sz="0" w:space="0" w:color="auto"/>
          </w:divBdr>
        </w:div>
        <w:div w:id="132210944">
          <w:marLeft w:val="0"/>
          <w:marRight w:val="0"/>
          <w:marTop w:val="0"/>
          <w:marBottom w:val="0"/>
          <w:divBdr>
            <w:top w:val="none" w:sz="0" w:space="0" w:color="auto"/>
            <w:left w:val="none" w:sz="0" w:space="0" w:color="auto"/>
            <w:bottom w:val="none" w:sz="0" w:space="0" w:color="auto"/>
            <w:right w:val="none" w:sz="0" w:space="0" w:color="auto"/>
          </w:divBdr>
        </w:div>
        <w:div w:id="1835366570">
          <w:marLeft w:val="0"/>
          <w:marRight w:val="0"/>
          <w:marTop w:val="0"/>
          <w:marBottom w:val="0"/>
          <w:divBdr>
            <w:top w:val="none" w:sz="0" w:space="0" w:color="auto"/>
            <w:left w:val="none" w:sz="0" w:space="0" w:color="auto"/>
            <w:bottom w:val="none" w:sz="0" w:space="0" w:color="auto"/>
            <w:right w:val="none" w:sz="0" w:space="0" w:color="auto"/>
          </w:divBdr>
        </w:div>
        <w:div w:id="1313680739">
          <w:marLeft w:val="0"/>
          <w:marRight w:val="0"/>
          <w:marTop w:val="0"/>
          <w:marBottom w:val="0"/>
          <w:divBdr>
            <w:top w:val="none" w:sz="0" w:space="0" w:color="auto"/>
            <w:left w:val="none" w:sz="0" w:space="0" w:color="auto"/>
            <w:bottom w:val="none" w:sz="0" w:space="0" w:color="auto"/>
            <w:right w:val="none" w:sz="0" w:space="0" w:color="auto"/>
          </w:divBdr>
        </w:div>
        <w:div w:id="1186021244">
          <w:marLeft w:val="0"/>
          <w:marRight w:val="0"/>
          <w:marTop w:val="0"/>
          <w:marBottom w:val="0"/>
          <w:divBdr>
            <w:top w:val="none" w:sz="0" w:space="0" w:color="auto"/>
            <w:left w:val="none" w:sz="0" w:space="0" w:color="auto"/>
            <w:bottom w:val="none" w:sz="0" w:space="0" w:color="auto"/>
            <w:right w:val="none" w:sz="0" w:space="0" w:color="auto"/>
          </w:divBdr>
        </w:div>
        <w:div w:id="91518214">
          <w:marLeft w:val="0"/>
          <w:marRight w:val="0"/>
          <w:marTop w:val="0"/>
          <w:marBottom w:val="0"/>
          <w:divBdr>
            <w:top w:val="none" w:sz="0" w:space="0" w:color="auto"/>
            <w:left w:val="none" w:sz="0" w:space="0" w:color="auto"/>
            <w:bottom w:val="none" w:sz="0" w:space="0" w:color="auto"/>
            <w:right w:val="none" w:sz="0" w:space="0" w:color="auto"/>
          </w:divBdr>
        </w:div>
        <w:div w:id="611673528">
          <w:marLeft w:val="0"/>
          <w:marRight w:val="0"/>
          <w:marTop w:val="0"/>
          <w:marBottom w:val="0"/>
          <w:divBdr>
            <w:top w:val="none" w:sz="0" w:space="0" w:color="auto"/>
            <w:left w:val="none" w:sz="0" w:space="0" w:color="auto"/>
            <w:bottom w:val="none" w:sz="0" w:space="0" w:color="auto"/>
            <w:right w:val="none" w:sz="0" w:space="0" w:color="auto"/>
          </w:divBdr>
        </w:div>
        <w:div w:id="1746415858">
          <w:marLeft w:val="0"/>
          <w:marRight w:val="0"/>
          <w:marTop w:val="0"/>
          <w:marBottom w:val="0"/>
          <w:divBdr>
            <w:top w:val="none" w:sz="0" w:space="0" w:color="auto"/>
            <w:left w:val="none" w:sz="0" w:space="0" w:color="auto"/>
            <w:bottom w:val="none" w:sz="0" w:space="0" w:color="auto"/>
            <w:right w:val="none" w:sz="0" w:space="0" w:color="auto"/>
          </w:divBdr>
        </w:div>
        <w:div w:id="1406147203">
          <w:marLeft w:val="0"/>
          <w:marRight w:val="0"/>
          <w:marTop w:val="0"/>
          <w:marBottom w:val="0"/>
          <w:divBdr>
            <w:top w:val="none" w:sz="0" w:space="0" w:color="auto"/>
            <w:left w:val="none" w:sz="0" w:space="0" w:color="auto"/>
            <w:bottom w:val="none" w:sz="0" w:space="0" w:color="auto"/>
            <w:right w:val="none" w:sz="0" w:space="0" w:color="auto"/>
          </w:divBdr>
        </w:div>
        <w:div w:id="787428715">
          <w:marLeft w:val="0"/>
          <w:marRight w:val="0"/>
          <w:marTop w:val="0"/>
          <w:marBottom w:val="0"/>
          <w:divBdr>
            <w:top w:val="none" w:sz="0" w:space="0" w:color="auto"/>
            <w:left w:val="none" w:sz="0" w:space="0" w:color="auto"/>
            <w:bottom w:val="none" w:sz="0" w:space="0" w:color="auto"/>
            <w:right w:val="none" w:sz="0" w:space="0" w:color="auto"/>
          </w:divBdr>
        </w:div>
        <w:div w:id="1956323282">
          <w:marLeft w:val="0"/>
          <w:marRight w:val="0"/>
          <w:marTop w:val="0"/>
          <w:marBottom w:val="0"/>
          <w:divBdr>
            <w:top w:val="none" w:sz="0" w:space="0" w:color="auto"/>
            <w:left w:val="none" w:sz="0" w:space="0" w:color="auto"/>
            <w:bottom w:val="none" w:sz="0" w:space="0" w:color="auto"/>
            <w:right w:val="none" w:sz="0" w:space="0" w:color="auto"/>
          </w:divBdr>
        </w:div>
        <w:div w:id="1375344684">
          <w:marLeft w:val="0"/>
          <w:marRight w:val="0"/>
          <w:marTop w:val="0"/>
          <w:marBottom w:val="0"/>
          <w:divBdr>
            <w:top w:val="none" w:sz="0" w:space="0" w:color="auto"/>
            <w:left w:val="none" w:sz="0" w:space="0" w:color="auto"/>
            <w:bottom w:val="none" w:sz="0" w:space="0" w:color="auto"/>
            <w:right w:val="none" w:sz="0" w:space="0" w:color="auto"/>
          </w:divBdr>
        </w:div>
        <w:div w:id="1738630312">
          <w:marLeft w:val="0"/>
          <w:marRight w:val="0"/>
          <w:marTop w:val="0"/>
          <w:marBottom w:val="0"/>
          <w:divBdr>
            <w:top w:val="none" w:sz="0" w:space="0" w:color="auto"/>
            <w:left w:val="none" w:sz="0" w:space="0" w:color="auto"/>
            <w:bottom w:val="none" w:sz="0" w:space="0" w:color="auto"/>
            <w:right w:val="none" w:sz="0" w:space="0" w:color="auto"/>
          </w:divBdr>
        </w:div>
        <w:div w:id="558707780">
          <w:marLeft w:val="0"/>
          <w:marRight w:val="0"/>
          <w:marTop w:val="0"/>
          <w:marBottom w:val="0"/>
          <w:divBdr>
            <w:top w:val="none" w:sz="0" w:space="0" w:color="auto"/>
            <w:left w:val="none" w:sz="0" w:space="0" w:color="auto"/>
            <w:bottom w:val="none" w:sz="0" w:space="0" w:color="auto"/>
            <w:right w:val="none" w:sz="0" w:space="0" w:color="auto"/>
          </w:divBdr>
        </w:div>
      </w:divsChild>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387334">
      <w:bodyDiv w:val="1"/>
      <w:marLeft w:val="0"/>
      <w:marRight w:val="0"/>
      <w:marTop w:val="0"/>
      <w:marBottom w:val="0"/>
      <w:divBdr>
        <w:top w:val="none" w:sz="0" w:space="0" w:color="auto"/>
        <w:left w:val="none" w:sz="0" w:space="0" w:color="auto"/>
        <w:bottom w:val="none" w:sz="0" w:space="0" w:color="auto"/>
        <w:right w:val="none" w:sz="0" w:space="0" w:color="auto"/>
      </w:divBdr>
    </w:div>
    <w:div w:id="715934470">
      <w:bodyDiv w:val="1"/>
      <w:marLeft w:val="0"/>
      <w:marRight w:val="0"/>
      <w:marTop w:val="0"/>
      <w:marBottom w:val="0"/>
      <w:divBdr>
        <w:top w:val="none" w:sz="0" w:space="0" w:color="auto"/>
        <w:left w:val="none" w:sz="0" w:space="0" w:color="auto"/>
        <w:bottom w:val="none" w:sz="0" w:space="0" w:color="auto"/>
        <w:right w:val="none" w:sz="0" w:space="0" w:color="auto"/>
      </w:divBdr>
    </w:div>
    <w:div w:id="717825742">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7146511">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9640499">
      <w:bodyDiv w:val="1"/>
      <w:marLeft w:val="0"/>
      <w:marRight w:val="0"/>
      <w:marTop w:val="0"/>
      <w:marBottom w:val="0"/>
      <w:divBdr>
        <w:top w:val="none" w:sz="0" w:space="0" w:color="auto"/>
        <w:left w:val="none" w:sz="0" w:space="0" w:color="auto"/>
        <w:bottom w:val="none" w:sz="0" w:space="0" w:color="auto"/>
        <w:right w:val="none" w:sz="0" w:space="0" w:color="auto"/>
      </w:divBdr>
    </w:div>
    <w:div w:id="763307231">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777487">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3252565">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20924908">
      <w:bodyDiv w:val="1"/>
      <w:marLeft w:val="0"/>
      <w:marRight w:val="0"/>
      <w:marTop w:val="0"/>
      <w:marBottom w:val="0"/>
      <w:divBdr>
        <w:top w:val="none" w:sz="0" w:space="0" w:color="auto"/>
        <w:left w:val="none" w:sz="0" w:space="0" w:color="auto"/>
        <w:bottom w:val="none" w:sz="0" w:space="0" w:color="auto"/>
        <w:right w:val="none" w:sz="0" w:space="0" w:color="auto"/>
      </w:divBdr>
    </w:div>
    <w:div w:id="826630890">
      <w:bodyDiv w:val="1"/>
      <w:marLeft w:val="0"/>
      <w:marRight w:val="0"/>
      <w:marTop w:val="0"/>
      <w:marBottom w:val="0"/>
      <w:divBdr>
        <w:top w:val="none" w:sz="0" w:space="0" w:color="auto"/>
        <w:left w:val="none" w:sz="0" w:space="0" w:color="auto"/>
        <w:bottom w:val="none" w:sz="0" w:space="0" w:color="auto"/>
        <w:right w:val="none" w:sz="0" w:space="0" w:color="auto"/>
      </w:divBdr>
    </w:div>
    <w:div w:id="830172052">
      <w:bodyDiv w:val="1"/>
      <w:marLeft w:val="0"/>
      <w:marRight w:val="0"/>
      <w:marTop w:val="0"/>
      <w:marBottom w:val="0"/>
      <w:divBdr>
        <w:top w:val="none" w:sz="0" w:space="0" w:color="auto"/>
        <w:left w:val="none" w:sz="0" w:space="0" w:color="auto"/>
        <w:bottom w:val="none" w:sz="0" w:space="0" w:color="auto"/>
        <w:right w:val="none" w:sz="0" w:space="0" w:color="auto"/>
      </w:divBdr>
    </w:div>
    <w:div w:id="834806077">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6020908">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848025">
      <w:bodyDiv w:val="1"/>
      <w:marLeft w:val="0"/>
      <w:marRight w:val="0"/>
      <w:marTop w:val="0"/>
      <w:marBottom w:val="0"/>
      <w:divBdr>
        <w:top w:val="none" w:sz="0" w:space="0" w:color="auto"/>
        <w:left w:val="none" w:sz="0" w:space="0" w:color="auto"/>
        <w:bottom w:val="none" w:sz="0" w:space="0" w:color="auto"/>
        <w:right w:val="none" w:sz="0" w:space="0" w:color="auto"/>
      </w:divBdr>
    </w:div>
    <w:div w:id="873888553">
      <w:bodyDiv w:val="1"/>
      <w:marLeft w:val="0"/>
      <w:marRight w:val="0"/>
      <w:marTop w:val="0"/>
      <w:marBottom w:val="0"/>
      <w:divBdr>
        <w:top w:val="none" w:sz="0" w:space="0" w:color="auto"/>
        <w:left w:val="none" w:sz="0" w:space="0" w:color="auto"/>
        <w:bottom w:val="none" w:sz="0" w:space="0" w:color="auto"/>
        <w:right w:val="none" w:sz="0" w:space="0" w:color="auto"/>
      </w:divBdr>
    </w:div>
    <w:div w:id="874196827">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128695">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1083848">
      <w:bodyDiv w:val="1"/>
      <w:marLeft w:val="0"/>
      <w:marRight w:val="0"/>
      <w:marTop w:val="0"/>
      <w:marBottom w:val="0"/>
      <w:divBdr>
        <w:top w:val="none" w:sz="0" w:space="0" w:color="auto"/>
        <w:left w:val="none" w:sz="0" w:space="0" w:color="auto"/>
        <w:bottom w:val="none" w:sz="0" w:space="0" w:color="auto"/>
        <w:right w:val="none" w:sz="0" w:space="0" w:color="auto"/>
      </w:divBdr>
    </w:div>
    <w:div w:id="91216214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16481240">
      <w:bodyDiv w:val="1"/>
      <w:marLeft w:val="0"/>
      <w:marRight w:val="0"/>
      <w:marTop w:val="0"/>
      <w:marBottom w:val="0"/>
      <w:divBdr>
        <w:top w:val="none" w:sz="0" w:space="0" w:color="auto"/>
        <w:left w:val="none" w:sz="0" w:space="0" w:color="auto"/>
        <w:bottom w:val="none" w:sz="0" w:space="0" w:color="auto"/>
        <w:right w:val="none" w:sz="0" w:space="0" w:color="auto"/>
      </w:divBdr>
    </w:div>
    <w:div w:id="918028823">
      <w:bodyDiv w:val="1"/>
      <w:marLeft w:val="0"/>
      <w:marRight w:val="0"/>
      <w:marTop w:val="0"/>
      <w:marBottom w:val="0"/>
      <w:divBdr>
        <w:top w:val="none" w:sz="0" w:space="0" w:color="auto"/>
        <w:left w:val="none" w:sz="0" w:space="0" w:color="auto"/>
        <w:bottom w:val="none" w:sz="0" w:space="0" w:color="auto"/>
        <w:right w:val="none" w:sz="0" w:space="0" w:color="auto"/>
      </w:divBdr>
    </w:div>
    <w:div w:id="920411313">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2951151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6524412">
      <w:bodyDiv w:val="1"/>
      <w:marLeft w:val="0"/>
      <w:marRight w:val="0"/>
      <w:marTop w:val="0"/>
      <w:marBottom w:val="0"/>
      <w:divBdr>
        <w:top w:val="none" w:sz="0" w:space="0" w:color="auto"/>
        <w:left w:val="none" w:sz="0" w:space="0" w:color="auto"/>
        <w:bottom w:val="none" w:sz="0" w:space="0" w:color="auto"/>
        <w:right w:val="none" w:sz="0" w:space="0" w:color="auto"/>
      </w:divBdr>
    </w:div>
    <w:div w:id="937105417">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57641698">
      <w:bodyDiv w:val="1"/>
      <w:marLeft w:val="0"/>
      <w:marRight w:val="0"/>
      <w:marTop w:val="0"/>
      <w:marBottom w:val="0"/>
      <w:divBdr>
        <w:top w:val="none" w:sz="0" w:space="0" w:color="auto"/>
        <w:left w:val="none" w:sz="0" w:space="0" w:color="auto"/>
        <w:bottom w:val="none" w:sz="0" w:space="0" w:color="auto"/>
        <w:right w:val="none" w:sz="0" w:space="0" w:color="auto"/>
      </w:divBdr>
    </w:div>
    <w:div w:id="961108649">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0476467">
      <w:bodyDiv w:val="1"/>
      <w:marLeft w:val="0"/>
      <w:marRight w:val="0"/>
      <w:marTop w:val="0"/>
      <w:marBottom w:val="0"/>
      <w:divBdr>
        <w:top w:val="none" w:sz="0" w:space="0" w:color="auto"/>
        <w:left w:val="none" w:sz="0" w:space="0" w:color="auto"/>
        <w:bottom w:val="none" w:sz="0" w:space="0" w:color="auto"/>
        <w:right w:val="none" w:sz="0" w:space="0" w:color="auto"/>
      </w:divBdr>
    </w:div>
    <w:div w:id="977223087">
      <w:bodyDiv w:val="1"/>
      <w:marLeft w:val="0"/>
      <w:marRight w:val="0"/>
      <w:marTop w:val="0"/>
      <w:marBottom w:val="0"/>
      <w:divBdr>
        <w:top w:val="none" w:sz="0" w:space="0" w:color="auto"/>
        <w:left w:val="none" w:sz="0" w:space="0" w:color="auto"/>
        <w:bottom w:val="none" w:sz="0" w:space="0" w:color="auto"/>
        <w:right w:val="none" w:sz="0" w:space="0" w:color="auto"/>
      </w:divBdr>
    </w:div>
    <w:div w:id="979960859">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45080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7827554">
      <w:bodyDiv w:val="1"/>
      <w:marLeft w:val="0"/>
      <w:marRight w:val="0"/>
      <w:marTop w:val="0"/>
      <w:marBottom w:val="0"/>
      <w:divBdr>
        <w:top w:val="none" w:sz="0" w:space="0" w:color="auto"/>
        <w:left w:val="none" w:sz="0" w:space="0" w:color="auto"/>
        <w:bottom w:val="none" w:sz="0" w:space="0" w:color="auto"/>
        <w:right w:val="none" w:sz="0" w:space="0" w:color="auto"/>
      </w:divBdr>
    </w:div>
    <w:div w:id="1004086304">
      <w:bodyDiv w:val="1"/>
      <w:marLeft w:val="0"/>
      <w:marRight w:val="0"/>
      <w:marTop w:val="0"/>
      <w:marBottom w:val="0"/>
      <w:divBdr>
        <w:top w:val="none" w:sz="0" w:space="0" w:color="auto"/>
        <w:left w:val="none" w:sz="0" w:space="0" w:color="auto"/>
        <w:bottom w:val="none" w:sz="0" w:space="0" w:color="auto"/>
        <w:right w:val="none" w:sz="0" w:space="0" w:color="auto"/>
      </w:divBdr>
    </w:div>
    <w:div w:id="1017465495">
      <w:bodyDiv w:val="1"/>
      <w:marLeft w:val="0"/>
      <w:marRight w:val="0"/>
      <w:marTop w:val="0"/>
      <w:marBottom w:val="0"/>
      <w:divBdr>
        <w:top w:val="none" w:sz="0" w:space="0" w:color="auto"/>
        <w:left w:val="none" w:sz="0" w:space="0" w:color="auto"/>
        <w:bottom w:val="none" w:sz="0" w:space="0" w:color="auto"/>
        <w:right w:val="none" w:sz="0" w:space="0" w:color="auto"/>
      </w:divBdr>
    </w:div>
    <w:div w:id="101857957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464826">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2755175">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60591129">
      <w:bodyDiv w:val="1"/>
      <w:marLeft w:val="0"/>
      <w:marRight w:val="0"/>
      <w:marTop w:val="0"/>
      <w:marBottom w:val="0"/>
      <w:divBdr>
        <w:top w:val="none" w:sz="0" w:space="0" w:color="auto"/>
        <w:left w:val="none" w:sz="0" w:space="0" w:color="auto"/>
        <w:bottom w:val="none" w:sz="0" w:space="0" w:color="auto"/>
        <w:right w:val="none" w:sz="0" w:space="0" w:color="auto"/>
      </w:divBdr>
    </w:div>
    <w:div w:id="1061248667">
      <w:bodyDiv w:val="1"/>
      <w:marLeft w:val="0"/>
      <w:marRight w:val="0"/>
      <w:marTop w:val="0"/>
      <w:marBottom w:val="0"/>
      <w:divBdr>
        <w:top w:val="none" w:sz="0" w:space="0" w:color="auto"/>
        <w:left w:val="none" w:sz="0" w:space="0" w:color="auto"/>
        <w:bottom w:val="none" w:sz="0" w:space="0" w:color="auto"/>
        <w:right w:val="none" w:sz="0" w:space="0" w:color="auto"/>
      </w:divBdr>
    </w:div>
    <w:div w:id="1066607677">
      <w:bodyDiv w:val="1"/>
      <w:marLeft w:val="0"/>
      <w:marRight w:val="0"/>
      <w:marTop w:val="0"/>
      <w:marBottom w:val="0"/>
      <w:divBdr>
        <w:top w:val="none" w:sz="0" w:space="0" w:color="auto"/>
        <w:left w:val="none" w:sz="0" w:space="0" w:color="auto"/>
        <w:bottom w:val="none" w:sz="0" w:space="0" w:color="auto"/>
        <w:right w:val="none" w:sz="0" w:space="0" w:color="auto"/>
      </w:divBdr>
      <w:divsChild>
        <w:div w:id="706687235">
          <w:marLeft w:val="0"/>
          <w:marRight w:val="0"/>
          <w:marTop w:val="0"/>
          <w:marBottom w:val="0"/>
          <w:divBdr>
            <w:top w:val="none" w:sz="0" w:space="0" w:color="auto"/>
            <w:left w:val="none" w:sz="0" w:space="0" w:color="auto"/>
            <w:bottom w:val="none" w:sz="0" w:space="0" w:color="auto"/>
            <w:right w:val="none" w:sz="0" w:space="0" w:color="auto"/>
          </w:divBdr>
        </w:div>
        <w:div w:id="1281765410">
          <w:marLeft w:val="0"/>
          <w:marRight w:val="0"/>
          <w:marTop w:val="0"/>
          <w:marBottom w:val="0"/>
          <w:divBdr>
            <w:top w:val="none" w:sz="0" w:space="0" w:color="auto"/>
            <w:left w:val="none" w:sz="0" w:space="0" w:color="auto"/>
            <w:bottom w:val="none" w:sz="0" w:space="0" w:color="auto"/>
            <w:right w:val="none" w:sz="0" w:space="0" w:color="auto"/>
          </w:divBdr>
        </w:div>
        <w:div w:id="744111579">
          <w:marLeft w:val="0"/>
          <w:marRight w:val="0"/>
          <w:marTop w:val="0"/>
          <w:marBottom w:val="0"/>
          <w:divBdr>
            <w:top w:val="none" w:sz="0" w:space="0" w:color="auto"/>
            <w:left w:val="none" w:sz="0" w:space="0" w:color="auto"/>
            <w:bottom w:val="none" w:sz="0" w:space="0" w:color="auto"/>
            <w:right w:val="none" w:sz="0" w:space="0" w:color="auto"/>
          </w:divBdr>
        </w:div>
        <w:div w:id="419183679">
          <w:marLeft w:val="0"/>
          <w:marRight w:val="0"/>
          <w:marTop w:val="0"/>
          <w:marBottom w:val="0"/>
          <w:divBdr>
            <w:top w:val="none" w:sz="0" w:space="0" w:color="auto"/>
            <w:left w:val="none" w:sz="0" w:space="0" w:color="auto"/>
            <w:bottom w:val="none" w:sz="0" w:space="0" w:color="auto"/>
            <w:right w:val="none" w:sz="0" w:space="0" w:color="auto"/>
          </w:divBdr>
        </w:div>
        <w:div w:id="1497259399">
          <w:marLeft w:val="0"/>
          <w:marRight w:val="0"/>
          <w:marTop w:val="0"/>
          <w:marBottom w:val="0"/>
          <w:divBdr>
            <w:top w:val="none" w:sz="0" w:space="0" w:color="auto"/>
            <w:left w:val="none" w:sz="0" w:space="0" w:color="auto"/>
            <w:bottom w:val="none" w:sz="0" w:space="0" w:color="auto"/>
            <w:right w:val="none" w:sz="0" w:space="0" w:color="auto"/>
          </w:divBdr>
        </w:div>
        <w:div w:id="961106668">
          <w:marLeft w:val="0"/>
          <w:marRight w:val="0"/>
          <w:marTop w:val="0"/>
          <w:marBottom w:val="0"/>
          <w:divBdr>
            <w:top w:val="none" w:sz="0" w:space="0" w:color="auto"/>
            <w:left w:val="none" w:sz="0" w:space="0" w:color="auto"/>
            <w:bottom w:val="none" w:sz="0" w:space="0" w:color="auto"/>
            <w:right w:val="none" w:sz="0" w:space="0" w:color="auto"/>
          </w:divBdr>
        </w:div>
        <w:div w:id="1032654932">
          <w:marLeft w:val="0"/>
          <w:marRight w:val="0"/>
          <w:marTop w:val="0"/>
          <w:marBottom w:val="0"/>
          <w:divBdr>
            <w:top w:val="none" w:sz="0" w:space="0" w:color="auto"/>
            <w:left w:val="none" w:sz="0" w:space="0" w:color="auto"/>
            <w:bottom w:val="none" w:sz="0" w:space="0" w:color="auto"/>
            <w:right w:val="none" w:sz="0" w:space="0" w:color="auto"/>
          </w:divBdr>
        </w:div>
      </w:divsChild>
    </w:div>
    <w:div w:id="1068109557">
      <w:bodyDiv w:val="1"/>
      <w:marLeft w:val="0"/>
      <w:marRight w:val="0"/>
      <w:marTop w:val="0"/>
      <w:marBottom w:val="0"/>
      <w:divBdr>
        <w:top w:val="none" w:sz="0" w:space="0" w:color="auto"/>
        <w:left w:val="none" w:sz="0" w:space="0" w:color="auto"/>
        <w:bottom w:val="none" w:sz="0" w:space="0" w:color="auto"/>
        <w:right w:val="none" w:sz="0" w:space="0" w:color="auto"/>
      </w:divBdr>
    </w:div>
    <w:div w:id="1071198050">
      <w:bodyDiv w:val="1"/>
      <w:marLeft w:val="0"/>
      <w:marRight w:val="0"/>
      <w:marTop w:val="0"/>
      <w:marBottom w:val="0"/>
      <w:divBdr>
        <w:top w:val="none" w:sz="0" w:space="0" w:color="auto"/>
        <w:left w:val="none" w:sz="0" w:space="0" w:color="auto"/>
        <w:bottom w:val="none" w:sz="0" w:space="0" w:color="auto"/>
        <w:right w:val="none" w:sz="0" w:space="0" w:color="auto"/>
      </w:divBdr>
    </w:div>
    <w:div w:id="1071661396">
      <w:bodyDiv w:val="1"/>
      <w:marLeft w:val="0"/>
      <w:marRight w:val="0"/>
      <w:marTop w:val="0"/>
      <w:marBottom w:val="0"/>
      <w:divBdr>
        <w:top w:val="none" w:sz="0" w:space="0" w:color="auto"/>
        <w:left w:val="none" w:sz="0" w:space="0" w:color="auto"/>
        <w:bottom w:val="none" w:sz="0" w:space="0" w:color="auto"/>
        <w:right w:val="none" w:sz="0" w:space="0" w:color="auto"/>
      </w:divBdr>
    </w:div>
    <w:div w:id="1079013930">
      <w:bodyDiv w:val="1"/>
      <w:marLeft w:val="0"/>
      <w:marRight w:val="0"/>
      <w:marTop w:val="0"/>
      <w:marBottom w:val="0"/>
      <w:divBdr>
        <w:top w:val="none" w:sz="0" w:space="0" w:color="auto"/>
        <w:left w:val="none" w:sz="0" w:space="0" w:color="auto"/>
        <w:bottom w:val="none" w:sz="0" w:space="0" w:color="auto"/>
        <w:right w:val="none" w:sz="0" w:space="0" w:color="auto"/>
      </w:divBdr>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3479875">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097406993">
      <w:bodyDiv w:val="1"/>
      <w:marLeft w:val="0"/>
      <w:marRight w:val="0"/>
      <w:marTop w:val="0"/>
      <w:marBottom w:val="0"/>
      <w:divBdr>
        <w:top w:val="none" w:sz="0" w:space="0" w:color="auto"/>
        <w:left w:val="none" w:sz="0" w:space="0" w:color="auto"/>
        <w:bottom w:val="none" w:sz="0" w:space="0" w:color="auto"/>
        <w:right w:val="none" w:sz="0" w:space="0" w:color="auto"/>
      </w:divBdr>
      <w:divsChild>
        <w:div w:id="1010064971">
          <w:marLeft w:val="0"/>
          <w:marRight w:val="0"/>
          <w:marTop w:val="0"/>
          <w:marBottom w:val="0"/>
          <w:divBdr>
            <w:top w:val="none" w:sz="0" w:space="0" w:color="auto"/>
            <w:left w:val="none" w:sz="0" w:space="0" w:color="auto"/>
            <w:bottom w:val="none" w:sz="0" w:space="0" w:color="auto"/>
            <w:right w:val="none" w:sz="0" w:space="0" w:color="auto"/>
          </w:divBdr>
        </w:div>
        <w:div w:id="131824566">
          <w:marLeft w:val="0"/>
          <w:marRight w:val="0"/>
          <w:marTop w:val="0"/>
          <w:marBottom w:val="0"/>
          <w:divBdr>
            <w:top w:val="none" w:sz="0" w:space="0" w:color="auto"/>
            <w:left w:val="none" w:sz="0" w:space="0" w:color="auto"/>
            <w:bottom w:val="none" w:sz="0" w:space="0" w:color="auto"/>
            <w:right w:val="none" w:sz="0" w:space="0" w:color="auto"/>
          </w:divBdr>
        </w:div>
        <w:div w:id="861826133">
          <w:marLeft w:val="0"/>
          <w:marRight w:val="0"/>
          <w:marTop w:val="0"/>
          <w:marBottom w:val="0"/>
          <w:divBdr>
            <w:top w:val="none" w:sz="0" w:space="0" w:color="auto"/>
            <w:left w:val="none" w:sz="0" w:space="0" w:color="auto"/>
            <w:bottom w:val="none" w:sz="0" w:space="0" w:color="auto"/>
            <w:right w:val="none" w:sz="0" w:space="0" w:color="auto"/>
          </w:divBdr>
        </w:div>
        <w:div w:id="381905147">
          <w:marLeft w:val="0"/>
          <w:marRight w:val="0"/>
          <w:marTop w:val="0"/>
          <w:marBottom w:val="0"/>
          <w:divBdr>
            <w:top w:val="none" w:sz="0" w:space="0" w:color="auto"/>
            <w:left w:val="none" w:sz="0" w:space="0" w:color="auto"/>
            <w:bottom w:val="none" w:sz="0" w:space="0" w:color="auto"/>
            <w:right w:val="none" w:sz="0" w:space="0" w:color="auto"/>
          </w:divBdr>
        </w:div>
        <w:div w:id="69885259">
          <w:marLeft w:val="0"/>
          <w:marRight w:val="0"/>
          <w:marTop w:val="0"/>
          <w:marBottom w:val="0"/>
          <w:divBdr>
            <w:top w:val="none" w:sz="0" w:space="0" w:color="auto"/>
            <w:left w:val="none" w:sz="0" w:space="0" w:color="auto"/>
            <w:bottom w:val="none" w:sz="0" w:space="0" w:color="auto"/>
            <w:right w:val="none" w:sz="0" w:space="0" w:color="auto"/>
          </w:divBdr>
        </w:div>
        <w:div w:id="399183141">
          <w:marLeft w:val="0"/>
          <w:marRight w:val="0"/>
          <w:marTop w:val="0"/>
          <w:marBottom w:val="0"/>
          <w:divBdr>
            <w:top w:val="none" w:sz="0" w:space="0" w:color="auto"/>
            <w:left w:val="none" w:sz="0" w:space="0" w:color="auto"/>
            <w:bottom w:val="none" w:sz="0" w:space="0" w:color="auto"/>
            <w:right w:val="none" w:sz="0" w:space="0" w:color="auto"/>
          </w:divBdr>
        </w:div>
        <w:div w:id="1205825526">
          <w:marLeft w:val="0"/>
          <w:marRight w:val="0"/>
          <w:marTop w:val="0"/>
          <w:marBottom w:val="0"/>
          <w:divBdr>
            <w:top w:val="none" w:sz="0" w:space="0" w:color="auto"/>
            <w:left w:val="none" w:sz="0" w:space="0" w:color="auto"/>
            <w:bottom w:val="none" w:sz="0" w:space="0" w:color="auto"/>
            <w:right w:val="none" w:sz="0" w:space="0" w:color="auto"/>
          </w:divBdr>
        </w:div>
        <w:div w:id="1549299642">
          <w:marLeft w:val="0"/>
          <w:marRight w:val="0"/>
          <w:marTop w:val="0"/>
          <w:marBottom w:val="0"/>
          <w:divBdr>
            <w:top w:val="none" w:sz="0" w:space="0" w:color="auto"/>
            <w:left w:val="none" w:sz="0" w:space="0" w:color="auto"/>
            <w:bottom w:val="none" w:sz="0" w:space="0" w:color="auto"/>
            <w:right w:val="none" w:sz="0" w:space="0" w:color="auto"/>
          </w:divBdr>
        </w:div>
        <w:div w:id="1430197027">
          <w:marLeft w:val="0"/>
          <w:marRight w:val="0"/>
          <w:marTop w:val="0"/>
          <w:marBottom w:val="0"/>
          <w:divBdr>
            <w:top w:val="none" w:sz="0" w:space="0" w:color="auto"/>
            <w:left w:val="none" w:sz="0" w:space="0" w:color="auto"/>
            <w:bottom w:val="none" w:sz="0" w:space="0" w:color="auto"/>
            <w:right w:val="none" w:sz="0" w:space="0" w:color="auto"/>
          </w:divBdr>
        </w:div>
        <w:div w:id="685638088">
          <w:marLeft w:val="0"/>
          <w:marRight w:val="0"/>
          <w:marTop w:val="0"/>
          <w:marBottom w:val="0"/>
          <w:divBdr>
            <w:top w:val="none" w:sz="0" w:space="0" w:color="auto"/>
            <w:left w:val="none" w:sz="0" w:space="0" w:color="auto"/>
            <w:bottom w:val="none" w:sz="0" w:space="0" w:color="auto"/>
            <w:right w:val="none" w:sz="0" w:space="0" w:color="auto"/>
          </w:divBdr>
        </w:div>
        <w:div w:id="1378504116">
          <w:marLeft w:val="0"/>
          <w:marRight w:val="0"/>
          <w:marTop w:val="0"/>
          <w:marBottom w:val="0"/>
          <w:divBdr>
            <w:top w:val="none" w:sz="0" w:space="0" w:color="auto"/>
            <w:left w:val="none" w:sz="0" w:space="0" w:color="auto"/>
            <w:bottom w:val="none" w:sz="0" w:space="0" w:color="auto"/>
            <w:right w:val="none" w:sz="0" w:space="0" w:color="auto"/>
          </w:divBdr>
        </w:div>
        <w:div w:id="47144140">
          <w:marLeft w:val="0"/>
          <w:marRight w:val="0"/>
          <w:marTop w:val="0"/>
          <w:marBottom w:val="0"/>
          <w:divBdr>
            <w:top w:val="none" w:sz="0" w:space="0" w:color="auto"/>
            <w:left w:val="none" w:sz="0" w:space="0" w:color="auto"/>
            <w:bottom w:val="none" w:sz="0" w:space="0" w:color="auto"/>
            <w:right w:val="none" w:sz="0" w:space="0" w:color="auto"/>
          </w:divBdr>
        </w:div>
        <w:div w:id="362630793">
          <w:marLeft w:val="0"/>
          <w:marRight w:val="0"/>
          <w:marTop w:val="0"/>
          <w:marBottom w:val="0"/>
          <w:divBdr>
            <w:top w:val="none" w:sz="0" w:space="0" w:color="auto"/>
            <w:left w:val="none" w:sz="0" w:space="0" w:color="auto"/>
            <w:bottom w:val="none" w:sz="0" w:space="0" w:color="auto"/>
            <w:right w:val="none" w:sz="0" w:space="0" w:color="auto"/>
          </w:divBdr>
        </w:div>
        <w:div w:id="131407041">
          <w:marLeft w:val="0"/>
          <w:marRight w:val="0"/>
          <w:marTop w:val="0"/>
          <w:marBottom w:val="0"/>
          <w:divBdr>
            <w:top w:val="none" w:sz="0" w:space="0" w:color="auto"/>
            <w:left w:val="none" w:sz="0" w:space="0" w:color="auto"/>
            <w:bottom w:val="none" w:sz="0" w:space="0" w:color="auto"/>
            <w:right w:val="none" w:sz="0" w:space="0" w:color="auto"/>
          </w:divBdr>
        </w:div>
        <w:div w:id="844441574">
          <w:marLeft w:val="0"/>
          <w:marRight w:val="0"/>
          <w:marTop w:val="0"/>
          <w:marBottom w:val="0"/>
          <w:divBdr>
            <w:top w:val="none" w:sz="0" w:space="0" w:color="auto"/>
            <w:left w:val="none" w:sz="0" w:space="0" w:color="auto"/>
            <w:bottom w:val="none" w:sz="0" w:space="0" w:color="auto"/>
            <w:right w:val="none" w:sz="0" w:space="0" w:color="auto"/>
          </w:divBdr>
        </w:div>
        <w:div w:id="1140733969">
          <w:marLeft w:val="0"/>
          <w:marRight w:val="0"/>
          <w:marTop w:val="0"/>
          <w:marBottom w:val="0"/>
          <w:divBdr>
            <w:top w:val="none" w:sz="0" w:space="0" w:color="auto"/>
            <w:left w:val="none" w:sz="0" w:space="0" w:color="auto"/>
            <w:bottom w:val="none" w:sz="0" w:space="0" w:color="auto"/>
            <w:right w:val="none" w:sz="0" w:space="0" w:color="auto"/>
          </w:divBdr>
        </w:div>
      </w:divsChild>
    </w:div>
    <w:div w:id="1099252030">
      <w:bodyDiv w:val="1"/>
      <w:marLeft w:val="0"/>
      <w:marRight w:val="0"/>
      <w:marTop w:val="0"/>
      <w:marBottom w:val="0"/>
      <w:divBdr>
        <w:top w:val="none" w:sz="0" w:space="0" w:color="auto"/>
        <w:left w:val="none" w:sz="0" w:space="0" w:color="auto"/>
        <w:bottom w:val="none" w:sz="0" w:space="0" w:color="auto"/>
        <w:right w:val="none" w:sz="0" w:space="0" w:color="auto"/>
      </w:divBdr>
    </w:div>
    <w:div w:id="1105345365">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6433427">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5562700">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856389">
      <w:bodyDiv w:val="1"/>
      <w:marLeft w:val="0"/>
      <w:marRight w:val="0"/>
      <w:marTop w:val="0"/>
      <w:marBottom w:val="0"/>
      <w:divBdr>
        <w:top w:val="none" w:sz="0" w:space="0" w:color="auto"/>
        <w:left w:val="none" w:sz="0" w:space="0" w:color="auto"/>
        <w:bottom w:val="none" w:sz="0" w:space="0" w:color="auto"/>
        <w:right w:val="none" w:sz="0" w:space="0" w:color="auto"/>
      </w:divBdr>
    </w:div>
    <w:div w:id="1147283446">
      <w:bodyDiv w:val="1"/>
      <w:marLeft w:val="0"/>
      <w:marRight w:val="0"/>
      <w:marTop w:val="0"/>
      <w:marBottom w:val="0"/>
      <w:divBdr>
        <w:top w:val="none" w:sz="0" w:space="0" w:color="auto"/>
        <w:left w:val="none" w:sz="0" w:space="0" w:color="auto"/>
        <w:bottom w:val="none" w:sz="0" w:space="0" w:color="auto"/>
        <w:right w:val="none" w:sz="0" w:space="0" w:color="auto"/>
      </w:divBdr>
    </w:div>
    <w:div w:id="1158109605">
      <w:bodyDiv w:val="1"/>
      <w:marLeft w:val="0"/>
      <w:marRight w:val="0"/>
      <w:marTop w:val="0"/>
      <w:marBottom w:val="0"/>
      <w:divBdr>
        <w:top w:val="none" w:sz="0" w:space="0" w:color="auto"/>
        <w:left w:val="none" w:sz="0" w:space="0" w:color="auto"/>
        <w:bottom w:val="none" w:sz="0" w:space="0" w:color="auto"/>
        <w:right w:val="none" w:sz="0" w:space="0" w:color="auto"/>
      </w:divBdr>
      <w:divsChild>
        <w:div w:id="812260420">
          <w:marLeft w:val="0"/>
          <w:marRight w:val="0"/>
          <w:marTop w:val="0"/>
          <w:marBottom w:val="0"/>
          <w:divBdr>
            <w:top w:val="none" w:sz="0" w:space="0" w:color="auto"/>
            <w:left w:val="none" w:sz="0" w:space="0" w:color="auto"/>
            <w:bottom w:val="none" w:sz="0" w:space="0" w:color="auto"/>
            <w:right w:val="none" w:sz="0" w:space="0" w:color="auto"/>
          </w:divBdr>
        </w:div>
        <w:div w:id="1909875002">
          <w:marLeft w:val="0"/>
          <w:marRight w:val="0"/>
          <w:marTop w:val="0"/>
          <w:marBottom w:val="0"/>
          <w:divBdr>
            <w:top w:val="none" w:sz="0" w:space="0" w:color="auto"/>
            <w:left w:val="none" w:sz="0" w:space="0" w:color="auto"/>
            <w:bottom w:val="none" w:sz="0" w:space="0" w:color="auto"/>
            <w:right w:val="none" w:sz="0" w:space="0" w:color="auto"/>
          </w:divBdr>
        </w:div>
        <w:div w:id="617376313">
          <w:marLeft w:val="0"/>
          <w:marRight w:val="0"/>
          <w:marTop w:val="0"/>
          <w:marBottom w:val="0"/>
          <w:divBdr>
            <w:top w:val="none" w:sz="0" w:space="0" w:color="auto"/>
            <w:left w:val="none" w:sz="0" w:space="0" w:color="auto"/>
            <w:bottom w:val="none" w:sz="0" w:space="0" w:color="auto"/>
            <w:right w:val="none" w:sz="0" w:space="0" w:color="auto"/>
          </w:divBdr>
        </w:div>
        <w:div w:id="1045759634">
          <w:marLeft w:val="0"/>
          <w:marRight w:val="0"/>
          <w:marTop w:val="0"/>
          <w:marBottom w:val="0"/>
          <w:divBdr>
            <w:top w:val="none" w:sz="0" w:space="0" w:color="auto"/>
            <w:left w:val="none" w:sz="0" w:space="0" w:color="auto"/>
            <w:bottom w:val="none" w:sz="0" w:space="0" w:color="auto"/>
            <w:right w:val="none" w:sz="0" w:space="0" w:color="auto"/>
          </w:divBdr>
        </w:div>
        <w:div w:id="389160383">
          <w:marLeft w:val="0"/>
          <w:marRight w:val="0"/>
          <w:marTop w:val="0"/>
          <w:marBottom w:val="0"/>
          <w:divBdr>
            <w:top w:val="none" w:sz="0" w:space="0" w:color="auto"/>
            <w:left w:val="none" w:sz="0" w:space="0" w:color="auto"/>
            <w:bottom w:val="none" w:sz="0" w:space="0" w:color="auto"/>
            <w:right w:val="none" w:sz="0" w:space="0" w:color="auto"/>
          </w:divBdr>
        </w:div>
        <w:div w:id="734814228">
          <w:marLeft w:val="0"/>
          <w:marRight w:val="0"/>
          <w:marTop w:val="0"/>
          <w:marBottom w:val="0"/>
          <w:divBdr>
            <w:top w:val="none" w:sz="0" w:space="0" w:color="auto"/>
            <w:left w:val="none" w:sz="0" w:space="0" w:color="auto"/>
            <w:bottom w:val="none" w:sz="0" w:space="0" w:color="auto"/>
            <w:right w:val="none" w:sz="0" w:space="0" w:color="auto"/>
          </w:divBdr>
        </w:div>
        <w:div w:id="27149438">
          <w:marLeft w:val="0"/>
          <w:marRight w:val="0"/>
          <w:marTop w:val="0"/>
          <w:marBottom w:val="0"/>
          <w:divBdr>
            <w:top w:val="none" w:sz="0" w:space="0" w:color="auto"/>
            <w:left w:val="none" w:sz="0" w:space="0" w:color="auto"/>
            <w:bottom w:val="none" w:sz="0" w:space="0" w:color="auto"/>
            <w:right w:val="none" w:sz="0" w:space="0" w:color="auto"/>
          </w:divBdr>
        </w:div>
        <w:div w:id="710376334">
          <w:marLeft w:val="0"/>
          <w:marRight w:val="0"/>
          <w:marTop w:val="0"/>
          <w:marBottom w:val="0"/>
          <w:divBdr>
            <w:top w:val="none" w:sz="0" w:space="0" w:color="auto"/>
            <w:left w:val="none" w:sz="0" w:space="0" w:color="auto"/>
            <w:bottom w:val="none" w:sz="0" w:space="0" w:color="auto"/>
            <w:right w:val="none" w:sz="0" w:space="0" w:color="auto"/>
          </w:divBdr>
        </w:div>
        <w:div w:id="372854079">
          <w:marLeft w:val="0"/>
          <w:marRight w:val="0"/>
          <w:marTop w:val="0"/>
          <w:marBottom w:val="0"/>
          <w:divBdr>
            <w:top w:val="none" w:sz="0" w:space="0" w:color="auto"/>
            <w:left w:val="none" w:sz="0" w:space="0" w:color="auto"/>
            <w:bottom w:val="none" w:sz="0" w:space="0" w:color="auto"/>
            <w:right w:val="none" w:sz="0" w:space="0" w:color="auto"/>
          </w:divBdr>
        </w:div>
        <w:div w:id="2103335364">
          <w:marLeft w:val="0"/>
          <w:marRight w:val="0"/>
          <w:marTop w:val="0"/>
          <w:marBottom w:val="0"/>
          <w:divBdr>
            <w:top w:val="none" w:sz="0" w:space="0" w:color="auto"/>
            <w:left w:val="none" w:sz="0" w:space="0" w:color="auto"/>
            <w:bottom w:val="none" w:sz="0" w:space="0" w:color="auto"/>
            <w:right w:val="none" w:sz="0" w:space="0" w:color="auto"/>
          </w:divBdr>
        </w:div>
        <w:div w:id="1237548750">
          <w:marLeft w:val="0"/>
          <w:marRight w:val="0"/>
          <w:marTop w:val="0"/>
          <w:marBottom w:val="0"/>
          <w:divBdr>
            <w:top w:val="none" w:sz="0" w:space="0" w:color="auto"/>
            <w:left w:val="none" w:sz="0" w:space="0" w:color="auto"/>
            <w:bottom w:val="none" w:sz="0" w:space="0" w:color="auto"/>
            <w:right w:val="none" w:sz="0" w:space="0" w:color="auto"/>
          </w:divBdr>
        </w:div>
        <w:div w:id="1333408802">
          <w:marLeft w:val="0"/>
          <w:marRight w:val="0"/>
          <w:marTop w:val="0"/>
          <w:marBottom w:val="0"/>
          <w:divBdr>
            <w:top w:val="none" w:sz="0" w:space="0" w:color="auto"/>
            <w:left w:val="none" w:sz="0" w:space="0" w:color="auto"/>
            <w:bottom w:val="none" w:sz="0" w:space="0" w:color="auto"/>
            <w:right w:val="none" w:sz="0" w:space="0" w:color="auto"/>
          </w:divBdr>
        </w:div>
        <w:div w:id="602956730">
          <w:marLeft w:val="0"/>
          <w:marRight w:val="0"/>
          <w:marTop w:val="0"/>
          <w:marBottom w:val="0"/>
          <w:divBdr>
            <w:top w:val="none" w:sz="0" w:space="0" w:color="auto"/>
            <w:left w:val="none" w:sz="0" w:space="0" w:color="auto"/>
            <w:bottom w:val="none" w:sz="0" w:space="0" w:color="auto"/>
            <w:right w:val="none" w:sz="0" w:space="0" w:color="auto"/>
          </w:divBdr>
        </w:div>
        <w:div w:id="2116710984">
          <w:marLeft w:val="0"/>
          <w:marRight w:val="0"/>
          <w:marTop w:val="0"/>
          <w:marBottom w:val="0"/>
          <w:divBdr>
            <w:top w:val="none" w:sz="0" w:space="0" w:color="auto"/>
            <w:left w:val="none" w:sz="0" w:space="0" w:color="auto"/>
            <w:bottom w:val="none" w:sz="0" w:space="0" w:color="auto"/>
            <w:right w:val="none" w:sz="0" w:space="0" w:color="auto"/>
          </w:divBdr>
        </w:div>
        <w:div w:id="1759208149">
          <w:marLeft w:val="0"/>
          <w:marRight w:val="0"/>
          <w:marTop w:val="0"/>
          <w:marBottom w:val="0"/>
          <w:divBdr>
            <w:top w:val="none" w:sz="0" w:space="0" w:color="auto"/>
            <w:left w:val="none" w:sz="0" w:space="0" w:color="auto"/>
            <w:bottom w:val="none" w:sz="0" w:space="0" w:color="auto"/>
            <w:right w:val="none" w:sz="0" w:space="0" w:color="auto"/>
          </w:divBdr>
        </w:div>
        <w:div w:id="961232600">
          <w:marLeft w:val="0"/>
          <w:marRight w:val="0"/>
          <w:marTop w:val="0"/>
          <w:marBottom w:val="0"/>
          <w:divBdr>
            <w:top w:val="none" w:sz="0" w:space="0" w:color="auto"/>
            <w:left w:val="none" w:sz="0" w:space="0" w:color="auto"/>
            <w:bottom w:val="none" w:sz="0" w:space="0" w:color="auto"/>
            <w:right w:val="none" w:sz="0" w:space="0" w:color="auto"/>
          </w:divBdr>
        </w:div>
        <w:div w:id="1848860785">
          <w:marLeft w:val="0"/>
          <w:marRight w:val="0"/>
          <w:marTop w:val="0"/>
          <w:marBottom w:val="0"/>
          <w:divBdr>
            <w:top w:val="none" w:sz="0" w:space="0" w:color="auto"/>
            <w:left w:val="none" w:sz="0" w:space="0" w:color="auto"/>
            <w:bottom w:val="none" w:sz="0" w:space="0" w:color="auto"/>
            <w:right w:val="none" w:sz="0" w:space="0" w:color="auto"/>
          </w:divBdr>
        </w:div>
      </w:divsChild>
    </w:div>
    <w:div w:id="116778657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1799183">
      <w:bodyDiv w:val="1"/>
      <w:marLeft w:val="0"/>
      <w:marRight w:val="0"/>
      <w:marTop w:val="0"/>
      <w:marBottom w:val="0"/>
      <w:divBdr>
        <w:top w:val="none" w:sz="0" w:space="0" w:color="auto"/>
        <w:left w:val="none" w:sz="0" w:space="0" w:color="auto"/>
        <w:bottom w:val="none" w:sz="0" w:space="0" w:color="auto"/>
        <w:right w:val="none" w:sz="0" w:space="0" w:color="auto"/>
      </w:divBdr>
    </w:div>
    <w:div w:id="1193884471">
      <w:bodyDiv w:val="1"/>
      <w:marLeft w:val="0"/>
      <w:marRight w:val="0"/>
      <w:marTop w:val="0"/>
      <w:marBottom w:val="0"/>
      <w:divBdr>
        <w:top w:val="none" w:sz="0" w:space="0" w:color="auto"/>
        <w:left w:val="none" w:sz="0" w:space="0" w:color="auto"/>
        <w:bottom w:val="none" w:sz="0" w:space="0" w:color="auto"/>
        <w:right w:val="none" w:sz="0" w:space="0" w:color="auto"/>
      </w:divBdr>
    </w:div>
    <w:div w:id="1197934258">
      <w:bodyDiv w:val="1"/>
      <w:marLeft w:val="0"/>
      <w:marRight w:val="0"/>
      <w:marTop w:val="0"/>
      <w:marBottom w:val="0"/>
      <w:divBdr>
        <w:top w:val="none" w:sz="0" w:space="0" w:color="auto"/>
        <w:left w:val="none" w:sz="0" w:space="0" w:color="auto"/>
        <w:bottom w:val="none" w:sz="0" w:space="0" w:color="auto"/>
        <w:right w:val="none" w:sz="0" w:space="0" w:color="auto"/>
      </w:divBdr>
    </w:div>
    <w:div w:id="119885986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199702655">
      <w:bodyDiv w:val="1"/>
      <w:marLeft w:val="0"/>
      <w:marRight w:val="0"/>
      <w:marTop w:val="0"/>
      <w:marBottom w:val="0"/>
      <w:divBdr>
        <w:top w:val="none" w:sz="0" w:space="0" w:color="auto"/>
        <w:left w:val="none" w:sz="0" w:space="0" w:color="auto"/>
        <w:bottom w:val="none" w:sz="0" w:space="0" w:color="auto"/>
        <w:right w:val="none" w:sz="0" w:space="0" w:color="auto"/>
      </w:divBdr>
    </w:div>
    <w:div w:id="1203593984">
      <w:bodyDiv w:val="1"/>
      <w:marLeft w:val="0"/>
      <w:marRight w:val="0"/>
      <w:marTop w:val="0"/>
      <w:marBottom w:val="0"/>
      <w:divBdr>
        <w:top w:val="none" w:sz="0" w:space="0" w:color="auto"/>
        <w:left w:val="none" w:sz="0" w:space="0" w:color="auto"/>
        <w:bottom w:val="none" w:sz="0" w:space="0" w:color="auto"/>
        <w:right w:val="none" w:sz="0" w:space="0" w:color="auto"/>
      </w:divBdr>
      <w:divsChild>
        <w:div w:id="1316029948">
          <w:marLeft w:val="0"/>
          <w:marRight w:val="0"/>
          <w:marTop w:val="0"/>
          <w:marBottom w:val="0"/>
          <w:divBdr>
            <w:top w:val="none" w:sz="0" w:space="0" w:color="auto"/>
            <w:left w:val="none" w:sz="0" w:space="0" w:color="auto"/>
            <w:bottom w:val="none" w:sz="0" w:space="0" w:color="auto"/>
            <w:right w:val="none" w:sz="0" w:space="0" w:color="auto"/>
          </w:divBdr>
        </w:div>
        <w:div w:id="239171209">
          <w:marLeft w:val="0"/>
          <w:marRight w:val="0"/>
          <w:marTop w:val="0"/>
          <w:marBottom w:val="0"/>
          <w:divBdr>
            <w:top w:val="none" w:sz="0" w:space="0" w:color="auto"/>
            <w:left w:val="none" w:sz="0" w:space="0" w:color="auto"/>
            <w:bottom w:val="none" w:sz="0" w:space="0" w:color="auto"/>
            <w:right w:val="none" w:sz="0" w:space="0" w:color="auto"/>
          </w:divBdr>
        </w:div>
        <w:div w:id="402915873">
          <w:marLeft w:val="0"/>
          <w:marRight w:val="0"/>
          <w:marTop w:val="0"/>
          <w:marBottom w:val="0"/>
          <w:divBdr>
            <w:top w:val="none" w:sz="0" w:space="0" w:color="auto"/>
            <w:left w:val="none" w:sz="0" w:space="0" w:color="auto"/>
            <w:bottom w:val="none" w:sz="0" w:space="0" w:color="auto"/>
            <w:right w:val="none" w:sz="0" w:space="0" w:color="auto"/>
          </w:divBdr>
        </w:div>
        <w:div w:id="985932171">
          <w:marLeft w:val="0"/>
          <w:marRight w:val="0"/>
          <w:marTop w:val="0"/>
          <w:marBottom w:val="0"/>
          <w:divBdr>
            <w:top w:val="none" w:sz="0" w:space="0" w:color="auto"/>
            <w:left w:val="none" w:sz="0" w:space="0" w:color="auto"/>
            <w:bottom w:val="none" w:sz="0" w:space="0" w:color="auto"/>
            <w:right w:val="none" w:sz="0" w:space="0" w:color="auto"/>
          </w:divBdr>
        </w:div>
        <w:div w:id="1729262354">
          <w:marLeft w:val="0"/>
          <w:marRight w:val="0"/>
          <w:marTop w:val="0"/>
          <w:marBottom w:val="0"/>
          <w:divBdr>
            <w:top w:val="none" w:sz="0" w:space="0" w:color="auto"/>
            <w:left w:val="none" w:sz="0" w:space="0" w:color="auto"/>
            <w:bottom w:val="none" w:sz="0" w:space="0" w:color="auto"/>
            <w:right w:val="none" w:sz="0" w:space="0" w:color="auto"/>
          </w:divBdr>
        </w:div>
        <w:div w:id="556009609">
          <w:marLeft w:val="0"/>
          <w:marRight w:val="0"/>
          <w:marTop w:val="0"/>
          <w:marBottom w:val="0"/>
          <w:divBdr>
            <w:top w:val="none" w:sz="0" w:space="0" w:color="auto"/>
            <w:left w:val="none" w:sz="0" w:space="0" w:color="auto"/>
            <w:bottom w:val="none" w:sz="0" w:space="0" w:color="auto"/>
            <w:right w:val="none" w:sz="0" w:space="0" w:color="auto"/>
          </w:divBdr>
        </w:div>
        <w:div w:id="5838072">
          <w:marLeft w:val="0"/>
          <w:marRight w:val="0"/>
          <w:marTop w:val="0"/>
          <w:marBottom w:val="0"/>
          <w:divBdr>
            <w:top w:val="none" w:sz="0" w:space="0" w:color="auto"/>
            <w:left w:val="none" w:sz="0" w:space="0" w:color="auto"/>
            <w:bottom w:val="none" w:sz="0" w:space="0" w:color="auto"/>
            <w:right w:val="none" w:sz="0" w:space="0" w:color="auto"/>
          </w:divBdr>
        </w:div>
        <w:div w:id="12001643">
          <w:marLeft w:val="0"/>
          <w:marRight w:val="0"/>
          <w:marTop w:val="0"/>
          <w:marBottom w:val="0"/>
          <w:divBdr>
            <w:top w:val="none" w:sz="0" w:space="0" w:color="auto"/>
            <w:left w:val="none" w:sz="0" w:space="0" w:color="auto"/>
            <w:bottom w:val="none" w:sz="0" w:space="0" w:color="auto"/>
            <w:right w:val="none" w:sz="0" w:space="0" w:color="auto"/>
          </w:divBdr>
        </w:div>
        <w:div w:id="119417369">
          <w:marLeft w:val="0"/>
          <w:marRight w:val="0"/>
          <w:marTop w:val="0"/>
          <w:marBottom w:val="0"/>
          <w:divBdr>
            <w:top w:val="none" w:sz="0" w:space="0" w:color="auto"/>
            <w:left w:val="none" w:sz="0" w:space="0" w:color="auto"/>
            <w:bottom w:val="none" w:sz="0" w:space="0" w:color="auto"/>
            <w:right w:val="none" w:sz="0" w:space="0" w:color="auto"/>
          </w:divBdr>
        </w:div>
        <w:div w:id="74523196">
          <w:marLeft w:val="0"/>
          <w:marRight w:val="0"/>
          <w:marTop w:val="0"/>
          <w:marBottom w:val="0"/>
          <w:divBdr>
            <w:top w:val="none" w:sz="0" w:space="0" w:color="auto"/>
            <w:left w:val="none" w:sz="0" w:space="0" w:color="auto"/>
            <w:bottom w:val="none" w:sz="0" w:space="0" w:color="auto"/>
            <w:right w:val="none" w:sz="0" w:space="0" w:color="auto"/>
          </w:divBdr>
        </w:div>
        <w:div w:id="1539928593">
          <w:marLeft w:val="0"/>
          <w:marRight w:val="0"/>
          <w:marTop w:val="0"/>
          <w:marBottom w:val="0"/>
          <w:divBdr>
            <w:top w:val="none" w:sz="0" w:space="0" w:color="auto"/>
            <w:left w:val="none" w:sz="0" w:space="0" w:color="auto"/>
            <w:bottom w:val="none" w:sz="0" w:space="0" w:color="auto"/>
            <w:right w:val="none" w:sz="0" w:space="0" w:color="auto"/>
          </w:divBdr>
        </w:div>
        <w:div w:id="317809361">
          <w:marLeft w:val="0"/>
          <w:marRight w:val="0"/>
          <w:marTop w:val="0"/>
          <w:marBottom w:val="0"/>
          <w:divBdr>
            <w:top w:val="none" w:sz="0" w:space="0" w:color="auto"/>
            <w:left w:val="none" w:sz="0" w:space="0" w:color="auto"/>
            <w:bottom w:val="none" w:sz="0" w:space="0" w:color="auto"/>
            <w:right w:val="none" w:sz="0" w:space="0" w:color="auto"/>
          </w:divBdr>
        </w:div>
        <w:div w:id="246959299">
          <w:marLeft w:val="0"/>
          <w:marRight w:val="0"/>
          <w:marTop w:val="0"/>
          <w:marBottom w:val="0"/>
          <w:divBdr>
            <w:top w:val="none" w:sz="0" w:space="0" w:color="auto"/>
            <w:left w:val="none" w:sz="0" w:space="0" w:color="auto"/>
            <w:bottom w:val="none" w:sz="0" w:space="0" w:color="auto"/>
            <w:right w:val="none" w:sz="0" w:space="0" w:color="auto"/>
          </w:divBdr>
        </w:div>
      </w:divsChild>
    </w:div>
    <w:div w:id="120621909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19274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309017">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445862">
      <w:bodyDiv w:val="1"/>
      <w:marLeft w:val="0"/>
      <w:marRight w:val="0"/>
      <w:marTop w:val="0"/>
      <w:marBottom w:val="0"/>
      <w:divBdr>
        <w:top w:val="none" w:sz="0" w:space="0" w:color="auto"/>
        <w:left w:val="none" w:sz="0" w:space="0" w:color="auto"/>
        <w:bottom w:val="none" w:sz="0" w:space="0" w:color="auto"/>
        <w:right w:val="none" w:sz="0" w:space="0" w:color="auto"/>
      </w:divBdr>
      <w:divsChild>
        <w:div w:id="470758357">
          <w:marLeft w:val="0"/>
          <w:marRight w:val="0"/>
          <w:marTop w:val="0"/>
          <w:marBottom w:val="0"/>
          <w:divBdr>
            <w:top w:val="none" w:sz="0" w:space="0" w:color="auto"/>
            <w:left w:val="none" w:sz="0" w:space="0" w:color="auto"/>
            <w:bottom w:val="none" w:sz="0" w:space="0" w:color="auto"/>
            <w:right w:val="none" w:sz="0" w:space="0" w:color="auto"/>
          </w:divBdr>
        </w:div>
        <w:div w:id="272708752">
          <w:marLeft w:val="0"/>
          <w:marRight w:val="0"/>
          <w:marTop w:val="0"/>
          <w:marBottom w:val="0"/>
          <w:divBdr>
            <w:top w:val="none" w:sz="0" w:space="0" w:color="auto"/>
            <w:left w:val="none" w:sz="0" w:space="0" w:color="auto"/>
            <w:bottom w:val="none" w:sz="0" w:space="0" w:color="auto"/>
            <w:right w:val="none" w:sz="0" w:space="0" w:color="auto"/>
          </w:divBdr>
        </w:div>
        <w:div w:id="201284781">
          <w:marLeft w:val="0"/>
          <w:marRight w:val="0"/>
          <w:marTop w:val="0"/>
          <w:marBottom w:val="0"/>
          <w:divBdr>
            <w:top w:val="none" w:sz="0" w:space="0" w:color="auto"/>
            <w:left w:val="none" w:sz="0" w:space="0" w:color="auto"/>
            <w:bottom w:val="none" w:sz="0" w:space="0" w:color="auto"/>
            <w:right w:val="none" w:sz="0" w:space="0" w:color="auto"/>
          </w:divBdr>
        </w:div>
        <w:div w:id="231743714">
          <w:marLeft w:val="0"/>
          <w:marRight w:val="0"/>
          <w:marTop w:val="0"/>
          <w:marBottom w:val="0"/>
          <w:divBdr>
            <w:top w:val="none" w:sz="0" w:space="0" w:color="auto"/>
            <w:left w:val="none" w:sz="0" w:space="0" w:color="auto"/>
            <w:bottom w:val="none" w:sz="0" w:space="0" w:color="auto"/>
            <w:right w:val="none" w:sz="0" w:space="0" w:color="auto"/>
          </w:divBdr>
        </w:div>
        <w:div w:id="414324228">
          <w:marLeft w:val="0"/>
          <w:marRight w:val="0"/>
          <w:marTop w:val="0"/>
          <w:marBottom w:val="0"/>
          <w:divBdr>
            <w:top w:val="none" w:sz="0" w:space="0" w:color="auto"/>
            <w:left w:val="none" w:sz="0" w:space="0" w:color="auto"/>
            <w:bottom w:val="none" w:sz="0" w:space="0" w:color="auto"/>
            <w:right w:val="none" w:sz="0" w:space="0" w:color="auto"/>
          </w:divBdr>
        </w:div>
        <w:div w:id="477920890">
          <w:marLeft w:val="0"/>
          <w:marRight w:val="0"/>
          <w:marTop w:val="0"/>
          <w:marBottom w:val="0"/>
          <w:divBdr>
            <w:top w:val="none" w:sz="0" w:space="0" w:color="auto"/>
            <w:left w:val="none" w:sz="0" w:space="0" w:color="auto"/>
            <w:bottom w:val="none" w:sz="0" w:space="0" w:color="auto"/>
            <w:right w:val="none" w:sz="0" w:space="0" w:color="auto"/>
          </w:divBdr>
        </w:div>
        <w:div w:id="775635400">
          <w:marLeft w:val="0"/>
          <w:marRight w:val="0"/>
          <w:marTop w:val="0"/>
          <w:marBottom w:val="0"/>
          <w:divBdr>
            <w:top w:val="none" w:sz="0" w:space="0" w:color="auto"/>
            <w:left w:val="none" w:sz="0" w:space="0" w:color="auto"/>
            <w:bottom w:val="none" w:sz="0" w:space="0" w:color="auto"/>
            <w:right w:val="none" w:sz="0" w:space="0" w:color="auto"/>
          </w:divBdr>
        </w:div>
        <w:div w:id="631523452">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064373098">
          <w:marLeft w:val="0"/>
          <w:marRight w:val="0"/>
          <w:marTop w:val="0"/>
          <w:marBottom w:val="0"/>
          <w:divBdr>
            <w:top w:val="none" w:sz="0" w:space="0" w:color="auto"/>
            <w:left w:val="none" w:sz="0" w:space="0" w:color="auto"/>
            <w:bottom w:val="none" w:sz="0" w:space="0" w:color="auto"/>
            <w:right w:val="none" w:sz="0" w:space="0" w:color="auto"/>
          </w:divBdr>
        </w:div>
      </w:divsChild>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880277">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850627">
      <w:bodyDiv w:val="1"/>
      <w:marLeft w:val="0"/>
      <w:marRight w:val="0"/>
      <w:marTop w:val="0"/>
      <w:marBottom w:val="0"/>
      <w:divBdr>
        <w:top w:val="none" w:sz="0" w:space="0" w:color="auto"/>
        <w:left w:val="none" w:sz="0" w:space="0" w:color="auto"/>
        <w:bottom w:val="none" w:sz="0" w:space="0" w:color="auto"/>
        <w:right w:val="none" w:sz="0" w:space="0" w:color="auto"/>
      </w:divBdr>
      <w:divsChild>
        <w:div w:id="511913001">
          <w:marLeft w:val="0"/>
          <w:marRight w:val="0"/>
          <w:marTop w:val="0"/>
          <w:marBottom w:val="0"/>
          <w:divBdr>
            <w:top w:val="none" w:sz="0" w:space="0" w:color="auto"/>
            <w:left w:val="none" w:sz="0" w:space="0" w:color="auto"/>
            <w:bottom w:val="none" w:sz="0" w:space="0" w:color="auto"/>
            <w:right w:val="none" w:sz="0" w:space="0" w:color="auto"/>
          </w:divBdr>
        </w:div>
        <w:div w:id="898594328">
          <w:marLeft w:val="0"/>
          <w:marRight w:val="0"/>
          <w:marTop w:val="0"/>
          <w:marBottom w:val="0"/>
          <w:divBdr>
            <w:top w:val="none" w:sz="0" w:space="0" w:color="auto"/>
            <w:left w:val="none" w:sz="0" w:space="0" w:color="auto"/>
            <w:bottom w:val="none" w:sz="0" w:space="0" w:color="auto"/>
            <w:right w:val="none" w:sz="0" w:space="0" w:color="auto"/>
          </w:divBdr>
        </w:div>
        <w:div w:id="784883135">
          <w:marLeft w:val="0"/>
          <w:marRight w:val="0"/>
          <w:marTop w:val="0"/>
          <w:marBottom w:val="0"/>
          <w:divBdr>
            <w:top w:val="none" w:sz="0" w:space="0" w:color="auto"/>
            <w:left w:val="none" w:sz="0" w:space="0" w:color="auto"/>
            <w:bottom w:val="none" w:sz="0" w:space="0" w:color="auto"/>
            <w:right w:val="none" w:sz="0" w:space="0" w:color="auto"/>
          </w:divBdr>
        </w:div>
        <w:div w:id="456031323">
          <w:marLeft w:val="0"/>
          <w:marRight w:val="0"/>
          <w:marTop w:val="0"/>
          <w:marBottom w:val="0"/>
          <w:divBdr>
            <w:top w:val="none" w:sz="0" w:space="0" w:color="auto"/>
            <w:left w:val="none" w:sz="0" w:space="0" w:color="auto"/>
            <w:bottom w:val="none" w:sz="0" w:space="0" w:color="auto"/>
            <w:right w:val="none" w:sz="0" w:space="0" w:color="auto"/>
          </w:divBdr>
        </w:div>
        <w:div w:id="1621035419">
          <w:marLeft w:val="0"/>
          <w:marRight w:val="0"/>
          <w:marTop w:val="0"/>
          <w:marBottom w:val="0"/>
          <w:divBdr>
            <w:top w:val="none" w:sz="0" w:space="0" w:color="auto"/>
            <w:left w:val="none" w:sz="0" w:space="0" w:color="auto"/>
            <w:bottom w:val="none" w:sz="0" w:space="0" w:color="auto"/>
            <w:right w:val="none" w:sz="0" w:space="0" w:color="auto"/>
          </w:divBdr>
        </w:div>
        <w:div w:id="76556457">
          <w:marLeft w:val="0"/>
          <w:marRight w:val="0"/>
          <w:marTop w:val="0"/>
          <w:marBottom w:val="0"/>
          <w:divBdr>
            <w:top w:val="none" w:sz="0" w:space="0" w:color="auto"/>
            <w:left w:val="none" w:sz="0" w:space="0" w:color="auto"/>
            <w:bottom w:val="none" w:sz="0" w:space="0" w:color="auto"/>
            <w:right w:val="none" w:sz="0" w:space="0" w:color="auto"/>
          </w:divBdr>
        </w:div>
        <w:div w:id="1699772039">
          <w:marLeft w:val="0"/>
          <w:marRight w:val="0"/>
          <w:marTop w:val="0"/>
          <w:marBottom w:val="0"/>
          <w:divBdr>
            <w:top w:val="none" w:sz="0" w:space="0" w:color="auto"/>
            <w:left w:val="none" w:sz="0" w:space="0" w:color="auto"/>
            <w:bottom w:val="none" w:sz="0" w:space="0" w:color="auto"/>
            <w:right w:val="none" w:sz="0" w:space="0" w:color="auto"/>
          </w:divBdr>
        </w:div>
        <w:div w:id="1298757775">
          <w:marLeft w:val="0"/>
          <w:marRight w:val="0"/>
          <w:marTop w:val="0"/>
          <w:marBottom w:val="0"/>
          <w:divBdr>
            <w:top w:val="none" w:sz="0" w:space="0" w:color="auto"/>
            <w:left w:val="none" w:sz="0" w:space="0" w:color="auto"/>
            <w:bottom w:val="none" w:sz="0" w:space="0" w:color="auto"/>
            <w:right w:val="none" w:sz="0" w:space="0" w:color="auto"/>
          </w:divBdr>
        </w:div>
        <w:div w:id="712464326">
          <w:marLeft w:val="0"/>
          <w:marRight w:val="0"/>
          <w:marTop w:val="0"/>
          <w:marBottom w:val="0"/>
          <w:divBdr>
            <w:top w:val="none" w:sz="0" w:space="0" w:color="auto"/>
            <w:left w:val="none" w:sz="0" w:space="0" w:color="auto"/>
            <w:bottom w:val="none" w:sz="0" w:space="0" w:color="auto"/>
            <w:right w:val="none" w:sz="0" w:space="0" w:color="auto"/>
          </w:divBdr>
        </w:div>
        <w:div w:id="1621261860">
          <w:marLeft w:val="0"/>
          <w:marRight w:val="0"/>
          <w:marTop w:val="0"/>
          <w:marBottom w:val="0"/>
          <w:divBdr>
            <w:top w:val="none" w:sz="0" w:space="0" w:color="auto"/>
            <w:left w:val="none" w:sz="0" w:space="0" w:color="auto"/>
            <w:bottom w:val="none" w:sz="0" w:space="0" w:color="auto"/>
            <w:right w:val="none" w:sz="0" w:space="0" w:color="auto"/>
          </w:divBdr>
        </w:div>
        <w:div w:id="1174028647">
          <w:marLeft w:val="0"/>
          <w:marRight w:val="0"/>
          <w:marTop w:val="0"/>
          <w:marBottom w:val="0"/>
          <w:divBdr>
            <w:top w:val="none" w:sz="0" w:space="0" w:color="auto"/>
            <w:left w:val="none" w:sz="0" w:space="0" w:color="auto"/>
            <w:bottom w:val="none" w:sz="0" w:space="0" w:color="auto"/>
            <w:right w:val="none" w:sz="0" w:space="0" w:color="auto"/>
          </w:divBdr>
        </w:div>
        <w:div w:id="615870388">
          <w:marLeft w:val="0"/>
          <w:marRight w:val="0"/>
          <w:marTop w:val="0"/>
          <w:marBottom w:val="0"/>
          <w:divBdr>
            <w:top w:val="none" w:sz="0" w:space="0" w:color="auto"/>
            <w:left w:val="none" w:sz="0" w:space="0" w:color="auto"/>
            <w:bottom w:val="none" w:sz="0" w:space="0" w:color="auto"/>
            <w:right w:val="none" w:sz="0" w:space="0" w:color="auto"/>
          </w:divBdr>
        </w:div>
        <w:div w:id="2080593842">
          <w:marLeft w:val="0"/>
          <w:marRight w:val="0"/>
          <w:marTop w:val="0"/>
          <w:marBottom w:val="0"/>
          <w:divBdr>
            <w:top w:val="none" w:sz="0" w:space="0" w:color="auto"/>
            <w:left w:val="none" w:sz="0" w:space="0" w:color="auto"/>
            <w:bottom w:val="none" w:sz="0" w:space="0" w:color="auto"/>
            <w:right w:val="none" w:sz="0" w:space="0" w:color="auto"/>
          </w:divBdr>
        </w:div>
        <w:div w:id="2059697663">
          <w:marLeft w:val="0"/>
          <w:marRight w:val="0"/>
          <w:marTop w:val="0"/>
          <w:marBottom w:val="0"/>
          <w:divBdr>
            <w:top w:val="none" w:sz="0" w:space="0" w:color="auto"/>
            <w:left w:val="none" w:sz="0" w:space="0" w:color="auto"/>
            <w:bottom w:val="none" w:sz="0" w:space="0" w:color="auto"/>
            <w:right w:val="none" w:sz="0" w:space="0" w:color="auto"/>
          </w:divBdr>
        </w:div>
        <w:div w:id="1577743220">
          <w:marLeft w:val="0"/>
          <w:marRight w:val="0"/>
          <w:marTop w:val="0"/>
          <w:marBottom w:val="0"/>
          <w:divBdr>
            <w:top w:val="none" w:sz="0" w:space="0" w:color="auto"/>
            <w:left w:val="none" w:sz="0" w:space="0" w:color="auto"/>
            <w:bottom w:val="none" w:sz="0" w:space="0" w:color="auto"/>
            <w:right w:val="none" w:sz="0" w:space="0" w:color="auto"/>
          </w:divBdr>
        </w:div>
        <w:div w:id="1189952583">
          <w:marLeft w:val="0"/>
          <w:marRight w:val="0"/>
          <w:marTop w:val="0"/>
          <w:marBottom w:val="0"/>
          <w:divBdr>
            <w:top w:val="none" w:sz="0" w:space="0" w:color="auto"/>
            <w:left w:val="none" w:sz="0" w:space="0" w:color="auto"/>
            <w:bottom w:val="none" w:sz="0" w:space="0" w:color="auto"/>
            <w:right w:val="none" w:sz="0" w:space="0" w:color="auto"/>
          </w:divBdr>
        </w:div>
      </w:divsChild>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174598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5483973">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79919771">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288971894">
      <w:bodyDiv w:val="1"/>
      <w:marLeft w:val="0"/>
      <w:marRight w:val="0"/>
      <w:marTop w:val="0"/>
      <w:marBottom w:val="0"/>
      <w:divBdr>
        <w:top w:val="none" w:sz="0" w:space="0" w:color="auto"/>
        <w:left w:val="none" w:sz="0" w:space="0" w:color="auto"/>
        <w:bottom w:val="none" w:sz="0" w:space="0" w:color="auto"/>
        <w:right w:val="none" w:sz="0" w:space="0" w:color="auto"/>
      </w:divBdr>
    </w:div>
    <w:div w:id="128904560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05503401">
      <w:bodyDiv w:val="1"/>
      <w:marLeft w:val="0"/>
      <w:marRight w:val="0"/>
      <w:marTop w:val="0"/>
      <w:marBottom w:val="0"/>
      <w:divBdr>
        <w:top w:val="none" w:sz="0" w:space="0" w:color="auto"/>
        <w:left w:val="none" w:sz="0" w:space="0" w:color="auto"/>
        <w:bottom w:val="none" w:sz="0" w:space="0" w:color="auto"/>
        <w:right w:val="none" w:sz="0" w:space="0" w:color="auto"/>
      </w:divBdr>
      <w:divsChild>
        <w:div w:id="662583886">
          <w:marLeft w:val="0"/>
          <w:marRight w:val="0"/>
          <w:marTop w:val="0"/>
          <w:marBottom w:val="0"/>
          <w:divBdr>
            <w:top w:val="none" w:sz="0" w:space="0" w:color="auto"/>
            <w:left w:val="none" w:sz="0" w:space="0" w:color="auto"/>
            <w:bottom w:val="none" w:sz="0" w:space="0" w:color="auto"/>
            <w:right w:val="none" w:sz="0" w:space="0" w:color="auto"/>
          </w:divBdr>
        </w:div>
        <w:div w:id="1650404560">
          <w:marLeft w:val="0"/>
          <w:marRight w:val="0"/>
          <w:marTop w:val="0"/>
          <w:marBottom w:val="0"/>
          <w:divBdr>
            <w:top w:val="none" w:sz="0" w:space="0" w:color="auto"/>
            <w:left w:val="none" w:sz="0" w:space="0" w:color="auto"/>
            <w:bottom w:val="none" w:sz="0" w:space="0" w:color="auto"/>
            <w:right w:val="none" w:sz="0" w:space="0" w:color="auto"/>
          </w:divBdr>
        </w:div>
        <w:div w:id="845441651">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939486341">
          <w:marLeft w:val="0"/>
          <w:marRight w:val="0"/>
          <w:marTop w:val="0"/>
          <w:marBottom w:val="0"/>
          <w:divBdr>
            <w:top w:val="none" w:sz="0" w:space="0" w:color="auto"/>
            <w:left w:val="none" w:sz="0" w:space="0" w:color="auto"/>
            <w:bottom w:val="none" w:sz="0" w:space="0" w:color="auto"/>
            <w:right w:val="none" w:sz="0" w:space="0" w:color="auto"/>
          </w:divBdr>
        </w:div>
        <w:div w:id="1632832038">
          <w:marLeft w:val="0"/>
          <w:marRight w:val="0"/>
          <w:marTop w:val="0"/>
          <w:marBottom w:val="0"/>
          <w:divBdr>
            <w:top w:val="none" w:sz="0" w:space="0" w:color="auto"/>
            <w:left w:val="none" w:sz="0" w:space="0" w:color="auto"/>
            <w:bottom w:val="none" w:sz="0" w:space="0" w:color="auto"/>
            <w:right w:val="none" w:sz="0" w:space="0" w:color="auto"/>
          </w:divBdr>
        </w:div>
        <w:div w:id="1745881280">
          <w:marLeft w:val="0"/>
          <w:marRight w:val="0"/>
          <w:marTop w:val="0"/>
          <w:marBottom w:val="0"/>
          <w:divBdr>
            <w:top w:val="none" w:sz="0" w:space="0" w:color="auto"/>
            <w:left w:val="none" w:sz="0" w:space="0" w:color="auto"/>
            <w:bottom w:val="none" w:sz="0" w:space="0" w:color="auto"/>
            <w:right w:val="none" w:sz="0" w:space="0" w:color="auto"/>
          </w:divBdr>
        </w:div>
        <w:div w:id="1137335116">
          <w:marLeft w:val="0"/>
          <w:marRight w:val="0"/>
          <w:marTop w:val="0"/>
          <w:marBottom w:val="0"/>
          <w:divBdr>
            <w:top w:val="none" w:sz="0" w:space="0" w:color="auto"/>
            <w:left w:val="none" w:sz="0" w:space="0" w:color="auto"/>
            <w:bottom w:val="none" w:sz="0" w:space="0" w:color="auto"/>
            <w:right w:val="none" w:sz="0" w:space="0" w:color="auto"/>
          </w:divBdr>
        </w:div>
        <w:div w:id="117385204">
          <w:marLeft w:val="0"/>
          <w:marRight w:val="0"/>
          <w:marTop w:val="0"/>
          <w:marBottom w:val="0"/>
          <w:divBdr>
            <w:top w:val="none" w:sz="0" w:space="0" w:color="auto"/>
            <w:left w:val="none" w:sz="0" w:space="0" w:color="auto"/>
            <w:bottom w:val="none" w:sz="0" w:space="0" w:color="auto"/>
            <w:right w:val="none" w:sz="0" w:space="0" w:color="auto"/>
          </w:divBdr>
        </w:div>
        <w:div w:id="1116100650">
          <w:marLeft w:val="0"/>
          <w:marRight w:val="0"/>
          <w:marTop w:val="0"/>
          <w:marBottom w:val="0"/>
          <w:divBdr>
            <w:top w:val="none" w:sz="0" w:space="0" w:color="auto"/>
            <w:left w:val="none" w:sz="0" w:space="0" w:color="auto"/>
            <w:bottom w:val="none" w:sz="0" w:space="0" w:color="auto"/>
            <w:right w:val="none" w:sz="0" w:space="0" w:color="auto"/>
          </w:divBdr>
        </w:div>
      </w:divsChild>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028945">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0116171">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0518721">
      <w:bodyDiv w:val="1"/>
      <w:marLeft w:val="0"/>
      <w:marRight w:val="0"/>
      <w:marTop w:val="0"/>
      <w:marBottom w:val="0"/>
      <w:divBdr>
        <w:top w:val="none" w:sz="0" w:space="0" w:color="auto"/>
        <w:left w:val="none" w:sz="0" w:space="0" w:color="auto"/>
        <w:bottom w:val="none" w:sz="0" w:space="0" w:color="auto"/>
        <w:right w:val="none" w:sz="0" w:space="0" w:color="auto"/>
      </w:divBdr>
    </w:div>
    <w:div w:id="1331251849">
      <w:bodyDiv w:val="1"/>
      <w:marLeft w:val="0"/>
      <w:marRight w:val="0"/>
      <w:marTop w:val="0"/>
      <w:marBottom w:val="0"/>
      <w:divBdr>
        <w:top w:val="none" w:sz="0" w:space="0" w:color="auto"/>
        <w:left w:val="none" w:sz="0" w:space="0" w:color="auto"/>
        <w:bottom w:val="none" w:sz="0" w:space="0" w:color="auto"/>
        <w:right w:val="none" w:sz="0" w:space="0" w:color="auto"/>
      </w:divBdr>
    </w:div>
    <w:div w:id="1332683324">
      <w:bodyDiv w:val="1"/>
      <w:marLeft w:val="0"/>
      <w:marRight w:val="0"/>
      <w:marTop w:val="0"/>
      <w:marBottom w:val="0"/>
      <w:divBdr>
        <w:top w:val="none" w:sz="0" w:space="0" w:color="auto"/>
        <w:left w:val="none" w:sz="0" w:space="0" w:color="auto"/>
        <w:bottom w:val="none" w:sz="0" w:space="0" w:color="auto"/>
        <w:right w:val="none" w:sz="0" w:space="0" w:color="auto"/>
      </w:divBdr>
    </w:div>
    <w:div w:id="1335646344">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2395289">
      <w:bodyDiv w:val="1"/>
      <w:marLeft w:val="0"/>
      <w:marRight w:val="0"/>
      <w:marTop w:val="0"/>
      <w:marBottom w:val="0"/>
      <w:divBdr>
        <w:top w:val="none" w:sz="0" w:space="0" w:color="auto"/>
        <w:left w:val="none" w:sz="0" w:space="0" w:color="auto"/>
        <w:bottom w:val="none" w:sz="0" w:space="0" w:color="auto"/>
        <w:right w:val="none" w:sz="0" w:space="0" w:color="auto"/>
      </w:divBdr>
    </w:div>
    <w:div w:id="1342583426">
      <w:bodyDiv w:val="1"/>
      <w:marLeft w:val="0"/>
      <w:marRight w:val="0"/>
      <w:marTop w:val="0"/>
      <w:marBottom w:val="0"/>
      <w:divBdr>
        <w:top w:val="none" w:sz="0" w:space="0" w:color="auto"/>
        <w:left w:val="none" w:sz="0" w:space="0" w:color="auto"/>
        <w:bottom w:val="none" w:sz="0" w:space="0" w:color="auto"/>
        <w:right w:val="none" w:sz="0" w:space="0" w:color="auto"/>
      </w:divBdr>
    </w:div>
    <w:div w:id="1342859195">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32058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4115217">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121675">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5499839">
      <w:bodyDiv w:val="1"/>
      <w:marLeft w:val="0"/>
      <w:marRight w:val="0"/>
      <w:marTop w:val="0"/>
      <w:marBottom w:val="0"/>
      <w:divBdr>
        <w:top w:val="none" w:sz="0" w:space="0" w:color="auto"/>
        <w:left w:val="none" w:sz="0" w:space="0" w:color="auto"/>
        <w:bottom w:val="none" w:sz="0" w:space="0" w:color="auto"/>
        <w:right w:val="none" w:sz="0" w:space="0" w:color="auto"/>
      </w:divBdr>
    </w:div>
    <w:div w:id="1381199402">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41561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4208">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484292">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3334521">
      <w:bodyDiv w:val="1"/>
      <w:marLeft w:val="0"/>
      <w:marRight w:val="0"/>
      <w:marTop w:val="0"/>
      <w:marBottom w:val="0"/>
      <w:divBdr>
        <w:top w:val="none" w:sz="0" w:space="0" w:color="auto"/>
        <w:left w:val="none" w:sz="0" w:space="0" w:color="auto"/>
        <w:bottom w:val="none" w:sz="0" w:space="0" w:color="auto"/>
        <w:right w:val="none" w:sz="0" w:space="0" w:color="auto"/>
      </w:divBdr>
    </w:div>
    <w:div w:id="1424111646">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078702">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6028">
      <w:bodyDiv w:val="1"/>
      <w:marLeft w:val="0"/>
      <w:marRight w:val="0"/>
      <w:marTop w:val="0"/>
      <w:marBottom w:val="0"/>
      <w:divBdr>
        <w:top w:val="none" w:sz="0" w:space="0" w:color="auto"/>
        <w:left w:val="none" w:sz="0" w:space="0" w:color="auto"/>
        <w:bottom w:val="none" w:sz="0" w:space="0" w:color="auto"/>
        <w:right w:val="none" w:sz="0" w:space="0" w:color="auto"/>
      </w:divBdr>
    </w:div>
    <w:div w:id="1434982542">
      <w:bodyDiv w:val="1"/>
      <w:marLeft w:val="0"/>
      <w:marRight w:val="0"/>
      <w:marTop w:val="0"/>
      <w:marBottom w:val="0"/>
      <w:divBdr>
        <w:top w:val="none" w:sz="0" w:space="0" w:color="auto"/>
        <w:left w:val="none" w:sz="0" w:space="0" w:color="auto"/>
        <w:bottom w:val="none" w:sz="0" w:space="0" w:color="auto"/>
        <w:right w:val="none" w:sz="0" w:space="0" w:color="auto"/>
      </w:divBdr>
      <w:divsChild>
        <w:div w:id="1820074551">
          <w:marLeft w:val="0"/>
          <w:marRight w:val="0"/>
          <w:marTop w:val="0"/>
          <w:marBottom w:val="0"/>
          <w:divBdr>
            <w:top w:val="none" w:sz="0" w:space="0" w:color="auto"/>
            <w:left w:val="none" w:sz="0" w:space="0" w:color="auto"/>
            <w:bottom w:val="none" w:sz="0" w:space="0" w:color="auto"/>
            <w:right w:val="none" w:sz="0" w:space="0" w:color="auto"/>
          </w:divBdr>
        </w:div>
        <w:div w:id="910848650">
          <w:marLeft w:val="0"/>
          <w:marRight w:val="0"/>
          <w:marTop w:val="0"/>
          <w:marBottom w:val="0"/>
          <w:divBdr>
            <w:top w:val="none" w:sz="0" w:space="0" w:color="auto"/>
            <w:left w:val="none" w:sz="0" w:space="0" w:color="auto"/>
            <w:bottom w:val="none" w:sz="0" w:space="0" w:color="auto"/>
            <w:right w:val="none" w:sz="0" w:space="0" w:color="auto"/>
          </w:divBdr>
        </w:div>
        <w:div w:id="907498067">
          <w:marLeft w:val="0"/>
          <w:marRight w:val="0"/>
          <w:marTop w:val="0"/>
          <w:marBottom w:val="0"/>
          <w:divBdr>
            <w:top w:val="none" w:sz="0" w:space="0" w:color="auto"/>
            <w:left w:val="none" w:sz="0" w:space="0" w:color="auto"/>
            <w:bottom w:val="none" w:sz="0" w:space="0" w:color="auto"/>
            <w:right w:val="none" w:sz="0" w:space="0" w:color="auto"/>
          </w:divBdr>
        </w:div>
        <w:div w:id="1411197501">
          <w:marLeft w:val="0"/>
          <w:marRight w:val="0"/>
          <w:marTop w:val="0"/>
          <w:marBottom w:val="0"/>
          <w:divBdr>
            <w:top w:val="none" w:sz="0" w:space="0" w:color="auto"/>
            <w:left w:val="none" w:sz="0" w:space="0" w:color="auto"/>
            <w:bottom w:val="none" w:sz="0" w:space="0" w:color="auto"/>
            <w:right w:val="none" w:sz="0" w:space="0" w:color="auto"/>
          </w:divBdr>
        </w:div>
        <w:div w:id="188687623">
          <w:marLeft w:val="0"/>
          <w:marRight w:val="0"/>
          <w:marTop w:val="0"/>
          <w:marBottom w:val="0"/>
          <w:divBdr>
            <w:top w:val="none" w:sz="0" w:space="0" w:color="auto"/>
            <w:left w:val="none" w:sz="0" w:space="0" w:color="auto"/>
            <w:bottom w:val="none" w:sz="0" w:space="0" w:color="auto"/>
            <w:right w:val="none" w:sz="0" w:space="0" w:color="auto"/>
          </w:divBdr>
        </w:div>
        <w:div w:id="79302301">
          <w:marLeft w:val="0"/>
          <w:marRight w:val="0"/>
          <w:marTop w:val="0"/>
          <w:marBottom w:val="0"/>
          <w:divBdr>
            <w:top w:val="none" w:sz="0" w:space="0" w:color="auto"/>
            <w:left w:val="none" w:sz="0" w:space="0" w:color="auto"/>
            <w:bottom w:val="none" w:sz="0" w:space="0" w:color="auto"/>
            <w:right w:val="none" w:sz="0" w:space="0" w:color="auto"/>
          </w:divBdr>
        </w:div>
        <w:div w:id="593900475">
          <w:marLeft w:val="0"/>
          <w:marRight w:val="0"/>
          <w:marTop w:val="0"/>
          <w:marBottom w:val="0"/>
          <w:divBdr>
            <w:top w:val="none" w:sz="0" w:space="0" w:color="auto"/>
            <w:left w:val="none" w:sz="0" w:space="0" w:color="auto"/>
            <w:bottom w:val="none" w:sz="0" w:space="0" w:color="auto"/>
            <w:right w:val="none" w:sz="0" w:space="0" w:color="auto"/>
          </w:divBdr>
        </w:div>
        <w:div w:id="671566317">
          <w:marLeft w:val="0"/>
          <w:marRight w:val="0"/>
          <w:marTop w:val="0"/>
          <w:marBottom w:val="0"/>
          <w:divBdr>
            <w:top w:val="none" w:sz="0" w:space="0" w:color="auto"/>
            <w:left w:val="none" w:sz="0" w:space="0" w:color="auto"/>
            <w:bottom w:val="none" w:sz="0" w:space="0" w:color="auto"/>
            <w:right w:val="none" w:sz="0" w:space="0" w:color="auto"/>
          </w:divBdr>
        </w:div>
        <w:div w:id="488863158">
          <w:marLeft w:val="0"/>
          <w:marRight w:val="0"/>
          <w:marTop w:val="0"/>
          <w:marBottom w:val="0"/>
          <w:divBdr>
            <w:top w:val="none" w:sz="0" w:space="0" w:color="auto"/>
            <w:left w:val="none" w:sz="0" w:space="0" w:color="auto"/>
            <w:bottom w:val="none" w:sz="0" w:space="0" w:color="auto"/>
            <w:right w:val="none" w:sz="0" w:space="0" w:color="auto"/>
          </w:divBdr>
        </w:div>
        <w:div w:id="1677229446">
          <w:marLeft w:val="0"/>
          <w:marRight w:val="0"/>
          <w:marTop w:val="0"/>
          <w:marBottom w:val="0"/>
          <w:divBdr>
            <w:top w:val="none" w:sz="0" w:space="0" w:color="auto"/>
            <w:left w:val="none" w:sz="0" w:space="0" w:color="auto"/>
            <w:bottom w:val="none" w:sz="0" w:space="0" w:color="auto"/>
            <w:right w:val="none" w:sz="0" w:space="0" w:color="auto"/>
          </w:divBdr>
        </w:div>
        <w:div w:id="969942880">
          <w:marLeft w:val="0"/>
          <w:marRight w:val="0"/>
          <w:marTop w:val="0"/>
          <w:marBottom w:val="0"/>
          <w:divBdr>
            <w:top w:val="none" w:sz="0" w:space="0" w:color="auto"/>
            <w:left w:val="none" w:sz="0" w:space="0" w:color="auto"/>
            <w:bottom w:val="none" w:sz="0" w:space="0" w:color="auto"/>
            <w:right w:val="none" w:sz="0" w:space="0" w:color="auto"/>
          </w:divBdr>
        </w:div>
        <w:div w:id="567694394">
          <w:marLeft w:val="0"/>
          <w:marRight w:val="0"/>
          <w:marTop w:val="0"/>
          <w:marBottom w:val="0"/>
          <w:divBdr>
            <w:top w:val="none" w:sz="0" w:space="0" w:color="auto"/>
            <w:left w:val="none" w:sz="0" w:space="0" w:color="auto"/>
            <w:bottom w:val="none" w:sz="0" w:space="0" w:color="auto"/>
            <w:right w:val="none" w:sz="0" w:space="0" w:color="auto"/>
          </w:divBdr>
        </w:div>
        <w:div w:id="1672489818">
          <w:marLeft w:val="0"/>
          <w:marRight w:val="0"/>
          <w:marTop w:val="0"/>
          <w:marBottom w:val="0"/>
          <w:divBdr>
            <w:top w:val="none" w:sz="0" w:space="0" w:color="auto"/>
            <w:left w:val="none" w:sz="0" w:space="0" w:color="auto"/>
            <w:bottom w:val="none" w:sz="0" w:space="0" w:color="auto"/>
            <w:right w:val="none" w:sz="0" w:space="0" w:color="auto"/>
          </w:divBdr>
        </w:div>
        <w:div w:id="530144123">
          <w:marLeft w:val="0"/>
          <w:marRight w:val="0"/>
          <w:marTop w:val="0"/>
          <w:marBottom w:val="0"/>
          <w:divBdr>
            <w:top w:val="none" w:sz="0" w:space="0" w:color="auto"/>
            <w:left w:val="none" w:sz="0" w:space="0" w:color="auto"/>
            <w:bottom w:val="none" w:sz="0" w:space="0" w:color="auto"/>
            <w:right w:val="none" w:sz="0" w:space="0" w:color="auto"/>
          </w:divBdr>
        </w:div>
        <w:div w:id="268971257">
          <w:marLeft w:val="0"/>
          <w:marRight w:val="0"/>
          <w:marTop w:val="0"/>
          <w:marBottom w:val="0"/>
          <w:divBdr>
            <w:top w:val="none" w:sz="0" w:space="0" w:color="auto"/>
            <w:left w:val="none" w:sz="0" w:space="0" w:color="auto"/>
            <w:bottom w:val="none" w:sz="0" w:space="0" w:color="auto"/>
            <w:right w:val="none" w:sz="0" w:space="0" w:color="auto"/>
          </w:divBdr>
        </w:div>
        <w:div w:id="1627009623">
          <w:marLeft w:val="0"/>
          <w:marRight w:val="0"/>
          <w:marTop w:val="0"/>
          <w:marBottom w:val="0"/>
          <w:divBdr>
            <w:top w:val="none" w:sz="0" w:space="0" w:color="auto"/>
            <w:left w:val="none" w:sz="0" w:space="0" w:color="auto"/>
            <w:bottom w:val="none" w:sz="0" w:space="0" w:color="auto"/>
            <w:right w:val="none" w:sz="0" w:space="0" w:color="auto"/>
          </w:divBdr>
        </w:div>
      </w:divsChild>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1219020">
      <w:bodyDiv w:val="1"/>
      <w:marLeft w:val="0"/>
      <w:marRight w:val="0"/>
      <w:marTop w:val="0"/>
      <w:marBottom w:val="0"/>
      <w:divBdr>
        <w:top w:val="none" w:sz="0" w:space="0" w:color="auto"/>
        <w:left w:val="none" w:sz="0" w:space="0" w:color="auto"/>
        <w:bottom w:val="none" w:sz="0" w:space="0" w:color="auto"/>
        <w:right w:val="none" w:sz="0" w:space="0" w:color="auto"/>
      </w:divBdr>
    </w:div>
    <w:div w:id="1443190125">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46846358">
      <w:bodyDiv w:val="1"/>
      <w:marLeft w:val="0"/>
      <w:marRight w:val="0"/>
      <w:marTop w:val="0"/>
      <w:marBottom w:val="0"/>
      <w:divBdr>
        <w:top w:val="none" w:sz="0" w:space="0" w:color="auto"/>
        <w:left w:val="none" w:sz="0" w:space="0" w:color="auto"/>
        <w:bottom w:val="none" w:sz="0" w:space="0" w:color="auto"/>
        <w:right w:val="none" w:sz="0" w:space="0" w:color="auto"/>
      </w:divBdr>
    </w:div>
    <w:div w:id="1447894688">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4136430">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211572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7211860">
      <w:bodyDiv w:val="1"/>
      <w:marLeft w:val="0"/>
      <w:marRight w:val="0"/>
      <w:marTop w:val="0"/>
      <w:marBottom w:val="0"/>
      <w:divBdr>
        <w:top w:val="none" w:sz="0" w:space="0" w:color="auto"/>
        <w:left w:val="none" w:sz="0" w:space="0" w:color="auto"/>
        <w:bottom w:val="none" w:sz="0" w:space="0" w:color="auto"/>
        <w:right w:val="none" w:sz="0" w:space="0" w:color="auto"/>
      </w:divBdr>
    </w:div>
    <w:div w:id="1487621757">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00193542">
      <w:bodyDiv w:val="1"/>
      <w:marLeft w:val="0"/>
      <w:marRight w:val="0"/>
      <w:marTop w:val="0"/>
      <w:marBottom w:val="0"/>
      <w:divBdr>
        <w:top w:val="none" w:sz="0" w:space="0" w:color="auto"/>
        <w:left w:val="none" w:sz="0" w:space="0" w:color="auto"/>
        <w:bottom w:val="none" w:sz="0" w:space="0" w:color="auto"/>
        <w:right w:val="none" w:sz="0" w:space="0" w:color="auto"/>
      </w:divBdr>
    </w:div>
    <w:div w:id="150203763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0660647">
      <w:bodyDiv w:val="1"/>
      <w:marLeft w:val="0"/>
      <w:marRight w:val="0"/>
      <w:marTop w:val="0"/>
      <w:marBottom w:val="0"/>
      <w:divBdr>
        <w:top w:val="none" w:sz="0" w:space="0" w:color="auto"/>
        <w:left w:val="none" w:sz="0" w:space="0" w:color="auto"/>
        <w:bottom w:val="none" w:sz="0" w:space="0" w:color="auto"/>
        <w:right w:val="none" w:sz="0" w:space="0" w:color="auto"/>
      </w:divBdr>
    </w:div>
    <w:div w:id="152301127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27642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110">
          <w:marLeft w:val="547"/>
          <w:marRight w:val="0"/>
          <w:marTop w:val="0"/>
          <w:marBottom w:val="0"/>
          <w:divBdr>
            <w:top w:val="none" w:sz="0" w:space="0" w:color="auto"/>
            <w:left w:val="none" w:sz="0" w:space="0" w:color="auto"/>
            <w:bottom w:val="none" w:sz="0" w:space="0" w:color="auto"/>
            <w:right w:val="none" w:sz="0" w:space="0" w:color="auto"/>
          </w:divBdr>
        </w:div>
        <w:div w:id="153841656">
          <w:marLeft w:val="720"/>
          <w:marRight w:val="0"/>
          <w:marTop w:val="0"/>
          <w:marBottom w:val="0"/>
          <w:divBdr>
            <w:top w:val="none" w:sz="0" w:space="0" w:color="auto"/>
            <w:left w:val="none" w:sz="0" w:space="0" w:color="auto"/>
            <w:bottom w:val="none" w:sz="0" w:space="0" w:color="auto"/>
            <w:right w:val="none" w:sz="0" w:space="0" w:color="auto"/>
          </w:divBdr>
        </w:div>
        <w:div w:id="631325649">
          <w:marLeft w:val="720"/>
          <w:marRight w:val="0"/>
          <w:marTop w:val="0"/>
          <w:marBottom w:val="0"/>
          <w:divBdr>
            <w:top w:val="none" w:sz="0" w:space="0" w:color="auto"/>
            <w:left w:val="none" w:sz="0" w:space="0" w:color="auto"/>
            <w:bottom w:val="none" w:sz="0" w:space="0" w:color="auto"/>
            <w:right w:val="none" w:sz="0" w:space="0" w:color="auto"/>
          </w:divBdr>
        </w:div>
      </w:divsChild>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664702">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5843469">
      <w:bodyDiv w:val="1"/>
      <w:marLeft w:val="0"/>
      <w:marRight w:val="0"/>
      <w:marTop w:val="0"/>
      <w:marBottom w:val="0"/>
      <w:divBdr>
        <w:top w:val="none" w:sz="0" w:space="0" w:color="auto"/>
        <w:left w:val="none" w:sz="0" w:space="0" w:color="auto"/>
        <w:bottom w:val="none" w:sz="0" w:space="0" w:color="auto"/>
        <w:right w:val="none" w:sz="0" w:space="0" w:color="auto"/>
      </w:divBdr>
    </w:div>
    <w:div w:id="1588071643">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2058252">
      <w:bodyDiv w:val="1"/>
      <w:marLeft w:val="0"/>
      <w:marRight w:val="0"/>
      <w:marTop w:val="0"/>
      <w:marBottom w:val="0"/>
      <w:divBdr>
        <w:top w:val="none" w:sz="0" w:space="0" w:color="auto"/>
        <w:left w:val="none" w:sz="0" w:space="0" w:color="auto"/>
        <w:bottom w:val="none" w:sz="0" w:space="0" w:color="auto"/>
        <w:right w:val="none" w:sz="0" w:space="0" w:color="auto"/>
      </w:divBdr>
    </w:div>
    <w:div w:id="1602298186">
      <w:bodyDiv w:val="1"/>
      <w:marLeft w:val="0"/>
      <w:marRight w:val="0"/>
      <w:marTop w:val="0"/>
      <w:marBottom w:val="0"/>
      <w:divBdr>
        <w:top w:val="none" w:sz="0" w:space="0" w:color="auto"/>
        <w:left w:val="none" w:sz="0" w:space="0" w:color="auto"/>
        <w:bottom w:val="none" w:sz="0" w:space="0" w:color="auto"/>
        <w:right w:val="none" w:sz="0" w:space="0" w:color="auto"/>
      </w:divBdr>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5264122">
      <w:bodyDiv w:val="1"/>
      <w:marLeft w:val="0"/>
      <w:marRight w:val="0"/>
      <w:marTop w:val="0"/>
      <w:marBottom w:val="0"/>
      <w:divBdr>
        <w:top w:val="none" w:sz="0" w:space="0" w:color="auto"/>
        <w:left w:val="none" w:sz="0" w:space="0" w:color="auto"/>
        <w:bottom w:val="none" w:sz="0" w:space="0" w:color="auto"/>
        <w:right w:val="none" w:sz="0" w:space="0" w:color="auto"/>
      </w:divBdr>
    </w:div>
    <w:div w:id="1605654097">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009120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2302939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85895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540586">
      <w:bodyDiv w:val="1"/>
      <w:marLeft w:val="0"/>
      <w:marRight w:val="0"/>
      <w:marTop w:val="0"/>
      <w:marBottom w:val="0"/>
      <w:divBdr>
        <w:top w:val="none" w:sz="0" w:space="0" w:color="auto"/>
        <w:left w:val="none" w:sz="0" w:space="0" w:color="auto"/>
        <w:bottom w:val="none" w:sz="0" w:space="0" w:color="auto"/>
        <w:right w:val="none" w:sz="0" w:space="0" w:color="auto"/>
      </w:divBdr>
    </w:div>
    <w:div w:id="1648172198">
      <w:bodyDiv w:val="1"/>
      <w:marLeft w:val="0"/>
      <w:marRight w:val="0"/>
      <w:marTop w:val="0"/>
      <w:marBottom w:val="0"/>
      <w:divBdr>
        <w:top w:val="none" w:sz="0" w:space="0" w:color="auto"/>
        <w:left w:val="none" w:sz="0" w:space="0" w:color="auto"/>
        <w:bottom w:val="none" w:sz="0" w:space="0" w:color="auto"/>
        <w:right w:val="none" w:sz="0" w:space="0" w:color="auto"/>
      </w:divBdr>
      <w:divsChild>
        <w:div w:id="893928908">
          <w:marLeft w:val="0"/>
          <w:marRight w:val="0"/>
          <w:marTop w:val="0"/>
          <w:marBottom w:val="0"/>
          <w:divBdr>
            <w:top w:val="none" w:sz="0" w:space="0" w:color="auto"/>
            <w:left w:val="none" w:sz="0" w:space="0" w:color="auto"/>
            <w:bottom w:val="none" w:sz="0" w:space="0" w:color="auto"/>
            <w:right w:val="none" w:sz="0" w:space="0" w:color="auto"/>
          </w:divBdr>
        </w:div>
        <w:div w:id="1391617166">
          <w:marLeft w:val="0"/>
          <w:marRight w:val="0"/>
          <w:marTop w:val="0"/>
          <w:marBottom w:val="0"/>
          <w:divBdr>
            <w:top w:val="none" w:sz="0" w:space="0" w:color="auto"/>
            <w:left w:val="none" w:sz="0" w:space="0" w:color="auto"/>
            <w:bottom w:val="none" w:sz="0" w:space="0" w:color="auto"/>
            <w:right w:val="none" w:sz="0" w:space="0" w:color="auto"/>
          </w:divBdr>
        </w:div>
        <w:div w:id="1261378062">
          <w:marLeft w:val="0"/>
          <w:marRight w:val="0"/>
          <w:marTop w:val="0"/>
          <w:marBottom w:val="0"/>
          <w:divBdr>
            <w:top w:val="none" w:sz="0" w:space="0" w:color="auto"/>
            <w:left w:val="none" w:sz="0" w:space="0" w:color="auto"/>
            <w:bottom w:val="none" w:sz="0" w:space="0" w:color="auto"/>
            <w:right w:val="none" w:sz="0" w:space="0" w:color="auto"/>
          </w:divBdr>
        </w:div>
        <w:div w:id="556866048">
          <w:marLeft w:val="0"/>
          <w:marRight w:val="0"/>
          <w:marTop w:val="0"/>
          <w:marBottom w:val="0"/>
          <w:divBdr>
            <w:top w:val="none" w:sz="0" w:space="0" w:color="auto"/>
            <w:left w:val="none" w:sz="0" w:space="0" w:color="auto"/>
            <w:bottom w:val="none" w:sz="0" w:space="0" w:color="auto"/>
            <w:right w:val="none" w:sz="0" w:space="0" w:color="auto"/>
          </w:divBdr>
        </w:div>
        <w:div w:id="187836862">
          <w:marLeft w:val="0"/>
          <w:marRight w:val="0"/>
          <w:marTop w:val="0"/>
          <w:marBottom w:val="0"/>
          <w:divBdr>
            <w:top w:val="none" w:sz="0" w:space="0" w:color="auto"/>
            <w:left w:val="none" w:sz="0" w:space="0" w:color="auto"/>
            <w:bottom w:val="none" w:sz="0" w:space="0" w:color="auto"/>
            <w:right w:val="none" w:sz="0" w:space="0" w:color="auto"/>
          </w:divBdr>
        </w:div>
        <w:div w:id="1739815378">
          <w:marLeft w:val="0"/>
          <w:marRight w:val="0"/>
          <w:marTop w:val="0"/>
          <w:marBottom w:val="0"/>
          <w:divBdr>
            <w:top w:val="none" w:sz="0" w:space="0" w:color="auto"/>
            <w:left w:val="none" w:sz="0" w:space="0" w:color="auto"/>
            <w:bottom w:val="none" w:sz="0" w:space="0" w:color="auto"/>
            <w:right w:val="none" w:sz="0" w:space="0" w:color="auto"/>
          </w:divBdr>
        </w:div>
        <w:div w:id="134756654">
          <w:marLeft w:val="0"/>
          <w:marRight w:val="0"/>
          <w:marTop w:val="0"/>
          <w:marBottom w:val="0"/>
          <w:divBdr>
            <w:top w:val="none" w:sz="0" w:space="0" w:color="auto"/>
            <w:left w:val="none" w:sz="0" w:space="0" w:color="auto"/>
            <w:bottom w:val="none" w:sz="0" w:space="0" w:color="auto"/>
            <w:right w:val="none" w:sz="0" w:space="0" w:color="auto"/>
          </w:divBdr>
        </w:div>
        <w:div w:id="1011640937">
          <w:marLeft w:val="0"/>
          <w:marRight w:val="0"/>
          <w:marTop w:val="0"/>
          <w:marBottom w:val="0"/>
          <w:divBdr>
            <w:top w:val="none" w:sz="0" w:space="0" w:color="auto"/>
            <w:left w:val="none" w:sz="0" w:space="0" w:color="auto"/>
            <w:bottom w:val="none" w:sz="0" w:space="0" w:color="auto"/>
            <w:right w:val="none" w:sz="0" w:space="0" w:color="auto"/>
          </w:divBdr>
        </w:div>
        <w:div w:id="1409155232">
          <w:marLeft w:val="0"/>
          <w:marRight w:val="0"/>
          <w:marTop w:val="0"/>
          <w:marBottom w:val="0"/>
          <w:divBdr>
            <w:top w:val="none" w:sz="0" w:space="0" w:color="auto"/>
            <w:left w:val="none" w:sz="0" w:space="0" w:color="auto"/>
            <w:bottom w:val="none" w:sz="0" w:space="0" w:color="auto"/>
            <w:right w:val="none" w:sz="0" w:space="0" w:color="auto"/>
          </w:divBdr>
        </w:div>
        <w:div w:id="2136213823">
          <w:marLeft w:val="0"/>
          <w:marRight w:val="0"/>
          <w:marTop w:val="0"/>
          <w:marBottom w:val="0"/>
          <w:divBdr>
            <w:top w:val="none" w:sz="0" w:space="0" w:color="auto"/>
            <w:left w:val="none" w:sz="0" w:space="0" w:color="auto"/>
            <w:bottom w:val="none" w:sz="0" w:space="0" w:color="auto"/>
            <w:right w:val="none" w:sz="0" w:space="0" w:color="auto"/>
          </w:divBdr>
        </w:div>
        <w:div w:id="945769465">
          <w:marLeft w:val="0"/>
          <w:marRight w:val="0"/>
          <w:marTop w:val="0"/>
          <w:marBottom w:val="0"/>
          <w:divBdr>
            <w:top w:val="none" w:sz="0" w:space="0" w:color="auto"/>
            <w:left w:val="none" w:sz="0" w:space="0" w:color="auto"/>
            <w:bottom w:val="none" w:sz="0" w:space="0" w:color="auto"/>
            <w:right w:val="none" w:sz="0" w:space="0" w:color="auto"/>
          </w:divBdr>
        </w:div>
        <w:div w:id="789859999">
          <w:marLeft w:val="0"/>
          <w:marRight w:val="0"/>
          <w:marTop w:val="0"/>
          <w:marBottom w:val="0"/>
          <w:divBdr>
            <w:top w:val="none" w:sz="0" w:space="0" w:color="auto"/>
            <w:left w:val="none" w:sz="0" w:space="0" w:color="auto"/>
            <w:bottom w:val="none" w:sz="0" w:space="0" w:color="auto"/>
            <w:right w:val="none" w:sz="0" w:space="0" w:color="auto"/>
          </w:divBdr>
        </w:div>
        <w:div w:id="1443961341">
          <w:marLeft w:val="0"/>
          <w:marRight w:val="0"/>
          <w:marTop w:val="0"/>
          <w:marBottom w:val="0"/>
          <w:divBdr>
            <w:top w:val="none" w:sz="0" w:space="0" w:color="auto"/>
            <w:left w:val="none" w:sz="0" w:space="0" w:color="auto"/>
            <w:bottom w:val="none" w:sz="0" w:space="0" w:color="auto"/>
            <w:right w:val="none" w:sz="0" w:space="0" w:color="auto"/>
          </w:divBdr>
        </w:div>
        <w:div w:id="446970634">
          <w:marLeft w:val="0"/>
          <w:marRight w:val="0"/>
          <w:marTop w:val="0"/>
          <w:marBottom w:val="0"/>
          <w:divBdr>
            <w:top w:val="none" w:sz="0" w:space="0" w:color="auto"/>
            <w:left w:val="none" w:sz="0" w:space="0" w:color="auto"/>
            <w:bottom w:val="none" w:sz="0" w:space="0" w:color="auto"/>
            <w:right w:val="none" w:sz="0" w:space="0" w:color="auto"/>
          </w:divBdr>
        </w:div>
        <w:div w:id="388649392">
          <w:marLeft w:val="0"/>
          <w:marRight w:val="0"/>
          <w:marTop w:val="0"/>
          <w:marBottom w:val="0"/>
          <w:divBdr>
            <w:top w:val="none" w:sz="0" w:space="0" w:color="auto"/>
            <w:left w:val="none" w:sz="0" w:space="0" w:color="auto"/>
            <w:bottom w:val="none" w:sz="0" w:space="0" w:color="auto"/>
            <w:right w:val="none" w:sz="0" w:space="0" w:color="auto"/>
          </w:divBdr>
        </w:div>
        <w:div w:id="2044551566">
          <w:marLeft w:val="0"/>
          <w:marRight w:val="0"/>
          <w:marTop w:val="0"/>
          <w:marBottom w:val="0"/>
          <w:divBdr>
            <w:top w:val="none" w:sz="0" w:space="0" w:color="auto"/>
            <w:left w:val="none" w:sz="0" w:space="0" w:color="auto"/>
            <w:bottom w:val="none" w:sz="0" w:space="0" w:color="auto"/>
            <w:right w:val="none" w:sz="0" w:space="0" w:color="auto"/>
          </w:divBdr>
        </w:div>
        <w:div w:id="468940536">
          <w:marLeft w:val="0"/>
          <w:marRight w:val="0"/>
          <w:marTop w:val="0"/>
          <w:marBottom w:val="0"/>
          <w:divBdr>
            <w:top w:val="none" w:sz="0" w:space="0" w:color="auto"/>
            <w:left w:val="none" w:sz="0" w:space="0" w:color="auto"/>
            <w:bottom w:val="none" w:sz="0" w:space="0" w:color="auto"/>
            <w:right w:val="none" w:sz="0" w:space="0" w:color="auto"/>
          </w:divBdr>
        </w:div>
        <w:div w:id="1164857603">
          <w:marLeft w:val="0"/>
          <w:marRight w:val="0"/>
          <w:marTop w:val="0"/>
          <w:marBottom w:val="0"/>
          <w:divBdr>
            <w:top w:val="none" w:sz="0" w:space="0" w:color="auto"/>
            <w:left w:val="none" w:sz="0" w:space="0" w:color="auto"/>
            <w:bottom w:val="none" w:sz="0" w:space="0" w:color="auto"/>
            <w:right w:val="none" w:sz="0" w:space="0" w:color="auto"/>
          </w:divBdr>
        </w:div>
      </w:divsChild>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57225407">
      <w:bodyDiv w:val="1"/>
      <w:marLeft w:val="0"/>
      <w:marRight w:val="0"/>
      <w:marTop w:val="0"/>
      <w:marBottom w:val="0"/>
      <w:divBdr>
        <w:top w:val="none" w:sz="0" w:space="0" w:color="auto"/>
        <w:left w:val="none" w:sz="0" w:space="0" w:color="auto"/>
        <w:bottom w:val="none" w:sz="0" w:space="0" w:color="auto"/>
        <w:right w:val="none" w:sz="0" w:space="0" w:color="auto"/>
      </w:divBdr>
    </w:div>
    <w:div w:id="1662003669">
      <w:bodyDiv w:val="1"/>
      <w:marLeft w:val="0"/>
      <w:marRight w:val="0"/>
      <w:marTop w:val="0"/>
      <w:marBottom w:val="0"/>
      <w:divBdr>
        <w:top w:val="none" w:sz="0" w:space="0" w:color="auto"/>
        <w:left w:val="none" w:sz="0" w:space="0" w:color="auto"/>
        <w:bottom w:val="none" w:sz="0" w:space="0" w:color="auto"/>
        <w:right w:val="none" w:sz="0" w:space="0" w:color="auto"/>
      </w:divBdr>
    </w:div>
    <w:div w:id="1662999836">
      <w:bodyDiv w:val="1"/>
      <w:marLeft w:val="0"/>
      <w:marRight w:val="0"/>
      <w:marTop w:val="0"/>
      <w:marBottom w:val="0"/>
      <w:divBdr>
        <w:top w:val="none" w:sz="0" w:space="0" w:color="auto"/>
        <w:left w:val="none" w:sz="0" w:space="0" w:color="auto"/>
        <w:bottom w:val="none" w:sz="0" w:space="0" w:color="auto"/>
        <w:right w:val="none" w:sz="0" w:space="0" w:color="auto"/>
      </w:divBdr>
      <w:divsChild>
        <w:div w:id="795829629">
          <w:marLeft w:val="0"/>
          <w:marRight w:val="0"/>
          <w:marTop w:val="0"/>
          <w:marBottom w:val="0"/>
          <w:divBdr>
            <w:top w:val="none" w:sz="0" w:space="0" w:color="auto"/>
            <w:left w:val="none" w:sz="0" w:space="0" w:color="auto"/>
            <w:bottom w:val="none" w:sz="0" w:space="0" w:color="auto"/>
            <w:right w:val="none" w:sz="0" w:space="0" w:color="auto"/>
          </w:divBdr>
        </w:div>
        <w:div w:id="449671223">
          <w:marLeft w:val="0"/>
          <w:marRight w:val="0"/>
          <w:marTop w:val="0"/>
          <w:marBottom w:val="0"/>
          <w:divBdr>
            <w:top w:val="none" w:sz="0" w:space="0" w:color="auto"/>
            <w:left w:val="none" w:sz="0" w:space="0" w:color="auto"/>
            <w:bottom w:val="none" w:sz="0" w:space="0" w:color="auto"/>
            <w:right w:val="none" w:sz="0" w:space="0" w:color="auto"/>
          </w:divBdr>
        </w:div>
        <w:div w:id="659430326">
          <w:marLeft w:val="0"/>
          <w:marRight w:val="0"/>
          <w:marTop w:val="0"/>
          <w:marBottom w:val="0"/>
          <w:divBdr>
            <w:top w:val="none" w:sz="0" w:space="0" w:color="auto"/>
            <w:left w:val="none" w:sz="0" w:space="0" w:color="auto"/>
            <w:bottom w:val="none" w:sz="0" w:space="0" w:color="auto"/>
            <w:right w:val="none" w:sz="0" w:space="0" w:color="auto"/>
          </w:divBdr>
        </w:div>
        <w:div w:id="628052792">
          <w:marLeft w:val="0"/>
          <w:marRight w:val="0"/>
          <w:marTop w:val="0"/>
          <w:marBottom w:val="0"/>
          <w:divBdr>
            <w:top w:val="none" w:sz="0" w:space="0" w:color="auto"/>
            <w:left w:val="none" w:sz="0" w:space="0" w:color="auto"/>
            <w:bottom w:val="none" w:sz="0" w:space="0" w:color="auto"/>
            <w:right w:val="none" w:sz="0" w:space="0" w:color="auto"/>
          </w:divBdr>
        </w:div>
        <w:div w:id="879245094">
          <w:marLeft w:val="0"/>
          <w:marRight w:val="0"/>
          <w:marTop w:val="0"/>
          <w:marBottom w:val="0"/>
          <w:divBdr>
            <w:top w:val="none" w:sz="0" w:space="0" w:color="auto"/>
            <w:left w:val="none" w:sz="0" w:space="0" w:color="auto"/>
            <w:bottom w:val="none" w:sz="0" w:space="0" w:color="auto"/>
            <w:right w:val="none" w:sz="0" w:space="0" w:color="auto"/>
          </w:divBdr>
        </w:div>
        <w:div w:id="1236892713">
          <w:marLeft w:val="0"/>
          <w:marRight w:val="0"/>
          <w:marTop w:val="0"/>
          <w:marBottom w:val="0"/>
          <w:divBdr>
            <w:top w:val="none" w:sz="0" w:space="0" w:color="auto"/>
            <w:left w:val="none" w:sz="0" w:space="0" w:color="auto"/>
            <w:bottom w:val="none" w:sz="0" w:space="0" w:color="auto"/>
            <w:right w:val="none" w:sz="0" w:space="0" w:color="auto"/>
          </w:divBdr>
        </w:div>
        <w:div w:id="1848014066">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
        <w:div w:id="1612782252">
          <w:marLeft w:val="0"/>
          <w:marRight w:val="0"/>
          <w:marTop w:val="0"/>
          <w:marBottom w:val="0"/>
          <w:divBdr>
            <w:top w:val="none" w:sz="0" w:space="0" w:color="auto"/>
            <w:left w:val="none" w:sz="0" w:space="0" w:color="auto"/>
            <w:bottom w:val="none" w:sz="0" w:space="0" w:color="auto"/>
            <w:right w:val="none" w:sz="0" w:space="0" w:color="auto"/>
          </w:divBdr>
        </w:div>
      </w:divsChild>
    </w:div>
    <w:div w:id="1663462613">
      <w:bodyDiv w:val="1"/>
      <w:marLeft w:val="0"/>
      <w:marRight w:val="0"/>
      <w:marTop w:val="0"/>
      <w:marBottom w:val="0"/>
      <w:divBdr>
        <w:top w:val="none" w:sz="0" w:space="0" w:color="auto"/>
        <w:left w:val="none" w:sz="0" w:space="0" w:color="auto"/>
        <w:bottom w:val="none" w:sz="0" w:space="0" w:color="auto"/>
        <w:right w:val="none" w:sz="0" w:space="0" w:color="auto"/>
      </w:divBdr>
    </w:div>
    <w:div w:id="1668362150">
      <w:bodyDiv w:val="1"/>
      <w:marLeft w:val="0"/>
      <w:marRight w:val="0"/>
      <w:marTop w:val="0"/>
      <w:marBottom w:val="0"/>
      <w:divBdr>
        <w:top w:val="none" w:sz="0" w:space="0" w:color="auto"/>
        <w:left w:val="none" w:sz="0" w:space="0" w:color="auto"/>
        <w:bottom w:val="none" w:sz="0" w:space="0" w:color="auto"/>
        <w:right w:val="none" w:sz="0" w:space="0" w:color="auto"/>
      </w:divBdr>
      <w:divsChild>
        <w:div w:id="226184315">
          <w:marLeft w:val="0"/>
          <w:marRight w:val="0"/>
          <w:marTop w:val="0"/>
          <w:marBottom w:val="0"/>
          <w:divBdr>
            <w:top w:val="none" w:sz="0" w:space="0" w:color="auto"/>
            <w:left w:val="none" w:sz="0" w:space="0" w:color="auto"/>
            <w:bottom w:val="none" w:sz="0" w:space="0" w:color="auto"/>
            <w:right w:val="none" w:sz="0" w:space="0" w:color="auto"/>
          </w:divBdr>
        </w:div>
        <w:div w:id="727731431">
          <w:marLeft w:val="0"/>
          <w:marRight w:val="0"/>
          <w:marTop w:val="0"/>
          <w:marBottom w:val="0"/>
          <w:divBdr>
            <w:top w:val="none" w:sz="0" w:space="0" w:color="auto"/>
            <w:left w:val="none" w:sz="0" w:space="0" w:color="auto"/>
            <w:bottom w:val="none" w:sz="0" w:space="0" w:color="auto"/>
            <w:right w:val="none" w:sz="0" w:space="0" w:color="auto"/>
          </w:divBdr>
        </w:div>
        <w:div w:id="1420442964">
          <w:marLeft w:val="0"/>
          <w:marRight w:val="0"/>
          <w:marTop w:val="0"/>
          <w:marBottom w:val="0"/>
          <w:divBdr>
            <w:top w:val="none" w:sz="0" w:space="0" w:color="auto"/>
            <w:left w:val="none" w:sz="0" w:space="0" w:color="auto"/>
            <w:bottom w:val="none" w:sz="0" w:space="0" w:color="auto"/>
            <w:right w:val="none" w:sz="0" w:space="0" w:color="auto"/>
          </w:divBdr>
        </w:div>
        <w:div w:id="1662544389">
          <w:marLeft w:val="0"/>
          <w:marRight w:val="0"/>
          <w:marTop w:val="0"/>
          <w:marBottom w:val="0"/>
          <w:divBdr>
            <w:top w:val="none" w:sz="0" w:space="0" w:color="auto"/>
            <w:left w:val="none" w:sz="0" w:space="0" w:color="auto"/>
            <w:bottom w:val="none" w:sz="0" w:space="0" w:color="auto"/>
            <w:right w:val="none" w:sz="0" w:space="0" w:color="auto"/>
          </w:divBdr>
        </w:div>
        <w:div w:id="1747456773">
          <w:marLeft w:val="0"/>
          <w:marRight w:val="0"/>
          <w:marTop w:val="0"/>
          <w:marBottom w:val="0"/>
          <w:divBdr>
            <w:top w:val="none" w:sz="0" w:space="0" w:color="auto"/>
            <w:left w:val="none" w:sz="0" w:space="0" w:color="auto"/>
            <w:bottom w:val="none" w:sz="0" w:space="0" w:color="auto"/>
            <w:right w:val="none" w:sz="0" w:space="0" w:color="auto"/>
          </w:divBdr>
        </w:div>
        <w:div w:id="710689340">
          <w:marLeft w:val="0"/>
          <w:marRight w:val="0"/>
          <w:marTop w:val="0"/>
          <w:marBottom w:val="0"/>
          <w:divBdr>
            <w:top w:val="none" w:sz="0" w:space="0" w:color="auto"/>
            <w:left w:val="none" w:sz="0" w:space="0" w:color="auto"/>
            <w:bottom w:val="none" w:sz="0" w:space="0" w:color="auto"/>
            <w:right w:val="none" w:sz="0" w:space="0" w:color="auto"/>
          </w:divBdr>
        </w:div>
        <w:div w:id="495533660">
          <w:marLeft w:val="0"/>
          <w:marRight w:val="0"/>
          <w:marTop w:val="0"/>
          <w:marBottom w:val="0"/>
          <w:divBdr>
            <w:top w:val="none" w:sz="0" w:space="0" w:color="auto"/>
            <w:left w:val="none" w:sz="0" w:space="0" w:color="auto"/>
            <w:bottom w:val="none" w:sz="0" w:space="0" w:color="auto"/>
            <w:right w:val="none" w:sz="0" w:space="0" w:color="auto"/>
          </w:divBdr>
        </w:div>
        <w:div w:id="1838113100">
          <w:marLeft w:val="0"/>
          <w:marRight w:val="0"/>
          <w:marTop w:val="0"/>
          <w:marBottom w:val="0"/>
          <w:divBdr>
            <w:top w:val="none" w:sz="0" w:space="0" w:color="auto"/>
            <w:left w:val="none" w:sz="0" w:space="0" w:color="auto"/>
            <w:bottom w:val="none" w:sz="0" w:space="0" w:color="auto"/>
            <w:right w:val="none" w:sz="0" w:space="0" w:color="auto"/>
          </w:divBdr>
        </w:div>
        <w:div w:id="1389453054">
          <w:marLeft w:val="0"/>
          <w:marRight w:val="0"/>
          <w:marTop w:val="0"/>
          <w:marBottom w:val="0"/>
          <w:divBdr>
            <w:top w:val="none" w:sz="0" w:space="0" w:color="auto"/>
            <w:left w:val="none" w:sz="0" w:space="0" w:color="auto"/>
            <w:bottom w:val="none" w:sz="0" w:space="0" w:color="auto"/>
            <w:right w:val="none" w:sz="0" w:space="0" w:color="auto"/>
          </w:divBdr>
        </w:div>
        <w:div w:id="1436631273">
          <w:marLeft w:val="0"/>
          <w:marRight w:val="0"/>
          <w:marTop w:val="0"/>
          <w:marBottom w:val="0"/>
          <w:divBdr>
            <w:top w:val="none" w:sz="0" w:space="0" w:color="auto"/>
            <w:left w:val="none" w:sz="0" w:space="0" w:color="auto"/>
            <w:bottom w:val="none" w:sz="0" w:space="0" w:color="auto"/>
            <w:right w:val="none" w:sz="0" w:space="0" w:color="auto"/>
          </w:divBdr>
        </w:div>
        <w:div w:id="963118197">
          <w:marLeft w:val="0"/>
          <w:marRight w:val="0"/>
          <w:marTop w:val="0"/>
          <w:marBottom w:val="0"/>
          <w:divBdr>
            <w:top w:val="none" w:sz="0" w:space="0" w:color="auto"/>
            <w:left w:val="none" w:sz="0" w:space="0" w:color="auto"/>
            <w:bottom w:val="none" w:sz="0" w:space="0" w:color="auto"/>
            <w:right w:val="none" w:sz="0" w:space="0" w:color="auto"/>
          </w:divBdr>
        </w:div>
        <w:div w:id="212618703">
          <w:marLeft w:val="0"/>
          <w:marRight w:val="0"/>
          <w:marTop w:val="0"/>
          <w:marBottom w:val="0"/>
          <w:divBdr>
            <w:top w:val="none" w:sz="0" w:space="0" w:color="auto"/>
            <w:left w:val="none" w:sz="0" w:space="0" w:color="auto"/>
            <w:bottom w:val="none" w:sz="0" w:space="0" w:color="auto"/>
            <w:right w:val="none" w:sz="0" w:space="0" w:color="auto"/>
          </w:divBdr>
        </w:div>
        <w:div w:id="265115264">
          <w:marLeft w:val="0"/>
          <w:marRight w:val="0"/>
          <w:marTop w:val="0"/>
          <w:marBottom w:val="0"/>
          <w:divBdr>
            <w:top w:val="none" w:sz="0" w:space="0" w:color="auto"/>
            <w:left w:val="none" w:sz="0" w:space="0" w:color="auto"/>
            <w:bottom w:val="none" w:sz="0" w:space="0" w:color="auto"/>
            <w:right w:val="none" w:sz="0" w:space="0" w:color="auto"/>
          </w:divBdr>
        </w:div>
        <w:div w:id="176045292">
          <w:marLeft w:val="0"/>
          <w:marRight w:val="0"/>
          <w:marTop w:val="0"/>
          <w:marBottom w:val="0"/>
          <w:divBdr>
            <w:top w:val="none" w:sz="0" w:space="0" w:color="auto"/>
            <w:left w:val="none" w:sz="0" w:space="0" w:color="auto"/>
            <w:bottom w:val="none" w:sz="0" w:space="0" w:color="auto"/>
            <w:right w:val="none" w:sz="0" w:space="0" w:color="auto"/>
          </w:divBdr>
        </w:div>
        <w:div w:id="1369070088">
          <w:marLeft w:val="0"/>
          <w:marRight w:val="0"/>
          <w:marTop w:val="0"/>
          <w:marBottom w:val="0"/>
          <w:divBdr>
            <w:top w:val="none" w:sz="0" w:space="0" w:color="auto"/>
            <w:left w:val="none" w:sz="0" w:space="0" w:color="auto"/>
            <w:bottom w:val="none" w:sz="0" w:space="0" w:color="auto"/>
            <w:right w:val="none" w:sz="0" w:space="0" w:color="auto"/>
          </w:divBdr>
        </w:div>
        <w:div w:id="212427467">
          <w:marLeft w:val="0"/>
          <w:marRight w:val="0"/>
          <w:marTop w:val="0"/>
          <w:marBottom w:val="0"/>
          <w:divBdr>
            <w:top w:val="none" w:sz="0" w:space="0" w:color="auto"/>
            <w:left w:val="none" w:sz="0" w:space="0" w:color="auto"/>
            <w:bottom w:val="none" w:sz="0" w:space="0" w:color="auto"/>
            <w:right w:val="none" w:sz="0" w:space="0" w:color="auto"/>
          </w:divBdr>
        </w:div>
        <w:div w:id="441266178">
          <w:marLeft w:val="0"/>
          <w:marRight w:val="0"/>
          <w:marTop w:val="0"/>
          <w:marBottom w:val="0"/>
          <w:divBdr>
            <w:top w:val="none" w:sz="0" w:space="0" w:color="auto"/>
            <w:left w:val="none" w:sz="0" w:space="0" w:color="auto"/>
            <w:bottom w:val="none" w:sz="0" w:space="0" w:color="auto"/>
            <w:right w:val="none" w:sz="0" w:space="0" w:color="auto"/>
          </w:divBdr>
        </w:div>
      </w:divsChild>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69746696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01870">
      <w:bodyDiv w:val="1"/>
      <w:marLeft w:val="0"/>
      <w:marRight w:val="0"/>
      <w:marTop w:val="0"/>
      <w:marBottom w:val="0"/>
      <w:divBdr>
        <w:top w:val="none" w:sz="0" w:space="0" w:color="auto"/>
        <w:left w:val="none" w:sz="0" w:space="0" w:color="auto"/>
        <w:bottom w:val="none" w:sz="0" w:space="0" w:color="auto"/>
        <w:right w:val="none" w:sz="0" w:space="0" w:color="auto"/>
      </w:divBdr>
    </w:div>
    <w:div w:id="1708869571">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1877714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244205">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47337718">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8838140">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6925430">
      <w:bodyDiv w:val="1"/>
      <w:marLeft w:val="0"/>
      <w:marRight w:val="0"/>
      <w:marTop w:val="0"/>
      <w:marBottom w:val="0"/>
      <w:divBdr>
        <w:top w:val="none" w:sz="0" w:space="0" w:color="auto"/>
        <w:left w:val="none" w:sz="0" w:space="0" w:color="auto"/>
        <w:bottom w:val="none" w:sz="0" w:space="0" w:color="auto"/>
        <w:right w:val="none" w:sz="0" w:space="0" w:color="auto"/>
      </w:divBdr>
    </w:div>
    <w:div w:id="1807701497">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09781251">
      <w:bodyDiv w:val="1"/>
      <w:marLeft w:val="0"/>
      <w:marRight w:val="0"/>
      <w:marTop w:val="0"/>
      <w:marBottom w:val="0"/>
      <w:divBdr>
        <w:top w:val="none" w:sz="0" w:space="0" w:color="auto"/>
        <w:left w:val="none" w:sz="0" w:space="0" w:color="auto"/>
        <w:bottom w:val="none" w:sz="0" w:space="0" w:color="auto"/>
        <w:right w:val="none" w:sz="0" w:space="0" w:color="auto"/>
      </w:divBdr>
    </w:div>
    <w:div w:id="181097684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156961">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27359041">
      <w:bodyDiv w:val="1"/>
      <w:marLeft w:val="0"/>
      <w:marRight w:val="0"/>
      <w:marTop w:val="0"/>
      <w:marBottom w:val="0"/>
      <w:divBdr>
        <w:top w:val="none" w:sz="0" w:space="0" w:color="auto"/>
        <w:left w:val="none" w:sz="0" w:space="0" w:color="auto"/>
        <w:bottom w:val="none" w:sz="0" w:space="0" w:color="auto"/>
        <w:right w:val="none" w:sz="0" w:space="0" w:color="auto"/>
      </w:divBdr>
    </w:div>
    <w:div w:id="183005097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45365613">
      <w:bodyDiv w:val="1"/>
      <w:marLeft w:val="0"/>
      <w:marRight w:val="0"/>
      <w:marTop w:val="0"/>
      <w:marBottom w:val="0"/>
      <w:divBdr>
        <w:top w:val="none" w:sz="0" w:space="0" w:color="auto"/>
        <w:left w:val="none" w:sz="0" w:space="0" w:color="auto"/>
        <w:bottom w:val="none" w:sz="0" w:space="0" w:color="auto"/>
        <w:right w:val="none" w:sz="0" w:space="0" w:color="auto"/>
      </w:divBdr>
    </w:div>
    <w:div w:id="1848517153">
      <w:bodyDiv w:val="1"/>
      <w:marLeft w:val="0"/>
      <w:marRight w:val="0"/>
      <w:marTop w:val="0"/>
      <w:marBottom w:val="0"/>
      <w:divBdr>
        <w:top w:val="none" w:sz="0" w:space="0" w:color="auto"/>
        <w:left w:val="none" w:sz="0" w:space="0" w:color="auto"/>
        <w:bottom w:val="none" w:sz="0" w:space="0" w:color="auto"/>
        <w:right w:val="none" w:sz="0" w:space="0" w:color="auto"/>
      </w:divBdr>
    </w:div>
    <w:div w:id="1853495185">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69489391">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8152369">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1477054">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743854">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20553130">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1792994">
      <w:bodyDiv w:val="1"/>
      <w:marLeft w:val="0"/>
      <w:marRight w:val="0"/>
      <w:marTop w:val="0"/>
      <w:marBottom w:val="0"/>
      <w:divBdr>
        <w:top w:val="none" w:sz="0" w:space="0" w:color="auto"/>
        <w:left w:val="none" w:sz="0" w:space="0" w:color="auto"/>
        <w:bottom w:val="none" w:sz="0" w:space="0" w:color="auto"/>
        <w:right w:val="none" w:sz="0" w:space="0" w:color="auto"/>
      </w:divBdr>
    </w:div>
    <w:div w:id="1923759714">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245198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7762028">
      <w:bodyDiv w:val="1"/>
      <w:marLeft w:val="0"/>
      <w:marRight w:val="0"/>
      <w:marTop w:val="0"/>
      <w:marBottom w:val="0"/>
      <w:divBdr>
        <w:top w:val="none" w:sz="0" w:space="0" w:color="auto"/>
        <w:left w:val="none" w:sz="0" w:space="0" w:color="auto"/>
        <w:bottom w:val="none" w:sz="0" w:space="0" w:color="auto"/>
        <w:right w:val="none" w:sz="0" w:space="0" w:color="auto"/>
      </w:divBdr>
    </w:div>
    <w:div w:id="1950310805">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973011">
      <w:bodyDiv w:val="1"/>
      <w:marLeft w:val="0"/>
      <w:marRight w:val="0"/>
      <w:marTop w:val="0"/>
      <w:marBottom w:val="0"/>
      <w:divBdr>
        <w:top w:val="none" w:sz="0" w:space="0" w:color="auto"/>
        <w:left w:val="none" w:sz="0" w:space="0" w:color="auto"/>
        <w:bottom w:val="none" w:sz="0" w:space="0" w:color="auto"/>
        <w:right w:val="none" w:sz="0" w:space="0" w:color="auto"/>
      </w:divBdr>
    </w:div>
    <w:div w:id="1955020749">
      <w:bodyDiv w:val="1"/>
      <w:marLeft w:val="0"/>
      <w:marRight w:val="0"/>
      <w:marTop w:val="0"/>
      <w:marBottom w:val="0"/>
      <w:divBdr>
        <w:top w:val="none" w:sz="0" w:space="0" w:color="auto"/>
        <w:left w:val="none" w:sz="0" w:space="0" w:color="auto"/>
        <w:bottom w:val="none" w:sz="0" w:space="0" w:color="auto"/>
        <w:right w:val="none" w:sz="0" w:space="0" w:color="auto"/>
      </w:divBdr>
    </w:div>
    <w:div w:id="1964649764">
      <w:bodyDiv w:val="1"/>
      <w:marLeft w:val="0"/>
      <w:marRight w:val="0"/>
      <w:marTop w:val="0"/>
      <w:marBottom w:val="0"/>
      <w:divBdr>
        <w:top w:val="none" w:sz="0" w:space="0" w:color="auto"/>
        <w:left w:val="none" w:sz="0" w:space="0" w:color="auto"/>
        <w:bottom w:val="none" w:sz="0" w:space="0" w:color="auto"/>
        <w:right w:val="none" w:sz="0" w:space="0" w:color="auto"/>
      </w:divBdr>
    </w:div>
    <w:div w:id="1967929228">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76374788">
      <w:bodyDiv w:val="1"/>
      <w:marLeft w:val="0"/>
      <w:marRight w:val="0"/>
      <w:marTop w:val="0"/>
      <w:marBottom w:val="0"/>
      <w:divBdr>
        <w:top w:val="none" w:sz="0" w:space="0" w:color="auto"/>
        <w:left w:val="none" w:sz="0" w:space="0" w:color="auto"/>
        <w:bottom w:val="none" w:sz="0" w:space="0" w:color="auto"/>
        <w:right w:val="none" w:sz="0" w:space="0" w:color="auto"/>
      </w:divBdr>
    </w:div>
    <w:div w:id="1981496225">
      <w:bodyDiv w:val="1"/>
      <w:marLeft w:val="0"/>
      <w:marRight w:val="0"/>
      <w:marTop w:val="0"/>
      <w:marBottom w:val="0"/>
      <w:divBdr>
        <w:top w:val="none" w:sz="0" w:space="0" w:color="auto"/>
        <w:left w:val="none" w:sz="0" w:space="0" w:color="auto"/>
        <w:bottom w:val="none" w:sz="0" w:space="0" w:color="auto"/>
        <w:right w:val="none" w:sz="0" w:space="0" w:color="auto"/>
      </w:divBdr>
      <w:divsChild>
        <w:div w:id="1459686217">
          <w:marLeft w:val="0"/>
          <w:marRight w:val="0"/>
          <w:marTop w:val="0"/>
          <w:marBottom w:val="0"/>
          <w:divBdr>
            <w:top w:val="none" w:sz="0" w:space="0" w:color="auto"/>
            <w:left w:val="none" w:sz="0" w:space="0" w:color="auto"/>
            <w:bottom w:val="none" w:sz="0" w:space="0" w:color="auto"/>
            <w:right w:val="none" w:sz="0" w:space="0" w:color="auto"/>
          </w:divBdr>
        </w:div>
        <w:div w:id="2090421248">
          <w:marLeft w:val="0"/>
          <w:marRight w:val="0"/>
          <w:marTop w:val="0"/>
          <w:marBottom w:val="0"/>
          <w:divBdr>
            <w:top w:val="none" w:sz="0" w:space="0" w:color="auto"/>
            <w:left w:val="none" w:sz="0" w:space="0" w:color="auto"/>
            <w:bottom w:val="none" w:sz="0" w:space="0" w:color="auto"/>
            <w:right w:val="none" w:sz="0" w:space="0" w:color="auto"/>
          </w:divBdr>
        </w:div>
        <w:div w:id="1169445716">
          <w:marLeft w:val="0"/>
          <w:marRight w:val="0"/>
          <w:marTop w:val="0"/>
          <w:marBottom w:val="0"/>
          <w:divBdr>
            <w:top w:val="none" w:sz="0" w:space="0" w:color="auto"/>
            <w:left w:val="none" w:sz="0" w:space="0" w:color="auto"/>
            <w:bottom w:val="none" w:sz="0" w:space="0" w:color="auto"/>
            <w:right w:val="none" w:sz="0" w:space="0" w:color="auto"/>
          </w:divBdr>
        </w:div>
        <w:div w:id="1704596762">
          <w:marLeft w:val="0"/>
          <w:marRight w:val="0"/>
          <w:marTop w:val="0"/>
          <w:marBottom w:val="0"/>
          <w:divBdr>
            <w:top w:val="none" w:sz="0" w:space="0" w:color="auto"/>
            <w:left w:val="none" w:sz="0" w:space="0" w:color="auto"/>
            <w:bottom w:val="none" w:sz="0" w:space="0" w:color="auto"/>
            <w:right w:val="none" w:sz="0" w:space="0" w:color="auto"/>
          </w:divBdr>
        </w:div>
        <w:div w:id="129054120">
          <w:marLeft w:val="0"/>
          <w:marRight w:val="0"/>
          <w:marTop w:val="0"/>
          <w:marBottom w:val="0"/>
          <w:divBdr>
            <w:top w:val="none" w:sz="0" w:space="0" w:color="auto"/>
            <w:left w:val="none" w:sz="0" w:space="0" w:color="auto"/>
            <w:bottom w:val="none" w:sz="0" w:space="0" w:color="auto"/>
            <w:right w:val="none" w:sz="0" w:space="0" w:color="auto"/>
          </w:divBdr>
        </w:div>
        <w:div w:id="2054839954">
          <w:marLeft w:val="0"/>
          <w:marRight w:val="0"/>
          <w:marTop w:val="0"/>
          <w:marBottom w:val="0"/>
          <w:divBdr>
            <w:top w:val="none" w:sz="0" w:space="0" w:color="auto"/>
            <w:left w:val="none" w:sz="0" w:space="0" w:color="auto"/>
            <w:bottom w:val="none" w:sz="0" w:space="0" w:color="auto"/>
            <w:right w:val="none" w:sz="0" w:space="0" w:color="auto"/>
          </w:divBdr>
        </w:div>
        <w:div w:id="897395782">
          <w:marLeft w:val="0"/>
          <w:marRight w:val="0"/>
          <w:marTop w:val="0"/>
          <w:marBottom w:val="0"/>
          <w:divBdr>
            <w:top w:val="none" w:sz="0" w:space="0" w:color="auto"/>
            <w:left w:val="none" w:sz="0" w:space="0" w:color="auto"/>
            <w:bottom w:val="none" w:sz="0" w:space="0" w:color="auto"/>
            <w:right w:val="none" w:sz="0" w:space="0" w:color="auto"/>
          </w:divBdr>
        </w:div>
        <w:div w:id="2094468384">
          <w:marLeft w:val="0"/>
          <w:marRight w:val="0"/>
          <w:marTop w:val="0"/>
          <w:marBottom w:val="0"/>
          <w:divBdr>
            <w:top w:val="none" w:sz="0" w:space="0" w:color="auto"/>
            <w:left w:val="none" w:sz="0" w:space="0" w:color="auto"/>
            <w:bottom w:val="none" w:sz="0" w:space="0" w:color="auto"/>
            <w:right w:val="none" w:sz="0" w:space="0" w:color="auto"/>
          </w:divBdr>
        </w:div>
        <w:div w:id="543249740">
          <w:marLeft w:val="0"/>
          <w:marRight w:val="0"/>
          <w:marTop w:val="0"/>
          <w:marBottom w:val="0"/>
          <w:divBdr>
            <w:top w:val="none" w:sz="0" w:space="0" w:color="auto"/>
            <w:left w:val="none" w:sz="0" w:space="0" w:color="auto"/>
            <w:bottom w:val="none" w:sz="0" w:space="0" w:color="auto"/>
            <w:right w:val="none" w:sz="0" w:space="0" w:color="auto"/>
          </w:divBdr>
        </w:div>
      </w:divsChild>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3288300">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05159003">
      <w:bodyDiv w:val="1"/>
      <w:marLeft w:val="0"/>
      <w:marRight w:val="0"/>
      <w:marTop w:val="0"/>
      <w:marBottom w:val="0"/>
      <w:divBdr>
        <w:top w:val="none" w:sz="0" w:space="0" w:color="auto"/>
        <w:left w:val="none" w:sz="0" w:space="0" w:color="auto"/>
        <w:bottom w:val="none" w:sz="0" w:space="0" w:color="auto"/>
        <w:right w:val="none" w:sz="0" w:space="0" w:color="auto"/>
      </w:divBdr>
    </w:div>
    <w:div w:id="2012945448">
      <w:bodyDiv w:val="1"/>
      <w:marLeft w:val="0"/>
      <w:marRight w:val="0"/>
      <w:marTop w:val="0"/>
      <w:marBottom w:val="0"/>
      <w:divBdr>
        <w:top w:val="none" w:sz="0" w:space="0" w:color="auto"/>
        <w:left w:val="none" w:sz="0" w:space="0" w:color="auto"/>
        <w:bottom w:val="none" w:sz="0" w:space="0" w:color="auto"/>
        <w:right w:val="none" w:sz="0" w:space="0" w:color="auto"/>
      </w:divBdr>
      <w:divsChild>
        <w:div w:id="772750922">
          <w:marLeft w:val="0"/>
          <w:marRight w:val="0"/>
          <w:marTop w:val="0"/>
          <w:marBottom w:val="0"/>
          <w:divBdr>
            <w:top w:val="none" w:sz="0" w:space="0" w:color="auto"/>
            <w:left w:val="none" w:sz="0" w:space="0" w:color="auto"/>
            <w:bottom w:val="none" w:sz="0" w:space="0" w:color="auto"/>
            <w:right w:val="none" w:sz="0" w:space="0" w:color="auto"/>
          </w:divBdr>
        </w:div>
        <w:div w:id="1091393845">
          <w:marLeft w:val="0"/>
          <w:marRight w:val="0"/>
          <w:marTop w:val="0"/>
          <w:marBottom w:val="0"/>
          <w:divBdr>
            <w:top w:val="none" w:sz="0" w:space="0" w:color="auto"/>
            <w:left w:val="none" w:sz="0" w:space="0" w:color="auto"/>
            <w:bottom w:val="none" w:sz="0" w:space="0" w:color="auto"/>
            <w:right w:val="none" w:sz="0" w:space="0" w:color="auto"/>
          </w:divBdr>
        </w:div>
        <w:div w:id="1825968527">
          <w:marLeft w:val="0"/>
          <w:marRight w:val="0"/>
          <w:marTop w:val="0"/>
          <w:marBottom w:val="0"/>
          <w:divBdr>
            <w:top w:val="none" w:sz="0" w:space="0" w:color="auto"/>
            <w:left w:val="none" w:sz="0" w:space="0" w:color="auto"/>
            <w:bottom w:val="none" w:sz="0" w:space="0" w:color="auto"/>
            <w:right w:val="none" w:sz="0" w:space="0" w:color="auto"/>
          </w:divBdr>
        </w:div>
        <w:div w:id="674721608">
          <w:marLeft w:val="0"/>
          <w:marRight w:val="0"/>
          <w:marTop w:val="0"/>
          <w:marBottom w:val="0"/>
          <w:divBdr>
            <w:top w:val="none" w:sz="0" w:space="0" w:color="auto"/>
            <w:left w:val="none" w:sz="0" w:space="0" w:color="auto"/>
            <w:bottom w:val="none" w:sz="0" w:space="0" w:color="auto"/>
            <w:right w:val="none" w:sz="0" w:space="0" w:color="auto"/>
          </w:divBdr>
        </w:div>
        <w:div w:id="1270627619">
          <w:marLeft w:val="0"/>
          <w:marRight w:val="0"/>
          <w:marTop w:val="0"/>
          <w:marBottom w:val="0"/>
          <w:divBdr>
            <w:top w:val="none" w:sz="0" w:space="0" w:color="auto"/>
            <w:left w:val="none" w:sz="0" w:space="0" w:color="auto"/>
            <w:bottom w:val="none" w:sz="0" w:space="0" w:color="auto"/>
            <w:right w:val="none" w:sz="0" w:space="0" w:color="auto"/>
          </w:divBdr>
        </w:div>
        <w:div w:id="141386771">
          <w:marLeft w:val="0"/>
          <w:marRight w:val="0"/>
          <w:marTop w:val="0"/>
          <w:marBottom w:val="0"/>
          <w:divBdr>
            <w:top w:val="none" w:sz="0" w:space="0" w:color="auto"/>
            <w:left w:val="none" w:sz="0" w:space="0" w:color="auto"/>
            <w:bottom w:val="none" w:sz="0" w:space="0" w:color="auto"/>
            <w:right w:val="none" w:sz="0" w:space="0" w:color="auto"/>
          </w:divBdr>
        </w:div>
        <w:div w:id="1533113496">
          <w:marLeft w:val="0"/>
          <w:marRight w:val="0"/>
          <w:marTop w:val="0"/>
          <w:marBottom w:val="0"/>
          <w:divBdr>
            <w:top w:val="none" w:sz="0" w:space="0" w:color="auto"/>
            <w:left w:val="none" w:sz="0" w:space="0" w:color="auto"/>
            <w:bottom w:val="none" w:sz="0" w:space="0" w:color="auto"/>
            <w:right w:val="none" w:sz="0" w:space="0" w:color="auto"/>
          </w:divBdr>
        </w:div>
        <w:div w:id="378674724">
          <w:marLeft w:val="0"/>
          <w:marRight w:val="0"/>
          <w:marTop w:val="0"/>
          <w:marBottom w:val="0"/>
          <w:divBdr>
            <w:top w:val="none" w:sz="0" w:space="0" w:color="auto"/>
            <w:left w:val="none" w:sz="0" w:space="0" w:color="auto"/>
            <w:bottom w:val="none" w:sz="0" w:space="0" w:color="auto"/>
            <w:right w:val="none" w:sz="0" w:space="0" w:color="auto"/>
          </w:divBdr>
        </w:div>
        <w:div w:id="1254893413">
          <w:marLeft w:val="0"/>
          <w:marRight w:val="0"/>
          <w:marTop w:val="0"/>
          <w:marBottom w:val="0"/>
          <w:divBdr>
            <w:top w:val="none" w:sz="0" w:space="0" w:color="auto"/>
            <w:left w:val="none" w:sz="0" w:space="0" w:color="auto"/>
            <w:bottom w:val="none" w:sz="0" w:space="0" w:color="auto"/>
            <w:right w:val="none" w:sz="0" w:space="0" w:color="auto"/>
          </w:divBdr>
        </w:div>
        <w:div w:id="1716542389">
          <w:marLeft w:val="0"/>
          <w:marRight w:val="0"/>
          <w:marTop w:val="0"/>
          <w:marBottom w:val="0"/>
          <w:divBdr>
            <w:top w:val="none" w:sz="0" w:space="0" w:color="auto"/>
            <w:left w:val="none" w:sz="0" w:space="0" w:color="auto"/>
            <w:bottom w:val="none" w:sz="0" w:space="0" w:color="auto"/>
            <w:right w:val="none" w:sz="0" w:space="0" w:color="auto"/>
          </w:divBdr>
        </w:div>
        <w:div w:id="1331984545">
          <w:marLeft w:val="0"/>
          <w:marRight w:val="0"/>
          <w:marTop w:val="0"/>
          <w:marBottom w:val="0"/>
          <w:divBdr>
            <w:top w:val="none" w:sz="0" w:space="0" w:color="auto"/>
            <w:left w:val="none" w:sz="0" w:space="0" w:color="auto"/>
            <w:bottom w:val="none" w:sz="0" w:space="0" w:color="auto"/>
            <w:right w:val="none" w:sz="0" w:space="0" w:color="auto"/>
          </w:divBdr>
        </w:div>
        <w:div w:id="1712802589">
          <w:marLeft w:val="0"/>
          <w:marRight w:val="0"/>
          <w:marTop w:val="0"/>
          <w:marBottom w:val="0"/>
          <w:divBdr>
            <w:top w:val="none" w:sz="0" w:space="0" w:color="auto"/>
            <w:left w:val="none" w:sz="0" w:space="0" w:color="auto"/>
            <w:bottom w:val="none" w:sz="0" w:space="0" w:color="auto"/>
            <w:right w:val="none" w:sz="0" w:space="0" w:color="auto"/>
          </w:divBdr>
        </w:div>
        <w:div w:id="584652358">
          <w:marLeft w:val="0"/>
          <w:marRight w:val="0"/>
          <w:marTop w:val="0"/>
          <w:marBottom w:val="0"/>
          <w:divBdr>
            <w:top w:val="none" w:sz="0" w:space="0" w:color="auto"/>
            <w:left w:val="none" w:sz="0" w:space="0" w:color="auto"/>
            <w:bottom w:val="none" w:sz="0" w:space="0" w:color="auto"/>
            <w:right w:val="none" w:sz="0" w:space="0" w:color="auto"/>
          </w:divBdr>
        </w:div>
        <w:div w:id="374355507">
          <w:marLeft w:val="0"/>
          <w:marRight w:val="0"/>
          <w:marTop w:val="0"/>
          <w:marBottom w:val="0"/>
          <w:divBdr>
            <w:top w:val="none" w:sz="0" w:space="0" w:color="auto"/>
            <w:left w:val="none" w:sz="0" w:space="0" w:color="auto"/>
            <w:bottom w:val="none" w:sz="0" w:space="0" w:color="auto"/>
            <w:right w:val="none" w:sz="0" w:space="0" w:color="auto"/>
          </w:divBdr>
        </w:div>
        <w:div w:id="1416825033">
          <w:marLeft w:val="0"/>
          <w:marRight w:val="0"/>
          <w:marTop w:val="0"/>
          <w:marBottom w:val="0"/>
          <w:divBdr>
            <w:top w:val="none" w:sz="0" w:space="0" w:color="auto"/>
            <w:left w:val="none" w:sz="0" w:space="0" w:color="auto"/>
            <w:bottom w:val="none" w:sz="0" w:space="0" w:color="auto"/>
            <w:right w:val="none" w:sz="0" w:space="0" w:color="auto"/>
          </w:divBdr>
        </w:div>
        <w:div w:id="134838053">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342482">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1758326">
      <w:bodyDiv w:val="1"/>
      <w:marLeft w:val="0"/>
      <w:marRight w:val="0"/>
      <w:marTop w:val="0"/>
      <w:marBottom w:val="0"/>
      <w:divBdr>
        <w:top w:val="none" w:sz="0" w:space="0" w:color="auto"/>
        <w:left w:val="none" w:sz="0" w:space="0" w:color="auto"/>
        <w:bottom w:val="none" w:sz="0" w:space="0" w:color="auto"/>
        <w:right w:val="none" w:sz="0" w:space="0" w:color="auto"/>
      </w:divBdr>
      <w:divsChild>
        <w:div w:id="624124068">
          <w:marLeft w:val="0"/>
          <w:marRight w:val="0"/>
          <w:marTop w:val="0"/>
          <w:marBottom w:val="0"/>
          <w:divBdr>
            <w:top w:val="none" w:sz="0" w:space="0" w:color="auto"/>
            <w:left w:val="none" w:sz="0" w:space="0" w:color="auto"/>
            <w:bottom w:val="none" w:sz="0" w:space="0" w:color="auto"/>
            <w:right w:val="none" w:sz="0" w:space="0" w:color="auto"/>
          </w:divBdr>
        </w:div>
        <w:div w:id="318852998">
          <w:marLeft w:val="0"/>
          <w:marRight w:val="0"/>
          <w:marTop w:val="0"/>
          <w:marBottom w:val="0"/>
          <w:divBdr>
            <w:top w:val="none" w:sz="0" w:space="0" w:color="auto"/>
            <w:left w:val="none" w:sz="0" w:space="0" w:color="auto"/>
            <w:bottom w:val="none" w:sz="0" w:space="0" w:color="auto"/>
            <w:right w:val="none" w:sz="0" w:space="0" w:color="auto"/>
          </w:divBdr>
        </w:div>
        <w:div w:id="2051152255">
          <w:marLeft w:val="0"/>
          <w:marRight w:val="0"/>
          <w:marTop w:val="0"/>
          <w:marBottom w:val="0"/>
          <w:divBdr>
            <w:top w:val="none" w:sz="0" w:space="0" w:color="auto"/>
            <w:left w:val="none" w:sz="0" w:space="0" w:color="auto"/>
            <w:bottom w:val="none" w:sz="0" w:space="0" w:color="auto"/>
            <w:right w:val="none" w:sz="0" w:space="0" w:color="auto"/>
          </w:divBdr>
        </w:div>
        <w:div w:id="497116874">
          <w:marLeft w:val="0"/>
          <w:marRight w:val="0"/>
          <w:marTop w:val="0"/>
          <w:marBottom w:val="0"/>
          <w:divBdr>
            <w:top w:val="none" w:sz="0" w:space="0" w:color="auto"/>
            <w:left w:val="none" w:sz="0" w:space="0" w:color="auto"/>
            <w:bottom w:val="none" w:sz="0" w:space="0" w:color="auto"/>
            <w:right w:val="none" w:sz="0" w:space="0" w:color="auto"/>
          </w:divBdr>
        </w:div>
        <w:div w:id="2087025885">
          <w:marLeft w:val="0"/>
          <w:marRight w:val="0"/>
          <w:marTop w:val="0"/>
          <w:marBottom w:val="0"/>
          <w:divBdr>
            <w:top w:val="none" w:sz="0" w:space="0" w:color="auto"/>
            <w:left w:val="none" w:sz="0" w:space="0" w:color="auto"/>
            <w:bottom w:val="none" w:sz="0" w:space="0" w:color="auto"/>
            <w:right w:val="none" w:sz="0" w:space="0" w:color="auto"/>
          </w:divBdr>
        </w:div>
        <w:div w:id="1552958791">
          <w:marLeft w:val="0"/>
          <w:marRight w:val="0"/>
          <w:marTop w:val="0"/>
          <w:marBottom w:val="0"/>
          <w:divBdr>
            <w:top w:val="none" w:sz="0" w:space="0" w:color="auto"/>
            <w:left w:val="none" w:sz="0" w:space="0" w:color="auto"/>
            <w:bottom w:val="none" w:sz="0" w:space="0" w:color="auto"/>
            <w:right w:val="none" w:sz="0" w:space="0" w:color="auto"/>
          </w:divBdr>
        </w:div>
        <w:div w:id="1635058361">
          <w:marLeft w:val="0"/>
          <w:marRight w:val="0"/>
          <w:marTop w:val="0"/>
          <w:marBottom w:val="0"/>
          <w:divBdr>
            <w:top w:val="none" w:sz="0" w:space="0" w:color="auto"/>
            <w:left w:val="none" w:sz="0" w:space="0" w:color="auto"/>
            <w:bottom w:val="none" w:sz="0" w:space="0" w:color="auto"/>
            <w:right w:val="none" w:sz="0" w:space="0" w:color="auto"/>
          </w:divBdr>
        </w:div>
        <w:div w:id="1863935499">
          <w:marLeft w:val="0"/>
          <w:marRight w:val="0"/>
          <w:marTop w:val="0"/>
          <w:marBottom w:val="0"/>
          <w:divBdr>
            <w:top w:val="none" w:sz="0" w:space="0" w:color="auto"/>
            <w:left w:val="none" w:sz="0" w:space="0" w:color="auto"/>
            <w:bottom w:val="none" w:sz="0" w:space="0" w:color="auto"/>
            <w:right w:val="none" w:sz="0" w:space="0" w:color="auto"/>
          </w:divBdr>
        </w:div>
        <w:div w:id="1771505307">
          <w:marLeft w:val="0"/>
          <w:marRight w:val="0"/>
          <w:marTop w:val="0"/>
          <w:marBottom w:val="0"/>
          <w:divBdr>
            <w:top w:val="none" w:sz="0" w:space="0" w:color="auto"/>
            <w:left w:val="none" w:sz="0" w:space="0" w:color="auto"/>
            <w:bottom w:val="none" w:sz="0" w:space="0" w:color="auto"/>
            <w:right w:val="none" w:sz="0" w:space="0" w:color="auto"/>
          </w:divBdr>
        </w:div>
        <w:div w:id="1900434510">
          <w:marLeft w:val="0"/>
          <w:marRight w:val="0"/>
          <w:marTop w:val="0"/>
          <w:marBottom w:val="0"/>
          <w:divBdr>
            <w:top w:val="none" w:sz="0" w:space="0" w:color="auto"/>
            <w:left w:val="none" w:sz="0" w:space="0" w:color="auto"/>
            <w:bottom w:val="none" w:sz="0" w:space="0" w:color="auto"/>
            <w:right w:val="none" w:sz="0" w:space="0" w:color="auto"/>
          </w:divBdr>
        </w:div>
      </w:divsChild>
    </w:div>
    <w:div w:id="2042392564">
      <w:bodyDiv w:val="1"/>
      <w:marLeft w:val="0"/>
      <w:marRight w:val="0"/>
      <w:marTop w:val="0"/>
      <w:marBottom w:val="0"/>
      <w:divBdr>
        <w:top w:val="none" w:sz="0" w:space="0" w:color="auto"/>
        <w:left w:val="none" w:sz="0" w:space="0" w:color="auto"/>
        <w:bottom w:val="none" w:sz="0" w:space="0" w:color="auto"/>
        <w:right w:val="none" w:sz="0" w:space="0" w:color="auto"/>
      </w:divBdr>
    </w:div>
    <w:div w:id="2043819251">
      <w:bodyDiv w:val="1"/>
      <w:marLeft w:val="0"/>
      <w:marRight w:val="0"/>
      <w:marTop w:val="0"/>
      <w:marBottom w:val="0"/>
      <w:divBdr>
        <w:top w:val="none" w:sz="0" w:space="0" w:color="auto"/>
        <w:left w:val="none" w:sz="0" w:space="0" w:color="auto"/>
        <w:bottom w:val="none" w:sz="0" w:space="0" w:color="auto"/>
        <w:right w:val="none" w:sz="0" w:space="0" w:color="auto"/>
      </w:divBdr>
      <w:divsChild>
        <w:div w:id="1215652983">
          <w:marLeft w:val="0"/>
          <w:marRight w:val="0"/>
          <w:marTop w:val="0"/>
          <w:marBottom w:val="0"/>
          <w:divBdr>
            <w:top w:val="none" w:sz="0" w:space="0" w:color="auto"/>
            <w:left w:val="none" w:sz="0" w:space="0" w:color="auto"/>
            <w:bottom w:val="none" w:sz="0" w:space="0" w:color="auto"/>
            <w:right w:val="none" w:sz="0" w:space="0" w:color="auto"/>
          </w:divBdr>
        </w:div>
        <w:div w:id="1033655378">
          <w:marLeft w:val="0"/>
          <w:marRight w:val="0"/>
          <w:marTop w:val="0"/>
          <w:marBottom w:val="0"/>
          <w:divBdr>
            <w:top w:val="none" w:sz="0" w:space="0" w:color="auto"/>
            <w:left w:val="none" w:sz="0" w:space="0" w:color="auto"/>
            <w:bottom w:val="none" w:sz="0" w:space="0" w:color="auto"/>
            <w:right w:val="none" w:sz="0" w:space="0" w:color="auto"/>
          </w:divBdr>
        </w:div>
        <w:div w:id="1820918533">
          <w:marLeft w:val="0"/>
          <w:marRight w:val="0"/>
          <w:marTop w:val="0"/>
          <w:marBottom w:val="0"/>
          <w:divBdr>
            <w:top w:val="none" w:sz="0" w:space="0" w:color="auto"/>
            <w:left w:val="none" w:sz="0" w:space="0" w:color="auto"/>
            <w:bottom w:val="none" w:sz="0" w:space="0" w:color="auto"/>
            <w:right w:val="none" w:sz="0" w:space="0" w:color="auto"/>
          </w:divBdr>
        </w:div>
        <w:div w:id="1632127717">
          <w:marLeft w:val="0"/>
          <w:marRight w:val="0"/>
          <w:marTop w:val="0"/>
          <w:marBottom w:val="0"/>
          <w:divBdr>
            <w:top w:val="none" w:sz="0" w:space="0" w:color="auto"/>
            <w:left w:val="none" w:sz="0" w:space="0" w:color="auto"/>
            <w:bottom w:val="none" w:sz="0" w:space="0" w:color="auto"/>
            <w:right w:val="none" w:sz="0" w:space="0" w:color="auto"/>
          </w:divBdr>
        </w:div>
        <w:div w:id="1543319661">
          <w:marLeft w:val="0"/>
          <w:marRight w:val="0"/>
          <w:marTop w:val="0"/>
          <w:marBottom w:val="0"/>
          <w:divBdr>
            <w:top w:val="none" w:sz="0" w:space="0" w:color="auto"/>
            <w:left w:val="none" w:sz="0" w:space="0" w:color="auto"/>
            <w:bottom w:val="none" w:sz="0" w:space="0" w:color="auto"/>
            <w:right w:val="none" w:sz="0" w:space="0" w:color="auto"/>
          </w:divBdr>
        </w:div>
        <w:div w:id="1576235288">
          <w:marLeft w:val="0"/>
          <w:marRight w:val="0"/>
          <w:marTop w:val="0"/>
          <w:marBottom w:val="0"/>
          <w:divBdr>
            <w:top w:val="none" w:sz="0" w:space="0" w:color="auto"/>
            <w:left w:val="none" w:sz="0" w:space="0" w:color="auto"/>
            <w:bottom w:val="none" w:sz="0" w:space="0" w:color="auto"/>
            <w:right w:val="none" w:sz="0" w:space="0" w:color="auto"/>
          </w:divBdr>
        </w:div>
        <w:div w:id="1624919795">
          <w:marLeft w:val="0"/>
          <w:marRight w:val="0"/>
          <w:marTop w:val="0"/>
          <w:marBottom w:val="0"/>
          <w:divBdr>
            <w:top w:val="none" w:sz="0" w:space="0" w:color="auto"/>
            <w:left w:val="none" w:sz="0" w:space="0" w:color="auto"/>
            <w:bottom w:val="none" w:sz="0" w:space="0" w:color="auto"/>
            <w:right w:val="none" w:sz="0" w:space="0" w:color="auto"/>
          </w:divBdr>
        </w:div>
        <w:div w:id="1568883886">
          <w:marLeft w:val="0"/>
          <w:marRight w:val="0"/>
          <w:marTop w:val="0"/>
          <w:marBottom w:val="0"/>
          <w:divBdr>
            <w:top w:val="none" w:sz="0" w:space="0" w:color="auto"/>
            <w:left w:val="none" w:sz="0" w:space="0" w:color="auto"/>
            <w:bottom w:val="none" w:sz="0" w:space="0" w:color="auto"/>
            <w:right w:val="none" w:sz="0" w:space="0" w:color="auto"/>
          </w:divBdr>
        </w:div>
        <w:div w:id="1371996262">
          <w:marLeft w:val="0"/>
          <w:marRight w:val="0"/>
          <w:marTop w:val="0"/>
          <w:marBottom w:val="0"/>
          <w:divBdr>
            <w:top w:val="none" w:sz="0" w:space="0" w:color="auto"/>
            <w:left w:val="none" w:sz="0" w:space="0" w:color="auto"/>
            <w:bottom w:val="none" w:sz="0" w:space="0" w:color="auto"/>
            <w:right w:val="none" w:sz="0" w:space="0" w:color="auto"/>
          </w:divBdr>
        </w:div>
        <w:div w:id="1663971484">
          <w:marLeft w:val="0"/>
          <w:marRight w:val="0"/>
          <w:marTop w:val="0"/>
          <w:marBottom w:val="0"/>
          <w:divBdr>
            <w:top w:val="none" w:sz="0" w:space="0" w:color="auto"/>
            <w:left w:val="none" w:sz="0" w:space="0" w:color="auto"/>
            <w:bottom w:val="none" w:sz="0" w:space="0" w:color="auto"/>
            <w:right w:val="none" w:sz="0" w:space="0" w:color="auto"/>
          </w:divBdr>
        </w:div>
        <w:div w:id="1933467406">
          <w:marLeft w:val="0"/>
          <w:marRight w:val="0"/>
          <w:marTop w:val="0"/>
          <w:marBottom w:val="0"/>
          <w:divBdr>
            <w:top w:val="none" w:sz="0" w:space="0" w:color="auto"/>
            <w:left w:val="none" w:sz="0" w:space="0" w:color="auto"/>
            <w:bottom w:val="none" w:sz="0" w:space="0" w:color="auto"/>
            <w:right w:val="none" w:sz="0" w:space="0" w:color="auto"/>
          </w:divBdr>
        </w:div>
        <w:div w:id="1359818970">
          <w:marLeft w:val="0"/>
          <w:marRight w:val="0"/>
          <w:marTop w:val="0"/>
          <w:marBottom w:val="0"/>
          <w:divBdr>
            <w:top w:val="none" w:sz="0" w:space="0" w:color="auto"/>
            <w:left w:val="none" w:sz="0" w:space="0" w:color="auto"/>
            <w:bottom w:val="none" w:sz="0" w:space="0" w:color="auto"/>
            <w:right w:val="none" w:sz="0" w:space="0" w:color="auto"/>
          </w:divBdr>
        </w:div>
        <w:div w:id="541289877">
          <w:marLeft w:val="0"/>
          <w:marRight w:val="0"/>
          <w:marTop w:val="0"/>
          <w:marBottom w:val="0"/>
          <w:divBdr>
            <w:top w:val="none" w:sz="0" w:space="0" w:color="auto"/>
            <w:left w:val="none" w:sz="0" w:space="0" w:color="auto"/>
            <w:bottom w:val="none" w:sz="0" w:space="0" w:color="auto"/>
            <w:right w:val="none" w:sz="0" w:space="0" w:color="auto"/>
          </w:divBdr>
        </w:div>
        <w:div w:id="109057574">
          <w:marLeft w:val="0"/>
          <w:marRight w:val="0"/>
          <w:marTop w:val="0"/>
          <w:marBottom w:val="0"/>
          <w:divBdr>
            <w:top w:val="none" w:sz="0" w:space="0" w:color="auto"/>
            <w:left w:val="none" w:sz="0" w:space="0" w:color="auto"/>
            <w:bottom w:val="none" w:sz="0" w:space="0" w:color="auto"/>
            <w:right w:val="none" w:sz="0" w:space="0" w:color="auto"/>
          </w:divBdr>
        </w:div>
        <w:div w:id="879056774">
          <w:marLeft w:val="0"/>
          <w:marRight w:val="0"/>
          <w:marTop w:val="0"/>
          <w:marBottom w:val="0"/>
          <w:divBdr>
            <w:top w:val="none" w:sz="0" w:space="0" w:color="auto"/>
            <w:left w:val="none" w:sz="0" w:space="0" w:color="auto"/>
            <w:bottom w:val="none" w:sz="0" w:space="0" w:color="auto"/>
            <w:right w:val="none" w:sz="0" w:space="0" w:color="auto"/>
          </w:divBdr>
        </w:div>
        <w:div w:id="1119447516">
          <w:marLeft w:val="0"/>
          <w:marRight w:val="0"/>
          <w:marTop w:val="0"/>
          <w:marBottom w:val="0"/>
          <w:divBdr>
            <w:top w:val="none" w:sz="0" w:space="0" w:color="auto"/>
            <w:left w:val="none" w:sz="0" w:space="0" w:color="auto"/>
            <w:bottom w:val="none" w:sz="0" w:space="0" w:color="auto"/>
            <w:right w:val="none" w:sz="0" w:space="0" w:color="auto"/>
          </w:divBdr>
        </w:div>
        <w:div w:id="1284264131">
          <w:marLeft w:val="0"/>
          <w:marRight w:val="0"/>
          <w:marTop w:val="0"/>
          <w:marBottom w:val="0"/>
          <w:divBdr>
            <w:top w:val="none" w:sz="0" w:space="0" w:color="auto"/>
            <w:left w:val="none" w:sz="0" w:space="0" w:color="auto"/>
            <w:bottom w:val="none" w:sz="0" w:space="0" w:color="auto"/>
            <w:right w:val="none" w:sz="0" w:space="0" w:color="auto"/>
          </w:divBdr>
        </w:div>
      </w:divsChild>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56929358">
      <w:bodyDiv w:val="1"/>
      <w:marLeft w:val="0"/>
      <w:marRight w:val="0"/>
      <w:marTop w:val="0"/>
      <w:marBottom w:val="0"/>
      <w:divBdr>
        <w:top w:val="none" w:sz="0" w:space="0" w:color="auto"/>
        <w:left w:val="none" w:sz="0" w:space="0" w:color="auto"/>
        <w:bottom w:val="none" w:sz="0" w:space="0" w:color="auto"/>
        <w:right w:val="none" w:sz="0" w:space="0" w:color="auto"/>
      </w:divBdr>
    </w:div>
    <w:div w:id="2060589129">
      <w:bodyDiv w:val="1"/>
      <w:marLeft w:val="0"/>
      <w:marRight w:val="0"/>
      <w:marTop w:val="0"/>
      <w:marBottom w:val="0"/>
      <w:divBdr>
        <w:top w:val="none" w:sz="0" w:space="0" w:color="auto"/>
        <w:left w:val="none" w:sz="0" w:space="0" w:color="auto"/>
        <w:bottom w:val="none" w:sz="0" w:space="0" w:color="auto"/>
        <w:right w:val="none" w:sz="0" w:space="0" w:color="auto"/>
      </w:divBdr>
    </w:div>
    <w:div w:id="2060740808">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8286530">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88579">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19788792">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30695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2721077">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 w:id="214716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pagasa.dost.gov.ph/index.php/general-weather/daily-weather-forecast" TargetMode="External"/><Relationship Id="rId4" Type="http://schemas.openxmlformats.org/officeDocument/2006/relationships/settings" Target="settings.xml"/><Relationship Id="rId9" Type="http://schemas.openxmlformats.org/officeDocument/2006/relationships/hyperlink" Target="https://www1.pagasa.dost.gov.ph/index.php/general-weather/daily-weather-foreca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C269-6D14-4FB6-A581-4915C0A0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7</cp:revision>
  <cp:lastPrinted>2018-08-13T19:57:00Z</cp:lastPrinted>
  <dcterms:created xsi:type="dcterms:W3CDTF">2018-09-20T16:06:00Z</dcterms:created>
  <dcterms:modified xsi:type="dcterms:W3CDTF">2018-09-20T16:14:00Z</dcterms:modified>
</cp:coreProperties>
</file>