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47B771E7" w:rsidR="001149A2" w:rsidRPr="000610B5" w:rsidRDefault="001149A2" w:rsidP="000610B5">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0610B5">
        <w:rPr>
          <w:rFonts w:ascii="Arial" w:eastAsia="Arial" w:hAnsi="Arial" w:cs="Arial"/>
          <w:b/>
          <w:sz w:val="32"/>
          <w:szCs w:val="24"/>
        </w:rPr>
        <w:t xml:space="preserve">DSWD DROMIC </w:t>
      </w:r>
      <w:r w:rsidR="00A72B0F">
        <w:rPr>
          <w:rFonts w:ascii="Arial" w:eastAsia="Arial" w:hAnsi="Arial" w:cs="Arial"/>
          <w:b/>
          <w:sz w:val="32"/>
          <w:szCs w:val="24"/>
        </w:rPr>
        <w:t>Terminal Report</w:t>
      </w:r>
      <w:r w:rsidR="001E5944" w:rsidRPr="000610B5">
        <w:rPr>
          <w:rFonts w:ascii="Arial" w:eastAsia="Arial" w:hAnsi="Arial" w:cs="Arial"/>
          <w:b/>
          <w:sz w:val="32"/>
          <w:szCs w:val="24"/>
        </w:rPr>
        <w:t xml:space="preserve"> </w:t>
      </w:r>
      <w:r w:rsidR="00985089" w:rsidRPr="000610B5">
        <w:rPr>
          <w:rFonts w:ascii="Arial" w:eastAsia="Arial" w:hAnsi="Arial" w:cs="Arial"/>
          <w:b/>
          <w:sz w:val="32"/>
          <w:szCs w:val="24"/>
        </w:rPr>
        <w:t xml:space="preserve">on the </w:t>
      </w:r>
      <w:r w:rsidRPr="000610B5">
        <w:rPr>
          <w:rFonts w:ascii="Arial" w:eastAsia="Arial" w:hAnsi="Arial" w:cs="Arial"/>
          <w:b/>
          <w:sz w:val="32"/>
          <w:szCs w:val="24"/>
        </w:rPr>
        <w:t xml:space="preserve">Fire Incident in </w:t>
      </w:r>
    </w:p>
    <w:p w14:paraId="03636AE6" w14:textId="5F887A89" w:rsidR="001149A2" w:rsidRPr="000610B5" w:rsidRDefault="00897146" w:rsidP="000610B5">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spellStart"/>
      <w:r w:rsidRPr="000610B5">
        <w:rPr>
          <w:rFonts w:ascii="Arial" w:eastAsia="Arial" w:hAnsi="Arial" w:cs="Arial"/>
          <w:b/>
          <w:sz w:val="32"/>
          <w:szCs w:val="24"/>
        </w:rPr>
        <w:t>Brgy</w:t>
      </w:r>
      <w:proofErr w:type="spellEnd"/>
      <w:r w:rsidRPr="000610B5">
        <w:rPr>
          <w:rFonts w:ascii="Arial" w:eastAsia="Arial" w:hAnsi="Arial" w:cs="Arial"/>
          <w:b/>
          <w:sz w:val="32"/>
          <w:szCs w:val="24"/>
        </w:rPr>
        <w:t>. 849, Pandacan</w:t>
      </w:r>
      <w:r w:rsidR="002B62AD" w:rsidRPr="000610B5">
        <w:rPr>
          <w:rFonts w:ascii="Arial" w:eastAsia="Arial" w:hAnsi="Arial" w:cs="Arial"/>
          <w:b/>
          <w:sz w:val="32"/>
          <w:szCs w:val="24"/>
        </w:rPr>
        <w:t xml:space="preserve">, </w:t>
      </w:r>
      <w:r w:rsidR="001E5944" w:rsidRPr="000610B5">
        <w:rPr>
          <w:rFonts w:ascii="Arial" w:eastAsia="Arial" w:hAnsi="Arial" w:cs="Arial"/>
          <w:b/>
          <w:sz w:val="32"/>
          <w:szCs w:val="24"/>
        </w:rPr>
        <w:t>Manila</w:t>
      </w:r>
    </w:p>
    <w:p w14:paraId="1808A9E3" w14:textId="160ABB2F" w:rsidR="001149A2" w:rsidRPr="000610B5" w:rsidRDefault="00D0357D" w:rsidP="000610B5">
      <w:pPr>
        <w:pBdr>
          <w:top w:val="nil"/>
          <w:left w:val="nil"/>
          <w:bottom w:val="nil"/>
          <w:right w:val="nil"/>
          <w:between w:val="nil"/>
        </w:pBdr>
        <w:spacing w:after="0" w:line="240" w:lineRule="auto"/>
        <w:contextualSpacing/>
        <w:jc w:val="center"/>
        <w:rPr>
          <w:rFonts w:ascii="Arial" w:eastAsia="Arial" w:hAnsi="Arial" w:cs="Arial"/>
          <w:sz w:val="24"/>
          <w:szCs w:val="24"/>
        </w:rPr>
      </w:pPr>
      <w:proofErr w:type="gramStart"/>
      <w:r w:rsidRPr="000610B5">
        <w:rPr>
          <w:rFonts w:ascii="Arial" w:eastAsia="Arial" w:hAnsi="Arial" w:cs="Arial"/>
          <w:sz w:val="24"/>
          <w:szCs w:val="24"/>
        </w:rPr>
        <w:t>as</w:t>
      </w:r>
      <w:proofErr w:type="gramEnd"/>
      <w:r w:rsidRPr="000610B5">
        <w:rPr>
          <w:rFonts w:ascii="Arial" w:eastAsia="Arial" w:hAnsi="Arial" w:cs="Arial"/>
          <w:sz w:val="24"/>
          <w:szCs w:val="24"/>
        </w:rPr>
        <w:t xml:space="preserve"> of </w:t>
      </w:r>
      <w:r w:rsidR="00A72B0F">
        <w:rPr>
          <w:rFonts w:ascii="Arial" w:eastAsia="Arial" w:hAnsi="Arial" w:cs="Arial"/>
          <w:sz w:val="24"/>
          <w:szCs w:val="24"/>
        </w:rPr>
        <w:t>7</w:t>
      </w:r>
      <w:r w:rsidR="005838F4" w:rsidRPr="000610B5">
        <w:rPr>
          <w:rFonts w:ascii="Arial" w:eastAsia="Arial" w:hAnsi="Arial" w:cs="Arial"/>
          <w:sz w:val="24"/>
          <w:szCs w:val="24"/>
        </w:rPr>
        <w:t xml:space="preserve"> </w:t>
      </w:r>
      <w:r w:rsidR="00F460E8" w:rsidRPr="000610B5">
        <w:rPr>
          <w:rFonts w:ascii="Arial" w:eastAsia="Arial" w:hAnsi="Arial" w:cs="Arial"/>
          <w:sz w:val="24"/>
          <w:szCs w:val="24"/>
        </w:rPr>
        <w:t>Novem</w:t>
      </w:r>
      <w:r w:rsidR="00985089" w:rsidRPr="000610B5">
        <w:rPr>
          <w:rFonts w:ascii="Arial" w:eastAsia="Arial" w:hAnsi="Arial" w:cs="Arial"/>
          <w:sz w:val="24"/>
          <w:szCs w:val="24"/>
        </w:rPr>
        <w:t>ber</w:t>
      </w:r>
      <w:r w:rsidR="001149A2" w:rsidRPr="000610B5">
        <w:rPr>
          <w:rFonts w:ascii="Arial" w:eastAsia="Arial" w:hAnsi="Arial" w:cs="Arial"/>
          <w:sz w:val="24"/>
          <w:szCs w:val="24"/>
        </w:rPr>
        <w:t xml:space="preserve"> 2018, </w:t>
      </w:r>
      <w:r w:rsidR="00DB4B44" w:rsidRPr="000610B5">
        <w:rPr>
          <w:rFonts w:ascii="Arial" w:eastAsia="Arial" w:hAnsi="Arial" w:cs="Arial"/>
          <w:sz w:val="24"/>
          <w:szCs w:val="24"/>
        </w:rPr>
        <w:t>6</w:t>
      </w:r>
      <w:r w:rsidR="00985089" w:rsidRPr="000610B5">
        <w:rPr>
          <w:rFonts w:ascii="Arial" w:eastAsia="Arial" w:hAnsi="Arial" w:cs="Arial"/>
          <w:sz w:val="24"/>
          <w:szCs w:val="24"/>
        </w:rPr>
        <w:t>P</w:t>
      </w:r>
      <w:r w:rsidR="001149A2" w:rsidRPr="000610B5">
        <w:rPr>
          <w:rFonts w:ascii="Arial" w:eastAsia="Arial" w:hAnsi="Arial" w:cs="Arial"/>
          <w:sz w:val="24"/>
          <w:szCs w:val="24"/>
        </w:rPr>
        <w:t>M</w:t>
      </w:r>
    </w:p>
    <w:p w14:paraId="3670D80A" w14:textId="3B403D95" w:rsidR="00D10EA4" w:rsidRPr="000610B5" w:rsidRDefault="00D10EA4" w:rsidP="000610B5">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0610B5" w:rsidRDefault="00046FA7" w:rsidP="000610B5">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0610B5" w:rsidRDefault="00D10EA4" w:rsidP="000610B5">
      <w:pPr>
        <w:spacing w:after="0" w:line="240" w:lineRule="auto"/>
        <w:contextualSpacing/>
        <w:jc w:val="both"/>
        <w:rPr>
          <w:rFonts w:ascii="Arial" w:eastAsia="Arial" w:hAnsi="Arial" w:cs="Arial"/>
          <w:b/>
          <w:color w:val="002060"/>
          <w:sz w:val="28"/>
          <w:szCs w:val="24"/>
        </w:rPr>
      </w:pPr>
      <w:r w:rsidRPr="000610B5">
        <w:rPr>
          <w:rFonts w:ascii="Arial" w:eastAsia="Arial" w:hAnsi="Arial" w:cs="Arial"/>
          <w:b/>
          <w:color w:val="002060"/>
          <w:sz w:val="28"/>
          <w:szCs w:val="24"/>
        </w:rPr>
        <w:t>SUMMARY</w:t>
      </w:r>
    </w:p>
    <w:p w14:paraId="0FC84145" w14:textId="5E0A5C05" w:rsidR="00A72B0F" w:rsidRPr="002D6344" w:rsidRDefault="00A72B0F" w:rsidP="00A72B0F">
      <w:pPr>
        <w:spacing w:after="0" w:line="240" w:lineRule="auto"/>
        <w:jc w:val="both"/>
        <w:rPr>
          <w:rFonts w:ascii="Arial" w:eastAsia="Arial" w:hAnsi="Arial" w:cs="Arial"/>
          <w:sz w:val="24"/>
          <w:szCs w:val="24"/>
        </w:rPr>
      </w:pPr>
      <w:r w:rsidRPr="00985089">
        <w:rPr>
          <w:rFonts w:ascii="Arial" w:eastAsia="Arial" w:hAnsi="Arial" w:cs="Arial"/>
          <w:sz w:val="24"/>
          <w:szCs w:val="24"/>
        </w:rPr>
        <w:t xml:space="preserve">This is the final report on a fire incident that transpired </w:t>
      </w:r>
      <w:r w:rsidRPr="002D6344">
        <w:rPr>
          <w:rFonts w:ascii="Arial" w:eastAsia="Arial" w:hAnsi="Arial" w:cs="Arial"/>
          <w:sz w:val="24"/>
          <w:szCs w:val="24"/>
        </w:rPr>
        <w:t xml:space="preserve">in </w:t>
      </w:r>
      <w:proofErr w:type="spellStart"/>
      <w:r w:rsidRPr="00A72B0F">
        <w:rPr>
          <w:rFonts w:ascii="Arial" w:eastAsia="Arial" w:hAnsi="Arial" w:cs="Arial"/>
          <w:sz w:val="24"/>
          <w:szCs w:val="24"/>
        </w:rPr>
        <w:t>Brgy</w:t>
      </w:r>
      <w:proofErr w:type="spellEnd"/>
      <w:r w:rsidRPr="00A72B0F">
        <w:rPr>
          <w:rFonts w:ascii="Arial" w:eastAsia="Arial" w:hAnsi="Arial" w:cs="Arial"/>
          <w:sz w:val="24"/>
          <w:szCs w:val="24"/>
        </w:rPr>
        <w:t xml:space="preserve">. 849, W. Zamora St., </w:t>
      </w:r>
      <w:proofErr w:type="spellStart"/>
      <w:r w:rsidRPr="00A72B0F">
        <w:rPr>
          <w:rFonts w:ascii="Arial" w:eastAsia="Arial" w:hAnsi="Arial" w:cs="Arial"/>
          <w:sz w:val="24"/>
          <w:szCs w:val="24"/>
        </w:rPr>
        <w:t>Pandacan</w:t>
      </w:r>
      <w:proofErr w:type="spellEnd"/>
      <w:r w:rsidRPr="00A72B0F">
        <w:rPr>
          <w:rFonts w:ascii="Arial" w:eastAsia="Arial" w:hAnsi="Arial" w:cs="Arial"/>
          <w:sz w:val="24"/>
          <w:szCs w:val="24"/>
        </w:rPr>
        <w:t>, Manila</w:t>
      </w:r>
      <w:r w:rsidRPr="002D6344">
        <w:rPr>
          <w:rFonts w:ascii="Arial" w:eastAsia="Arial" w:hAnsi="Arial" w:cs="Arial"/>
          <w:sz w:val="24"/>
          <w:szCs w:val="24"/>
        </w:rPr>
        <w:t xml:space="preserve">. </w:t>
      </w:r>
    </w:p>
    <w:p w14:paraId="7F17BBF0" w14:textId="77777777" w:rsidR="0061793C" w:rsidRPr="000610B5" w:rsidRDefault="0061793C" w:rsidP="000610B5">
      <w:pPr>
        <w:spacing w:after="0" w:line="240" w:lineRule="auto"/>
        <w:ind w:left="357"/>
        <w:contextualSpacing/>
        <w:jc w:val="right"/>
        <w:rPr>
          <w:rFonts w:ascii="Arial" w:eastAsia="Arial" w:hAnsi="Arial" w:cs="Arial"/>
          <w:i/>
          <w:color w:val="0070C0"/>
          <w:sz w:val="16"/>
          <w:szCs w:val="24"/>
        </w:rPr>
      </w:pPr>
    </w:p>
    <w:p w14:paraId="0899B43E" w14:textId="1E19D152" w:rsidR="001149A2" w:rsidRPr="000610B5" w:rsidRDefault="001149A2" w:rsidP="000610B5">
      <w:pPr>
        <w:spacing w:after="0" w:line="240" w:lineRule="auto"/>
        <w:ind w:left="357"/>
        <w:contextualSpacing/>
        <w:jc w:val="right"/>
        <w:rPr>
          <w:rFonts w:ascii="Arial" w:eastAsia="Arial" w:hAnsi="Arial" w:cs="Arial"/>
          <w:i/>
          <w:color w:val="0070C0"/>
          <w:sz w:val="16"/>
          <w:szCs w:val="24"/>
        </w:rPr>
      </w:pPr>
      <w:r w:rsidRPr="000610B5">
        <w:rPr>
          <w:rFonts w:ascii="Arial" w:eastAsia="Arial" w:hAnsi="Arial" w:cs="Arial"/>
          <w:i/>
          <w:color w:val="0070C0"/>
          <w:sz w:val="16"/>
          <w:szCs w:val="24"/>
        </w:rPr>
        <w:t xml:space="preserve">Source: DSWD-FO </w:t>
      </w:r>
      <w:r w:rsidR="00D0357D" w:rsidRPr="000610B5">
        <w:rPr>
          <w:rFonts w:ascii="Arial" w:eastAsia="Arial" w:hAnsi="Arial" w:cs="Arial"/>
          <w:i/>
          <w:color w:val="0070C0"/>
          <w:sz w:val="16"/>
          <w:szCs w:val="24"/>
        </w:rPr>
        <w:t>NCR</w:t>
      </w:r>
    </w:p>
    <w:p w14:paraId="0BA474BC" w14:textId="77777777" w:rsidR="001149A2" w:rsidRPr="000610B5" w:rsidRDefault="001149A2" w:rsidP="000610B5">
      <w:pPr>
        <w:spacing w:after="0" w:line="240" w:lineRule="auto"/>
        <w:contextualSpacing/>
        <w:rPr>
          <w:rFonts w:ascii="Arial" w:eastAsia="Arial" w:hAnsi="Arial" w:cs="Arial"/>
          <w:sz w:val="24"/>
          <w:szCs w:val="24"/>
        </w:rPr>
      </w:pPr>
    </w:p>
    <w:p w14:paraId="3F1F0B57" w14:textId="77777777" w:rsidR="001149A2" w:rsidRPr="000610B5" w:rsidRDefault="001149A2" w:rsidP="000610B5">
      <w:pPr>
        <w:numPr>
          <w:ilvl w:val="0"/>
          <w:numId w:val="2"/>
        </w:numPr>
        <w:spacing w:after="0" w:line="240" w:lineRule="auto"/>
        <w:contextualSpacing/>
        <w:jc w:val="both"/>
        <w:rPr>
          <w:rFonts w:ascii="Arial" w:eastAsia="Arial" w:hAnsi="Arial" w:cs="Arial"/>
          <w:b/>
          <w:color w:val="002060"/>
          <w:sz w:val="24"/>
          <w:szCs w:val="24"/>
        </w:rPr>
      </w:pPr>
      <w:r w:rsidRPr="000610B5">
        <w:rPr>
          <w:rFonts w:ascii="Arial" w:eastAsia="Arial" w:hAnsi="Arial" w:cs="Arial"/>
          <w:b/>
          <w:color w:val="002060"/>
          <w:sz w:val="24"/>
          <w:szCs w:val="24"/>
        </w:rPr>
        <w:t xml:space="preserve">Status of Affected Families / Persons </w:t>
      </w:r>
    </w:p>
    <w:tbl>
      <w:tblPr>
        <w:tblW w:w="4720" w:type="pct"/>
        <w:tblInd w:w="535" w:type="dxa"/>
        <w:tblLook w:val="04A0" w:firstRow="1" w:lastRow="0" w:firstColumn="1" w:lastColumn="0" w:noHBand="0" w:noVBand="1"/>
      </w:tblPr>
      <w:tblGrid>
        <w:gridCol w:w="4676"/>
        <w:gridCol w:w="1506"/>
        <w:gridCol w:w="1506"/>
        <w:gridCol w:w="1504"/>
      </w:tblGrid>
      <w:tr w:rsidR="00E97EC4" w:rsidRPr="00D51DF7" w14:paraId="4F14898C" w14:textId="77777777" w:rsidTr="00D51DF7">
        <w:trPr>
          <w:trHeight w:val="66"/>
        </w:trPr>
        <w:tc>
          <w:tcPr>
            <w:tcW w:w="254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140FA2E"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REGION / PROVINCE / MUNICIPALITY </w:t>
            </w:r>
          </w:p>
        </w:tc>
        <w:tc>
          <w:tcPr>
            <w:tcW w:w="245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4CAB1D1"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NUMBER OF AFFECTED </w:t>
            </w:r>
          </w:p>
        </w:tc>
      </w:tr>
      <w:tr w:rsidR="00E97EC4" w:rsidRPr="00D51DF7" w14:paraId="7C897A9A" w14:textId="77777777" w:rsidTr="00D51DF7">
        <w:trPr>
          <w:trHeight w:val="66"/>
        </w:trPr>
        <w:tc>
          <w:tcPr>
            <w:tcW w:w="2544" w:type="pct"/>
            <w:vMerge/>
            <w:tcBorders>
              <w:top w:val="single" w:sz="4" w:space="0" w:color="000000"/>
              <w:left w:val="single" w:sz="4" w:space="0" w:color="000000"/>
              <w:bottom w:val="single" w:sz="4" w:space="0" w:color="000000"/>
              <w:right w:val="single" w:sz="4" w:space="0" w:color="auto"/>
            </w:tcBorders>
            <w:vAlign w:val="center"/>
            <w:hideMark/>
          </w:tcPr>
          <w:p w14:paraId="13DE355F" w14:textId="77777777" w:rsidR="00E97EC4" w:rsidRPr="00D51DF7" w:rsidRDefault="00E97EC4" w:rsidP="000610B5">
            <w:pPr>
              <w:widowControl/>
              <w:spacing w:after="0" w:line="240" w:lineRule="auto"/>
              <w:contextualSpacing/>
              <w:rPr>
                <w:rFonts w:ascii="Arial" w:eastAsia="Times New Roman" w:hAnsi="Arial" w:cs="Arial"/>
                <w:b/>
                <w:bCs/>
                <w:sz w:val="20"/>
                <w:szCs w:val="24"/>
              </w:rPr>
            </w:pPr>
          </w:p>
        </w:tc>
        <w:tc>
          <w:tcPr>
            <w:tcW w:w="81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EB23D93"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Barangays </w:t>
            </w:r>
          </w:p>
        </w:tc>
        <w:tc>
          <w:tcPr>
            <w:tcW w:w="81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6F115DB" w14:textId="3641F9E3"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Families </w:t>
            </w:r>
          </w:p>
        </w:tc>
        <w:tc>
          <w:tcPr>
            <w:tcW w:w="81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9E04A27" w14:textId="1C1C41FF"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Persons </w:t>
            </w:r>
          </w:p>
        </w:tc>
      </w:tr>
      <w:tr w:rsidR="009D7FD6" w:rsidRPr="00D51DF7" w14:paraId="4D36ED5C" w14:textId="77777777" w:rsidTr="00D51DF7">
        <w:trPr>
          <w:trHeight w:val="20"/>
        </w:trPr>
        <w:tc>
          <w:tcPr>
            <w:tcW w:w="254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0D75FE" w14:textId="77777777" w:rsidR="009D7FD6" w:rsidRPr="00D51DF7" w:rsidRDefault="009D7FD6" w:rsidP="000610B5">
            <w:pPr>
              <w:widowControl/>
              <w:spacing w:after="0" w:line="240" w:lineRule="auto"/>
              <w:contextualSpacing/>
              <w:jc w:val="center"/>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GRAND TOTAL</w:t>
            </w:r>
          </w:p>
        </w:tc>
        <w:tc>
          <w:tcPr>
            <w:tcW w:w="819" w:type="pct"/>
            <w:tcBorders>
              <w:top w:val="single" w:sz="4" w:space="0" w:color="auto"/>
              <w:left w:val="nil"/>
              <w:bottom w:val="single" w:sz="4" w:space="0" w:color="000000"/>
              <w:right w:val="single" w:sz="4" w:space="0" w:color="000000"/>
            </w:tcBorders>
            <w:shd w:val="clear" w:color="A5A5A5" w:fill="A5A5A5"/>
            <w:vAlign w:val="center"/>
            <w:hideMark/>
          </w:tcPr>
          <w:p w14:paraId="0D74601A" w14:textId="3C451CE3" w:rsidR="009D7FD6" w:rsidRPr="00D51DF7" w:rsidRDefault="009D7FD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1 </w:t>
            </w:r>
          </w:p>
        </w:tc>
        <w:tc>
          <w:tcPr>
            <w:tcW w:w="819" w:type="pct"/>
            <w:tcBorders>
              <w:top w:val="single" w:sz="4" w:space="0" w:color="auto"/>
              <w:left w:val="nil"/>
              <w:bottom w:val="single" w:sz="4" w:space="0" w:color="000000"/>
              <w:right w:val="single" w:sz="4" w:space="0" w:color="000000"/>
            </w:tcBorders>
            <w:shd w:val="clear" w:color="A5A5A5" w:fill="A5A5A5"/>
            <w:vAlign w:val="center"/>
            <w:hideMark/>
          </w:tcPr>
          <w:p w14:paraId="44977C38" w14:textId="52C39DFF" w:rsidR="009D7FD6" w:rsidRPr="00D51DF7" w:rsidRDefault="00F460E8"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EA7866" w:rsidRPr="00D51DF7">
              <w:rPr>
                <w:rFonts w:ascii="Arial" w:eastAsia="Times New Roman" w:hAnsi="Arial" w:cs="Arial"/>
                <w:b/>
                <w:bCs/>
                <w:color w:val="000000"/>
                <w:sz w:val="20"/>
                <w:szCs w:val="24"/>
              </w:rPr>
              <w:t>126</w:t>
            </w:r>
            <w:r w:rsidR="009D7FD6" w:rsidRPr="00D51DF7">
              <w:rPr>
                <w:rFonts w:ascii="Arial" w:eastAsia="Times New Roman" w:hAnsi="Arial" w:cs="Arial"/>
                <w:b/>
                <w:bCs/>
                <w:color w:val="000000"/>
                <w:sz w:val="20"/>
                <w:szCs w:val="24"/>
              </w:rPr>
              <w:t xml:space="preserve"> </w:t>
            </w:r>
          </w:p>
        </w:tc>
        <w:tc>
          <w:tcPr>
            <w:tcW w:w="818" w:type="pct"/>
            <w:tcBorders>
              <w:top w:val="single" w:sz="4" w:space="0" w:color="auto"/>
              <w:left w:val="nil"/>
              <w:bottom w:val="single" w:sz="4" w:space="0" w:color="000000"/>
              <w:right w:val="single" w:sz="4" w:space="0" w:color="000000"/>
            </w:tcBorders>
            <w:shd w:val="clear" w:color="A5A5A5" w:fill="A5A5A5"/>
            <w:vAlign w:val="center"/>
            <w:hideMark/>
          </w:tcPr>
          <w:p w14:paraId="028541B8" w14:textId="2761A3D1" w:rsidR="009D7FD6" w:rsidRPr="00D51DF7" w:rsidRDefault="00F460E8"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EA7866" w:rsidRPr="00D51DF7">
              <w:rPr>
                <w:rFonts w:ascii="Arial" w:eastAsia="Times New Roman" w:hAnsi="Arial" w:cs="Arial"/>
                <w:b/>
                <w:bCs/>
                <w:color w:val="000000"/>
                <w:sz w:val="20"/>
                <w:szCs w:val="24"/>
              </w:rPr>
              <w:t>349</w:t>
            </w:r>
            <w:r w:rsidR="009D7FD6" w:rsidRPr="00D51DF7">
              <w:rPr>
                <w:rFonts w:ascii="Arial" w:eastAsia="Times New Roman" w:hAnsi="Arial" w:cs="Arial"/>
                <w:b/>
                <w:bCs/>
                <w:color w:val="000000"/>
                <w:sz w:val="20"/>
                <w:szCs w:val="24"/>
              </w:rPr>
              <w:t xml:space="preserve"> </w:t>
            </w:r>
          </w:p>
        </w:tc>
      </w:tr>
      <w:tr w:rsidR="009D7FD6" w:rsidRPr="00D51DF7" w14:paraId="55E3D3A1" w14:textId="77777777" w:rsidTr="00D51DF7">
        <w:trPr>
          <w:trHeight w:val="20"/>
        </w:trPr>
        <w:tc>
          <w:tcPr>
            <w:tcW w:w="254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F3CC122" w14:textId="77777777" w:rsidR="009D7FD6" w:rsidRPr="00D51DF7" w:rsidRDefault="009D7FD6" w:rsidP="000610B5">
            <w:pPr>
              <w:widowControl/>
              <w:spacing w:after="0" w:line="240" w:lineRule="auto"/>
              <w:contextualSpacing/>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NCR</w:t>
            </w:r>
          </w:p>
        </w:tc>
        <w:tc>
          <w:tcPr>
            <w:tcW w:w="819" w:type="pct"/>
            <w:tcBorders>
              <w:top w:val="nil"/>
              <w:left w:val="nil"/>
              <w:bottom w:val="single" w:sz="4" w:space="0" w:color="000000"/>
              <w:right w:val="single" w:sz="4" w:space="0" w:color="000000"/>
            </w:tcBorders>
            <w:shd w:val="clear" w:color="BFBFBF" w:fill="BFBFBF"/>
            <w:vAlign w:val="center"/>
            <w:hideMark/>
          </w:tcPr>
          <w:p w14:paraId="68CA169B" w14:textId="5610DB91" w:rsidR="009D7FD6" w:rsidRPr="00D51DF7" w:rsidRDefault="009D7FD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1 </w:t>
            </w:r>
          </w:p>
        </w:tc>
        <w:tc>
          <w:tcPr>
            <w:tcW w:w="819" w:type="pct"/>
            <w:tcBorders>
              <w:top w:val="nil"/>
              <w:left w:val="nil"/>
              <w:bottom w:val="single" w:sz="4" w:space="0" w:color="000000"/>
              <w:right w:val="single" w:sz="4" w:space="0" w:color="000000"/>
            </w:tcBorders>
            <w:shd w:val="clear" w:color="BFBFBF" w:fill="BFBFBF"/>
            <w:vAlign w:val="center"/>
            <w:hideMark/>
          </w:tcPr>
          <w:p w14:paraId="2BD22FAC" w14:textId="2DC6A483" w:rsidR="009D7FD6" w:rsidRPr="00D51DF7" w:rsidRDefault="00EA786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126</w:t>
            </w:r>
          </w:p>
        </w:tc>
        <w:tc>
          <w:tcPr>
            <w:tcW w:w="818" w:type="pct"/>
            <w:tcBorders>
              <w:top w:val="nil"/>
              <w:left w:val="nil"/>
              <w:bottom w:val="single" w:sz="4" w:space="0" w:color="000000"/>
              <w:right w:val="single" w:sz="4" w:space="0" w:color="000000"/>
            </w:tcBorders>
            <w:shd w:val="clear" w:color="BFBFBF" w:fill="BFBFBF"/>
            <w:vAlign w:val="center"/>
            <w:hideMark/>
          </w:tcPr>
          <w:p w14:paraId="397B9A86" w14:textId="4F664D30" w:rsidR="009D7FD6" w:rsidRPr="00D51DF7" w:rsidRDefault="00F460E8"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EA7866" w:rsidRPr="00D51DF7">
              <w:rPr>
                <w:rFonts w:ascii="Arial" w:eastAsia="Times New Roman" w:hAnsi="Arial" w:cs="Arial"/>
                <w:b/>
                <w:bCs/>
                <w:color w:val="000000"/>
                <w:sz w:val="20"/>
                <w:szCs w:val="24"/>
              </w:rPr>
              <w:t>349</w:t>
            </w:r>
          </w:p>
        </w:tc>
      </w:tr>
      <w:tr w:rsidR="009D7FD6" w:rsidRPr="00D51DF7" w14:paraId="74E58839" w14:textId="77777777" w:rsidTr="00D51DF7">
        <w:trPr>
          <w:trHeight w:val="66"/>
        </w:trPr>
        <w:tc>
          <w:tcPr>
            <w:tcW w:w="25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AB63C" w14:textId="77777777" w:rsidR="009D7FD6" w:rsidRPr="00D51DF7" w:rsidRDefault="009D7FD6" w:rsidP="000610B5">
            <w:pPr>
              <w:widowControl/>
              <w:spacing w:after="0" w:line="240" w:lineRule="auto"/>
              <w:contextualSpacing/>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Manila City</w:t>
            </w:r>
          </w:p>
        </w:tc>
        <w:tc>
          <w:tcPr>
            <w:tcW w:w="819" w:type="pct"/>
            <w:tcBorders>
              <w:top w:val="nil"/>
              <w:left w:val="nil"/>
              <w:bottom w:val="single" w:sz="4" w:space="0" w:color="000000"/>
              <w:right w:val="single" w:sz="4" w:space="0" w:color="000000"/>
            </w:tcBorders>
            <w:shd w:val="clear" w:color="auto" w:fill="auto"/>
            <w:vAlign w:val="center"/>
            <w:hideMark/>
          </w:tcPr>
          <w:p w14:paraId="076DE11C" w14:textId="2B4FC3A5" w:rsidR="009D7FD6" w:rsidRPr="00D51DF7" w:rsidRDefault="009D7FD6"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 xml:space="preserve"> 1 </w:t>
            </w:r>
          </w:p>
        </w:tc>
        <w:tc>
          <w:tcPr>
            <w:tcW w:w="819" w:type="pct"/>
            <w:tcBorders>
              <w:top w:val="nil"/>
              <w:left w:val="nil"/>
              <w:bottom w:val="single" w:sz="4" w:space="0" w:color="000000"/>
              <w:right w:val="single" w:sz="4" w:space="0" w:color="000000"/>
            </w:tcBorders>
            <w:shd w:val="clear" w:color="auto" w:fill="auto"/>
            <w:vAlign w:val="center"/>
            <w:hideMark/>
          </w:tcPr>
          <w:p w14:paraId="1D61A353" w14:textId="60B83973" w:rsidR="009D7FD6" w:rsidRPr="00D51DF7" w:rsidRDefault="00EA7866"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126</w:t>
            </w:r>
          </w:p>
        </w:tc>
        <w:tc>
          <w:tcPr>
            <w:tcW w:w="818" w:type="pct"/>
            <w:tcBorders>
              <w:top w:val="nil"/>
              <w:left w:val="nil"/>
              <w:bottom w:val="single" w:sz="4" w:space="0" w:color="000000"/>
              <w:right w:val="single" w:sz="4" w:space="0" w:color="000000"/>
            </w:tcBorders>
            <w:shd w:val="clear" w:color="auto" w:fill="auto"/>
            <w:vAlign w:val="center"/>
            <w:hideMark/>
          </w:tcPr>
          <w:p w14:paraId="45C36AD0" w14:textId="0A9EC6CF" w:rsidR="009D7FD6" w:rsidRPr="00D51DF7" w:rsidRDefault="00EA7866"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349</w:t>
            </w:r>
            <w:r w:rsidR="009D7FD6" w:rsidRPr="00D51DF7">
              <w:rPr>
                <w:rFonts w:ascii="Arial" w:eastAsia="Times New Roman" w:hAnsi="Arial" w:cs="Arial"/>
                <w:bCs/>
                <w:i/>
                <w:color w:val="000000"/>
                <w:sz w:val="20"/>
                <w:szCs w:val="24"/>
              </w:rPr>
              <w:t xml:space="preserve"> </w:t>
            </w:r>
          </w:p>
        </w:tc>
      </w:tr>
    </w:tbl>
    <w:p w14:paraId="11350B34" w14:textId="77777777" w:rsidR="00E97EC4" w:rsidRPr="00D51DF7" w:rsidRDefault="00E97EC4" w:rsidP="000610B5">
      <w:pPr>
        <w:pStyle w:val="NoSpacing1"/>
        <w:ind w:firstLine="540"/>
        <w:contextualSpacing/>
        <w:rPr>
          <w:rFonts w:ascii="Arial" w:hAnsi="Arial" w:cs="Arial"/>
          <w:bCs/>
          <w:i/>
          <w:sz w:val="16"/>
          <w:szCs w:val="24"/>
          <w:lang w:val="en-PH"/>
        </w:rPr>
      </w:pPr>
      <w:r w:rsidRPr="00D51DF7">
        <w:rPr>
          <w:rFonts w:ascii="Arial" w:hAnsi="Arial" w:cs="Arial"/>
          <w:bCs/>
          <w:i/>
          <w:sz w:val="16"/>
          <w:szCs w:val="24"/>
          <w:lang w:val="en-PH"/>
        </w:rPr>
        <w:t>Note: Ongoing assessment and validation being conducted.</w:t>
      </w:r>
    </w:p>
    <w:p w14:paraId="79C7FD9A" w14:textId="69B2EE1C" w:rsidR="001149A2" w:rsidRPr="00D51DF7" w:rsidRDefault="001149A2" w:rsidP="000610B5">
      <w:pPr>
        <w:spacing w:after="0" w:line="240" w:lineRule="auto"/>
        <w:ind w:left="357"/>
        <w:contextualSpacing/>
        <w:jc w:val="right"/>
        <w:rPr>
          <w:rFonts w:ascii="Arial" w:eastAsia="Arial" w:hAnsi="Arial" w:cs="Arial"/>
          <w:i/>
          <w:color w:val="0070C0"/>
          <w:sz w:val="16"/>
          <w:szCs w:val="24"/>
        </w:rPr>
      </w:pPr>
      <w:r w:rsidRPr="00D51DF7">
        <w:rPr>
          <w:rFonts w:ascii="Arial" w:eastAsia="Arial" w:hAnsi="Arial" w:cs="Arial"/>
          <w:i/>
          <w:color w:val="0070C0"/>
          <w:sz w:val="16"/>
          <w:szCs w:val="24"/>
        </w:rPr>
        <w:t xml:space="preserve">Source: DSWD-FO </w:t>
      </w:r>
      <w:r w:rsidR="00D0357D" w:rsidRPr="00D51DF7">
        <w:rPr>
          <w:rFonts w:ascii="Arial" w:eastAsia="Arial" w:hAnsi="Arial" w:cs="Arial"/>
          <w:i/>
          <w:color w:val="0070C0"/>
          <w:sz w:val="16"/>
          <w:szCs w:val="24"/>
        </w:rPr>
        <w:t>NCR</w:t>
      </w:r>
    </w:p>
    <w:p w14:paraId="24BAF0D6" w14:textId="77777777" w:rsidR="002D6344" w:rsidRPr="000610B5" w:rsidRDefault="002D6344" w:rsidP="000610B5">
      <w:pPr>
        <w:spacing w:after="0" w:line="240" w:lineRule="auto"/>
        <w:ind w:left="502"/>
        <w:contextualSpacing/>
        <w:jc w:val="both"/>
        <w:rPr>
          <w:rFonts w:ascii="Arial" w:eastAsia="Arial" w:hAnsi="Arial" w:cs="Arial"/>
          <w:b/>
          <w:color w:val="002060"/>
          <w:sz w:val="24"/>
          <w:szCs w:val="24"/>
        </w:rPr>
      </w:pPr>
    </w:p>
    <w:p w14:paraId="4AFC0E74" w14:textId="132DEB52" w:rsidR="00DC2272" w:rsidRPr="00D51DF7" w:rsidRDefault="001149A2" w:rsidP="00D51DF7">
      <w:pPr>
        <w:numPr>
          <w:ilvl w:val="0"/>
          <w:numId w:val="2"/>
        </w:numPr>
        <w:spacing w:after="0" w:line="240" w:lineRule="auto"/>
        <w:contextualSpacing/>
        <w:jc w:val="both"/>
        <w:rPr>
          <w:rFonts w:ascii="Arial" w:eastAsia="Arial" w:hAnsi="Arial" w:cs="Arial"/>
          <w:b/>
          <w:color w:val="002060"/>
          <w:sz w:val="24"/>
          <w:szCs w:val="24"/>
        </w:rPr>
      </w:pPr>
      <w:r w:rsidRPr="000610B5">
        <w:rPr>
          <w:rFonts w:ascii="Arial" w:eastAsia="Arial" w:hAnsi="Arial" w:cs="Arial"/>
          <w:b/>
          <w:color w:val="002060"/>
          <w:sz w:val="24"/>
          <w:szCs w:val="24"/>
        </w:rPr>
        <w:t xml:space="preserve">Status of Displaced Families/ Persons </w:t>
      </w:r>
      <w:r w:rsidR="00D51DF7">
        <w:rPr>
          <w:rFonts w:ascii="Arial" w:eastAsia="Arial" w:hAnsi="Arial" w:cs="Arial"/>
          <w:b/>
          <w:color w:val="002060"/>
          <w:sz w:val="24"/>
          <w:szCs w:val="24"/>
        </w:rPr>
        <w:t>Inside Evacuation Center</w:t>
      </w:r>
    </w:p>
    <w:tbl>
      <w:tblPr>
        <w:tblW w:w="4722" w:type="pct"/>
        <w:tblInd w:w="535" w:type="dxa"/>
        <w:tblLook w:val="04A0" w:firstRow="1" w:lastRow="0" w:firstColumn="1" w:lastColumn="0" w:noHBand="0" w:noVBand="1"/>
      </w:tblPr>
      <w:tblGrid>
        <w:gridCol w:w="3241"/>
        <w:gridCol w:w="1525"/>
        <w:gridCol w:w="903"/>
        <w:gridCol w:w="899"/>
        <w:gridCol w:w="850"/>
        <w:gridCol w:w="949"/>
        <w:gridCol w:w="829"/>
      </w:tblGrid>
      <w:tr w:rsidR="00E97EC4" w:rsidRPr="00D51DF7" w14:paraId="4A217391" w14:textId="77777777" w:rsidTr="00E97EC4">
        <w:trPr>
          <w:trHeight w:val="89"/>
        </w:trPr>
        <w:tc>
          <w:tcPr>
            <w:tcW w:w="176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F8972F4"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REGION / PROVINCE / MUNICIPALITY </w:t>
            </w:r>
          </w:p>
        </w:tc>
        <w:tc>
          <w:tcPr>
            <w:tcW w:w="13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0BF72C"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NUMBER OF EVACUATION CENTERS (ECs) </w:t>
            </w:r>
          </w:p>
        </w:tc>
        <w:tc>
          <w:tcPr>
            <w:tcW w:w="191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011628A2"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INSIDE ECs </w:t>
            </w:r>
          </w:p>
        </w:tc>
      </w:tr>
      <w:tr w:rsidR="00E97EC4" w:rsidRPr="00D51DF7" w14:paraId="6365054E" w14:textId="77777777" w:rsidTr="00E97EC4">
        <w:trPr>
          <w:trHeight w:val="206"/>
        </w:trPr>
        <w:tc>
          <w:tcPr>
            <w:tcW w:w="1762" w:type="pct"/>
            <w:vMerge/>
            <w:tcBorders>
              <w:top w:val="single" w:sz="4" w:space="0" w:color="000000"/>
              <w:left w:val="single" w:sz="4" w:space="0" w:color="000000"/>
              <w:bottom w:val="single" w:sz="4" w:space="0" w:color="000000"/>
              <w:right w:val="single" w:sz="4" w:space="0" w:color="000000"/>
            </w:tcBorders>
            <w:vAlign w:val="center"/>
            <w:hideMark/>
          </w:tcPr>
          <w:p w14:paraId="4741A665" w14:textId="77777777" w:rsidR="00E97EC4" w:rsidRPr="00D51DF7" w:rsidRDefault="00E97EC4" w:rsidP="000610B5">
            <w:pPr>
              <w:widowControl/>
              <w:spacing w:after="0" w:line="240" w:lineRule="auto"/>
              <w:contextualSpacing/>
              <w:rPr>
                <w:rFonts w:ascii="Arial" w:eastAsia="Times New Roman" w:hAnsi="Arial" w:cs="Arial"/>
                <w:b/>
                <w:bCs/>
                <w:sz w:val="20"/>
                <w:szCs w:val="24"/>
              </w:rPr>
            </w:pPr>
          </w:p>
        </w:tc>
        <w:tc>
          <w:tcPr>
            <w:tcW w:w="1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3C99467C" w14:textId="77777777" w:rsidR="00E97EC4" w:rsidRPr="00D51DF7" w:rsidRDefault="00E97EC4" w:rsidP="000610B5">
            <w:pPr>
              <w:widowControl/>
              <w:spacing w:after="0" w:line="240" w:lineRule="auto"/>
              <w:contextualSpacing/>
              <w:rPr>
                <w:rFonts w:ascii="Arial" w:eastAsia="Times New Roman" w:hAnsi="Arial" w:cs="Arial"/>
                <w:b/>
                <w:bCs/>
                <w:sz w:val="20"/>
                <w:szCs w:val="24"/>
              </w:rPr>
            </w:pPr>
          </w:p>
        </w:tc>
        <w:tc>
          <w:tcPr>
            <w:tcW w:w="951" w:type="pct"/>
            <w:gridSpan w:val="2"/>
            <w:tcBorders>
              <w:top w:val="single" w:sz="4" w:space="0" w:color="auto"/>
              <w:left w:val="nil"/>
              <w:bottom w:val="single" w:sz="4" w:space="0" w:color="000000"/>
              <w:right w:val="single" w:sz="4" w:space="0" w:color="000000"/>
            </w:tcBorders>
            <w:shd w:val="clear" w:color="7F7F7F" w:fill="7F7F7F"/>
            <w:vAlign w:val="center"/>
            <w:hideMark/>
          </w:tcPr>
          <w:p w14:paraId="5F31DC0F"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Families </w:t>
            </w:r>
          </w:p>
        </w:tc>
        <w:tc>
          <w:tcPr>
            <w:tcW w:w="968" w:type="pct"/>
            <w:gridSpan w:val="2"/>
            <w:tcBorders>
              <w:top w:val="single" w:sz="4" w:space="0" w:color="auto"/>
              <w:left w:val="nil"/>
              <w:bottom w:val="single" w:sz="4" w:space="0" w:color="000000"/>
              <w:right w:val="single" w:sz="4" w:space="0" w:color="000000"/>
            </w:tcBorders>
            <w:shd w:val="clear" w:color="7F7F7F" w:fill="7F7F7F"/>
            <w:vAlign w:val="center"/>
            <w:hideMark/>
          </w:tcPr>
          <w:p w14:paraId="16D42390"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Persons </w:t>
            </w:r>
          </w:p>
        </w:tc>
      </w:tr>
      <w:tr w:rsidR="00E97EC4" w:rsidRPr="00D51DF7" w14:paraId="7FF6613D" w14:textId="77777777" w:rsidTr="00E97EC4">
        <w:trPr>
          <w:trHeight w:val="20"/>
        </w:trPr>
        <w:tc>
          <w:tcPr>
            <w:tcW w:w="1762" w:type="pct"/>
            <w:vMerge/>
            <w:tcBorders>
              <w:top w:val="single" w:sz="4" w:space="0" w:color="000000"/>
              <w:left w:val="single" w:sz="4" w:space="0" w:color="000000"/>
              <w:bottom w:val="single" w:sz="4" w:space="0" w:color="000000"/>
              <w:right w:val="single" w:sz="4" w:space="0" w:color="000000"/>
            </w:tcBorders>
            <w:vAlign w:val="center"/>
            <w:hideMark/>
          </w:tcPr>
          <w:p w14:paraId="358971CE" w14:textId="77777777" w:rsidR="00E97EC4" w:rsidRPr="00D51DF7" w:rsidRDefault="00E97EC4" w:rsidP="000610B5">
            <w:pPr>
              <w:widowControl/>
              <w:spacing w:after="0" w:line="240" w:lineRule="auto"/>
              <w:contextualSpacing/>
              <w:rPr>
                <w:rFonts w:ascii="Arial" w:eastAsia="Times New Roman" w:hAnsi="Arial" w:cs="Arial"/>
                <w:b/>
                <w:bCs/>
                <w:sz w:val="20"/>
                <w:szCs w:val="24"/>
              </w:rPr>
            </w:pPr>
          </w:p>
        </w:tc>
        <w:tc>
          <w:tcPr>
            <w:tcW w:w="829" w:type="pct"/>
            <w:tcBorders>
              <w:top w:val="nil"/>
              <w:left w:val="nil"/>
              <w:bottom w:val="single" w:sz="4" w:space="0" w:color="000000"/>
              <w:right w:val="single" w:sz="4" w:space="0" w:color="000000"/>
            </w:tcBorders>
            <w:shd w:val="clear" w:color="7F7F7F" w:fill="7F7F7F"/>
            <w:vAlign w:val="center"/>
            <w:hideMark/>
          </w:tcPr>
          <w:p w14:paraId="74DFB7F6"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CUM </w:t>
            </w:r>
          </w:p>
        </w:tc>
        <w:tc>
          <w:tcPr>
            <w:tcW w:w="490" w:type="pct"/>
            <w:tcBorders>
              <w:top w:val="nil"/>
              <w:left w:val="nil"/>
              <w:bottom w:val="single" w:sz="4" w:space="0" w:color="000000"/>
              <w:right w:val="single" w:sz="4" w:space="0" w:color="000000"/>
            </w:tcBorders>
            <w:shd w:val="clear" w:color="7F7F7F" w:fill="7F7F7F"/>
            <w:vAlign w:val="center"/>
            <w:hideMark/>
          </w:tcPr>
          <w:p w14:paraId="45A14730"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NOW </w:t>
            </w:r>
          </w:p>
        </w:tc>
        <w:tc>
          <w:tcPr>
            <w:tcW w:w="489" w:type="pct"/>
            <w:tcBorders>
              <w:top w:val="nil"/>
              <w:left w:val="nil"/>
              <w:bottom w:val="single" w:sz="4" w:space="0" w:color="000000"/>
              <w:right w:val="single" w:sz="4" w:space="0" w:color="000000"/>
            </w:tcBorders>
            <w:shd w:val="clear" w:color="7F7F7F" w:fill="7F7F7F"/>
            <w:vAlign w:val="center"/>
            <w:hideMark/>
          </w:tcPr>
          <w:p w14:paraId="5734C8CA"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CUM </w:t>
            </w:r>
          </w:p>
        </w:tc>
        <w:tc>
          <w:tcPr>
            <w:tcW w:w="462" w:type="pct"/>
            <w:tcBorders>
              <w:top w:val="nil"/>
              <w:left w:val="nil"/>
              <w:bottom w:val="single" w:sz="4" w:space="0" w:color="000000"/>
              <w:right w:val="single" w:sz="4" w:space="0" w:color="000000"/>
            </w:tcBorders>
            <w:shd w:val="clear" w:color="7F7F7F" w:fill="7F7F7F"/>
            <w:vAlign w:val="center"/>
            <w:hideMark/>
          </w:tcPr>
          <w:p w14:paraId="1F07CABF"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NOW </w:t>
            </w:r>
          </w:p>
        </w:tc>
        <w:tc>
          <w:tcPr>
            <w:tcW w:w="516" w:type="pct"/>
            <w:tcBorders>
              <w:top w:val="nil"/>
              <w:left w:val="nil"/>
              <w:bottom w:val="single" w:sz="4" w:space="0" w:color="000000"/>
              <w:right w:val="single" w:sz="4" w:space="0" w:color="000000"/>
            </w:tcBorders>
            <w:shd w:val="clear" w:color="7F7F7F" w:fill="7F7F7F"/>
            <w:vAlign w:val="center"/>
            <w:hideMark/>
          </w:tcPr>
          <w:p w14:paraId="08F9C14E"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CUM </w:t>
            </w:r>
          </w:p>
        </w:tc>
        <w:tc>
          <w:tcPr>
            <w:tcW w:w="452" w:type="pct"/>
            <w:tcBorders>
              <w:top w:val="nil"/>
              <w:left w:val="nil"/>
              <w:bottom w:val="single" w:sz="4" w:space="0" w:color="000000"/>
              <w:right w:val="single" w:sz="4" w:space="0" w:color="000000"/>
            </w:tcBorders>
            <w:shd w:val="clear" w:color="7F7F7F" w:fill="7F7F7F"/>
            <w:vAlign w:val="center"/>
            <w:hideMark/>
          </w:tcPr>
          <w:p w14:paraId="70797E7C"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NOW </w:t>
            </w:r>
          </w:p>
        </w:tc>
      </w:tr>
      <w:tr w:rsidR="00E97EC4" w:rsidRPr="00D51DF7" w14:paraId="527EE009" w14:textId="77777777" w:rsidTr="00E97EC4">
        <w:trPr>
          <w:trHeight w:val="20"/>
        </w:trPr>
        <w:tc>
          <w:tcPr>
            <w:tcW w:w="176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0B8DD" w14:textId="77777777" w:rsidR="00E97EC4" w:rsidRPr="00D51DF7" w:rsidRDefault="00E97EC4" w:rsidP="000610B5">
            <w:pPr>
              <w:widowControl/>
              <w:spacing w:after="0" w:line="240" w:lineRule="auto"/>
              <w:contextualSpacing/>
              <w:jc w:val="center"/>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GRAND TOTAL</w:t>
            </w:r>
          </w:p>
        </w:tc>
        <w:tc>
          <w:tcPr>
            <w:tcW w:w="829" w:type="pct"/>
            <w:tcBorders>
              <w:top w:val="nil"/>
              <w:left w:val="nil"/>
              <w:bottom w:val="single" w:sz="4" w:space="0" w:color="000000"/>
              <w:right w:val="single" w:sz="4" w:space="0" w:color="000000"/>
            </w:tcBorders>
            <w:shd w:val="clear" w:color="A5A5A5" w:fill="A5A5A5"/>
            <w:vAlign w:val="center"/>
            <w:hideMark/>
          </w:tcPr>
          <w:p w14:paraId="5A20BE11" w14:textId="1DC7560C" w:rsidR="00E97EC4" w:rsidRPr="00D51DF7" w:rsidRDefault="00E97EC4"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1 </w:t>
            </w:r>
          </w:p>
        </w:tc>
        <w:tc>
          <w:tcPr>
            <w:tcW w:w="490" w:type="pct"/>
            <w:tcBorders>
              <w:top w:val="nil"/>
              <w:left w:val="nil"/>
              <w:bottom w:val="single" w:sz="4" w:space="0" w:color="000000"/>
              <w:right w:val="single" w:sz="4" w:space="0" w:color="000000"/>
            </w:tcBorders>
            <w:shd w:val="clear" w:color="A5A5A5" w:fill="A5A5A5"/>
            <w:vAlign w:val="center"/>
            <w:hideMark/>
          </w:tcPr>
          <w:p w14:paraId="35286C77" w14:textId="4CEF4ED0" w:rsidR="00E97EC4" w:rsidRPr="00D51DF7" w:rsidRDefault="00A72B0F" w:rsidP="000610B5">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0</w:t>
            </w:r>
            <w:r w:rsidR="00E97EC4" w:rsidRPr="00D51DF7">
              <w:rPr>
                <w:rFonts w:ascii="Arial" w:eastAsia="Times New Roman" w:hAnsi="Arial" w:cs="Arial"/>
                <w:b/>
                <w:bCs/>
                <w:color w:val="000000"/>
                <w:sz w:val="20"/>
                <w:szCs w:val="24"/>
              </w:rPr>
              <w:t xml:space="preserve"> </w:t>
            </w:r>
          </w:p>
        </w:tc>
        <w:tc>
          <w:tcPr>
            <w:tcW w:w="489" w:type="pct"/>
            <w:tcBorders>
              <w:top w:val="nil"/>
              <w:left w:val="nil"/>
              <w:bottom w:val="single" w:sz="4" w:space="0" w:color="000000"/>
              <w:right w:val="single" w:sz="4" w:space="0" w:color="000000"/>
            </w:tcBorders>
            <w:shd w:val="clear" w:color="A5A5A5" w:fill="A5A5A5"/>
            <w:vAlign w:val="center"/>
            <w:hideMark/>
          </w:tcPr>
          <w:p w14:paraId="6AD5E659" w14:textId="272150B8" w:rsidR="00E97EC4" w:rsidRPr="00D51DF7" w:rsidRDefault="00EA786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126</w:t>
            </w:r>
          </w:p>
        </w:tc>
        <w:tc>
          <w:tcPr>
            <w:tcW w:w="462" w:type="pct"/>
            <w:tcBorders>
              <w:top w:val="nil"/>
              <w:left w:val="nil"/>
              <w:bottom w:val="single" w:sz="4" w:space="0" w:color="000000"/>
              <w:right w:val="single" w:sz="4" w:space="0" w:color="000000"/>
            </w:tcBorders>
            <w:shd w:val="clear" w:color="A5A5A5" w:fill="A5A5A5"/>
            <w:vAlign w:val="center"/>
            <w:hideMark/>
          </w:tcPr>
          <w:p w14:paraId="2AF2CB5C" w14:textId="4A7A62C5" w:rsidR="00E97EC4" w:rsidRPr="00D51DF7" w:rsidRDefault="00F460E8" w:rsidP="00A72B0F">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A72B0F">
              <w:rPr>
                <w:rFonts w:ascii="Arial" w:eastAsia="Times New Roman" w:hAnsi="Arial" w:cs="Arial"/>
                <w:b/>
                <w:bCs/>
                <w:color w:val="000000"/>
                <w:sz w:val="20"/>
                <w:szCs w:val="24"/>
              </w:rPr>
              <w:t>0</w:t>
            </w:r>
            <w:r w:rsidR="00E97EC4" w:rsidRPr="00D51DF7">
              <w:rPr>
                <w:rFonts w:ascii="Arial" w:eastAsia="Times New Roman" w:hAnsi="Arial" w:cs="Arial"/>
                <w:b/>
                <w:bCs/>
                <w:color w:val="000000"/>
                <w:sz w:val="20"/>
                <w:szCs w:val="24"/>
              </w:rPr>
              <w:t xml:space="preserve"> </w:t>
            </w:r>
          </w:p>
        </w:tc>
        <w:tc>
          <w:tcPr>
            <w:tcW w:w="516" w:type="pct"/>
            <w:tcBorders>
              <w:top w:val="nil"/>
              <w:left w:val="nil"/>
              <w:bottom w:val="single" w:sz="4" w:space="0" w:color="000000"/>
              <w:right w:val="single" w:sz="4" w:space="0" w:color="000000"/>
            </w:tcBorders>
            <w:shd w:val="clear" w:color="A5A5A5" w:fill="A5A5A5"/>
            <w:vAlign w:val="center"/>
            <w:hideMark/>
          </w:tcPr>
          <w:p w14:paraId="3F7058F8" w14:textId="483583C0" w:rsidR="00E97EC4" w:rsidRPr="00D51DF7" w:rsidRDefault="00F460E8"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EA7866" w:rsidRPr="00D51DF7">
              <w:rPr>
                <w:rFonts w:ascii="Arial" w:eastAsia="Times New Roman" w:hAnsi="Arial" w:cs="Arial"/>
                <w:b/>
                <w:bCs/>
                <w:color w:val="000000"/>
                <w:sz w:val="20"/>
                <w:szCs w:val="24"/>
              </w:rPr>
              <w:t>349</w:t>
            </w:r>
          </w:p>
        </w:tc>
        <w:tc>
          <w:tcPr>
            <w:tcW w:w="452" w:type="pct"/>
            <w:tcBorders>
              <w:top w:val="nil"/>
              <w:left w:val="nil"/>
              <w:bottom w:val="single" w:sz="4" w:space="0" w:color="000000"/>
              <w:right w:val="single" w:sz="4" w:space="0" w:color="000000"/>
            </w:tcBorders>
            <w:shd w:val="clear" w:color="A5A5A5" w:fill="A5A5A5"/>
            <w:vAlign w:val="center"/>
            <w:hideMark/>
          </w:tcPr>
          <w:p w14:paraId="5412060C" w14:textId="401F6316" w:rsidR="00E97EC4" w:rsidRPr="00D51DF7" w:rsidRDefault="00F460E8" w:rsidP="00A72B0F">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A72B0F">
              <w:rPr>
                <w:rFonts w:ascii="Arial" w:eastAsia="Times New Roman" w:hAnsi="Arial" w:cs="Arial"/>
                <w:b/>
                <w:bCs/>
                <w:color w:val="000000"/>
                <w:sz w:val="20"/>
                <w:szCs w:val="24"/>
              </w:rPr>
              <w:t>0</w:t>
            </w:r>
            <w:r w:rsidR="00E97EC4" w:rsidRPr="00D51DF7">
              <w:rPr>
                <w:rFonts w:ascii="Arial" w:eastAsia="Times New Roman" w:hAnsi="Arial" w:cs="Arial"/>
                <w:b/>
                <w:bCs/>
                <w:color w:val="000000"/>
                <w:sz w:val="20"/>
                <w:szCs w:val="24"/>
              </w:rPr>
              <w:t xml:space="preserve"> </w:t>
            </w:r>
          </w:p>
        </w:tc>
      </w:tr>
      <w:tr w:rsidR="00E97EC4" w:rsidRPr="00D51DF7" w14:paraId="5111FBB9" w14:textId="77777777" w:rsidTr="00E97EC4">
        <w:trPr>
          <w:trHeight w:val="20"/>
        </w:trPr>
        <w:tc>
          <w:tcPr>
            <w:tcW w:w="176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65A5C3" w14:textId="77777777" w:rsidR="00E97EC4" w:rsidRPr="00D51DF7" w:rsidRDefault="00E97EC4" w:rsidP="000610B5">
            <w:pPr>
              <w:widowControl/>
              <w:spacing w:after="0" w:line="240" w:lineRule="auto"/>
              <w:contextualSpacing/>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NCR</w:t>
            </w:r>
          </w:p>
        </w:tc>
        <w:tc>
          <w:tcPr>
            <w:tcW w:w="829" w:type="pct"/>
            <w:tcBorders>
              <w:top w:val="nil"/>
              <w:left w:val="nil"/>
              <w:bottom w:val="single" w:sz="4" w:space="0" w:color="000000"/>
              <w:right w:val="single" w:sz="4" w:space="0" w:color="000000"/>
            </w:tcBorders>
            <w:shd w:val="clear" w:color="BFBFBF" w:fill="BFBFBF"/>
            <w:vAlign w:val="center"/>
            <w:hideMark/>
          </w:tcPr>
          <w:p w14:paraId="1E952AA5" w14:textId="4492C563" w:rsidR="00E97EC4" w:rsidRPr="00D51DF7" w:rsidRDefault="00E97EC4"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1 </w:t>
            </w:r>
          </w:p>
        </w:tc>
        <w:tc>
          <w:tcPr>
            <w:tcW w:w="490" w:type="pct"/>
            <w:tcBorders>
              <w:top w:val="nil"/>
              <w:left w:val="nil"/>
              <w:bottom w:val="single" w:sz="4" w:space="0" w:color="000000"/>
              <w:right w:val="single" w:sz="4" w:space="0" w:color="000000"/>
            </w:tcBorders>
            <w:shd w:val="clear" w:color="BFBFBF" w:fill="BFBFBF"/>
            <w:vAlign w:val="center"/>
            <w:hideMark/>
          </w:tcPr>
          <w:p w14:paraId="5B91B8A2" w14:textId="4D237B99" w:rsidR="00E97EC4" w:rsidRPr="00D51DF7" w:rsidRDefault="00A72B0F" w:rsidP="000610B5">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0</w:t>
            </w:r>
            <w:r w:rsidR="00E97EC4" w:rsidRPr="00D51DF7">
              <w:rPr>
                <w:rFonts w:ascii="Arial" w:eastAsia="Times New Roman" w:hAnsi="Arial" w:cs="Arial"/>
                <w:b/>
                <w:bCs/>
                <w:color w:val="000000"/>
                <w:sz w:val="20"/>
                <w:szCs w:val="24"/>
              </w:rPr>
              <w:t xml:space="preserve"> </w:t>
            </w:r>
          </w:p>
        </w:tc>
        <w:tc>
          <w:tcPr>
            <w:tcW w:w="489" w:type="pct"/>
            <w:tcBorders>
              <w:top w:val="nil"/>
              <w:left w:val="nil"/>
              <w:bottom w:val="single" w:sz="4" w:space="0" w:color="000000"/>
              <w:right w:val="single" w:sz="4" w:space="0" w:color="000000"/>
            </w:tcBorders>
            <w:shd w:val="clear" w:color="BFBFBF" w:fill="BFBFBF"/>
            <w:vAlign w:val="center"/>
            <w:hideMark/>
          </w:tcPr>
          <w:p w14:paraId="0064FDA4" w14:textId="4957B78C" w:rsidR="00E97EC4" w:rsidRPr="00D51DF7" w:rsidRDefault="00EA786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126</w:t>
            </w:r>
          </w:p>
        </w:tc>
        <w:tc>
          <w:tcPr>
            <w:tcW w:w="462" w:type="pct"/>
            <w:tcBorders>
              <w:top w:val="nil"/>
              <w:left w:val="nil"/>
              <w:bottom w:val="single" w:sz="4" w:space="0" w:color="000000"/>
              <w:right w:val="single" w:sz="4" w:space="0" w:color="000000"/>
            </w:tcBorders>
            <w:shd w:val="clear" w:color="BFBFBF" w:fill="BFBFBF"/>
            <w:vAlign w:val="center"/>
            <w:hideMark/>
          </w:tcPr>
          <w:p w14:paraId="3D632770" w14:textId="359BC17F" w:rsidR="00E97EC4" w:rsidRPr="00D51DF7" w:rsidRDefault="00F460E8" w:rsidP="00A72B0F">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r w:rsidR="00A72B0F">
              <w:rPr>
                <w:rFonts w:ascii="Arial" w:eastAsia="Times New Roman" w:hAnsi="Arial" w:cs="Arial"/>
                <w:b/>
                <w:bCs/>
                <w:color w:val="000000"/>
                <w:sz w:val="20"/>
                <w:szCs w:val="24"/>
              </w:rPr>
              <w:t>0</w:t>
            </w:r>
            <w:r w:rsidR="00E97EC4" w:rsidRPr="00D51DF7">
              <w:rPr>
                <w:rFonts w:ascii="Arial" w:eastAsia="Times New Roman" w:hAnsi="Arial" w:cs="Arial"/>
                <w:b/>
                <w:bCs/>
                <w:color w:val="000000"/>
                <w:sz w:val="20"/>
                <w:szCs w:val="24"/>
              </w:rPr>
              <w:t xml:space="preserve"> </w:t>
            </w:r>
          </w:p>
        </w:tc>
        <w:tc>
          <w:tcPr>
            <w:tcW w:w="516" w:type="pct"/>
            <w:tcBorders>
              <w:top w:val="nil"/>
              <w:left w:val="nil"/>
              <w:bottom w:val="single" w:sz="4" w:space="0" w:color="000000"/>
              <w:right w:val="single" w:sz="4" w:space="0" w:color="000000"/>
            </w:tcBorders>
            <w:shd w:val="clear" w:color="BFBFBF" w:fill="BFBFBF"/>
            <w:vAlign w:val="center"/>
            <w:hideMark/>
          </w:tcPr>
          <w:p w14:paraId="1FECC9A2" w14:textId="2340EE5C" w:rsidR="00E97EC4" w:rsidRPr="00D51DF7" w:rsidRDefault="00EA786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349</w:t>
            </w:r>
          </w:p>
        </w:tc>
        <w:tc>
          <w:tcPr>
            <w:tcW w:w="452" w:type="pct"/>
            <w:tcBorders>
              <w:top w:val="nil"/>
              <w:left w:val="nil"/>
              <w:bottom w:val="single" w:sz="4" w:space="0" w:color="000000"/>
              <w:right w:val="single" w:sz="4" w:space="0" w:color="000000"/>
            </w:tcBorders>
            <w:shd w:val="clear" w:color="BFBFBF" w:fill="BFBFBF"/>
            <w:vAlign w:val="center"/>
            <w:hideMark/>
          </w:tcPr>
          <w:p w14:paraId="5A001AD3" w14:textId="7A5608EE" w:rsidR="00E97EC4" w:rsidRPr="00D51DF7" w:rsidRDefault="00A72B0F" w:rsidP="000610B5">
            <w:pPr>
              <w:widowControl/>
              <w:spacing w:after="0" w:line="240" w:lineRule="auto"/>
              <w:contextualSpacing/>
              <w:jc w:val="right"/>
              <w:rPr>
                <w:rFonts w:ascii="Arial" w:eastAsia="Times New Roman" w:hAnsi="Arial" w:cs="Arial"/>
                <w:b/>
                <w:bCs/>
                <w:color w:val="000000"/>
                <w:sz w:val="20"/>
                <w:szCs w:val="24"/>
              </w:rPr>
            </w:pPr>
            <w:r>
              <w:rPr>
                <w:rFonts w:ascii="Arial" w:eastAsia="Times New Roman" w:hAnsi="Arial" w:cs="Arial"/>
                <w:b/>
                <w:bCs/>
                <w:color w:val="000000"/>
                <w:sz w:val="20"/>
                <w:szCs w:val="24"/>
              </w:rPr>
              <w:t>0</w:t>
            </w:r>
          </w:p>
        </w:tc>
      </w:tr>
      <w:tr w:rsidR="00E97EC4" w:rsidRPr="00D51DF7" w14:paraId="3370E31D" w14:textId="77777777" w:rsidTr="00E97EC4">
        <w:trPr>
          <w:trHeight w:val="20"/>
        </w:trPr>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2D7B3" w14:textId="77777777" w:rsidR="00E97EC4" w:rsidRPr="00D51DF7" w:rsidRDefault="00E97EC4" w:rsidP="000610B5">
            <w:pPr>
              <w:widowControl/>
              <w:spacing w:after="0" w:line="240" w:lineRule="auto"/>
              <w:contextualSpacing/>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Manila City</w:t>
            </w:r>
          </w:p>
        </w:tc>
        <w:tc>
          <w:tcPr>
            <w:tcW w:w="829" w:type="pct"/>
            <w:tcBorders>
              <w:top w:val="nil"/>
              <w:left w:val="nil"/>
              <w:bottom w:val="single" w:sz="4" w:space="0" w:color="000000"/>
              <w:right w:val="single" w:sz="4" w:space="0" w:color="000000"/>
            </w:tcBorders>
            <w:shd w:val="clear" w:color="auto" w:fill="auto"/>
            <w:vAlign w:val="center"/>
            <w:hideMark/>
          </w:tcPr>
          <w:p w14:paraId="3449D2A8" w14:textId="0BD62D3B" w:rsidR="00E97EC4" w:rsidRPr="00D51DF7" w:rsidRDefault="00E97EC4"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 xml:space="preserve">1 </w:t>
            </w:r>
          </w:p>
        </w:tc>
        <w:tc>
          <w:tcPr>
            <w:tcW w:w="490" w:type="pct"/>
            <w:tcBorders>
              <w:top w:val="nil"/>
              <w:left w:val="nil"/>
              <w:bottom w:val="single" w:sz="4" w:space="0" w:color="000000"/>
              <w:right w:val="single" w:sz="4" w:space="0" w:color="000000"/>
            </w:tcBorders>
            <w:shd w:val="clear" w:color="auto" w:fill="auto"/>
            <w:vAlign w:val="center"/>
            <w:hideMark/>
          </w:tcPr>
          <w:p w14:paraId="0F234EB3" w14:textId="54ADC4DA" w:rsidR="00E97EC4" w:rsidRPr="00D51DF7" w:rsidRDefault="00A72B0F" w:rsidP="000610B5">
            <w:pPr>
              <w:widowControl/>
              <w:spacing w:after="0" w:line="240" w:lineRule="auto"/>
              <w:contextualSpacing/>
              <w:jc w:val="right"/>
              <w:rPr>
                <w:rFonts w:ascii="Arial" w:eastAsia="Times New Roman" w:hAnsi="Arial" w:cs="Arial"/>
                <w:bCs/>
                <w:i/>
                <w:color w:val="000000"/>
                <w:sz w:val="20"/>
                <w:szCs w:val="24"/>
              </w:rPr>
            </w:pPr>
            <w:r>
              <w:rPr>
                <w:rFonts w:ascii="Arial" w:eastAsia="Times New Roman" w:hAnsi="Arial" w:cs="Arial"/>
                <w:bCs/>
                <w:i/>
                <w:color w:val="000000"/>
                <w:sz w:val="20"/>
                <w:szCs w:val="24"/>
              </w:rPr>
              <w:t>0</w:t>
            </w:r>
          </w:p>
        </w:tc>
        <w:tc>
          <w:tcPr>
            <w:tcW w:w="489" w:type="pct"/>
            <w:tcBorders>
              <w:top w:val="nil"/>
              <w:left w:val="nil"/>
              <w:bottom w:val="single" w:sz="4" w:space="0" w:color="000000"/>
              <w:right w:val="single" w:sz="4" w:space="0" w:color="000000"/>
            </w:tcBorders>
            <w:shd w:val="clear" w:color="auto" w:fill="auto"/>
            <w:vAlign w:val="center"/>
            <w:hideMark/>
          </w:tcPr>
          <w:p w14:paraId="588EF06F" w14:textId="577DD148" w:rsidR="00E97EC4" w:rsidRPr="00D51DF7" w:rsidRDefault="00EA7866"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126</w:t>
            </w:r>
          </w:p>
        </w:tc>
        <w:tc>
          <w:tcPr>
            <w:tcW w:w="462" w:type="pct"/>
            <w:tcBorders>
              <w:top w:val="nil"/>
              <w:left w:val="nil"/>
              <w:bottom w:val="single" w:sz="4" w:space="0" w:color="000000"/>
              <w:right w:val="single" w:sz="4" w:space="0" w:color="000000"/>
            </w:tcBorders>
            <w:shd w:val="clear" w:color="auto" w:fill="auto"/>
            <w:vAlign w:val="center"/>
            <w:hideMark/>
          </w:tcPr>
          <w:p w14:paraId="7EAAB022" w14:textId="429D1038" w:rsidR="00E97EC4" w:rsidRPr="00D51DF7" w:rsidRDefault="00A72B0F" w:rsidP="000610B5">
            <w:pPr>
              <w:widowControl/>
              <w:spacing w:after="0" w:line="240" w:lineRule="auto"/>
              <w:contextualSpacing/>
              <w:jc w:val="right"/>
              <w:rPr>
                <w:rFonts w:ascii="Arial" w:eastAsia="Times New Roman" w:hAnsi="Arial" w:cs="Arial"/>
                <w:bCs/>
                <w:i/>
                <w:color w:val="000000"/>
                <w:sz w:val="20"/>
                <w:szCs w:val="24"/>
              </w:rPr>
            </w:pPr>
            <w:r>
              <w:rPr>
                <w:rFonts w:ascii="Arial" w:eastAsia="Times New Roman" w:hAnsi="Arial" w:cs="Arial"/>
                <w:bCs/>
                <w:i/>
                <w:color w:val="000000"/>
                <w:sz w:val="20"/>
                <w:szCs w:val="24"/>
              </w:rPr>
              <w:t>0</w:t>
            </w:r>
          </w:p>
        </w:tc>
        <w:tc>
          <w:tcPr>
            <w:tcW w:w="516" w:type="pct"/>
            <w:tcBorders>
              <w:top w:val="nil"/>
              <w:left w:val="nil"/>
              <w:bottom w:val="single" w:sz="4" w:space="0" w:color="000000"/>
              <w:right w:val="single" w:sz="4" w:space="0" w:color="000000"/>
            </w:tcBorders>
            <w:shd w:val="clear" w:color="auto" w:fill="auto"/>
            <w:vAlign w:val="center"/>
            <w:hideMark/>
          </w:tcPr>
          <w:p w14:paraId="7533F213" w14:textId="0AA8F49B" w:rsidR="00E97EC4" w:rsidRPr="00D51DF7" w:rsidRDefault="00EA7866"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349</w:t>
            </w:r>
          </w:p>
        </w:tc>
        <w:tc>
          <w:tcPr>
            <w:tcW w:w="452" w:type="pct"/>
            <w:tcBorders>
              <w:top w:val="nil"/>
              <w:left w:val="nil"/>
              <w:bottom w:val="single" w:sz="4" w:space="0" w:color="000000"/>
              <w:right w:val="single" w:sz="4" w:space="0" w:color="000000"/>
            </w:tcBorders>
            <w:shd w:val="clear" w:color="auto" w:fill="auto"/>
            <w:vAlign w:val="center"/>
            <w:hideMark/>
          </w:tcPr>
          <w:p w14:paraId="64DAA821" w14:textId="45FA22B9" w:rsidR="00E97EC4" w:rsidRPr="00D51DF7" w:rsidRDefault="00A72B0F" w:rsidP="000610B5">
            <w:pPr>
              <w:widowControl/>
              <w:spacing w:after="0" w:line="240" w:lineRule="auto"/>
              <w:contextualSpacing/>
              <w:jc w:val="right"/>
              <w:rPr>
                <w:rFonts w:ascii="Arial" w:eastAsia="Times New Roman" w:hAnsi="Arial" w:cs="Arial"/>
                <w:bCs/>
                <w:i/>
                <w:color w:val="000000"/>
                <w:sz w:val="20"/>
                <w:szCs w:val="24"/>
              </w:rPr>
            </w:pPr>
            <w:r>
              <w:rPr>
                <w:rFonts w:ascii="Arial" w:eastAsia="Times New Roman" w:hAnsi="Arial" w:cs="Arial"/>
                <w:bCs/>
                <w:i/>
                <w:color w:val="000000"/>
                <w:sz w:val="20"/>
                <w:szCs w:val="24"/>
              </w:rPr>
              <w:t>0</w:t>
            </w:r>
          </w:p>
        </w:tc>
      </w:tr>
    </w:tbl>
    <w:p w14:paraId="1516C406" w14:textId="77777777" w:rsidR="00E97EC4" w:rsidRPr="00D51DF7" w:rsidRDefault="00E97EC4" w:rsidP="000610B5">
      <w:pPr>
        <w:pStyle w:val="NoSpacing1"/>
        <w:ind w:firstLine="540"/>
        <w:contextualSpacing/>
        <w:rPr>
          <w:rFonts w:ascii="Arial" w:hAnsi="Arial" w:cs="Arial"/>
          <w:bCs/>
          <w:i/>
          <w:sz w:val="16"/>
          <w:szCs w:val="24"/>
          <w:lang w:val="en-PH"/>
        </w:rPr>
      </w:pPr>
      <w:r w:rsidRPr="00D51DF7">
        <w:rPr>
          <w:rFonts w:ascii="Arial" w:hAnsi="Arial" w:cs="Arial"/>
          <w:bCs/>
          <w:i/>
          <w:sz w:val="16"/>
          <w:szCs w:val="24"/>
          <w:lang w:val="en-PH"/>
        </w:rPr>
        <w:t>Note: Ongoing assessment and validation being conducted.</w:t>
      </w:r>
    </w:p>
    <w:p w14:paraId="0AA5773B" w14:textId="26B15FC8" w:rsidR="001149A2" w:rsidRPr="00D51DF7" w:rsidRDefault="001149A2" w:rsidP="000610B5">
      <w:pPr>
        <w:spacing w:after="0" w:line="240" w:lineRule="auto"/>
        <w:ind w:left="357"/>
        <w:contextualSpacing/>
        <w:jc w:val="right"/>
        <w:rPr>
          <w:rFonts w:ascii="Arial" w:eastAsia="Arial" w:hAnsi="Arial" w:cs="Arial"/>
          <w:i/>
          <w:color w:val="0070C0"/>
          <w:sz w:val="16"/>
          <w:szCs w:val="24"/>
        </w:rPr>
      </w:pPr>
      <w:r w:rsidRPr="00D51DF7">
        <w:rPr>
          <w:rFonts w:ascii="Arial" w:eastAsia="Arial" w:hAnsi="Arial" w:cs="Arial"/>
          <w:i/>
          <w:color w:val="0070C0"/>
          <w:sz w:val="16"/>
          <w:szCs w:val="24"/>
        </w:rPr>
        <w:t xml:space="preserve">Source: DSWD-FO </w:t>
      </w:r>
      <w:r w:rsidR="00D0357D" w:rsidRPr="00D51DF7">
        <w:rPr>
          <w:rFonts w:ascii="Arial" w:eastAsia="Arial" w:hAnsi="Arial" w:cs="Arial"/>
          <w:i/>
          <w:color w:val="0070C0"/>
          <w:sz w:val="16"/>
          <w:szCs w:val="24"/>
        </w:rPr>
        <w:t>NCR</w:t>
      </w:r>
    </w:p>
    <w:p w14:paraId="781989EB" w14:textId="77777777" w:rsidR="004A4E86" w:rsidRPr="000610B5" w:rsidRDefault="004A4E86" w:rsidP="000610B5">
      <w:pPr>
        <w:spacing w:after="0" w:line="240" w:lineRule="auto"/>
        <w:contextualSpacing/>
        <w:jc w:val="both"/>
        <w:rPr>
          <w:rFonts w:ascii="Arial" w:eastAsia="Arial" w:hAnsi="Arial" w:cs="Arial"/>
          <w:i/>
          <w:color w:val="0070C0"/>
          <w:sz w:val="24"/>
          <w:szCs w:val="24"/>
        </w:rPr>
      </w:pPr>
    </w:p>
    <w:p w14:paraId="4E958E7F" w14:textId="3BFAB7F3" w:rsidR="00E97EC4" w:rsidRPr="00D51DF7" w:rsidRDefault="00E97EC4" w:rsidP="00D51DF7">
      <w:pPr>
        <w:pStyle w:val="ListParagraph"/>
        <w:numPr>
          <w:ilvl w:val="0"/>
          <w:numId w:val="2"/>
        </w:numPr>
        <w:spacing w:after="0" w:line="240" w:lineRule="auto"/>
        <w:jc w:val="both"/>
        <w:rPr>
          <w:rFonts w:ascii="Arial" w:eastAsia="Arial" w:hAnsi="Arial" w:cs="Arial"/>
          <w:b/>
          <w:color w:val="002060"/>
          <w:sz w:val="24"/>
          <w:szCs w:val="24"/>
        </w:rPr>
      </w:pPr>
      <w:r w:rsidRPr="00D51DF7">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5040"/>
        <w:gridCol w:w="1642"/>
        <w:gridCol w:w="1190"/>
        <w:gridCol w:w="1324"/>
      </w:tblGrid>
      <w:tr w:rsidR="00E97EC4" w:rsidRPr="00D51DF7" w14:paraId="4B0342DC" w14:textId="77777777" w:rsidTr="00E97EC4">
        <w:trPr>
          <w:trHeight w:val="66"/>
        </w:trPr>
        <w:tc>
          <w:tcPr>
            <w:tcW w:w="2740"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28D810"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REGION / PROVINCE / MUNICIPALITY </w:t>
            </w:r>
          </w:p>
        </w:tc>
        <w:tc>
          <w:tcPr>
            <w:tcW w:w="22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CF5C13F" w14:textId="7088B4E3"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NO. OF DAMAGED HOUSES </w:t>
            </w:r>
          </w:p>
        </w:tc>
      </w:tr>
      <w:tr w:rsidR="00E97EC4" w:rsidRPr="00D51DF7" w14:paraId="10F72108" w14:textId="77777777" w:rsidTr="00E97EC4">
        <w:trPr>
          <w:trHeight w:val="20"/>
        </w:trPr>
        <w:tc>
          <w:tcPr>
            <w:tcW w:w="2740" w:type="pct"/>
            <w:vMerge/>
            <w:tcBorders>
              <w:top w:val="single" w:sz="4" w:space="0" w:color="000000"/>
              <w:left w:val="single" w:sz="4" w:space="0" w:color="000000"/>
              <w:bottom w:val="single" w:sz="4" w:space="0" w:color="000000"/>
              <w:right w:val="single" w:sz="4" w:space="0" w:color="000000"/>
            </w:tcBorders>
            <w:vAlign w:val="center"/>
            <w:hideMark/>
          </w:tcPr>
          <w:p w14:paraId="7319BF7E" w14:textId="77777777" w:rsidR="00E97EC4" w:rsidRPr="00D51DF7" w:rsidRDefault="00E97EC4" w:rsidP="000610B5">
            <w:pPr>
              <w:widowControl/>
              <w:spacing w:after="0" w:line="240" w:lineRule="auto"/>
              <w:contextualSpacing/>
              <w:rPr>
                <w:rFonts w:ascii="Arial" w:eastAsia="Times New Roman" w:hAnsi="Arial" w:cs="Arial"/>
                <w:b/>
                <w:bCs/>
                <w:sz w:val="20"/>
                <w:szCs w:val="24"/>
              </w:rPr>
            </w:pPr>
          </w:p>
        </w:tc>
        <w:tc>
          <w:tcPr>
            <w:tcW w:w="893" w:type="pct"/>
            <w:tcBorders>
              <w:top w:val="single" w:sz="4" w:space="0" w:color="auto"/>
              <w:left w:val="nil"/>
              <w:bottom w:val="single" w:sz="4" w:space="0" w:color="000000"/>
              <w:right w:val="single" w:sz="4" w:space="0" w:color="000000"/>
            </w:tcBorders>
            <w:shd w:val="clear" w:color="7F7F7F" w:fill="7F7F7F"/>
            <w:vAlign w:val="center"/>
            <w:hideMark/>
          </w:tcPr>
          <w:p w14:paraId="3DD44BDF"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Total </w:t>
            </w:r>
          </w:p>
        </w:tc>
        <w:tc>
          <w:tcPr>
            <w:tcW w:w="647" w:type="pct"/>
            <w:tcBorders>
              <w:top w:val="single" w:sz="4" w:space="0" w:color="auto"/>
              <w:left w:val="nil"/>
              <w:bottom w:val="single" w:sz="4" w:space="0" w:color="000000"/>
              <w:right w:val="single" w:sz="4" w:space="0" w:color="000000"/>
            </w:tcBorders>
            <w:shd w:val="clear" w:color="7F7F7F" w:fill="7F7F7F"/>
            <w:vAlign w:val="center"/>
            <w:hideMark/>
          </w:tcPr>
          <w:p w14:paraId="146F70AC"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Totally </w:t>
            </w:r>
          </w:p>
        </w:tc>
        <w:tc>
          <w:tcPr>
            <w:tcW w:w="720" w:type="pct"/>
            <w:tcBorders>
              <w:top w:val="single" w:sz="4" w:space="0" w:color="auto"/>
              <w:left w:val="nil"/>
              <w:bottom w:val="single" w:sz="4" w:space="0" w:color="000000"/>
              <w:right w:val="single" w:sz="4" w:space="0" w:color="000000"/>
            </w:tcBorders>
            <w:shd w:val="clear" w:color="7F7F7F" w:fill="7F7F7F"/>
            <w:vAlign w:val="center"/>
            <w:hideMark/>
          </w:tcPr>
          <w:p w14:paraId="124234FA" w14:textId="77777777" w:rsidR="00E97EC4" w:rsidRPr="00D51DF7" w:rsidRDefault="00E97EC4" w:rsidP="000610B5">
            <w:pPr>
              <w:widowControl/>
              <w:spacing w:after="0" w:line="240" w:lineRule="auto"/>
              <w:contextualSpacing/>
              <w:jc w:val="center"/>
              <w:rPr>
                <w:rFonts w:ascii="Arial" w:eastAsia="Times New Roman" w:hAnsi="Arial" w:cs="Arial"/>
                <w:b/>
                <w:bCs/>
                <w:sz w:val="20"/>
                <w:szCs w:val="24"/>
              </w:rPr>
            </w:pPr>
            <w:r w:rsidRPr="00D51DF7">
              <w:rPr>
                <w:rFonts w:ascii="Arial" w:eastAsia="Times New Roman" w:hAnsi="Arial" w:cs="Arial"/>
                <w:b/>
                <w:bCs/>
                <w:sz w:val="20"/>
                <w:szCs w:val="24"/>
              </w:rPr>
              <w:t xml:space="preserve"> Partially </w:t>
            </w:r>
          </w:p>
        </w:tc>
      </w:tr>
      <w:tr w:rsidR="00E97EC4" w:rsidRPr="00D51DF7" w14:paraId="38DEE478" w14:textId="77777777" w:rsidTr="00E97EC4">
        <w:trPr>
          <w:trHeight w:val="20"/>
        </w:trPr>
        <w:tc>
          <w:tcPr>
            <w:tcW w:w="274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D247C" w14:textId="77777777" w:rsidR="00E97EC4" w:rsidRPr="00D51DF7" w:rsidRDefault="00E97EC4" w:rsidP="000610B5">
            <w:pPr>
              <w:widowControl/>
              <w:spacing w:after="0" w:line="240" w:lineRule="auto"/>
              <w:contextualSpacing/>
              <w:jc w:val="center"/>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GRAND TOTAL</w:t>
            </w:r>
          </w:p>
        </w:tc>
        <w:tc>
          <w:tcPr>
            <w:tcW w:w="893" w:type="pct"/>
            <w:tcBorders>
              <w:top w:val="nil"/>
              <w:left w:val="nil"/>
              <w:bottom w:val="single" w:sz="4" w:space="0" w:color="000000"/>
              <w:right w:val="single" w:sz="4" w:space="0" w:color="000000"/>
            </w:tcBorders>
            <w:shd w:val="clear" w:color="A5A5A5" w:fill="A5A5A5"/>
            <w:vAlign w:val="center"/>
            <w:hideMark/>
          </w:tcPr>
          <w:p w14:paraId="218D83CA" w14:textId="0B83F2D7" w:rsidR="00E97EC4" w:rsidRPr="00D51DF7" w:rsidRDefault="00DE3C8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3</w:t>
            </w:r>
            <w:r w:rsidR="000200A1" w:rsidRPr="00D51DF7">
              <w:rPr>
                <w:rFonts w:ascii="Arial" w:eastAsia="Times New Roman" w:hAnsi="Arial" w:cs="Arial"/>
                <w:b/>
                <w:bCs/>
                <w:color w:val="000000"/>
                <w:sz w:val="20"/>
                <w:szCs w:val="24"/>
              </w:rPr>
              <w:t>3</w:t>
            </w:r>
            <w:r w:rsidR="00E97EC4" w:rsidRPr="00D51DF7">
              <w:rPr>
                <w:rFonts w:ascii="Arial" w:eastAsia="Times New Roman" w:hAnsi="Arial" w:cs="Arial"/>
                <w:b/>
                <w:bCs/>
                <w:color w:val="000000"/>
                <w:sz w:val="20"/>
                <w:szCs w:val="24"/>
              </w:rPr>
              <w:t xml:space="preserve"> </w:t>
            </w:r>
          </w:p>
        </w:tc>
        <w:tc>
          <w:tcPr>
            <w:tcW w:w="647" w:type="pct"/>
            <w:tcBorders>
              <w:top w:val="nil"/>
              <w:left w:val="nil"/>
              <w:bottom w:val="single" w:sz="4" w:space="0" w:color="000000"/>
              <w:right w:val="single" w:sz="4" w:space="0" w:color="000000"/>
            </w:tcBorders>
            <w:shd w:val="clear" w:color="A5A5A5" w:fill="A5A5A5"/>
            <w:vAlign w:val="center"/>
            <w:hideMark/>
          </w:tcPr>
          <w:p w14:paraId="4D058E96" w14:textId="4A50B159" w:rsidR="00E97EC4" w:rsidRPr="00D51DF7" w:rsidRDefault="00DE3C8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3</w:t>
            </w:r>
            <w:r w:rsidR="000200A1" w:rsidRPr="00D51DF7">
              <w:rPr>
                <w:rFonts w:ascii="Arial" w:eastAsia="Times New Roman" w:hAnsi="Arial" w:cs="Arial"/>
                <w:b/>
                <w:bCs/>
                <w:color w:val="000000"/>
                <w:sz w:val="20"/>
                <w:szCs w:val="24"/>
              </w:rPr>
              <w:t>3</w:t>
            </w:r>
            <w:r w:rsidR="00E97EC4" w:rsidRPr="00D51DF7">
              <w:rPr>
                <w:rFonts w:ascii="Arial" w:eastAsia="Times New Roman" w:hAnsi="Arial" w:cs="Arial"/>
                <w:b/>
                <w:bCs/>
                <w:color w:val="000000"/>
                <w:sz w:val="20"/>
                <w:szCs w:val="24"/>
              </w:rPr>
              <w:t xml:space="preserve"> </w:t>
            </w:r>
          </w:p>
        </w:tc>
        <w:tc>
          <w:tcPr>
            <w:tcW w:w="720" w:type="pct"/>
            <w:tcBorders>
              <w:top w:val="nil"/>
              <w:left w:val="nil"/>
              <w:bottom w:val="single" w:sz="4" w:space="0" w:color="000000"/>
              <w:right w:val="single" w:sz="4" w:space="0" w:color="000000"/>
            </w:tcBorders>
            <w:shd w:val="clear" w:color="A5A5A5" w:fill="A5A5A5"/>
            <w:vAlign w:val="center"/>
            <w:hideMark/>
          </w:tcPr>
          <w:p w14:paraId="693BDECA" w14:textId="4B5293E1" w:rsidR="00E97EC4" w:rsidRPr="00D51DF7" w:rsidRDefault="00E97EC4"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p>
        </w:tc>
      </w:tr>
      <w:tr w:rsidR="00E97EC4" w:rsidRPr="00D51DF7" w14:paraId="10BF62C3" w14:textId="77777777" w:rsidTr="00E97EC4">
        <w:trPr>
          <w:trHeight w:val="20"/>
        </w:trPr>
        <w:tc>
          <w:tcPr>
            <w:tcW w:w="274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EF9773" w14:textId="77777777" w:rsidR="00E97EC4" w:rsidRPr="00D51DF7" w:rsidRDefault="00E97EC4" w:rsidP="000610B5">
            <w:pPr>
              <w:widowControl/>
              <w:spacing w:after="0" w:line="240" w:lineRule="auto"/>
              <w:contextualSpacing/>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NCR</w:t>
            </w:r>
          </w:p>
        </w:tc>
        <w:tc>
          <w:tcPr>
            <w:tcW w:w="893" w:type="pct"/>
            <w:tcBorders>
              <w:top w:val="nil"/>
              <w:left w:val="nil"/>
              <w:bottom w:val="single" w:sz="4" w:space="0" w:color="000000"/>
              <w:right w:val="single" w:sz="4" w:space="0" w:color="000000"/>
            </w:tcBorders>
            <w:shd w:val="clear" w:color="BFBFBF" w:fill="BFBFBF"/>
            <w:vAlign w:val="center"/>
            <w:hideMark/>
          </w:tcPr>
          <w:p w14:paraId="5791F808" w14:textId="06FD7B4E" w:rsidR="00E97EC4" w:rsidRPr="00D51DF7" w:rsidRDefault="00DE3C8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3</w:t>
            </w:r>
            <w:r w:rsidR="000200A1" w:rsidRPr="00D51DF7">
              <w:rPr>
                <w:rFonts w:ascii="Arial" w:eastAsia="Times New Roman" w:hAnsi="Arial" w:cs="Arial"/>
                <w:b/>
                <w:bCs/>
                <w:color w:val="000000"/>
                <w:sz w:val="20"/>
                <w:szCs w:val="24"/>
              </w:rPr>
              <w:t>3</w:t>
            </w:r>
            <w:r w:rsidR="00E97EC4" w:rsidRPr="00D51DF7">
              <w:rPr>
                <w:rFonts w:ascii="Arial" w:eastAsia="Times New Roman" w:hAnsi="Arial" w:cs="Arial"/>
                <w:b/>
                <w:bCs/>
                <w:color w:val="000000"/>
                <w:sz w:val="20"/>
                <w:szCs w:val="24"/>
              </w:rPr>
              <w:t xml:space="preserve"> </w:t>
            </w:r>
          </w:p>
        </w:tc>
        <w:tc>
          <w:tcPr>
            <w:tcW w:w="647" w:type="pct"/>
            <w:tcBorders>
              <w:top w:val="nil"/>
              <w:left w:val="nil"/>
              <w:bottom w:val="single" w:sz="4" w:space="0" w:color="000000"/>
              <w:right w:val="single" w:sz="4" w:space="0" w:color="000000"/>
            </w:tcBorders>
            <w:shd w:val="clear" w:color="BFBFBF" w:fill="BFBFBF"/>
            <w:vAlign w:val="center"/>
            <w:hideMark/>
          </w:tcPr>
          <w:p w14:paraId="15E54245" w14:textId="7ED45E3D" w:rsidR="00E97EC4" w:rsidRPr="00D51DF7" w:rsidRDefault="00DE3C86"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3</w:t>
            </w:r>
            <w:r w:rsidR="000200A1" w:rsidRPr="00D51DF7">
              <w:rPr>
                <w:rFonts w:ascii="Arial" w:eastAsia="Times New Roman" w:hAnsi="Arial" w:cs="Arial"/>
                <w:b/>
                <w:bCs/>
                <w:color w:val="000000"/>
                <w:sz w:val="20"/>
                <w:szCs w:val="24"/>
              </w:rPr>
              <w:t>3</w:t>
            </w:r>
            <w:r w:rsidR="00E97EC4" w:rsidRPr="00D51DF7">
              <w:rPr>
                <w:rFonts w:ascii="Arial" w:eastAsia="Times New Roman" w:hAnsi="Arial" w:cs="Arial"/>
                <w:b/>
                <w:bCs/>
                <w:color w:val="000000"/>
                <w:sz w:val="20"/>
                <w:szCs w:val="24"/>
              </w:rPr>
              <w:t xml:space="preserve"> </w:t>
            </w:r>
          </w:p>
        </w:tc>
        <w:tc>
          <w:tcPr>
            <w:tcW w:w="720" w:type="pct"/>
            <w:tcBorders>
              <w:top w:val="nil"/>
              <w:left w:val="nil"/>
              <w:bottom w:val="single" w:sz="4" w:space="0" w:color="000000"/>
              <w:right w:val="single" w:sz="4" w:space="0" w:color="000000"/>
            </w:tcBorders>
            <w:shd w:val="clear" w:color="BFBFBF" w:fill="BFBFBF"/>
            <w:vAlign w:val="center"/>
            <w:hideMark/>
          </w:tcPr>
          <w:p w14:paraId="172C121B" w14:textId="7125366C" w:rsidR="00E97EC4" w:rsidRPr="00D51DF7" w:rsidRDefault="00E97EC4" w:rsidP="000610B5">
            <w:pPr>
              <w:widowControl/>
              <w:spacing w:after="0" w:line="240" w:lineRule="auto"/>
              <w:contextualSpacing/>
              <w:jc w:val="right"/>
              <w:rPr>
                <w:rFonts w:ascii="Arial" w:eastAsia="Times New Roman" w:hAnsi="Arial" w:cs="Arial"/>
                <w:b/>
                <w:bCs/>
                <w:color w:val="000000"/>
                <w:sz w:val="20"/>
                <w:szCs w:val="24"/>
              </w:rPr>
            </w:pPr>
            <w:r w:rsidRPr="00D51DF7">
              <w:rPr>
                <w:rFonts w:ascii="Arial" w:eastAsia="Times New Roman" w:hAnsi="Arial" w:cs="Arial"/>
                <w:b/>
                <w:bCs/>
                <w:color w:val="000000"/>
                <w:sz w:val="20"/>
                <w:szCs w:val="24"/>
              </w:rPr>
              <w:t xml:space="preserve">- </w:t>
            </w:r>
          </w:p>
        </w:tc>
      </w:tr>
      <w:tr w:rsidR="00E97EC4" w:rsidRPr="00D51DF7" w14:paraId="58B345C6" w14:textId="77777777" w:rsidTr="00E97EC4">
        <w:trPr>
          <w:trHeight w:val="20"/>
        </w:trPr>
        <w:tc>
          <w:tcPr>
            <w:tcW w:w="27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C9B39" w14:textId="77777777" w:rsidR="00E97EC4" w:rsidRPr="00D51DF7" w:rsidRDefault="00E97EC4" w:rsidP="000610B5">
            <w:pPr>
              <w:widowControl/>
              <w:spacing w:after="0" w:line="240" w:lineRule="auto"/>
              <w:contextualSpacing/>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Manila City</w:t>
            </w:r>
          </w:p>
        </w:tc>
        <w:tc>
          <w:tcPr>
            <w:tcW w:w="893" w:type="pct"/>
            <w:tcBorders>
              <w:top w:val="nil"/>
              <w:left w:val="nil"/>
              <w:bottom w:val="single" w:sz="4" w:space="0" w:color="000000"/>
              <w:right w:val="single" w:sz="4" w:space="0" w:color="000000"/>
            </w:tcBorders>
            <w:shd w:val="clear" w:color="auto" w:fill="auto"/>
            <w:vAlign w:val="center"/>
            <w:hideMark/>
          </w:tcPr>
          <w:p w14:paraId="451B9F04" w14:textId="3C715787" w:rsidR="00E97EC4" w:rsidRPr="00D51DF7" w:rsidRDefault="00DE3C86"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 xml:space="preserve"> 3</w:t>
            </w:r>
            <w:r w:rsidR="000200A1" w:rsidRPr="00D51DF7">
              <w:rPr>
                <w:rFonts w:ascii="Arial" w:eastAsia="Times New Roman" w:hAnsi="Arial" w:cs="Arial"/>
                <w:bCs/>
                <w:i/>
                <w:color w:val="000000"/>
                <w:sz w:val="20"/>
                <w:szCs w:val="24"/>
              </w:rPr>
              <w:t>3</w:t>
            </w:r>
            <w:r w:rsidR="00E97EC4" w:rsidRPr="00D51DF7">
              <w:rPr>
                <w:rFonts w:ascii="Arial" w:eastAsia="Times New Roman" w:hAnsi="Arial" w:cs="Arial"/>
                <w:bCs/>
                <w:i/>
                <w:color w:val="000000"/>
                <w:sz w:val="20"/>
                <w:szCs w:val="24"/>
              </w:rPr>
              <w:t xml:space="preserve"> </w:t>
            </w:r>
          </w:p>
        </w:tc>
        <w:tc>
          <w:tcPr>
            <w:tcW w:w="647" w:type="pct"/>
            <w:tcBorders>
              <w:top w:val="nil"/>
              <w:left w:val="nil"/>
              <w:bottom w:val="single" w:sz="4" w:space="0" w:color="000000"/>
              <w:right w:val="single" w:sz="4" w:space="0" w:color="000000"/>
            </w:tcBorders>
            <w:shd w:val="clear" w:color="auto" w:fill="auto"/>
            <w:vAlign w:val="center"/>
            <w:hideMark/>
          </w:tcPr>
          <w:p w14:paraId="4FB036F7" w14:textId="2136646C" w:rsidR="00E97EC4" w:rsidRPr="00D51DF7" w:rsidRDefault="000200A1"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33</w:t>
            </w:r>
            <w:r w:rsidR="00E97EC4" w:rsidRPr="00D51DF7">
              <w:rPr>
                <w:rFonts w:ascii="Arial" w:eastAsia="Times New Roman" w:hAnsi="Arial" w:cs="Arial"/>
                <w:bCs/>
                <w:i/>
                <w:color w:val="000000"/>
                <w:sz w:val="20"/>
                <w:szCs w:val="24"/>
              </w:rPr>
              <w:t xml:space="preserve"> </w:t>
            </w:r>
          </w:p>
        </w:tc>
        <w:tc>
          <w:tcPr>
            <w:tcW w:w="720" w:type="pct"/>
            <w:tcBorders>
              <w:top w:val="nil"/>
              <w:left w:val="nil"/>
              <w:bottom w:val="single" w:sz="4" w:space="0" w:color="000000"/>
              <w:right w:val="single" w:sz="4" w:space="0" w:color="000000"/>
            </w:tcBorders>
            <w:shd w:val="clear" w:color="auto" w:fill="auto"/>
            <w:vAlign w:val="center"/>
            <w:hideMark/>
          </w:tcPr>
          <w:p w14:paraId="36398BC1" w14:textId="53DC1118" w:rsidR="00E97EC4" w:rsidRPr="00D51DF7" w:rsidRDefault="00E97EC4" w:rsidP="000610B5">
            <w:pPr>
              <w:widowControl/>
              <w:spacing w:after="0" w:line="240" w:lineRule="auto"/>
              <w:contextualSpacing/>
              <w:jc w:val="right"/>
              <w:rPr>
                <w:rFonts w:ascii="Arial" w:eastAsia="Times New Roman" w:hAnsi="Arial" w:cs="Arial"/>
                <w:bCs/>
                <w:i/>
                <w:color w:val="000000"/>
                <w:sz w:val="20"/>
                <w:szCs w:val="24"/>
              </w:rPr>
            </w:pPr>
            <w:r w:rsidRPr="00D51DF7">
              <w:rPr>
                <w:rFonts w:ascii="Arial" w:eastAsia="Times New Roman" w:hAnsi="Arial" w:cs="Arial"/>
                <w:bCs/>
                <w:i/>
                <w:color w:val="000000"/>
                <w:sz w:val="20"/>
                <w:szCs w:val="24"/>
              </w:rPr>
              <w:t xml:space="preserve">- </w:t>
            </w:r>
          </w:p>
        </w:tc>
      </w:tr>
    </w:tbl>
    <w:p w14:paraId="4DDDFFB7" w14:textId="77777777" w:rsidR="00D51DF7" w:rsidRDefault="00D51DF7" w:rsidP="000610B5">
      <w:pPr>
        <w:spacing w:after="0" w:line="240" w:lineRule="auto"/>
        <w:ind w:left="357"/>
        <w:contextualSpacing/>
        <w:jc w:val="right"/>
        <w:rPr>
          <w:rFonts w:ascii="Arial" w:eastAsia="Arial" w:hAnsi="Arial" w:cs="Arial"/>
          <w:i/>
          <w:color w:val="0070C0"/>
          <w:sz w:val="16"/>
          <w:szCs w:val="24"/>
        </w:rPr>
      </w:pPr>
    </w:p>
    <w:p w14:paraId="69FACD88" w14:textId="77777777" w:rsidR="00A820CC" w:rsidRPr="00D51DF7" w:rsidRDefault="00A820CC" w:rsidP="000610B5">
      <w:pPr>
        <w:spacing w:after="0" w:line="240" w:lineRule="auto"/>
        <w:ind w:left="357"/>
        <w:contextualSpacing/>
        <w:jc w:val="right"/>
        <w:rPr>
          <w:rFonts w:ascii="Arial" w:eastAsia="Arial" w:hAnsi="Arial" w:cs="Arial"/>
          <w:i/>
          <w:color w:val="0070C0"/>
          <w:sz w:val="20"/>
          <w:szCs w:val="24"/>
        </w:rPr>
      </w:pPr>
      <w:r w:rsidRPr="00D51DF7">
        <w:rPr>
          <w:rFonts w:ascii="Arial" w:eastAsia="Arial" w:hAnsi="Arial" w:cs="Arial"/>
          <w:i/>
          <w:color w:val="0070C0"/>
          <w:sz w:val="16"/>
          <w:szCs w:val="24"/>
        </w:rPr>
        <w:t>Source: DSWD-FO NCR</w:t>
      </w:r>
    </w:p>
    <w:p w14:paraId="4BF3F534" w14:textId="77777777" w:rsidR="004A4E86" w:rsidRPr="000610B5" w:rsidRDefault="004A4E86" w:rsidP="000610B5">
      <w:pPr>
        <w:spacing w:after="0" w:line="240" w:lineRule="auto"/>
        <w:contextualSpacing/>
        <w:rPr>
          <w:rFonts w:ascii="Arial" w:eastAsia="Arial" w:hAnsi="Arial" w:cs="Arial"/>
          <w:b/>
          <w:color w:val="002060"/>
          <w:sz w:val="24"/>
          <w:szCs w:val="24"/>
        </w:rPr>
      </w:pPr>
    </w:p>
    <w:p w14:paraId="6AEB858C" w14:textId="68730277" w:rsidR="001149A2" w:rsidRPr="000610B5" w:rsidRDefault="001149A2" w:rsidP="000610B5">
      <w:pPr>
        <w:spacing w:after="0" w:line="240" w:lineRule="auto"/>
        <w:contextualSpacing/>
        <w:rPr>
          <w:rFonts w:ascii="Arial" w:eastAsia="Arial" w:hAnsi="Arial" w:cs="Arial"/>
          <w:i/>
          <w:color w:val="0070C0"/>
          <w:sz w:val="28"/>
          <w:szCs w:val="24"/>
        </w:rPr>
      </w:pPr>
      <w:r w:rsidRPr="000610B5">
        <w:rPr>
          <w:rFonts w:ascii="Arial" w:eastAsia="Arial" w:hAnsi="Arial" w:cs="Arial"/>
          <w:b/>
          <w:color w:val="002060"/>
          <w:sz w:val="28"/>
          <w:szCs w:val="24"/>
        </w:rPr>
        <w:t>SITUATIONAL REPORT</w:t>
      </w:r>
    </w:p>
    <w:p w14:paraId="1F3277E8" w14:textId="77777777" w:rsidR="00C16E9F" w:rsidRPr="000610B5" w:rsidRDefault="00C16E9F" w:rsidP="000610B5">
      <w:pPr>
        <w:spacing w:after="0" w:line="240" w:lineRule="auto"/>
        <w:contextualSpacing/>
        <w:rPr>
          <w:rFonts w:ascii="Arial" w:eastAsia="Arial" w:hAnsi="Arial" w:cs="Arial"/>
          <w:i/>
          <w:color w:val="0070C0"/>
          <w:sz w:val="24"/>
          <w:szCs w:val="24"/>
        </w:rPr>
      </w:pPr>
    </w:p>
    <w:p w14:paraId="686F48EA" w14:textId="77777777" w:rsidR="001149A2" w:rsidRPr="000610B5" w:rsidRDefault="001149A2"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610B5">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0610B5" w14:paraId="28B7794A" w14:textId="77777777" w:rsidTr="00D51DF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0610B5" w:rsidRDefault="001149A2"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0610B5">
              <w:rPr>
                <w:rFonts w:ascii="Arial" w:eastAsia="Arial" w:hAnsi="Arial" w:cs="Arial"/>
                <w:b/>
                <w:sz w:val="24"/>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0610B5" w:rsidRDefault="001149A2"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0610B5">
              <w:rPr>
                <w:rFonts w:ascii="Arial" w:eastAsia="Arial" w:hAnsi="Arial" w:cs="Arial"/>
                <w:b/>
                <w:sz w:val="24"/>
                <w:szCs w:val="24"/>
              </w:rPr>
              <w:t>SITUATIONS / ACTIONS UNDERTAKEN</w:t>
            </w:r>
          </w:p>
        </w:tc>
      </w:tr>
      <w:tr w:rsidR="00A72B0F" w:rsidRPr="00D51DF7" w14:paraId="16139C1F" w14:textId="77777777" w:rsidTr="00D51DF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38196295" w:rsidR="00A72B0F" w:rsidRPr="00D51DF7" w:rsidRDefault="00A72B0F" w:rsidP="00A72B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7</w:t>
            </w:r>
            <w:r w:rsidRPr="00D51DF7">
              <w:rPr>
                <w:rFonts w:ascii="Arial" w:eastAsia="Arial" w:hAnsi="Arial" w:cs="Arial"/>
                <w:color w:val="0070C0"/>
                <w:sz w:val="20"/>
                <w:szCs w:val="24"/>
              </w:rPr>
              <w:t xml:space="preserve"> November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38317C03" w:rsidR="00A72B0F" w:rsidRPr="00D51DF7" w:rsidRDefault="00A72B0F" w:rsidP="00A72B0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5F6120">
              <w:rPr>
                <w:rFonts w:ascii="Arial" w:eastAsia="Arial" w:hAnsi="Arial" w:cs="Arial"/>
                <w:color w:val="0070C0"/>
                <w:sz w:val="20"/>
                <w:szCs w:val="24"/>
              </w:rPr>
              <w:t>The Disaster Re</w:t>
            </w:r>
            <w:bookmarkStart w:id="1" w:name="_GoBack"/>
            <w:bookmarkEnd w:id="1"/>
            <w:r w:rsidRPr="005F6120">
              <w:rPr>
                <w:rFonts w:ascii="Arial" w:eastAsia="Arial" w:hAnsi="Arial" w:cs="Arial"/>
                <w:color w:val="0070C0"/>
                <w:sz w:val="20"/>
                <w:szCs w:val="24"/>
              </w:rPr>
              <w:t xml:space="preserve">sponse Operations Monitoring and Information Center (DROMIC) of the DSWD-DRMB continues to closely coordinate with DSWD-FO </w:t>
            </w:r>
            <w:r>
              <w:rPr>
                <w:rFonts w:ascii="Arial" w:eastAsia="Arial" w:hAnsi="Arial" w:cs="Arial"/>
                <w:color w:val="0070C0"/>
                <w:sz w:val="20"/>
                <w:szCs w:val="24"/>
              </w:rPr>
              <w:t>NCR</w:t>
            </w:r>
            <w:r w:rsidRPr="005F6120">
              <w:rPr>
                <w:rFonts w:ascii="Arial" w:eastAsia="Arial" w:hAnsi="Arial" w:cs="Arial"/>
                <w:color w:val="0070C0"/>
                <w:sz w:val="20"/>
                <w:szCs w:val="24"/>
              </w:rPr>
              <w:t xml:space="preserve"> for any requests of Technical Assistance and Resource Augmentation (TARA).</w:t>
            </w:r>
          </w:p>
        </w:tc>
      </w:tr>
    </w:tbl>
    <w:p w14:paraId="21E1103D" w14:textId="77777777" w:rsidR="00C71876" w:rsidRPr="000610B5" w:rsidRDefault="00C71876"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0C0811E5" w:rsidR="001149A2" w:rsidRPr="000610B5" w:rsidRDefault="001149A2"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610B5">
        <w:rPr>
          <w:rFonts w:ascii="Arial" w:eastAsia="Arial" w:hAnsi="Arial" w:cs="Arial"/>
          <w:b/>
          <w:sz w:val="24"/>
          <w:szCs w:val="24"/>
        </w:rPr>
        <w:t xml:space="preserve">DSWD-FO </w:t>
      </w:r>
      <w:r w:rsidR="00D0357D" w:rsidRPr="000610B5">
        <w:rPr>
          <w:rFonts w:ascii="Arial" w:eastAsia="Arial" w:hAnsi="Arial" w:cs="Arial"/>
          <w:b/>
          <w:sz w:val="24"/>
          <w:szCs w:val="24"/>
        </w:rPr>
        <w:t>NCR</w:t>
      </w:r>
    </w:p>
    <w:tbl>
      <w:tblPr>
        <w:tblW w:w="5000" w:type="pct"/>
        <w:jc w:val="center"/>
        <w:tblLook w:val="0400" w:firstRow="0" w:lastRow="0" w:firstColumn="0" w:lastColumn="0" w:noHBand="0" w:noVBand="1"/>
      </w:tblPr>
      <w:tblGrid>
        <w:gridCol w:w="2164"/>
        <w:gridCol w:w="7573"/>
      </w:tblGrid>
      <w:tr w:rsidR="001149A2" w:rsidRPr="00D51DF7" w14:paraId="5E7E3044" w14:textId="77777777" w:rsidTr="00657F7D">
        <w:trPr>
          <w:trHeight w:val="20"/>
          <w:tblHeader/>
          <w:jc w:val="cent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D51DF7" w:rsidRDefault="001149A2"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51DF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D51DF7" w:rsidRDefault="001149A2"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51DF7">
              <w:rPr>
                <w:rFonts w:ascii="Arial" w:eastAsia="Arial" w:hAnsi="Arial" w:cs="Arial"/>
                <w:b/>
                <w:sz w:val="20"/>
                <w:szCs w:val="24"/>
              </w:rPr>
              <w:t>SITUATIONS / ACTIONS UNDERTAKEN</w:t>
            </w:r>
          </w:p>
        </w:tc>
      </w:tr>
      <w:tr w:rsidR="001149A2" w:rsidRPr="00D51DF7" w14:paraId="15FC88FB" w14:textId="77777777" w:rsidTr="00D51DF7">
        <w:trPr>
          <w:trHeight w:val="20"/>
          <w:jc w:val="cent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50181971" w:rsidR="001149A2" w:rsidRPr="00D51DF7" w:rsidRDefault="00A72B0F" w:rsidP="000610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7</w:t>
            </w:r>
            <w:r w:rsidR="00EA7866" w:rsidRPr="00D51DF7">
              <w:rPr>
                <w:rFonts w:ascii="Arial" w:eastAsia="Arial" w:hAnsi="Arial" w:cs="Arial"/>
                <w:color w:val="0070C0"/>
                <w:sz w:val="20"/>
                <w:szCs w:val="24"/>
              </w:rPr>
              <w:t xml:space="preserve"> </w:t>
            </w:r>
            <w:r w:rsidR="00F460E8" w:rsidRPr="00D51DF7">
              <w:rPr>
                <w:rFonts w:ascii="Arial" w:eastAsia="Arial" w:hAnsi="Arial" w:cs="Arial"/>
                <w:color w:val="0070C0"/>
                <w:sz w:val="20"/>
                <w:szCs w:val="24"/>
              </w:rPr>
              <w:t>November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208F4C" w14:textId="1E59F2EF" w:rsidR="00A72B0F" w:rsidRPr="00066218" w:rsidRDefault="00A72B0F" w:rsidP="004D116A">
            <w:pPr>
              <w:widowControl/>
              <w:numPr>
                <w:ilvl w:val="0"/>
                <w:numId w:val="3"/>
              </w:numPr>
              <w:spacing w:after="0" w:line="240" w:lineRule="auto"/>
              <w:ind w:left="339"/>
              <w:contextualSpacing/>
              <w:jc w:val="both"/>
              <w:rPr>
                <w:rFonts w:ascii="Arial" w:eastAsia="Arial" w:hAnsi="Arial" w:cs="Arial"/>
                <w:b/>
                <w:color w:val="0070C0"/>
                <w:sz w:val="20"/>
                <w:szCs w:val="24"/>
              </w:rPr>
            </w:pPr>
            <w:bookmarkStart w:id="2" w:name="_2et92p0" w:colFirst="0" w:colLast="0"/>
            <w:bookmarkEnd w:id="2"/>
            <w:r w:rsidRPr="00066218">
              <w:rPr>
                <w:rFonts w:ascii="Arial" w:eastAsia="Arial" w:hAnsi="Arial" w:cs="Arial"/>
                <w:b/>
                <w:color w:val="0070C0"/>
                <w:sz w:val="20"/>
                <w:szCs w:val="24"/>
              </w:rPr>
              <w:t>FO-NCR Submitted Terminal Report</w:t>
            </w:r>
          </w:p>
          <w:p w14:paraId="2FE1C090" w14:textId="22B7531B" w:rsidR="00EF24C6" w:rsidRDefault="00EF24C6" w:rsidP="00EF24C6">
            <w:pPr>
              <w:widowControl/>
              <w:numPr>
                <w:ilvl w:val="0"/>
                <w:numId w:val="3"/>
              </w:numPr>
              <w:spacing w:after="0" w:line="240" w:lineRule="auto"/>
              <w:ind w:left="339"/>
              <w:contextualSpacing/>
              <w:jc w:val="both"/>
              <w:rPr>
                <w:rFonts w:ascii="Arial" w:eastAsia="Arial" w:hAnsi="Arial" w:cs="Arial"/>
                <w:color w:val="0070C0"/>
                <w:sz w:val="20"/>
                <w:szCs w:val="24"/>
              </w:rPr>
            </w:pPr>
            <w:r w:rsidRPr="00EF24C6">
              <w:rPr>
                <w:rFonts w:ascii="Arial" w:eastAsia="Arial" w:hAnsi="Arial" w:cs="Arial"/>
                <w:color w:val="0070C0"/>
                <w:sz w:val="20"/>
                <w:szCs w:val="24"/>
              </w:rPr>
              <w:t>As of this date, most of the families went back to the site to rebuild on their damaged house with the assistance provided by the City of the Manila, while others are living with theirs relatives nearby.</w:t>
            </w:r>
          </w:p>
          <w:p w14:paraId="28ECF2AC" w14:textId="2C503AA7" w:rsidR="00066218" w:rsidRPr="004D116A" w:rsidRDefault="00066218" w:rsidP="00066218">
            <w:pPr>
              <w:widowControl/>
              <w:numPr>
                <w:ilvl w:val="0"/>
                <w:numId w:val="3"/>
              </w:numPr>
              <w:spacing w:after="0" w:line="240" w:lineRule="auto"/>
              <w:ind w:left="339"/>
              <w:contextualSpacing/>
              <w:jc w:val="both"/>
              <w:rPr>
                <w:rFonts w:ascii="Arial" w:eastAsia="Arial" w:hAnsi="Arial" w:cs="Arial"/>
                <w:color w:val="0070C0"/>
                <w:sz w:val="20"/>
                <w:szCs w:val="24"/>
              </w:rPr>
            </w:pPr>
            <w:r w:rsidRPr="00066218">
              <w:rPr>
                <w:rFonts w:ascii="Arial" w:eastAsia="Arial" w:hAnsi="Arial" w:cs="Arial"/>
                <w:color w:val="0070C0"/>
                <w:sz w:val="20"/>
                <w:szCs w:val="24"/>
              </w:rPr>
              <w:lastRenderedPageBreak/>
              <w:t>The Families were staying at tents near the site as they refused to stay at an evacuation camp away from the site. However as of date, November 7, 2018, the operations of MDSW is now demobilized.</w:t>
            </w:r>
          </w:p>
          <w:p w14:paraId="05DF98D9" w14:textId="6BAD4E20" w:rsidR="00190D4F" w:rsidRPr="00066218" w:rsidRDefault="00190D4F" w:rsidP="00657F7D">
            <w:pPr>
              <w:pStyle w:val="ListParagraph"/>
              <w:numPr>
                <w:ilvl w:val="0"/>
                <w:numId w:val="3"/>
              </w:numPr>
              <w:spacing w:after="0" w:line="240" w:lineRule="auto"/>
              <w:ind w:left="326"/>
              <w:jc w:val="both"/>
              <w:rPr>
                <w:rFonts w:ascii="Arial" w:eastAsia="Arial" w:hAnsi="Arial" w:cs="Arial"/>
                <w:sz w:val="20"/>
                <w:szCs w:val="24"/>
              </w:rPr>
            </w:pPr>
            <w:r w:rsidRPr="00066218">
              <w:rPr>
                <w:rFonts w:ascii="Arial" w:eastAsia="Arial" w:hAnsi="Arial" w:cs="Arial"/>
                <w:sz w:val="20"/>
                <w:szCs w:val="24"/>
              </w:rPr>
              <w:t xml:space="preserve">Barangay Officials immediately assisted the affected families. Barangay leaders also secured the place to maintain peace and order in the area. They also helped in the </w:t>
            </w:r>
            <w:r w:rsidR="00657F7D" w:rsidRPr="00066218">
              <w:rPr>
                <w:rFonts w:ascii="Arial" w:eastAsia="Arial" w:hAnsi="Arial" w:cs="Arial"/>
                <w:sz w:val="20"/>
                <w:szCs w:val="24"/>
              </w:rPr>
              <w:t>facilitation</w:t>
            </w:r>
            <w:r w:rsidRPr="00066218">
              <w:rPr>
                <w:rFonts w:ascii="Arial" w:eastAsia="Arial" w:hAnsi="Arial" w:cs="Arial"/>
                <w:sz w:val="20"/>
                <w:szCs w:val="24"/>
              </w:rPr>
              <w:t xml:space="preserve"> of Disaster Assistance Family Access Card (DAFAC) for the affected families. </w:t>
            </w:r>
          </w:p>
          <w:p w14:paraId="3327B3C3" w14:textId="4158E185" w:rsidR="007B7DAC" w:rsidRPr="00066218" w:rsidRDefault="00190D4F" w:rsidP="00657F7D">
            <w:pPr>
              <w:pStyle w:val="ListParagraph"/>
              <w:numPr>
                <w:ilvl w:val="0"/>
                <w:numId w:val="3"/>
              </w:numPr>
              <w:spacing w:after="0" w:line="240" w:lineRule="auto"/>
              <w:ind w:left="326"/>
              <w:jc w:val="both"/>
              <w:rPr>
                <w:rFonts w:ascii="Arial" w:eastAsia="Arial" w:hAnsi="Arial" w:cs="Arial"/>
                <w:sz w:val="20"/>
                <w:szCs w:val="24"/>
              </w:rPr>
            </w:pPr>
            <w:r w:rsidRPr="00066218">
              <w:rPr>
                <w:rFonts w:ascii="Arial" w:eastAsia="Arial" w:hAnsi="Arial" w:cs="Arial"/>
                <w:sz w:val="20"/>
                <w:szCs w:val="24"/>
              </w:rPr>
              <w:t xml:space="preserve">Manila City Social Welfare and Development Office </w:t>
            </w:r>
            <w:r w:rsidR="00657F7D" w:rsidRPr="00066218">
              <w:rPr>
                <w:rFonts w:ascii="Arial" w:eastAsia="Arial" w:hAnsi="Arial" w:cs="Arial"/>
                <w:sz w:val="20"/>
                <w:szCs w:val="24"/>
              </w:rPr>
              <w:t>led the camp coordination and manageme</w:t>
            </w:r>
            <w:r w:rsidRPr="00066218">
              <w:rPr>
                <w:rFonts w:ascii="Arial" w:eastAsia="Arial" w:hAnsi="Arial" w:cs="Arial"/>
                <w:sz w:val="20"/>
                <w:szCs w:val="24"/>
              </w:rPr>
              <w:t xml:space="preserve">nt, </w:t>
            </w:r>
            <w:r w:rsidR="00657F7D" w:rsidRPr="00066218">
              <w:rPr>
                <w:rFonts w:ascii="Arial" w:eastAsia="Arial" w:hAnsi="Arial" w:cs="Arial"/>
                <w:sz w:val="20"/>
                <w:szCs w:val="24"/>
              </w:rPr>
              <w:t xml:space="preserve">coordinated </w:t>
            </w:r>
            <w:r w:rsidRPr="00066218">
              <w:rPr>
                <w:rFonts w:ascii="Arial" w:eastAsia="Arial" w:hAnsi="Arial" w:cs="Arial"/>
                <w:sz w:val="20"/>
                <w:szCs w:val="24"/>
              </w:rPr>
              <w:t xml:space="preserve">with concerned agencies and conducted assessment and validation of the affected families using the </w:t>
            </w:r>
            <w:r w:rsidR="00657F7D" w:rsidRPr="00066218">
              <w:rPr>
                <w:rFonts w:ascii="Arial" w:eastAsia="Arial" w:hAnsi="Arial" w:cs="Arial"/>
                <w:sz w:val="20"/>
                <w:szCs w:val="24"/>
              </w:rPr>
              <w:t>DAFAC for the affected families.</w:t>
            </w:r>
            <w:r w:rsidRPr="00066218">
              <w:rPr>
                <w:rFonts w:ascii="Arial" w:eastAsia="Arial" w:hAnsi="Arial" w:cs="Arial"/>
                <w:sz w:val="20"/>
                <w:szCs w:val="24"/>
              </w:rPr>
              <w:t xml:space="preserve"> </w:t>
            </w:r>
            <w:r w:rsidR="00657F7D" w:rsidRPr="00066218">
              <w:rPr>
                <w:rFonts w:ascii="Arial" w:eastAsia="Arial" w:hAnsi="Arial" w:cs="Arial"/>
                <w:sz w:val="20"/>
                <w:szCs w:val="24"/>
              </w:rPr>
              <w:t xml:space="preserve">They will continuously </w:t>
            </w:r>
            <w:r w:rsidRPr="00066218">
              <w:rPr>
                <w:rFonts w:ascii="Arial" w:eastAsia="Arial" w:hAnsi="Arial" w:cs="Arial"/>
                <w:sz w:val="20"/>
                <w:szCs w:val="24"/>
              </w:rPr>
              <w:t>serving meal (</w:t>
            </w:r>
            <w:r w:rsidR="00657F7D" w:rsidRPr="00066218">
              <w:rPr>
                <w:rFonts w:ascii="Arial" w:eastAsia="Arial" w:hAnsi="Arial" w:cs="Arial"/>
                <w:sz w:val="20"/>
                <w:szCs w:val="24"/>
              </w:rPr>
              <w:t xml:space="preserve">breakfast, lunch and </w:t>
            </w:r>
            <w:r w:rsidRPr="00066218">
              <w:rPr>
                <w:rFonts w:ascii="Arial" w:eastAsia="Arial" w:hAnsi="Arial" w:cs="Arial"/>
                <w:sz w:val="20"/>
                <w:szCs w:val="24"/>
              </w:rPr>
              <w:t>dinner) u</w:t>
            </w:r>
            <w:r w:rsidR="00657F7D" w:rsidRPr="00066218">
              <w:rPr>
                <w:rFonts w:ascii="Arial" w:eastAsia="Arial" w:hAnsi="Arial" w:cs="Arial"/>
                <w:sz w:val="20"/>
                <w:szCs w:val="24"/>
              </w:rPr>
              <w:t>ntil Tuesday, November 06, 2018. They have</w:t>
            </w:r>
            <w:r w:rsidRPr="00066218">
              <w:rPr>
                <w:rFonts w:ascii="Arial" w:eastAsia="Arial" w:hAnsi="Arial" w:cs="Arial"/>
                <w:sz w:val="20"/>
                <w:szCs w:val="24"/>
              </w:rPr>
              <w:t xml:space="preserve"> </w:t>
            </w:r>
            <w:r w:rsidR="00657F7D" w:rsidRPr="00066218">
              <w:rPr>
                <w:rFonts w:ascii="Arial" w:eastAsia="Arial" w:hAnsi="Arial" w:cs="Arial"/>
                <w:sz w:val="20"/>
                <w:szCs w:val="24"/>
              </w:rPr>
              <w:t xml:space="preserve">also provided </w:t>
            </w:r>
            <w:r w:rsidRPr="00066218">
              <w:rPr>
                <w:rFonts w:ascii="Arial" w:eastAsia="Arial" w:hAnsi="Arial" w:cs="Arial"/>
                <w:sz w:val="20"/>
                <w:szCs w:val="24"/>
              </w:rPr>
              <w:t>relief goods to the affected families.</w:t>
            </w:r>
          </w:p>
          <w:p w14:paraId="5669A488" w14:textId="2E541E0D" w:rsidR="00190D4F" w:rsidRPr="00066218" w:rsidRDefault="00190D4F" w:rsidP="00657F7D">
            <w:pPr>
              <w:pStyle w:val="ListParagraph"/>
              <w:numPr>
                <w:ilvl w:val="0"/>
                <w:numId w:val="3"/>
              </w:numPr>
              <w:spacing w:after="0" w:line="240" w:lineRule="auto"/>
              <w:ind w:left="326"/>
              <w:jc w:val="both"/>
              <w:rPr>
                <w:rFonts w:ascii="Arial" w:eastAsia="Arial" w:hAnsi="Arial" w:cs="Arial"/>
                <w:sz w:val="20"/>
                <w:szCs w:val="24"/>
              </w:rPr>
            </w:pPr>
            <w:r w:rsidRPr="00066218">
              <w:rPr>
                <w:rFonts w:ascii="Arial" w:eastAsia="Arial" w:hAnsi="Arial" w:cs="Arial"/>
                <w:sz w:val="20"/>
                <w:szCs w:val="24"/>
              </w:rPr>
              <w:t xml:space="preserve">Barangay Health Workers and Day Care Workers assist in </w:t>
            </w:r>
            <w:r w:rsidR="00657F7D" w:rsidRPr="00066218">
              <w:rPr>
                <w:rFonts w:ascii="Arial" w:eastAsia="Arial" w:hAnsi="Arial" w:cs="Arial"/>
                <w:sz w:val="20"/>
                <w:szCs w:val="24"/>
              </w:rPr>
              <w:t>camp coordination and camp management</w:t>
            </w:r>
            <w:r w:rsidRPr="00066218">
              <w:rPr>
                <w:rFonts w:ascii="Arial" w:eastAsia="Arial" w:hAnsi="Arial" w:cs="Arial"/>
                <w:sz w:val="20"/>
                <w:szCs w:val="24"/>
              </w:rPr>
              <w:t xml:space="preserve">. </w:t>
            </w:r>
          </w:p>
          <w:p w14:paraId="1CF747C2" w14:textId="6469D7A4" w:rsidR="00190D4F" w:rsidRPr="00066218" w:rsidRDefault="003B72F1" w:rsidP="00657F7D">
            <w:pPr>
              <w:pStyle w:val="ListParagraph"/>
              <w:numPr>
                <w:ilvl w:val="0"/>
                <w:numId w:val="3"/>
              </w:numPr>
              <w:spacing w:after="0" w:line="240" w:lineRule="auto"/>
              <w:ind w:left="326"/>
              <w:jc w:val="both"/>
              <w:rPr>
                <w:rFonts w:ascii="Arial" w:eastAsia="Arial" w:hAnsi="Arial" w:cs="Arial"/>
                <w:sz w:val="20"/>
                <w:szCs w:val="24"/>
              </w:rPr>
            </w:pPr>
            <w:r w:rsidRPr="00066218">
              <w:rPr>
                <w:rFonts w:ascii="Arial" w:eastAsia="Arial" w:hAnsi="Arial" w:cs="Arial"/>
                <w:sz w:val="20"/>
                <w:szCs w:val="24"/>
              </w:rPr>
              <w:t xml:space="preserve">Financial </w:t>
            </w:r>
            <w:r w:rsidR="00190D4F" w:rsidRPr="00066218">
              <w:rPr>
                <w:rFonts w:ascii="Arial" w:eastAsia="Arial" w:hAnsi="Arial" w:cs="Arial"/>
                <w:sz w:val="20"/>
                <w:szCs w:val="24"/>
              </w:rPr>
              <w:t xml:space="preserve">assistance </w:t>
            </w:r>
            <w:r w:rsidRPr="00066218">
              <w:rPr>
                <w:rFonts w:ascii="Arial" w:eastAsia="Arial" w:hAnsi="Arial" w:cs="Arial"/>
                <w:sz w:val="20"/>
                <w:szCs w:val="24"/>
              </w:rPr>
              <w:t xml:space="preserve">of ₱2,500.00 was provided by to each family </w:t>
            </w:r>
            <w:r w:rsidR="00190D4F" w:rsidRPr="00066218">
              <w:rPr>
                <w:rFonts w:ascii="Arial" w:eastAsia="Arial" w:hAnsi="Arial" w:cs="Arial"/>
                <w:sz w:val="20"/>
                <w:szCs w:val="24"/>
              </w:rPr>
              <w:t>together with grocery pac</w:t>
            </w:r>
            <w:r w:rsidRPr="00066218">
              <w:rPr>
                <w:rFonts w:ascii="Arial" w:eastAsia="Arial" w:hAnsi="Arial" w:cs="Arial"/>
                <w:sz w:val="20"/>
                <w:szCs w:val="24"/>
              </w:rPr>
              <w:t>ks. The distribution was led by</w:t>
            </w:r>
            <w:r w:rsidR="00190D4F" w:rsidRPr="00066218">
              <w:rPr>
                <w:rFonts w:ascii="Arial" w:eastAsia="Arial" w:hAnsi="Arial" w:cs="Arial"/>
                <w:sz w:val="20"/>
                <w:szCs w:val="24"/>
              </w:rPr>
              <w:t xml:space="preserve"> Special Assistant to the President, Sec. Bong Go.</w:t>
            </w:r>
          </w:p>
          <w:p w14:paraId="71EB9127" w14:textId="77777777" w:rsidR="00190D4F" w:rsidRPr="00066218" w:rsidRDefault="003B72F1" w:rsidP="003B72F1">
            <w:pPr>
              <w:pStyle w:val="ListParagraph"/>
              <w:numPr>
                <w:ilvl w:val="0"/>
                <w:numId w:val="3"/>
              </w:numPr>
              <w:spacing w:after="0" w:line="240" w:lineRule="auto"/>
              <w:ind w:left="326"/>
              <w:jc w:val="both"/>
              <w:rPr>
                <w:rFonts w:ascii="Arial" w:eastAsia="Arial" w:hAnsi="Arial" w:cs="Arial"/>
                <w:sz w:val="20"/>
                <w:szCs w:val="24"/>
              </w:rPr>
            </w:pPr>
            <w:r w:rsidRPr="00066218">
              <w:rPr>
                <w:rFonts w:ascii="Arial" w:eastAsia="Arial" w:hAnsi="Arial" w:cs="Arial"/>
                <w:sz w:val="20"/>
                <w:szCs w:val="24"/>
              </w:rPr>
              <w:t xml:space="preserve">DSWD </w:t>
            </w:r>
            <w:r w:rsidR="00190D4F" w:rsidRPr="00066218">
              <w:rPr>
                <w:rFonts w:ascii="Arial" w:eastAsia="Arial" w:hAnsi="Arial" w:cs="Arial"/>
                <w:sz w:val="20"/>
                <w:szCs w:val="24"/>
              </w:rPr>
              <w:t>FO-NCR has coordinated with Manila DSW</w:t>
            </w:r>
            <w:r w:rsidRPr="00066218">
              <w:rPr>
                <w:rFonts w:ascii="Arial" w:eastAsia="Arial" w:hAnsi="Arial" w:cs="Arial"/>
                <w:sz w:val="20"/>
                <w:szCs w:val="24"/>
              </w:rPr>
              <w:t xml:space="preserve"> and</w:t>
            </w:r>
            <w:r w:rsidR="00190D4F" w:rsidRPr="00066218">
              <w:rPr>
                <w:rFonts w:ascii="Arial" w:eastAsia="Arial" w:hAnsi="Arial" w:cs="Arial"/>
                <w:sz w:val="20"/>
                <w:szCs w:val="24"/>
              </w:rPr>
              <w:t xml:space="preserve"> provided 127 family food packs as augmentation </w:t>
            </w:r>
            <w:r w:rsidRPr="00066218">
              <w:rPr>
                <w:rFonts w:ascii="Arial" w:eastAsia="Arial" w:hAnsi="Arial" w:cs="Arial"/>
                <w:sz w:val="20"/>
                <w:szCs w:val="24"/>
              </w:rPr>
              <w:t>support</w:t>
            </w:r>
            <w:r w:rsidR="00190D4F" w:rsidRPr="00066218">
              <w:rPr>
                <w:rFonts w:ascii="Arial" w:eastAsia="Arial" w:hAnsi="Arial" w:cs="Arial"/>
                <w:sz w:val="20"/>
                <w:szCs w:val="24"/>
              </w:rPr>
              <w:t xml:space="preserve">, which was distributed </w:t>
            </w:r>
            <w:r w:rsidRPr="00066218">
              <w:rPr>
                <w:rFonts w:ascii="Arial" w:eastAsia="Arial" w:hAnsi="Arial" w:cs="Arial"/>
                <w:sz w:val="20"/>
                <w:szCs w:val="24"/>
              </w:rPr>
              <w:t xml:space="preserve">to the affected families </w:t>
            </w:r>
            <w:r w:rsidR="00190D4F" w:rsidRPr="00066218">
              <w:rPr>
                <w:rFonts w:ascii="Arial" w:eastAsia="Arial" w:hAnsi="Arial" w:cs="Arial"/>
                <w:sz w:val="20"/>
                <w:szCs w:val="24"/>
              </w:rPr>
              <w:t>together Manila Social Welfare and Development (MSWD).</w:t>
            </w:r>
          </w:p>
          <w:p w14:paraId="785746DF" w14:textId="77777777" w:rsidR="00EF24C6" w:rsidRPr="00EF24C6" w:rsidRDefault="00EF24C6" w:rsidP="00EF24C6">
            <w:pPr>
              <w:spacing w:after="0" w:line="240" w:lineRule="auto"/>
              <w:jc w:val="both"/>
              <w:rPr>
                <w:rFonts w:ascii="Arial" w:eastAsia="Arial" w:hAnsi="Arial" w:cs="Arial"/>
                <w:color w:val="0070C0"/>
                <w:sz w:val="20"/>
                <w:szCs w:val="24"/>
              </w:rPr>
            </w:pPr>
            <w:r w:rsidRPr="00EF24C6">
              <w:rPr>
                <w:rFonts w:ascii="Arial" w:eastAsia="Arial" w:hAnsi="Arial" w:cs="Arial"/>
                <w:b/>
                <w:color w:val="0070C0"/>
                <w:sz w:val="20"/>
                <w:szCs w:val="24"/>
              </w:rPr>
              <w:t>OTHERS</w:t>
            </w:r>
            <w:r w:rsidRPr="00EF24C6">
              <w:rPr>
                <w:rFonts w:ascii="Arial" w:eastAsia="Arial" w:hAnsi="Arial" w:cs="Arial"/>
                <w:color w:val="0070C0"/>
                <w:sz w:val="20"/>
                <w:szCs w:val="24"/>
              </w:rPr>
              <w:t xml:space="preserve"> :</w:t>
            </w:r>
          </w:p>
          <w:p w14:paraId="4746CA61" w14:textId="77777777" w:rsidR="00EF24C6" w:rsidRPr="00EF24C6" w:rsidRDefault="00EF24C6" w:rsidP="00EF24C6">
            <w:pPr>
              <w:spacing w:after="0" w:line="240" w:lineRule="auto"/>
              <w:jc w:val="both"/>
              <w:rPr>
                <w:rFonts w:ascii="Arial" w:eastAsia="Arial" w:hAnsi="Arial" w:cs="Arial"/>
                <w:color w:val="0070C0"/>
                <w:sz w:val="20"/>
                <w:szCs w:val="24"/>
              </w:rPr>
            </w:pPr>
            <w:r w:rsidRPr="00EF24C6">
              <w:rPr>
                <w:rFonts w:ascii="Arial" w:eastAsia="Arial" w:hAnsi="Arial" w:cs="Arial"/>
                <w:color w:val="0070C0"/>
                <w:sz w:val="20"/>
                <w:szCs w:val="24"/>
              </w:rPr>
              <w:t>Other private individuals/groups also provided grocery items to the affected families, such as:</w:t>
            </w:r>
          </w:p>
          <w:p w14:paraId="01CEBE56" w14:textId="5BC1278C" w:rsidR="00EF24C6" w:rsidRPr="00EF24C6" w:rsidRDefault="00EF24C6" w:rsidP="00EF24C6">
            <w:pPr>
              <w:pStyle w:val="ListParagraph"/>
              <w:numPr>
                <w:ilvl w:val="0"/>
                <w:numId w:val="12"/>
              </w:numPr>
              <w:spacing w:after="0" w:line="240" w:lineRule="auto"/>
              <w:jc w:val="both"/>
              <w:rPr>
                <w:rFonts w:ascii="Arial" w:eastAsia="Arial" w:hAnsi="Arial" w:cs="Arial"/>
                <w:color w:val="0070C0"/>
                <w:sz w:val="20"/>
                <w:szCs w:val="24"/>
              </w:rPr>
            </w:pPr>
            <w:proofErr w:type="spellStart"/>
            <w:r w:rsidRPr="00EF24C6">
              <w:rPr>
                <w:rFonts w:ascii="Arial" w:eastAsia="Arial" w:hAnsi="Arial" w:cs="Arial"/>
                <w:color w:val="0070C0"/>
                <w:sz w:val="20"/>
                <w:szCs w:val="24"/>
              </w:rPr>
              <w:t>Councilor</w:t>
            </w:r>
            <w:proofErr w:type="spellEnd"/>
            <w:r w:rsidRPr="00EF24C6">
              <w:rPr>
                <w:rFonts w:ascii="Arial" w:eastAsia="Arial" w:hAnsi="Arial" w:cs="Arial"/>
                <w:color w:val="0070C0"/>
                <w:sz w:val="20"/>
                <w:szCs w:val="24"/>
              </w:rPr>
              <w:t xml:space="preserve"> Benny </w:t>
            </w:r>
            <w:proofErr w:type="spellStart"/>
            <w:r w:rsidRPr="00EF24C6">
              <w:rPr>
                <w:rFonts w:ascii="Arial" w:eastAsia="Arial" w:hAnsi="Arial" w:cs="Arial"/>
                <w:color w:val="0070C0"/>
                <w:sz w:val="20"/>
                <w:szCs w:val="24"/>
              </w:rPr>
              <w:t>Abante</w:t>
            </w:r>
            <w:proofErr w:type="spellEnd"/>
          </w:p>
          <w:p w14:paraId="7368AD93" w14:textId="1C16FF40" w:rsidR="00EF24C6" w:rsidRPr="00EF24C6" w:rsidRDefault="00EF24C6" w:rsidP="00EF24C6">
            <w:pPr>
              <w:pStyle w:val="ListParagraph"/>
              <w:numPr>
                <w:ilvl w:val="0"/>
                <w:numId w:val="12"/>
              </w:numPr>
              <w:spacing w:after="0" w:line="240" w:lineRule="auto"/>
              <w:jc w:val="both"/>
              <w:rPr>
                <w:rFonts w:ascii="Arial" w:eastAsia="Arial" w:hAnsi="Arial" w:cs="Arial"/>
                <w:color w:val="0070C0"/>
                <w:sz w:val="20"/>
                <w:szCs w:val="24"/>
              </w:rPr>
            </w:pPr>
            <w:proofErr w:type="spellStart"/>
            <w:r w:rsidRPr="00EF24C6">
              <w:rPr>
                <w:rFonts w:ascii="Arial" w:eastAsia="Arial" w:hAnsi="Arial" w:cs="Arial"/>
                <w:color w:val="0070C0"/>
                <w:sz w:val="20"/>
                <w:szCs w:val="24"/>
              </w:rPr>
              <w:t>Councilor</w:t>
            </w:r>
            <w:proofErr w:type="spellEnd"/>
            <w:r w:rsidRPr="00EF24C6">
              <w:rPr>
                <w:rFonts w:ascii="Arial" w:eastAsia="Arial" w:hAnsi="Arial" w:cs="Arial"/>
                <w:color w:val="0070C0"/>
                <w:sz w:val="20"/>
                <w:szCs w:val="24"/>
              </w:rPr>
              <w:t xml:space="preserve"> </w:t>
            </w:r>
            <w:proofErr w:type="spellStart"/>
            <w:r w:rsidRPr="00EF24C6">
              <w:rPr>
                <w:rFonts w:ascii="Arial" w:eastAsia="Arial" w:hAnsi="Arial" w:cs="Arial"/>
                <w:color w:val="0070C0"/>
                <w:sz w:val="20"/>
                <w:szCs w:val="24"/>
              </w:rPr>
              <w:t>Sison</w:t>
            </w:r>
            <w:proofErr w:type="spellEnd"/>
          </w:p>
          <w:p w14:paraId="11D7D36C" w14:textId="394B087A" w:rsidR="00EF24C6" w:rsidRPr="00EF24C6" w:rsidRDefault="00EF24C6" w:rsidP="00EF24C6">
            <w:pPr>
              <w:pStyle w:val="ListParagraph"/>
              <w:numPr>
                <w:ilvl w:val="0"/>
                <w:numId w:val="12"/>
              </w:numPr>
              <w:spacing w:after="0" w:line="240" w:lineRule="auto"/>
              <w:jc w:val="both"/>
              <w:rPr>
                <w:rFonts w:ascii="Arial" w:eastAsia="Arial" w:hAnsi="Arial" w:cs="Arial"/>
                <w:color w:val="0070C0"/>
                <w:sz w:val="20"/>
                <w:szCs w:val="24"/>
              </w:rPr>
            </w:pPr>
            <w:proofErr w:type="spellStart"/>
            <w:r w:rsidRPr="00EF24C6">
              <w:rPr>
                <w:rFonts w:ascii="Arial" w:eastAsia="Arial" w:hAnsi="Arial" w:cs="Arial"/>
                <w:color w:val="0070C0"/>
                <w:sz w:val="20"/>
                <w:szCs w:val="24"/>
              </w:rPr>
              <w:t>Councilor</w:t>
            </w:r>
            <w:proofErr w:type="spellEnd"/>
            <w:r w:rsidRPr="00EF24C6">
              <w:rPr>
                <w:rFonts w:ascii="Arial" w:eastAsia="Arial" w:hAnsi="Arial" w:cs="Arial"/>
                <w:color w:val="0070C0"/>
                <w:sz w:val="20"/>
                <w:szCs w:val="24"/>
              </w:rPr>
              <w:t xml:space="preserve"> Christina </w:t>
            </w:r>
            <w:proofErr w:type="spellStart"/>
            <w:r w:rsidRPr="00EF24C6">
              <w:rPr>
                <w:rFonts w:ascii="Arial" w:eastAsia="Arial" w:hAnsi="Arial" w:cs="Arial"/>
                <w:color w:val="0070C0"/>
                <w:sz w:val="20"/>
                <w:szCs w:val="24"/>
              </w:rPr>
              <w:t>Uy</w:t>
            </w:r>
            <w:proofErr w:type="spellEnd"/>
          </w:p>
          <w:p w14:paraId="1FD699BF" w14:textId="0E90FC13" w:rsidR="00EF24C6" w:rsidRPr="00EF24C6" w:rsidRDefault="00EF24C6" w:rsidP="00EF24C6">
            <w:pPr>
              <w:pStyle w:val="ListParagraph"/>
              <w:numPr>
                <w:ilvl w:val="0"/>
                <w:numId w:val="12"/>
              </w:numPr>
              <w:spacing w:after="0" w:line="240" w:lineRule="auto"/>
              <w:jc w:val="both"/>
              <w:rPr>
                <w:rFonts w:ascii="Arial" w:eastAsia="Arial" w:hAnsi="Arial" w:cs="Arial"/>
                <w:color w:val="0070C0"/>
                <w:sz w:val="20"/>
                <w:szCs w:val="24"/>
              </w:rPr>
            </w:pPr>
            <w:proofErr w:type="spellStart"/>
            <w:r w:rsidRPr="00EF24C6">
              <w:rPr>
                <w:rFonts w:ascii="Arial" w:eastAsia="Arial" w:hAnsi="Arial" w:cs="Arial"/>
                <w:color w:val="0070C0"/>
                <w:sz w:val="20"/>
                <w:szCs w:val="24"/>
              </w:rPr>
              <w:t>Councilor</w:t>
            </w:r>
            <w:proofErr w:type="spellEnd"/>
            <w:r w:rsidRPr="00EF24C6">
              <w:rPr>
                <w:rFonts w:ascii="Arial" w:eastAsia="Arial" w:hAnsi="Arial" w:cs="Arial"/>
                <w:color w:val="0070C0"/>
                <w:sz w:val="20"/>
                <w:szCs w:val="24"/>
              </w:rPr>
              <w:t xml:space="preserve"> </w:t>
            </w:r>
            <w:proofErr w:type="spellStart"/>
            <w:r w:rsidRPr="00EF24C6">
              <w:rPr>
                <w:rFonts w:ascii="Arial" w:eastAsia="Arial" w:hAnsi="Arial" w:cs="Arial"/>
                <w:color w:val="0070C0"/>
                <w:sz w:val="20"/>
                <w:szCs w:val="24"/>
              </w:rPr>
              <w:t>Castañeda</w:t>
            </w:r>
            <w:proofErr w:type="spellEnd"/>
          </w:p>
          <w:p w14:paraId="06D5011E" w14:textId="6B2330E1" w:rsidR="00EF24C6" w:rsidRPr="00EF24C6" w:rsidRDefault="00EF24C6" w:rsidP="00EF24C6">
            <w:pPr>
              <w:pStyle w:val="ListParagraph"/>
              <w:numPr>
                <w:ilvl w:val="0"/>
                <w:numId w:val="12"/>
              </w:numPr>
              <w:spacing w:after="0" w:line="240" w:lineRule="auto"/>
              <w:jc w:val="both"/>
              <w:rPr>
                <w:rFonts w:ascii="Arial" w:eastAsia="Arial" w:hAnsi="Arial" w:cs="Arial"/>
                <w:color w:val="0070C0"/>
                <w:sz w:val="20"/>
                <w:szCs w:val="24"/>
              </w:rPr>
            </w:pPr>
            <w:r w:rsidRPr="00EF24C6">
              <w:rPr>
                <w:rFonts w:ascii="Arial" w:eastAsia="Arial" w:hAnsi="Arial" w:cs="Arial"/>
                <w:color w:val="0070C0"/>
                <w:sz w:val="20"/>
                <w:szCs w:val="24"/>
              </w:rPr>
              <w:t xml:space="preserve">Former </w:t>
            </w:r>
            <w:proofErr w:type="spellStart"/>
            <w:r w:rsidRPr="00EF24C6">
              <w:rPr>
                <w:rFonts w:ascii="Arial" w:eastAsia="Arial" w:hAnsi="Arial" w:cs="Arial"/>
                <w:color w:val="0070C0"/>
                <w:sz w:val="20"/>
                <w:szCs w:val="24"/>
              </w:rPr>
              <w:t>USec</w:t>
            </w:r>
            <w:proofErr w:type="spellEnd"/>
            <w:r w:rsidRPr="00EF24C6">
              <w:rPr>
                <w:rFonts w:ascii="Arial" w:eastAsia="Arial" w:hAnsi="Arial" w:cs="Arial"/>
                <w:color w:val="0070C0"/>
                <w:sz w:val="20"/>
                <w:szCs w:val="24"/>
              </w:rPr>
              <w:t>. Francisco “</w:t>
            </w:r>
            <w:proofErr w:type="spellStart"/>
            <w:r w:rsidRPr="00EF24C6">
              <w:rPr>
                <w:rFonts w:ascii="Arial" w:eastAsia="Arial" w:hAnsi="Arial" w:cs="Arial"/>
                <w:color w:val="0070C0"/>
                <w:sz w:val="20"/>
                <w:szCs w:val="24"/>
              </w:rPr>
              <w:t>Isko</w:t>
            </w:r>
            <w:proofErr w:type="spellEnd"/>
            <w:r w:rsidRPr="00EF24C6">
              <w:rPr>
                <w:rFonts w:ascii="Arial" w:eastAsia="Arial" w:hAnsi="Arial" w:cs="Arial"/>
                <w:color w:val="0070C0"/>
                <w:sz w:val="20"/>
                <w:szCs w:val="24"/>
              </w:rPr>
              <w:t xml:space="preserve"> Moreno” </w:t>
            </w:r>
            <w:proofErr w:type="spellStart"/>
            <w:r w:rsidRPr="00EF24C6">
              <w:rPr>
                <w:rFonts w:ascii="Arial" w:eastAsia="Arial" w:hAnsi="Arial" w:cs="Arial"/>
                <w:color w:val="0070C0"/>
                <w:sz w:val="20"/>
                <w:szCs w:val="24"/>
              </w:rPr>
              <w:t>Domagoso</w:t>
            </w:r>
            <w:proofErr w:type="spellEnd"/>
          </w:p>
          <w:p w14:paraId="1061E0DF" w14:textId="4017089F" w:rsidR="00EF24C6" w:rsidRPr="00EF24C6" w:rsidRDefault="00EF24C6" w:rsidP="00EF24C6">
            <w:pPr>
              <w:pStyle w:val="ListParagraph"/>
              <w:numPr>
                <w:ilvl w:val="0"/>
                <w:numId w:val="12"/>
              </w:numPr>
              <w:spacing w:after="0" w:line="240" w:lineRule="auto"/>
              <w:jc w:val="both"/>
              <w:rPr>
                <w:rFonts w:ascii="Arial" w:eastAsia="Arial" w:hAnsi="Arial" w:cs="Arial"/>
                <w:color w:val="0070C0"/>
                <w:sz w:val="20"/>
                <w:szCs w:val="24"/>
              </w:rPr>
            </w:pPr>
            <w:r w:rsidRPr="00EF24C6">
              <w:rPr>
                <w:rFonts w:ascii="Arial" w:eastAsia="Arial" w:hAnsi="Arial" w:cs="Arial"/>
                <w:color w:val="0070C0"/>
                <w:sz w:val="20"/>
                <w:szCs w:val="24"/>
              </w:rPr>
              <w:t xml:space="preserve">Hon. Joseph </w:t>
            </w:r>
            <w:proofErr w:type="spellStart"/>
            <w:r w:rsidRPr="00EF24C6">
              <w:rPr>
                <w:rFonts w:ascii="Arial" w:eastAsia="Arial" w:hAnsi="Arial" w:cs="Arial"/>
                <w:color w:val="0070C0"/>
                <w:sz w:val="20"/>
                <w:szCs w:val="24"/>
              </w:rPr>
              <w:t>Ejercito</w:t>
            </w:r>
            <w:proofErr w:type="spellEnd"/>
            <w:r w:rsidRPr="00EF24C6">
              <w:rPr>
                <w:rFonts w:ascii="Arial" w:eastAsia="Arial" w:hAnsi="Arial" w:cs="Arial"/>
                <w:color w:val="0070C0"/>
                <w:sz w:val="20"/>
                <w:szCs w:val="24"/>
              </w:rPr>
              <w:t xml:space="preserve"> Estrada, also provided construction materials for rebuilding.</w:t>
            </w:r>
          </w:p>
        </w:tc>
      </w:tr>
    </w:tbl>
    <w:p w14:paraId="384F45C6" w14:textId="77777777" w:rsidR="00C9090C" w:rsidRPr="000610B5" w:rsidRDefault="00C9090C" w:rsidP="000610B5">
      <w:pPr>
        <w:spacing w:after="0" w:line="240" w:lineRule="auto"/>
        <w:contextualSpacing/>
        <w:jc w:val="center"/>
        <w:rPr>
          <w:rFonts w:ascii="Arial" w:eastAsia="Arial" w:hAnsi="Arial" w:cs="Arial"/>
          <w:i/>
          <w:sz w:val="24"/>
          <w:szCs w:val="24"/>
        </w:rPr>
      </w:pPr>
    </w:p>
    <w:p w14:paraId="71B0386D" w14:textId="77777777" w:rsidR="001149A2" w:rsidRPr="00D51DF7" w:rsidRDefault="001149A2" w:rsidP="000610B5">
      <w:pPr>
        <w:spacing w:after="0" w:line="240" w:lineRule="auto"/>
        <w:contextualSpacing/>
        <w:jc w:val="center"/>
        <w:rPr>
          <w:rFonts w:ascii="Arial" w:eastAsia="Arial" w:hAnsi="Arial" w:cs="Arial"/>
          <w:i/>
          <w:sz w:val="20"/>
          <w:szCs w:val="24"/>
        </w:rPr>
      </w:pPr>
      <w:r w:rsidRPr="00D51DF7">
        <w:rPr>
          <w:rFonts w:ascii="Arial" w:eastAsia="Arial" w:hAnsi="Arial" w:cs="Arial"/>
          <w:i/>
          <w:sz w:val="20"/>
          <w:szCs w:val="24"/>
        </w:rPr>
        <w:t>*****</w:t>
      </w:r>
    </w:p>
    <w:p w14:paraId="0816537C" w14:textId="23F2C5E4" w:rsidR="00B75DA9" w:rsidRPr="00D51DF7" w:rsidRDefault="001149A2" w:rsidP="000610B5">
      <w:pPr>
        <w:spacing w:after="0" w:line="240" w:lineRule="auto"/>
        <w:contextualSpacing/>
        <w:jc w:val="both"/>
        <w:rPr>
          <w:rFonts w:ascii="Arial" w:eastAsia="Arial" w:hAnsi="Arial" w:cs="Arial"/>
          <w:i/>
          <w:color w:val="263238"/>
          <w:sz w:val="20"/>
          <w:szCs w:val="24"/>
        </w:rPr>
      </w:pPr>
      <w:r w:rsidRPr="00D51DF7">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D51DF7">
        <w:rPr>
          <w:rFonts w:ascii="Arial" w:eastAsia="Arial" w:hAnsi="Arial" w:cs="Arial"/>
          <w:i/>
          <w:color w:val="263238"/>
          <w:sz w:val="20"/>
          <w:szCs w:val="24"/>
          <w:highlight w:val="white"/>
        </w:rPr>
        <w:t>NCR</w:t>
      </w:r>
      <w:r w:rsidRPr="00D51DF7">
        <w:rPr>
          <w:rFonts w:ascii="Arial" w:eastAsia="Arial" w:hAnsi="Arial" w:cs="Arial"/>
          <w:i/>
          <w:color w:val="263238"/>
          <w:sz w:val="20"/>
          <w:szCs w:val="24"/>
          <w:highlight w:val="white"/>
        </w:rPr>
        <w:t xml:space="preserve"> </w:t>
      </w:r>
      <w:r w:rsidRPr="00D51DF7">
        <w:rPr>
          <w:rFonts w:ascii="Arial" w:eastAsia="Arial" w:hAnsi="Arial" w:cs="Arial"/>
          <w:i/>
          <w:color w:val="263238"/>
          <w:sz w:val="20"/>
          <w:szCs w:val="24"/>
        </w:rPr>
        <w:t>for significant disaster response updates and assistance provided.</w:t>
      </w:r>
    </w:p>
    <w:p w14:paraId="4DB7BDEA" w14:textId="57232D65" w:rsidR="00C9090C" w:rsidRPr="000610B5" w:rsidRDefault="00C9090C" w:rsidP="000610B5">
      <w:pPr>
        <w:spacing w:after="0" w:line="240" w:lineRule="auto"/>
        <w:contextualSpacing/>
        <w:jc w:val="both"/>
        <w:rPr>
          <w:rFonts w:ascii="Arial" w:eastAsia="Arial" w:hAnsi="Arial" w:cs="Arial"/>
          <w:i/>
          <w:color w:val="263238"/>
          <w:sz w:val="24"/>
          <w:szCs w:val="24"/>
        </w:rPr>
      </w:pPr>
    </w:p>
    <w:p w14:paraId="7B91724D" w14:textId="2E423145" w:rsidR="00C9090C" w:rsidRPr="000610B5" w:rsidRDefault="00C9090C" w:rsidP="000610B5">
      <w:pPr>
        <w:spacing w:after="0" w:line="240" w:lineRule="auto"/>
        <w:contextualSpacing/>
        <w:jc w:val="both"/>
        <w:rPr>
          <w:rFonts w:ascii="Arial" w:eastAsia="Arial" w:hAnsi="Arial" w:cs="Arial"/>
          <w:i/>
          <w:color w:val="263238"/>
          <w:sz w:val="24"/>
          <w:szCs w:val="24"/>
        </w:rPr>
      </w:pPr>
    </w:p>
    <w:p w14:paraId="3C68FE05" w14:textId="4BD0DEB7" w:rsidR="00C9090C" w:rsidRPr="000610B5" w:rsidRDefault="00EF24C6" w:rsidP="000610B5">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073639C6" w:rsidR="00E97EC4" w:rsidRPr="000610B5" w:rsidRDefault="00C9090C" w:rsidP="000610B5">
      <w:pPr>
        <w:spacing w:after="0" w:line="240" w:lineRule="auto"/>
        <w:contextualSpacing/>
        <w:jc w:val="both"/>
        <w:rPr>
          <w:rFonts w:ascii="Arial" w:eastAsia="Arial" w:hAnsi="Arial" w:cs="Arial"/>
          <w:sz w:val="24"/>
          <w:szCs w:val="24"/>
          <w:highlight w:val="white"/>
        </w:rPr>
      </w:pPr>
      <w:r w:rsidRPr="000610B5">
        <w:rPr>
          <w:rFonts w:ascii="Arial" w:eastAsia="Arial" w:hAnsi="Arial" w:cs="Arial"/>
          <w:sz w:val="24"/>
          <w:szCs w:val="24"/>
          <w:highlight w:val="white"/>
        </w:rPr>
        <w:t>Releasing Officer</w:t>
      </w:r>
    </w:p>
    <w:p w14:paraId="46532018" w14:textId="7E031746" w:rsidR="00E97EC4" w:rsidRPr="000610B5" w:rsidRDefault="00E97EC4" w:rsidP="000610B5">
      <w:pPr>
        <w:spacing w:after="0" w:line="240" w:lineRule="auto"/>
        <w:contextualSpacing/>
        <w:rPr>
          <w:rFonts w:ascii="Arial" w:eastAsia="Arial" w:hAnsi="Arial" w:cs="Arial"/>
          <w:sz w:val="24"/>
          <w:szCs w:val="24"/>
          <w:highlight w:val="white"/>
        </w:rPr>
      </w:pPr>
    </w:p>
    <w:p w14:paraId="57A0E179" w14:textId="77777777" w:rsidR="00C9090C" w:rsidRPr="000610B5" w:rsidRDefault="00C9090C" w:rsidP="000610B5">
      <w:pPr>
        <w:spacing w:after="0" w:line="240" w:lineRule="auto"/>
        <w:contextualSpacing/>
        <w:jc w:val="center"/>
        <w:rPr>
          <w:rFonts w:ascii="Arial" w:eastAsia="Arial" w:hAnsi="Arial" w:cs="Arial"/>
          <w:sz w:val="24"/>
          <w:szCs w:val="24"/>
          <w:highlight w:val="white"/>
        </w:rPr>
      </w:pPr>
    </w:p>
    <w:sectPr w:rsidR="00C9090C" w:rsidRPr="000610B5">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D4F42" w14:textId="77777777" w:rsidR="008E47CA" w:rsidRDefault="008E47CA">
      <w:pPr>
        <w:spacing w:after="0" w:line="240" w:lineRule="auto"/>
      </w:pPr>
      <w:r>
        <w:separator/>
      </w:r>
    </w:p>
  </w:endnote>
  <w:endnote w:type="continuationSeparator" w:id="0">
    <w:p w14:paraId="4EA58E1C" w14:textId="77777777" w:rsidR="008E47CA" w:rsidRDefault="008E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2750DFA7"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6621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66218">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A72B0F">
      <w:rPr>
        <w:rFonts w:ascii="Arial" w:eastAsia="Arial" w:hAnsi="Arial" w:cs="Arial"/>
        <w:sz w:val="14"/>
        <w:szCs w:val="14"/>
      </w:rPr>
      <w:t>Terminal Report</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proofErr w:type="spellStart"/>
    <w:r w:rsidR="00EA7866" w:rsidRPr="00EA7866">
      <w:rPr>
        <w:rFonts w:ascii="Arial" w:eastAsia="Arial" w:hAnsi="Arial" w:cs="Arial"/>
        <w:sz w:val="14"/>
        <w:szCs w:val="14"/>
      </w:rPr>
      <w:t>Brgy</w:t>
    </w:r>
    <w:proofErr w:type="spellEnd"/>
    <w:r w:rsidR="00EA7866" w:rsidRPr="00EA7866">
      <w:rPr>
        <w:rFonts w:ascii="Arial" w:eastAsia="Arial" w:hAnsi="Arial" w:cs="Arial"/>
        <w:sz w:val="14"/>
        <w:szCs w:val="14"/>
      </w:rPr>
      <w:t>. 849, Pandacan,</w:t>
    </w:r>
    <w:r w:rsidR="00EA7866">
      <w:rPr>
        <w:rFonts w:ascii="Arial" w:eastAsia="Arial" w:hAnsi="Arial" w:cs="Arial"/>
        <w:sz w:val="14"/>
        <w:szCs w:val="14"/>
      </w:rPr>
      <w:t xml:space="preserve"> </w:t>
    </w:r>
    <w:r w:rsidR="001E5944">
      <w:rPr>
        <w:rFonts w:ascii="Arial" w:eastAsia="Arial" w:hAnsi="Arial" w:cs="Arial"/>
        <w:sz w:val="14"/>
        <w:szCs w:val="14"/>
      </w:rPr>
      <w:t>Manila</w:t>
    </w:r>
    <w:r w:rsidR="00001EC7">
      <w:rPr>
        <w:rFonts w:ascii="Arial" w:eastAsia="Arial" w:hAnsi="Arial" w:cs="Arial"/>
        <w:sz w:val="14"/>
        <w:szCs w:val="14"/>
      </w:rPr>
      <w:t xml:space="preserve"> </w:t>
    </w:r>
    <w:r w:rsidR="00D0357D">
      <w:rPr>
        <w:rFonts w:ascii="Arial" w:eastAsia="Arial" w:hAnsi="Arial" w:cs="Arial"/>
        <w:sz w:val="14"/>
        <w:szCs w:val="14"/>
      </w:rPr>
      <w:t xml:space="preserve">as of </w:t>
    </w:r>
    <w:r w:rsidR="00A72B0F">
      <w:rPr>
        <w:rFonts w:ascii="Arial" w:eastAsia="Arial" w:hAnsi="Arial" w:cs="Arial"/>
        <w:sz w:val="14"/>
        <w:szCs w:val="14"/>
      </w:rPr>
      <w:t>7</w:t>
    </w:r>
    <w:r w:rsidR="00F460E8">
      <w:rPr>
        <w:rFonts w:ascii="Arial" w:eastAsia="Arial" w:hAnsi="Arial" w:cs="Arial"/>
        <w:sz w:val="14"/>
        <w:szCs w:val="14"/>
      </w:rPr>
      <w:t xml:space="preserve"> Novem</w:t>
    </w:r>
    <w:r w:rsidR="00985089">
      <w:rPr>
        <w:rFonts w:ascii="Arial" w:eastAsia="Arial" w:hAnsi="Arial" w:cs="Arial"/>
        <w:sz w:val="14"/>
        <w:szCs w:val="14"/>
      </w:rPr>
      <w:t>ber</w:t>
    </w:r>
    <w:r w:rsidR="001149A2" w:rsidRPr="001149A2">
      <w:rPr>
        <w:rFonts w:ascii="Arial" w:eastAsia="Arial" w:hAnsi="Arial" w:cs="Arial"/>
        <w:sz w:val="14"/>
        <w:szCs w:val="14"/>
      </w:rPr>
      <w:t xml:space="preserve"> 2018, </w:t>
    </w:r>
    <w:r w:rsidR="006C7E5F">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3933" w14:textId="77777777" w:rsidR="008E47CA" w:rsidRDefault="008E47CA">
      <w:pPr>
        <w:spacing w:after="0" w:line="240" w:lineRule="auto"/>
      </w:pPr>
      <w:r>
        <w:separator/>
      </w:r>
    </w:p>
  </w:footnote>
  <w:footnote w:type="continuationSeparator" w:id="0">
    <w:p w14:paraId="4138973A" w14:textId="77777777" w:rsidR="008E47CA" w:rsidRDefault="008E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0539"/>
    <w:multiLevelType w:val="hybridMultilevel"/>
    <w:tmpl w:val="9D6CA6AC"/>
    <w:lvl w:ilvl="0" w:tplc="6F8CAB9A">
      <w:start w:val="4"/>
      <w:numFmt w:val="decimal"/>
      <w:lvlText w:val="%1"/>
      <w:lvlJc w:val="left"/>
      <w:pPr>
        <w:ind w:left="1074" w:hanging="360"/>
      </w:pPr>
      <w:rPr>
        <w:rFonts w:hint="default"/>
      </w:rPr>
    </w:lvl>
    <w:lvl w:ilvl="1" w:tplc="34090019" w:tentative="1">
      <w:start w:val="1"/>
      <w:numFmt w:val="lowerLetter"/>
      <w:lvlText w:val="%2."/>
      <w:lvlJc w:val="left"/>
      <w:pPr>
        <w:ind w:left="1794" w:hanging="360"/>
      </w:pPr>
    </w:lvl>
    <w:lvl w:ilvl="2" w:tplc="3409001B" w:tentative="1">
      <w:start w:val="1"/>
      <w:numFmt w:val="lowerRoman"/>
      <w:lvlText w:val="%3."/>
      <w:lvlJc w:val="right"/>
      <w:pPr>
        <w:ind w:left="2514" w:hanging="180"/>
      </w:pPr>
    </w:lvl>
    <w:lvl w:ilvl="3" w:tplc="3409000F" w:tentative="1">
      <w:start w:val="1"/>
      <w:numFmt w:val="decimal"/>
      <w:lvlText w:val="%4."/>
      <w:lvlJc w:val="left"/>
      <w:pPr>
        <w:ind w:left="3234" w:hanging="360"/>
      </w:pPr>
    </w:lvl>
    <w:lvl w:ilvl="4" w:tplc="34090019" w:tentative="1">
      <w:start w:val="1"/>
      <w:numFmt w:val="lowerLetter"/>
      <w:lvlText w:val="%5."/>
      <w:lvlJc w:val="left"/>
      <w:pPr>
        <w:ind w:left="3954" w:hanging="360"/>
      </w:pPr>
    </w:lvl>
    <w:lvl w:ilvl="5" w:tplc="3409001B" w:tentative="1">
      <w:start w:val="1"/>
      <w:numFmt w:val="lowerRoman"/>
      <w:lvlText w:val="%6."/>
      <w:lvlJc w:val="right"/>
      <w:pPr>
        <w:ind w:left="4674" w:hanging="180"/>
      </w:pPr>
    </w:lvl>
    <w:lvl w:ilvl="6" w:tplc="3409000F" w:tentative="1">
      <w:start w:val="1"/>
      <w:numFmt w:val="decimal"/>
      <w:lvlText w:val="%7."/>
      <w:lvlJc w:val="left"/>
      <w:pPr>
        <w:ind w:left="5394" w:hanging="360"/>
      </w:pPr>
    </w:lvl>
    <w:lvl w:ilvl="7" w:tplc="34090019" w:tentative="1">
      <w:start w:val="1"/>
      <w:numFmt w:val="lowerLetter"/>
      <w:lvlText w:val="%8."/>
      <w:lvlJc w:val="left"/>
      <w:pPr>
        <w:ind w:left="6114" w:hanging="360"/>
      </w:pPr>
    </w:lvl>
    <w:lvl w:ilvl="8" w:tplc="3409001B" w:tentative="1">
      <w:start w:val="1"/>
      <w:numFmt w:val="lowerRoman"/>
      <w:lvlText w:val="%9."/>
      <w:lvlJc w:val="right"/>
      <w:pPr>
        <w:ind w:left="6834" w:hanging="180"/>
      </w:p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EB13358"/>
    <w:multiLevelType w:val="hybridMultilevel"/>
    <w:tmpl w:val="E24407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1"/>
  </w:num>
  <w:num w:numId="3">
    <w:abstractNumId w:val="1"/>
  </w:num>
  <w:num w:numId="4">
    <w:abstractNumId w:val="5"/>
  </w:num>
  <w:num w:numId="5">
    <w:abstractNumId w:val="6"/>
  </w:num>
  <w:num w:numId="6">
    <w:abstractNumId w:val="9"/>
  </w:num>
  <w:num w:numId="7">
    <w:abstractNumId w:val="4"/>
  </w:num>
  <w:num w:numId="8">
    <w:abstractNumId w:val="10"/>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00A1"/>
    <w:rsid w:val="00042FEB"/>
    <w:rsid w:val="00046FA7"/>
    <w:rsid w:val="000610B5"/>
    <w:rsid w:val="00066218"/>
    <w:rsid w:val="00083789"/>
    <w:rsid w:val="00096310"/>
    <w:rsid w:val="000E38E9"/>
    <w:rsid w:val="000F4719"/>
    <w:rsid w:val="00103995"/>
    <w:rsid w:val="001149A2"/>
    <w:rsid w:val="00135103"/>
    <w:rsid w:val="001847A6"/>
    <w:rsid w:val="00186433"/>
    <w:rsid w:val="00190D4F"/>
    <w:rsid w:val="001B2088"/>
    <w:rsid w:val="001B6619"/>
    <w:rsid w:val="001B76F6"/>
    <w:rsid w:val="001E5944"/>
    <w:rsid w:val="001F0486"/>
    <w:rsid w:val="00204FE4"/>
    <w:rsid w:val="00222413"/>
    <w:rsid w:val="00250D5A"/>
    <w:rsid w:val="00251BD3"/>
    <w:rsid w:val="00282674"/>
    <w:rsid w:val="002851FF"/>
    <w:rsid w:val="00293CD5"/>
    <w:rsid w:val="002B44BD"/>
    <w:rsid w:val="002B62AD"/>
    <w:rsid w:val="002C7968"/>
    <w:rsid w:val="002D320D"/>
    <w:rsid w:val="002D6344"/>
    <w:rsid w:val="002F57CF"/>
    <w:rsid w:val="003169F2"/>
    <w:rsid w:val="0031795A"/>
    <w:rsid w:val="00371C7A"/>
    <w:rsid w:val="0039157E"/>
    <w:rsid w:val="003B72F1"/>
    <w:rsid w:val="003C3015"/>
    <w:rsid w:val="003F0F20"/>
    <w:rsid w:val="00412747"/>
    <w:rsid w:val="00415BD0"/>
    <w:rsid w:val="00416CD0"/>
    <w:rsid w:val="00422596"/>
    <w:rsid w:val="00422948"/>
    <w:rsid w:val="004347A5"/>
    <w:rsid w:val="004664E2"/>
    <w:rsid w:val="004A4E86"/>
    <w:rsid w:val="004B6643"/>
    <w:rsid w:val="004C3428"/>
    <w:rsid w:val="004C4558"/>
    <w:rsid w:val="004D116A"/>
    <w:rsid w:val="005838F4"/>
    <w:rsid w:val="00590B6B"/>
    <w:rsid w:val="005B7B3E"/>
    <w:rsid w:val="0061793C"/>
    <w:rsid w:val="00651F59"/>
    <w:rsid w:val="00657F7D"/>
    <w:rsid w:val="006660E1"/>
    <w:rsid w:val="00672917"/>
    <w:rsid w:val="0069788A"/>
    <w:rsid w:val="006A6903"/>
    <w:rsid w:val="006C7E5F"/>
    <w:rsid w:val="006F0656"/>
    <w:rsid w:val="006F7673"/>
    <w:rsid w:val="00721CF9"/>
    <w:rsid w:val="007313BB"/>
    <w:rsid w:val="0073140C"/>
    <w:rsid w:val="0073758B"/>
    <w:rsid w:val="00756AEE"/>
    <w:rsid w:val="007B50B5"/>
    <w:rsid w:val="007B7DAC"/>
    <w:rsid w:val="007D6598"/>
    <w:rsid w:val="007D6982"/>
    <w:rsid w:val="007E75A9"/>
    <w:rsid w:val="00806045"/>
    <w:rsid w:val="0081334A"/>
    <w:rsid w:val="0082655B"/>
    <w:rsid w:val="008524BB"/>
    <w:rsid w:val="00871F0E"/>
    <w:rsid w:val="00897146"/>
    <w:rsid w:val="008A0185"/>
    <w:rsid w:val="008B1217"/>
    <w:rsid w:val="008C69B2"/>
    <w:rsid w:val="008C6D94"/>
    <w:rsid w:val="008E4068"/>
    <w:rsid w:val="008E47CA"/>
    <w:rsid w:val="008F1FFB"/>
    <w:rsid w:val="00901E90"/>
    <w:rsid w:val="009112F7"/>
    <w:rsid w:val="0091510D"/>
    <w:rsid w:val="00927484"/>
    <w:rsid w:val="009279A3"/>
    <w:rsid w:val="00950CD9"/>
    <w:rsid w:val="00970CF8"/>
    <w:rsid w:val="009808ED"/>
    <w:rsid w:val="00982647"/>
    <w:rsid w:val="00985089"/>
    <w:rsid w:val="009A7847"/>
    <w:rsid w:val="009B5C96"/>
    <w:rsid w:val="009D7FD6"/>
    <w:rsid w:val="009E122F"/>
    <w:rsid w:val="00A055F1"/>
    <w:rsid w:val="00A27094"/>
    <w:rsid w:val="00A63054"/>
    <w:rsid w:val="00A72B0F"/>
    <w:rsid w:val="00A820CC"/>
    <w:rsid w:val="00A8218F"/>
    <w:rsid w:val="00A9177A"/>
    <w:rsid w:val="00A9551D"/>
    <w:rsid w:val="00A96E8B"/>
    <w:rsid w:val="00AA0D7C"/>
    <w:rsid w:val="00AA5B99"/>
    <w:rsid w:val="00AB701D"/>
    <w:rsid w:val="00AC4062"/>
    <w:rsid w:val="00AC5192"/>
    <w:rsid w:val="00AE7D6B"/>
    <w:rsid w:val="00B31859"/>
    <w:rsid w:val="00B40F59"/>
    <w:rsid w:val="00B56338"/>
    <w:rsid w:val="00B62851"/>
    <w:rsid w:val="00B75DA9"/>
    <w:rsid w:val="00B865A2"/>
    <w:rsid w:val="00B86763"/>
    <w:rsid w:val="00BB2F4A"/>
    <w:rsid w:val="00BC57D7"/>
    <w:rsid w:val="00C018FB"/>
    <w:rsid w:val="00C039EE"/>
    <w:rsid w:val="00C16E9F"/>
    <w:rsid w:val="00C61BA3"/>
    <w:rsid w:val="00C71876"/>
    <w:rsid w:val="00C9090C"/>
    <w:rsid w:val="00C94159"/>
    <w:rsid w:val="00CB57AA"/>
    <w:rsid w:val="00CC4362"/>
    <w:rsid w:val="00D0357D"/>
    <w:rsid w:val="00D05A14"/>
    <w:rsid w:val="00D10EA4"/>
    <w:rsid w:val="00D343DF"/>
    <w:rsid w:val="00D51DF7"/>
    <w:rsid w:val="00D61622"/>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999"/>
    <w:rsid w:val="00E755D3"/>
    <w:rsid w:val="00E8312E"/>
    <w:rsid w:val="00E97EC4"/>
    <w:rsid w:val="00EA7866"/>
    <w:rsid w:val="00EC1834"/>
    <w:rsid w:val="00EE646E"/>
    <w:rsid w:val="00EF0E3A"/>
    <w:rsid w:val="00EF24C6"/>
    <w:rsid w:val="00EF2BE1"/>
    <w:rsid w:val="00EF34B8"/>
    <w:rsid w:val="00F3636F"/>
    <w:rsid w:val="00F460E8"/>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5</cp:revision>
  <dcterms:created xsi:type="dcterms:W3CDTF">2018-11-07T09:33:00Z</dcterms:created>
  <dcterms:modified xsi:type="dcterms:W3CDTF">2018-11-07T09:37:00Z</dcterms:modified>
</cp:coreProperties>
</file>