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416B42B8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B81170">
        <w:rPr>
          <w:rFonts w:ascii="Arial" w:eastAsia="Arial" w:hAnsi="Arial" w:cs="Arial"/>
          <w:b/>
          <w:sz w:val="32"/>
          <w:szCs w:val="24"/>
        </w:rPr>
        <w:t>#</w:t>
      </w:r>
      <w:r w:rsidR="0001625D">
        <w:rPr>
          <w:rFonts w:ascii="Arial" w:eastAsia="Arial" w:hAnsi="Arial" w:cs="Arial"/>
          <w:b/>
          <w:sz w:val="32"/>
          <w:szCs w:val="24"/>
        </w:rPr>
        <w:t>3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200AF40B" w:rsidR="00BA143A" w:rsidRDefault="00383D41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Santo Domingo,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Cainta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Rizal</w:t>
      </w:r>
    </w:p>
    <w:p w14:paraId="1808A9E3" w14:textId="6DE05853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8268F2">
        <w:rPr>
          <w:rFonts w:ascii="Arial" w:eastAsia="Arial" w:hAnsi="Arial" w:cs="Arial"/>
          <w:sz w:val="24"/>
          <w:szCs w:val="24"/>
        </w:rPr>
        <w:t>as</w:t>
      </w:r>
      <w:proofErr w:type="gramEnd"/>
      <w:r w:rsidRPr="008268F2">
        <w:rPr>
          <w:rFonts w:ascii="Arial" w:eastAsia="Arial" w:hAnsi="Arial" w:cs="Arial"/>
          <w:sz w:val="24"/>
          <w:szCs w:val="24"/>
        </w:rPr>
        <w:t xml:space="preserve"> of </w:t>
      </w:r>
      <w:r w:rsidR="0001625D">
        <w:rPr>
          <w:rFonts w:ascii="Arial" w:eastAsia="Arial" w:hAnsi="Arial" w:cs="Arial"/>
          <w:sz w:val="24"/>
          <w:szCs w:val="24"/>
        </w:rPr>
        <w:t>12</w:t>
      </w:r>
      <w:r w:rsidR="00383D41">
        <w:rPr>
          <w:rFonts w:ascii="Arial" w:eastAsia="Arial" w:hAnsi="Arial" w:cs="Arial"/>
          <w:sz w:val="24"/>
          <w:szCs w:val="24"/>
        </w:rPr>
        <w:t xml:space="preserve"> 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81170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70BE5F3E" w:rsidR="0061793C" w:rsidRDefault="00E97EC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160D00">
        <w:rPr>
          <w:rFonts w:ascii="Arial" w:eastAsia="Arial" w:hAnsi="Arial" w:cs="Arial"/>
          <w:sz w:val="24"/>
          <w:szCs w:val="24"/>
        </w:rPr>
        <w:t xml:space="preserve">03 February </w:t>
      </w:r>
      <w:r w:rsidR="001574F4" w:rsidRPr="001574F4">
        <w:rPr>
          <w:rFonts w:ascii="Arial" w:eastAsia="Arial" w:hAnsi="Arial" w:cs="Arial"/>
          <w:sz w:val="24"/>
          <w:szCs w:val="24"/>
        </w:rPr>
        <w:t>2019, a fire incident o</w:t>
      </w:r>
      <w:r w:rsidR="0038336B">
        <w:rPr>
          <w:rFonts w:ascii="Arial" w:eastAsia="Arial" w:hAnsi="Arial" w:cs="Arial"/>
          <w:sz w:val="24"/>
          <w:szCs w:val="24"/>
        </w:rPr>
        <w:t xml:space="preserve">ccurred in a residential area in </w:t>
      </w:r>
      <w:proofErr w:type="spellStart"/>
      <w:r w:rsidR="00160D0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60D00">
        <w:rPr>
          <w:rFonts w:ascii="Arial" w:eastAsia="Arial" w:hAnsi="Arial" w:cs="Arial"/>
          <w:sz w:val="24"/>
          <w:szCs w:val="24"/>
        </w:rPr>
        <w:t xml:space="preserve">. Santo Domingo, </w:t>
      </w:r>
      <w:proofErr w:type="spellStart"/>
      <w:r w:rsidR="00160D00">
        <w:rPr>
          <w:rFonts w:ascii="Arial" w:eastAsia="Arial" w:hAnsi="Arial" w:cs="Arial"/>
          <w:sz w:val="24"/>
          <w:szCs w:val="24"/>
        </w:rPr>
        <w:t>Cainta</w:t>
      </w:r>
      <w:proofErr w:type="spellEnd"/>
      <w:r w:rsidR="00160D00">
        <w:rPr>
          <w:rFonts w:ascii="Arial" w:eastAsia="Arial" w:hAnsi="Arial" w:cs="Arial"/>
          <w:sz w:val="24"/>
          <w:szCs w:val="24"/>
        </w:rPr>
        <w:t>, Rizal</w:t>
      </w:r>
      <w:r w:rsidR="001574F4">
        <w:rPr>
          <w:rFonts w:ascii="Arial" w:eastAsia="Arial" w:hAnsi="Arial" w:cs="Arial"/>
          <w:sz w:val="24"/>
          <w:szCs w:val="24"/>
        </w:rPr>
        <w:t xml:space="preserve">. </w:t>
      </w:r>
      <w:r w:rsidR="00AE6021">
        <w:rPr>
          <w:rFonts w:ascii="Arial" w:eastAsia="Arial" w:hAnsi="Arial" w:cs="Arial"/>
          <w:sz w:val="24"/>
          <w:szCs w:val="24"/>
        </w:rPr>
        <w:t>Th</w:t>
      </w:r>
      <w:r w:rsidR="0038336B">
        <w:rPr>
          <w:rFonts w:ascii="Arial" w:eastAsia="Arial" w:hAnsi="Arial" w:cs="Arial"/>
          <w:sz w:val="24"/>
          <w:szCs w:val="24"/>
        </w:rPr>
        <w:t xml:space="preserve">e fire started at around </w:t>
      </w:r>
      <w:r w:rsidR="00160D00">
        <w:rPr>
          <w:rFonts w:ascii="Arial" w:eastAsia="Arial" w:hAnsi="Arial" w:cs="Arial"/>
          <w:sz w:val="24"/>
          <w:szCs w:val="24"/>
        </w:rPr>
        <w:t>5:22 P</w:t>
      </w:r>
      <w:r w:rsidR="00AE6021">
        <w:rPr>
          <w:rFonts w:ascii="Arial" w:eastAsia="Arial" w:hAnsi="Arial" w:cs="Arial"/>
          <w:sz w:val="24"/>
          <w:szCs w:val="24"/>
        </w:rPr>
        <w:t>M and was</w:t>
      </w:r>
      <w:r w:rsidR="0038336B">
        <w:rPr>
          <w:rFonts w:ascii="Arial" w:eastAsia="Arial" w:hAnsi="Arial" w:cs="Arial"/>
          <w:sz w:val="24"/>
          <w:szCs w:val="24"/>
        </w:rPr>
        <w:t xml:space="preserve"> declared under control at </w:t>
      </w:r>
      <w:r w:rsidR="00160D00">
        <w:rPr>
          <w:rFonts w:ascii="Arial" w:eastAsia="Arial" w:hAnsi="Arial" w:cs="Arial"/>
          <w:sz w:val="24"/>
          <w:szCs w:val="24"/>
        </w:rPr>
        <w:t>9:00 P</w:t>
      </w:r>
      <w:r w:rsidR="00AE6021">
        <w:rPr>
          <w:rFonts w:ascii="Arial" w:eastAsia="Arial" w:hAnsi="Arial" w:cs="Arial"/>
          <w:sz w:val="24"/>
          <w:szCs w:val="24"/>
        </w:rPr>
        <w:t>M.</w:t>
      </w:r>
      <w:r w:rsidR="001574F4">
        <w:rPr>
          <w:rFonts w:ascii="Arial" w:eastAsia="Arial" w:hAnsi="Arial" w:cs="Arial"/>
          <w:sz w:val="24"/>
          <w:szCs w:val="24"/>
        </w:rPr>
        <w:t xml:space="preserve"> </w:t>
      </w:r>
      <w:r w:rsidR="0038336B">
        <w:rPr>
          <w:rFonts w:ascii="Arial" w:eastAsia="Arial" w:hAnsi="Arial" w:cs="Arial"/>
          <w:sz w:val="24"/>
          <w:szCs w:val="24"/>
        </w:rPr>
        <w:t xml:space="preserve">There </w:t>
      </w:r>
      <w:r w:rsidR="00160D00">
        <w:rPr>
          <w:rFonts w:ascii="Arial" w:eastAsia="Arial" w:hAnsi="Arial" w:cs="Arial"/>
          <w:sz w:val="24"/>
          <w:szCs w:val="24"/>
        </w:rPr>
        <w:t>were two (2</w:t>
      </w:r>
      <w:r w:rsidR="00B81170">
        <w:rPr>
          <w:rFonts w:ascii="Arial" w:eastAsia="Arial" w:hAnsi="Arial" w:cs="Arial"/>
          <w:sz w:val="24"/>
          <w:szCs w:val="24"/>
        </w:rPr>
        <w:t>) reported casualties</w:t>
      </w:r>
      <w:r w:rsidR="00AE6021">
        <w:rPr>
          <w:rFonts w:ascii="Arial" w:eastAsia="Arial" w:hAnsi="Arial" w:cs="Arial"/>
          <w:sz w:val="24"/>
          <w:szCs w:val="24"/>
        </w:rPr>
        <w:t xml:space="preserve"> and the cause of fire is still under investigation.</w:t>
      </w:r>
    </w:p>
    <w:p w14:paraId="5258D285" w14:textId="77777777" w:rsidR="002D67D8" w:rsidRPr="001574F4" w:rsidRDefault="002D67D8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99B43E" w14:textId="69455C40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4AF882B3" w:rsidR="00415B84" w:rsidRPr="00B174F5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ABAE751" w14:textId="08AA9FC9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212CDC">
        <w:rPr>
          <w:rFonts w:ascii="Arial" w:eastAsia="Arial" w:hAnsi="Arial" w:cs="Arial"/>
          <w:b/>
          <w:color w:val="0070C0"/>
          <w:sz w:val="24"/>
          <w:szCs w:val="24"/>
        </w:rPr>
        <w:t>895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212CDC">
        <w:rPr>
          <w:rFonts w:ascii="Arial" w:eastAsia="Arial" w:hAnsi="Arial" w:cs="Arial"/>
          <w:b/>
          <w:color w:val="0070C0"/>
          <w:sz w:val="24"/>
          <w:szCs w:val="24"/>
        </w:rPr>
        <w:t>3,684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sz w:val="24"/>
          <w:szCs w:val="24"/>
        </w:rPr>
        <w:t xml:space="preserve"> were affected by the fire incidents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Santo Domingo, </w:t>
      </w:r>
      <w:proofErr w:type="spellStart"/>
      <w:r>
        <w:rPr>
          <w:rFonts w:ascii="Arial" w:eastAsia="Arial" w:hAnsi="Arial" w:cs="Arial"/>
          <w:sz w:val="24"/>
          <w:szCs w:val="24"/>
        </w:rPr>
        <w:t>Cainta</w:t>
      </w:r>
      <w:proofErr w:type="spellEnd"/>
      <w:r>
        <w:rPr>
          <w:rFonts w:ascii="Arial" w:eastAsia="Arial" w:hAnsi="Arial" w:cs="Arial"/>
          <w:sz w:val="24"/>
          <w:szCs w:val="24"/>
        </w:rPr>
        <w:t>, Rizal. (</w:t>
      </w:r>
      <w:proofErr w:type="gramStart"/>
      <w:r>
        <w:rPr>
          <w:rFonts w:ascii="Arial" w:eastAsia="Arial" w:hAnsi="Arial" w:cs="Arial"/>
          <w:sz w:val="24"/>
          <w:szCs w:val="24"/>
        </w:rPr>
        <w:t>see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Table 1)</w:t>
      </w:r>
    </w:p>
    <w:p w14:paraId="3BA57968" w14:textId="3F0D0F35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54167462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19" w:type="pct"/>
        <w:tblInd w:w="535" w:type="dxa"/>
        <w:tblLook w:val="04A0" w:firstRow="1" w:lastRow="0" w:firstColumn="1" w:lastColumn="0" w:noHBand="0" w:noVBand="1"/>
      </w:tblPr>
      <w:tblGrid>
        <w:gridCol w:w="270"/>
        <w:gridCol w:w="4351"/>
        <w:gridCol w:w="1731"/>
        <w:gridCol w:w="1421"/>
        <w:gridCol w:w="1417"/>
      </w:tblGrid>
      <w:tr w:rsidR="0001625D" w:rsidRPr="0001625D" w14:paraId="6CAD6701" w14:textId="77777777" w:rsidTr="0001625D">
        <w:trPr>
          <w:trHeight w:val="79"/>
        </w:trPr>
        <w:tc>
          <w:tcPr>
            <w:tcW w:w="2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8A422B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193906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1625D" w:rsidRPr="0001625D" w14:paraId="4AE06755" w14:textId="77777777" w:rsidTr="0001625D">
        <w:trPr>
          <w:trHeight w:val="79"/>
        </w:trPr>
        <w:tc>
          <w:tcPr>
            <w:tcW w:w="2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AAC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B5C553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5FB6A7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EEF2AB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625D" w:rsidRPr="0001625D" w14:paraId="19AEEA8A" w14:textId="77777777" w:rsidTr="0001625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90039" w14:textId="77777777" w:rsidR="0001625D" w:rsidRPr="0001625D" w:rsidRDefault="0001625D" w:rsidP="00BF09A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A441B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37888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3C024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3,684 </w:t>
            </w:r>
          </w:p>
        </w:tc>
      </w:tr>
      <w:tr w:rsidR="0001625D" w:rsidRPr="0001625D" w14:paraId="29A57203" w14:textId="77777777" w:rsidTr="0001625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87238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2B020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B970A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E2530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3,684 </w:t>
            </w:r>
          </w:p>
        </w:tc>
      </w:tr>
      <w:tr w:rsidR="0001625D" w:rsidRPr="0001625D" w14:paraId="335C58B4" w14:textId="77777777" w:rsidTr="0001625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3B32F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DE099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E3535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C141B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3,684 </w:t>
            </w:r>
          </w:p>
        </w:tc>
      </w:tr>
      <w:tr w:rsidR="0001625D" w:rsidRPr="0001625D" w14:paraId="3AD3FD83" w14:textId="77777777" w:rsidTr="0001625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C5D5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716C" w14:textId="77777777" w:rsidR="0001625D" w:rsidRPr="0001625D" w:rsidRDefault="0001625D" w:rsidP="00BF09A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0E538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67CE6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2383C" w14:textId="77777777" w:rsidR="0001625D" w:rsidRPr="0001625D" w:rsidRDefault="0001625D" w:rsidP="00BF09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3,684 </w:t>
            </w:r>
          </w:p>
        </w:tc>
      </w:tr>
    </w:tbl>
    <w:p w14:paraId="11350B34" w14:textId="5D6CD7E5" w:rsidR="00E97EC4" w:rsidRDefault="00E97EC4" w:rsidP="00800D38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going assessment and validation on the total number of affected families and individuals.</w:t>
      </w:r>
    </w:p>
    <w:p w14:paraId="33A346DB" w14:textId="7E39A229" w:rsidR="00B81170" w:rsidRPr="008268F2" w:rsidRDefault="00B81170" w:rsidP="00800D38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The decrease in the number of families and persons affected is a result of </w:t>
      </w:r>
      <w:r w:rsidR="00A801CB">
        <w:rPr>
          <w:rFonts w:ascii="Arial" w:hAnsi="Arial" w:cs="Arial"/>
          <w:bCs/>
          <w:i/>
          <w:sz w:val="16"/>
          <w:szCs w:val="24"/>
          <w:lang w:val="en-PH"/>
        </w:rPr>
        <w:t xml:space="preserve">continuous </w:t>
      </w:r>
      <w:r>
        <w:rPr>
          <w:rFonts w:ascii="Arial" w:hAnsi="Arial" w:cs="Arial"/>
          <w:bCs/>
          <w:i/>
          <w:sz w:val="16"/>
          <w:szCs w:val="24"/>
          <w:lang w:val="en-PH"/>
        </w:rPr>
        <w:t>validation of LGU.</w:t>
      </w:r>
    </w:p>
    <w:p w14:paraId="781989EB" w14:textId="693A41A6" w:rsidR="004A4E86" w:rsidRDefault="001149A2" w:rsidP="004053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14:paraId="40F76B32" w14:textId="565DDF7A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>Families / Persons</w:t>
      </w:r>
      <w:r w:rsidR="00526272"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(see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Table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2)</w:t>
      </w:r>
    </w:p>
    <w:p w14:paraId="6C3DBFAB" w14:textId="66F73A26" w:rsidR="00B174F5" w:rsidRDefault="00B174F5" w:rsidP="00B174F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7EA211" w14:textId="23B7E5BC" w:rsidR="00B174F5" w:rsidRPr="00B174F5" w:rsidRDefault="00B174F5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proofErr w:type="gramStart"/>
      <w:r w:rsidRPr="00475561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23" w:type="pct"/>
        <w:tblInd w:w="535" w:type="dxa"/>
        <w:tblLook w:val="04A0" w:firstRow="1" w:lastRow="0" w:firstColumn="1" w:lastColumn="0" w:noHBand="0" w:noVBand="1"/>
      </w:tblPr>
      <w:tblGrid>
        <w:gridCol w:w="270"/>
        <w:gridCol w:w="2883"/>
        <w:gridCol w:w="1172"/>
        <w:gridCol w:w="1339"/>
        <w:gridCol w:w="881"/>
        <w:gridCol w:w="885"/>
        <w:gridCol w:w="883"/>
        <w:gridCol w:w="885"/>
      </w:tblGrid>
      <w:tr w:rsidR="0001625D" w:rsidRPr="0001625D" w14:paraId="7E27AFA7" w14:textId="77777777" w:rsidTr="0001625D">
        <w:trPr>
          <w:trHeight w:val="79"/>
        </w:trPr>
        <w:tc>
          <w:tcPr>
            <w:tcW w:w="17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1670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D6AFAA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DD2AA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1625D" w:rsidRPr="0001625D" w14:paraId="69F8233F" w14:textId="77777777" w:rsidTr="0001625D">
        <w:trPr>
          <w:trHeight w:val="300"/>
        </w:trPr>
        <w:tc>
          <w:tcPr>
            <w:tcW w:w="17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8461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58A6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0C939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F45F4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625D" w:rsidRPr="0001625D" w14:paraId="5ADAA7B7" w14:textId="77777777" w:rsidTr="0001625D">
        <w:trPr>
          <w:trHeight w:val="255"/>
        </w:trPr>
        <w:tc>
          <w:tcPr>
            <w:tcW w:w="17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1CD9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F89F6D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8F656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DEFDA2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B51920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1C268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DBEB32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1625D" w:rsidRPr="0001625D" w14:paraId="3BC3450D" w14:textId="77777777" w:rsidTr="0001625D">
        <w:trPr>
          <w:trHeight w:val="255"/>
        </w:trPr>
        <w:tc>
          <w:tcPr>
            <w:tcW w:w="1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CEF796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D0EBB" w14:textId="1CD609F5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2B0295" w14:textId="401D3B6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F08A4" w14:textId="7E48DAC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B2E62" w14:textId="4D11025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F1EEC" w14:textId="73E96AF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121BD9" w14:textId="0FFBF22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1,303 </w:t>
            </w:r>
          </w:p>
        </w:tc>
      </w:tr>
      <w:tr w:rsidR="0001625D" w:rsidRPr="0001625D" w14:paraId="636766F1" w14:textId="77777777" w:rsidTr="0001625D">
        <w:trPr>
          <w:trHeight w:val="255"/>
        </w:trPr>
        <w:tc>
          <w:tcPr>
            <w:tcW w:w="1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CC8E2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352AE" w14:textId="3918679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7A91E" w14:textId="5557171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F9773" w14:textId="26C503E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1EF6C" w14:textId="5A6EA8B2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AB124" w14:textId="5ACB40D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A80AE" w14:textId="11734CFF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1,303 </w:t>
            </w:r>
          </w:p>
        </w:tc>
      </w:tr>
      <w:tr w:rsidR="0001625D" w:rsidRPr="0001625D" w14:paraId="0B83529E" w14:textId="77777777" w:rsidTr="0001625D">
        <w:trPr>
          <w:trHeight w:val="255"/>
        </w:trPr>
        <w:tc>
          <w:tcPr>
            <w:tcW w:w="1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517E6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29F0F" w14:textId="04D9230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CC763" w14:textId="7D78C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9D8A2" w14:textId="2A262D1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8BD7B" w14:textId="088767B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9F07A" w14:textId="42ACF1F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2,504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B352A" w14:textId="57D6479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1,303 </w:t>
            </w:r>
          </w:p>
        </w:tc>
      </w:tr>
      <w:tr w:rsidR="0001625D" w:rsidRPr="0001625D" w14:paraId="6D7D5B46" w14:textId="77777777" w:rsidTr="0001625D">
        <w:trPr>
          <w:trHeight w:val="255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54061" w14:textId="77777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9FEF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B4D5F" w14:textId="52F69A48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3FC2B" w14:textId="5B2A48F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DE27A" w14:textId="170ECDAE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623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62888" w14:textId="5BF8A4E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DA474" w14:textId="19C724E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2,504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2AAEB6" w14:textId="50DF52C9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1,303 </w:t>
            </w:r>
          </w:p>
        </w:tc>
      </w:tr>
    </w:tbl>
    <w:p w14:paraId="3E3E943D" w14:textId="18459B7F" w:rsidR="0095617A" w:rsidRDefault="0095617A" w:rsidP="00800D38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416B15A1" w14:textId="0CB6DAB7" w:rsidR="00056066" w:rsidRPr="008268F2" w:rsidRDefault="00056066" w:rsidP="00800D38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The decrease in the number of data inside EC is a result of </w:t>
      </w:r>
      <w:r w:rsidR="00A801CB">
        <w:rPr>
          <w:rFonts w:ascii="Arial" w:hAnsi="Arial" w:cs="Arial"/>
          <w:bCs/>
          <w:i/>
          <w:sz w:val="16"/>
          <w:szCs w:val="24"/>
          <w:lang w:val="en-PH"/>
        </w:rPr>
        <w:t xml:space="preserve">continuous </w:t>
      </w:r>
      <w:r>
        <w:rPr>
          <w:rFonts w:ascii="Arial" w:hAnsi="Arial" w:cs="Arial"/>
          <w:bCs/>
          <w:i/>
          <w:sz w:val="16"/>
          <w:szCs w:val="24"/>
          <w:lang w:val="en-PH"/>
        </w:rPr>
        <w:t>validation of LGU.</w:t>
      </w:r>
    </w:p>
    <w:p w14:paraId="01C9C560" w14:textId="5B02489B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D7E7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5AD9E4B3" w14:textId="3EBEF096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7CB19A" w14:textId="77777777" w:rsidR="00526272" w:rsidRDefault="0052627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E8457FF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30C4F4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008D1A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31C45D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46D3D0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38BCF6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B60081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3E5E96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BF4E93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362C14" w14:textId="77777777" w:rsidR="0001625D" w:rsidRDefault="0001625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36ADAA" w14:textId="3A8A9CB0" w:rsidR="00526272" w:rsidRDefault="00526272" w:rsidP="005262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Outside Evacuation Center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3</w:t>
      </w:r>
      <w:r w:rsidRPr="0014154D">
        <w:rPr>
          <w:rFonts w:ascii="Arial" w:eastAsia="Arial" w:hAnsi="Arial" w:cs="Arial"/>
          <w:sz w:val="24"/>
          <w:szCs w:val="24"/>
        </w:rPr>
        <w:t>)</w:t>
      </w:r>
    </w:p>
    <w:p w14:paraId="25A978D3" w14:textId="4A09DE62" w:rsidR="00526272" w:rsidRDefault="0052627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A532E2" w14:textId="3DB0F1CD" w:rsidR="00526272" w:rsidRPr="00526272" w:rsidRDefault="00526272" w:rsidP="00526272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of Served Families / Persons </w:t>
      </w: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475561">
        <w:rPr>
          <w:rFonts w:ascii="Arial" w:eastAsia="Arial" w:hAnsi="Arial" w:cs="Arial"/>
          <w:b/>
          <w:i/>
          <w:sz w:val="20"/>
          <w:szCs w:val="24"/>
        </w:rPr>
        <w:t>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61"/>
        <w:gridCol w:w="4231"/>
        <w:gridCol w:w="1070"/>
        <w:gridCol w:w="1070"/>
        <w:gridCol w:w="1234"/>
        <w:gridCol w:w="1230"/>
      </w:tblGrid>
      <w:tr w:rsidR="0001625D" w:rsidRPr="0001625D" w14:paraId="67BDF720" w14:textId="77777777" w:rsidTr="0001625D">
        <w:trPr>
          <w:trHeight w:val="79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75E29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2446D5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1625D" w:rsidRPr="0001625D" w14:paraId="1CE7BD24" w14:textId="77777777" w:rsidTr="0001625D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3AC1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5CD40E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00409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625D" w:rsidRPr="0001625D" w14:paraId="3EA2275A" w14:textId="77777777" w:rsidTr="0001625D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C8E7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AE995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3FE4A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3B2DC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6173BF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1625D" w:rsidRPr="0001625D" w14:paraId="7E1D0C5C" w14:textId="77777777" w:rsidTr="0001625D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DED3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6216AB" w14:textId="1869E1BB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C8718" w14:textId="4331B825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A78FEB" w14:textId="222562A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48E8EF" w14:textId="7E9B969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625D" w:rsidRPr="0001625D" w14:paraId="0C5DAD03" w14:textId="77777777" w:rsidTr="0001625D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702939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A36AA" w14:textId="35FF540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FF21F" w14:textId="69EBFE18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86B5A" w14:textId="30199DD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B183E" w14:textId="437D828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625D" w:rsidRPr="0001625D" w14:paraId="493504FB" w14:textId="77777777" w:rsidTr="0001625D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2FF32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4CFFE" w14:textId="5BC17F4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C3145" w14:textId="05A4DA79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AFBE3" w14:textId="194B198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DE271" w14:textId="1B5B0E7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1625D" w:rsidRPr="0001625D" w14:paraId="0C277E20" w14:textId="77777777" w:rsidTr="0001625D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CFBA9" w14:textId="77777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3A25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65650" w14:textId="49C74725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2A0FBC" w14:textId="6237E2CD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A5C83" w14:textId="455834CE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1,360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BF6CB" w14:textId="39D41C8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A1E8B4E" w14:textId="77777777" w:rsidR="00A801CB" w:rsidRDefault="00A801CB" w:rsidP="00A801CB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47365F58" w14:textId="77777777" w:rsidR="00A801CB" w:rsidRDefault="00A801CB" w:rsidP="00A801C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3057746E" w14:textId="77777777" w:rsidR="00526272" w:rsidRDefault="00526272" w:rsidP="00526272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DB7742" w14:textId="71E9C4E2" w:rsidR="0001625D" w:rsidRDefault="0001625D" w:rsidP="00016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Pr="0014154D">
        <w:rPr>
          <w:rFonts w:ascii="Arial" w:eastAsia="Arial" w:hAnsi="Arial" w:cs="Arial"/>
          <w:sz w:val="24"/>
          <w:szCs w:val="24"/>
        </w:rPr>
        <w:t>)</w:t>
      </w:r>
    </w:p>
    <w:p w14:paraId="467B0734" w14:textId="77777777" w:rsidR="0001625D" w:rsidRDefault="0001625D" w:rsidP="0001625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D022C4" w14:textId="2F21D75E" w:rsidR="0001625D" w:rsidRPr="00526272" w:rsidRDefault="0001625D" w:rsidP="0001625D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1625D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0"/>
        <w:gridCol w:w="2700"/>
        <w:gridCol w:w="1385"/>
        <w:gridCol w:w="1104"/>
        <w:gridCol w:w="1175"/>
        <w:gridCol w:w="1048"/>
        <w:gridCol w:w="1514"/>
      </w:tblGrid>
      <w:tr w:rsidR="0001625D" w:rsidRPr="0001625D" w14:paraId="1EF5FB8C" w14:textId="77777777" w:rsidTr="0001625D">
        <w:trPr>
          <w:trHeight w:val="79"/>
        </w:trPr>
        <w:tc>
          <w:tcPr>
            <w:tcW w:w="1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134C57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647554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1625D" w:rsidRPr="0001625D" w14:paraId="38D194C2" w14:textId="77777777" w:rsidTr="0001625D">
        <w:trPr>
          <w:trHeight w:val="20"/>
        </w:trPr>
        <w:tc>
          <w:tcPr>
            <w:tcW w:w="16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AC91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91816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CDBC91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C7BF78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0952A8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B4DEBB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1625D" w:rsidRPr="0001625D" w14:paraId="7EF2B78E" w14:textId="77777777" w:rsidTr="0001625D">
        <w:trPr>
          <w:trHeight w:val="20"/>
        </w:trPr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87D83" w14:textId="77777777" w:rsidR="0001625D" w:rsidRPr="0001625D" w:rsidRDefault="0001625D" w:rsidP="0001625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3F571" w14:textId="2D33B6F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BA46D" w14:textId="3A511BA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FC22B" w14:textId="14CB11B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89F10" w14:textId="13B908F4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AAE3D1" w14:textId="5F656359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</w:tr>
      <w:tr w:rsidR="0001625D" w:rsidRPr="0001625D" w14:paraId="5C7F7C04" w14:textId="77777777" w:rsidTr="0001625D">
        <w:trPr>
          <w:trHeight w:val="20"/>
        </w:trPr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8B706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24582" w14:textId="77D26D5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16E62" w14:textId="7E35318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47DA4" w14:textId="662D8E9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4E6D3" w14:textId="75E90332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81C38" w14:textId="2751332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</w:tr>
      <w:tr w:rsidR="0001625D" w:rsidRPr="0001625D" w14:paraId="244FE81E" w14:textId="77777777" w:rsidTr="0001625D">
        <w:trPr>
          <w:trHeight w:val="20"/>
        </w:trPr>
        <w:tc>
          <w:tcPr>
            <w:tcW w:w="1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5800B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DF0A0" w14:textId="68771C1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500AA" w14:textId="26955360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77217" w14:textId="026B8B2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0D19F" w14:textId="029701E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67E82" w14:textId="4B54CFF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2,376,130.00 </w:t>
            </w:r>
          </w:p>
        </w:tc>
      </w:tr>
      <w:tr w:rsidR="0001625D" w:rsidRPr="0001625D" w14:paraId="20351AFD" w14:textId="77777777" w:rsidTr="0001625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89BCB" w14:textId="77777777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8CDF" w14:textId="77777777" w:rsidR="0001625D" w:rsidRPr="0001625D" w:rsidRDefault="0001625D" w:rsidP="0001625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625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A1FD7C" w14:textId="17D35311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2,376,130.00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8659E8" w14:textId="5705C7E6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40DA6" w14:textId="2B3C2E4A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C5027" w14:textId="574C6F32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9BC083" w14:textId="0A14402C" w:rsidR="0001625D" w:rsidRPr="0001625D" w:rsidRDefault="0001625D" w:rsidP="0001625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1625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2,376,130.00 </w:t>
            </w:r>
          </w:p>
        </w:tc>
      </w:tr>
    </w:tbl>
    <w:p w14:paraId="339613D0" w14:textId="77777777" w:rsidR="0001625D" w:rsidRDefault="0001625D" w:rsidP="0001625D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1F82E61C" w14:textId="77777777" w:rsidR="0001625D" w:rsidRDefault="0001625D" w:rsidP="0001625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7BC287F3" w14:textId="77777777" w:rsidR="0001625D" w:rsidRDefault="0001625D" w:rsidP="0001625D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E0FB66" w14:textId="1B63F451" w:rsidR="006D426D" w:rsidRDefault="006D426D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4A083AB" w14:textId="77777777" w:rsidR="00526272" w:rsidRDefault="0052627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A6AE3B6" w:rsidR="00985089" w:rsidRPr="0095617A" w:rsidRDefault="0001625D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EC43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BD28214" w:rsidR="00985089" w:rsidRPr="007B5F74" w:rsidRDefault="00E97EC4" w:rsidP="007E4789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E4789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243BDC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0D0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52627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52627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7CEEBA5" w:rsidR="001149A2" w:rsidRPr="0001625D" w:rsidRDefault="002D67D8" w:rsidP="002D67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1625D">
              <w:rPr>
                <w:rFonts w:ascii="Arial" w:eastAsia="Arial" w:hAnsi="Arial" w:cs="Arial"/>
                <w:sz w:val="20"/>
                <w:szCs w:val="24"/>
              </w:rPr>
              <w:t>07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BAD59" w14:textId="77777777" w:rsidR="00526272" w:rsidRPr="0001625D" w:rsidRDefault="00526272" w:rsidP="00526272">
            <w:pPr>
              <w:pStyle w:val="ListParagraph"/>
              <w:numPr>
                <w:ilvl w:val="0"/>
                <w:numId w:val="18"/>
              </w:numPr>
              <w:spacing w:after="0"/>
              <w:ind w:left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25D">
              <w:rPr>
                <w:rFonts w:ascii="Arial" w:hAnsi="Arial" w:cs="Arial"/>
                <w:sz w:val="20"/>
                <w:szCs w:val="20"/>
              </w:rPr>
              <w:t xml:space="preserve">DRMD is continuously coordinating with MSWDO </w:t>
            </w:r>
            <w:proofErr w:type="spellStart"/>
            <w:r w:rsidRPr="0001625D">
              <w:rPr>
                <w:rFonts w:ascii="Arial" w:hAnsi="Arial" w:cs="Arial"/>
                <w:sz w:val="20"/>
                <w:szCs w:val="20"/>
              </w:rPr>
              <w:t>Cainta</w:t>
            </w:r>
            <w:proofErr w:type="spellEnd"/>
            <w:r w:rsidRPr="0001625D">
              <w:rPr>
                <w:rFonts w:ascii="Arial" w:hAnsi="Arial" w:cs="Arial"/>
                <w:sz w:val="20"/>
                <w:szCs w:val="20"/>
              </w:rPr>
              <w:t xml:space="preserve"> and provided them technical assistance on the management of donations in the evacuation </w:t>
            </w:r>
            <w:proofErr w:type="spellStart"/>
            <w:r w:rsidRPr="0001625D">
              <w:rPr>
                <w:rFonts w:ascii="Arial" w:hAnsi="Arial" w:cs="Arial"/>
                <w:sz w:val="20"/>
                <w:szCs w:val="20"/>
              </w:rPr>
              <w:t>centers</w:t>
            </w:r>
            <w:proofErr w:type="spellEnd"/>
            <w:r w:rsidRPr="000162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489980" w14:textId="77777777" w:rsidR="00526272" w:rsidRPr="0001625D" w:rsidRDefault="00526272" w:rsidP="00526272">
            <w:pPr>
              <w:pStyle w:val="ListParagraph"/>
              <w:numPr>
                <w:ilvl w:val="0"/>
                <w:numId w:val="18"/>
              </w:numPr>
              <w:spacing w:after="0"/>
              <w:ind w:left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25D">
              <w:rPr>
                <w:rFonts w:ascii="Arial" w:hAnsi="Arial" w:cs="Arial"/>
                <w:sz w:val="20"/>
                <w:szCs w:val="20"/>
              </w:rPr>
              <w:t xml:space="preserve">The DRMD together with the Municipal Link of </w:t>
            </w:r>
            <w:proofErr w:type="spellStart"/>
            <w:r w:rsidRPr="0001625D">
              <w:rPr>
                <w:rFonts w:ascii="Arial" w:hAnsi="Arial" w:cs="Arial"/>
                <w:sz w:val="20"/>
                <w:szCs w:val="20"/>
              </w:rPr>
              <w:t>Cainta</w:t>
            </w:r>
            <w:proofErr w:type="spellEnd"/>
            <w:r w:rsidRPr="0001625D">
              <w:rPr>
                <w:rFonts w:ascii="Arial" w:hAnsi="Arial" w:cs="Arial"/>
                <w:sz w:val="20"/>
                <w:szCs w:val="20"/>
              </w:rPr>
              <w:t>, Rizal have conducted Rapid Damage Assessment and Needs Analysis (RDANA) on February 5, 2019 to identify the gaps of the ongoing response operations.</w:t>
            </w:r>
          </w:p>
          <w:p w14:paraId="62388958" w14:textId="4D458B07" w:rsidR="00526272" w:rsidRPr="0001625D" w:rsidRDefault="002D67D8" w:rsidP="00526272">
            <w:pPr>
              <w:pStyle w:val="ListParagraph"/>
              <w:numPr>
                <w:ilvl w:val="0"/>
                <w:numId w:val="18"/>
              </w:numPr>
              <w:spacing w:after="0"/>
              <w:ind w:left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25D">
              <w:rPr>
                <w:rFonts w:ascii="Arial" w:hAnsi="Arial" w:cs="Arial"/>
                <w:sz w:val="20"/>
                <w:szCs w:val="20"/>
              </w:rPr>
              <w:t>DSWD FO CALABARZON</w:t>
            </w:r>
            <w:r w:rsidR="00526272" w:rsidRPr="0001625D">
              <w:rPr>
                <w:rFonts w:ascii="Arial" w:hAnsi="Arial" w:cs="Arial"/>
                <w:sz w:val="20"/>
                <w:szCs w:val="20"/>
              </w:rPr>
              <w:t xml:space="preserve"> provided non-food items (Blankets, Mosquito Nets, Plastic mats, Towel and Hygiene Kits) amounting Php2</w:t>
            </w:r>
            <w:proofErr w:type="gramStart"/>
            <w:r w:rsidR="00526272" w:rsidRPr="0001625D">
              <w:rPr>
                <w:rFonts w:ascii="Arial" w:hAnsi="Arial" w:cs="Arial"/>
                <w:sz w:val="20"/>
                <w:szCs w:val="20"/>
              </w:rPr>
              <w:t>,376,130.00</w:t>
            </w:r>
            <w:proofErr w:type="gramEnd"/>
            <w:r w:rsidR="00526272" w:rsidRPr="0001625D">
              <w:rPr>
                <w:rFonts w:ascii="Arial" w:hAnsi="Arial" w:cs="Arial"/>
                <w:sz w:val="20"/>
                <w:szCs w:val="20"/>
              </w:rPr>
              <w:t xml:space="preserve"> last February 5, 2019. </w:t>
            </w:r>
          </w:p>
          <w:p w14:paraId="1061E0DF" w14:textId="56DFC940" w:rsidR="00981AD2" w:rsidRPr="0001625D" w:rsidRDefault="007E4789" w:rsidP="00526272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25D">
              <w:rPr>
                <w:rFonts w:ascii="Arial" w:hAnsi="Arial" w:cs="Arial"/>
                <w:sz w:val="20"/>
                <w:szCs w:val="20"/>
              </w:rPr>
              <w:t>R</w:t>
            </w:r>
            <w:r w:rsidR="00526272" w:rsidRPr="0001625D">
              <w:rPr>
                <w:rFonts w:ascii="Arial" w:hAnsi="Arial" w:cs="Arial"/>
                <w:sz w:val="20"/>
                <w:szCs w:val="20"/>
              </w:rPr>
              <w:t>iz</w:t>
            </w:r>
            <w:r w:rsidRPr="0001625D">
              <w:rPr>
                <w:rFonts w:ascii="Arial" w:hAnsi="Arial" w:cs="Arial"/>
                <w:sz w:val="20"/>
                <w:szCs w:val="20"/>
              </w:rPr>
              <w:t xml:space="preserve">al Provincial Disaster Risk Reduction and Management Council (PDRRMC) deployed personnel on the ground to conduct validation and assessment on the current needs </w:t>
            </w:r>
            <w:r w:rsidR="00981AD2" w:rsidRPr="0001625D">
              <w:rPr>
                <w:rFonts w:ascii="Arial" w:hAnsi="Arial" w:cs="Arial"/>
                <w:sz w:val="20"/>
                <w:szCs w:val="20"/>
              </w:rPr>
              <w:t>of the affected population to determine the possible assistance to be provided.</w:t>
            </w:r>
          </w:p>
        </w:tc>
      </w:tr>
    </w:tbl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68E0D6B1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lastRenderedPageBreak/>
        <w:t xml:space="preserve">continues to closely coordinate with DSWD-FO </w:t>
      </w:r>
      <w:r w:rsidR="00160D00">
        <w:rPr>
          <w:rFonts w:ascii="Arial" w:eastAsia="Arial" w:hAnsi="Arial" w:cs="Arial"/>
          <w:i/>
          <w:color w:val="263238"/>
          <w:sz w:val="20"/>
          <w:szCs w:val="24"/>
        </w:rPr>
        <w:t>CALABARZON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AA50854" w:rsidR="00C9090C" w:rsidRPr="00A801CB" w:rsidRDefault="00160D00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01CB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0F9A" w14:textId="77777777" w:rsidR="005E4678" w:rsidRDefault="005E4678">
      <w:pPr>
        <w:spacing w:after="0" w:line="240" w:lineRule="auto"/>
      </w:pPr>
      <w:r>
        <w:separator/>
      </w:r>
    </w:p>
  </w:endnote>
  <w:endnote w:type="continuationSeparator" w:id="0">
    <w:p w14:paraId="40264F15" w14:textId="77777777" w:rsidR="005E4678" w:rsidRDefault="005E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618522F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12CD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12CD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2D67D8">
      <w:rPr>
        <w:rFonts w:ascii="Arial" w:eastAsia="Arial" w:hAnsi="Arial" w:cs="Arial"/>
        <w:sz w:val="14"/>
        <w:szCs w:val="14"/>
      </w:rPr>
      <w:t>#</w:t>
    </w:r>
    <w:r w:rsidR="0001625D">
      <w:rPr>
        <w:rFonts w:ascii="Arial" w:eastAsia="Arial" w:hAnsi="Arial" w:cs="Arial"/>
        <w:sz w:val="14"/>
        <w:szCs w:val="14"/>
      </w:rPr>
      <w:t>3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4C6E9C">
      <w:rPr>
        <w:rFonts w:ascii="Arial" w:eastAsia="Arial" w:hAnsi="Arial" w:cs="Arial"/>
        <w:sz w:val="14"/>
        <w:szCs w:val="14"/>
      </w:rPr>
      <w:t>Brgy</w:t>
    </w:r>
    <w:proofErr w:type="spellEnd"/>
    <w:r w:rsidR="004C6E9C">
      <w:rPr>
        <w:rFonts w:ascii="Arial" w:eastAsia="Arial" w:hAnsi="Arial" w:cs="Arial"/>
        <w:sz w:val="14"/>
        <w:szCs w:val="14"/>
      </w:rPr>
      <w:t xml:space="preserve">. Santo Domingo, </w:t>
    </w:r>
    <w:proofErr w:type="spellStart"/>
    <w:r w:rsidR="004C6E9C">
      <w:rPr>
        <w:rFonts w:ascii="Arial" w:eastAsia="Arial" w:hAnsi="Arial" w:cs="Arial"/>
        <w:sz w:val="14"/>
        <w:szCs w:val="14"/>
      </w:rPr>
      <w:t>Cainta</w:t>
    </w:r>
    <w:proofErr w:type="spellEnd"/>
    <w:r w:rsidR="004C6E9C">
      <w:rPr>
        <w:rFonts w:ascii="Arial" w:eastAsia="Arial" w:hAnsi="Arial" w:cs="Arial"/>
        <w:sz w:val="14"/>
        <w:szCs w:val="14"/>
      </w:rPr>
      <w:t xml:space="preserve">, Rizal as </w:t>
    </w:r>
    <w:r w:rsidR="002D67D8">
      <w:rPr>
        <w:rFonts w:ascii="Arial" w:eastAsia="Arial" w:hAnsi="Arial" w:cs="Arial"/>
        <w:sz w:val="14"/>
        <w:szCs w:val="14"/>
      </w:rPr>
      <w:t xml:space="preserve">of </w:t>
    </w:r>
    <w:r w:rsidR="0001625D">
      <w:rPr>
        <w:rFonts w:ascii="Arial" w:eastAsia="Arial" w:hAnsi="Arial" w:cs="Arial"/>
        <w:sz w:val="14"/>
        <w:szCs w:val="14"/>
      </w:rPr>
      <w:t>12</w:t>
    </w:r>
    <w:r w:rsidR="004C6E9C">
      <w:rPr>
        <w:rFonts w:ascii="Arial" w:eastAsia="Arial" w:hAnsi="Arial" w:cs="Arial"/>
        <w:sz w:val="14"/>
        <w:szCs w:val="14"/>
      </w:rPr>
      <w:t xml:space="preserve"> 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2D67D8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1B049" w14:textId="77777777" w:rsidR="005E4678" w:rsidRDefault="005E4678">
      <w:pPr>
        <w:spacing w:after="0" w:line="240" w:lineRule="auto"/>
      </w:pPr>
      <w:r>
        <w:separator/>
      </w:r>
    </w:p>
  </w:footnote>
  <w:footnote w:type="continuationSeparator" w:id="0">
    <w:p w14:paraId="45110CF7" w14:textId="77777777" w:rsidR="005E4678" w:rsidRDefault="005E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6F1"/>
    <w:multiLevelType w:val="hybridMultilevel"/>
    <w:tmpl w:val="BC92B7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625D"/>
    <w:rsid w:val="00042FEB"/>
    <w:rsid w:val="00046FA7"/>
    <w:rsid w:val="00050766"/>
    <w:rsid w:val="000509EE"/>
    <w:rsid w:val="00056066"/>
    <w:rsid w:val="00064AE3"/>
    <w:rsid w:val="00083789"/>
    <w:rsid w:val="00096310"/>
    <w:rsid w:val="000E38E9"/>
    <w:rsid w:val="000E43D4"/>
    <w:rsid w:val="000E482D"/>
    <w:rsid w:val="000F4719"/>
    <w:rsid w:val="00103995"/>
    <w:rsid w:val="001149A2"/>
    <w:rsid w:val="00115767"/>
    <w:rsid w:val="00135103"/>
    <w:rsid w:val="001574F4"/>
    <w:rsid w:val="00160D00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12CDC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D67D8"/>
    <w:rsid w:val="002F57CF"/>
    <w:rsid w:val="002F6EC4"/>
    <w:rsid w:val="003169F2"/>
    <w:rsid w:val="0031795A"/>
    <w:rsid w:val="0033511E"/>
    <w:rsid w:val="00371C7A"/>
    <w:rsid w:val="0038336B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26272"/>
    <w:rsid w:val="005364F5"/>
    <w:rsid w:val="0058197B"/>
    <w:rsid w:val="005838F4"/>
    <w:rsid w:val="00590B6B"/>
    <w:rsid w:val="005B7B3E"/>
    <w:rsid w:val="005E4678"/>
    <w:rsid w:val="006106D8"/>
    <w:rsid w:val="0061793C"/>
    <w:rsid w:val="006271D4"/>
    <w:rsid w:val="00651F59"/>
    <w:rsid w:val="00672917"/>
    <w:rsid w:val="0068671A"/>
    <w:rsid w:val="0069788A"/>
    <w:rsid w:val="006A6903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908E6"/>
    <w:rsid w:val="008A0185"/>
    <w:rsid w:val="008A2D8A"/>
    <w:rsid w:val="008A3214"/>
    <w:rsid w:val="008B1217"/>
    <w:rsid w:val="008C69B2"/>
    <w:rsid w:val="008C6D94"/>
    <w:rsid w:val="008D5DB5"/>
    <w:rsid w:val="008E4068"/>
    <w:rsid w:val="008E7D9B"/>
    <w:rsid w:val="008F1FFB"/>
    <w:rsid w:val="00901E90"/>
    <w:rsid w:val="009112F7"/>
    <w:rsid w:val="0091510D"/>
    <w:rsid w:val="0092701A"/>
    <w:rsid w:val="00927484"/>
    <w:rsid w:val="009279A3"/>
    <w:rsid w:val="00931BBB"/>
    <w:rsid w:val="0095617A"/>
    <w:rsid w:val="0096441E"/>
    <w:rsid w:val="00970CF8"/>
    <w:rsid w:val="009731CF"/>
    <w:rsid w:val="009808ED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557E9"/>
    <w:rsid w:val="00A611B9"/>
    <w:rsid w:val="00A63054"/>
    <w:rsid w:val="00A801CB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2851"/>
    <w:rsid w:val="00B75DA9"/>
    <w:rsid w:val="00B81170"/>
    <w:rsid w:val="00B81D7E"/>
    <w:rsid w:val="00B865A2"/>
    <w:rsid w:val="00B86763"/>
    <w:rsid w:val="00B92912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667C9"/>
    <w:rsid w:val="00C71876"/>
    <w:rsid w:val="00C9090C"/>
    <w:rsid w:val="00C94159"/>
    <w:rsid w:val="00CB57AA"/>
    <w:rsid w:val="00CC4362"/>
    <w:rsid w:val="00D0357D"/>
    <w:rsid w:val="00D055EB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83D56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A665B"/>
    <w:rsid w:val="00FB1276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2019-02-12T08:00:00Z</dcterms:created>
  <dcterms:modified xsi:type="dcterms:W3CDTF">2019-02-12T08:01:00Z</dcterms:modified>
</cp:coreProperties>
</file>