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82D45F" w14:textId="154A5789" w:rsidR="0077218D" w:rsidRPr="005A10C2" w:rsidRDefault="0077218D" w:rsidP="005A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A10C2">
        <w:rPr>
          <w:rFonts w:ascii="Arial" w:eastAsia="Arial" w:hAnsi="Arial" w:cs="Arial"/>
          <w:b/>
          <w:sz w:val="32"/>
          <w:szCs w:val="24"/>
        </w:rPr>
        <w:t>DSWD DROMIC Report #</w:t>
      </w:r>
      <w:r w:rsidR="001E404B">
        <w:rPr>
          <w:rFonts w:ascii="Arial" w:eastAsia="Arial" w:hAnsi="Arial" w:cs="Arial"/>
          <w:b/>
          <w:sz w:val="32"/>
          <w:szCs w:val="24"/>
        </w:rPr>
        <w:t>1</w:t>
      </w:r>
    </w:p>
    <w:p w14:paraId="481A1A5A" w14:textId="1DFCD716" w:rsidR="0077218D" w:rsidRPr="005A10C2" w:rsidRDefault="0077218D" w:rsidP="005A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A10C2">
        <w:rPr>
          <w:rFonts w:ascii="Arial" w:eastAsia="Arial" w:hAnsi="Arial" w:cs="Arial"/>
          <w:b/>
          <w:sz w:val="32"/>
          <w:szCs w:val="24"/>
        </w:rPr>
        <w:t xml:space="preserve">on the Armed Conflict in </w:t>
      </w:r>
      <w:r w:rsidR="001E404B">
        <w:rPr>
          <w:rFonts w:ascii="Arial" w:eastAsia="Arial" w:hAnsi="Arial" w:cs="Arial"/>
          <w:b/>
          <w:sz w:val="32"/>
          <w:szCs w:val="24"/>
        </w:rPr>
        <w:t>San Jose de Buan, Samar</w:t>
      </w:r>
    </w:p>
    <w:p w14:paraId="2C71C05E" w14:textId="711367BA" w:rsidR="0077218D" w:rsidRPr="005A10C2" w:rsidRDefault="0077218D" w:rsidP="005A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sz w:val="24"/>
          <w:szCs w:val="24"/>
        </w:rPr>
        <w:t xml:space="preserve">as of </w:t>
      </w:r>
      <w:r w:rsidR="001E404B">
        <w:rPr>
          <w:rFonts w:ascii="Arial" w:eastAsia="Arial" w:hAnsi="Arial" w:cs="Arial"/>
          <w:sz w:val="24"/>
          <w:szCs w:val="24"/>
        </w:rPr>
        <w:t>20</w:t>
      </w:r>
      <w:r w:rsidRPr="005A10C2">
        <w:rPr>
          <w:rFonts w:ascii="Arial" w:eastAsia="Arial" w:hAnsi="Arial" w:cs="Arial"/>
          <w:sz w:val="24"/>
          <w:szCs w:val="24"/>
        </w:rPr>
        <w:t xml:space="preserve"> March 2019, </w:t>
      </w:r>
      <w:r w:rsidR="001E404B">
        <w:rPr>
          <w:rFonts w:ascii="Arial" w:eastAsia="Arial" w:hAnsi="Arial" w:cs="Arial"/>
          <w:sz w:val="24"/>
          <w:szCs w:val="24"/>
        </w:rPr>
        <w:t>10</w:t>
      </w:r>
      <w:r w:rsidRPr="005A10C2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5A10C2" w:rsidRDefault="00046FA7" w:rsidP="005A1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5A10C2" w:rsidRDefault="00D10EA4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A10C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5A10C2" w:rsidRDefault="00796AC1" w:rsidP="00BD1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0F002" w14:textId="55A69A7F" w:rsidR="005A10C2" w:rsidRPr="00BD1919" w:rsidRDefault="00BD1919" w:rsidP="00BD19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1919">
        <w:rPr>
          <w:rFonts w:ascii="Arial" w:eastAsia="Arial" w:hAnsi="Arial" w:cs="Arial"/>
          <w:sz w:val="24"/>
          <w:szCs w:val="24"/>
        </w:rPr>
        <w:t>At 2:58 PM today</w:t>
      </w:r>
      <w:r>
        <w:rPr>
          <w:rFonts w:ascii="Arial" w:eastAsia="Arial" w:hAnsi="Arial" w:cs="Arial"/>
          <w:sz w:val="24"/>
          <w:szCs w:val="24"/>
        </w:rPr>
        <w:t>, 20 March 2019</w:t>
      </w:r>
      <w:r w:rsidRPr="00BD1919">
        <w:rPr>
          <w:rFonts w:ascii="Arial" w:eastAsia="Arial" w:hAnsi="Arial" w:cs="Arial"/>
          <w:sz w:val="24"/>
          <w:szCs w:val="24"/>
        </w:rPr>
        <w:t>, the Disaster Response Management Division (DRMD) has received 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D1919">
        <w:rPr>
          <w:rFonts w:ascii="Arial" w:eastAsia="Arial" w:hAnsi="Arial" w:cs="Arial"/>
          <w:sz w:val="24"/>
          <w:szCs w:val="24"/>
        </w:rPr>
        <w:t>incident report from MSWDO San Jose de Buan regardin</w:t>
      </w:r>
      <w:r>
        <w:rPr>
          <w:rFonts w:ascii="Arial" w:eastAsia="Arial" w:hAnsi="Arial" w:cs="Arial"/>
          <w:sz w:val="24"/>
          <w:szCs w:val="24"/>
        </w:rPr>
        <w:t>g the on-going activities armed c</w:t>
      </w:r>
      <w:r w:rsidRPr="00BD1919">
        <w:rPr>
          <w:rFonts w:ascii="Arial" w:eastAsia="Arial" w:hAnsi="Arial" w:cs="Arial"/>
          <w:sz w:val="24"/>
          <w:szCs w:val="24"/>
        </w:rPr>
        <w:t xml:space="preserve">onflict affecting some of the </w:t>
      </w:r>
      <w:r>
        <w:rPr>
          <w:rFonts w:ascii="Arial" w:eastAsia="Arial" w:hAnsi="Arial" w:cs="Arial"/>
          <w:sz w:val="24"/>
          <w:szCs w:val="24"/>
        </w:rPr>
        <w:t>b</w:t>
      </w:r>
      <w:r w:rsidRPr="00BD1919">
        <w:rPr>
          <w:rFonts w:ascii="Arial" w:eastAsia="Arial" w:hAnsi="Arial" w:cs="Arial"/>
          <w:sz w:val="24"/>
          <w:szCs w:val="24"/>
        </w:rPr>
        <w:t>arangays</w:t>
      </w:r>
      <w:r>
        <w:rPr>
          <w:rFonts w:ascii="Arial" w:eastAsia="Arial" w:hAnsi="Arial" w:cs="Arial"/>
          <w:sz w:val="24"/>
          <w:szCs w:val="24"/>
        </w:rPr>
        <w:t xml:space="preserve"> in their locality. It was reported that the incident </w:t>
      </w:r>
      <w:r w:rsidRPr="00BD1919">
        <w:rPr>
          <w:rFonts w:ascii="Arial" w:eastAsia="Arial" w:hAnsi="Arial" w:cs="Arial"/>
          <w:sz w:val="24"/>
          <w:szCs w:val="24"/>
        </w:rPr>
        <w:t xml:space="preserve">happened in Barangay Hagbay, San Jose de Buan, Western Samar on </w:t>
      </w:r>
      <w:r>
        <w:rPr>
          <w:rFonts w:ascii="Arial" w:eastAsia="Arial" w:hAnsi="Arial" w:cs="Arial"/>
          <w:sz w:val="24"/>
          <w:szCs w:val="24"/>
        </w:rPr>
        <w:t xml:space="preserve">08 March 2019, at about </w:t>
      </w:r>
      <w:r w:rsidRPr="00BD1919">
        <w:rPr>
          <w:rFonts w:ascii="Arial" w:eastAsia="Arial" w:hAnsi="Arial" w:cs="Arial"/>
          <w:sz w:val="24"/>
          <w:szCs w:val="24"/>
        </w:rPr>
        <w:t>8:00 PM.</w:t>
      </w:r>
    </w:p>
    <w:p w14:paraId="65E811F6" w14:textId="16F22B23" w:rsidR="0077218D" w:rsidRPr="005A10C2" w:rsidRDefault="00BD1919" w:rsidP="00C8785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7CC162C2" w14:textId="77777777" w:rsidR="00FA639D" w:rsidRPr="005A10C2" w:rsidRDefault="00FA639D" w:rsidP="005A10C2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77777777" w:rsidR="00BB7248" w:rsidRPr="005A10C2" w:rsidRDefault="00BE47F2" w:rsidP="005A10C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A10C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5A10C2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54C6983D" w:rsidR="00CA73C9" w:rsidRPr="005A10C2" w:rsidRDefault="00375AE7" w:rsidP="005A10C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A10C2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C87850" w:rsidRPr="00C878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147</w:t>
      </w:r>
      <w:r w:rsidR="00CA73C9" w:rsidRPr="00C878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5A10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C87850" w:rsidRPr="00C878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588</w:t>
      </w:r>
      <w:r w:rsidR="00CA73C9" w:rsidRPr="00C878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5A10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C87850" w:rsidRPr="00C8785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San Jose de Buan, </w:t>
      </w:r>
      <w:r w:rsidR="00C8785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Western </w:t>
      </w:r>
      <w:r w:rsidR="00C87850" w:rsidRPr="00C8785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Samar </w:t>
      </w:r>
      <w:r w:rsidR="00CA73C9" w:rsidRPr="005A10C2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5A10C2" w:rsidRDefault="00BB7248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5A10C2" w:rsidRDefault="00CA73C9" w:rsidP="005A10C2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615" w:type="pct"/>
        <w:tblInd w:w="715" w:type="dxa"/>
        <w:tblLook w:val="04A0" w:firstRow="1" w:lastRow="0" w:firstColumn="1" w:lastColumn="0" w:noHBand="0" w:noVBand="1"/>
      </w:tblPr>
      <w:tblGrid>
        <w:gridCol w:w="272"/>
        <w:gridCol w:w="3836"/>
        <w:gridCol w:w="1848"/>
        <w:gridCol w:w="1516"/>
        <w:gridCol w:w="1515"/>
      </w:tblGrid>
      <w:tr w:rsidR="00796AC1" w:rsidRPr="005A10C2" w14:paraId="10B172A6" w14:textId="77777777" w:rsidTr="00224104">
        <w:trPr>
          <w:trHeight w:val="20"/>
        </w:trPr>
        <w:tc>
          <w:tcPr>
            <w:tcW w:w="2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5935BA" w14:textId="77777777" w:rsidR="00796AC1" w:rsidRPr="005A10C2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6F0220" w14:textId="77777777" w:rsidR="00796AC1" w:rsidRPr="005A10C2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796AC1" w:rsidRPr="005A10C2" w14:paraId="4A5AF5B6" w14:textId="77777777" w:rsidTr="00224104">
        <w:trPr>
          <w:trHeight w:val="20"/>
        </w:trPr>
        <w:tc>
          <w:tcPr>
            <w:tcW w:w="2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E586" w14:textId="77777777" w:rsidR="00796AC1" w:rsidRPr="005A10C2" w:rsidRDefault="00796AC1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E4F1E4" w14:textId="77777777" w:rsidR="00796AC1" w:rsidRPr="005A10C2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8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2071BF" w14:textId="77777777" w:rsidR="00796AC1" w:rsidRPr="005A10C2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B895E3" w14:textId="77777777" w:rsidR="00796AC1" w:rsidRPr="005A10C2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7218D" w:rsidRPr="005A10C2" w14:paraId="403C721A" w14:textId="77777777" w:rsidTr="00224104">
        <w:trPr>
          <w:trHeight w:val="20"/>
        </w:trPr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5584C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944BC" w14:textId="1B29C910" w:rsidR="0077218D" w:rsidRPr="005A10C2" w:rsidRDefault="0077218D" w:rsidP="00C8785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EB425" w14:textId="22C0BBCA" w:rsidR="0077218D" w:rsidRPr="005A10C2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147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B1ACBC" w14:textId="6771F562" w:rsidR="0077218D" w:rsidRPr="005A10C2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588</w:t>
            </w:r>
            <w:r w:rsidR="0077218D"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7218D" w:rsidRPr="005A10C2" w14:paraId="1640356F" w14:textId="77777777" w:rsidTr="00224104">
        <w:trPr>
          <w:trHeight w:val="20"/>
        </w:trPr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2260F" w14:textId="566052FC" w:rsidR="0077218D" w:rsidRPr="005A10C2" w:rsidRDefault="00BD1919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B0CC2" w14:textId="537D7789" w:rsidR="0077218D" w:rsidRPr="005A10C2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512E5" w14:textId="6D68D7F0" w:rsidR="0077218D" w:rsidRPr="005A10C2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147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2994E" w14:textId="30E8960D" w:rsidR="0077218D" w:rsidRPr="005A10C2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588</w:t>
            </w:r>
          </w:p>
        </w:tc>
      </w:tr>
      <w:tr w:rsidR="0077218D" w:rsidRPr="005A10C2" w14:paraId="235A9A88" w14:textId="77777777" w:rsidTr="00224104">
        <w:trPr>
          <w:trHeight w:val="20"/>
        </w:trPr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EA3B0" w14:textId="1B5619E2" w:rsidR="0077218D" w:rsidRPr="005A10C2" w:rsidRDefault="00BD1919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A71E7" w14:textId="61446723" w:rsidR="0077218D" w:rsidRPr="005A10C2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2</w:t>
            </w:r>
            <w:r w:rsidR="0077218D" w:rsidRPr="005A10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07207" w14:textId="6A310EA4" w:rsidR="0077218D" w:rsidRPr="005A10C2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147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3387A" w14:textId="260CEBAE" w:rsidR="0077218D" w:rsidRPr="005A10C2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588</w:t>
            </w:r>
          </w:p>
        </w:tc>
      </w:tr>
      <w:tr w:rsidR="0077218D" w:rsidRPr="005A10C2" w14:paraId="2FE835C6" w14:textId="77777777" w:rsidTr="00224104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10C5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4CB3" w14:textId="3809C904" w:rsidR="0077218D" w:rsidRPr="005A10C2" w:rsidRDefault="00C87850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San Jose de Buan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67E3" w14:textId="59B3DCDC" w:rsidR="0077218D" w:rsidRPr="005A10C2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  <w:r w:rsidR="0077218D"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48DB" w14:textId="1CF17DD6" w:rsidR="0077218D" w:rsidRPr="005A10C2" w:rsidRDefault="00C87850" w:rsidP="00C8785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147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C7C9" w14:textId="7BEDB872" w:rsidR="0077218D" w:rsidRPr="005A10C2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588</w:t>
            </w:r>
            <w:r w:rsidR="0077218D"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3FC6455B" w14:textId="6C2C334A" w:rsidR="007202DE" w:rsidRPr="005A10C2" w:rsidRDefault="007202DE" w:rsidP="00C87850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77218D" w:rsidRPr="005A10C2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331A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78E427FE" w14:textId="027F9A38" w:rsidR="0077218D" w:rsidRPr="005A10C2" w:rsidRDefault="0077218D" w:rsidP="005A10C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87850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122E2DD3" w14:textId="77777777" w:rsidR="00BE47F2" w:rsidRPr="00C87850" w:rsidRDefault="00BE47F2" w:rsidP="005A10C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7FCC86B0" w14:textId="699FFED0" w:rsidR="00BB7248" w:rsidRPr="005A10C2" w:rsidRDefault="00BE47F2" w:rsidP="005A10C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A10C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5A10C2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504FD064" w14:textId="77777777" w:rsidR="005A10C2" w:rsidRDefault="005A10C2" w:rsidP="005A10C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38BE0C4" w14:textId="29A46F31" w:rsidR="00475561" w:rsidRPr="005A10C2" w:rsidRDefault="0077218D" w:rsidP="005A10C2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10C2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5A10C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C87850" w:rsidRPr="00C87850">
        <w:rPr>
          <w:rFonts w:ascii="Arial" w:eastAsia="Arial" w:hAnsi="Arial" w:cs="Arial"/>
          <w:b/>
          <w:color w:val="0070C0"/>
          <w:sz w:val="24"/>
          <w:szCs w:val="24"/>
        </w:rPr>
        <w:t>145</w:t>
      </w:r>
      <w:r w:rsidRPr="00C8785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C87850" w:rsidRPr="00C87850">
        <w:rPr>
          <w:rFonts w:ascii="Arial" w:eastAsia="Arial" w:hAnsi="Arial" w:cs="Arial"/>
          <w:b/>
          <w:color w:val="0070C0"/>
          <w:sz w:val="24"/>
          <w:szCs w:val="24"/>
        </w:rPr>
        <w:t>580</w:t>
      </w:r>
      <w:r w:rsidRPr="00C8785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 who are currently staying at the </w:t>
      </w:r>
      <w:r w:rsidR="00C87850" w:rsidRPr="00C87850">
        <w:rPr>
          <w:rFonts w:ascii="Arial" w:eastAsia="Arial" w:hAnsi="Arial" w:cs="Arial"/>
          <w:b/>
          <w:color w:val="0070C0"/>
          <w:sz w:val="24"/>
          <w:szCs w:val="24"/>
        </w:rPr>
        <w:t>Poblacion Covered Court</w:t>
      </w:r>
      <w:r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B7248" w:rsidRPr="005A10C2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5A09FC97" w14:textId="25D787F1" w:rsidR="0077218D" w:rsidRPr="00C87850" w:rsidRDefault="0077218D" w:rsidP="005A10C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3D126F22" w14:textId="6FDF5EDE" w:rsidR="0077218D" w:rsidRPr="005A10C2" w:rsidRDefault="005A10C2" w:rsidP="005A10C2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A10C2">
        <w:rPr>
          <w:rFonts w:ascii="Arial" w:eastAsia="Arial" w:hAnsi="Arial" w:cs="Arial"/>
          <w:b/>
          <w:i/>
          <w:sz w:val="20"/>
          <w:szCs w:val="24"/>
        </w:rPr>
        <w:t>Table 2.</w:t>
      </w:r>
      <w:r w:rsidR="0077218D" w:rsidRPr="005A10C2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5A10C2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5A10C2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4644" w:type="pct"/>
        <w:tblInd w:w="704" w:type="dxa"/>
        <w:tblLook w:val="04A0" w:firstRow="1" w:lastRow="0" w:firstColumn="1" w:lastColumn="0" w:noHBand="0" w:noVBand="1"/>
      </w:tblPr>
      <w:tblGrid>
        <w:gridCol w:w="380"/>
        <w:gridCol w:w="3981"/>
        <w:gridCol w:w="1091"/>
        <w:gridCol w:w="1091"/>
        <w:gridCol w:w="1255"/>
        <w:gridCol w:w="1246"/>
      </w:tblGrid>
      <w:tr w:rsidR="0077218D" w:rsidRPr="005A10C2" w14:paraId="4090E819" w14:textId="77777777" w:rsidTr="00224104">
        <w:trPr>
          <w:trHeight w:val="20"/>
        </w:trPr>
        <w:tc>
          <w:tcPr>
            <w:tcW w:w="24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3E48CA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7B3443" w14:textId="28E73498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77218D" w:rsidRPr="005A10C2" w14:paraId="0EC4F1A7" w14:textId="77777777" w:rsidTr="00224104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4E75E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CCC449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92F4C5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7218D" w:rsidRPr="005A10C2" w14:paraId="62A6F8CB" w14:textId="77777777" w:rsidTr="00224104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3D1B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6FF971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C14C94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A38C27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448B75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77218D" w:rsidRPr="005A10C2" w14:paraId="144D7A30" w14:textId="77777777" w:rsidTr="00224104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A3762A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F8EABF" w14:textId="2D122554" w:rsidR="0077218D" w:rsidRPr="005A10C2" w:rsidRDefault="0077218D" w:rsidP="00C8785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145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5271CA" w14:textId="15504D53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145</w:t>
            </w: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E4020B" w14:textId="1AFF8CC7" w:rsidR="0077218D" w:rsidRPr="005A10C2" w:rsidRDefault="0077218D" w:rsidP="00C8785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580</w:t>
            </w: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2F0130" w14:textId="1D035DAB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580</w:t>
            </w: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7218D" w:rsidRPr="005A10C2" w14:paraId="7DC898FB" w14:textId="77777777" w:rsidTr="00224104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554A04" w14:textId="271C46E9" w:rsidR="0077218D" w:rsidRPr="005A10C2" w:rsidRDefault="00C87850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57FB4" w14:textId="76A5C097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145</w:t>
            </w: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00E6CB" w14:textId="70416393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145</w:t>
            </w: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2E1BF" w14:textId="68931581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580</w:t>
            </w: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B3AB8" w14:textId="35EB16C9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580</w:t>
            </w: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7218D" w:rsidRPr="005A10C2" w14:paraId="6854E4EB" w14:textId="77777777" w:rsidTr="00224104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1C3DB" w14:textId="3978E805" w:rsidR="0077218D" w:rsidRPr="005A10C2" w:rsidRDefault="00C87850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366F9" w14:textId="6FB59561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145</w:t>
            </w: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24410" w14:textId="625A9949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145</w:t>
            </w: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9D8FB" w14:textId="1F0CEC3F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580</w:t>
            </w: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5CD61" w14:textId="5D12A08D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580</w:t>
            </w:r>
            <w:r w:rsidRPr="005A1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7218D" w:rsidRPr="005A10C2" w14:paraId="700A1BF8" w14:textId="77777777" w:rsidTr="00224104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EEDAE" w14:textId="77777777" w:rsidR="0077218D" w:rsidRPr="005A10C2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EBAD" w14:textId="43D3EC18" w:rsidR="0077218D" w:rsidRPr="005A10C2" w:rsidRDefault="00C87850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San Jose de Buan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1FEC" w14:textId="5B13BA51" w:rsidR="0077218D" w:rsidRPr="005A10C2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878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145</w:t>
            </w:r>
            <w:r w:rsidR="0077218D"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4C91" w14:textId="57159EB4" w:rsidR="0077218D" w:rsidRPr="005A10C2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878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145</w:t>
            </w:r>
            <w:r w:rsidR="0077218D"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3A7B" w14:textId="23D34CFD" w:rsidR="0077218D" w:rsidRPr="005A10C2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878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580</w:t>
            </w:r>
            <w:r w:rsidR="0077218D"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586D" w14:textId="263A4C41" w:rsidR="0077218D" w:rsidRPr="005A10C2" w:rsidRDefault="0077218D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5A10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C87850" w:rsidRPr="00C878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580</w:t>
            </w:r>
          </w:p>
        </w:tc>
      </w:tr>
    </w:tbl>
    <w:p w14:paraId="4EDFF925" w14:textId="336D5842" w:rsidR="0077218D" w:rsidRPr="005A10C2" w:rsidRDefault="0077218D" w:rsidP="005A10C2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  <w:r w:rsidR="00331A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0165EA9E" w14:textId="09B97334" w:rsidR="0077218D" w:rsidRPr="005A10C2" w:rsidRDefault="0077218D" w:rsidP="005A10C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87850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9FF68D9" w14:textId="76F50450" w:rsidR="00BB7248" w:rsidRPr="00C87850" w:rsidRDefault="00BB7248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68135C15" w14:textId="59BD13BF" w:rsidR="005A10C2" w:rsidRDefault="00331AB1" w:rsidP="005A10C2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87850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5A10C2" w:rsidRPr="00C8785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5A10C2"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C87850" w:rsidRPr="00C87850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Pr="00C8785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A10C2" w:rsidRPr="00C8785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A10C2" w:rsidRPr="00C8785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A10C2"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temporarily staying with relatives </w:t>
      </w:r>
      <w:r w:rsidR="005A10C2" w:rsidRPr="005A10C2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5A10C2" w:rsidRPr="005A10C2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57D60E29" w14:textId="77777777" w:rsidR="00331AB1" w:rsidRPr="00C87850" w:rsidRDefault="00331AB1" w:rsidP="00331AB1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7B6E58DE" w14:textId="2955E397" w:rsidR="00CA73C9" w:rsidRPr="00331AB1" w:rsidRDefault="00331AB1" w:rsidP="00331A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3.</w:t>
      </w:r>
      <w:r w:rsidR="00475561" w:rsidRPr="00331A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475561" w:rsidRPr="00331A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331A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331A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331A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644" w:type="pct"/>
        <w:tblInd w:w="704" w:type="dxa"/>
        <w:tblLook w:val="04A0" w:firstRow="1" w:lastRow="0" w:firstColumn="1" w:lastColumn="0" w:noHBand="0" w:noVBand="1"/>
      </w:tblPr>
      <w:tblGrid>
        <w:gridCol w:w="380"/>
        <w:gridCol w:w="3981"/>
        <w:gridCol w:w="1091"/>
        <w:gridCol w:w="1091"/>
        <w:gridCol w:w="1255"/>
        <w:gridCol w:w="1246"/>
      </w:tblGrid>
      <w:tr w:rsidR="00796AC1" w:rsidRPr="00331AB1" w14:paraId="4C4116DD" w14:textId="77777777" w:rsidTr="00224104">
        <w:trPr>
          <w:trHeight w:val="20"/>
        </w:trPr>
        <w:tc>
          <w:tcPr>
            <w:tcW w:w="24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CFFE73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615685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796AC1" w:rsidRPr="00331AB1" w14:paraId="67607C52" w14:textId="77777777" w:rsidTr="00224104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008A3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585053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0E4456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96AC1" w:rsidRPr="00331AB1" w14:paraId="3D7D0AAB" w14:textId="77777777" w:rsidTr="00224104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30E6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F6E2F7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6DD780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F12510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27AF4D" w14:textId="77777777" w:rsidR="00796AC1" w:rsidRPr="00331AB1" w:rsidRDefault="00796AC1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77218D" w:rsidRPr="00331AB1" w14:paraId="4F2C8937" w14:textId="77777777" w:rsidTr="00224104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08C1D" w14:textId="77777777" w:rsidR="0077218D" w:rsidRPr="00331AB1" w:rsidRDefault="0077218D" w:rsidP="005A10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C151F" w14:textId="6EA50EB9" w:rsidR="0077218D" w:rsidRPr="00331AB1" w:rsidRDefault="0077218D" w:rsidP="00C8785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430D4B" w14:textId="2EDEDCD4" w:rsidR="0077218D" w:rsidRPr="00331AB1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61D795" w14:textId="0FA30EBF" w:rsidR="0077218D" w:rsidRPr="00331AB1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9820BC" w14:textId="386D78CA" w:rsidR="0077218D" w:rsidRPr="00331AB1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77218D" w:rsidRPr="00331AB1" w14:paraId="505D463F" w14:textId="77777777" w:rsidTr="00224104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8D04E" w14:textId="28C613D5" w:rsidR="0077218D" w:rsidRPr="00331AB1" w:rsidRDefault="00C87850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C2B8F" w14:textId="087A50A8" w:rsidR="0077218D" w:rsidRPr="00331AB1" w:rsidRDefault="0077218D" w:rsidP="00C8785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9FE417" w14:textId="3E8BA242" w:rsidR="0077218D" w:rsidRPr="00331AB1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E29B6" w14:textId="61EA07E8" w:rsidR="0077218D" w:rsidRPr="00331AB1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2FF6A" w14:textId="71E3EC15" w:rsidR="0077218D" w:rsidRPr="00331AB1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77218D" w:rsidRPr="00331AB1" w14:paraId="35C59E16" w14:textId="77777777" w:rsidTr="00224104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CB654" w14:textId="62AF3914" w:rsidR="0077218D" w:rsidRPr="00331AB1" w:rsidRDefault="00C87850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8D61" w14:textId="165D2C4F" w:rsidR="0077218D" w:rsidRPr="00331AB1" w:rsidRDefault="0077218D" w:rsidP="00C8785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33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BAC69" w14:textId="433FE7FA" w:rsidR="0077218D" w:rsidRPr="00331AB1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220D3" w14:textId="4982E2DE" w:rsidR="0077218D" w:rsidRPr="00331AB1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1E89C" w14:textId="483A18DE" w:rsidR="0077218D" w:rsidRPr="00331AB1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77218D" w:rsidRPr="00331AB1" w14:paraId="61C951BF" w14:textId="77777777" w:rsidTr="00224104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E7DBE" w14:textId="77777777" w:rsidR="0077218D" w:rsidRPr="00331AB1" w:rsidRDefault="0077218D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31A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D45D" w14:textId="48ADA2DD" w:rsidR="0077218D" w:rsidRPr="00331AB1" w:rsidRDefault="00C87850" w:rsidP="005A10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San Jose de Buan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D4D2" w14:textId="57190F04" w:rsidR="0077218D" w:rsidRPr="00331AB1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3861" w14:textId="05B4EFEB" w:rsidR="0077218D" w:rsidRPr="00331AB1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D501" w14:textId="7695195E" w:rsidR="0077218D" w:rsidRPr="00331AB1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5331" w14:textId="4BB2D05C" w:rsidR="0077218D" w:rsidRPr="00331AB1" w:rsidRDefault="00C87850" w:rsidP="005A10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8</w:t>
            </w:r>
          </w:p>
        </w:tc>
      </w:tr>
    </w:tbl>
    <w:p w14:paraId="345F9444" w14:textId="7D69F367" w:rsidR="007202DE" w:rsidRPr="00331AB1" w:rsidRDefault="007202DE" w:rsidP="00331AB1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331AB1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77218D" w:rsidRPr="00331AB1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331A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4B0B5B0B" w14:textId="32EA9261" w:rsidR="00312516" w:rsidRPr="004E1F9B" w:rsidRDefault="00C87850" w:rsidP="004E1F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6AEB858C" w14:textId="00D5F6D2" w:rsidR="001149A2" w:rsidRPr="00331AB1" w:rsidRDefault="001149A2" w:rsidP="005A10C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AB1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5A10C2" w:rsidRDefault="00C16E9F" w:rsidP="005A10C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5A10C2" w:rsidRDefault="001149A2" w:rsidP="005A10C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31AB1" w:rsidRDefault="001149A2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31AB1" w:rsidRDefault="001149A2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31A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9D9BF0F" w:rsidR="00985089" w:rsidRPr="00331AB1" w:rsidRDefault="004E1F9B" w:rsidP="004E1F9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F24B78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702671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C46D46D" w:rsidR="00A424AB" w:rsidRPr="00331AB1" w:rsidRDefault="00E97EC4" w:rsidP="004E1F9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E1F9B"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="002F5643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5A10C2" w:rsidRDefault="00E97EC4" w:rsidP="005A10C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325A91F" w:rsidR="001149A2" w:rsidRPr="005A10C2" w:rsidRDefault="001149A2" w:rsidP="005A10C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1F9B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1AB1" w:rsidRDefault="001149A2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1AB1" w:rsidRDefault="001149A2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31AB1" w14:paraId="15FC88FB" w14:textId="77777777" w:rsidTr="00796AC1">
        <w:trPr>
          <w:trHeight w:val="7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35AF0A0" w:rsidR="001149A2" w:rsidRPr="00331AB1" w:rsidRDefault="004E1F9B" w:rsidP="005A10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F24B78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093334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454FB4" w14:textId="7C7FA739" w:rsidR="004E1F9B" w:rsidRDefault="00404BCA" w:rsidP="004E1F9B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 w:hanging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4E1F9B"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through its Disaster </w:t>
            </w:r>
            <w:r w:rsidR="004E1F9B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 Management Division will transport augmentation assistance such as Family Food Packs and blankets for the displaced families tomorrow, 21 March 2019.</w:t>
            </w:r>
          </w:p>
          <w:p w14:paraId="0D407449" w14:textId="77777777" w:rsidR="00E514CC" w:rsidRDefault="004E1F9B" w:rsidP="00E514CC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 w:hanging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Regional Resource Operation Section (RROS) is preparing the food and non-food items for delivery to San Juan de Buan.</w:t>
            </w:r>
          </w:p>
          <w:p w14:paraId="1061E0DF" w14:textId="1E197FEE" w:rsidR="004E1F9B" w:rsidRPr="00E514CC" w:rsidRDefault="00E514CC" w:rsidP="00E514CC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 w:hanging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514C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Pr="00E514C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through its Disaster Response Management Division is continuously coordinating with the concerned LGU for possible augmentation assistance request.</w:t>
            </w:r>
          </w:p>
        </w:tc>
      </w:tr>
    </w:tbl>
    <w:p w14:paraId="36FF90BA" w14:textId="063F0709" w:rsidR="00796AC1" w:rsidRPr="005A10C2" w:rsidRDefault="00796AC1" w:rsidP="005A10C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5A10C2" w:rsidRDefault="00796AC1" w:rsidP="005A10C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331AB1" w:rsidRDefault="001149A2" w:rsidP="005A10C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A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30179083" w:rsidR="00B274F2" w:rsidRPr="00331AB1" w:rsidRDefault="001149A2" w:rsidP="005A10C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31A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4E1F9B">
        <w:rPr>
          <w:rFonts w:ascii="Arial" w:eastAsia="Arial" w:hAnsi="Arial" w:cs="Arial"/>
          <w:i/>
          <w:color w:val="263238"/>
          <w:sz w:val="20"/>
          <w:szCs w:val="24"/>
        </w:rPr>
        <w:t>VIII</w:t>
      </w:r>
      <w:r w:rsidR="0058313A" w:rsidRPr="00331A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31A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5A10C2" w:rsidRDefault="00475561" w:rsidP="005A10C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5A10C2" w:rsidRDefault="00312516" w:rsidP="005A10C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5A10C2" w:rsidRDefault="00C9090C" w:rsidP="005A10C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09A2585" w:rsidR="00C9090C" w:rsidRPr="005A10C2" w:rsidRDefault="004E1F9B" w:rsidP="005A10C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5A10C2" w:rsidRDefault="00C9090C" w:rsidP="005A10C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5A10C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bookmarkStart w:id="2" w:name="_GoBack"/>
      <w:bookmarkEnd w:id="2"/>
    </w:p>
    <w:sectPr w:rsidR="00C9090C" w:rsidRPr="005A1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E9EF3" w14:textId="77777777" w:rsidR="00EA65DB" w:rsidRDefault="00EA65DB">
      <w:pPr>
        <w:spacing w:after="0" w:line="240" w:lineRule="auto"/>
      </w:pPr>
      <w:r>
        <w:separator/>
      </w:r>
    </w:p>
  </w:endnote>
  <w:endnote w:type="continuationSeparator" w:id="0">
    <w:p w14:paraId="6EE86038" w14:textId="77777777" w:rsidR="00EA65DB" w:rsidRDefault="00EA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2C284EB0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224104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224104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1E404B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330120" w:rsidRPr="00330120">
      <w:rPr>
        <w:rFonts w:ascii="Arial" w:eastAsia="Arial" w:hAnsi="Arial" w:cs="Arial"/>
        <w:sz w:val="14"/>
        <w:szCs w:val="18"/>
      </w:rPr>
      <w:t xml:space="preserve">Armed Conflict in </w:t>
    </w:r>
    <w:r w:rsidR="001E404B">
      <w:rPr>
        <w:rFonts w:ascii="Arial" w:eastAsia="Arial" w:hAnsi="Arial" w:cs="Arial"/>
        <w:sz w:val="14"/>
        <w:szCs w:val="18"/>
      </w:rPr>
      <w:t>San Jose de Buan, Samar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1E404B">
      <w:rPr>
        <w:rFonts w:ascii="Arial" w:eastAsia="Arial" w:hAnsi="Arial" w:cs="Arial"/>
        <w:sz w:val="14"/>
        <w:szCs w:val="18"/>
      </w:rPr>
      <w:t>20</w:t>
    </w:r>
    <w:r w:rsidR="00F24B78">
      <w:rPr>
        <w:rFonts w:ascii="Arial" w:eastAsia="Arial" w:hAnsi="Arial" w:cs="Arial"/>
        <w:sz w:val="14"/>
        <w:szCs w:val="18"/>
      </w:rPr>
      <w:t xml:space="preserve"> March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1E404B">
      <w:rPr>
        <w:rFonts w:ascii="Arial" w:eastAsia="Arial" w:hAnsi="Arial" w:cs="Arial"/>
        <w:sz w:val="14"/>
        <w:szCs w:val="18"/>
      </w:rPr>
      <w:t>10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8859C" w14:textId="77777777" w:rsidR="00EA65DB" w:rsidRDefault="00EA65DB">
      <w:pPr>
        <w:spacing w:after="0" w:line="240" w:lineRule="auto"/>
      </w:pPr>
      <w:r>
        <w:separator/>
      </w:r>
    </w:p>
  </w:footnote>
  <w:footnote w:type="continuationSeparator" w:id="0">
    <w:p w14:paraId="1BBAA589" w14:textId="77777777" w:rsidR="00EA65DB" w:rsidRDefault="00EA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404B"/>
    <w:rsid w:val="001E5944"/>
    <w:rsid w:val="001F0486"/>
    <w:rsid w:val="00204FE4"/>
    <w:rsid w:val="00222413"/>
    <w:rsid w:val="00222C1E"/>
    <w:rsid w:val="00224104"/>
    <w:rsid w:val="00243402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57D7"/>
    <w:rsid w:val="00BD1919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87850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7EC4"/>
    <w:rsid w:val="00EA3452"/>
    <w:rsid w:val="00EA65DB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F79E-9125-4796-BC9C-E0E51DCE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2019-03-20T14:07:00Z</dcterms:created>
  <dcterms:modified xsi:type="dcterms:W3CDTF">2019-03-20T14:07:00Z</dcterms:modified>
</cp:coreProperties>
</file>