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E179D3A" w14:textId="02299961" w:rsidR="009D519F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3C7993" w:rsidRPr="00CA0036">
        <w:rPr>
          <w:rFonts w:ascii="Arial" w:eastAsia="Arial" w:hAnsi="Arial" w:cs="Arial"/>
          <w:b/>
          <w:sz w:val="32"/>
          <w:szCs w:val="24"/>
        </w:rPr>
        <w:t>2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3D7AD3B1" w:rsidR="009D519F" w:rsidRPr="00CA0036" w:rsidRDefault="00F2441C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r w:rsidR="003C7993" w:rsidRPr="00CA0036">
        <w:rPr>
          <w:rFonts w:ascii="Arial" w:eastAsia="Arial" w:hAnsi="Arial" w:cs="Arial"/>
          <w:b/>
          <w:sz w:val="32"/>
          <w:szCs w:val="24"/>
        </w:rPr>
        <w:t>Brgy. Baesa, Quezon City</w:t>
      </w:r>
      <w:r w:rsidR="009D519F" w:rsidRPr="00CA0036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1808A9E3" w14:textId="3B7F88A8" w:rsidR="001149A2" w:rsidRPr="00CA0036" w:rsidRDefault="00D0357D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 xml:space="preserve">as of </w:t>
      </w:r>
      <w:r w:rsidR="003C7993" w:rsidRPr="00CA0036">
        <w:rPr>
          <w:rFonts w:ascii="Arial" w:eastAsia="Arial" w:hAnsi="Arial" w:cs="Arial"/>
          <w:sz w:val="24"/>
          <w:szCs w:val="24"/>
        </w:rPr>
        <w:t>13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A77221" w:rsidRPr="00CA0036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CA0036" w:rsidRDefault="00D10EA4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CA003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CA0036" w:rsidRDefault="001149A2" w:rsidP="00CA00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4FF2E032" w:rsidR="003C7993" w:rsidRPr="00CA0036" w:rsidRDefault="00CA0036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sz w:val="24"/>
          <w:szCs w:val="24"/>
        </w:rPr>
        <w:t>On 11 March 2019 at 12</w:t>
      </w:r>
      <w:r w:rsidR="003C7993" w:rsidRPr="00CA0036">
        <w:rPr>
          <w:rFonts w:ascii="Arial" w:eastAsia="Arial" w:hAnsi="Arial" w:cs="Arial"/>
          <w:sz w:val="24"/>
          <w:szCs w:val="24"/>
        </w:rPr>
        <w:t xml:space="preserve"> NN, a fire incident occurred in a residential area in Sitio Pajo,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Brgy. Baesa, Quezon City and was put under control at 2:03 PM.</w:t>
      </w:r>
      <w:bookmarkStart w:id="1" w:name="_GoBack"/>
      <w:bookmarkEnd w:id="1"/>
      <w:r w:rsidR="003C7993" w:rsidRPr="00CA0036">
        <w:rPr>
          <w:rFonts w:ascii="Arial" w:eastAsia="Arial" w:hAnsi="Arial" w:cs="Arial"/>
          <w:sz w:val="24"/>
          <w:szCs w:val="24"/>
        </w:rPr>
        <w:t xml:space="preserve"> The cause of fire is still</w:t>
      </w:r>
      <w:r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under investigation.</w:t>
      </w:r>
    </w:p>
    <w:p w14:paraId="2E4FC087" w14:textId="77777777" w:rsidR="00CA0036" w:rsidRDefault="00CA0036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77777777" w:rsidR="00CA0036" w:rsidRDefault="00BE47F2" w:rsidP="00CA003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77777777" w:rsidR="00CA0036" w:rsidRDefault="00375AE7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3C7993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343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3C7993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1,263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by the fire incident in Brgy.</w:t>
      </w:r>
      <w:r w:rsid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Baesa, Quezon City (see Table 1).</w:t>
      </w:r>
    </w:p>
    <w:p w14:paraId="498E1C58" w14:textId="77777777" w:rsidR="00CA0036" w:rsidRDefault="00CA0036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0B6C01CF" w:rsidR="00BE47F2" w:rsidRPr="00CA0036" w:rsidRDefault="00CA73C9" w:rsidP="00CA003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9"/>
        <w:gridCol w:w="1764"/>
        <w:gridCol w:w="1445"/>
        <w:gridCol w:w="1443"/>
      </w:tblGrid>
      <w:tr w:rsidR="003C7993" w:rsidRPr="00CA0036" w14:paraId="333C38C3" w14:textId="77777777" w:rsidTr="00CA003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52E087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420775B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3C7993" w:rsidRPr="00CA0036" w14:paraId="65B958E8" w14:textId="77777777" w:rsidTr="00CA003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DBB4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A97644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CEE891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360E82B6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18F3EB4D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DDF2CE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CBCF7F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E432F3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343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8358D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1,263 </w:t>
            </w:r>
          </w:p>
        </w:tc>
      </w:tr>
      <w:tr w:rsidR="003C7993" w:rsidRPr="00CA0036" w14:paraId="37B1FD4F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6AF7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D6D8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405A6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343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D8B55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1,263 </w:t>
            </w:r>
          </w:p>
        </w:tc>
      </w:tr>
      <w:tr w:rsidR="003C7993" w:rsidRPr="00CA0036" w14:paraId="0973B8F4" w14:textId="77777777" w:rsidTr="00CA0036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A1C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E46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67C33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343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7819A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1,263 </w:t>
            </w:r>
          </w:p>
        </w:tc>
      </w:tr>
    </w:tbl>
    <w:p w14:paraId="3FC6455B" w14:textId="3CA67EDA" w:rsidR="007202DE" w:rsidRPr="00CA0036" w:rsidRDefault="007202DE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CA0036">
        <w:rPr>
          <w:rFonts w:ascii="Arial" w:hAnsi="Arial" w:cs="Arial"/>
          <w:bCs/>
          <w:i/>
          <w:sz w:val="16"/>
          <w:szCs w:val="24"/>
          <w:lang w:val="en-PH"/>
        </w:rPr>
        <w:t>The decrease</w:t>
      </w:r>
      <w:r w:rsidR="001B6D8F"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 w:rsidR="00CA0036">
        <w:rPr>
          <w:rFonts w:ascii="Arial" w:hAnsi="Arial" w:cs="Arial"/>
          <w:bCs/>
          <w:i/>
          <w:sz w:val="16"/>
          <w:szCs w:val="24"/>
          <w:lang w:val="en-PH"/>
        </w:rPr>
        <w:t xml:space="preserve">in the number of persons </w:t>
      </w:r>
      <w:r w:rsidR="001B6D8F" w:rsidRPr="00CA0036">
        <w:rPr>
          <w:rFonts w:ascii="Arial" w:hAnsi="Arial" w:cs="Arial"/>
          <w:bCs/>
          <w:i/>
          <w:sz w:val="16"/>
          <w:szCs w:val="24"/>
          <w:lang w:val="en-PH"/>
        </w:rPr>
        <w:t>is due to the o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ngoing assessment and validation.</w:t>
      </w:r>
    </w:p>
    <w:p w14:paraId="759FE054" w14:textId="2052E2E5" w:rsidR="007202DE" w:rsidRPr="00CA0036" w:rsidRDefault="007202DE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465D2732" w14:textId="77777777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BE67BBA" w14:textId="77777777" w:rsid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3C7993" w:rsidRPr="00CA0036">
        <w:rPr>
          <w:rFonts w:ascii="Arial" w:eastAsia="Arial" w:hAnsi="Arial" w:cs="Arial"/>
          <w:b/>
          <w:color w:val="002060"/>
          <w:sz w:val="24"/>
          <w:szCs w:val="24"/>
        </w:rPr>
        <w:t xml:space="preserve">Inside </w:t>
      </w:r>
      <w:r w:rsidRPr="00CA0036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p w14:paraId="52A2A4BF" w14:textId="7DE9A6BB" w:rsid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C7993" w:rsidRPr="00CA0036">
        <w:rPr>
          <w:rFonts w:ascii="Arial" w:eastAsia="Arial" w:hAnsi="Arial" w:cs="Arial"/>
          <w:b/>
          <w:color w:val="0070C0"/>
          <w:sz w:val="24"/>
          <w:szCs w:val="24"/>
        </w:rPr>
        <w:t>343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 xml:space="preserve">or </w:t>
      </w:r>
      <w:r w:rsidR="003C7993" w:rsidRPr="00CA0036">
        <w:rPr>
          <w:rFonts w:ascii="Arial" w:eastAsia="Arial" w:hAnsi="Arial" w:cs="Arial"/>
          <w:b/>
          <w:color w:val="0070C0"/>
          <w:sz w:val="24"/>
          <w:szCs w:val="24"/>
        </w:rPr>
        <w:t>1,263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CA00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sz w:val="24"/>
          <w:szCs w:val="24"/>
        </w:rPr>
        <w:t>are</w:t>
      </w:r>
      <w:r w:rsidRPr="00CA003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currently staying inside</w:t>
      </w:r>
      <w:r w:rsidRP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0036">
        <w:rPr>
          <w:rFonts w:ascii="Arial" w:eastAsia="Arial" w:hAnsi="Arial" w:cs="Arial"/>
          <w:b/>
          <w:color w:val="0070C0"/>
          <w:sz w:val="24"/>
          <w:szCs w:val="24"/>
        </w:rPr>
        <w:t xml:space="preserve">Asanba Covered Court </w:t>
      </w:r>
      <w:r w:rsidRPr="00CA0036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14:paraId="06F70CF9" w14:textId="77777777" w:rsidR="00CA0036" w:rsidRDefault="00CA0036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361AE1E" w14:textId="7E1A0A86" w:rsidR="000C1F1B" w:rsidRPr="00CA0036" w:rsidRDefault="00574C3B" w:rsidP="00CA003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2. Number of Displaced Families / Persons </w:t>
      </w:r>
      <w:r w:rsidR="00CA0036">
        <w:rPr>
          <w:rFonts w:ascii="Arial" w:eastAsia="Arial" w:hAnsi="Arial" w:cs="Arial"/>
          <w:b/>
          <w:i/>
          <w:color w:val="000000"/>
          <w:sz w:val="20"/>
          <w:szCs w:val="24"/>
        </w:rPr>
        <w:t>Inside</w:t>
      </w:r>
      <w:r w:rsidRPr="00CA0036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Evacuation 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0"/>
        <w:gridCol w:w="953"/>
        <w:gridCol w:w="1074"/>
        <w:gridCol w:w="912"/>
        <w:gridCol w:w="912"/>
        <w:gridCol w:w="912"/>
        <w:gridCol w:w="914"/>
      </w:tblGrid>
      <w:tr w:rsidR="003C7993" w:rsidRPr="00CA0036" w14:paraId="4B6942E2" w14:textId="77777777" w:rsidTr="00CA0036">
        <w:trPr>
          <w:trHeight w:val="20"/>
        </w:trPr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BD1F35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1C7B9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19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807B9A2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3C7993" w:rsidRPr="00CA0036" w14:paraId="1D131CDB" w14:textId="77777777" w:rsidTr="00CA0036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FF797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A5995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54BA18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vAlign w:val="center"/>
            <w:hideMark/>
          </w:tcPr>
          <w:p w14:paraId="1181011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3C7993" w:rsidRPr="00CA0036" w14:paraId="29F65CC8" w14:textId="77777777" w:rsidTr="00CA0036">
        <w:trPr>
          <w:trHeight w:val="20"/>
        </w:trPr>
        <w:tc>
          <w:tcPr>
            <w:tcW w:w="1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6C711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34F91E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E9DCDC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ECDFE4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608B8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993AF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C789B9B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3C7993" w:rsidRPr="00CA0036" w14:paraId="5471178D" w14:textId="77777777" w:rsidTr="00CA0036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269D3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75279E6" w14:textId="1204E068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1B59E0" w14:textId="473DF9F1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53C0D0" w14:textId="5AE2DDBE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E18CE9E" w14:textId="37EA564B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BB622F" w14:textId="56B92338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1,263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B2764C" w14:textId="2D60327B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1,263 </w:t>
            </w:r>
          </w:p>
        </w:tc>
      </w:tr>
      <w:tr w:rsidR="003C7993" w:rsidRPr="00CA0036" w14:paraId="7D726242" w14:textId="77777777" w:rsidTr="00CA0036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A1632D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667ED9" w14:textId="057EDD3B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1D524E" w14:textId="30EA9495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EB3D66" w14:textId="28E2982D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9F3B56" w14:textId="600F81C3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B41E72" w14:textId="27D70F78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1,263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400CAD7" w14:textId="0AC0741F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1,263 </w:t>
            </w:r>
          </w:p>
        </w:tc>
      </w:tr>
      <w:tr w:rsidR="003C7993" w:rsidRPr="00CA0036" w14:paraId="028187A5" w14:textId="77777777" w:rsidTr="00CA0036">
        <w:trPr>
          <w:trHeight w:val="20"/>
        </w:trPr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07B1C" w14:textId="77777777" w:rsidR="003C7993" w:rsidRPr="00CA0036" w:rsidRDefault="003C7993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A1D5" w14:textId="18244F2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5F38" w14:textId="6656DE01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19DF7" w14:textId="435DE785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F688" w14:textId="4A15EC6D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343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852B" w14:textId="7B4A9EE2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1,263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47A39" w14:textId="11C7DBE7" w:rsidR="003C7993" w:rsidRPr="00CA0036" w:rsidRDefault="003C7993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1,263 </w:t>
            </w:r>
          </w:p>
        </w:tc>
      </w:tr>
    </w:tbl>
    <w:p w14:paraId="5B4DC7B0" w14:textId="77777777" w:rsidR="00CA0036" w:rsidRPr="00CA0036" w:rsidRDefault="00CA0036" w:rsidP="00CA0036">
      <w:pPr>
        <w:pStyle w:val="NoSpacing1"/>
        <w:ind w:left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The decrease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 </w:t>
      </w:r>
      <w:r>
        <w:rPr>
          <w:rFonts w:ascii="Arial" w:hAnsi="Arial" w:cs="Arial"/>
          <w:bCs/>
          <w:i/>
          <w:sz w:val="16"/>
          <w:szCs w:val="24"/>
          <w:lang w:val="en-PH"/>
        </w:rPr>
        <w:t xml:space="preserve">in the number of persons </w:t>
      </w:r>
      <w:r w:rsidRPr="00CA0036">
        <w:rPr>
          <w:rFonts w:ascii="Arial" w:hAnsi="Arial" w:cs="Arial"/>
          <w:bCs/>
          <w:i/>
          <w:sz w:val="16"/>
          <w:szCs w:val="24"/>
          <w:lang w:val="en-PH"/>
        </w:rPr>
        <w:t>is due to the ongoing assessment and validation.</w:t>
      </w:r>
    </w:p>
    <w:p w14:paraId="0DB77BAD" w14:textId="4A69E71F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FAE584" w14:textId="77777777" w:rsidR="00CA0036" w:rsidRPr="00CA0036" w:rsidRDefault="00CA0036" w:rsidP="00CA0036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20927FC" w14:textId="77777777" w:rsidR="00CA0036" w:rsidRPr="00CA0036" w:rsidRDefault="00574C3B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color w:val="002060"/>
          <w:sz w:val="24"/>
          <w:szCs w:val="24"/>
        </w:rPr>
        <w:t>Damaged Houses </w:t>
      </w:r>
      <w:r w:rsidRPr="00CA0036">
        <w:rPr>
          <w:rFonts w:ascii="Arial" w:hAnsi="Arial" w:cs="Arial"/>
          <w:color w:val="222222"/>
          <w:sz w:val="24"/>
          <w:szCs w:val="24"/>
        </w:rPr>
        <w:t>(see Table 3)</w:t>
      </w:r>
    </w:p>
    <w:p w14:paraId="5FCF364E" w14:textId="20FD9C43" w:rsidR="00CA0036" w:rsidRPr="00385338" w:rsidRDefault="00AE4884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 w:rsidRPr="00385338">
        <w:rPr>
          <w:rFonts w:ascii="Arial" w:eastAsia="Arial" w:hAnsi="Arial" w:cs="Arial"/>
          <w:b/>
          <w:color w:val="0070C0"/>
          <w:sz w:val="24"/>
          <w:szCs w:val="24"/>
        </w:rPr>
        <w:t>200 houses were totally d</w:t>
      </w:r>
      <w:r w:rsidR="00385338" w:rsidRPr="00385338">
        <w:rPr>
          <w:rFonts w:ascii="Arial" w:eastAsia="Arial" w:hAnsi="Arial" w:cs="Arial"/>
          <w:b/>
          <w:color w:val="0070C0"/>
          <w:sz w:val="24"/>
          <w:szCs w:val="24"/>
        </w:rPr>
        <w:t>amaged</w:t>
      </w:r>
      <w:r w:rsidR="00385338" w:rsidRPr="0038533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385338" w:rsidRPr="00385338">
        <w:rPr>
          <w:rFonts w:ascii="Arial" w:eastAsia="Arial" w:hAnsi="Arial" w:cs="Arial"/>
          <w:sz w:val="24"/>
          <w:szCs w:val="24"/>
        </w:rPr>
        <w:t>by the fire (see Table 3</w:t>
      </w:r>
      <w:r w:rsidRPr="00385338">
        <w:rPr>
          <w:rFonts w:ascii="Arial" w:eastAsia="Arial" w:hAnsi="Arial" w:cs="Arial"/>
          <w:sz w:val="24"/>
          <w:szCs w:val="24"/>
        </w:rPr>
        <w:t>)</w:t>
      </w:r>
      <w:r w:rsidR="00385338" w:rsidRPr="00385338">
        <w:rPr>
          <w:rFonts w:ascii="Arial" w:eastAsia="Arial" w:hAnsi="Arial" w:cs="Arial"/>
          <w:b/>
          <w:sz w:val="24"/>
          <w:szCs w:val="24"/>
        </w:rPr>
        <w:t>.</w:t>
      </w:r>
    </w:p>
    <w:p w14:paraId="2EB7D213" w14:textId="77777777" w:rsidR="00AE4884" w:rsidRDefault="00AE4884" w:rsidP="00CA0036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4"/>
        </w:rPr>
      </w:pPr>
    </w:p>
    <w:p w14:paraId="30385E6C" w14:textId="04E7D67B" w:rsidR="00574C3B" w:rsidRPr="00CA0036" w:rsidRDefault="00574C3B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Table </w:t>
      </w:r>
      <w:r w:rsidR="00A870D1"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3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. Number of Damaged House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1012"/>
        <w:gridCol w:w="1702"/>
        <w:gridCol w:w="1898"/>
      </w:tblGrid>
      <w:tr w:rsidR="001B0DCD" w:rsidRPr="00CA0036" w14:paraId="40A5EC6F" w14:textId="77777777" w:rsidTr="00CA0036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3D8E6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078CD3C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1B0DCD" w:rsidRPr="00CA0036" w14:paraId="53CCA478" w14:textId="77777777" w:rsidTr="00CA0036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F85D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F6F532A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650F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4ED0459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1B0DCD" w:rsidRPr="00CA0036" w14:paraId="516575D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AE215C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42C414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68FE31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200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EC9038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1B0DCD" w:rsidRPr="00CA0036" w14:paraId="75EA2A12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663CC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367450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200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18E89E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200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A0E125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  <w:tr w:rsidR="001B0DCD" w:rsidRPr="00CA0036" w14:paraId="7D5E6055" w14:textId="77777777" w:rsidTr="00CA0036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E861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BA430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color w:val="000000"/>
                <w:sz w:val="20"/>
                <w:szCs w:val="24"/>
              </w:rPr>
              <w:t xml:space="preserve">         200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67BD7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200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995A3" w14:textId="77777777" w:rsidR="001B0DCD" w:rsidRPr="00CA0036" w:rsidRDefault="001B0DCD" w:rsidP="00CA003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   - </w:t>
            </w:r>
          </w:p>
        </w:tc>
      </w:tr>
    </w:tbl>
    <w:p w14:paraId="7745B583" w14:textId="501ACBC4" w:rsidR="00574C3B" w:rsidRPr="00CA0036" w:rsidRDefault="00574C3B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485148B8" w14:textId="63B903FE" w:rsidR="00574C3B" w:rsidRPr="00CA0036" w:rsidRDefault="00574C3B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17DE384E" w14:textId="20A86FD4" w:rsidR="001B0DCD" w:rsidRPr="00CA0036" w:rsidRDefault="001B0DCD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2F0580" w14:textId="77777777" w:rsidR="00CA0036" w:rsidRDefault="00CA0036">
      <w:pPr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br w:type="page"/>
      </w:r>
    </w:p>
    <w:p w14:paraId="77585DA1" w14:textId="31CCCE4B" w:rsidR="00CA0036" w:rsidRPr="00CA0036" w:rsidRDefault="00AE4884" w:rsidP="00CA0036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Assistance Provided</w:t>
      </w:r>
    </w:p>
    <w:p w14:paraId="23843398" w14:textId="29B21C11" w:rsidR="00AE4884" w:rsidRPr="00AE4884" w:rsidRDefault="00AE4884" w:rsidP="00AE4884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zCs w:val="24"/>
        </w:rPr>
      </w:pPr>
      <w:r w:rsidRPr="00AE4884">
        <w:rPr>
          <w:rFonts w:ascii="Arial" w:hAnsi="Arial" w:cs="Arial"/>
          <w:color w:val="222222"/>
          <w:sz w:val="24"/>
          <w:szCs w:val="24"/>
        </w:rPr>
        <w:t xml:space="preserve">A total of </w:t>
      </w:r>
      <w:r w:rsidRPr="00AE4884">
        <w:rPr>
          <w:rFonts w:ascii="Arial" w:hAnsi="Arial" w:cs="Arial"/>
          <w:b/>
          <w:color w:val="0070C0"/>
          <w:sz w:val="24"/>
          <w:szCs w:val="24"/>
        </w:rPr>
        <w:t>₱</w:t>
      </w:r>
      <w:r w:rsidR="006752D3">
        <w:rPr>
          <w:rFonts w:ascii="Arial" w:hAnsi="Arial" w:cs="Arial"/>
          <w:b/>
          <w:color w:val="0070C0"/>
          <w:sz w:val="24"/>
          <w:szCs w:val="24"/>
        </w:rPr>
        <w:t>95,358</w:t>
      </w:r>
      <w:r w:rsidRPr="00AE4884">
        <w:rPr>
          <w:rFonts w:ascii="Arial" w:hAnsi="Arial" w:cs="Arial"/>
          <w:b/>
          <w:color w:val="0070C0"/>
          <w:sz w:val="24"/>
          <w:szCs w:val="24"/>
        </w:rPr>
        <w:t>.00</w:t>
      </w:r>
      <w:r w:rsidRPr="00AE4884">
        <w:rPr>
          <w:rFonts w:ascii="Arial" w:hAnsi="Arial" w:cs="Arial"/>
          <w:color w:val="0070C0"/>
          <w:sz w:val="24"/>
          <w:szCs w:val="24"/>
        </w:rPr>
        <w:t xml:space="preserve"> </w:t>
      </w:r>
      <w:r w:rsidRPr="00AE4884">
        <w:rPr>
          <w:rFonts w:ascii="Arial" w:hAnsi="Arial" w:cs="Arial"/>
          <w:color w:val="222222"/>
          <w:sz w:val="24"/>
          <w:szCs w:val="24"/>
        </w:rPr>
        <w:t xml:space="preserve">worth of assistance was provided </w:t>
      </w:r>
      <w:r>
        <w:rPr>
          <w:rFonts w:ascii="Arial" w:hAnsi="Arial" w:cs="Arial"/>
          <w:color w:val="222222"/>
          <w:sz w:val="24"/>
          <w:szCs w:val="24"/>
        </w:rPr>
        <w:t xml:space="preserve">by DSWD </w:t>
      </w:r>
      <w:r w:rsidRPr="00AE4884">
        <w:rPr>
          <w:rFonts w:ascii="Arial" w:hAnsi="Arial" w:cs="Arial"/>
          <w:color w:val="222222"/>
          <w:sz w:val="24"/>
          <w:szCs w:val="24"/>
        </w:rPr>
        <w:t>to the affected families</w:t>
      </w:r>
      <w:r>
        <w:rPr>
          <w:rFonts w:ascii="Arial" w:hAnsi="Arial" w:cs="Arial"/>
          <w:color w:val="222222"/>
          <w:sz w:val="24"/>
          <w:szCs w:val="24"/>
        </w:rPr>
        <w:t xml:space="preserve"> (see Table 4</w:t>
      </w:r>
      <w:r w:rsidRPr="00AE4884">
        <w:rPr>
          <w:rFonts w:ascii="Arial" w:hAnsi="Arial" w:cs="Arial"/>
          <w:color w:val="222222"/>
          <w:sz w:val="24"/>
          <w:szCs w:val="24"/>
        </w:rPr>
        <w:t>).</w:t>
      </w:r>
    </w:p>
    <w:p w14:paraId="5F88D6D6" w14:textId="26446225" w:rsidR="00CA0036" w:rsidRPr="00CA0036" w:rsidRDefault="00CA0036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609D08" w14:textId="5E9A4230" w:rsidR="00A870D1" w:rsidRPr="00CA0036" w:rsidRDefault="00A870D1" w:rsidP="00CA0036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0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>Table 4. Cost of Assistance</w:t>
      </w:r>
      <w:r w:rsidR="00AE4884">
        <w:rPr>
          <w:rFonts w:ascii="Arial" w:hAnsi="Arial" w:cs="Arial"/>
          <w:b/>
          <w:bCs/>
          <w:i/>
          <w:iCs/>
          <w:color w:val="222222"/>
          <w:sz w:val="20"/>
          <w:szCs w:val="24"/>
        </w:rPr>
        <w:t xml:space="preserve">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1452"/>
        <w:gridCol w:w="1765"/>
      </w:tblGrid>
      <w:tr w:rsidR="0015747A" w:rsidRPr="00CA0036" w14:paraId="5F1EC829" w14:textId="77777777" w:rsidTr="00CA0036">
        <w:trPr>
          <w:trHeight w:val="20"/>
        </w:trPr>
        <w:tc>
          <w:tcPr>
            <w:tcW w:w="3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A50CCCA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7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vAlign w:val="center"/>
            <w:hideMark/>
          </w:tcPr>
          <w:p w14:paraId="28CD1802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COST OF ASSISTANCE </w:t>
            </w:r>
          </w:p>
        </w:tc>
      </w:tr>
      <w:tr w:rsidR="0015747A" w:rsidRPr="00CA0036" w14:paraId="66B1828B" w14:textId="77777777" w:rsidTr="006752D3">
        <w:trPr>
          <w:trHeight w:val="20"/>
        </w:trPr>
        <w:tc>
          <w:tcPr>
            <w:tcW w:w="3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58364C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27B024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DSWD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3794E" w14:textId="77777777" w:rsidR="0015747A" w:rsidRPr="00CA0036" w:rsidRDefault="0015747A" w:rsidP="00CA003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GRAND TOTAL </w:t>
            </w:r>
          </w:p>
        </w:tc>
      </w:tr>
      <w:tr w:rsidR="006752D3" w:rsidRPr="00CA0036" w14:paraId="682763CA" w14:textId="77777777" w:rsidTr="006752D3">
        <w:trPr>
          <w:trHeight w:val="20"/>
        </w:trPr>
        <w:tc>
          <w:tcPr>
            <w:tcW w:w="3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F31CB4" w14:textId="77777777" w:rsidR="006752D3" w:rsidRPr="00CA0036" w:rsidRDefault="006752D3" w:rsidP="006752D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A0F6E9" w14:textId="11C191AD" w:rsidR="006752D3" w:rsidRPr="00CA0036" w:rsidRDefault="006752D3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752D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95,358.00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9DC8A6" w14:textId="0019C2FE" w:rsidR="006752D3" w:rsidRPr="00CA0036" w:rsidRDefault="006752D3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752D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95,358.00</w:t>
            </w:r>
          </w:p>
        </w:tc>
      </w:tr>
      <w:tr w:rsidR="006752D3" w:rsidRPr="00CA0036" w14:paraId="7F4D81BF" w14:textId="77777777" w:rsidTr="006752D3">
        <w:trPr>
          <w:trHeight w:val="20"/>
        </w:trPr>
        <w:tc>
          <w:tcPr>
            <w:tcW w:w="3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A2C3445" w14:textId="77777777" w:rsidR="006752D3" w:rsidRPr="00CA0036" w:rsidRDefault="006752D3" w:rsidP="006752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NCR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E0686" w14:textId="54B56FCB" w:rsidR="006752D3" w:rsidRPr="00CA0036" w:rsidRDefault="006752D3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752D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95,358.00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6B3141" w14:textId="5A3F5499" w:rsidR="006752D3" w:rsidRPr="00CA0036" w:rsidRDefault="006752D3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6752D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95,358.00</w:t>
            </w:r>
          </w:p>
        </w:tc>
      </w:tr>
      <w:tr w:rsidR="006752D3" w:rsidRPr="00CA0036" w14:paraId="68A096C2" w14:textId="77777777" w:rsidTr="006752D3">
        <w:trPr>
          <w:trHeight w:val="20"/>
        </w:trPr>
        <w:tc>
          <w:tcPr>
            <w:tcW w:w="3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7753F" w14:textId="77777777" w:rsidR="006752D3" w:rsidRPr="00CA0036" w:rsidRDefault="006752D3" w:rsidP="006752D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CA003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Quezon City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CB48" w14:textId="71D935C5" w:rsidR="006752D3" w:rsidRPr="00CA0036" w:rsidRDefault="006752D3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95,358</w:t>
            </w:r>
            <w:r w:rsidRPr="00CA003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.00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6B56" w14:textId="0FFE78ED" w:rsidR="006752D3" w:rsidRPr="00CA0036" w:rsidRDefault="006752D3" w:rsidP="006752D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95,358</w:t>
            </w:r>
            <w:r w:rsidRPr="00CA0036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.00 </w:t>
            </w:r>
          </w:p>
        </w:tc>
      </w:tr>
    </w:tbl>
    <w:p w14:paraId="31401C5C" w14:textId="09F19468" w:rsidR="00A870D1" w:rsidRPr="00CA0036" w:rsidRDefault="00A870D1" w:rsidP="00CA0036">
      <w:pPr>
        <w:pStyle w:val="NoSpacing1"/>
        <w:ind w:firstLine="426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038CB377" w14:textId="374BA31C" w:rsidR="00A870D1" w:rsidRPr="00CA0036" w:rsidRDefault="00A870D1" w:rsidP="00CA003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F21274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1B0DCD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F073620" w14:textId="19A0B56D" w:rsidR="00574C3B" w:rsidRPr="00CA0036" w:rsidRDefault="00574C3B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B6A7F34" w14:textId="7D9D9043" w:rsidR="00262F03" w:rsidRPr="00CA0036" w:rsidRDefault="00262F03" w:rsidP="00CA003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00D5F6D2" w:rsidR="001149A2" w:rsidRPr="00385338" w:rsidRDefault="001149A2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CA0036" w:rsidRDefault="00C16E9F" w:rsidP="00CA003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385338" w:rsidRPr="00385338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1DAA69E1" w:rsidR="00985089" w:rsidRPr="00385338" w:rsidRDefault="004C5B1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sz w:val="20"/>
                <w:szCs w:val="24"/>
              </w:rPr>
              <w:t>13 March</w:t>
            </w:r>
            <w:r w:rsidR="00702671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093334" w:rsidRPr="00385338">
              <w:rPr>
                <w:rFonts w:ascii="Arial" w:eastAsia="Arial" w:hAnsi="Arial" w:cs="Arial"/>
                <w:sz w:val="20"/>
                <w:szCs w:val="24"/>
              </w:rPr>
              <w:t>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0F8CF8F" w:rsidR="00A424AB" w:rsidRPr="00385338" w:rsidRDefault="00E97EC4" w:rsidP="00CA003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4C5B12" w:rsidRPr="00385338">
              <w:rPr>
                <w:rFonts w:ascii="Arial" w:eastAsia="Arial" w:hAnsi="Arial" w:cs="Arial"/>
                <w:sz w:val="20"/>
                <w:szCs w:val="24"/>
              </w:rPr>
              <w:t>NCR</w:t>
            </w:r>
            <w:r w:rsidR="002F5643" w:rsidRPr="00385338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385338">
              <w:rPr>
                <w:rFonts w:ascii="Arial" w:eastAsia="Arial" w:hAnsi="Arial" w:cs="Arial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Pr="00CA0036" w:rsidRDefault="00E97EC4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9713E3" w14:textId="77777777" w:rsidR="00FA1122" w:rsidRPr="00CA0036" w:rsidRDefault="00FA112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CA003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85338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CA003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522A2E">
        <w:trPr>
          <w:trHeight w:val="287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531AE847" w:rsidR="001149A2" w:rsidRPr="00385338" w:rsidRDefault="006752D3" w:rsidP="006752D3">
            <w:pPr>
              <w:pStyle w:val="ListParagraph"/>
              <w:widowControl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06" w:firstLine="0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arch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A7D7C" w14:textId="77777777" w:rsidR="00385338" w:rsidRDefault="00385338" w:rsidP="00385338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DSWD-FO 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provided family food packs to the affected families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through</w:t>
            </w:r>
            <w:r w:rsidR="004C5B12"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request of Cong. Kit Belmonte.</w:t>
            </w:r>
          </w:p>
          <w:p w14:paraId="1061E0DF" w14:textId="19001B13" w:rsidR="00385338" w:rsidRPr="00385338" w:rsidRDefault="00385338" w:rsidP="00385338">
            <w:pPr>
              <w:widowControl/>
              <w:numPr>
                <w:ilvl w:val="0"/>
                <w:numId w:val="3"/>
              </w:numPr>
              <w:spacing w:after="0" w:line="240" w:lineRule="auto"/>
              <w:ind w:left="2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The needs of the affected families are continuously being provided by the Quezon City 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ocial </w:t>
            </w:r>
            <w:r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ervices and </w:t>
            </w:r>
            <w:r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evelopment </w:t>
            </w:r>
            <w:r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epartment (SSDD)</w:t>
            </w:r>
            <w:r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85338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coordination with other LGU departments and regional agencies.</w:t>
            </w:r>
          </w:p>
        </w:tc>
      </w:tr>
    </w:tbl>
    <w:p w14:paraId="75278612" w14:textId="77777777" w:rsid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6043680" w:rsidR="001149A2" w:rsidRPr="00385338" w:rsidRDefault="00385338" w:rsidP="00CA003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CA003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0C565448" w:rsidR="00C9090C" w:rsidRPr="00CA0036" w:rsidRDefault="00097E2F" w:rsidP="00CA003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 w:rsidRPr="00CA0036"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CA0036" w:rsidRDefault="00C9090C" w:rsidP="00CA003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E33B8" w14:textId="77777777" w:rsidR="00354960" w:rsidRDefault="00354960">
      <w:pPr>
        <w:spacing w:after="0" w:line="240" w:lineRule="auto"/>
      </w:pPr>
      <w:r>
        <w:separator/>
      </w:r>
    </w:p>
  </w:endnote>
  <w:endnote w:type="continuationSeparator" w:id="0">
    <w:p w14:paraId="1DF7BA03" w14:textId="77777777" w:rsidR="00354960" w:rsidRDefault="0035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26D3E8ED" w:rsidR="00B75DA9" w:rsidRPr="003C7993" w:rsidRDefault="0082655B" w:rsidP="003C7993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604F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7604F7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3C7993" w:rsidRPr="003C7993">
      <w:rPr>
        <w:rFonts w:ascii="Arial" w:eastAsia="Arial" w:hAnsi="Arial" w:cs="Arial"/>
        <w:sz w:val="14"/>
        <w:szCs w:val="18"/>
      </w:rPr>
      <w:t xml:space="preserve">DSWD DROMIC </w:t>
    </w:r>
    <w:r w:rsidR="003C7993">
      <w:rPr>
        <w:rFonts w:ascii="Arial" w:eastAsia="Arial" w:hAnsi="Arial" w:cs="Arial"/>
        <w:sz w:val="14"/>
        <w:szCs w:val="18"/>
      </w:rPr>
      <w:t xml:space="preserve">Report #2 on the Fire Incident in Brgy. Baesa, Quezon City </w:t>
    </w:r>
    <w:r w:rsidR="003C7993" w:rsidRPr="003C7993">
      <w:rPr>
        <w:rFonts w:ascii="Arial" w:eastAsia="Arial" w:hAnsi="Arial" w:cs="Arial"/>
        <w:sz w:val="14"/>
        <w:szCs w:val="18"/>
      </w:rPr>
      <w:t>as of 13 March 2019, 4PM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7559C" w14:textId="77777777" w:rsidR="00354960" w:rsidRDefault="00354960">
      <w:pPr>
        <w:spacing w:after="0" w:line="240" w:lineRule="auto"/>
      </w:pPr>
      <w:r>
        <w:separator/>
      </w:r>
    </w:p>
  </w:footnote>
  <w:footnote w:type="continuationSeparator" w:id="0">
    <w:p w14:paraId="3A918583" w14:textId="77777777" w:rsidR="00354960" w:rsidRDefault="0035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619"/>
    <w:rsid w:val="001B6D8F"/>
    <w:rsid w:val="001B76F6"/>
    <w:rsid w:val="001E5944"/>
    <w:rsid w:val="001F0486"/>
    <w:rsid w:val="00204FE4"/>
    <w:rsid w:val="00222413"/>
    <w:rsid w:val="00222C1E"/>
    <w:rsid w:val="00243402"/>
    <w:rsid w:val="00250D5A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5338"/>
    <w:rsid w:val="00387EBD"/>
    <w:rsid w:val="0039157E"/>
    <w:rsid w:val="00393D07"/>
    <w:rsid w:val="00393EED"/>
    <w:rsid w:val="003C3015"/>
    <w:rsid w:val="003C7993"/>
    <w:rsid w:val="003D1E9E"/>
    <w:rsid w:val="003F0F20"/>
    <w:rsid w:val="003F13F3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7673"/>
    <w:rsid w:val="00702671"/>
    <w:rsid w:val="007202DE"/>
    <w:rsid w:val="00721CF9"/>
    <w:rsid w:val="007313BB"/>
    <w:rsid w:val="0073140C"/>
    <w:rsid w:val="0073758B"/>
    <w:rsid w:val="007550BB"/>
    <w:rsid w:val="007604F7"/>
    <w:rsid w:val="007767D0"/>
    <w:rsid w:val="00776A1F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37AF6"/>
    <w:rsid w:val="008524BB"/>
    <w:rsid w:val="00853C77"/>
    <w:rsid w:val="00867BE4"/>
    <w:rsid w:val="00871F0E"/>
    <w:rsid w:val="00881096"/>
    <w:rsid w:val="008A0185"/>
    <w:rsid w:val="008B1217"/>
    <w:rsid w:val="008C6892"/>
    <w:rsid w:val="008C69B2"/>
    <w:rsid w:val="008C6D94"/>
    <w:rsid w:val="008E4068"/>
    <w:rsid w:val="008E43A5"/>
    <w:rsid w:val="008F1FFB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C2BF6"/>
    <w:rsid w:val="009C3611"/>
    <w:rsid w:val="009D519F"/>
    <w:rsid w:val="009D7FD6"/>
    <w:rsid w:val="009E122F"/>
    <w:rsid w:val="009E2494"/>
    <w:rsid w:val="009F3664"/>
    <w:rsid w:val="009F6591"/>
    <w:rsid w:val="00A055F1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E9F"/>
    <w:rsid w:val="00C2287F"/>
    <w:rsid w:val="00C35442"/>
    <w:rsid w:val="00C358A8"/>
    <w:rsid w:val="00C61BA3"/>
    <w:rsid w:val="00C71876"/>
    <w:rsid w:val="00C71B5A"/>
    <w:rsid w:val="00C81BAD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517A7"/>
    <w:rsid w:val="00D61622"/>
    <w:rsid w:val="00D622B5"/>
    <w:rsid w:val="00D63CC6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90196"/>
    <w:rsid w:val="00FA0ED7"/>
    <w:rsid w:val="00FA1122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B69ED-E4ED-4968-AACC-35052746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2019-03-13T09:55:00Z</dcterms:created>
  <dcterms:modified xsi:type="dcterms:W3CDTF">2019-03-13T09:55:00Z</dcterms:modified>
</cp:coreProperties>
</file>