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EC3360" w:rsidRDefault="00FB3CED" w:rsidP="000915C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oBack"/>
      <w:r w:rsidRPr="00EC3360">
        <w:rPr>
          <w:rFonts w:ascii="Arial" w:eastAsia="Arial" w:hAnsi="Arial" w:cs="Arial"/>
          <w:b/>
          <w:sz w:val="32"/>
          <w:szCs w:val="24"/>
        </w:rPr>
        <w:t>DSWD DROMIC Report #</w:t>
      </w:r>
      <w:r w:rsidR="00851B5C">
        <w:rPr>
          <w:rFonts w:ascii="Arial" w:eastAsia="Arial" w:hAnsi="Arial" w:cs="Arial"/>
          <w:b/>
          <w:sz w:val="32"/>
          <w:szCs w:val="24"/>
        </w:rPr>
        <w:t>5</w:t>
      </w:r>
      <w:r w:rsidRPr="00EC3360">
        <w:rPr>
          <w:rFonts w:ascii="Arial" w:eastAsia="Arial" w:hAnsi="Arial" w:cs="Arial"/>
          <w:b/>
          <w:sz w:val="32"/>
          <w:szCs w:val="24"/>
        </w:rPr>
        <w:t xml:space="preserve"> on </w:t>
      </w:r>
    </w:p>
    <w:p w:rsidR="00FB3CED" w:rsidRPr="00EC3360" w:rsidRDefault="000B456B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Tropical Depression “</w:t>
      </w:r>
      <w:r w:rsidR="00C25286">
        <w:rPr>
          <w:rFonts w:ascii="Arial" w:eastAsia="Arial" w:hAnsi="Arial" w:cs="Arial"/>
          <w:b/>
          <w:sz w:val="32"/>
          <w:szCs w:val="24"/>
        </w:rPr>
        <w:t>CHEDENG</w:t>
      </w:r>
      <w:r w:rsidR="00FB3CED" w:rsidRPr="00EC3360">
        <w:rPr>
          <w:rFonts w:ascii="Arial" w:eastAsia="Arial" w:hAnsi="Arial" w:cs="Arial"/>
          <w:b/>
          <w:sz w:val="32"/>
          <w:szCs w:val="24"/>
        </w:rPr>
        <w:t>”</w:t>
      </w:r>
    </w:p>
    <w:p w:rsidR="00FB3CED" w:rsidRPr="00EC3360" w:rsidRDefault="00FB3CED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 xml:space="preserve">as of </w:t>
      </w:r>
      <w:r w:rsidR="00C25286">
        <w:rPr>
          <w:rFonts w:ascii="Arial" w:eastAsia="Arial" w:hAnsi="Arial" w:cs="Arial"/>
          <w:sz w:val="24"/>
          <w:szCs w:val="24"/>
        </w:rPr>
        <w:t>20 March</w:t>
      </w:r>
      <w:r w:rsidRPr="00EC3360">
        <w:rPr>
          <w:rFonts w:ascii="Arial" w:eastAsia="Arial" w:hAnsi="Arial" w:cs="Arial"/>
          <w:sz w:val="24"/>
          <w:szCs w:val="24"/>
        </w:rPr>
        <w:t xml:space="preserve"> 201</w:t>
      </w:r>
      <w:r w:rsidR="000B456B">
        <w:rPr>
          <w:rFonts w:ascii="Arial" w:eastAsia="Arial" w:hAnsi="Arial" w:cs="Arial"/>
          <w:sz w:val="24"/>
          <w:szCs w:val="24"/>
        </w:rPr>
        <w:t>9</w:t>
      </w:r>
      <w:r w:rsidRPr="00EC3360">
        <w:rPr>
          <w:rFonts w:ascii="Arial" w:eastAsia="Arial" w:hAnsi="Arial" w:cs="Arial"/>
          <w:sz w:val="24"/>
          <w:szCs w:val="24"/>
        </w:rPr>
        <w:t xml:space="preserve">, </w:t>
      </w:r>
      <w:r w:rsidR="00851B5C">
        <w:rPr>
          <w:rFonts w:ascii="Arial" w:eastAsia="Arial" w:hAnsi="Arial" w:cs="Arial"/>
          <w:sz w:val="24"/>
          <w:szCs w:val="24"/>
        </w:rPr>
        <w:t>4P</w:t>
      </w:r>
      <w:r>
        <w:rPr>
          <w:rFonts w:ascii="Arial" w:eastAsia="Arial" w:hAnsi="Arial" w:cs="Arial"/>
          <w:sz w:val="24"/>
          <w:szCs w:val="24"/>
        </w:rPr>
        <w:t>M</w:t>
      </w:r>
    </w:p>
    <w:p w:rsidR="00FB3CED" w:rsidRPr="00EC3360" w:rsidRDefault="00FB3CED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Start w:id="3" w:name="_gjdgxs" w:colFirst="0" w:colLast="0"/>
      <w:bookmarkEnd w:id="1"/>
      <w:bookmarkEnd w:id="2"/>
      <w:bookmarkEnd w:id="3"/>
    </w:p>
    <w:p w:rsidR="00E368B3" w:rsidRDefault="00FB3CED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EC3360">
        <w:rPr>
          <w:rFonts w:ascii="Arial" w:hAnsi="Arial" w:cs="Arial"/>
          <w:b/>
          <w:color w:val="002060"/>
          <w:sz w:val="28"/>
        </w:rPr>
        <w:t>Situation Overview</w:t>
      </w:r>
    </w:p>
    <w:p w:rsidR="00972265" w:rsidRPr="0075568B" w:rsidRDefault="0075568B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r w:rsidRPr="0075568B">
        <w:rPr>
          <w:rFonts w:ascii="Arial" w:hAnsi="Arial" w:cs="Arial"/>
        </w:rPr>
        <w:t xml:space="preserve">At </w:t>
      </w:r>
      <w:r w:rsidR="00E368B3">
        <w:rPr>
          <w:rFonts w:ascii="Arial" w:hAnsi="Arial" w:cs="Arial"/>
        </w:rPr>
        <w:t>3:00 A</w:t>
      </w:r>
      <w:r w:rsidR="001434BE">
        <w:rPr>
          <w:rFonts w:ascii="Arial" w:hAnsi="Arial" w:cs="Arial"/>
        </w:rPr>
        <w:t>M</w:t>
      </w:r>
      <w:r w:rsidR="00E368B3">
        <w:rPr>
          <w:rFonts w:ascii="Arial" w:hAnsi="Arial" w:cs="Arial"/>
        </w:rPr>
        <w:t xml:space="preserve"> today</w:t>
      </w:r>
      <w:r>
        <w:rPr>
          <w:rFonts w:ascii="Arial" w:hAnsi="Arial" w:cs="Arial"/>
        </w:rPr>
        <w:t xml:space="preserve">, the Low Pressure Area (LPA) </w:t>
      </w:r>
      <w:r w:rsidR="00E368B3">
        <w:rPr>
          <w:rFonts w:ascii="Arial" w:hAnsi="Arial" w:cs="Arial"/>
        </w:rPr>
        <w:t>(</w:t>
      </w:r>
      <w:r>
        <w:rPr>
          <w:rFonts w:ascii="Arial" w:hAnsi="Arial" w:cs="Arial"/>
        </w:rPr>
        <w:t>formerly “CHEDENG”) was estimated ba</w:t>
      </w:r>
      <w:r w:rsidR="00E368B3">
        <w:rPr>
          <w:rFonts w:ascii="Arial" w:hAnsi="Arial" w:cs="Arial"/>
        </w:rPr>
        <w:t>sed on all available data at 35 km North</w:t>
      </w:r>
      <w:r>
        <w:rPr>
          <w:rFonts w:ascii="Arial" w:hAnsi="Arial" w:cs="Arial"/>
        </w:rPr>
        <w:t xml:space="preserve">west of </w:t>
      </w:r>
      <w:r w:rsidR="00E368B3">
        <w:rPr>
          <w:rFonts w:ascii="Arial" w:hAnsi="Arial" w:cs="Arial"/>
        </w:rPr>
        <w:t>Zamboanga</w:t>
      </w:r>
      <w:r w:rsidR="001434BE">
        <w:rPr>
          <w:rFonts w:ascii="Arial" w:hAnsi="Arial" w:cs="Arial"/>
        </w:rPr>
        <w:t xml:space="preserve"> City.</w:t>
      </w:r>
    </w:p>
    <w:p w:rsidR="00F2682D" w:rsidRPr="009C5CCE" w:rsidRDefault="00F2682D" w:rsidP="00F2682D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C5CCE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4" w:name="_Situational_Report"/>
      <w:bookmarkStart w:id="5" w:name="_Assistance_Centers_and"/>
      <w:bookmarkStart w:id="6" w:name="_Critical_Areas"/>
      <w:bookmarkEnd w:id="4"/>
      <w:bookmarkEnd w:id="5"/>
      <w:bookmarkEnd w:id="6"/>
      <w:r w:rsidR="00E368B3">
        <w:rPr>
          <w:rFonts w:ascii="Arial" w:hAnsi="Arial" w:cs="Arial"/>
          <w:i/>
          <w:color w:val="0070C0"/>
          <w:sz w:val="16"/>
          <w:szCs w:val="24"/>
        </w:rPr>
        <w:t>DOST-PAGASA Daily Weather Forecast</w:t>
      </w:r>
    </w:p>
    <w:p w:rsidR="00C560CD" w:rsidRDefault="00C560CD" w:rsidP="007B6A65">
      <w:pPr>
        <w:pStyle w:val="NoSpacing1"/>
        <w:contextualSpacing/>
        <w:rPr>
          <w:rFonts w:ascii="Arial" w:hAnsi="Arial" w:cs="Arial"/>
          <w:sz w:val="28"/>
          <w:szCs w:val="24"/>
          <w:lang w:eastAsia="zh-CN"/>
        </w:rPr>
      </w:pPr>
    </w:p>
    <w:p w:rsidR="00E368B3" w:rsidRPr="00FB1A27" w:rsidRDefault="00E368B3" w:rsidP="007B6A65">
      <w:pPr>
        <w:pStyle w:val="NoSpacing1"/>
        <w:contextualSpacing/>
        <w:rPr>
          <w:rFonts w:ascii="Arial" w:hAnsi="Arial" w:cs="Arial"/>
          <w:i/>
          <w:color w:val="0070C0"/>
          <w:sz w:val="14"/>
          <w:szCs w:val="24"/>
        </w:rPr>
      </w:pPr>
    </w:p>
    <w:p w:rsidR="00FB1A27" w:rsidRPr="002F1245" w:rsidRDefault="00FB1A27" w:rsidP="005B05C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7" w:name="_Prepositioned_Resources:_Stockpile_1"/>
      <w:bookmarkEnd w:id="7"/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2B5B76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B5B76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2B2F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C35D88">
        <w:rPr>
          <w:rFonts w:ascii="Arial" w:eastAsia="Arial" w:hAnsi="Arial" w:cs="Arial"/>
          <w:b/>
          <w:color w:val="0070C0"/>
          <w:sz w:val="24"/>
          <w:szCs w:val="24"/>
        </w:rPr>
        <w:t>609</w:t>
      </w:r>
      <w:r w:rsidR="00FC2B2F">
        <w:rPr>
          <w:rFonts w:ascii="Arial" w:eastAsia="Arial" w:hAnsi="Arial" w:cs="Arial"/>
          <w:b/>
          <w:color w:val="0070C0"/>
          <w:sz w:val="24"/>
          <w:szCs w:val="24"/>
        </w:rPr>
        <w:t xml:space="preserve"> f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>amilies</w:t>
      </w:r>
      <w:r w:rsidRPr="00E806E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D3B15">
        <w:rPr>
          <w:rFonts w:ascii="Arial" w:eastAsia="Arial" w:hAnsi="Arial" w:cs="Arial"/>
          <w:color w:val="auto"/>
          <w:sz w:val="24"/>
          <w:szCs w:val="24"/>
        </w:rPr>
        <w:t>or</w:t>
      </w:r>
      <w:r w:rsidR="009A6AFA" w:rsidRPr="009D3B1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2B2F" w:rsidRPr="00FC2B2F">
        <w:rPr>
          <w:rFonts w:ascii="Arial" w:eastAsia="Arial" w:hAnsi="Arial" w:cs="Arial"/>
          <w:b/>
          <w:color w:val="0070C0"/>
          <w:sz w:val="24"/>
          <w:szCs w:val="24"/>
        </w:rPr>
        <w:t>6,</w:t>
      </w:r>
      <w:r w:rsidR="00C35D88">
        <w:rPr>
          <w:rFonts w:ascii="Arial" w:eastAsia="Arial" w:hAnsi="Arial" w:cs="Arial"/>
          <w:b/>
          <w:color w:val="0070C0"/>
          <w:sz w:val="24"/>
          <w:szCs w:val="24"/>
        </w:rPr>
        <w:t>661</w:t>
      </w:r>
      <w:r w:rsidR="008831E7" w:rsidRPr="00FC2B2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B5B76">
        <w:rPr>
          <w:rFonts w:ascii="Arial" w:eastAsia="Arial" w:hAnsi="Arial" w:cs="Arial"/>
          <w:color w:val="auto"/>
          <w:sz w:val="24"/>
          <w:szCs w:val="24"/>
        </w:rPr>
        <w:t xml:space="preserve">were affected </w:t>
      </w:r>
      <w:r w:rsidR="00FC2B2F">
        <w:rPr>
          <w:rFonts w:ascii="Arial" w:eastAsia="Arial" w:hAnsi="Arial" w:cs="Arial"/>
          <w:color w:val="auto"/>
          <w:sz w:val="24"/>
          <w:szCs w:val="24"/>
        </w:rPr>
        <w:t>by the TD Chedeng</w:t>
      </w:r>
      <w:r w:rsidRPr="0050322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E806EC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2B2F">
        <w:rPr>
          <w:rFonts w:ascii="Arial" w:eastAsia="Arial" w:hAnsi="Arial" w:cs="Arial"/>
          <w:b/>
          <w:color w:val="0070C0"/>
          <w:sz w:val="24"/>
          <w:szCs w:val="24"/>
        </w:rPr>
        <w:t>XI</w:t>
      </w:r>
      <w:r w:rsidR="005447EC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:rsidR="00FB1A27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2B2F" w:rsidRDefault="00FB1A27" w:rsidP="00023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3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7275"/>
        <w:gridCol w:w="2541"/>
        <w:gridCol w:w="2541"/>
        <w:gridCol w:w="2410"/>
      </w:tblGrid>
      <w:tr w:rsidR="00C35D88" w:rsidTr="00E368B3">
        <w:trPr>
          <w:trHeight w:val="230"/>
        </w:trPr>
        <w:tc>
          <w:tcPr>
            <w:tcW w:w="2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E2F3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5E0B3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35D88" w:rsidTr="00E368B3">
        <w:trPr>
          <w:trHeight w:val="230"/>
        </w:trPr>
        <w:tc>
          <w:tcPr>
            <w:tcW w:w="24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68B3" w:rsidTr="00E368B3">
        <w:trPr>
          <w:trHeight w:val="20"/>
        </w:trPr>
        <w:tc>
          <w:tcPr>
            <w:tcW w:w="24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B3" w:rsidRPr="00C35D88" w:rsidRDefault="00E368B3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E0B3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68B3" w:rsidRPr="00C35D88" w:rsidRDefault="00E368B3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E0B3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68B3" w:rsidRPr="00C35D88" w:rsidRDefault="00E368B3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</w:tcBorders>
            <w:shd w:val="clear" w:color="C5E0B3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68B3" w:rsidRPr="00C35D88" w:rsidRDefault="00E368B3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35D88" w:rsidTr="00E368B3">
        <w:trPr>
          <w:trHeight w:val="20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1,609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6,661 </w:t>
            </w:r>
          </w:p>
        </w:tc>
      </w:tr>
      <w:tr w:rsidR="00C35D88" w:rsidTr="00E368B3">
        <w:trPr>
          <w:trHeight w:val="20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1,609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6,661 </w:t>
            </w:r>
          </w:p>
        </w:tc>
      </w:tr>
      <w:tr w:rsidR="00C35D88" w:rsidTr="00E368B3">
        <w:trPr>
          <w:trHeight w:val="20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</w:tr>
      <w:tr w:rsidR="00C35D88" w:rsidTr="00E368B3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C35D88" w:rsidTr="00E368B3">
        <w:trPr>
          <w:trHeight w:val="20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1,174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4,971 </w:t>
            </w:r>
          </w:p>
        </w:tc>
      </w:tr>
      <w:tr w:rsidR="00C35D88" w:rsidTr="00E368B3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Cateel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</w:tr>
      <w:tr w:rsidR="00C35D88" w:rsidTr="00E368B3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City of Mati (capital)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341 </w:t>
            </w:r>
          </w:p>
        </w:tc>
      </w:tr>
      <w:tr w:rsidR="00C35D88" w:rsidTr="00E368B3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Isidro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997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4,250 </w:t>
            </w:r>
          </w:p>
        </w:tc>
      </w:tr>
      <w:tr w:rsidR="00C35D88" w:rsidTr="00E368B3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Tarragona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336 </w:t>
            </w:r>
          </w:p>
        </w:tc>
      </w:tr>
      <w:tr w:rsidR="00C35D88" w:rsidTr="00E368B3">
        <w:trPr>
          <w:trHeight w:val="20"/>
        </w:trPr>
        <w:tc>
          <w:tcPr>
            <w:tcW w:w="2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>Davao Occidental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1,675 </w:t>
            </w:r>
          </w:p>
        </w:tc>
      </w:tr>
      <w:tr w:rsidR="00C35D88" w:rsidTr="00E368B3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Don Marcelino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1,123 </w:t>
            </w:r>
          </w:p>
        </w:tc>
      </w:tr>
      <w:tr w:rsidR="00C35D88" w:rsidTr="00E368B3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Malita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552 </w:t>
            </w:r>
          </w:p>
        </w:tc>
      </w:tr>
    </w:tbl>
    <w:p w:rsidR="00F0338D" w:rsidRDefault="00F0338D" w:rsidP="00F0338D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Ongoing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9B41E2" w:rsidRDefault="00717CD1" w:rsidP="009B41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</w:t>
      </w:r>
      <w:r w:rsidR="00FB1A27" w:rsidRPr="00F2682D">
        <w:rPr>
          <w:rFonts w:ascii="Arial" w:eastAsia="Arial" w:hAnsi="Arial" w:cs="Arial"/>
          <w:i/>
          <w:color w:val="0070C0"/>
          <w:sz w:val="16"/>
          <w:szCs w:val="24"/>
        </w:rPr>
        <w:t xml:space="preserve">: </w:t>
      </w:r>
      <w:r w:rsidR="00FC2B2F" w:rsidRPr="00F2682D"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:rsidR="00503224" w:rsidRDefault="00503224" w:rsidP="00C35D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E368B3" w:rsidRDefault="00E368B3" w:rsidP="00C35D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E368B3" w:rsidRDefault="00E368B3" w:rsidP="00C35D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E368B3" w:rsidRDefault="00E368B3" w:rsidP="00C35D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E368B3" w:rsidRPr="00E52C88" w:rsidRDefault="00E368B3" w:rsidP="00C35D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B1A27" w:rsidRPr="002F1245" w:rsidRDefault="00FB1A27" w:rsidP="005B05C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Table 2</w:t>
      </w:r>
      <w:r w:rsidRPr="002F1245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FC2B2F" w:rsidRPr="00FC2B2F" w:rsidRDefault="00FC2B2F" w:rsidP="00FC2B2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964C81">
        <w:rPr>
          <w:rFonts w:ascii="Arial" w:eastAsia="Arial" w:hAnsi="Arial" w:cs="Arial"/>
          <w:b/>
          <w:color w:val="0070C0"/>
          <w:sz w:val="24"/>
          <w:szCs w:val="24"/>
        </w:rPr>
        <w:t>232</w:t>
      </w:r>
      <w:r w:rsidRPr="00FC2B2F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964C81">
        <w:rPr>
          <w:rFonts w:ascii="Arial" w:eastAsia="Arial" w:hAnsi="Arial" w:cs="Arial"/>
          <w:b/>
          <w:color w:val="0070C0"/>
          <w:sz w:val="24"/>
          <w:szCs w:val="24"/>
        </w:rPr>
        <w:t>1,138</w:t>
      </w:r>
      <w:r w:rsidRPr="00FC2B2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who are currently staying in </w:t>
      </w:r>
      <w:r w:rsidR="00964C81">
        <w:rPr>
          <w:rFonts w:ascii="Arial" w:eastAsia="Arial" w:hAnsi="Arial" w:cs="Arial"/>
          <w:b/>
          <w:color w:val="0070C0"/>
          <w:sz w:val="24"/>
          <w:szCs w:val="24"/>
        </w:rPr>
        <w:t xml:space="preserve">5 </w:t>
      </w:r>
      <w:r w:rsidRPr="00FC2B2F">
        <w:rPr>
          <w:rFonts w:ascii="Arial" w:eastAsia="Arial" w:hAnsi="Arial" w:cs="Arial"/>
          <w:b/>
          <w:color w:val="0070C0"/>
          <w:sz w:val="24"/>
          <w:szCs w:val="24"/>
        </w:rPr>
        <w:t>evacuation centers</w:t>
      </w:r>
      <w:r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9B41E2" w:rsidRDefault="009B41E2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B41E2" w:rsidRDefault="00FB1A27" w:rsidP="00340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="00FC2B2F">
        <w:rPr>
          <w:rFonts w:ascii="Arial" w:eastAsia="Arial" w:hAnsi="Arial" w:cs="Arial"/>
          <w:b/>
          <w:i/>
          <w:sz w:val="20"/>
          <w:szCs w:val="24"/>
        </w:rPr>
        <w:t>Displaced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Families / Persons Inside </w:t>
      </w:r>
      <w:r w:rsidR="00FC2B2F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788" w:type="pct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"/>
        <w:gridCol w:w="5126"/>
        <w:gridCol w:w="1657"/>
        <w:gridCol w:w="1660"/>
        <w:gridCol w:w="1657"/>
        <w:gridCol w:w="1580"/>
        <w:gridCol w:w="1560"/>
        <w:gridCol w:w="1415"/>
      </w:tblGrid>
      <w:tr w:rsidR="0002246F" w:rsidTr="0002246F">
        <w:trPr>
          <w:trHeight w:val="20"/>
        </w:trPr>
        <w:tc>
          <w:tcPr>
            <w:tcW w:w="17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0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02246F" w:rsidTr="0002246F">
        <w:trPr>
          <w:trHeight w:val="20"/>
        </w:trPr>
        <w:tc>
          <w:tcPr>
            <w:tcW w:w="17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2246F" w:rsidTr="0002246F">
        <w:trPr>
          <w:trHeight w:val="20"/>
        </w:trPr>
        <w:tc>
          <w:tcPr>
            <w:tcW w:w="17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2246F" w:rsidTr="0002246F">
        <w:trPr>
          <w:trHeight w:val="20"/>
        </w:trPr>
        <w:tc>
          <w:tcPr>
            <w:tcW w:w="17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2246F" w:rsidTr="0002246F">
        <w:trPr>
          <w:trHeight w:val="20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1,609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6,661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1,138 </w:t>
            </w:r>
          </w:p>
        </w:tc>
      </w:tr>
      <w:tr w:rsidR="0002246F" w:rsidTr="0002246F">
        <w:trPr>
          <w:trHeight w:val="20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1,609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232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6,661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1,138 </w:t>
            </w:r>
          </w:p>
        </w:tc>
      </w:tr>
      <w:tr w:rsidR="0002246F" w:rsidTr="0002246F">
        <w:trPr>
          <w:trHeight w:val="20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</w:tr>
      <w:tr w:rsidR="0002246F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02246F" w:rsidTr="0002246F">
        <w:trPr>
          <w:trHeight w:val="20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1,174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4,971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2246F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Cateel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02246F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City of Mati (capital)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02246F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Isidro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997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4,250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02246F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Tarragona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2246F" w:rsidTr="0002246F">
        <w:trPr>
          <w:trHeight w:val="20"/>
        </w:trPr>
        <w:tc>
          <w:tcPr>
            <w:tcW w:w="1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>Davao Occidental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227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1,675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D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1,123 </w:t>
            </w:r>
          </w:p>
        </w:tc>
      </w:tr>
      <w:tr w:rsidR="0002246F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Don Marcelino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227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1,123 </w:t>
            </w:r>
          </w:p>
        </w:tc>
      </w:tr>
      <w:tr w:rsidR="0002246F" w:rsidTr="0002246F">
        <w:trPr>
          <w:trHeight w:val="20"/>
        </w:trPr>
        <w:tc>
          <w:tcPr>
            <w:tcW w:w="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C35D88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68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>Malita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D88" w:rsidRPr="00C35D88" w:rsidRDefault="00C35D88" w:rsidP="0002246F">
            <w:pPr>
              <w:spacing w:after="0" w:line="240" w:lineRule="auto"/>
              <w:ind w:left="170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D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:rsidR="005447EC" w:rsidRDefault="005447EC" w:rsidP="00023558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Ongoing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5447EC" w:rsidRDefault="005447EC" w:rsidP="005447E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582"/>
        </w:tabs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ab/>
      </w:r>
    </w:p>
    <w:p w:rsidR="000A5F3D" w:rsidRPr="00F2682D" w:rsidRDefault="00717CD1" w:rsidP="00E52C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</w:t>
      </w:r>
      <w:r w:rsidR="00FB1A27" w:rsidRPr="00F2682D">
        <w:rPr>
          <w:rFonts w:ascii="Arial" w:eastAsia="Arial" w:hAnsi="Arial" w:cs="Arial"/>
          <w:i/>
          <w:color w:val="0070C0"/>
          <w:sz w:val="16"/>
          <w:szCs w:val="24"/>
        </w:rPr>
        <w:t xml:space="preserve">: </w:t>
      </w:r>
      <w:r w:rsidR="00FC2B2F" w:rsidRPr="00F2682D"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:rsidR="009B41E2" w:rsidRDefault="0002246F" w:rsidP="0002246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2"/>
        </w:tabs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ab/>
      </w:r>
    </w:p>
    <w:p w:rsidR="0002246F" w:rsidRPr="0002246F" w:rsidRDefault="00964C81" w:rsidP="0002246F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 w:hanging="283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  <w:r w:rsidR="0002246F" w:rsidRPr="0002246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02246F" w:rsidRDefault="00964C81" w:rsidP="0002246F">
      <w:pPr>
        <w:pStyle w:val="m-6356741153866199947gmail-msolistparagraph"/>
        <w:shd w:val="clear" w:color="auto" w:fill="FFFFFF"/>
        <w:spacing w:before="0" w:beforeAutospacing="0" w:after="0" w:afterAutospacing="0"/>
        <w:ind w:left="426" w:firstLine="141"/>
        <w:rPr>
          <w:rFonts w:ascii="Arial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eastAsia="Arial" w:hAnsi="Arial" w:cs="Arial"/>
        </w:rPr>
        <w:t xml:space="preserve">There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b/>
          <w:color w:val="0070C0"/>
        </w:rPr>
        <w:t>1</w:t>
      </w:r>
      <w:r>
        <w:rPr>
          <w:rFonts w:ascii="Arial" w:eastAsia="Arial" w:hAnsi="Arial" w:cs="Arial"/>
          <w:b/>
          <w:color w:val="0070C0"/>
        </w:rPr>
        <w:t>9</w:t>
      </w:r>
      <w:r w:rsidR="0002246F" w:rsidRPr="00FC2B2F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 xml:space="preserve">total damaged houses; 15 </w:t>
      </w:r>
      <w:r w:rsidRPr="00964C81">
        <w:rPr>
          <w:rFonts w:ascii="Arial" w:eastAsia="Arial" w:hAnsi="Arial" w:cs="Arial"/>
          <w:b/>
          <w:color w:val="0070C0"/>
        </w:rPr>
        <w:t>of which are partially damaged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b/>
          <w:color w:val="0070C0"/>
        </w:rPr>
        <w:t xml:space="preserve">4 </w:t>
      </w:r>
      <w:r w:rsidR="00E368B3">
        <w:rPr>
          <w:rFonts w:ascii="Arial" w:eastAsia="Arial" w:hAnsi="Arial" w:cs="Arial"/>
          <w:b/>
          <w:color w:val="0070C0"/>
        </w:rPr>
        <w:t xml:space="preserve">are </w:t>
      </w:r>
      <w:r>
        <w:rPr>
          <w:rFonts w:ascii="Arial" w:eastAsia="Arial" w:hAnsi="Arial" w:cs="Arial"/>
          <w:b/>
          <w:color w:val="0070C0"/>
        </w:rPr>
        <w:t xml:space="preserve">totally damaged houses </w:t>
      </w:r>
      <w:r w:rsidRPr="0002246F">
        <w:rPr>
          <w:rFonts w:ascii="Arial" w:eastAsia="Arial" w:hAnsi="Arial" w:cs="Arial"/>
        </w:rPr>
        <w:t>(see</w:t>
      </w:r>
      <w:r>
        <w:rPr>
          <w:rFonts w:ascii="Arial" w:eastAsia="Arial" w:hAnsi="Arial" w:cs="Arial"/>
        </w:rPr>
        <w:t xml:space="preserve"> Table 3</w:t>
      </w:r>
      <w:r w:rsidRPr="0002246F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.</w:t>
      </w:r>
    </w:p>
    <w:p w:rsidR="0002246F" w:rsidRDefault="0002246F" w:rsidP="0002246F">
      <w:pPr>
        <w:pStyle w:val="m-6356741153866199947gmail-msolistparagraph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</w:rPr>
      </w:pPr>
    </w:p>
    <w:p w:rsidR="0002246F" w:rsidRPr="0002246F" w:rsidRDefault="0002246F" w:rsidP="00340E47">
      <w:pPr>
        <w:pStyle w:val="m-6356741153866199947gmail-msolistparagraph"/>
        <w:shd w:val="clear" w:color="auto" w:fill="FFFFFF"/>
        <w:spacing w:before="0" w:beforeAutospacing="0" w:after="0" w:afterAutospacing="0"/>
        <w:ind w:left="426" w:firstLine="283"/>
        <w:rPr>
          <w:rFonts w:ascii="Arial" w:hAnsi="Arial" w:cs="Arial"/>
          <w:b/>
          <w:bCs/>
          <w:i/>
          <w:iCs/>
          <w:color w:val="222222"/>
          <w:sz w:val="20"/>
          <w:szCs w:val="20"/>
        </w:rPr>
      </w:pPr>
      <w:r w:rsidRPr="0002246F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Table 3. Number of Damaged Houses</w:t>
      </w:r>
    </w:p>
    <w:tbl>
      <w:tblPr>
        <w:tblW w:w="4791" w:type="pct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6"/>
        <w:gridCol w:w="2112"/>
        <w:gridCol w:w="2551"/>
        <w:gridCol w:w="2837"/>
      </w:tblGrid>
      <w:tr w:rsidR="0002246F" w:rsidRPr="0002246F" w:rsidTr="00964C81">
        <w:trPr>
          <w:trHeight w:val="20"/>
        </w:trPr>
        <w:tc>
          <w:tcPr>
            <w:tcW w:w="2457" w:type="pct"/>
            <w:vMerge w:val="restart"/>
            <w:shd w:val="clear" w:color="auto" w:fill="7F7F7F"/>
            <w:vAlign w:val="center"/>
            <w:hideMark/>
          </w:tcPr>
          <w:p w:rsidR="0002246F" w:rsidRPr="0002246F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2246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REGION / PROVINCE / MUNICIPALITY</w:t>
            </w:r>
          </w:p>
        </w:tc>
        <w:tc>
          <w:tcPr>
            <w:tcW w:w="2543" w:type="pct"/>
            <w:gridSpan w:val="3"/>
            <w:shd w:val="clear" w:color="auto" w:fill="7F7F7F"/>
            <w:vAlign w:val="center"/>
            <w:hideMark/>
          </w:tcPr>
          <w:p w:rsidR="0002246F" w:rsidRPr="0002246F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2246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 NO. OF DAMAGED HOUSES</w:t>
            </w:r>
          </w:p>
        </w:tc>
      </w:tr>
      <w:tr w:rsidR="0002246F" w:rsidRPr="0002246F" w:rsidTr="00964C81">
        <w:trPr>
          <w:trHeight w:val="20"/>
        </w:trPr>
        <w:tc>
          <w:tcPr>
            <w:tcW w:w="2457" w:type="pct"/>
            <w:vMerge/>
            <w:shd w:val="clear" w:color="auto" w:fill="FFFFFF"/>
            <w:vAlign w:val="center"/>
            <w:hideMark/>
          </w:tcPr>
          <w:p w:rsidR="0002246F" w:rsidRPr="0002246F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7F7F7F"/>
            <w:vAlign w:val="center"/>
            <w:hideMark/>
          </w:tcPr>
          <w:p w:rsidR="0002246F" w:rsidRPr="0002246F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2246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Total</w:t>
            </w:r>
          </w:p>
        </w:tc>
        <w:tc>
          <w:tcPr>
            <w:tcW w:w="865" w:type="pct"/>
            <w:shd w:val="clear" w:color="auto" w:fill="7F7F7F"/>
            <w:vAlign w:val="center"/>
            <w:hideMark/>
          </w:tcPr>
          <w:p w:rsidR="0002246F" w:rsidRPr="0002246F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2246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Totally</w:t>
            </w:r>
          </w:p>
        </w:tc>
        <w:tc>
          <w:tcPr>
            <w:tcW w:w="961" w:type="pct"/>
            <w:shd w:val="clear" w:color="auto" w:fill="7F7F7F"/>
            <w:vAlign w:val="center"/>
            <w:hideMark/>
          </w:tcPr>
          <w:p w:rsidR="0002246F" w:rsidRPr="0002246F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2246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Partially</w:t>
            </w:r>
          </w:p>
        </w:tc>
      </w:tr>
      <w:tr w:rsidR="0002246F" w:rsidRPr="0002246F" w:rsidTr="00964C81">
        <w:trPr>
          <w:trHeight w:val="20"/>
        </w:trPr>
        <w:tc>
          <w:tcPr>
            <w:tcW w:w="2457" w:type="pct"/>
            <w:shd w:val="clear" w:color="auto" w:fill="A5A5A5"/>
            <w:vAlign w:val="center"/>
            <w:hideMark/>
          </w:tcPr>
          <w:p w:rsidR="0002246F" w:rsidRPr="0002246F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224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16" w:type="pct"/>
            <w:shd w:val="clear" w:color="auto" w:fill="A5A5A5"/>
            <w:vAlign w:val="center"/>
            <w:hideMark/>
          </w:tcPr>
          <w:p w:rsidR="0002246F" w:rsidRPr="0002246F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224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       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65" w:type="pct"/>
            <w:shd w:val="clear" w:color="auto" w:fill="A5A5A5"/>
            <w:vAlign w:val="center"/>
            <w:hideMark/>
          </w:tcPr>
          <w:p w:rsidR="0002246F" w:rsidRPr="0002246F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224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                    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1" w:type="pct"/>
            <w:shd w:val="clear" w:color="auto" w:fill="A5A5A5"/>
            <w:vAlign w:val="center"/>
            <w:hideMark/>
          </w:tcPr>
          <w:p w:rsidR="0002246F" w:rsidRPr="0002246F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02246F" w:rsidRPr="0002246F" w:rsidTr="00964C81">
        <w:trPr>
          <w:trHeight w:val="20"/>
        </w:trPr>
        <w:tc>
          <w:tcPr>
            <w:tcW w:w="2457" w:type="pct"/>
            <w:shd w:val="clear" w:color="auto" w:fill="BFBFBF"/>
            <w:vAlign w:val="center"/>
            <w:hideMark/>
          </w:tcPr>
          <w:p w:rsidR="0002246F" w:rsidRPr="0002246F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716" w:type="pct"/>
            <w:shd w:val="clear" w:color="auto" w:fill="BFBFBF"/>
            <w:vAlign w:val="center"/>
            <w:hideMark/>
          </w:tcPr>
          <w:p w:rsidR="0002246F" w:rsidRPr="0002246F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224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       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65" w:type="pct"/>
            <w:shd w:val="clear" w:color="auto" w:fill="BFBFBF"/>
            <w:vAlign w:val="center"/>
            <w:hideMark/>
          </w:tcPr>
          <w:p w:rsidR="0002246F" w:rsidRPr="0002246F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1" w:type="pct"/>
            <w:shd w:val="clear" w:color="auto" w:fill="BFBFBF"/>
            <w:vAlign w:val="center"/>
            <w:hideMark/>
          </w:tcPr>
          <w:p w:rsidR="0002246F" w:rsidRPr="0002246F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02246F" w:rsidRPr="0002246F" w:rsidTr="00964C81">
        <w:trPr>
          <w:trHeight w:val="20"/>
        </w:trPr>
        <w:tc>
          <w:tcPr>
            <w:tcW w:w="2457" w:type="pct"/>
            <w:shd w:val="clear" w:color="auto" w:fill="BFBFBF"/>
            <w:vAlign w:val="center"/>
          </w:tcPr>
          <w:p w:rsidR="0002246F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24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716" w:type="pct"/>
            <w:shd w:val="clear" w:color="auto" w:fill="BFBFBF"/>
            <w:vAlign w:val="center"/>
          </w:tcPr>
          <w:p w:rsidR="0002246F" w:rsidRPr="0002246F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65" w:type="pct"/>
            <w:shd w:val="clear" w:color="auto" w:fill="BFBFBF"/>
            <w:vAlign w:val="center"/>
          </w:tcPr>
          <w:p w:rsidR="0002246F" w:rsidRPr="0002246F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1" w:type="pct"/>
            <w:shd w:val="clear" w:color="auto" w:fill="BFBFBF"/>
            <w:vAlign w:val="center"/>
          </w:tcPr>
          <w:p w:rsidR="0002246F" w:rsidRPr="0002246F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02246F" w:rsidRPr="0002246F" w:rsidTr="00964C81">
        <w:trPr>
          <w:trHeight w:val="20"/>
        </w:trPr>
        <w:tc>
          <w:tcPr>
            <w:tcW w:w="2457" w:type="pct"/>
            <w:shd w:val="clear" w:color="auto" w:fill="FFFFFF"/>
            <w:vAlign w:val="center"/>
            <w:hideMark/>
          </w:tcPr>
          <w:p w:rsidR="0002246F" w:rsidRPr="0002246F" w:rsidRDefault="0002246F" w:rsidP="000224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68"/>
              <w:contextualSpacing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2246F">
              <w:rPr>
                <w:rFonts w:ascii="Arial" w:hAnsi="Arial" w:cs="Arial"/>
                <w:i/>
                <w:iCs/>
                <w:sz w:val="20"/>
                <w:szCs w:val="20"/>
              </w:rPr>
              <w:t>Tarragona</w:t>
            </w:r>
          </w:p>
        </w:tc>
        <w:tc>
          <w:tcPr>
            <w:tcW w:w="716" w:type="pct"/>
            <w:shd w:val="clear" w:color="auto" w:fill="FFFFFF"/>
            <w:vAlign w:val="center"/>
            <w:hideMark/>
          </w:tcPr>
          <w:p w:rsidR="0002246F" w:rsidRPr="0002246F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i/>
                <w:color w:val="222222"/>
                <w:sz w:val="24"/>
                <w:szCs w:val="24"/>
              </w:rPr>
            </w:pPr>
            <w:r w:rsidRPr="0002246F">
              <w:rPr>
                <w:rFonts w:ascii="Arial" w:eastAsia="Times New Roman" w:hAnsi="Arial" w:cs="Arial"/>
                <w:i/>
                <w:sz w:val="20"/>
                <w:szCs w:val="20"/>
              </w:rPr>
              <w:t>         19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02246F" w:rsidRPr="0002246F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i/>
                <w:color w:val="222222"/>
                <w:sz w:val="24"/>
                <w:szCs w:val="24"/>
              </w:rPr>
            </w:pPr>
            <w:r w:rsidRPr="0002246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                      4</w:t>
            </w:r>
          </w:p>
        </w:tc>
        <w:tc>
          <w:tcPr>
            <w:tcW w:w="961" w:type="pct"/>
            <w:shd w:val="clear" w:color="auto" w:fill="FFFFFF"/>
            <w:vAlign w:val="center"/>
            <w:hideMark/>
          </w:tcPr>
          <w:p w:rsidR="0002246F" w:rsidRPr="0002246F" w:rsidRDefault="0002246F" w:rsidP="0002246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Helvetica" w:eastAsia="Times New Roman" w:hAnsi="Helvetica" w:cs="Arial"/>
                <w:i/>
                <w:color w:val="222222"/>
                <w:sz w:val="24"/>
                <w:szCs w:val="24"/>
              </w:rPr>
            </w:pPr>
            <w:r w:rsidRPr="0002246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15</w:t>
            </w:r>
          </w:p>
        </w:tc>
      </w:tr>
    </w:tbl>
    <w:p w:rsidR="0002246F" w:rsidRPr="0002246F" w:rsidRDefault="0002246F" w:rsidP="00964C8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222222"/>
        </w:rPr>
      </w:pPr>
      <w:r w:rsidRPr="0002246F">
        <w:rPr>
          <w:rFonts w:ascii="Arial" w:eastAsia="Times New Roman" w:hAnsi="Arial" w:cs="Arial"/>
          <w:i/>
          <w:iCs/>
          <w:color w:val="222222"/>
          <w:sz w:val="16"/>
          <w:szCs w:val="16"/>
        </w:rPr>
        <w:t>Note: On</w:t>
      </w:r>
      <w:r w:rsidR="00964C81">
        <w:rPr>
          <w:rFonts w:ascii="Arial" w:eastAsia="Times New Roman" w:hAnsi="Arial" w:cs="Arial"/>
          <w:i/>
          <w:iCs/>
          <w:color w:val="222222"/>
          <w:sz w:val="16"/>
          <w:szCs w:val="16"/>
        </w:rPr>
        <w:t>going assessment and validation</w:t>
      </w:r>
    </w:p>
    <w:p w:rsidR="00964C81" w:rsidRPr="00F2682D" w:rsidRDefault="00964C81" w:rsidP="00964C8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</w:t>
      </w:r>
      <w:r w:rsidRPr="00F2682D">
        <w:rPr>
          <w:rFonts w:ascii="Arial" w:eastAsia="Arial" w:hAnsi="Arial" w:cs="Arial"/>
          <w:i/>
          <w:color w:val="0070C0"/>
          <w:sz w:val="16"/>
          <w:szCs w:val="24"/>
        </w:rPr>
        <w:t>: DSWD-FO XI</w:t>
      </w:r>
    </w:p>
    <w:p w:rsidR="0002246F" w:rsidRDefault="0002246F" w:rsidP="0002246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2"/>
        </w:tabs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02246F" w:rsidRDefault="0002246F" w:rsidP="0002246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2"/>
        </w:tabs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B3CED" w:rsidRPr="0043209E" w:rsidRDefault="00FB3CED" w:rsidP="00FB3CE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3209E">
        <w:rPr>
          <w:rFonts w:ascii="Arial" w:hAnsi="Arial" w:cs="Arial"/>
          <w:color w:val="002060"/>
          <w:sz w:val="28"/>
          <w:szCs w:val="24"/>
        </w:rPr>
        <w:lastRenderedPageBreak/>
        <w:t>Situational Reports</w:t>
      </w:r>
    </w:p>
    <w:p w:rsidR="00FB3CED" w:rsidRPr="00EC3360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8" w:name="_Contact_Information"/>
      <w:bookmarkEnd w:id="8"/>
    </w:p>
    <w:p w:rsidR="00FB3CED" w:rsidRPr="00EC3360" w:rsidRDefault="00FB3CED" w:rsidP="00FB3C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B3CED" w:rsidRPr="0043209E" w:rsidTr="005447E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B3CED" w:rsidRPr="0043209E" w:rsidTr="005447EC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2518CD" w:rsidRDefault="002518CD" w:rsidP="005B05C5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2518CD">
              <w:rPr>
                <w:rFonts w:ascii="Arial" w:hAnsi="Arial" w:cs="Arial"/>
                <w:color w:val="000000" w:themeColor="text1"/>
                <w:sz w:val="24"/>
                <w:szCs w:val="24"/>
              </w:rPr>
              <w:t>March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18CD" w:rsidRPr="002518CD" w:rsidRDefault="002518CD" w:rsidP="005B05C5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92" w:hanging="27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2518C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Disaster Response Management Bureau (DRMB) is on </w:t>
            </w:r>
            <w:r w:rsidRPr="00EE5544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BLUE</w:t>
            </w:r>
            <w:r w:rsidRPr="002518C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Alert Status and is closely coordinating with the concerned DSWD-Field Offices for significant disaster preparedness for response updates.</w:t>
            </w:r>
          </w:p>
          <w:p w:rsidR="002518CD" w:rsidRPr="002518CD" w:rsidRDefault="002518CD" w:rsidP="005B05C5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92" w:hanging="27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2518CD">
              <w:rPr>
                <w:rFonts w:ascii="Arial" w:eastAsia="Arial" w:hAnsi="Arial" w:cs="Arial"/>
                <w:color w:val="auto"/>
                <w:sz w:val="24"/>
                <w:szCs w:val="24"/>
              </w:rPr>
              <w:t>All QRT members are on standby and ready for deployment.</w:t>
            </w:r>
          </w:p>
          <w:p w:rsidR="00FB3CED" w:rsidRPr="002518CD" w:rsidRDefault="002518CD" w:rsidP="005B05C5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92" w:hanging="27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2518CD">
              <w:rPr>
                <w:rFonts w:ascii="Arial" w:eastAsia="Arial" w:hAnsi="Arial" w:cs="Arial"/>
                <w:color w:val="auto"/>
                <w:sz w:val="24"/>
                <w:szCs w:val="24"/>
              </w:rPr>
              <w:t>Emergency communication equipment are on stand-by and ready for deployment.</w:t>
            </w:r>
          </w:p>
        </w:tc>
      </w:tr>
    </w:tbl>
    <w:p w:rsidR="007B6A65" w:rsidRPr="00CF51D5" w:rsidRDefault="002518CD" w:rsidP="007B6A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2345FE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7B6A65" w:rsidRPr="002345FE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518CD" w:rsidRDefault="002518CD" w:rsidP="005B05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2518CD">
              <w:rPr>
                <w:rFonts w:ascii="Arial" w:hAnsi="Arial" w:cs="Arial"/>
                <w:color w:val="auto"/>
                <w:sz w:val="24"/>
                <w:szCs w:val="24"/>
              </w:rPr>
              <w:t>March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2518CD" w:rsidRDefault="002518CD" w:rsidP="005B05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2518CD">
              <w:rPr>
                <w:rFonts w:ascii="Arial" w:eastAsia="Arial" w:hAnsi="Arial" w:cs="Arial"/>
                <w:color w:val="auto"/>
                <w:sz w:val="24"/>
                <w:szCs w:val="24"/>
              </w:rPr>
              <w:t>DSWD-FO IX through its Disaster Response Management Division is continuously repacking goods to maintain the required 30,000 Family Food Packs (FFPs).</w:t>
            </w:r>
          </w:p>
          <w:p w:rsidR="00503224" w:rsidRPr="002518CD" w:rsidRDefault="002518CD" w:rsidP="005B05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2518CD">
              <w:rPr>
                <w:rFonts w:ascii="Arial" w:eastAsia="Arial" w:hAnsi="Arial" w:cs="Arial"/>
                <w:color w:val="auto"/>
                <w:sz w:val="24"/>
                <w:szCs w:val="24"/>
              </w:rPr>
              <w:t>DSWD-FO IX prepared and disseminated a memorandum on preparedness for response to officially inform the SWAD Team Leaders to monitor the situation in their respective area of responsibility.</w:t>
            </w:r>
          </w:p>
        </w:tc>
      </w:tr>
    </w:tbl>
    <w:p w:rsidR="00742EA1" w:rsidRDefault="00742EA1" w:rsidP="00751C9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518CD" w:rsidRPr="00CF51D5" w:rsidRDefault="002518CD" w:rsidP="002518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2514"/>
      </w:tblGrid>
      <w:tr w:rsidR="00751C9A" w:rsidRPr="002345FE" w:rsidTr="0089311E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2345FE" w:rsidRDefault="00751C9A" w:rsidP="000A4E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2345FE" w:rsidRDefault="00751C9A" w:rsidP="000A4E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751C9A" w:rsidRPr="002345FE" w:rsidTr="0089311E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2518CD" w:rsidRDefault="002518CD" w:rsidP="000A4E5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2518CD">
              <w:rPr>
                <w:rFonts w:ascii="Arial" w:hAnsi="Arial" w:cs="Arial"/>
                <w:color w:val="auto"/>
                <w:sz w:val="24"/>
                <w:szCs w:val="24"/>
              </w:rPr>
              <w:t>19 March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Default="002518CD" w:rsidP="005B05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2518CD">
              <w:rPr>
                <w:rFonts w:ascii="Arial" w:eastAsia="Arial" w:hAnsi="Arial" w:cs="Arial"/>
                <w:color w:val="auto"/>
                <w:sz w:val="24"/>
                <w:szCs w:val="24"/>
              </w:rPr>
              <w:t>DSWD-FO X is closely monitoring the weather condition in coordination with SWADTL and respective P/C/LDRRMC in all provinces.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2518CD" w:rsidRDefault="002518CD" w:rsidP="005B05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2518C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department ensures enough relief goods/supplies for possible augmentation if need arises. </w:t>
            </w:r>
          </w:p>
          <w:p w:rsidR="00751C9A" w:rsidRPr="002518CD" w:rsidRDefault="002518CD" w:rsidP="005B05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2518CD">
              <w:rPr>
                <w:rFonts w:ascii="Arial" w:eastAsia="Arial" w:hAnsi="Arial" w:cs="Arial"/>
                <w:color w:val="auto"/>
                <w:sz w:val="24"/>
                <w:szCs w:val="24"/>
              </w:rPr>
              <w:t>Any untoward incidents monitored regarding the said weather condition will be reported immediately.</w:t>
            </w:r>
          </w:p>
        </w:tc>
      </w:tr>
    </w:tbl>
    <w:p w:rsidR="0002246F" w:rsidRDefault="0002246F" w:rsidP="00751C9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64C81" w:rsidRDefault="00964C81" w:rsidP="00751C9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64C81" w:rsidRDefault="00964C81" w:rsidP="00751C9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64C81" w:rsidRDefault="00964C81" w:rsidP="00751C9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64C81" w:rsidRDefault="00964C81" w:rsidP="00751C9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64C81" w:rsidRDefault="00964C81" w:rsidP="00751C9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64C81" w:rsidRDefault="00964C81" w:rsidP="00751C9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64C81" w:rsidRDefault="00964C81" w:rsidP="00751C9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64C81" w:rsidRDefault="00964C81" w:rsidP="00751C9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64C81" w:rsidRDefault="00964C81" w:rsidP="00751C9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2518CD" w:rsidRPr="00CF51D5" w:rsidRDefault="002518CD" w:rsidP="002518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2514"/>
      </w:tblGrid>
      <w:tr w:rsidR="002518CD" w:rsidRPr="002345FE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2345FE" w:rsidRDefault="002518CD" w:rsidP="004D42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2345FE" w:rsidRDefault="002518CD" w:rsidP="004D42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2518CD" w:rsidRPr="002345FE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964C81" w:rsidRDefault="00964C81" w:rsidP="004D4222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 w:rsidRPr="00964C81">
              <w:rPr>
                <w:rFonts w:ascii="Arial" w:hAnsi="Arial" w:cs="Arial"/>
                <w:color w:val="0070C0"/>
                <w:sz w:val="24"/>
                <w:szCs w:val="24"/>
              </w:rPr>
              <w:t>20</w:t>
            </w:r>
            <w:r w:rsidR="002518CD" w:rsidRPr="00964C81">
              <w:rPr>
                <w:rFonts w:ascii="Arial" w:hAnsi="Arial" w:cs="Arial"/>
                <w:color w:val="0070C0"/>
                <w:sz w:val="24"/>
                <w:szCs w:val="24"/>
              </w:rPr>
              <w:t xml:space="preserve"> March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964C81" w:rsidRDefault="00964C81" w:rsidP="00964C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7" w:hanging="277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64C81">
              <w:rPr>
                <w:rFonts w:ascii="Arial" w:eastAsia="Arial" w:hAnsi="Arial" w:cs="Arial"/>
                <w:color w:val="0070C0"/>
                <w:sz w:val="24"/>
                <w:szCs w:val="24"/>
              </w:rPr>
              <w:t>Most of the IDPs were advised to return to their respective houses but instructed to monitor weather updates for possible pre-emptive evacuation.</w:t>
            </w:r>
          </w:p>
        </w:tc>
      </w:tr>
      <w:tr w:rsidR="00964C81" w:rsidRPr="002345FE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81" w:rsidRPr="002518CD" w:rsidRDefault="00964C81" w:rsidP="00964C81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2518CD">
              <w:rPr>
                <w:rFonts w:ascii="Arial" w:hAnsi="Arial" w:cs="Arial"/>
                <w:color w:val="auto"/>
                <w:sz w:val="24"/>
                <w:szCs w:val="24"/>
              </w:rPr>
              <w:t>19 March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C81" w:rsidRDefault="00964C81" w:rsidP="00964C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A11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 total of 6,049 on-floor readily available Family Food Packs and continuous repacking is being conducted in the warehouse.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964C81" w:rsidRDefault="00964C81" w:rsidP="00964C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518C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 total of 10,000 FFPs from the CIU are readily available for distribution once needed.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964C81" w:rsidRDefault="00964C81" w:rsidP="00964C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518C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XI RPMO’s Quick Response Team (SWADTs, PATs, MATS, CATs) were activated as “On-Call Duty”. </w:t>
            </w:r>
          </w:p>
          <w:p w:rsidR="00964C81" w:rsidRDefault="00964C81" w:rsidP="00964C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518C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Availability of Disaster Response and Management Division personnel for skeletal duty.</w:t>
            </w:r>
          </w:p>
          <w:p w:rsidR="00964C81" w:rsidRDefault="00964C81" w:rsidP="00964C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518C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DSWD-FO XI Disaster Response Management Division (DRMD) is monitoring the weather condition and is in close coordination with SWADOs, PSWDOs, CSWDO/MSWDOs and as well as the Office of Civil Defense (OCD) XI for monitoring and response mechanisms.</w:t>
            </w:r>
          </w:p>
          <w:p w:rsidR="00964C81" w:rsidRDefault="00964C81" w:rsidP="00964C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518C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Personnel manning the warehouse were alerted to ensure the readiness of dispatching food and non-food items and ensured that relief goods are ready and available at any given time.</w:t>
            </w:r>
          </w:p>
          <w:p w:rsidR="00964C81" w:rsidRDefault="00964C81" w:rsidP="00964C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518C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Availability of Disaster Wing Van, vehicles and drivers in the event of Relief Operation.</w:t>
            </w:r>
          </w:p>
          <w:p w:rsidR="00964C81" w:rsidRPr="002518CD" w:rsidRDefault="00964C81" w:rsidP="00964C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518C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Davao City declared the suspension of classes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on</w:t>
            </w:r>
            <w:r w:rsidRPr="002518C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19 March 2019, in all levels of public and private schools.</w:t>
            </w:r>
          </w:p>
        </w:tc>
      </w:tr>
    </w:tbl>
    <w:p w:rsidR="002518CD" w:rsidRDefault="002518CD" w:rsidP="00751C9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2518CD" w:rsidRDefault="002518CD" w:rsidP="00751C9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2518CD" w:rsidRPr="00CF51D5" w:rsidRDefault="002518CD" w:rsidP="002518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2514"/>
      </w:tblGrid>
      <w:tr w:rsidR="002518CD" w:rsidRPr="002345FE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2345FE" w:rsidRDefault="002518CD" w:rsidP="004D42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2345FE" w:rsidRDefault="002518CD" w:rsidP="004D42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2518CD" w:rsidRPr="002345FE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2518CD" w:rsidRDefault="002518CD" w:rsidP="005B05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2518CD">
              <w:rPr>
                <w:rFonts w:ascii="Arial" w:hAnsi="Arial" w:cs="Arial"/>
                <w:color w:val="auto"/>
                <w:sz w:val="24"/>
                <w:szCs w:val="24"/>
              </w:rPr>
              <w:t>March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Default="002518CD" w:rsidP="005B05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A11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XII activated </w:t>
            </w:r>
            <w:r w:rsidRPr="004C7BCB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BLUE</w:t>
            </w:r>
            <w:r w:rsidRPr="007A11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Alert Status.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518CD" w:rsidRDefault="002518CD" w:rsidP="005B05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518C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All QRTs members are ready for activation if there is a need for deployment.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518CD" w:rsidRPr="002518CD" w:rsidRDefault="002518CD" w:rsidP="005B05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518C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Three (3) vehicles are ready for utilization in case of response activation.</w:t>
            </w:r>
          </w:p>
        </w:tc>
      </w:tr>
    </w:tbl>
    <w:p w:rsidR="002518CD" w:rsidRDefault="002518CD" w:rsidP="00751C9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E368B3" w:rsidRDefault="00E368B3" w:rsidP="002518C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E368B3" w:rsidRDefault="00E368B3" w:rsidP="002518C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E368B3" w:rsidRDefault="00E368B3" w:rsidP="002518C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E368B3" w:rsidRDefault="00E368B3" w:rsidP="002518C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E368B3" w:rsidRDefault="00E368B3" w:rsidP="002518C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E368B3" w:rsidRDefault="00E368B3" w:rsidP="002518C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E368B3" w:rsidRDefault="00E368B3" w:rsidP="002518C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518CD" w:rsidRPr="00CF51D5" w:rsidRDefault="002518CD" w:rsidP="002518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CARAGA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2514"/>
      </w:tblGrid>
      <w:tr w:rsidR="002518CD" w:rsidRPr="002345FE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2345FE" w:rsidRDefault="002518CD" w:rsidP="004D42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2345FE" w:rsidRDefault="002518CD" w:rsidP="004D42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2518CD" w:rsidRPr="002345FE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CD" w:rsidRPr="00432161" w:rsidRDefault="00851B5C" w:rsidP="004D4222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 w:rsidRPr="00432161">
              <w:rPr>
                <w:rFonts w:ascii="Arial" w:hAnsi="Arial" w:cs="Arial"/>
                <w:color w:val="0070C0"/>
                <w:sz w:val="24"/>
                <w:szCs w:val="24"/>
              </w:rPr>
              <w:t>20</w:t>
            </w:r>
            <w:r w:rsidR="002518CD" w:rsidRPr="00432161">
              <w:rPr>
                <w:rFonts w:ascii="Arial" w:hAnsi="Arial" w:cs="Arial"/>
                <w:color w:val="0070C0"/>
                <w:sz w:val="24"/>
                <w:szCs w:val="24"/>
              </w:rPr>
              <w:t xml:space="preserve"> March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161" w:rsidRDefault="00432161" w:rsidP="004321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DSWD-FO CARAGA submitted their </w:t>
            </w:r>
            <w:r w:rsidR="00E368B3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T</w:t>
            </w:r>
            <w:r w:rsidR="00E368B3" w:rsidRPr="00E368B3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erminal</w:t>
            </w:r>
            <w:r w:rsidR="00E368B3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R</w:t>
            </w:r>
            <w:r w:rsidRPr="00E368B3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eport.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</w:p>
          <w:p w:rsidR="002518CD" w:rsidRPr="00E368B3" w:rsidRDefault="00432161" w:rsidP="00E368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There were no reported displaced families in the cities/municipalities of Surigao del Sur and Agusan del Sur.</w:t>
            </w:r>
          </w:p>
        </w:tc>
      </w:tr>
      <w:tr w:rsidR="00851B5C" w:rsidRPr="002345FE" w:rsidTr="004D422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C" w:rsidRPr="002518CD" w:rsidRDefault="00851B5C" w:rsidP="00851B5C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2518CD">
              <w:rPr>
                <w:rFonts w:ascii="Arial" w:hAnsi="Arial" w:cs="Arial"/>
                <w:color w:val="auto"/>
                <w:sz w:val="24"/>
                <w:szCs w:val="24"/>
              </w:rPr>
              <w:t>19 March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5C" w:rsidRDefault="00851B5C" w:rsidP="00851B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4637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CARAGA is still in </w:t>
            </w:r>
            <w:r w:rsidRPr="00EE5544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BLUE</w:t>
            </w:r>
            <w:r w:rsidRPr="00C4637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Alert Status.</w:t>
            </w:r>
          </w:p>
          <w:p w:rsidR="00851B5C" w:rsidRDefault="00851B5C" w:rsidP="00851B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518C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Skeletal forces are still activated in the FO and in the provinces of Agusan del Sur and Surigao del Sur.</w:t>
            </w:r>
          </w:p>
          <w:p w:rsidR="00851B5C" w:rsidRPr="002518CD" w:rsidRDefault="00851B5C" w:rsidP="00851B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518C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 DRMD staff together with the Provincial Quick Response Teams (QRTs) are constantly monitoring and coordinating with the LSWDOs and LDRRMOs for the provision of timely updates and information.</w:t>
            </w:r>
          </w:p>
        </w:tc>
      </w:tr>
    </w:tbl>
    <w:p w:rsidR="002518CD" w:rsidRPr="002518CD" w:rsidRDefault="002518CD" w:rsidP="00751C9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43209E" w:rsidRDefault="00FB3CED" w:rsidP="00FB3CE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>*****</w:t>
      </w:r>
    </w:p>
    <w:p w:rsidR="002518CD" w:rsidRPr="00411916" w:rsidRDefault="002518CD" w:rsidP="002518C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</w:t>
      </w:r>
      <w:r>
        <w:rPr>
          <w:rFonts w:ascii="Arial" w:eastAsia="Arial" w:hAnsi="Arial" w:cs="Arial"/>
          <w:i/>
          <w:sz w:val="20"/>
          <w:szCs w:val="20"/>
        </w:rPr>
        <w:t xml:space="preserve">monitoring the effects of TD “Chedeng” and is </w:t>
      </w:r>
      <w:r w:rsidRPr="00411916">
        <w:rPr>
          <w:rFonts w:ascii="Arial" w:eastAsia="Arial" w:hAnsi="Arial" w:cs="Arial"/>
          <w:i/>
          <w:sz w:val="20"/>
          <w:szCs w:val="20"/>
        </w:rPr>
        <w:t>coordinating with the concerned DSWD-Field Offices for any significant updates.</w:t>
      </w:r>
    </w:p>
    <w:p w:rsidR="00FB3CED" w:rsidRPr="00EC3360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B3CED" w:rsidRPr="00EC3360" w:rsidRDefault="00FB3CED" w:rsidP="00FB3CE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EC3360" w:rsidRDefault="00B71534" w:rsidP="00FB3CE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D60185" w:rsidRPr="00857415" w:rsidRDefault="00FB3CED" w:rsidP="0085741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Releasing Officer</w:t>
      </w:r>
      <w:bookmarkEnd w:id="0"/>
    </w:p>
    <w:sectPr w:rsidR="00D60185" w:rsidRPr="0085741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DB" w:rsidRDefault="00575DDB">
      <w:pPr>
        <w:spacing w:after="0" w:line="240" w:lineRule="auto"/>
      </w:pPr>
      <w:r>
        <w:separator/>
      </w:r>
    </w:p>
  </w:endnote>
  <w:endnote w:type="continuationSeparator" w:id="0">
    <w:p w:rsidR="00575DDB" w:rsidRDefault="0057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24" w:rsidRPr="00616ED8" w:rsidRDefault="00503224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503224" w:rsidRDefault="00503224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723D0D">
      <w:rPr>
        <w:rFonts w:asciiTheme="majorHAnsi" w:hAnsiTheme="majorHAnsi" w:cstheme="majorHAnsi"/>
        <w:b/>
        <w:noProof/>
        <w:sz w:val="16"/>
        <w:szCs w:val="16"/>
      </w:rPr>
      <w:t>2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723D0D">
      <w:rPr>
        <w:rFonts w:asciiTheme="majorHAnsi" w:hAnsiTheme="majorHAnsi" w:cstheme="majorHAnsi"/>
        <w:b/>
        <w:noProof/>
        <w:sz w:val="16"/>
        <w:szCs w:val="16"/>
      </w:rPr>
      <w:t>5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 w:rsidR="00211446">
      <w:rPr>
        <w:rFonts w:ascii="Arial" w:eastAsia="Arial" w:hAnsi="Arial" w:cs="Arial"/>
        <w:sz w:val="16"/>
        <w:szCs w:val="16"/>
      </w:rPr>
      <w:t>5</w:t>
    </w:r>
    <w:r>
      <w:rPr>
        <w:rFonts w:ascii="Arial" w:eastAsia="Arial" w:hAnsi="Arial" w:cs="Arial"/>
        <w:sz w:val="16"/>
        <w:szCs w:val="16"/>
      </w:rPr>
      <w:t xml:space="preserve"> on T</w:t>
    </w:r>
    <w:r w:rsidR="00C25286">
      <w:rPr>
        <w:rFonts w:ascii="Arial" w:eastAsia="Arial" w:hAnsi="Arial" w:cs="Arial"/>
        <w:sz w:val="16"/>
        <w:szCs w:val="16"/>
      </w:rPr>
      <w:t xml:space="preserve">ropical </w:t>
    </w:r>
    <w:r>
      <w:rPr>
        <w:rFonts w:ascii="Arial" w:eastAsia="Arial" w:hAnsi="Arial" w:cs="Arial"/>
        <w:sz w:val="16"/>
        <w:szCs w:val="16"/>
      </w:rPr>
      <w:t>D</w:t>
    </w:r>
    <w:r w:rsidR="00C25286">
      <w:rPr>
        <w:rFonts w:ascii="Arial" w:eastAsia="Arial" w:hAnsi="Arial" w:cs="Arial"/>
        <w:sz w:val="16"/>
        <w:szCs w:val="16"/>
      </w:rPr>
      <w:t>epression</w:t>
    </w:r>
    <w:r>
      <w:rPr>
        <w:rFonts w:ascii="Arial" w:eastAsia="Arial" w:hAnsi="Arial" w:cs="Arial"/>
        <w:sz w:val="16"/>
        <w:szCs w:val="16"/>
      </w:rPr>
      <w:t xml:space="preserve"> “</w:t>
    </w:r>
    <w:r w:rsidR="00C25286">
      <w:rPr>
        <w:rFonts w:ascii="Arial" w:eastAsia="Arial" w:hAnsi="Arial" w:cs="Arial"/>
        <w:sz w:val="16"/>
        <w:szCs w:val="16"/>
      </w:rPr>
      <w:t>CHEDENG</w:t>
    </w:r>
    <w:r w:rsidRPr="00FB3CED">
      <w:rPr>
        <w:rFonts w:ascii="Arial" w:eastAsia="Arial" w:hAnsi="Arial" w:cs="Arial"/>
        <w:sz w:val="16"/>
        <w:szCs w:val="16"/>
      </w:rPr>
      <w:t xml:space="preserve">” as of </w:t>
    </w:r>
    <w:r w:rsidR="00211446">
      <w:rPr>
        <w:rFonts w:ascii="Arial" w:eastAsia="Arial" w:hAnsi="Arial" w:cs="Arial"/>
        <w:sz w:val="16"/>
        <w:szCs w:val="16"/>
      </w:rPr>
      <w:t>20 March 2019, 4P</w:t>
    </w:r>
    <w:r w:rsidRPr="00FB3CED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DB" w:rsidRDefault="00575DDB">
      <w:pPr>
        <w:spacing w:after="0" w:line="240" w:lineRule="auto"/>
      </w:pPr>
      <w:r>
        <w:separator/>
      </w:r>
    </w:p>
  </w:footnote>
  <w:footnote w:type="continuationSeparator" w:id="0">
    <w:p w:rsidR="00575DDB" w:rsidRDefault="00575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24" w:rsidRDefault="00503224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224" w:rsidRDefault="00503224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03224" w:rsidRDefault="00503224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503224" w:rsidRPr="006A0C8C" w:rsidRDefault="00503224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A115D"/>
    <w:multiLevelType w:val="hybridMultilevel"/>
    <w:tmpl w:val="5F0A6F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6310"/>
    <w:multiLevelType w:val="hybridMultilevel"/>
    <w:tmpl w:val="1BFC0596"/>
    <w:lvl w:ilvl="0" w:tplc="B42EE0E4">
      <w:start w:val="18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67552"/>
    <w:multiLevelType w:val="hybridMultilevel"/>
    <w:tmpl w:val="5A9EFC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35BBA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27EDE"/>
    <w:multiLevelType w:val="hybridMultilevel"/>
    <w:tmpl w:val="33301B3E"/>
    <w:lvl w:ilvl="0" w:tplc="4A22731A">
      <w:start w:val="18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71A91"/>
    <w:multiLevelType w:val="hybridMultilevel"/>
    <w:tmpl w:val="115A2FF2"/>
    <w:lvl w:ilvl="0" w:tplc="70E230BC">
      <w:start w:val="20"/>
      <w:numFmt w:val="decimal"/>
      <w:lvlText w:val="%1"/>
      <w:lvlJc w:val="left"/>
      <w:pPr>
        <w:ind w:left="337" w:hanging="360"/>
      </w:pPr>
      <w:rPr>
        <w:rFonts w:eastAsia="Calibri" w:hint="default"/>
        <w:color w:val="000000" w:themeColor="text1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CB0"/>
    <w:rsid w:val="0001023D"/>
    <w:rsid w:val="000119DF"/>
    <w:rsid w:val="00012267"/>
    <w:rsid w:val="0001274A"/>
    <w:rsid w:val="000132B4"/>
    <w:rsid w:val="00013FCC"/>
    <w:rsid w:val="00014E2B"/>
    <w:rsid w:val="00015B31"/>
    <w:rsid w:val="00020ECE"/>
    <w:rsid w:val="00021D85"/>
    <w:rsid w:val="0002246F"/>
    <w:rsid w:val="000234D2"/>
    <w:rsid w:val="00023558"/>
    <w:rsid w:val="000251A6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6E98"/>
    <w:rsid w:val="000641A7"/>
    <w:rsid w:val="000641FE"/>
    <w:rsid w:val="00065996"/>
    <w:rsid w:val="000660C4"/>
    <w:rsid w:val="00066F6A"/>
    <w:rsid w:val="000673AF"/>
    <w:rsid w:val="00067D55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87B19"/>
    <w:rsid w:val="00090353"/>
    <w:rsid w:val="000915CD"/>
    <w:rsid w:val="00091697"/>
    <w:rsid w:val="00091817"/>
    <w:rsid w:val="00091866"/>
    <w:rsid w:val="00093714"/>
    <w:rsid w:val="00093A22"/>
    <w:rsid w:val="00095074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A4E58"/>
    <w:rsid w:val="000A5F3D"/>
    <w:rsid w:val="000B02B7"/>
    <w:rsid w:val="000B1DD1"/>
    <w:rsid w:val="000B456B"/>
    <w:rsid w:val="000B5368"/>
    <w:rsid w:val="000B5673"/>
    <w:rsid w:val="000B5915"/>
    <w:rsid w:val="000B7751"/>
    <w:rsid w:val="000C196B"/>
    <w:rsid w:val="000C480C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5193"/>
    <w:rsid w:val="000F7F94"/>
    <w:rsid w:val="0010092E"/>
    <w:rsid w:val="00101C93"/>
    <w:rsid w:val="00103091"/>
    <w:rsid w:val="00103BE9"/>
    <w:rsid w:val="0010794C"/>
    <w:rsid w:val="001106F6"/>
    <w:rsid w:val="00111627"/>
    <w:rsid w:val="00111C7A"/>
    <w:rsid w:val="00112EEF"/>
    <w:rsid w:val="00114D5E"/>
    <w:rsid w:val="0011514A"/>
    <w:rsid w:val="0012057E"/>
    <w:rsid w:val="00121871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34BE"/>
    <w:rsid w:val="0014484F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060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3F4B"/>
    <w:rsid w:val="001B64C2"/>
    <w:rsid w:val="001B7CFE"/>
    <w:rsid w:val="001C0E35"/>
    <w:rsid w:val="001C1FDF"/>
    <w:rsid w:val="001C5913"/>
    <w:rsid w:val="001C72FF"/>
    <w:rsid w:val="001C7C5A"/>
    <w:rsid w:val="001D01A8"/>
    <w:rsid w:val="001D17DF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2A1C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1446"/>
    <w:rsid w:val="0021204C"/>
    <w:rsid w:val="00213305"/>
    <w:rsid w:val="00213322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FCC"/>
    <w:rsid w:val="0024202F"/>
    <w:rsid w:val="0024475A"/>
    <w:rsid w:val="00244F53"/>
    <w:rsid w:val="00245797"/>
    <w:rsid w:val="0024645A"/>
    <w:rsid w:val="0024676B"/>
    <w:rsid w:val="00246975"/>
    <w:rsid w:val="00247798"/>
    <w:rsid w:val="00247B96"/>
    <w:rsid w:val="002506EB"/>
    <w:rsid w:val="00250748"/>
    <w:rsid w:val="002509D1"/>
    <w:rsid w:val="002518CD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3F48"/>
    <w:rsid w:val="0029434E"/>
    <w:rsid w:val="00294E5E"/>
    <w:rsid w:val="0029514D"/>
    <w:rsid w:val="0029643D"/>
    <w:rsid w:val="00297321"/>
    <w:rsid w:val="00297CA0"/>
    <w:rsid w:val="002A0135"/>
    <w:rsid w:val="002A13AD"/>
    <w:rsid w:val="002A184A"/>
    <w:rsid w:val="002A45E8"/>
    <w:rsid w:val="002A52FD"/>
    <w:rsid w:val="002A68D8"/>
    <w:rsid w:val="002B32EE"/>
    <w:rsid w:val="002B44F0"/>
    <w:rsid w:val="002B4C0F"/>
    <w:rsid w:val="002B5568"/>
    <w:rsid w:val="002B5914"/>
    <w:rsid w:val="002B5B76"/>
    <w:rsid w:val="002C11CD"/>
    <w:rsid w:val="002C32A3"/>
    <w:rsid w:val="002C5C5F"/>
    <w:rsid w:val="002C7100"/>
    <w:rsid w:val="002D15A3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0E47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161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0A6"/>
    <w:rsid w:val="004656B3"/>
    <w:rsid w:val="00467C20"/>
    <w:rsid w:val="00470019"/>
    <w:rsid w:val="00471B81"/>
    <w:rsid w:val="00473168"/>
    <w:rsid w:val="004733FC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1F41"/>
    <w:rsid w:val="004B21F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692D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3224"/>
    <w:rsid w:val="00504978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C27"/>
    <w:rsid w:val="00544DDC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5DDB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05C5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E062C"/>
    <w:rsid w:val="005E06F1"/>
    <w:rsid w:val="005E39EF"/>
    <w:rsid w:val="005E400B"/>
    <w:rsid w:val="005E673B"/>
    <w:rsid w:val="005E7FEB"/>
    <w:rsid w:val="005F1A9C"/>
    <w:rsid w:val="005F1DFC"/>
    <w:rsid w:val="005F3BF9"/>
    <w:rsid w:val="005F6760"/>
    <w:rsid w:val="005F6A1F"/>
    <w:rsid w:val="006021D6"/>
    <w:rsid w:val="00603699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343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3CBE"/>
    <w:rsid w:val="006552C0"/>
    <w:rsid w:val="00655E3E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6C4A"/>
    <w:rsid w:val="00677731"/>
    <w:rsid w:val="006803B8"/>
    <w:rsid w:val="006843A0"/>
    <w:rsid w:val="00684A1D"/>
    <w:rsid w:val="00685374"/>
    <w:rsid w:val="0068546E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6BFC"/>
    <w:rsid w:val="006C7886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13EC"/>
    <w:rsid w:val="006E23E1"/>
    <w:rsid w:val="006E32C6"/>
    <w:rsid w:val="006E486E"/>
    <w:rsid w:val="006E6AC7"/>
    <w:rsid w:val="006F33B7"/>
    <w:rsid w:val="006F4011"/>
    <w:rsid w:val="006F5872"/>
    <w:rsid w:val="006F64B0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17CD1"/>
    <w:rsid w:val="00720EFE"/>
    <w:rsid w:val="00723D0D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1106"/>
    <w:rsid w:val="00742851"/>
    <w:rsid w:val="00742985"/>
    <w:rsid w:val="00742B7D"/>
    <w:rsid w:val="00742EA1"/>
    <w:rsid w:val="00744D49"/>
    <w:rsid w:val="007450CA"/>
    <w:rsid w:val="0074516B"/>
    <w:rsid w:val="00745F43"/>
    <w:rsid w:val="00746E5E"/>
    <w:rsid w:val="00747110"/>
    <w:rsid w:val="00747259"/>
    <w:rsid w:val="00747E0E"/>
    <w:rsid w:val="007507FD"/>
    <w:rsid w:val="00751C9A"/>
    <w:rsid w:val="00752F0C"/>
    <w:rsid w:val="00755148"/>
    <w:rsid w:val="0075568B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70E6B"/>
    <w:rsid w:val="007710A6"/>
    <w:rsid w:val="0077177F"/>
    <w:rsid w:val="007719C8"/>
    <w:rsid w:val="00776853"/>
    <w:rsid w:val="00776CE7"/>
    <w:rsid w:val="00777580"/>
    <w:rsid w:val="00784108"/>
    <w:rsid w:val="00784A9E"/>
    <w:rsid w:val="00785070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31A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87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7F6704"/>
    <w:rsid w:val="00801637"/>
    <w:rsid w:val="00802BDE"/>
    <w:rsid w:val="008035EE"/>
    <w:rsid w:val="0080446A"/>
    <w:rsid w:val="00806614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1B5C"/>
    <w:rsid w:val="008538B4"/>
    <w:rsid w:val="00853B55"/>
    <w:rsid w:val="00854CB5"/>
    <w:rsid w:val="00854F91"/>
    <w:rsid w:val="00855400"/>
    <w:rsid w:val="0085563A"/>
    <w:rsid w:val="00856D11"/>
    <w:rsid w:val="00857415"/>
    <w:rsid w:val="00861740"/>
    <w:rsid w:val="008626A4"/>
    <w:rsid w:val="00863692"/>
    <w:rsid w:val="00863A18"/>
    <w:rsid w:val="00865651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1E7"/>
    <w:rsid w:val="00883D8A"/>
    <w:rsid w:val="00885E31"/>
    <w:rsid w:val="0088629F"/>
    <w:rsid w:val="00891301"/>
    <w:rsid w:val="00892222"/>
    <w:rsid w:val="0089311E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2144"/>
    <w:rsid w:val="008B31A3"/>
    <w:rsid w:val="008B326C"/>
    <w:rsid w:val="008B36F9"/>
    <w:rsid w:val="008B3830"/>
    <w:rsid w:val="008B48B6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1213"/>
    <w:rsid w:val="008E241F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4C81"/>
    <w:rsid w:val="00967502"/>
    <w:rsid w:val="00967DC7"/>
    <w:rsid w:val="00967FF8"/>
    <w:rsid w:val="00972265"/>
    <w:rsid w:val="00974B87"/>
    <w:rsid w:val="00976585"/>
    <w:rsid w:val="00977C6F"/>
    <w:rsid w:val="009804A5"/>
    <w:rsid w:val="00980692"/>
    <w:rsid w:val="009808F1"/>
    <w:rsid w:val="00980E69"/>
    <w:rsid w:val="00982576"/>
    <w:rsid w:val="00984253"/>
    <w:rsid w:val="009878CA"/>
    <w:rsid w:val="00990B5D"/>
    <w:rsid w:val="00991BA7"/>
    <w:rsid w:val="009927C6"/>
    <w:rsid w:val="00992EC4"/>
    <w:rsid w:val="009A3EE5"/>
    <w:rsid w:val="009A50F0"/>
    <w:rsid w:val="009A529C"/>
    <w:rsid w:val="009A55CF"/>
    <w:rsid w:val="009A57F6"/>
    <w:rsid w:val="009A5A42"/>
    <w:rsid w:val="009A5F9E"/>
    <w:rsid w:val="009A6AFA"/>
    <w:rsid w:val="009B145E"/>
    <w:rsid w:val="009B16FB"/>
    <w:rsid w:val="009B3148"/>
    <w:rsid w:val="009B3D59"/>
    <w:rsid w:val="009B41E2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DC5"/>
    <w:rsid w:val="009C5B5D"/>
    <w:rsid w:val="009C61DB"/>
    <w:rsid w:val="009C6F4F"/>
    <w:rsid w:val="009C7C3C"/>
    <w:rsid w:val="009D1688"/>
    <w:rsid w:val="009D1F3A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095C"/>
    <w:rsid w:val="00A12C72"/>
    <w:rsid w:val="00A1316C"/>
    <w:rsid w:val="00A14AF1"/>
    <w:rsid w:val="00A15279"/>
    <w:rsid w:val="00A16F97"/>
    <w:rsid w:val="00A177FC"/>
    <w:rsid w:val="00A20DFF"/>
    <w:rsid w:val="00A2263A"/>
    <w:rsid w:val="00A2288F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17AF"/>
    <w:rsid w:val="00A42494"/>
    <w:rsid w:val="00A440A6"/>
    <w:rsid w:val="00A479C5"/>
    <w:rsid w:val="00A47C9C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29B"/>
    <w:rsid w:val="00AD0CEC"/>
    <w:rsid w:val="00AD1069"/>
    <w:rsid w:val="00AD1686"/>
    <w:rsid w:val="00AD189B"/>
    <w:rsid w:val="00AD2CD0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CE4"/>
    <w:rsid w:val="00AF5926"/>
    <w:rsid w:val="00AF6CDA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6E54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1534"/>
    <w:rsid w:val="00B740DC"/>
    <w:rsid w:val="00B74CEE"/>
    <w:rsid w:val="00B76335"/>
    <w:rsid w:val="00B77009"/>
    <w:rsid w:val="00B775D3"/>
    <w:rsid w:val="00B7762D"/>
    <w:rsid w:val="00B80A4F"/>
    <w:rsid w:val="00B80C54"/>
    <w:rsid w:val="00B80D21"/>
    <w:rsid w:val="00B8213F"/>
    <w:rsid w:val="00B82DA4"/>
    <w:rsid w:val="00B82F0B"/>
    <w:rsid w:val="00B85E8E"/>
    <w:rsid w:val="00B866CB"/>
    <w:rsid w:val="00B86E4C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968B8"/>
    <w:rsid w:val="00BA0581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689B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2CF2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6398"/>
    <w:rsid w:val="00C17B9B"/>
    <w:rsid w:val="00C24A98"/>
    <w:rsid w:val="00C25286"/>
    <w:rsid w:val="00C2670E"/>
    <w:rsid w:val="00C273AD"/>
    <w:rsid w:val="00C3006B"/>
    <w:rsid w:val="00C30988"/>
    <w:rsid w:val="00C32AD5"/>
    <w:rsid w:val="00C33267"/>
    <w:rsid w:val="00C35D88"/>
    <w:rsid w:val="00C36203"/>
    <w:rsid w:val="00C36AAC"/>
    <w:rsid w:val="00C3755A"/>
    <w:rsid w:val="00C37BD2"/>
    <w:rsid w:val="00C405E3"/>
    <w:rsid w:val="00C4345A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0CD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6472"/>
    <w:rsid w:val="00C67BB2"/>
    <w:rsid w:val="00C70AF7"/>
    <w:rsid w:val="00C7246A"/>
    <w:rsid w:val="00C73A01"/>
    <w:rsid w:val="00C74AB9"/>
    <w:rsid w:val="00C7550E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754A"/>
    <w:rsid w:val="00CB75E0"/>
    <w:rsid w:val="00CB7CAF"/>
    <w:rsid w:val="00CB7F8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16F9"/>
    <w:rsid w:val="00D12C69"/>
    <w:rsid w:val="00D134CC"/>
    <w:rsid w:val="00D14492"/>
    <w:rsid w:val="00D14F03"/>
    <w:rsid w:val="00D159E2"/>
    <w:rsid w:val="00D165DC"/>
    <w:rsid w:val="00D16BFC"/>
    <w:rsid w:val="00D174D7"/>
    <w:rsid w:val="00D22F5B"/>
    <w:rsid w:val="00D24B91"/>
    <w:rsid w:val="00D26192"/>
    <w:rsid w:val="00D26CF8"/>
    <w:rsid w:val="00D27368"/>
    <w:rsid w:val="00D278C1"/>
    <w:rsid w:val="00D27FD8"/>
    <w:rsid w:val="00D307D8"/>
    <w:rsid w:val="00D325D1"/>
    <w:rsid w:val="00D339E7"/>
    <w:rsid w:val="00D36410"/>
    <w:rsid w:val="00D37694"/>
    <w:rsid w:val="00D37CC0"/>
    <w:rsid w:val="00D42CC9"/>
    <w:rsid w:val="00D43812"/>
    <w:rsid w:val="00D43941"/>
    <w:rsid w:val="00D50C39"/>
    <w:rsid w:val="00D534F4"/>
    <w:rsid w:val="00D54EBF"/>
    <w:rsid w:val="00D56136"/>
    <w:rsid w:val="00D57D97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2E0D"/>
    <w:rsid w:val="00D849D4"/>
    <w:rsid w:val="00D85B23"/>
    <w:rsid w:val="00D8626C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B0A4A"/>
    <w:rsid w:val="00DB235F"/>
    <w:rsid w:val="00DB2765"/>
    <w:rsid w:val="00DB3959"/>
    <w:rsid w:val="00DB65F7"/>
    <w:rsid w:val="00DB7CB8"/>
    <w:rsid w:val="00DC0B44"/>
    <w:rsid w:val="00DC171F"/>
    <w:rsid w:val="00DC1804"/>
    <w:rsid w:val="00DC45D6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521"/>
    <w:rsid w:val="00E25AF1"/>
    <w:rsid w:val="00E27DAF"/>
    <w:rsid w:val="00E32DE0"/>
    <w:rsid w:val="00E3443B"/>
    <w:rsid w:val="00E35AA0"/>
    <w:rsid w:val="00E368B3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22A9"/>
    <w:rsid w:val="00E52C88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06EC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0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4501"/>
    <w:rsid w:val="00EE5544"/>
    <w:rsid w:val="00EE66F7"/>
    <w:rsid w:val="00EE6FA0"/>
    <w:rsid w:val="00EE7EFE"/>
    <w:rsid w:val="00EF1D43"/>
    <w:rsid w:val="00EF2DCC"/>
    <w:rsid w:val="00EF3E07"/>
    <w:rsid w:val="00EF42A0"/>
    <w:rsid w:val="00EF4E91"/>
    <w:rsid w:val="00F00DAB"/>
    <w:rsid w:val="00F0291A"/>
    <w:rsid w:val="00F0338D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2682D"/>
    <w:rsid w:val="00F30D33"/>
    <w:rsid w:val="00F310D4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708"/>
    <w:rsid w:val="00F9387E"/>
    <w:rsid w:val="00F9415C"/>
    <w:rsid w:val="00F95164"/>
    <w:rsid w:val="00F97E51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476"/>
    <w:rsid w:val="00FB750D"/>
    <w:rsid w:val="00FB7A26"/>
    <w:rsid w:val="00FC0FDC"/>
    <w:rsid w:val="00FC144A"/>
    <w:rsid w:val="00FC192D"/>
    <w:rsid w:val="00FC245A"/>
    <w:rsid w:val="00FC2B2F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38C2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5CD39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751C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-6356741153866199947gmail-msolistparagraph">
    <w:name w:val="m_-6356741153866199947gmail-msolistparagraph"/>
    <w:basedOn w:val="Normal"/>
    <w:rsid w:val="0002246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6356741153866199947gmail-msonormal">
    <w:name w:val="m_-6356741153866199947gmail-msonormal"/>
    <w:basedOn w:val="Normal"/>
    <w:rsid w:val="0002246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6356741153866199947gmail-nospacing1">
    <w:name w:val="m_-6356741153866199947gmail-nospacing1"/>
    <w:basedOn w:val="Normal"/>
    <w:rsid w:val="0002246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7680-55AC-409D-85A7-7AC59CF1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 Joyce G. Rafanan</cp:lastModifiedBy>
  <cp:revision>2</cp:revision>
  <dcterms:created xsi:type="dcterms:W3CDTF">2019-03-20T08:47:00Z</dcterms:created>
  <dcterms:modified xsi:type="dcterms:W3CDTF">2019-03-20T08:47:00Z</dcterms:modified>
</cp:coreProperties>
</file>