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07878420" w14:textId="32D104F6" w:rsidR="00C46A8D" w:rsidRDefault="00C46A8D" w:rsidP="00F779E2">
      <w:pPr>
        <w:spacing w:after="0" w:line="240" w:lineRule="auto"/>
        <w:jc w:val="center"/>
        <w:rPr>
          <w:rFonts w:ascii="Arial" w:eastAsia="Arial" w:hAnsi="Arial" w:cs="Arial"/>
          <w:b/>
          <w:sz w:val="32"/>
          <w:szCs w:val="32"/>
        </w:rPr>
      </w:pPr>
      <w:bookmarkStart w:id="0" w:name="_gjdgxs" w:colFirst="0" w:colLast="0"/>
      <w:bookmarkEnd w:id="0"/>
      <w:r>
        <w:rPr>
          <w:rFonts w:ascii="Arial" w:eastAsia="Arial" w:hAnsi="Arial" w:cs="Arial"/>
          <w:b/>
          <w:sz w:val="32"/>
          <w:szCs w:val="32"/>
        </w:rPr>
        <w:t xml:space="preserve">DSWD DROMIC </w:t>
      </w:r>
      <w:r w:rsidR="00D735DA">
        <w:rPr>
          <w:rFonts w:ascii="Arial" w:eastAsia="Arial" w:hAnsi="Arial" w:cs="Arial"/>
          <w:b/>
          <w:sz w:val="32"/>
          <w:szCs w:val="32"/>
        </w:rPr>
        <w:t>Report #</w:t>
      </w:r>
      <w:r w:rsidR="00A91E16">
        <w:rPr>
          <w:rFonts w:ascii="Arial" w:eastAsia="Arial" w:hAnsi="Arial" w:cs="Arial"/>
          <w:b/>
          <w:sz w:val="32"/>
          <w:szCs w:val="32"/>
        </w:rPr>
        <w:t>11</w:t>
      </w:r>
    </w:p>
    <w:p w14:paraId="74E468D5" w14:textId="77777777" w:rsidR="00C46A8D" w:rsidRDefault="00C46A8D" w:rsidP="00C46A8D">
      <w:pPr>
        <w:spacing w:after="0" w:line="240" w:lineRule="auto"/>
        <w:jc w:val="center"/>
        <w:rPr>
          <w:rFonts w:ascii="Arial" w:eastAsia="Arial" w:hAnsi="Arial" w:cs="Arial"/>
          <w:b/>
          <w:sz w:val="32"/>
          <w:szCs w:val="32"/>
        </w:rPr>
      </w:pPr>
      <w:r>
        <w:rPr>
          <w:rFonts w:ascii="Arial" w:eastAsia="Arial" w:hAnsi="Arial" w:cs="Arial"/>
          <w:b/>
          <w:sz w:val="32"/>
          <w:szCs w:val="32"/>
        </w:rPr>
        <w:t>on the Earthquake Incident in Castillejos, Zambales</w:t>
      </w:r>
    </w:p>
    <w:p w14:paraId="7996AFD5" w14:textId="36A2952A" w:rsidR="00C46A8D" w:rsidRDefault="00EF563C" w:rsidP="00C46A8D">
      <w:pPr>
        <w:spacing w:after="0" w:line="240" w:lineRule="auto"/>
        <w:jc w:val="center"/>
        <w:rPr>
          <w:rFonts w:ascii="Arial" w:eastAsia="Arial" w:hAnsi="Arial" w:cs="Arial"/>
          <w:sz w:val="24"/>
          <w:szCs w:val="24"/>
        </w:rPr>
      </w:pPr>
      <w:r>
        <w:rPr>
          <w:rFonts w:ascii="Arial" w:eastAsia="Arial" w:hAnsi="Arial" w:cs="Arial"/>
          <w:sz w:val="24"/>
          <w:szCs w:val="24"/>
        </w:rPr>
        <w:t>as of 2</w:t>
      </w:r>
      <w:r w:rsidR="00A91E16">
        <w:rPr>
          <w:rFonts w:ascii="Arial" w:eastAsia="Arial" w:hAnsi="Arial" w:cs="Arial"/>
          <w:sz w:val="24"/>
          <w:szCs w:val="24"/>
        </w:rPr>
        <w:t>8</w:t>
      </w:r>
      <w:r>
        <w:rPr>
          <w:rFonts w:ascii="Arial" w:eastAsia="Arial" w:hAnsi="Arial" w:cs="Arial"/>
          <w:sz w:val="24"/>
          <w:szCs w:val="24"/>
        </w:rPr>
        <w:t xml:space="preserve"> April 2019, </w:t>
      </w:r>
      <w:r w:rsidR="00A91E16">
        <w:rPr>
          <w:rFonts w:ascii="Arial" w:eastAsia="Arial" w:hAnsi="Arial" w:cs="Arial"/>
          <w:sz w:val="24"/>
          <w:szCs w:val="24"/>
        </w:rPr>
        <w:t>5</w:t>
      </w:r>
      <w:r w:rsidR="00577911">
        <w:rPr>
          <w:rFonts w:ascii="Arial" w:eastAsia="Arial" w:hAnsi="Arial" w:cs="Arial"/>
          <w:sz w:val="24"/>
          <w:szCs w:val="24"/>
        </w:rPr>
        <w:t>P</w:t>
      </w:r>
      <w:r w:rsidR="0098291E">
        <w:rPr>
          <w:rFonts w:ascii="Arial" w:eastAsia="Arial" w:hAnsi="Arial" w:cs="Arial"/>
          <w:sz w:val="24"/>
          <w:szCs w:val="24"/>
        </w:rPr>
        <w:t>M</w:t>
      </w:r>
    </w:p>
    <w:p w14:paraId="24E47358" w14:textId="77777777" w:rsidR="00C46A8D" w:rsidRDefault="00C46A8D" w:rsidP="00C46A8D">
      <w:pPr>
        <w:spacing w:after="0" w:line="240" w:lineRule="auto"/>
        <w:jc w:val="both"/>
        <w:rPr>
          <w:rFonts w:ascii="Arial" w:eastAsia="Arial" w:hAnsi="Arial" w:cs="Arial"/>
          <w:sz w:val="24"/>
          <w:szCs w:val="24"/>
        </w:rPr>
      </w:pPr>
    </w:p>
    <w:p w14:paraId="3B9BC522" w14:textId="1FF80105" w:rsidR="00C46A8D" w:rsidRDefault="00C46A8D" w:rsidP="00BB11B0">
      <w:pPr>
        <w:pStyle w:val="Heading1"/>
        <w:spacing w:before="0"/>
        <w:rPr>
          <w:rFonts w:ascii="Arial" w:eastAsia="Arial" w:hAnsi="Arial" w:cs="Arial"/>
          <w:color w:val="002060"/>
          <w:sz w:val="28"/>
          <w:szCs w:val="28"/>
        </w:rPr>
      </w:pPr>
      <w:r>
        <w:rPr>
          <w:rFonts w:ascii="Arial" w:eastAsia="Arial" w:hAnsi="Arial" w:cs="Arial"/>
          <w:color w:val="002060"/>
          <w:sz w:val="28"/>
          <w:szCs w:val="28"/>
        </w:rPr>
        <w:t>Situation Overview</w:t>
      </w:r>
      <w:bookmarkStart w:id="1" w:name="_30j0zll" w:colFirst="0" w:colLast="0"/>
      <w:bookmarkEnd w:id="1"/>
    </w:p>
    <w:p w14:paraId="084BD10C" w14:textId="77777777" w:rsidR="00BB11B0" w:rsidRPr="00BB11B0" w:rsidRDefault="00BB11B0" w:rsidP="00BB11B0"/>
    <w:p w14:paraId="1FCDBD5D" w14:textId="77777777" w:rsidR="00BB11B0" w:rsidRDefault="00C46A8D" w:rsidP="00BB11B0">
      <w:pPr>
        <w:spacing w:after="0" w:line="240" w:lineRule="auto"/>
        <w:jc w:val="center"/>
      </w:pPr>
      <w:r>
        <w:rPr>
          <w:noProof/>
        </w:rPr>
        <w:drawing>
          <wp:inline distT="0" distB="0" distL="0" distR="0" wp14:anchorId="6D68CCAE" wp14:editId="24F6BEB2">
            <wp:extent cx="5876014" cy="359989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76925" cy="3600450"/>
                    </a:xfrm>
                    <a:prstGeom prst="rect">
                      <a:avLst/>
                    </a:prstGeom>
                    <a:noFill/>
                    <a:ln>
                      <a:noFill/>
                    </a:ln>
                  </pic:spPr>
                </pic:pic>
              </a:graphicData>
            </a:graphic>
          </wp:inline>
        </w:drawing>
      </w:r>
    </w:p>
    <w:p w14:paraId="63FBB832" w14:textId="00217D3A" w:rsidR="00C46A8D" w:rsidRPr="00BB11B0" w:rsidRDefault="00C46A8D" w:rsidP="00BB11B0">
      <w:pPr>
        <w:spacing w:after="0" w:line="240" w:lineRule="auto"/>
        <w:jc w:val="center"/>
      </w:pPr>
      <w:r>
        <w:t xml:space="preserve"> </w:t>
      </w:r>
    </w:p>
    <w:p w14:paraId="0B23F852" w14:textId="505F1E21" w:rsidR="00C46A8D" w:rsidRDefault="00C46A8D" w:rsidP="00A577AA">
      <w:pPr>
        <w:rPr>
          <w:rFonts w:ascii="Arial" w:eastAsia="Arial" w:hAnsi="Arial" w:cs="Arial"/>
          <w:sz w:val="24"/>
          <w:szCs w:val="24"/>
        </w:rPr>
      </w:pPr>
      <w:bookmarkStart w:id="2" w:name="_1fob9te" w:colFirst="0" w:colLast="0"/>
      <w:bookmarkEnd w:id="2"/>
      <w:r w:rsidRPr="001F69C6">
        <w:rPr>
          <w:rFonts w:ascii="Arial" w:eastAsia="Arial" w:hAnsi="Arial" w:cs="Arial"/>
          <w:sz w:val="24"/>
          <w:szCs w:val="24"/>
        </w:rPr>
        <w:t xml:space="preserve">On </w:t>
      </w:r>
      <w:r>
        <w:rPr>
          <w:rFonts w:ascii="Arial" w:eastAsia="Arial" w:hAnsi="Arial" w:cs="Arial"/>
          <w:sz w:val="24"/>
          <w:szCs w:val="24"/>
        </w:rPr>
        <w:t>April 22, 2019</w:t>
      </w:r>
      <w:r w:rsidRPr="001F69C6">
        <w:rPr>
          <w:rFonts w:ascii="Arial" w:eastAsia="Arial" w:hAnsi="Arial" w:cs="Arial"/>
          <w:sz w:val="24"/>
          <w:szCs w:val="24"/>
        </w:rPr>
        <w:t xml:space="preserve"> at exactly </w:t>
      </w:r>
      <w:r>
        <w:rPr>
          <w:rFonts w:ascii="Arial" w:eastAsia="Arial" w:hAnsi="Arial" w:cs="Arial"/>
          <w:sz w:val="24"/>
          <w:szCs w:val="24"/>
        </w:rPr>
        <w:t>5</w:t>
      </w:r>
      <w:r w:rsidRPr="001F69C6">
        <w:rPr>
          <w:rFonts w:ascii="Arial" w:eastAsia="Arial" w:hAnsi="Arial" w:cs="Arial"/>
          <w:sz w:val="24"/>
          <w:szCs w:val="24"/>
        </w:rPr>
        <w:t>:1</w:t>
      </w:r>
      <w:r>
        <w:rPr>
          <w:rFonts w:ascii="Arial" w:eastAsia="Arial" w:hAnsi="Arial" w:cs="Arial"/>
          <w:sz w:val="24"/>
          <w:szCs w:val="24"/>
        </w:rPr>
        <w:t>1</w:t>
      </w:r>
      <w:r w:rsidRPr="001F69C6">
        <w:rPr>
          <w:rFonts w:ascii="Arial" w:eastAsia="Arial" w:hAnsi="Arial" w:cs="Arial"/>
          <w:sz w:val="24"/>
          <w:szCs w:val="24"/>
        </w:rPr>
        <w:t xml:space="preserve"> PM, a Magnitude </w:t>
      </w:r>
      <w:r w:rsidR="001A5B90">
        <w:rPr>
          <w:rFonts w:ascii="Arial" w:eastAsia="Arial" w:hAnsi="Arial" w:cs="Arial"/>
          <w:sz w:val="24"/>
          <w:szCs w:val="24"/>
        </w:rPr>
        <w:t>6</w:t>
      </w:r>
      <w:r w:rsidRPr="001F69C6">
        <w:rPr>
          <w:rFonts w:ascii="Arial" w:eastAsia="Arial" w:hAnsi="Arial" w:cs="Arial"/>
          <w:sz w:val="24"/>
          <w:szCs w:val="24"/>
        </w:rPr>
        <w:t>.</w:t>
      </w:r>
      <w:r w:rsidR="001A5B90">
        <w:rPr>
          <w:rFonts w:ascii="Arial" w:eastAsia="Arial" w:hAnsi="Arial" w:cs="Arial"/>
          <w:sz w:val="24"/>
          <w:szCs w:val="24"/>
        </w:rPr>
        <w:t>1</w:t>
      </w:r>
      <w:r w:rsidRPr="001F69C6">
        <w:rPr>
          <w:rFonts w:ascii="Arial" w:eastAsia="Arial" w:hAnsi="Arial" w:cs="Arial"/>
          <w:sz w:val="24"/>
          <w:szCs w:val="24"/>
        </w:rPr>
        <w:t xml:space="preserve"> earthquake shook </w:t>
      </w:r>
      <w:r>
        <w:rPr>
          <w:rFonts w:ascii="Arial" w:eastAsia="Arial" w:hAnsi="Arial" w:cs="Arial"/>
          <w:sz w:val="24"/>
          <w:szCs w:val="24"/>
        </w:rPr>
        <w:t>Castillejos, Zambales</w:t>
      </w:r>
      <w:r w:rsidRPr="001F69C6">
        <w:rPr>
          <w:rFonts w:ascii="Arial" w:eastAsia="Arial" w:hAnsi="Arial" w:cs="Arial"/>
          <w:sz w:val="24"/>
          <w:szCs w:val="24"/>
        </w:rPr>
        <w:t xml:space="preserve">. The epicenter of the earthquake was located </w:t>
      </w:r>
      <w:r w:rsidR="001A5B90" w:rsidRPr="001A5B90">
        <w:rPr>
          <w:rFonts w:ascii="Arial" w:eastAsia="Arial" w:hAnsi="Arial" w:cs="Arial"/>
          <w:sz w:val="24"/>
          <w:szCs w:val="24"/>
        </w:rPr>
        <w:t xml:space="preserve">15.02°N, 120.34°E - 018 km N </w:t>
      </w:r>
      <w:r w:rsidR="001A5B90">
        <w:rPr>
          <w:rFonts w:ascii="Arial" w:eastAsia="Arial" w:hAnsi="Arial" w:cs="Arial"/>
          <w:sz w:val="24"/>
          <w:szCs w:val="24"/>
        </w:rPr>
        <w:t xml:space="preserve">58° E of Castillejos (Zambales) with a depth focus of </w:t>
      </w:r>
      <w:r>
        <w:rPr>
          <w:rFonts w:ascii="Arial" w:eastAsia="Arial" w:hAnsi="Arial" w:cs="Arial"/>
          <w:sz w:val="24"/>
          <w:szCs w:val="24"/>
        </w:rPr>
        <w:t>1</w:t>
      </w:r>
      <w:r w:rsidR="001A5B90">
        <w:rPr>
          <w:rFonts w:ascii="Arial" w:eastAsia="Arial" w:hAnsi="Arial" w:cs="Arial"/>
          <w:sz w:val="24"/>
          <w:szCs w:val="24"/>
        </w:rPr>
        <w:t>0</w:t>
      </w:r>
      <w:r w:rsidRPr="001F69C6">
        <w:rPr>
          <w:rFonts w:ascii="Arial" w:eastAsia="Arial" w:hAnsi="Arial" w:cs="Arial"/>
          <w:sz w:val="24"/>
          <w:szCs w:val="24"/>
        </w:rPr>
        <w:t xml:space="preserve"> km and with a Tectonic origin.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848"/>
        <w:gridCol w:w="5889"/>
      </w:tblGrid>
      <w:tr w:rsidR="00C46A8D" w:rsidRPr="00F93072" w14:paraId="7D37976B" w14:textId="77777777" w:rsidTr="004421A5">
        <w:trPr>
          <w:trHeight w:val="20"/>
        </w:trPr>
        <w:tc>
          <w:tcPr>
            <w:tcW w:w="1976" w:type="pct"/>
          </w:tcPr>
          <w:p w14:paraId="6B6AECAC" w14:textId="77777777" w:rsidR="00C46A8D" w:rsidRDefault="00C46A8D"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Reported Intensities (</w:t>
            </w:r>
            <w:r w:rsidR="001A5B90" w:rsidRPr="00F93072">
              <w:rPr>
                <w:rFonts w:ascii="Arial" w:eastAsia="Arial" w:hAnsi="Arial" w:cs="Arial"/>
                <w:color w:val="000000"/>
                <w:sz w:val="18"/>
                <w:szCs w:val="18"/>
              </w:rPr>
              <w:t>11</w:t>
            </w:r>
            <w:r w:rsidRPr="00F93072">
              <w:rPr>
                <w:rFonts w:ascii="Arial" w:eastAsia="Arial" w:hAnsi="Arial" w:cs="Arial"/>
                <w:color w:val="000000"/>
                <w:sz w:val="18"/>
                <w:szCs w:val="18"/>
              </w:rPr>
              <w:t>:</w:t>
            </w:r>
            <w:r w:rsidR="001A5B90" w:rsidRPr="00F93072">
              <w:rPr>
                <w:rFonts w:ascii="Arial" w:eastAsia="Arial" w:hAnsi="Arial" w:cs="Arial"/>
                <w:color w:val="000000"/>
                <w:sz w:val="18"/>
                <w:szCs w:val="18"/>
              </w:rPr>
              <w:t>0</w:t>
            </w:r>
            <w:r w:rsidR="003D0EFA" w:rsidRPr="00F93072">
              <w:rPr>
                <w:rFonts w:ascii="Arial" w:eastAsia="Arial" w:hAnsi="Arial" w:cs="Arial"/>
                <w:color w:val="000000"/>
                <w:sz w:val="18"/>
                <w:szCs w:val="18"/>
              </w:rPr>
              <w:t>1</w:t>
            </w:r>
            <w:r w:rsidRPr="00F93072">
              <w:rPr>
                <w:rFonts w:ascii="Arial" w:eastAsia="Arial" w:hAnsi="Arial" w:cs="Arial"/>
                <w:color w:val="000000"/>
                <w:sz w:val="18"/>
                <w:szCs w:val="18"/>
              </w:rPr>
              <w:t xml:space="preserve"> PM):</w:t>
            </w:r>
          </w:p>
          <w:p w14:paraId="12EAA19E" w14:textId="77777777" w:rsidR="0098291E" w:rsidRPr="0098291E" w:rsidRDefault="0098291E" w:rsidP="0098291E">
            <w:pPr>
              <w:rPr>
                <w:rFonts w:ascii="Arial" w:eastAsia="Arial" w:hAnsi="Arial" w:cs="Arial"/>
                <w:sz w:val="18"/>
                <w:szCs w:val="18"/>
              </w:rPr>
            </w:pPr>
          </w:p>
          <w:p w14:paraId="12A33836" w14:textId="77777777" w:rsidR="0098291E" w:rsidRPr="0098291E" w:rsidRDefault="0098291E" w:rsidP="0098291E">
            <w:pPr>
              <w:rPr>
                <w:rFonts w:ascii="Arial" w:eastAsia="Arial" w:hAnsi="Arial" w:cs="Arial"/>
                <w:sz w:val="18"/>
                <w:szCs w:val="18"/>
              </w:rPr>
            </w:pPr>
          </w:p>
          <w:p w14:paraId="725BE018" w14:textId="77777777" w:rsidR="0098291E" w:rsidRPr="0098291E" w:rsidRDefault="0098291E" w:rsidP="0098291E">
            <w:pPr>
              <w:rPr>
                <w:rFonts w:ascii="Arial" w:eastAsia="Arial" w:hAnsi="Arial" w:cs="Arial"/>
                <w:sz w:val="18"/>
                <w:szCs w:val="18"/>
              </w:rPr>
            </w:pPr>
          </w:p>
          <w:p w14:paraId="24CBCD2C" w14:textId="77777777" w:rsidR="0098291E" w:rsidRPr="0098291E" w:rsidRDefault="0098291E" w:rsidP="0098291E">
            <w:pPr>
              <w:rPr>
                <w:rFonts w:ascii="Arial" w:eastAsia="Arial" w:hAnsi="Arial" w:cs="Arial"/>
                <w:sz w:val="18"/>
                <w:szCs w:val="18"/>
              </w:rPr>
            </w:pPr>
          </w:p>
          <w:p w14:paraId="20C7192E" w14:textId="77777777" w:rsidR="0098291E" w:rsidRPr="0098291E" w:rsidRDefault="0098291E" w:rsidP="0098291E">
            <w:pPr>
              <w:rPr>
                <w:rFonts w:ascii="Arial" w:eastAsia="Arial" w:hAnsi="Arial" w:cs="Arial"/>
                <w:sz w:val="18"/>
                <w:szCs w:val="18"/>
              </w:rPr>
            </w:pPr>
          </w:p>
          <w:p w14:paraId="3E750EFA" w14:textId="77777777" w:rsidR="0098291E" w:rsidRPr="0098291E" w:rsidRDefault="0098291E" w:rsidP="0098291E">
            <w:pPr>
              <w:rPr>
                <w:rFonts w:ascii="Arial" w:eastAsia="Arial" w:hAnsi="Arial" w:cs="Arial"/>
                <w:sz w:val="18"/>
                <w:szCs w:val="18"/>
              </w:rPr>
            </w:pPr>
          </w:p>
          <w:p w14:paraId="58A8744D" w14:textId="77777777" w:rsidR="0098291E" w:rsidRPr="0098291E" w:rsidRDefault="0098291E" w:rsidP="0098291E">
            <w:pPr>
              <w:rPr>
                <w:rFonts w:ascii="Arial" w:eastAsia="Arial" w:hAnsi="Arial" w:cs="Arial"/>
                <w:sz w:val="18"/>
                <w:szCs w:val="18"/>
              </w:rPr>
            </w:pPr>
          </w:p>
          <w:p w14:paraId="1B0DC0CB" w14:textId="77777777" w:rsidR="0098291E" w:rsidRPr="0098291E" w:rsidRDefault="0098291E" w:rsidP="0098291E">
            <w:pPr>
              <w:rPr>
                <w:rFonts w:ascii="Arial" w:eastAsia="Arial" w:hAnsi="Arial" w:cs="Arial"/>
                <w:sz w:val="18"/>
                <w:szCs w:val="18"/>
              </w:rPr>
            </w:pPr>
          </w:p>
          <w:p w14:paraId="062FF083" w14:textId="77777777" w:rsidR="0098291E" w:rsidRPr="0098291E" w:rsidRDefault="0098291E" w:rsidP="0098291E">
            <w:pPr>
              <w:rPr>
                <w:rFonts w:ascii="Arial" w:eastAsia="Arial" w:hAnsi="Arial" w:cs="Arial"/>
                <w:sz w:val="18"/>
                <w:szCs w:val="18"/>
              </w:rPr>
            </w:pPr>
          </w:p>
          <w:p w14:paraId="7DFA1F60" w14:textId="79A9E7D6" w:rsidR="0098291E" w:rsidRPr="0098291E" w:rsidRDefault="0098291E" w:rsidP="0098291E">
            <w:pPr>
              <w:jc w:val="right"/>
              <w:rPr>
                <w:rFonts w:ascii="Arial" w:eastAsia="Arial" w:hAnsi="Arial" w:cs="Arial"/>
                <w:sz w:val="18"/>
                <w:szCs w:val="18"/>
              </w:rPr>
            </w:pPr>
          </w:p>
        </w:tc>
        <w:tc>
          <w:tcPr>
            <w:tcW w:w="3024" w:type="pct"/>
          </w:tcPr>
          <w:p w14:paraId="69248A87"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lastRenderedPageBreak/>
              <w:t xml:space="preserve">Intensity VI - San Marcelino, and Subic, Zambales; Floridablanca, Lubao, and Porac, Pampanga; </w:t>
            </w:r>
          </w:p>
          <w:p w14:paraId="39E35F1F"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Angeles City; Olongapo City; </w:t>
            </w:r>
          </w:p>
          <w:p w14:paraId="62C4E853"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37119D9B"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V - Castillejos, and San Felipe, Zambales; Magalang, Mexico, and San Fernando, </w:t>
            </w:r>
          </w:p>
          <w:p w14:paraId="39D81AE7"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Pampanga; Abucay, Balanga, and Mariveles, Bataan; Malolos, and Obando, Bulacan; Indang, </w:t>
            </w:r>
          </w:p>
          <w:p w14:paraId="328CD05C"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Cavite; Lipa City; Makati City; Mandaluyong City; Manila City; Quezon City; Pasay City; San </w:t>
            </w:r>
          </w:p>
          <w:p w14:paraId="5F2214FD"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Juan City; Taguig City; Tarlac City; Valenzuela City; </w:t>
            </w:r>
          </w:p>
          <w:p w14:paraId="398C1743"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4E6527A7"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IV - Meycauayan, Plaridel, and San Jose Del Monte, Bulacan; San Rafael, Tarlac; </w:t>
            </w:r>
          </w:p>
          <w:p w14:paraId="19AF01FE"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Rosales and Villasis, Pangasinan; Itogon, and La Trinidad, Benguet; Kasibu, Nueva Vizcaya; </w:t>
            </w:r>
          </w:p>
          <w:p w14:paraId="69EC3C52"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Gabaldon, Nueva Ecija; San Mateo, Rizal; Bacoor, Imus, and Maragondon, Cavite; Nasugbu, </w:t>
            </w:r>
          </w:p>
          <w:p w14:paraId="26D307D5"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lastRenderedPageBreak/>
              <w:t xml:space="preserve">Batangas; Antipolo City; Baguio City; Caloocan City; Las Piñas City; Marikina City; Pasig City; </w:t>
            </w:r>
          </w:p>
          <w:p w14:paraId="08E03B64"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Tagaytay City; </w:t>
            </w:r>
          </w:p>
          <w:p w14:paraId="1D5329F8"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1A7DE33E"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III - Marilao, Bulacan; Santo Domingo, and Talavera, Nueva Ecija; Maddela, Quirino; </w:t>
            </w:r>
          </w:p>
          <w:p w14:paraId="6A837453"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Dingalan, Aurora; Lucban, Quezon; Santa Cruz, Laguna; Carmona, Dasmariñas, General Trias, </w:t>
            </w:r>
          </w:p>
          <w:p w14:paraId="501273D6"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and Silang, Cavite; San Nicolas and Talisay, Batangas; Cabanatuan City; Calamba City; Gapan </w:t>
            </w:r>
          </w:p>
          <w:p w14:paraId="6EF2B0DB"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City; Muntinlupa City; Palayan City; </w:t>
            </w:r>
          </w:p>
          <w:p w14:paraId="6F77B2C6"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4547FD9E" w14:textId="51CEF4CF"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Intensity II - Baler, Aurora;</w:t>
            </w:r>
          </w:p>
          <w:p w14:paraId="75D96C57"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311E2C8F"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b/>
                <w:color w:val="000000"/>
                <w:sz w:val="18"/>
                <w:szCs w:val="18"/>
              </w:rPr>
            </w:pPr>
            <w:r w:rsidRPr="00F93072">
              <w:rPr>
                <w:rFonts w:ascii="Arial" w:eastAsia="Arial" w:hAnsi="Arial" w:cs="Arial"/>
                <w:b/>
                <w:color w:val="000000"/>
                <w:sz w:val="18"/>
                <w:szCs w:val="18"/>
              </w:rPr>
              <w:t>Instrumental Intensities:</w:t>
            </w:r>
          </w:p>
          <w:p w14:paraId="6DA0339A"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3502903E" w14:textId="75A9FBAD"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V - Angeles City; Malolos City; </w:t>
            </w:r>
          </w:p>
          <w:p w14:paraId="3E64727D"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IV - San Ildefonso, Bulacan; Cabanatuan City; Gapan City; Muntinlupa City; Pasig City; </w:t>
            </w:r>
          </w:p>
          <w:p w14:paraId="5A1F3BA0" w14:textId="15291D54"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Quezon City; San Juan City; Tagaytay City;</w:t>
            </w:r>
          </w:p>
          <w:p w14:paraId="4793B166" w14:textId="4E313439"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Intensity III - Guagua, Pampanga; Mauban, Quezon; Talisay, Batangas; Olongapo City;</w:t>
            </w:r>
            <w:r w:rsidR="00F93072">
              <w:rPr>
                <w:rFonts w:ascii="Arial" w:eastAsia="Arial" w:hAnsi="Arial" w:cs="Arial"/>
                <w:color w:val="000000"/>
                <w:sz w:val="18"/>
                <w:szCs w:val="18"/>
              </w:rPr>
              <w:t>l98</w:t>
            </w:r>
          </w:p>
          <w:p w14:paraId="08097298"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II - Dolores and Lucban, Quezon; Daet, Camarines Norte; Dagupan City; Lucena City; </w:t>
            </w:r>
          </w:p>
          <w:p w14:paraId="6D7DF134"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p>
          <w:p w14:paraId="139B5CBE" w14:textId="77777777" w:rsidR="001A5B90"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 xml:space="preserve">Intensity I - Magalang, Pampanga; Guinayangan, Quezon; Calatagan, Batangas; Sinait, Ilocos </w:t>
            </w:r>
          </w:p>
          <w:p w14:paraId="2FA8E3CA" w14:textId="4A419A72" w:rsidR="00C46A8D" w:rsidRPr="00F93072" w:rsidRDefault="001A5B90" w:rsidP="001A5B90">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Sur; Baguio City</w:t>
            </w:r>
          </w:p>
        </w:tc>
      </w:tr>
      <w:tr w:rsidR="00C46A8D" w:rsidRPr="00F93072" w14:paraId="7783A7F5" w14:textId="77777777" w:rsidTr="004421A5">
        <w:trPr>
          <w:trHeight w:val="20"/>
        </w:trPr>
        <w:tc>
          <w:tcPr>
            <w:tcW w:w="1976" w:type="pct"/>
          </w:tcPr>
          <w:p w14:paraId="46226BAA" w14:textId="77777777" w:rsidR="00C46A8D" w:rsidRPr="00F93072" w:rsidRDefault="00C46A8D" w:rsidP="00C46A8D">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lastRenderedPageBreak/>
              <w:t>Expecting Damage:</w:t>
            </w:r>
          </w:p>
        </w:tc>
        <w:tc>
          <w:tcPr>
            <w:tcW w:w="3024" w:type="pct"/>
          </w:tcPr>
          <w:p w14:paraId="31893359" w14:textId="77777777" w:rsidR="00C46A8D" w:rsidRPr="00F93072" w:rsidRDefault="00C46A8D" w:rsidP="00C46A8D">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YES</w:t>
            </w:r>
          </w:p>
        </w:tc>
      </w:tr>
      <w:tr w:rsidR="00C46A8D" w:rsidRPr="00F93072" w14:paraId="7E9D762A" w14:textId="77777777" w:rsidTr="004421A5">
        <w:trPr>
          <w:trHeight w:val="20"/>
        </w:trPr>
        <w:tc>
          <w:tcPr>
            <w:tcW w:w="1976" w:type="pct"/>
          </w:tcPr>
          <w:p w14:paraId="10CF5EEA" w14:textId="77777777" w:rsidR="00C46A8D" w:rsidRPr="00F93072" w:rsidRDefault="00C46A8D" w:rsidP="00C46A8D">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Expecting Aftershocks:</w:t>
            </w:r>
          </w:p>
        </w:tc>
        <w:tc>
          <w:tcPr>
            <w:tcW w:w="3024" w:type="pct"/>
          </w:tcPr>
          <w:p w14:paraId="7E78E2B0" w14:textId="77777777" w:rsidR="00C46A8D" w:rsidRPr="00F93072" w:rsidRDefault="00C46A8D" w:rsidP="00C46A8D">
            <w:pPr>
              <w:pBdr>
                <w:top w:val="none" w:sz="0" w:space="0" w:color="000000"/>
                <w:left w:val="none" w:sz="0" w:space="0" w:color="000000"/>
                <w:bottom w:val="none" w:sz="0" w:space="0" w:color="000000"/>
                <w:right w:val="none" w:sz="0" w:space="0" w:color="000000"/>
                <w:between w:val="none" w:sz="0" w:space="0" w:color="000000"/>
              </w:pBdr>
              <w:spacing w:after="0"/>
              <w:rPr>
                <w:rFonts w:ascii="Arial" w:eastAsia="Arial" w:hAnsi="Arial" w:cs="Arial"/>
                <w:color w:val="000000"/>
                <w:sz w:val="18"/>
                <w:szCs w:val="18"/>
              </w:rPr>
            </w:pPr>
            <w:r w:rsidRPr="00F93072">
              <w:rPr>
                <w:rFonts w:ascii="Arial" w:eastAsia="Arial" w:hAnsi="Arial" w:cs="Arial"/>
                <w:color w:val="000000"/>
                <w:sz w:val="18"/>
                <w:szCs w:val="18"/>
              </w:rPr>
              <w:t>YES</w:t>
            </w:r>
          </w:p>
        </w:tc>
      </w:tr>
    </w:tbl>
    <w:p w14:paraId="68B711BF" w14:textId="77777777" w:rsidR="001B6DDB" w:rsidRDefault="001B6DDB" w:rsidP="00C46A8D">
      <w:pPr>
        <w:spacing w:after="0" w:line="240" w:lineRule="auto"/>
        <w:jc w:val="right"/>
        <w:rPr>
          <w:rFonts w:ascii="Arial" w:eastAsia="Arial" w:hAnsi="Arial" w:cs="Arial"/>
          <w:i/>
          <w:color w:val="002060"/>
          <w:sz w:val="16"/>
          <w:szCs w:val="16"/>
        </w:rPr>
      </w:pPr>
    </w:p>
    <w:p w14:paraId="02F3DAC1" w14:textId="2D665EE4" w:rsidR="00C46A8D" w:rsidRPr="00AD7D4E" w:rsidRDefault="00C46A8D" w:rsidP="00AD7D4E">
      <w:pPr>
        <w:spacing w:after="0" w:line="240" w:lineRule="auto"/>
        <w:jc w:val="right"/>
        <w:rPr>
          <w:rFonts w:ascii="Arial" w:eastAsia="Arial" w:hAnsi="Arial" w:cs="Arial"/>
          <w:i/>
          <w:color w:val="0070C0"/>
          <w:sz w:val="16"/>
          <w:szCs w:val="16"/>
        </w:rPr>
      </w:pPr>
      <w:r w:rsidRPr="001B6DDB">
        <w:rPr>
          <w:rFonts w:ascii="Arial" w:eastAsia="Arial" w:hAnsi="Arial" w:cs="Arial"/>
          <w:i/>
          <w:color w:val="0070C0"/>
          <w:sz w:val="16"/>
          <w:szCs w:val="16"/>
        </w:rPr>
        <w:t xml:space="preserve">Source: </w:t>
      </w:r>
      <w:hyperlink r:id="rId9">
        <w:r w:rsidRPr="001B6DDB">
          <w:rPr>
            <w:rFonts w:ascii="Arial" w:eastAsia="Arial" w:hAnsi="Arial" w:cs="Arial"/>
            <w:i/>
            <w:color w:val="0070C0"/>
            <w:sz w:val="16"/>
            <w:szCs w:val="16"/>
          </w:rPr>
          <w:t>DOST-PHIVOLCS Earthquake Bulletin</w:t>
        </w:r>
      </w:hyperlink>
    </w:p>
    <w:p w14:paraId="5462A4A0" w14:textId="5F52EDD3" w:rsidR="00F779E2" w:rsidRPr="00F779E2" w:rsidRDefault="00F779E2" w:rsidP="00F779E2">
      <w:pPr>
        <w:pStyle w:val="ListParagraph"/>
        <w:widowControl/>
        <w:numPr>
          <w:ilvl w:val="0"/>
          <w:numId w:val="24"/>
        </w:numPr>
        <w:spacing w:after="0" w:line="240" w:lineRule="auto"/>
        <w:ind w:left="180" w:hanging="270"/>
        <w:jc w:val="both"/>
        <w:textAlignment w:val="baseline"/>
        <w:outlineLvl w:val="0"/>
        <w:rPr>
          <w:rFonts w:ascii="Arial" w:eastAsia="Times New Roman" w:hAnsi="Arial" w:cs="Arial"/>
          <w:b/>
          <w:bCs/>
          <w:color w:val="002060"/>
          <w:kern w:val="36"/>
          <w:sz w:val="48"/>
          <w:szCs w:val="48"/>
        </w:rPr>
      </w:pPr>
      <w:r w:rsidRPr="00F779E2">
        <w:rPr>
          <w:rFonts w:ascii="Arial" w:eastAsia="Times New Roman" w:hAnsi="Arial" w:cs="Arial"/>
          <w:b/>
          <w:bCs/>
          <w:color w:val="002060"/>
          <w:kern w:val="36"/>
          <w:sz w:val="24"/>
          <w:szCs w:val="24"/>
        </w:rPr>
        <w:t>Status of Affected Families / Persons</w:t>
      </w:r>
    </w:p>
    <w:p w14:paraId="586E31F0" w14:textId="02A8A173" w:rsidR="00F779E2" w:rsidRPr="00AD3BF5" w:rsidRDefault="00AD7D4E" w:rsidP="00B74352">
      <w:pPr>
        <w:widowControl/>
        <w:spacing w:after="0" w:line="240" w:lineRule="auto"/>
        <w:ind w:left="180"/>
        <w:jc w:val="both"/>
        <w:rPr>
          <w:rFonts w:ascii="Times New Roman" w:eastAsia="Times New Roman" w:hAnsi="Times New Roman" w:cs="Times New Roman"/>
          <w:sz w:val="24"/>
          <w:szCs w:val="24"/>
        </w:rPr>
      </w:pPr>
      <w:r w:rsidRPr="00AD3BF5">
        <w:rPr>
          <w:rFonts w:ascii="Arial" w:eastAsia="Times New Roman" w:hAnsi="Arial" w:cs="Arial"/>
          <w:b/>
          <w:bCs/>
          <w:sz w:val="24"/>
          <w:szCs w:val="24"/>
        </w:rPr>
        <w:t>3,</w:t>
      </w:r>
      <w:r w:rsidR="00BB11B0" w:rsidRPr="00AD3BF5">
        <w:rPr>
          <w:rFonts w:ascii="Arial" w:eastAsia="Times New Roman" w:hAnsi="Arial" w:cs="Arial"/>
          <w:b/>
          <w:bCs/>
          <w:sz w:val="24"/>
          <w:szCs w:val="24"/>
        </w:rPr>
        <w:t>632</w:t>
      </w:r>
      <w:r w:rsidR="00F779E2" w:rsidRPr="00AD3BF5">
        <w:rPr>
          <w:rFonts w:ascii="Arial" w:eastAsia="Times New Roman" w:hAnsi="Arial" w:cs="Arial"/>
          <w:b/>
          <w:bCs/>
          <w:sz w:val="24"/>
          <w:szCs w:val="24"/>
        </w:rPr>
        <w:t xml:space="preserve"> families</w:t>
      </w:r>
      <w:r w:rsidR="00F779E2" w:rsidRPr="00AD3BF5">
        <w:rPr>
          <w:rFonts w:ascii="Arial" w:eastAsia="Times New Roman" w:hAnsi="Arial" w:cs="Arial"/>
          <w:sz w:val="24"/>
          <w:szCs w:val="24"/>
        </w:rPr>
        <w:t xml:space="preserve"> or </w:t>
      </w:r>
      <w:r w:rsidRPr="00AD3BF5">
        <w:rPr>
          <w:rFonts w:ascii="Arial" w:eastAsia="Times New Roman" w:hAnsi="Arial" w:cs="Arial"/>
          <w:b/>
          <w:sz w:val="24"/>
          <w:szCs w:val="24"/>
        </w:rPr>
        <w:t>1</w:t>
      </w:r>
      <w:r w:rsidR="00BB11B0" w:rsidRPr="00AD3BF5">
        <w:rPr>
          <w:rFonts w:ascii="Arial" w:eastAsia="Times New Roman" w:hAnsi="Arial" w:cs="Arial"/>
          <w:b/>
          <w:bCs/>
          <w:sz w:val="24"/>
          <w:szCs w:val="24"/>
        </w:rPr>
        <w:t>7</w:t>
      </w:r>
      <w:r w:rsidR="00B74352" w:rsidRPr="00AD3BF5">
        <w:rPr>
          <w:rFonts w:ascii="Arial" w:eastAsia="Times New Roman" w:hAnsi="Arial" w:cs="Arial"/>
          <w:b/>
          <w:bCs/>
          <w:sz w:val="24"/>
          <w:szCs w:val="24"/>
        </w:rPr>
        <w:t>,</w:t>
      </w:r>
      <w:r w:rsidR="00BB11B0" w:rsidRPr="00AD3BF5">
        <w:rPr>
          <w:rFonts w:ascii="Arial" w:eastAsia="Times New Roman" w:hAnsi="Arial" w:cs="Arial"/>
          <w:b/>
          <w:bCs/>
          <w:sz w:val="24"/>
          <w:szCs w:val="24"/>
        </w:rPr>
        <w:t>410</w:t>
      </w:r>
      <w:r w:rsidR="00F779E2" w:rsidRPr="00AD3BF5">
        <w:rPr>
          <w:rFonts w:ascii="Arial" w:eastAsia="Times New Roman" w:hAnsi="Arial" w:cs="Arial"/>
          <w:b/>
          <w:bCs/>
          <w:sz w:val="24"/>
          <w:szCs w:val="24"/>
        </w:rPr>
        <w:t xml:space="preserve"> persons </w:t>
      </w:r>
      <w:r w:rsidR="00F779E2" w:rsidRPr="00AD3BF5">
        <w:rPr>
          <w:rFonts w:ascii="Arial" w:eastAsia="Times New Roman" w:hAnsi="Arial" w:cs="Arial"/>
          <w:sz w:val="24"/>
          <w:szCs w:val="24"/>
        </w:rPr>
        <w:t xml:space="preserve">are affected in </w:t>
      </w:r>
      <w:r w:rsidR="00BB11B0" w:rsidRPr="00AD3BF5">
        <w:rPr>
          <w:rFonts w:ascii="Arial" w:eastAsia="Times New Roman" w:hAnsi="Arial" w:cs="Arial"/>
          <w:b/>
          <w:sz w:val="24"/>
          <w:szCs w:val="24"/>
        </w:rPr>
        <w:t>41</w:t>
      </w:r>
      <w:r w:rsidR="00F779E2" w:rsidRPr="00AD3BF5">
        <w:rPr>
          <w:rFonts w:ascii="Arial" w:eastAsia="Times New Roman" w:hAnsi="Arial" w:cs="Arial"/>
          <w:b/>
          <w:bCs/>
          <w:sz w:val="24"/>
          <w:szCs w:val="24"/>
        </w:rPr>
        <w:t xml:space="preserve"> barangays </w:t>
      </w:r>
      <w:r w:rsidR="00F779E2" w:rsidRPr="00AD3BF5">
        <w:rPr>
          <w:rFonts w:ascii="Arial" w:eastAsia="Times New Roman" w:hAnsi="Arial" w:cs="Arial"/>
          <w:sz w:val="24"/>
          <w:szCs w:val="24"/>
        </w:rPr>
        <w:t>(see Table 1).</w:t>
      </w:r>
      <w:r w:rsidR="00F779E2" w:rsidRPr="00AD3BF5">
        <w:rPr>
          <w:rFonts w:ascii="Arial" w:eastAsia="Times New Roman" w:hAnsi="Arial" w:cs="Arial"/>
          <w:sz w:val="24"/>
          <w:szCs w:val="24"/>
        </w:rPr>
        <w:tab/>
      </w:r>
    </w:p>
    <w:p w14:paraId="12CC00DB" w14:textId="77777777" w:rsidR="00F779E2" w:rsidRPr="00912FBE" w:rsidRDefault="00F779E2" w:rsidP="00F779E2">
      <w:pPr>
        <w:widowControl/>
        <w:spacing w:after="0" w:line="240" w:lineRule="auto"/>
        <w:ind w:left="-90" w:hanging="270"/>
        <w:jc w:val="both"/>
        <w:rPr>
          <w:rFonts w:ascii="Arial" w:eastAsia="Times New Roman" w:hAnsi="Arial" w:cs="Arial"/>
          <w:b/>
          <w:bCs/>
          <w:i/>
          <w:iCs/>
          <w:color w:val="000000" w:themeColor="text1"/>
          <w:sz w:val="20"/>
          <w:szCs w:val="20"/>
        </w:rPr>
      </w:pPr>
    </w:p>
    <w:p w14:paraId="3F09C226" w14:textId="3C24FFB9" w:rsidR="00F779E2" w:rsidRPr="00F779E2" w:rsidRDefault="00F779E2" w:rsidP="00B74352">
      <w:pPr>
        <w:widowControl/>
        <w:spacing w:after="0" w:line="240" w:lineRule="auto"/>
        <w:ind w:left="142"/>
        <w:jc w:val="both"/>
        <w:rPr>
          <w:rFonts w:ascii="Times New Roman" w:eastAsia="Times New Roman" w:hAnsi="Times New Roman" w:cs="Times New Roman"/>
          <w:sz w:val="24"/>
          <w:szCs w:val="24"/>
        </w:rPr>
      </w:pPr>
      <w:r w:rsidRPr="00F779E2">
        <w:rPr>
          <w:rFonts w:ascii="Arial" w:eastAsia="Times New Roman" w:hAnsi="Arial" w:cs="Arial"/>
          <w:b/>
          <w:bCs/>
          <w:i/>
          <w:iCs/>
          <w:color w:val="000000"/>
          <w:sz w:val="20"/>
          <w:szCs w:val="20"/>
        </w:rPr>
        <w:t>Table 1. Affected Families / Persons</w:t>
      </w:r>
    </w:p>
    <w:tbl>
      <w:tblPr>
        <w:tblW w:w="4997" w:type="pct"/>
        <w:tblCellMar>
          <w:left w:w="0" w:type="dxa"/>
          <w:right w:w="0" w:type="dxa"/>
        </w:tblCellMar>
        <w:tblLook w:val="04A0" w:firstRow="1" w:lastRow="0" w:firstColumn="1" w:lastColumn="0" w:noHBand="0" w:noVBand="1"/>
      </w:tblPr>
      <w:tblGrid>
        <w:gridCol w:w="118"/>
        <w:gridCol w:w="5013"/>
        <w:gridCol w:w="1746"/>
        <w:gridCol w:w="1429"/>
        <w:gridCol w:w="1425"/>
      </w:tblGrid>
      <w:tr w:rsidR="00BB11B0" w:rsidRPr="00BB11B0" w14:paraId="217AF2B2" w14:textId="77777777" w:rsidTr="00BB11B0">
        <w:trPr>
          <w:trHeight w:val="20"/>
          <w:tblHeader/>
        </w:trPr>
        <w:tc>
          <w:tcPr>
            <w:tcW w:w="2636" w:type="pct"/>
            <w:gridSpan w:val="2"/>
            <w:vMerge w:val="restart"/>
            <w:tcBorders>
              <w:top w:val="single" w:sz="4" w:space="0" w:color="000000"/>
              <w:left w:val="single" w:sz="4" w:space="0" w:color="000000"/>
              <w:bottom w:val="single" w:sz="4" w:space="0" w:color="000000"/>
              <w:right w:val="single" w:sz="4" w:space="0" w:color="auto"/>
            </w:tcBorders>
            <w:shd w:val="clear" w:color="7F7F7F" w:fill="7F7F7F"/>
            <w:vAlign w:val="center"/>
            <w:hideMark/>
          </w:tcPr>
          <w:p w14:paraId="41E654C1"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REGION / PROVINCE / MUNICIPALITY </w:t>
            </w:r>
          </w:p>
        </w:tc>
        <w:tc>
          <w:tcPr>
            <w:tcW w:w="2364" w:type="pct"/>
            <w:gridSpan w:val="3"/>
            <w:tcBorders>
              <w:top w:val="single" w:sz="4" w:space="0" w:color="auto"/>
              <w:left w:val="single" w:sz="4" w:space="0" w:color="auto"/>
              <w:bottom w:val="single" w:sz="4" w:space="0" w:color="auto"/>
              <w:right w:val="single" w:sz="4" w:space="0" w:color="auto"/>
            </w:tcBorders>
            <w:shd w:val="clear" w:color="7F7F7F" w:fill="7F7F7F"/>
            <w:vAlign w:val="center"/>
            <w:hideMark/>
          </w:tcPr>
          <w:p w14:paraId="3C4E435C"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NUMBER OF AFFECTED </w:t>
            </w:r>
          </w:p>
        </w:tc>
      </w:tr>
      <w:tr w:rsidR="00BB11B0" w:rsidRPr="00BB11B0" w14:paraId="47CFDE59" w14:textId="77777777" w:rsidTr="00BB11B0">
        <w:trPr>
          <w:trHeight w:val="20"/>
          <w:tblHeader/>
        </w:trPr>
        <w:tc>
          <w:tcPr>
            <w:tcW w:w="2636" w:type="pct"/>
            <w:gridSpan w:val="2"/>
            <w:vMerge/>
            <w:tcBorders>
              <w:top w:val="single" w:sz="4" w:space="0" w:color="000000"/>
              <w:left w:val="single" w:sz="4" w:space="0" w:color="000000"/>
              <w:bottom w:val="single" w:sz="4" w:space="0" w:color="000000"/>
              <w:right w:val="single" w:sz="4" w:space="0" w:color="000000"/>
            </w:tcBorders>
            <w:vAlign w:val="center"/>
            <w:hideMark/>
          </w:tcPr>
          <w:p w14:paraId="04D69C35" w14:textId="77777777" w:rsidR="00BB11B0" w:rsidRPr="00BB11B0" w:rsidRDefault="00BB11B0" w:rsidP="00BB11B0">
            <w:pPr>
              <w:spacing w:after="0" w:line="240" w:lineRule="auto"/>
              <w:ind w:right="57"/>
              <w:contextualSpacing/>
              <w:rPr>
                <w:rFonts w:ascii="Arial" w:hAnsi="Arial" w:cs="Arial"/>
                <w:b/>
                <w:bCs/>
                <w:sz w:val="20"/>
                <w:szCs w:val="20"/>
              </w:rPr>
            </w:pPr>
          </w:p>
        </w:tc>
        <w:tc>
          <w:tcPr>
            <w:tcW w:w="897" w:type="pct"/>
            <w:tcBorders>
              <w:top w:val="single" w:sz="4" w:space="0" w:color="auto"/>
              <w:left w:val="single" w:sz="4" w:space="0" w:color="000000"/>
              <w:bottom w:val="single" w:sz="4" w:space="0" w:color="000000"/>
              <w:right w:val="single" w:sz="4" w:space="0" w:color="000000"/>
            </w:tcBorders>
            <w:shd w:val="clear" w:color="7F7F7F" w:fill="7F7F7F"/>
            <w:vAlign w:val="center"/>
            <w:hideMark/>
          </w:tcPr>
          <w:p w14:paraId="3833535A"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Barangays </w:t>
            </w:r>
          </w:p>
        </w:tc>
        <w:tc>
          <w:tcPr>
            <w:tcW w:w="734" w:type="pct"/>
            <w:tcBorders>
              <w:top w:val="single" w:sz="4" w:space="0" w:color="auto"/>
              <w:left w:val="single" w:sz="4" w:space="0" w:color="000000"/>
              <w:bottom w:val="single" w:sz="4" w:space="0" w:color="000000"/>
              <w:right w:val="single" w:sz="4" w:space="0" w:color="auto"/>
            </w:tcBorders>
            <w:shd w:val="clear" w:color="7F7F7F" w:fill="7F7F7F"/>
            <w:vAlign w:val="center"/>
            <w:hideMark/>
          </w:tcPr>
          <w:p w14:paraId="24118315"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Families </w:t>
            </w:r>
          </w:p>
        </w:tc>
        <w:tc>
          <w:tcPr>
            <w:tcW w:w="732"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4EDE78DF"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Persons </w:t>
            </w:r>
          </w:p>
        </w:tc>
      </w:tr>
      <w:tr w:rsidR="00BB11B0" w:rsidRPr="00BB11B0" w14:paraId="7C373F8D" w14:textId="77777777" w:rsidTr="00BB11B0">
        <w:trPr>
          <w:trHeight w:val="20"/>
        </w:trPr>
        <w:tc>
          <w:tcPr>
            <w:tcW w:w="2636"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14:paraId="7CFFA733" w14:textId="77777777" w:rsidR="00BB11B0" w:rsidRPr="00BB11B0" w:rsidRDefault="00BB11B0" w:rsidP="00BB11B0">
            <w:pPr>
              <w:spacing w:after="0" w:line="240" w:lineRule="auto"/>
              <w:ind w:right="57"/>
              <w:contextualSpacing/>
              <w:jc w:val="center"/>
              <w:rPr>
                <w:rFonts w:ascii="Arial" w:hAnsi="Arial" w:cs="Arial"/>
                <w:b/>
                <w:bCs/>
                <w:color w:val="000000"/>
                <w:sz w:val="20"/>
                <w:szCs w:val="20"/>
              </w:rPr>
            </w:pPr>
            <w:r w:rsidRPr="00BB11B0">
              <w:rPr>
                <w:rFonts w:ascii="Arial" w:hAnsi="Arial" w:cs="Arial"/>
                <w:b/>
                <w:bCs/>
                <w:color w:val="000000"/>
                <w:sz w:val="20"/>
                <w:szCs w:val="20"/>
              </w:rPr>
              <w:t>GRAND TOTAL</w:t>
            </w:r>
          </w:p>
        </w:tc>
        <w:tc>
          <w:tcPr>
            <w:tcW w:w="897" w:type="pct"/>
            <w:tcBorders>
              <w:top w:val="nil"/>
              <w:left w:val="nil"/>
              <w:bottom w:val="single" w:sz="4" w:space="0" w:color="000000"/>
              <w:right w:val="single" w:sz="4" w:space="0" w:color="000000"/>
            </w:tcBorders>
            <w:shd w:val="clear" w:color="A5A5A5" w:fill="A5A5A5"/>
            <w:vAlign w:val="center"/>
            <w:hideMark/>
          </w:tcPr>
          <w:p w14:paraId="76BE56EB" w14:textId="7375359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41 </w:t>
            </w:r>
          </w:p>
        </w:tc>
        <w:tc>
          <w:tcPr>
            <w:tcW w:w="734" w:type="pct"/>
            <w:tcBorders>
              <w:top w:val="nil"/>
              <w:left w:val="nil"/>
              <w:bottom w:val="single" w:sz="4" w:space="0" w:color="000000"/>
              <w:right w:val="single" w:sz="4" w:space="0" w:color="000000"/>
            </w:tcBorders>
            <w:shd w:val="clear" w:color="A5A5A5" w:fill="A5A5A5"/>
            <w:vAlign w:val="center"/>
            <w:hideMark/>
          </w:tcPr>
          <w:p w14:paraId="7F197E43" w14:textId="58D0683B"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3,632 </w:t>
            </w:r>
          </w:p>
        </w:tc>
        <w:tc>
          <w:tcPr>
            <w:tcW w:w="732" w:type="pct"/>
            <w:tcBorders>
              <w:top w:val="nil"/>
              <w:left w:val="nil"/>
              <w:bottom w:val="single" w:sz="4" w:space="0" w:color="000000"/>
              <w:right w:val="single" w:sz="4" w:space="0" w:color="000000"/>
            </w:tcBorders>
            <w:shd w:val="clear" w:color="A5A5A5" w:fill="A5A5A5"/>
            <w:vAlign w:val="center"/>
            <w:hideMark/>
          </w:tcPr>
          <w:p w14:paraId="100DCB27" w14:textId="59E42BB4"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17,410 </w:t>
            </w:r>
          </w:p>
        </w:tc>
      </w:tr>
      <w:tr w:rsidR="00BB11B0" w:rsidRPr="00BB11B0" w14:paraId="324397E7" w14:textId="77777777" w:rsidTr="00BB11B0">
        <w:trPr>
          <w:trHeight w:val="20"/>
        </w:trPr>
        <w:tc>
          <w:tcPr>
            <w:tcW w:w="2636" w:type="pct"/>
            <w:gridSpan w:val="2"/>
            <w:tcBorders>
              <w:top w:val="single" w:sz="4" w:space="0" w:color="000000"/>
              <w:left w:val="single" w:sz="4" w:space="0" w:color="000000"/>
              <w:bottom w:val="single" w:sz="4" w:space="0" w:color="000000"/>
              <w:right w:val="single" w:sz="4" w:space="0" w:color="000000"/>
            </w:tcBorders>
            <w:shd w:val="clear" w:color="BFBFBF" w:fill="BFBFBF"/>
            <w:vAlign w:val="center"/>
            <w:hideMark/>
          </w:tcPr>
          <w:p w14:paraId="6E8E00C0"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REGION III</w:t>
            </w:r>
          </w:p>
        </w:tc>
        <w:tc>
          <w:tcPr>
            <w:tcW w:w="897" w:type="pct"/>
            <w:tcBorders>
              <w:top w:val="nil"/>
              <w:left w:val="nil"/>
              <w:bottom w:val="single" w:sz="4" w:space="0" w:color="000000"/>
              <w:right w:val="single" w:sz="4" w:space="0" w:color="000000"/>
            </w:tcBorders>
            <w:shd w:val="clear" w:color="BFBFBF" w:fill="BFBFBF"/>
            <w:vAlign w:val="center"/>
            <w:hideMark/>
          </w:tcPr>
          <w:p w14:paraId="58BFC1C1" w14:textId="4A52EC40"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41 </w:t>
            </w:r>
          </w:p>
        </w:tc>
        <w:tc>
          <w:tcPr>
            <w:tcW w:w="734" w:type="pct"/>
            <w:tcBorders>
              <w:top w:val="nil"/>
              <w:left w:val="nil"/>
              <w:bottom w:val="single" w:sz="4" w:space="0" w:color="000000"/>
              <w:right w:val="single" w:sz="4" w:space="0" w:color="000000"/>
            </w:tcBorders>
            <w:shd w:val="clear" w:color="BFBFBF" w:fill="BFBFBF"/>
            <w:vAlign w:val="center"/>
            <w:hideMark/>
          </w:tcPr>
          <w:p w14:paraId="4F78FAA1" w14:textId="1A2E819D"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3,632 </w:t>
            </w:r>
          </w:p>
        </w:tc>
        <w:tc>
          <w:tcPr>
            <w:tcW w:w="732" w:type="pct"/>
            <w:tcBorders>
              <w:top w:val="nil"/>
              <w:left w:val="nil"/>
              <w:bottom w:val="single" w:sz="4" w:space="0" w:color="000000"/>
              <w:right w:val="single" w:sz="4" w:space="0" w:color="000000"/>
            </w:tcBorders>
            <w:shd w:val="clear" w:color="BFBFBF" w:fill="BFBFBF"/>
            <w:vAlign w:val="center"/>
            <w:hideMark/>
          </w:tcPr>
          <w:p w14:paraId="6F33D371" w14:textId="4763E7E9"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17,410 </w:t>
            </w:r>
          </w:p>
        </w:tc>
      </w:tr>
      <w:tr w:rsidR="00BB11B0" w:rsidRPr="00BB11B0" w14:paraId="68DE627D" w14:textId="77777777" w:rsidTr="00BB11B0">
        <w:trPr>
          <w:trHeight w:val="20"/>
        </w:trPr>
        <w:tc>
          <w:tcPr>
            <w:tcW w:w="2636"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66274A83"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Bataan</w:t>
            </w:r>
          </w:p>
        </w:tc>
        <w:tc>
          <w:tcPr>
            <w:tcW w:w="897" w:type="pct"/>
            <w:tcBorders>
              <w:top w:val="nil"/>
              <w:left w:val="nil"/>
              <w:bottom w:val="single" w:sz="4" w:space="0" w:color="000000"/>
              <w:right w:val="single" w:sz="4" w:space="0" w:color="000000"/>
            </w:tcBorders>
            <w:shd w:val="clear" w:color="D8D8D8" w:fill="D8D8D8"/>
            <w:vAlign w:val="center"/>
            <w:hideMark/>
          </w:tcPr>
          <w:p w14:paraId="0C627C61" w14:textId="25F1FB67"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4 </w:t>
            </w:r>
          </w:p>
        </w:tc>
        <w:tc>
          <w:tcPr>
            <w:tcW w:w="734" w:type="pct"/>
            <w:tcBorders>
              <w:top w:val="nil"/>
              <w:left w:val="nil"/>
              <w:bottom w:val="single" w:sz="4" w:space="0" w:color="000000"/>
              <w:right w:val="single" w:sz="4" w:space="0" w:color="000000"/>
            </w:tcBorders>
            <w:shd w:val="clear" w:color="D8D8D8" w:fill="D8D8D8"/>
            <w:vAlign w:val="center"/>
            <w:hideMark/>
          </w:tcPr>
          <w:p w14:paraId="394A4139" w14:textId="2407AFA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114 </w:t>
            </w:r>
          </w:p>
        </w:tc>
        <w:tc>
          <w:tcPr>
            <w:tcW w:w="732" w:type="pct"/>
            <w:tcBorders>
              <w:top w:val="nil"/>
              <w:left w:val="nil"/>
              <w:bottom w:val="single" w:sz="4" w:space="0" w:color="000000"/>
              <w:right w:val="single" w:sz="4" w:space="0" w:color="000000"/>
            </w:tcBorders>
            <w:shd w:val="clear" w:color="D8D8D8" w:fill="D8D8D8"/>
            <w:vAlign w:val="center"/>
            <w:hideMark/>
          </w:tcPr>
          <w:p w14:paraId="70B4F315" w14:textId="0B71C34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562 </w:t>
            </w:r>
          </w:p>
        </w:tc>
      </w:tr>
      <w:tr w:rsidR="00BB11B0" w:rsidRPr="00BB11B0" w14:paraId="57DE2661"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36754AF9"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4CCA0C12"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Abucay</w:t>
            </w:r>
          </w:p>
        </w:tc>
        <w:tc>
          <w:tcPr>
            <w:tcW w:w="897" w:type="pct"/>
            <w:tcBorders>
              <w:top w:val="nil"/>
              <w:left w:val="nil"/>
              <w:bottom w:val="single" w:sz="4" w:space="0" w:color="000000"/>
              <w:right w:val="single" w:sz="4" w:space="0" w:color="000000"/>
            </w:tcBorders>
            <w:shd w:val="clear" w:color="auto" w:fill="auto"/>
            <w:vAlign w:val="center"/>
            <w:hideMark/>
          </w:tcPr>
          <w:p w14:paraId="7E3DF1AA" w14:textId="47EC2318"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296D12E0" w14:textId="59B7A0C5"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4 </w:t>
            </w:r>
          </w:p>
        </w:tc>
        <w:tc>
          <w:tcPr>
            <w:tcW w:w="732" w:type="pct"/>
            <w:tcBorders>
              <w:top w:val="nil"/>
              <w:left w:val="nil"/>
              <w:bottom w:val="single" w:sz="4" w:space="0" w:color="000000"/>
              <w:right w:val="single" w:sz="4" w:space="0" w:color="000000"/>
            </w:tcBorders>
            <w:shd w:val="clear" w:color="auto" w:fill="auto"/>
            <w:vAlign w:val="center"/>
            <w:hideMark/>
          </w:tcPr>
          <w:p w14:paraId="5879E8A0" w14:textId="0638552E"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13 </w:t>
            </w:r>
          </w:p>
        </w:tc>
      </w:tr>
      <w:tr w:rsidR="00BB11B0" w:rsidRPr="00BB11B0" w14:paraId="4EEBF20D"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0073326E"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5E625B9C"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Bagac</w:t>
            </w:r>
          </w:p>
        </w:tc>
        <w:tc>
          <w:tcPr>
            <w:tcW w:w="897" w:type="pct"/>
            <w:tcBorders>
              <w:top w:val="nil"/>
              <w:left w:val="nil"/>
              <w:bottom w:val="single" w:sz="4" w:space="0" w:color="000000"/>
              <w:right w:val="single" w:sz="4" w:space="0" w:color="000000"/>
            </w:tcBorders>
            <w:shd w:val="clear" w:color="auto" w:fill="auto"/>
            <w:vAlign w:val="center"/>
            <w:hideMark/>
          </w:tcPr>
          <w:p w14:paraId="7E614B9B" w14:textId="18B48C0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759E801A" w14:textId="62A433B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2" w:type="pct"/>
            <w:tcBorders>
              <w:top w:val="nil"/>
              <w:left w:val="nil"/>
              <w:bottom w:val="single" w:sz="4" w:space="0" w:color="000000"/>
              <w:right w:val="single" w:sz="4" w:space="0" w:color="000000"/>
            </w:tcBorders>
            <w:shd w:val="clear" w:color="auto" w:fill="auto"/>
            <w:vAlign w:val="center"/>
            <w:hideMark/>
          </w:tcPr>
          <w:p w14:paraId="5CA55CF4" w14:textId="395AE45F"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4 </w:t>
            </w:r>
          </w:p>
        </w:tc>
      </w:tr>
      <w:tr w:rsidR="00BB11B0" w:rsidRPr="00BB11B0" w14:paraId="5EDA2319"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4CB1CEC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5C55FA36"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Hermosa</w:t>
            </w:r>
          </w:p>
        </w:tc>
        <w:tc>
          <w:tcPr>
            <w:tcW w:w="897" w:type="pct"/>
            <w:tcBorders>
              <w:top w:val="nil"/>
              <w:left w:val="nil"/>
              <w:bottom w:val="single" w:sz="4" w:space="0" w:color="000000"/>
              <w:right w:val="single" w:sz="4" w:space="0" w:color="000000"/>
            </w:tcBorders>
            <w:shd w:val="clear" w:color="auto" w:fill="auto"/>
            <w:vAlign w:val="center"/>
            <w:hideMark/>
          </w:tcPr>
          <w:p w14:paraId="696CCE9E" w14:textId="79D9484F"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0E3F7DE9" w14:textId="08A75A90"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107 </w:t>
            </w:r>
          </w:p>
        </w:tc>
        <w:tc>
          <w:tcPr>
            <w:tcW w:w="732" w:type="pct"/>
            <w:tcBorders>
              <w:top w:val="nil"/>
              <w:left w:val="nil"/>
              <w:bottom w:val="single" w:sz="4" w:space="0" w:color="000000"/>
              <w:right w:val="single" w:sz="4" w:space="0" w:color="000000"/>
            </w:tcBorders>
            <w:shd w:val="clear" w:color="auto" w:fill="auto"/>
            <w:vAlign w:val="center"/>
            <w:hideMark/>
          </w:tcPr>
          <w:p w14:paraId="34CE0672" w14:textId="38E7C7BE"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535 </w:t>
            </w:r>
          </w:p>
        </w:tc>
      </w:tr>
      <w:tr w:rsidR="00BB11B0" w:rsidRPr="00BB11B0" w14:paraId="29488FD8"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71814E32"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08A1C562"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Orani</w:t>
            </w:r>
          </w:p>
        </w:tc>
        <w:tc>
          <w:tcPr>
            <w:tcW w:w="897" w:type="pct"/>
            <w:tcBorders>
              <w:top w:val="nil"/>
              <w:left w:val="nil"/>
              <w:bottom w:val="single" w:sz="4" w:space="0" w:color="000000"/>
              <w:right w:val="single" w:sz="4" w:space="0" w:color="000000"/>
            </w:tcBorders>
            <w:shd w:val="clear" w:color="auto" w:fill="auto"/>
            <w:vAlign w:val="center"/>
            <w:hideMark/>
          </w:tcPr>
          <w:p w14:paraId="411E05C3" w14:textId="179EA766"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37CFD66B" w14:textId="44F32011"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2 </w:t>
            </w:r>
          </w:p>
        </w:tc>
        <w:tc>
          <w:tcPr>
            <w:tcW w:w="732" w:type="pct"/>
            <w:tcBorders>
              <w:top w:val="nil"/>
              <w:left w:val="nil"/>
              <w:bottom w:val="single" w:sz="4" w:space="0" w:color="000000"/>
              <w:right w:val="single" w:sz="4" w:space="0" w:color="000000"/>
            </w:tcBorders>
            <w:shd w:val="clear" w:color="auto" w:fill="auto"/>
            <w:vAlign w:val="center"/>
            <w:hideMark/>
          </w:tcPr>
          <w:p w14:paraId="3B6192C6" w14:textId="4A30CAFE"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10 </w:t>
            </w:r>
          </w:p>
        </w:tc>
      </w:tr>
      <w:tr w:rsidR="00BB11B0" w:rsidRPr="00BB11B0" w14:paraId="6469FD4A" w14:textId="77777777" w:rsidTr="00BB11B0">
        <w:trPr>
          <w:trHeight w:val="20"/>
        </w:trPr>
        <w:tc>
          <w:tcPr>
            <w:tcW w:w="2636"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5FC32A1B"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Pampanga</w:t>
            </w:r>
          </w:p>
        </w:tc>
        <w:tc>
          <w:tcPr>
            <w:tcW w:w="897" w:type="pct"/>
            <w:tcBorders>
              <w:top w:val="nil"/>
              <w:left w:val="nil"/>
              <w:bottom w:val="single" w:sz="4" w:space="0" w:color="000000"/>
              <w:right w:val="single" w:sz="4" w:space="0" w:color="000000"/>
            </w:tcBorders>
            <w:shd w:val="clear" w:color="D8D8D8" w:fill="D8D8D8"/>
            <w:vAlign w:val="center"/>
            <w:hideMark/>
          </w:tcPr>
          <w:p w14:paraId="5D334970" w14:textId="35AE5BA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33 </w:t>
            </w:r>
          </w:p>
        </w:tc>
        <w:tc>
          <w:tcPr>
            <w:tcW w:w="734" w:type="pct"/>
            <w:tcBorders>
              <w:top w:val="nil"/>
              <w:left w:val="nil"/>
              <w:bottom w:val="single" w:sz="4" w:space="0" w:color="000000"/>
              <w:right w:val="single" w:sz="4" w:space="0" w:color="000000"/>
            </w:tcBorders>
            <w:shd w:val="clear" w:color="D8D8D8" w:fill="D8D8D8"/>
            <w:vAlign w:val="center"/>
            <w:hideMark/>
          </w:tcPr>
          <w:p w14:paraId="139542A7" w14:textId="49EAF55F"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3,126 </w:t>
            </w:r>
          </w:p>
        </w:tc>
        <w:tc>
          <w:tcPr>
            <w:tcW w:w="732" w:type="pct"/>
            <w:tcBorders>
              <w:top w:val="nil"/>
              <w:left w:val="nil"/>
              <w:bottom w:val="single" w:sz="4" w:space="0" w:color="000000"/>
              <w:right w:val="single" w:sz="4" w:space="0" w:color="000000"/>
            </w:tcBorders>
            <w:shd w:val="clear" w:color="D8D8D8" w:fill="D8D8D8"/>
            <w:vAlign w:val="center"/>
            <w:hideMark/>
          </w:tcPr>
          <w:p w14:paraId="602AC8E6" w14:textId="51539674"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14,860 </w:t>
            </w:r>
          </w:p>
        </w:tc>
      </w:tr>
      <w:tr w:rsidR="00BB11B0" w:rsidRPr="00BB11B0" w14:paraId="227E7B4B"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5126E2A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5BD1707D"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Angeles City</w:t>
            </w:r>
          </w:p>
        </w:tc>
        <w:tc>
          <w:tcPr>
            <w:tcW w:w="897" w:type="pct"/>
            <w:tcBorders>
              <w:top w:val="nil"/>
              <w:left w:val="nil"/>
              <w:bottom w:val="single" w:sz="4" w:space="0" w:color="000000"/>
              <w:right w:val="single" w:sz="4" w:space="0" w:color="000000"/>
            </w:tcBorders>
            <w:shd w:val="clear" w:color="auto" w:fill="auto"/>
            <w:vAlign w:val="center"/>
            <w:hideMark/>
          </w:tcPr>
          <w:p w14:paraId="0CD54D1F" w14:textId="3A6C148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6DFC4C57" w14:textId="34F3DD5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2" w:type="pct"/>
            <w:tcBorders>
              <w:top w:val="nil"/>
              <w:left w:val="nil"/>
              <w:bottom w:val="single" w:sz="4" w:space="0" w:color="000000"/>
              <w:right w:val="single" w:sz="4" w:space="0" w:color="000000"/>
            </w:tcBorders>
            <w:shd w:val="clear" w:color="auto" w:fill="auto"/>
            <w:vAlign w:val="center"/>
            <w:hideMark/>
          </w:tcPr>
          <w:p w14:paraId="03099AA6" w14:textId="134C5E5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 </w:t>
            </w:r>
          </w:p>
        </w:tc>
      </w:tr>
      <w:tr w:rsidR="00BB11B0" w:rsidRPr="00BB11B0" w14:paraId="5B51C96F"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694CAD6F"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3DA66D37"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Bacolor</w:t>
            </w:r>
          </w:p>
        </w:tc>
        <w:tc>
          <w:tcPr>
            <w:tcW w:w="897" w:type="pct"/>
            <w:tcBorders>
              <w:top w:val="nil"/>
              <w:left w:val="nil"/>
              <w:bottom w:val="single" w:sz="4" w:space="0" w:color="000000"/>
              <w:right w:val="single" w:sz="4" w:space="0" w:color="000000"/>
            </w:tcBorders>
            <w:shd w:val="clear" w:color="auto" w:fill="auto"/>
            <w:vAlign w:val="center"/>
            <w:hideMark/>
          </w:tcPr>
          <w:p w14:paraId="34B8B46B" w14:textId="52014CB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 </w:t>
            </w:r>
          </w:p>
        </w:tc>
        <w:tc>
          <w:tcPr>
            <w:tcW w:w="734" w:type="pct"/>
            <w:tcBorders>
              <w:top w:val="nil"/>
              <w:left w:val="nil"/>
              <w:bottom w:val="single" w:sz="4" w:space="0" w:color="000000"/>
              <w:right w:val="single" w:sz="4" w:space="0" w:color="000000"/>
            </w:tcBorders>
            <w:shd w:val="clear" w:color="auto" w:fill="auto"/>
            <w:vAlign w:val="center"/>
            <w:hideMark/>
          </w:tcPr>
          <w:p w14:paraId="2CEE33C1" w14:textId="510F41FC"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18 </w:t>
            </w:r>
          </w:p>
        </w:tc>
        <w:tc>
          <w:tcPr>
            <w:tcW w:w="732" w:type="pct"/>
            <w:tcBorders>
              <w:top w:val="nil"/>
              <w:left w:val="nil"/>
              <w:bottom w:val="single" w:sz="4" w:space="0" w:color="000000"/>
              <w:right w:val="single" w:sz="4" w:space="0" w:color="000000"/>
            </w:tcBorders>
            <w:shd w:val="clear" w:color="auto" w:fill="auto"/>
            <w:vAlign w:val="center"/>
            <w:hideMark/>
          </w:tcPr>
          <w:p w14:paraId="49444682" w14:textId="786C150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81 </w:t>
            </w:r>
          </w:p>
        </w:tc>
      </w:tr>
      <w:tr w:rsidR="00BB11B0" w:rsidRPr="00BB11B0" w14:paraId="4D9E5271"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6BA989DA"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621A6AED"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Floridablanca</w:t>
            </w:r>
          </w:p>
        </w:tc>
        <w:tc>
          <w:tcPr>
            <w:tcW w:w="897" w:type="pct"/>
            <w:tcBorders>
              <w:top w:val="nil"/>
              <w:left w:val="nil"/>
              <w:bottom w:val="single" w:sz="4" w:space="0" w:color="000000"/>
              <w:right w:val="single" w:sz="4" w:space="0" w:color="000000"/>
            </w:tcBorders>
            <w:shd w:val="clear" w:color="auto" w:fill="auto"/>
            <w:vAlign w:val="center"/>
            <w:hideMark/>
          </w:tcPr>
          <w:p w14:paraId="2A84F452" w14:textId="07DF5E6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 </w:t>
            </w:r>
          </w:p>
        </w:tc>
        <w:tc>
          <w:tcPr>
            <w:tcW w:w="734" w:type="pct"/>
            <w:tcBorders>
              <w:top w:val="nil"/>
              <w:left w:val="nil"/>
              <w:bottom w:val="single" w:sz="4" w:space="0" w:color="000000"/>
              <w:right w:val="single" w:sz="4" w:space="0" w:color="000000"/>
            </w:tcBorders>
            <w:shd w:val="clear" w:color="auto" w:fill="auto"/>
            <w:vAlign w:val="center"/>
            <w:hideMark/>
          </w:tcPr>
          <w:p w14:paraId="499DA8AF" w14:textId="51E2A0B1"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688 </w:t>
            </w:r>
          </w:p>
        </w:tc>
        <w:tc>
          <w:tcPr>
            <w:tcW w:w="732" w:type="pct"/>
            <w:tcBorders>
              <w:top w:val="nil"/>
              <w:left w:val="nil"/>
              <w:bottom w:val="single" w:sz="4" w:space="0" w:color="000000"/>
              <w:right w:val="single" w:sz="4" w:space="0" w:color="000000"/>
            </w:tcBorders>
            <w:shd w:val="clear" w:color="auto" w:fill="auto"/>
            <w:vAlign w:val="center"/>
            <w:hideMark/>
          </w:tcPr>
          <w:p w14:paraId="405D1292" w14:textId="5B3D39D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2,257 </w:t>
            </w:r>
          </w:p>
        </w:tc>
      </w:tr>
      <w:tr w:rsidR="00BB11B0" w:rsidRPr="00BB11B0" w14:paraId="72CF6E2C"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4DCD8600"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609A9CBE"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Guagua</w:t>
            </w:r>
          </w:p>
        </w:tc>
        <w:tc>
          <w:tcPr>
            <w:tcW w:w="897" w:type="pct"/>
            <w:tcBorders>
              <w:top w:val="nil"/>
              <w:left w:val="nil"/>
              <w:bottom w:val="single" w:sz="4" w:space="0" w:color="000000"/>
              <w:right w:val="single" w:sz="4" w:space="0" w:color="000000"/>
            </w:tcBorders>
            <w:shd w:val="clear" w:color="auto" w:fill="auto"/>
            <w:vAlign w:val="center"/>
            <w:hideMark/>
          </w:tcPr>
          <w:p w14:paraId="267C10B3" w14:textId="3DDB3D7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 </w:t>
            </w:r>
          </w:p>
        </w:tc>
        <w:tc>
          <w:tcPr>
            <w:tcW w:w="734" w:type="pct"/>
            <w:tcBorders>
              <w:top w:val="nil"/>
              <w:left w:val="nil"/>
              <w:bottom w:val="single" w:sz="4" w:space="0" w:color="000000"/>
              <w:right w:val="single" w:sz="4" w:space="0" w:color="000000"/>
            </w:tcBorders>
            <w:shd w:val="clear" w:color="auto" w:fill="auto"/>
            <w:vAlign w:val="center"/>
            <w:hideMark/>
          </w:tcPr>
          <w:p w14:paraId="0099572E" w14:textId="02A07D7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56 </w:t>
            </w:r>
          </w:p>
        </w:tc>
        <w:tc>
          <w:tcPr>
            <w:tcW w:w="732" w:type="pct"/>
            <w:tcBorders>
              <w:top w:val="nil"/>
              <w:left w:val="nil"/>
              <w:bottom w:val="single" w:sz="4" w:space="0" w:color="000000"/>
              <w:right w:val="single" w:sz="4" w:space="0" w:color="000000"/>
            </w:tcBorders>
            <w:shd w:val="clear" w:color="auto" w:fill="auto"/>
            <w:vAlign w:val="center"/>
            <w:hideMark/>
          </w:tcPr>
          <w:p w14:paraId="15B24360" w14:textId="5DC3B25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318 </w:t>
            </w:r>
          </w:p>
        </w:tc>
      </w:tr>
      <w:tr w:rsidR="00BB11B0" w:rsidRPr="00BB11B0" w14:paraId="2FD678ED"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1AC2917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3552A39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Lubao</w:t>
            </w:r>
          </w:p>
        </w:tc>
        <w:tc>
          <w:tcPr>
            <w:tcW w:w="897" w:type="pct"/>
            <w:tcBorders>
              <w:top w:val="nil"/>
              <w:left w:val="nil"/>
              <w:bottom w:val="single" w:sz="4" w:space="0" w:color="000000"/>
              <w:right w:val="single" w:sz="4" w:space="0" w:color="000000"/>
            </w:tcBorders>
            <w:shd w:val="clear" w:color="auto" w:fill="auto"/>
            <w:vAlign w:val="center"/>
            <w:hideMark/>
          </w:tcPr>
          <w:p w14:paraId="3E5AEE9D" w14:textId="555F3AC1"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7 </w:t>
            </w:r>
          </w:p>
        </w:tc>
        <w:tc>
          <w:tcPr>
            <w:tcW w:w="734" w:type="pct"/>
            <w:tcBorders>
              <w:top w:val="nil"/>
              <w:left w:val="nil"/>
              <w:bottom w:val="single" w:sz="4" w:space="0" w:color="000000"/>
              <w:right w:val="single" w:sz="4" w:space="0" w:color="000000"/>
            </w:tcBorders>
            <w:shd w:val="clear" w:color="auto" w:fill="auto"/>
            <w:vAlign w:val="center"/>
            <w:hideMark/>
          </w:tcPr>
          <w:p w14:paraId="4180C232" w14:textId="456CE3D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68 </w:t>
            </w:r>
          </w:p>
        </w:tc>
        <w:tc>
          <w:tcPr>
            <w:tcW w:w="732" w:type="pct"/>
            <w:tcBorders>
              <w:top w:val="nil"/>
              <w:left w:val="nil"/>
              <w:bottom w:val="single" w:sz="4" w:space="0" w:color="000000"/>
              <w:right w:val="single" w:sz="4" w:space="0" w:color="000000"/>
            </w:tcBorders>
            <w:shd w:val="clear" w:color="auto" w:fill="auto"/>
            <w:vAlign w:val="center"/>
            <w:hideMark/>
          </w:tcPr>
          <w:p w14:paraId="03A6C4BF" w14:textId="5FEB3F8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340 </w:t>
            </w:r>
          </w:p>
        </w:tc>
      </w:tr>
      <w:tr w:rsidR="00BB11B0" w:rsidRPr="00BB11B0" w14:paraId="651A06F8"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51E9F60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178FA9BC"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Mexico</w:t>
            </w:r>
          </w:p>
        </w:tc>
        <w:tc>
          <w:tcPr>
            <w:tcW w:w="897" w:type="pct"/>
            <w:tcBorders>
              <w:top w:val="nil"/>
              <w:left w:val="nil"/>
              <w:bottom w:val="single" w:sz="4" w:space="0" w:color="000000"/>
              <w:right w:val="single" w:sz="4" w:space="0" w:color="000000"/>
            </w:tcBorders>
            <w:shd w:val="clear" w:color="auto" w:fill="auto"/>
            <w:vAlign w:val="center"/>
            <w:hideMark/>
          </w:tcPr>
          <w:p w14:paraId="7D6F4033" w14:textId="7A6832FD"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2FFED97E" w14:textId="5F3CB19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2" w:type="pct"/>
            <w:tcBorders>
              <w:top w:val="nil"/>
              <w:left w:val="nil"/>
              <w:bottom w:val="single" w:sz="4" w:space="0" w:color="000000"/>
              <w:right w:val="single" w:sz="4" w:space="0" w:color="000000"/>
            </w:tcBorders>
            <w:shd w:val="clear" w:color="auto" w:fill="auto"/>
            <w:vAlign w:val="center"/>
            <w:hideMark/>
          </w:tcPr>
          <w:p w14:paraId="5EEA7F14" w14:textId="0748A12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 </w:t>
            </w:r>
          </w:p>
        </w:tc>
      </w:tr>
      <w:tr w:rsidR="00BB11B0" w:rsidRPr="00BB11B0" w14:paraId="4B40D72B"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328A36BB"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7B626737"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Porac</w:t>
            </w:r>
          </w:p>
        </w:tc>
        <w:tc>
          <w:tcPr>
            <w:tcW w:w="897" w:type="pct"/>
            <w:tcBorders>
              <w:top w:val="nil"/>
              <w:left w:val="nil"/>
              <w:bottom w:val="single" w:sz="4" w:space="0" w:color="000000"/>
              <w:right w:val="single" w:sz="4" w:space="0" w:color="000000"/>
            </w:tcBorders>
            <w:shd w:val="clear" w:color="auto" w:fill="auto"/>
            <w:vAlign w:val="center"/>
            <w:hideMark/>
          </w:tcPr>
          <w:p w14:paraId="091EAD88" w14:textId="2542BFD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78F3FA51" w14:textId="286A7F3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2,034 </w:t>
            </w:r>
          </w:p>
        </w:tc>
        <w:tc>
          <w:tcPr>
            <w:tcW w:w="732" w:type="pct"/>
            <w:tcBorders>
              <w:top w:val="nil"/>
              <w:left w:val="nil"/>
              <w:bottom w:val="single" w:sz="4" w:space="0" w:color="000000"/>
              <w:right w:val="single" w:sz="4" w:space="0" w:color="000000"/>
            </w:tcBorders>
            <w:shd w:val="clear" w:color="auto" w:fill="auto"/>
            <w:vAlign w:val="center"/>
            <w:hideMark/>
          </w:tcPr>
          <w:p w14:paraId="42D6F34E" w14:textId="2EEB996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10,170 </w:t>
            </w:r>
          </w:p>
        </w:tc>
      </w:tr>
      <w:tr w:rsidR="00BB11B0" w:rsidRPr="00BB11B0" w14:paraId="2DFBF1DE"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118B72AD"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2DBB1976"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City of San Fernando (capital)</w:t>
            </w:r>
          </w:p>
        </w:tc>
        <w:tc>
          <w:tcPr>
            <w:tcW w:w="897" w:type="pct"/>
            <w:tcBorders>
              <w:top w:val="nil"/>
              <w:left w:val="nil"/>
              <w:bottom w:val="single" w:sz="4" w:space="0" w:color="000000"/>
              <w:right w:val="single" w:sz="4" w:space="0" w:color="000000"/>
            </w:tcBorders>
            <w:shd w:val="clear" w:color="auto" w:fill="auto"/>
            <w:vAlign w:val="center"/>
            <w:hideMark/>
          </w:tcPr>
          <w:p w14:paraId="7DCC89B2" w14:textId="0E4A6F0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2ACB7CF5" w14:textId="6A1BD5C8"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10 </w:t>
            </w:r>
          </w:p>
        </w:tc>
        <w:tc>
          <w:tcPr>
            <w:tcW w:w="732" w:type="pct"/>
            <w:tcBorders>
              <w:top w:val="nil"/>
              <w:left w:val="nil"/>
              <w:bottom w:val="single" w:sz="4" w:space="0" w:color="000000"/>
              <w:right w:val="single" w:sz="4" w:space="0" w:color="000000"/>
            </w:tcBorders>
            <w:shd w:val="clear" w:color="auto" w:fill="auto"/>
            <w:vAlign w:val="center"/>
            <w:hideMark/>
          </w:tcPr>
          <w:p w14:paraId="5B859041" w14:textId="65E98E9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60 </w:t>
            </w:r>
          </w:p>
        </w:tc>
      </w:tr>
      <w:tr w:rsidR="00BB11B0" w:rsidRPr="00BB11B0" w14:paraId="5903380B"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357AACD6"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3E4569C1"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Sasmuan (Sexmoan)</w:t>
            </w:r>
          </w:p>
        </w:tc>
        <w:tc>
          <w:tcPr>
            <w:tcW w:w="897" w:type="pct"/>
            <w:tcBorders>
              <w:top w:val="nil"/>
              <w:left w:val="nil"/>
              <w:bottom w:val="single" w:sz="4" w:space="0" w:color="000000"/>
              <w:right w:val="single" w:sz="4" w:space="0" w:color="000000"/>
            </w:tcBorders>
            <w:shd w:val="clear" w:color="auto" w:fill="auto"/>
            <w:vAlign w:val="center"/>
            <w:hideMark/>
          </w:tcPr>
          <w:p w14:paraId="07F6ED0E" w14:textId="04EC4C8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12 </w:t>
            </w:r>
          </w:p>
        </w:tc>
        <w:tc>
          <w:tcPr>
            <w:tcW w:w="734" w:type="pct"/>
            <w:tcBorders>
              <w:top w:val="nil"/>
              <w:left w:val="nil"/>
              <w:bottom w:val="single" w:sz="4" w:space="0" w:color="000000"/>
              <w:right w:val="single" w:sz="4" w:space="0" w:color="000000"/>
            </w:tcBorders>
            <w:shd w:val="clear" w:color="auto" w:fill="auto"/>
            <w:vAlign w:val="center"/>
            <w:hideMark/>
          </w:tcPr>
          <w:p w14:paraId="26F0E0B1" w14:textId="4F02D15A"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250 </w:t>
            </w:r>
          </w:p>
        </w:tc>
        <w:tc>
          <w:tcPr>
            <w:tcW w:w="732" w:type="pct"/>
            <w:tcBorders>
              <w:top w:val="nil"/>
              <w:left w:val="nil"/>
              <w:bottom w:val="single" w:sz="4" w:space="0" w:color="000000"/>
              <w:right w:val="single" w:sz="4" w:space="0" w:color="000000"/>
            </w:tcBorders>
            <w:shd w:val="clear" w:color="auto" w:fill="auto"/>
            <w:vAlign w:val="center"/>
            <w:hideMark/>
          </w:tcPr>
          <w:p w14:paraId="01E8BF65" w14:textId="7402A4F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1,622 </w:t>
            </w:r>
          </w:p>
        </w:tc>
      </w:tr>
      <w:tr w:rsidR="00BB11B0" w:rsidRPr="00BB11B0" w14:paraId="0E5A225C" w14:textId="77777777" w:rsidTr="00BB11B0">
        <w:trPr>
          <w:trHeight w:val="20"/>
        </w:trPr>
        <w:tc>
          <w:tcPr>
            <w:tcW w:w="2636"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6B89DA3C"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Zambales</w:t>
            </w:r>
          </w:p>
        </w:tc>
        <w:tc>
          <w:tcPr>
            <w:tcW w:w="897" w:type="pct"/>
            <w:tcBorders>
              <w:top w:val="nil"/>
              <w:left w:val="nil"/>
              <w:bottom w:val="single" w:sz="4" w:space="0" w:color="000000"/>
              <w:right w:val="single" w:sz="4" w:space="0" w:color="000000"/>
            </w:tcBorders>
            <w:shd w:val="clear" w:color="D8D8D8" w:fill="D8D8D8"/>
            <w:vAlign w:val="center"/>
            <w:hideMark/>
          </w:tcPr>
          <w:p w14:paraId="22861148" w14:textId="3435A3C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4 </w:t>
            </w:r>
          </w:p>
        </w:tc>
        <w:tc>
          <w:tcPr>
            <w:tcW w:w="734" w:type="pct"/>
            <w:tcBorders>
              <w:top w:val="nil"/>
              <w:left w:val="nil"/>
              <w:bottom w:val="single" w:sz="4" w:space="0" w:color="000000"/>
              <w:right w:val="single" w:sz="4" w:space="0" w:color="000000"/>
            </w:tcBorders>
            <w:shd w:val="clear" w:color="D8D8D8" w:fill="D8D8D8"/>
            <w:vAlign w:val="center"/>
            <w:hideMark/>
          </w:tcPr>
          <w:p w14:paraId="0C51B6C6" w14:textId="6989AD22"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392 </w:t>
            </w:r>
          </w:p>
        </w:tc>
        <w:tc>
          <w:tcPr>
            <w:tcW w:w="732" w:type="pct"/>
            <w:tcBorders>
              <w:top w:val="nil"/>
              <w:left w:val="nil"/>
              <w:bottom w:val="single" w:sz="4" w:space="0" w:color="000000"/>
              <w:right w:val="single" w:sz="4" w:space="0" w:color="000000"/>
            </w:tcBorders>
            <w:shd w:val="clear" w:color="D8D8D8" w:fill="D8D8D8"/>
            <w:vAlign w:val="center"/>
            <w:hideMark/>
          </w:tcPr>
          <w:p w14:paraId="35DD8593" w14:textId="386C9576"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1,988 </w:t>
            </w:r>
          </w:p>
        </w:tc>
      </w:tr>
      <w:tr w:rsidR="00BB11B0" w:rsidRPr="00BB11B0" w14:paraId="707B2F8D"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32E4E19D"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76" w:type="pct"/>
            <w:tcBorders>
              <w:top w:val="nil"/>
              <w:left w:val="nil"/>
              <w:bottom w:val="single" w:sz="4" w:space="0" w:color="000000"/>
              <w:right w:val="single" w:sz="4" w:space="0" w:color="000000"/>
            </w:tcBorders>
            <w:shd w:val="clear" w:color="auto" w:fill="auto"/>
            <w:vAlign w:val="center"/>
            <w:hideMark/>
          </w:tcPr>
          <w:p w14:paraId="11B014BC"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San Marcelino</w:t>
            </w:r>
          </w:p>
        </w:tc>
        <w:tc>
          <w:tcPr>
            <w:tcW w:w="897" w:type="pct"/>
            <w:tcBorders>
              <w:top w:val="nil"/>
              <w:left w:val="nil"/>
              <w:bottom w:val="single" w:sz="4" w:space="0" w:color="000000"/>
              <w:right w:val="single" w:sz="4" w:space="0" w:color="000000"/>
            </w:tcBorders>
            <w:shd w:val="clear" w:color="auto" w:fill="auto"/>
            <w:vAlign w:val="center"/>
            <w:hideMark/>
          </w:tcPr>
          <w:p w14:paraId="2B183BD4" w14:textId="3AE340F2" w:rsidR="00BB11B0" w:rsidRPr="00BB11B0" w:rsidRDefault="00BB11B0" w:rsidP="00BB11B0">
            <w:pPr>
              <w:spacing w:after="0" w:line="240" w:lineRule="auto"/>
              <w:ind w:right="57"/>
              <w:contextualSpacing/>
              <w:jc w:val="right"/>
              <w:rPr>
                <w:rFonts w:ascii="Arial" w:hAnsi="Arial" w:cs="Arial"/>
                <w:i/>
                <w:iCs/>
                <w:sz w:val="20"/>
                <w:szCs w:val="20"/>
              </w:rPr>
            </w:pPr>
            <w:bookmarkStart w:id="3" w:name="_GoBack"/>
            <w:bookmarkEnd w:id="3"/>
            <w:r w:rsidRPr="00BB11B0">
              <w:rPr>
                <w:rFonts w:ascii="Arial" w:hAnsi="Arial" w:cs="Arial"/>
                <w:i/>
                <w:iCs/>
                <w:sz w:val="20"/>
                <w:szCs w:val="20"/>
              </w:rPr>
              <w:t xml:space="preserve">3 </w:t>
            </w:r>
          </w:p>
        </w:tc>
        <w:tc>
          <w:tcPr>
            <w:tcW w:w="734" w:type="pct"/>
            <w:tcBorders>
              <w:top w:val="nil"/>
              <w:left w:val="nil"/>
              <w:bottom w:val="single" w:sz="4" w:space="0" w:color="000000"/>
              <w:right w:val="single" w:sz="4" w:space="0" w:color="000000"/>
            </w:tcBorders>
            <w:shd w:val="clear" w:color="auto" w:fill="auto"/>
            <w:vAlign w:val="center"/>
            <w:hideMark/>
          </w:tcPr>
          <w:p w14:paraId="5BBBEB16" w14:textId="5332FAC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288 </w:t>
            </w:r>
          </w:p>
        </w:tc>
        <w:tc>
          <w:tcPr>
            <w:tcW w:w="732" w:type="pct"/>
            <w:tcBorders>
              <w:top w:val="nil"/>
              <w:left w:val="nil"/>
              <w:bottom w:val="single" w:sz="4" w:space="0" w:color="000000"/>
              <w:right w:val="single" w:sz="4" w:space="0" w:color="000000"/>
            </w:tcBorders>
            <w:shd w:val="clear" w:color="auto" w:fill="auto"/>
            <w:vAlign w:val="center"/>
            <w:hideMark/>
          </w:tcPr>
          <w:p w14:paraId="5336983D" w14:textId="0B56D18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1,468 </w:t>
            </w:r>
          </w:p>
        </w:tc>
      </w:tr>
      <w:tr w:rsidR="00BB11B0" w:rsidRPr="00BB11B0" w14:paraId="78C2C0F6" w14:textId="77777777" w:rsidTr="00BB11B0">
        <w:trPr>
          <w:trHeight w:val="20"/>
        </w:trPr>
        <w:tc>
          <w:tcPr>
            <w:tcW w:w="61" w:type="pct"/>
            <w:tcBorders>
              <w:top w:val="nil"/>
              <w:left w:val="single" w:sz="4" w:space="0" w:color="000000"/>
              <w:bottom w:val="single" w:sz="4" w:space="0" w:color="000000"/>
              <w:right w:val="nil"/>
            </w:tcBorders>
            <w:shd w:val="clear" w:color="auto" w:fill="auto"/>
            <w:vAlign w:val="center"/>
            <w:hideMark/>
          </w:tcPr>
          <w:p w14:paraId="40DC3ACB"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lastRenderedPageBreak/>
              <w:t> </w:t>
            </w:r>
          </w:p>
        </w:tc>
        <w:tc>
          <w:tcPr>
            <w:tcW w:w="2576" w:type="pct"/>
            <w:tcBorders>
              <w:top w:val="nil"/>
              <w:left w:val="nil"/>
              <w:bottom w:val="single" w:sz="4" w:space="0" w:color="000000"/>
              <w:right w:val="single" w:sz="4" w:space="0" w:color="000000"/>
            </w:tcBorders>
            <w:shd w:val="clear" w:color="auto" w:fill="auto"/>
            <w:vAlign w:val="center"/>
            <w:hideMark/>
          </w:tcPr>
          <w:p w14:paraId="5BC86047"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Subic</w:t>
            </w:r>
          </w:p>
        </w:tc>
        <w:tc>
          <w:tcPr>
            <w:tcW w:w="897" w:type="pct"/>
            <w:tcBorders>
              <w:top w:val="nil"/>
              <w:left w:val="nil"/>
              <w:bottom w:val="single" w:sz="4" w:space="0" w:color="000000"/>
              <w:right w:val="single" w:sz="4" w:space="0" w:color="000000"/>
            </w:tcBorders>
            <w:shd w:val="clear" w:color="auto" w:fill="auto"/>
            <w:vAlign w:val="center"/>
            <w:hideMark/>
          </w:tcPr>
          <w:p w14:paraId="3122582A" w14:textId="193DBDF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734" w:type="pct"/>
            <w:tcBorders>
              <w:top w:val="nil"/>
              <w:left w:val="nil"/>
              <w:bottom w:val="single" w:sz="4" w:space="0" w:color="000000"/>
              <w:right w:val="single" w:sz="4" w:space="0" w:color="000000"/>
            </w:tcBorders>
            <w:shd w:val="clear" w:color="auto" w:fill="auto"/>
            <w:vAlign w:val="center"/>
            <w:hideMark/>
          </w:tcPr>
          <w:p w14:paraId="0D9D0AF8" w14:textId="776F1EF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104 </w:t>
            </w:r>
          </w:p>
        </w:tc>
        <w:tc>
          <w:tcPr>
            <w:tcW w:w="732" w:type="pct"/>
            <w:tcBorders>
              <w:top w:val="nil"/>
              <w:left w:val="nil"/>
              <w:bottom w:val="single" w:sz="4" w:space="0" w:color="000000"/>
              <w:right w:val="single" w:sz="4" w:space="0" w:color="000000"/>
            </w:tcBorders>
            <w:shd w:val="clear" w:color="auto" w:fill="auto"/>
            <w:vAlign w:val="center"/>
            <w:hideMark/>
          </w:tcPr>
          <w:p w14:paraId="5CBA790D" w14:textId="567F5AA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520 </w:t>
            </w:r>
          </w:p>
        </w:tc>
      </w:tr>
    </w:tbl>
    <w:p w14:paraId="66BA31FF" w14:textId="3CD833CB" w:rsidR="002E4424" w:rsidRDefault="001B6DDB" w:rsidP="00B74352">
      <w:pPr>
        <w:widowControl/>
        <w:spacing w:after="0" w:line="240" w:lineRule="auto"/>
        <w:ind w:left="142"/>
        <w:rPr>
          <w:rFonts w:ascii="Arial" w:eastAsia="Times New Roman" w:hAnsi="Arial" w:cs="Arial"/>
          <w:bCs/>
          <w:i/>
          <w:iCs/>
          <w:color w:val="000000"/>
          <w:sz w:val="16"/>
          <w:szCs w:val="16"/>
        </w:rPr>
      </w:pPr>
      <w:r w:rsidRPr="001B6DDB">
        <w:rPr>
          <w:rFonts w:ascii="Arial" w:eastAsia="Times New Roman" w:hAnsi="Arial" w:cs="Arial"/>
          <w:bCs/>
          <w:i/>
          <w:iCs/>
          <w:color w:val="000000"/>
          <w:sz w:val="16"/>
          <w:szCs w:val="16"/>
        </w:rPr>
        <w:t>Note:</w:t>
      </w:r>
      <w:r>
        <w:rPr>
          <w:rFonts w:ascii="Arial" w:eastAsia="Times New Roman" w:hAnsi="Arial" w:cs="Arial"/>
          <w:bCs/>
          <w:i/>
          <w:iCs/>
          <w:color w:val="000000"/>
          <w:sz w:val="16"/>
          <w:szCs w:val="16"/>
        </w:rPr>
        <w:t xml:space="preserve"> Ongoing assessment and validation</w:t>
      </w:r>
      <w:r w:rsidR="00A577AA">
        <w:rPr>
          <w:rFonts w:ascii="Arial" w:eastAsia="Times New Roman" w:hAnsi="Arial" w:cs="Arial"/>
          <w:bCs/>
          <w:i/>
          <w:iCs/>
          <w:color w:val="000000"/>
          <w:sz w:val="16"/>
          <w:szCs w:val="16"/>
        </w:rPr>
        <w:t>.</w:t>
      </w:r>
    </w:p>
    <w:p w14:paraId="08C0D4F9" w14:textId="4B530F65" w:rsidR="001B6DDB" w:rsidRPr="00AD7D4E" w:rsidRDefault="001B6DDB" w:rsidP="00AD7D4E">
      <w:pPr>
        <w:widowControl/>
        <w:spacing w:line="240" w:lineRule="auto"/>
        <w:jc w:val="right"/>
        <w:rPr>
          <w:rFonts w:ascii="Times New Roman" w:eastAsia="Times New Roman" w:hAnsi="Times New Roman" w:cs="Times New Roman"/>
          <w:sz w:val="24"/>
          <w:szCs w:val="24"/>
        </w:rPr>
      </w:pPr>
      <w:r>
        <w:rPr>
          <w:rFonts w:ascii="Arial" w:eastAsia="Times New Roman" w:hAnsi="Arial" w:cs="Arial"/>
          <w:i/>
          <w:iCs/>
          <w:color w:val="0070C0"/>
          <w:sz w:val="16"/>
          <w:szCs w:val="16"/>
        </w:rPr>
        <w:t>Source: DSWD-FO III</w:t>
      </w:r>
    </w:p>
    <w:p w14:paraId="3F5DB3A0" w14:textId="6077E9CF" w:rsidR="001B6DDB" w:rsidRPr="00F779E2" w:rsidRDefault="002305FE" w:rsidP="001B6DDB">
      <w:pPr>
        <w:pStyle w:val="ListParagraph"/>
        <w:widowControl/>
        <w:numPr>
          <w:ilvl w:val="0"/>
          <w:numId w:val="24"/>
        </w:numPr>
        <w:spacing w:after="0" w:line="240" w:lineRule="auto"/>
        <w:ind w:left="180" w:hanging="270"/>
        <w:jc w:val="both"/>
        <w:textAlignment w:val="baseline"/>
        <w:outlineLvl w:val="0"/>
        <w:rPr>
          <w:rFonts w:ascii="Arial" w:eastAsia="Times New Roman" w:hAnsi="Arial" w:cs="Arial"/>
          <w:b/>
          <w:bCs/>
          <w:color w:val="002060"/>
          <w:kern w:val="36"/>
          <w:sz w:val="48"/>
          <w:szCs w:val="48"/>
        </w:rPr>
      </w:pPr>
      <w:r>
        <w:rPr>
          <w:rFonts w:ascii="Arial" w:eastAsia="Times New Roman" w:hAnsi="Arial" w:cs="Arial"/>
          <w:b/>
          <w:bCs/>
          <w:color w:val="002060"/>
          <w:kern w:val="36"/>
          <w:sz w:val="24"/>
          <w:szCs w:val="24"/>
        </w:rPr>
        <w:t>Status of Displaced</w:t>
      </w:r>
      <w:r w:rsidR="001B6DDB" w:rsidRPr="00F779E2">
        <w:rPr>
          <w:rFonts w:ascii="Arial" w:eastAsia="Times New Roman" w:hAnsi="Arial" w:cs="Arial"/>
          <w:b/>
          <w:bCs/>
          <w:color w:val="002060"/>
          <w:kern w:val="36"/>
          <w:sz w:val="24"/>
          <w:szCs w:val="24"/>
        </w:rPr>
        <w:t xml:space="preserve"> Families / Persons</w:t>
      </w:r>
    </w:p>
    <w:p w14:paraId="1BE7766D" w14:textId="51B77C24" w:rsidR="001B6DDB" w:rsidRPr="00912FBE" w:rsidRDefault="001B6DDB" w:rsidP="00854E51">
      <w:pPr>
        <w:pStyle w:val="ListParagraph"/>
        <w:widowControl/>
        <w:numPr>
          <w:ilvl w:val="0"/>
          <w:numId w:val="30"/>
        </w:numPr>
        <w:spacing w:after="0" w:line="240" w:lineRule="auto"/>
        <w:ind w:left="540"/>
        <w:jc w:val="both"/>
        <w:textAlignment w:val="baseline"/>
        <w:rPr>
          <w:rFonts w:ascii="Arial" w:eastAsia="Times New Roman" w:hAnsi="Arial" w:cs="Arial"/>
          <w:color w:val="000000" w:themeColor="text1"/>
          <w:sz w:val="24"/>
          <w:szCs w:val="24"/>
        </w:rPr>
      </w:pPr>
      <w:r w:rsidRPr="00912FBE">
        <w:rPr>
          <w:rFonts w:ascii="Arial" w:eastAsia="Times New Roman" w:hAnsi="Arial" w:cs="Arial"/>
          <w:color w:val="000000" w:themeColor="text1"/>
          <w:sz w:val="24"/>
          <w:szCs w:val="24"/>
        </w:rPr>
        <w:t xml:space="preserve">There are </w:t>
      </w:r>
      <w:r w:rsidR="00B74352" w:rsidRPr="00AD3BF5">
        <w:rPr>
          <w:rFonts w:ascii="Arial" w:eastAsia="Times New Roman" w:hAnsi="Arial" w:cs="Arial"/>
          <w:b/>
          <w:bCs/>
          <w:sz w:val="24"/>
          <w:szCs w:val="24"/>
        </w:rPr>
        <w:t>9</w:t>
      </w:r>
      <w:r w:rsidR="00BB11B0" w:rsidRPr="00AD3BF5">
        <w:rPr>
          <w:rFonts w:ascii="Arial" w:eastAsia="Times New Roman" w:hAnsi="Arial" w:cs="Arial"/>
          <w:b/>
          <w:bCs/>
          <w:sz w:val="24"/>
          <w:szCs w:val="24"/>
        </w:rPr>
        <w:t>86</w:t>
      </w:r>
      <w:r w:rsidRPr="00AD3BF5">
        <w:rPr>
          <w:rFonts w:ascii="Arial" w:eastAsia="Times New Roman" w:hAnsi="Arial" w:cs="Arial"/>
          <w:b/>
          <w:bCs/>
          <w:sz w:val="24"/>
          <w:szCs w:val="24"/>
        </w:rPr>
        <w:t xml:space="preserve"> families</w:t>
      </w:r>
      <w:r w:rsidRPr="00AD3BF5">
        <w:rPr>
          <w:rFonts w:ascii="Arial" w:eastAsia="Times New Roman" w:hAnsi="Arial" w:cs="Arial"/>
          <w:sz w:val="24"/>
          <w:szCs w:val="24"/>
        </w:rPr>
        <w:t xml:space="preserve"> or </w:t>
      </w:r>
      <w:r w:rsidR="00B74352" w:rsidRPr="00AD3BF5">
        <w:rPr>
          <w:rFonts w:ascii="Arial" w:eastAsia="Times New Roman" w:hAnsi="Arial" w:cs="Arial"/>
          <w:b/>
          <w:bCs/>
          <w:sz w:val="24"/>
          <w:szCs w:val="24"/>
        </w:rPr>
        <w:t>3,</w:t>
      </w:r>
      <w:r w:rsidR="00BB11B0" w:rsidRPr="00AD3BF5">
        <w:rPr>
          <w:rFonts w:ascii="Arial" w:eastAsia="Times New Roman" w:hAnsi="Arial" w:cs="Arial"/>
          <w:b/>
          <w:bCs/>
          <w:sz w:val="24"/>
          <w:szCs w:val="24"/>
        </w:rPr>
        <w:t>771</w:t>
      </w:r>
      <w:r w:rsidRPr="00AD3BF5">
        <w:rPr>
          <w:rFonts w:ascii="Arial" w:eastAsia="Times New Roman" w:hAnsi="Arial" w:cs="Arial"/>
          <w:b/>
          <w:bCs/>
          <w:sz w:val="24"/>
          <w:szCs w:val="24"/>
        </w:rPr>
        <w:t xml:space="preserve"> persons</w:t>
      </w:r>
      <w:r w:rsidRPr="00AD3BF5">
        <w:rPr>
          <w:rFonts w:ascii="Arial" w:eastAsia="Times New Roman" w:hAnsi="Arial" w:cs="Arial"/>
          <w:sz w:val="24"/>
          <w:szCs w:val="24"/>
        </w:rPr>
        <w:t xml:space="preserve"> who </w:t>
      </w:r>
      <w:r w:rsidRPr="00912FBE">
        <w:rPr>
          <w:rFonts w:ascii="Arial" w:eastAsia="Times New Roman" w:hAnsi="Arial" w:cs="Arial"/>
          <w:color w:val="000000" w:themeColor="text1"/>
          <w:sz w:val="24"/>
          <w:szCs w:val="24"/>
        </w:rPr>
        <w:t>are currently staying inside</w:t>
      </w:r>
      <w:r w:rsidR="00A577AA" w:rsidRPr="00912FBE">
        <w:rPr>
          <w:rFonts w:ascii="Arial" w:eastAsia="Times New Roman" w:hAnsi="Arial" w:cs="Arial"/>
          <w:color w:val="000000" w:themeColor="text1"/>
          <w:sz w:val="24"/>
          <w:szCs w:val="24"/>
        </w:rPr>
        <w:t xml:space="preserve"> </w:t>
      </w:r>
      <w:r w:rsidR="00AD7D4E" w:rsidRPr="00912FBE">
        <w:rPr>
          <w:rFonts w:ascii="Arial" w:eastAsia="Times New Roman" w:hAnsi="Arial" w:cs="Arial"/>
          <w:b/>
          <w:bCs/>
          <w:color w:val="000000" w:themeColor="text1"/>
          <w:sz w:val="24"/>
          <w:szCs w:val="24"/>
        </w:rPr>
        <w:t>6</w:t>
      </w:r>
      <w:r w:rsidR="00854E51" w:rsidRPr="00912FBE">
        <w:rPr>
          <w:rFonts w:ascii="Arial" w:eastAsia="Times New Roman" w:hAnsi="Arial" w:cs="Arial"/>
          <w:b/>
          <w:bCs/>
          <w:color w:val="000000" w:themeColor="text1"/>
          <w:sz w:val="24"/>
          <w:szCs w:val="24"/>
        </w:rPr>
        <w:t xml:space="preserve"> </w:t>
      </w:r>
      <w:r w:rsidRPr="00912FBE">
        <w:rPr>
          <w:rFonts w:ascii="Arial" w:eastAsia="Times New Roman" w:hAnsi="Arial" w:cs="Arial"/>
          <w:b/>
          <w:bCs/>
          <w:color w:val="000000" w:themeColor="text1"/>
          <w:sz w:val="24"/>
          <w:szCs w:val="24"/>
        </w:rPr>
        <w:t>evacuation centers</w:t>
      </w:r>
      <w:r w:rsidRPr="00912FBE">
        <w:rPr>
          <w:rFonts w:ascii="Arial" w:eastAsia="Times New Roman" w:hAnsi="Arial" w:cs="Arial"/>
          <w:color w:val="000000" w:themeColor="text1"/>
          <w:sz w:val="24"/>
          <w:szCs w:val="24"/>
        </w:rPr>
        <w:t xml:space="preserve"> (see Table 2).</w:t>
      </w:r>
    </w:p>
    <w:p w14:paraId="19B6FADB" w14:textId="77777777" w:rsidR="001B6DDB" w:rsidRPr="008410D1" w:rsidRDefault="001B6DDB" w:rsidP="001B6DDB">
      <w:pPr>
        <w:widowControl/>
        <w:spacing w:after="0" w:line="240" w:lineRule="auto"/>
        <w:rPr>
          <w:rFonts w:ascii="Times New Roman" w:eastAsia="Times New Roman" w:hAnsi="Times New Roman" w:cs="Times New Roman"/>
          <w:sz w:val="24"/>
          <w:szCs w:val="24"/>
        </w:rPr>
      </w:pPr>
    </w:p>
    <w:p w14:paraId="17BC6176" w14:textId="4B358E84" w:rsidR="002E4424" w:rsidRPr="00B74352" w:rsidRDefault="001B6DDB" w:rsidP="00B74352">
      <w:pPr>
        <w:widowControl/>
        <w:spacing w:after="0" w:line="240" w:lineRule="auto"/>
        <w:ind w:left="270"/>
        <w:jc w:val="both"/>
        <w:rPr>
          <w:rFonts w:ascii="Times New Roman" w:eastAsia="Times New Roman" w:hAnsi="Times New Roman" w:cs="Times New Roman"/>
          <w:sz w:val="24"/>
          <w:szCs w:val="24"/>
        </w:rPr>
      </w:pPr>
      <w:r w:rsidRPr="001B6DDB">
        <w:rPr>
          <w:rFonts w:ascii="Arial" w:eastAsia="Times New Roman" w:hAnsi="Arial" w:cs="Arial"/>
          <w:b/>
          <w:bCs/>
          <w:i/>
          <w:iCs/>
          <w:color w:val="000000"/>
          <w:sz w:val="20"/>
          <w:szCs w:val="20"/>
        </w:rPr>
        <w:t>Table 2. Displaced Families / Persons Inside Evacuation Centers</w:t>
      </w:r>
    </w:p>
    <w:tbl>
      <w:tblPr>
        <w:tblW w:w="4997" w:type="pct"/>
        <w:tblCellMar>
          <w:left w:w="0" w:type="dxa"/>
          <w:right w:w="0" w:type="dxa"/>
        </w:tblCellMar>
        <w:tblLook w:val="04A0" w:firstRow="1" w:lastRow="0" w:firstColumn="1" w:lastColumn="0" w:noHBand="0" w:noVBand="1"/>
      </w:tblPr>
      <w:tblGrid>
        <w:gridCol w:w="122"/>
        <w:gridCol w:w="3205"/>
        <w:gridCol w:w="1812"/>
        <w:gridCol w:w="1047"/>
        <w:gridCol w:w="887"/>
        <w:gridCol w:w="889"/>
        <w:gridCol w:w="887"/>
        <w:gridCol w:w="882"/>
      </w:tblGrid>
      <w:tr w:rsidR="00BB11B0" w:rsidRPr="00BB11B0" w14:paraId="0BD35866" w14:textId="77777777" w:rsidTr="00ED670B">
        <w:trPr>
          <w:trHeight w:val="20"/>
        </w:trPr>
        <w:tc>
          <w:tcPr>
            <w:tcW w:w="1708" w:type="pct"/>
            <w:gridSpan w:val="2"/>
            <w:vMerge w:val="restart"/>
            <w:tcBorders>
              <w:top w:val="single" w:sz="4" w:space="0" w:color="000000"/>
              <w:left w:val="single" w:sz="4" w:space="0" w:color="000000"/>
              <w:bottom w:val="single" w:sz="4" w:space="0" w:color="000000"/>
              <w:right w:val="single" w:sz="4" w:space="0" w:color="000000"/>
            </w:tcBorders>
            <w:shd w:val="clear" w:color="7F7F7F" w:fill="7F7F7F"/>
            <w:vAlign w:val="center"/>
            <w:hideMark/>
          </w:tcPr>
          <w:p w14:paraId="4F86BF9C"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REGION / PROVINCE / MUNICIPALITY </w:t>
            </w:r>
          </w:p>
        </w:tc>
        <w:tc>
          <w:tcPr>
            <w:tcW w:w="1469" w:type="pct"/>
            <w:gridSpan w:val="2"/>
            <w:vMerge w:val="restart"/>
            <w:tcBorders>
              <w:top w:val="single" w:sz="4" w:space="0" w:color="000000"/>
              <w:left w:val="single" w:sz="4" w:space="0" w:color="000000"/>
              <w:bottom w:val="single" w:sz="4" w:space="0" w:color="000000"/>
              <w:right w:val="single" w:sz="4" w:space="0" w:color="auto"/>
            </w:tcBorders>
            <w:shd w:val="clear" w:color="7F7F7F" w:fill="7F7F7F"/>
            <w:vAlign w:val="center"/>
            <w:hideMark/>
          </w:tcPr>
          <w:p w14:paraId="7F71B03D"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NUMBER OF EVACUATION CENTERS (ECs) </w:t>
            </w:r>
          </w:p>
        </w:tc>
        <w:tc>
          <w:tcPr>
            <w:tcW w:w="1823" w:type="pct"/>
            <w:gridSpan w:val="4"/>
            <w:tcBorders>
              <w:top w:val="single" w:sz="4" w:space="0" w:color="auto"/>
              <w:left w:val="single" w:sz="4" w:space="0" w:color="auto"/>
              <w:bottom w:val="single" w:sz="4" w:space="0" w:color="auto"/>
              <w:right w:val="single" w:sz="4" w:space="0" w:color="auto"/>
            </w:tcBorders>
            <w:shd w:val="clear" w:color="7F7F7F" w:fill="7F7F7F"/>
            <w:vAlign w:val="center"/>
            <w:hideMark/>
          </w:tcPr>
          <w:p w14:paraId="47831BEE"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INSIDE ECs </w:t>
            </w:r>
          </w:p>
        </w:tc>
      </w:tr>
      <w:tr w:rsidR="00BB11B0" w:rsidRPr="00BB11B0" w14:paraId="273509AE" w14:textId="77777777" w:rsidTr="00ED670B">
        <w:trPr>
          <w:trHeight w:val="20"/>
        </w:trPr>
        <w:tc>
          <w:tcPr>
            <w:tcW w:w="1708" w:type="pct"/>
            <w:gridSpan w:val="2"/>
            <w:vMerge/>
            <w:tcBorders>
              <w:top w:val="single" w:sz="4" w:space="0" w:color="000000"/>
              <w:left w:val="single" w:sz="4" w:space="0" w:color="000000"/>
              <w:bottom w:val="single" w:sz="4" w:space="0" w:color="000000"/>
              <w:right w:val="single" w:sz="4" w:space="0" w:color="000000"/>
            </w:tcBorders>
            <w:vAlign w:val="center"/>
            <w:hideMark/>
          </w:tcPr>
          <w:p w14:paraId="67AC64ED" w14:textId="77777777" w:rsidR="00BB11B0" w:rsidRPr="00BB11B0" w:rsidRDefault="00BB11B0" w:rsidP="00BB11B0">
            <w:pPr>
              <w:spacing w:after="0" w:line="240" w:lineRule="auto"/>
              <w:ind w:right="57"/>
              <w:contextualSpacing/>
              <w:rPr>
                <w:rFonts w:ascii="Arial" w:hAnsi="Arial" w:cs="Arial"/>
                <w:b/>
                <w:bCs/>
                <w:sz w:val="20"/>
                <w:szCs w:val="20"/>
              </w:rPr>
            </w:pPr>
          </w:p>
        </w:tc>
        <w:tc>
          <w:tcPr>
            <w:tcW w:w="1469" w:type="pct"/>
            <w:gridSpan w:val="2"/>
            <w:vMerge/>
            <w:tcBorders>
              <w:top w:val="single" w:sz="4" w:space="0" w:color="000000"/>
              <w:left w:val="single" w:sz="4" w:space="0" w:color="000000"/>
              <w:bottom w:val="single" w:sz="4" w:space="0" w:color="000000"/>
              <w:right w:val="single" w:sz="4" w:space="0" w:color="000000"/>
            </w:tcBorders>
            <w:vAlign w:val="center"/>
            <w:hideMark/>
          </w:tcPr>
          <w:p w14:paraId="5BA8C544" w14:textId="77777777" w:rsidR="00BB11B0" w:rsidRPr="00BB11B0" w:rsidRDefault="00BB11B0" w:rsidP="00BB11B0">
            <w:pPr>
              <w:spacing w:after="0" w:line="240" w:lineRule="auto"/>
              <w:ind w:right="57"/>
              <w:contextualSpacing/>
              <w:rPr>
                <w:rFonts w:ascii="Arial" w:hAnsi="Arial" w:cs="Arial"/>
                <w:b/>
                <w:bCs/>
                <w:sz w:val="20"/>
                <w:szCs w:val="20"/>
              </w:rPr>
            </w:pPr>
          </w:p>
        </w:tc>
        <w:tc>
          <w:tcPr>
            <w:tcW w:w="913" w:type="pct"/>
            <w:gridSpan w:val="2"/>
            <w:tcBorders>
              <w:top w:val="single" w:sz="4" w:space="0" w:color="auto"/>
              <w:left w:val="nil"/>
              <w:bottom w:val="single" w:sz="4" w:space="0" w:color="000000"/>
              <w:right w:val="single" w:sz="4" w:space="0" w:color="auto"/>
            </w:tcBorders>
            <w:shd w:val="clear" w:color="7F7F7F" w:fill="7F7F7F"/>
            <w:vAlign w:val="center"/>
            <w:hideMark/>
          </w:tcPr>
          <w:p w14:paraId="74A4B47E"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Families </w:t>
            </w:r>
          </w:p>
        </w:tc>
        <w:tc>
          <w:tcPr>
            <w:tcW w:w="910" w:type="pct"/>
            <w:gridSpan w:val="2"/>
            <w:tcBorders>
              <w:top w:val="single" w:sz="4" w:space="0" w:color="auto"/>
              <w:left w:val="single" w:sz="4" w:space="0" w:color="auto"/>
              <w:bottom w:val="single" w:sz="4" w:space="0" w:color="auto"/>
              <w:right w:val="single" w:sz="4" w:space="0" w:color="auto"/>
            </w:tcBorders>
            <w:shd w:val="clear" w:color="7F7F7F" w:fill="7F7F7F"/>
            <w:vAlign w:val="center"/>
            <w:hideMark/>
          </w:tcPr>
          <w:p w14:paraId="6DAD2A1A"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Persons </w:t>
            </w:r>
          </w:p>
        </w:tc>
      </w:tr>
      <w:tr w:rsidR="00BB11B0" w:rsidRPr="00BB11B0" w14:paraId="0C8B619E" w14:textId="77777777" w:rsidTr="00ED670B">
        <w:trPr>
          <w:trHeight w:val="20"/>
        </w:trPr>
        <w:tc>
          <w:tcPr>
            <w:tcW w:w="1708" w:type="pct"/>
            <w:gridSpan w:val="2"/>
            <w:vMerge/>
            <w:tcBorders>
              <w:top w:val="single" w:sz="4" w:space="0" w:color="000000"/>
              <w:left w:val="single" w:sz="4" w:space="0" w:color="000000"/>
              <w:bottom w:val="single" w:sz="4" w:space="0" w:color="000000"/>
              <w:right w:val="single" w:sz="4" w:space="0" w:color="000000"/>
            </w:tcBorders>
            <w:vAlign w:val="center"/>
            <w:hideMark/>
          </w:tcPr>
          <w:p w14:paraId="38C110C8" w14:textId="77777777" w:rsidR="00BB11B0" w:rsidRPr="00BB11B0" w:rsidRDefault="00BB11B0" w:rsidP="00BB11B0">
            <w:pPr>
              <w:spacing w:after="0" w:line="240" w:lineRule="auto"/>
              <w:ind w:right="57"/>
              <w:contextualSpacing/>
              <w:rPr>
                <w:rFonts w:ascii="Arial" w:hAnsi="Arial" w:cs="Arial"/>
                <w:b/>
                <w:bCs/>
                <w:sz w:val="20"/>
                <w:szCs w:val="20"/>
              </w:rPr>
            </w:pPr>
          </w:p>
        </w:tc>
        <w:tc>
          <w:tcPr>
            <w:tcW w:w="931" w:type="pct"/>
            <w:tcBorders>
              <w:top w:val="nil"/>
              <w:left w:val="nil"/>
              <w:bottom w:val="single" w:sz="4" w:space="0" w:color="000000"/>
              <w:right w:val="single" w:sz="4" w:space="0" w:color="000000"/>
            </w:tcBorders>
            <w:shd w:val="clear" w:color="7F7F7F" w:fill="7F7F7F"/>
            <w:vAlign w:val="center"/>
            <w:hideMark/>
          </w:tcPr>
          <w:p w14:paraId="61ADA7D0"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CUM </w:t>
            </w:r>
          </w:p>
        </w:tc>
        <w:tc>
          <w:tcPr>
            <w:tcW w:w="538" w:type="pct"/>
            <w:tcBorders>
              <w:top w:val="nil"/>
              <w:left w:val="nil"/>
              <w:bottom w:val="single" w:sz="4" w:space="0" w:color="000000"/>
              <w:right w:val="single" w:sz="4" w:space="0" w:color="000000"/>
            </w:tcBorders>
            <w:shd w:val="clear" w:color="7F7F7F" w:fill="7F7F7F"/>
            <w:vAlign w:val="center"/>
            <w:hideMark/>
          </w:tcPr>
          <w:p w14:paraId="5E0BCAA0"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NOW </w:t>
            </w:r>
          </w:p>
        </w:tc>
        <w:tc>
          <w:tcPr>
            <w:tcW w:w="456" w:type="pct"/>
            <w:tcBorders>
              <w:top w:val="nil"/>
              <w:left w:val="nil"/>
              <w:bottom w:val="single" w:sz="4" w:space="0" w:color="000000"/>
              <w:right w:val="single" w:sz="4" w:space="0" w:color="000000"/>
            </w:tcBorders>
            <w:shd w:val="clear" w:color="7F7F7F" w:fill="7F7F7F"/>
            <w:vAlign w:val="center"/>
            <w:hideMark/>
          </w:tcPr>
          <w:p w14:paraId="056943D4"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CUM </w:t>
            </w:r>
          </w:p>
        </w:tc>
        <w:tc>
          <w:tcPr>
            <w:tcW w:w="457" w:type="pct"/>
            <w:tcBorders>
              <w:top w:val="nil"/>
              <w:left w:val="nil"/>
              <w:bottom w:val="single" w:sz="4" w:space="0" w:color="000000"/>
              <w:right w:val="single" w:sz="4" w:space="0" w:color="000000"/>
            </w:tcBorders>
            <w:shd w:val="clear" w:color="7F7F7F" w:fill="7F7F7F"/>
            <w:vAlign w:val="center"/>
            <w:hideMark/>
          </w:tcPr>
          <w:p w14:paraId="325BDE7A"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NOW </w:t>
            </w:r>
          </w:p>
        </w:tc>
        <w:tc>
          <w:tcPr>
            <w:tcW w:w="456" w:type="pct"/>
            <w:tcBorders>
              <w:top w:val="nil"/>
              <w:left w:val="nil"/>
              <w:bottom w:val="single" w:sz="4" w:space="0" w:color="000000"/>
              <w:right w:val="single" w:sz="4" w:space="0" w:color="000000"/>
            </w:tcBorders>
            <w:shd w:val="clear" w:color="7F7F7F" w:fill="7F7F7F"/>
            <w:vAlign w:val="center"/>
            <w:hideMark/>
          </w:tcPr>
          <w:p w14:paraId="0972CC95"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CUM </w:t>
            </w:r>
          </w:p>
        </w:tc>
        <w:tc>
          <w:tcPr>
            <w:tcW w:w="454" w:type="pct"/>
            <w:tcBorders>
              <w:top w:val="nil"/>
              <w:left w:val="nil"/>
              <w:bottom w:val="single" w:sz="4" w:space="0" w:color="000000"/>
              <w:right w:val="single" w:sz="4" w:space="0" w:color="000000"/>
            </w:tcBorders>
            <w:shd w:val="clear" w:color="7F7F7F" w:fill="7F7F7F"/>
            <w:vAlign w:val="center"/>
            <w:hideMark/>
          </w:tcPr>
          <w:p w14:paraId="141F36F0"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NOW </w:t>
            </w:r>
          </w:p>
        </w:tc>
      </w:tr>
      <w:tr w:rsidR="00BB11B0" w:rsidRPr="00BB11B0" w14:paraId="68CFC64F" w14:textId="77777777" w:rsidTr="00ED670B">
        <w:trPr>
          <w:trHeight w:val="20"/>
        </w:trPr>
        <w:tc>
          <w:tcPr>
            <w:tcW w:w="1708"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14:paraId="55A966CB" w14:textId="77777777" w:rsidR="00BB11B0" w:rsidRPr="00BB11B0" w:rsidRDefault="00BB11B0" w:rsidP="00BB11B0">
            <w:pPr>
              <w:spacing w:after="0" w:line="240" w:lineRule="auto"/>
              <w:ind w:right="57"/>
              <w:contextualSpacing/>
              <w:jc w:val="center"/>
              <w:rPr>
                <w:rFonts w:ascii="Arial" w:hAnsi="Arial" w:cs="Arial"/>
                <w:b/>
                <w:bCs/>
                <w:color w:val="000000"/>
                <w:sz w:val="20"/>
                <w:szCs w:val="20"/>
              </w:rPr>
            </w:pPr>
            <w:r w:rsidRPr="00BB11B0">
              <w:rPr>
                <w:rFonts w:ascii="Arial" w:hAnsi="Arial" w:cs="Arial"/>
                <w:b/>
                <w:bCs/>
                <w:color w:val="000000"/>
                <w:sz w:val="20"/>
                <w:szCs w:val="20"/>
              </w:rPr>
              <w:t>GRAND TOTAL</w:t>
            </w:r>
          </w:p>
        </w:tc>
        <w:tc>
          <w:tcPr>
            <w:tcW w:w="931" w:type="pct"/>
            <w:tcBorders>
              <w:top w:val="nil"/>
              <w:left w:val="nil"/>
              <w:bottom w:val="single" w:sz="4" w:space="0" w:color="000000"/>
              <w:right w:val="single" w:sz="4" w:space="0" w:color="000000"/>
            </w:tcBorders>
            <w:shd w:val="clear" w:color="A5A5A5" w:fill="A5A5A5"/>
            <w:vAlign w:val="center"/>
            <w:hideMark/>
          </w:tcPr>
          <w:p w14:paraId="5ED94DF7" w14:textId="19BE9DEA"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8 </w:t>
            </w:r>
          </w:p>
        </w:tc>
        <w:tc>
          <w:tcPr>
            <w:tcW w:w="538" w:type="pct"/>
            <w:tcBorders>
              <w:top w:val="nil"/>
              <w:left w:val="nil"/>
              <w:bottom w:val="single" w:sz="4" w:space="0" w:color="000000"/>
              <w:right w:val="single" w:sz="4" w:space="0" w:color="000000"/>
            </w:tcBorders>
            <w:shd w:val="clear" w:color="A5A5A5" w:fill="A5A5A5"/>
            <w:vAlign w:val="center"/>
            <w:hideMark/>
          </w:tcPr>
          <w:p w14:paraId="5190DCDD" w14:textId="41E9D9D6"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6 </w:t>
            </w:r>
          </w:p>
        </w:tc>
        <w:tc>
          <w:tcPr>
            <w:tcW w:w="456" w:type="pct"/>
            <w:tcBorders>
              <w:top w:val="nil"/>
              <w:left w:val="nil"/>
              <w:bottom w:val="single" w:sz="4" w:space="0" w:color="000000"/>
              <w:right w:val="single" w:sz="4" w:space="0" w:color="000000"/>
            </w:tcBorders>
            <w:shd w:val="clear" w:color="A5A5A5" w:fill="A5A5A5"/>
            <w:vAlign w:val="center"/>
            <w:hideMark/>
          </w:tcPr>
          <w:p w14:paraId="3D75E5D9" w14:textId="4F94F25F"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1,050 </w:t>
            </w:r>
          </w:p>
        </w:tc>
        <w:tc>
          <w:tcPr>
            <w:tcW w:w="457" w:type="pct"/>
            <w:tcBorders>
              <w:top w:val="nil"/>
              <w:left w:val="nil"/>
              <w:bottom w:val="single" w:sz="4" w:space="0" w:color="000000"/>
              <w:right w:val="single" w:sz="4" w:space="0" w:color="000000"/>
            </w:tcBorders>
            <w:shd w:val="clear" w:color="A5A5A5" w:fill="A5A5A5"/>
            <w:vAlign w:val="center"/>
            <w:hideMark/>
          </w:tcPr>
          <w:p w14:paraId="6EFF8E52" w14:textId="6731C52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986 </w:t>
            </w:r>
          </w:p>
        </w:tc>
        <w:tc>
          <w:tcPr>
            <w:tcW w:w="456" w:type="pct"/>
            <w:tcBorders>
              <w:top w:val="nil"/>
              <w:left w:val="nil"/>
              <w:bottom w:val="single" w:sz="4" w:space="0" w:color="000000"/>
              <w:right w:val="single" w:sz="4" w:space="0" w:color="000000"/>
            </w:tcBorders>
            <w:shd w:val="clear" w:color="A5A5A5" w:fill="A5A5A5"/>
            <w:vAlign w:val="center"/>
            <w:hideMark/>
          </w:tcPr>
          <w:p w14:paraId="5D03CD7C" w14:textId="5DBD7361"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4,124 </w:t>
            </w:r>
          </w:p>
        </w:tc>
        <w:tc>
          <w:tcPr>
            <w:tcW w:w="454" w:type="pct"/>
            <w:tcBorders>
              <w:top w:val="nil"/>
              <w:left w:val="nil"/>
              <w:bottom w:val="single" w:sz="4" w:space="0" w:color="000000"/>
              <w:right w:val="single" w:sz="4" w:space="0" w:color="000000"/>
            </w:tcBorders>
            <w:shd w:val="clear" w:color="A5A5A5" w:fill="A5A5A5"/>
            <w:vAlign w:val="center"/>
            <w:hideMark/>
          </w:tcPr>
          <w:p w14:paraId="75EEE4E3" w14:textId="2E36F076"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3,771 </w:t>
            </w:r>
          </w:p>
        </w:tc>
      </w:tr>
      <w:tr w:rsidR="00BB11B0" w:rsidRPr="00BB11B0" w14:paraId="7386071B" w14:textId="77777777" w:rsidTr="00ED670B">
        <w:trPr>
          <w:trHeight w:val="20"/>
        </w:trPr>
        <w:tc>
          <w:tcPr>
            <w:tcW w:w="1708" w:type="pct"/>
            <w:gridSpan w:val="2"/>
            <w:tcBorders>
              <w:top w:val="single" w:sz="4" w:space="0" w:color="000000"/>
              <w:left w:val="single" w:sz="4" w:space="0" w:color="000000"/>
              <w:bottom w:val="single" w:sz="4" w:space="0" w:color="000000"/>
              <w:right w:val="single" w:sz="4" w:space="0" w:color="000000"/>
            </w:tcBorders>
            <w:shd w:val="clear" w:color="BFBFBF" w:fill="BFBFBF"/>
            <w:vAlign w:val="center"/>
            <w:hideMark/>
          </w:tcPr>
          <w:p w14:paraId="05F7A9A2"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REGION III</w:t>
            </w:r>
          </w:p>
        </w:tc>
        <w:tc>
          <w:tcPr>
            <w:tcW w:w="931" w:type="pct"/>
            <w:tcBorders>
              <w:top w:val="nil"/>
              <w:left w:val="nil"/>
              <w:bottom w:val="single" w:sz="4" w:space="0" w:color="000000"/>
              <w:right w:val="single" w:sz="4" w:space="0" w:color="000000"/>
            </w:tcBorders>
            <w:shd w:val="clear" w:color="BFBFBF" w:fill="BFBFBF"/>
            <w:vAlign w:val="center"/>
            <w:hideMark/>
          </w:tcPr>
          <w:p w14:paraId="093352AB" w14:textId="1D4B479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8 </w:t>
            </w:r>
          </w:p>
        </w:tc>
        <w:tc>
          <w:tcPr>
            <w:tcW w:w="538" w:type="pct"/>
            <w:tcBorders>
              <w:top w:val="nil"/>
              <w:left w:val="nil"/>
              <w:bottom w:val="single" w:sz="4" w:space="0" w:color="000000"/>
              <w:right w:val="single" w:sz="4" w:space="0" w:color="000000"/>
            </w:tcBorders>
            <w:shd w:val="clear" w:color="BFBFBF" w:fill="BFBFBF"/>
            <w:vAlign w:val="center"/>
            <w:hideMark/>
          </w:tcPr>
          <w:p w14:paraId="10F7210C" w14:textId="33ECA01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6 </w:t>
            </w:r>
          </w:p>
        </w:tc>
        <w:tc>
          <w:tcPr>
            <w:tcW w:w="456" w:type="pct"/>
            <w:tcBorders>
              <w:top w:val="nil"/>
              <w:left w:val="nil"/>
              <w:bottom w:val="single" w:sz="4" w:space="0" w:color="000000"/>
              <w:right w:val="single" w:sz="4" w:space="0" w:color="000000"/>
            </w:tcBorders>
            <w:shd w:val="clear" w:color="BFBFBF" w:fill="BFBFBF"/>
            <w:vAlign w:val="center"/>
            <w:hideMark/>
          </w:tcPr>
          <w:p w14:paraId="73BB824D" w14:textId="12694C7B"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1,050 </w:t>
            </w:r>
          </w:p>
        </w:tc>
        <w:tc>
          <w:tcPr>
            <w:tcW w:w="457" w:type="pct"/>
            <w:tcBorders>
              <w:top w:val="nil"/>
              <w:left w:val="nil"/>
              <w:bottom w:val="single" w:sz="4" w:space="0" w:color="000000"/>
              <w:right w:val="single" w:sz="4" w:space="0" w:color="000000"/>
            </w:tcBorders>
            <w:shd w:val="clear" w:color="BFBFBF" w:fill="BFBFBF"/>
            <w:vAlign w:val="center"/>
            <w:hideMark/>
          </w:tcPr>
          <w:p w14:paraId="7B82C5F8" w14:textId="49591B24"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986 </w:t>
            </w:r>
          </w:p>
        </w:tc>
        <w:tc>
          <w:tcPr>
            <w:tcW w:w="456" w:type="pct"/>
            <w:tcBorders>
              <w:top w:val="nil"/>
              <w:left w:val="nil"/>
              <w:bottom w:val="single" w:sz="4" w:space="0" w:color="000000"/>
              <w:right w:val="single" w:sz="4" w:space="0" w:color="000000"/>
            </w:tcBorders>
            <w:shd w:val="clear" w:color="BFBFBF" w:fill="BFBFBF"/>
            <w:vAlign w:val="center"/>
            <w:hideMark/>
          </w:tcPr>
          <w:p w14:paraId="62F1C0FD" w14:textId="398C92BD"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4,124 </w:t>
            </w:r>
          </w:p>
        </w:tc>
        <w:tc>
          <w:tcPr>
            <w:tcW w:w="454" w:type="pct"/>
            <w:tcBorders>
              <w:top w:val="nil"/>
              <w:left w:val="nil"/>
              <w:bottom w:val="single" w:sz="4" w:space="0" w:color="000000"/>
              <w:right w:val="single" w:sz="4" w:space="0" w:color="000000"/>
            </w:tcBorders>
            <w:shd w:val="clear" w:color="BFBFBF" w:fill="BFBFBF"/>
            <w:vAlign w:val="center"/>
            <w:hideMark/>
          </w:tcPr>
          <w:p w14:paraId="6F859A86" w14:textId="70E2F311"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3,771 </w:t>
            </w:r>
          </w:p>
        </w:tc>
      </w:tr>
      <w:tr w:rsidR="00BB11B0" w:rsidRPr="00BB11B0" w14:paraId="16FF7744" w14:textId="77777777" w:rsidTr="00ED670B">
        <w:trPr>
          <w:trHeight w:val="20"/>
        </w:trPr>
        <w:tc>
          <w:tcPr>
            <w:tcW w:w="1708"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77CB7D88"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Pampanga</w:t>
            </w:r>
          </w:p>
        </w:tc>
        <w:tc>
          <w:tcPr>
            <w:tcW w:w="931" w:type="pct"/>
            <w:tcBorders>
              <w:top w:val="nil"/>
              <w:left w:val="nil"/>
              <w:bottom w:val="single" w:sz="4" w:space="0" w:color="000000"/>
              <w:right w:val="single" w:sz="4" w:space="0" w:color="000000"/>
            </w:tcBorders>
            <w:shd w:val="clear" w:color="D8D8D8" w:fill="D8D8D8"/>
            <w:vAlign w:val="center"/>
            <w:hideMark/>
          </w:tcPr>
          <w:p w14:paraId="549BCBCE" w14:textId="7C57E6BE"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5 </w:t>
            </w:r>
          </w:p>
        </w:tc>
        <w:tc>
          <w:tcPr>
            <w:tcW w:w="538" w:type="pct"/>
            <w:tcBorders>
              <w:top w:val="nil"/>
              <w:left w:val="nil"/>
              <w:bottom w:val="single" w:sz="4" w:space="0" w:color="000000"/>
              <w:right w:val="single" w:sz="4" w:space="0" w:color="000000"/>
            </w:tcBorders>
            <w:shd w:val="clear" w:color="D8D8D8" w:fill="D8D8D8"/>
            <w:vAlign w:val="center"/>
            <w:hideMark/>
          </w:tcPr>
          <w:p w14:paraId="77E69259" w14:textId="12AA70F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 </w:t>
            </w:r>
          </w:p>
        </w:tc>
        <w:tc>
          <w:tcPr>
            <w:tcW w:w="456" w:type="pct"/>
            <w:tcBorders>
              <w:top w:val="nil"/>
              <w:left w:val="nil"/>
              <w:bottom w:val="single" w:sz="4" w:space="0" w:color="000000"/>
              <w:right w:val="single" w:sz="4" w:space="0" w:color="000000"/>
            </w:tcBorders>
            <w:shd w:val="clear" w:color="D8D8D8" w:fill="D8D8D8"/>
            <w:vAlign w:val="center"/>
            <w:hideMark/>
          </w:tcPr>
          <w:p w14:paraId="63894B7A" w14:textId="53CCD26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762 </w:t>
            </w:r>
          </w:p>
        </w:tc>
        <w:tc>
          <w:tcPr>
            <w:tcW w:w="457" w:type="pct"/>
            <w:tcBorders>
              <w:top w:val="nil"/>
              <w:left w:val="nil"/>
              <w:bottom w:val="single" w:sz="4" w:space="0" w:color="000000"/>
              <w:right w:val="single" w:sz="4" w:space="0" w:color="000000"/>
            </w:tcBorders>
            <w:shd w:val="clear" w:color="D8D8D8" w:fill="D8D8D8"/>
            <w:vAlign w:val="center"/>
            <w:hideMark/>
          </w:tcPr>
          <w:p w14:paraId="25217DEF" w14:textId="416FDEB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698 </w:t>
            </w:r>
          </w:p>
        </w:tc>
        <w:tc>
          <w:tcPr>
            <w:tcW w:w="456" w:type="pct"/>
            <w:tcBorders>
              <w:top w:val="nil"/>
              <w:left w:val="nil"/>
              <w:bottom w:val="single" w:sz="4" w:space="0" w:color="000000"/>
              <w:right w:val="single" w:sz="4" w:space="0" w:color="000000"/>
            </w:tcBorders>
            <w:shd w:val="clear" w:color="D8D8D8" w:fill="D8D8D8"/>
            <w:vAlign w:val="center"/>
            <w:hideMark/>
          </w:tcPr>
          <w:p w14:paraId="10E901E9" w14:textId="2844EC14"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2,656 </w:t>
            </w:r>
          </w:p>
        </w:tc>
        <w:tc>
          <w:tcPr>
            <w:tcW w:w="454" w:type="pct"/>
            <w:tcBorders>
              <w:top w:val="nil"/>
              <w:left w:val="nil"/>
              <w:bottom w:val="single" w:sz="4" w:space="0" w:color="000000"/>
              <w:right w:val="single" w:sz="4" w:space="0" w:color="000000"/>
            </w:tcBorders>
            <w:shd w:val="clear" w:color="D8D8D8" w:fill="D8D8D8"/>
            <w:vAlign w:val="center"/>
            <w:hideMark/>
          </w:tcPr>
          <w:p w14:paraId="55FAF114" w14:textId="6166DA49"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2,303 </w:t>
            </w:r>
          </w:p>
        </w:tc>
      </w:tr>
      <w:tr w:rsidR="00BB11B0" w:rsidRPr="00BB11B0" w14:paraId="1EC670EF" w14:textId="77777777" w:rsidTr="00ED670B">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618F2DDD"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1647" w:type="pct"/>
            <w:tcBorders>
              <w:top w:val="nil"/>
              <w:left w:val="nil"/>
              <w:bottom w:val="single" w:sz="4" w:space="0" w:color="000000"/>
              <w:right w:val="single" w:sz="4" w:space="0" w:color="000000"/>
            </w:tcBorders>
            <w:shd w:val="clear" w:color="auto" w:fill="auto"/>
            <w:vAlign w:val="center"/>
            <w:hideMark/>
          </w:tcPr>
          <w:p w14:paraId="4CDF600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Bacolor</w:t>
            </w:r>
          </w:p>
        </w:tc>
        <w:tc>
          <w:tcPr>
            <w:tcW w:w="931" w:type="pct"/>
            <w:tcBorders>
              <w:top w:val="nil"/>
              <w:left w:val="nil"/>
              <w:bottom w:val="single" w:sz="4" w:space="0" w:color="000000"/>
              <w:right w:val="single" w:sz="4" w:space="0" w:color="000000"/>
            </w:tcBorders>
            <w:shd w:val="clear" w:color="auto" w:fill="auto"/>
            <w:vAlign w:val="center"/>
            <w:hideMark/>
          </w:tcPr>
          <w:p w14:paraId="30741090" w14:textId="4A2B35D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 </w:t>
            </w:r>
          </w:p>
        </w:tc>
        <w:tc>
          <w:tcPr>
            <w:tcW w:w="538" w:type="pct"/>
            <w:tcBorders>
              <w:top w:val="nil"/>
              <w:left w:val="nil"/>
              <w:bottom w:val="single" w:sz="4" w:space="0" w:color="000000"/>
              <w:right w:val="single" w:sz="4" w:space="0" w:color="000000"/>
            </w:tcBorders>
            <w:shd w:val="clear" w:color="auto" w:fill="auto"/>
            <w:vAlign w:val="center"/>
            <w:hideMark/>
          </w:tcPr>
          <w:p w14:paraId="6FAC2F3D" w14:textId="565654C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c>
          <w:tcPr>
            <w:tcW w:w="456" w:type="pct"/>
            <w:tcBorders>
              <w:top w:val="nil"/>
              <w:left w:val="nil"/>
              <w:bottom w:val="single" w:sz="4" w:space="0" w:color="000000"/>
              <w:right w:val="single" w:sz="4" w:space="0" w:color="000000"/>
            </w:tcBorders>
            <w:shd w:val="clear" w:color="auto" w:fill="auto"/>
            <w:vAlign w:val="center"/>
            <w:hideMark/>
          </w:tcPr>
          <w:p w14:paraId="3B9D2994" w14:textId="5F15845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18 </w:t>
            </w:r>
          </w:p>
        </w:tc>
        <w:tc>
          <w:tcPr>
            <w:tcW w:w="457" w:type="pct"/>
            <w:tcBorders>
              <w:top w:val="nil"/>
              <w:left w:val="nil"/>
              <w:bottom w:val="single" w:sz="4" w:space="0" w:color="000000"/>
              <w:right w:val="single" w:sz="4" w:space="0" w:color="000000"/>
            </w:tcBorders>
            <w:shd w:val="clear" w:color="auto" w:fill="auto"/>
            <w:vAlign w:val="center"/>
            <w:hideMark/>
          </w:tcPr>
          <w:p w14:paraId="1750D455" w14:textId="59C734EA"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10 </w:t>
            </w:r>
          </w:p>
        </w:tc>
        <w:tc>
          <w:tcPr>
            <w:tcW w:w="456" w:type="pct"/>
            <w:tcBorders>
              <w:top w:val="nil"/>
              <w:left w:val="nil"/>
              <w:bottom w:val="single" w:sz="4" w:space="0" w:color="000000"/>
              <w:right w:val="single" w:sz="4" w:space="0" w:color="000000"/>
            </w:tcBorders>
            <w:shd w:val="clear" w:color="auto" w:fill="auto"/>
            <w:vAlign w:val="center"/>
            <w:hideMark/>
          </w:tcPr>
          <w:p w14:paraId="12EE71E3" w14:textId="2FA871DD"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81 </w:t>
            </w:r>
          </w:p>
        </w:tc>
        <w:tc>
          <w:tcPr>
            <w:tcW w:w="454" w:type="pct"/>
            <w:tcBorders>
              <w:top w:val="nil"/>
              <w:left w:val="nil"/>
              <w:bottom w:val="single" w:sz="4" w:space="0" w:color="000000"/>
              <w:right w:val="single" w:sz="4" w:space="0" w:color="000000"/>
            </w:tcBorders>
            <w:shd w:val="clear" w:color="auto" w:fill="auto"/>
            <w:vAlign w:val="center"/>
            <w:hideMark/>
          </w:tcPr>
          <w:p w14:paraId="6093BCFF" w14:textId="3C7923F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46 </w:t>
            </w:r>
          </w:p>
        </w:tc>
      </w:tr>
      <w:tr w:rsidR="00BB11B0" w:rsidRPr="00BB11B0" w14:paraId="006B3D05" w14:textId="77777777" w:rsidTr="00ED670B">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3DE742B0"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1647" w:type="pct"/>
            <w:tcBorders>
              <w:top w:val="nil"/>
              <w:left w:val="nil"/>
              <w:bottom w:val="single" w:sz="4" w:space="0" w:color="000000"/>
              <w:right w:val="single" w:sz="4" w:space="0" w:color="000000"/>
            </w:tcBorders>
            <w:shd w:val="clear" w:color="auto" w:fill="auto"/>
            <w:vAlign w:val="center"/>
            <w:hideMark/>
          </w:tcPr>
          <w:p w14:paraId="6BF626D0"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Floridablanca</w:t>
            </w:r>
          </w:p>
        </w:tc>
        <w:tc>
          <w:tcPr>
            <w:tcW w:w="931" w:type="pct"/>
            <w:tcBorders>
              <w:top w:val="nil"/>
              <w:left w:val="nil"/>
              <w:bottom w:val="single" w:sz="4" w:space="0" w:color="000000"/>
              <w:right w:val="single" w:sz="4" w:space="0" w:color="000000"/>
            </w:tcBorders>
            <w:shd w:val="clear" w:color="auto" w:fill="auto"/>
            <w:vAlign w:val="center"/>
            <w:hideMark/>
          </w:tcPr>
          <w:p w14:paraId="5D3BE156" w14:textId="24F88828"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 </w:t>
            </w:r>
          </w:p>
        </w:tc>
        <w:tc>
          <w:tcPr>
            <w:tcW w:w="538" w:type="pct"/>
            <w:tcBorders>
              <w:top w:val="nil"/>
              <w:left w:val="nil"/>
              <w:bottom w:val="single" w:sz="4" w:space="0" w:color="000000"/>
              <w:right w:val="single" w:sz="4" w:space="0" w:color="000000"/>
            </w:tcBorders>
            <w:shd w:val="clear" w:color="auto" w:fill="auto"/>
            <w:vAlign w:val="center"/>
            <w:hideMark/>
          </w:tcPr>
          <w:p w14:paraId="5D40901C" w14:textId="61F2EDDA"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 </w:t>
            </w:r>
          </w:p>
        </w:tc>
        <w:tc>
          <w:tcPr>
            <w:tcW w:w="456" w:type="pct"/>
            <w:tcBorders>
              <w:top w:val="nil"/>
              <w:left w:val="nil"/>
              <w:bottom w:val="single" w:sz="4" w:space="0" w:color="000000"/>
              <w:right w:val="single" w:sz="4" w:space="0" w:color="000000"/>
            </w:tcBorders>
            <w:shd w:val="clear" w:color="auto" w:fill="auto"/>
            <w:vAlign w:val="center"/>
            <w:hideMark/>
          </w:tcPr>
          <w:p w14:paraId="10E56348" w14:textId="051F1C2D"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688 </w:t>
            </w:r>
          </w:p>
        </w:tc>
        <w:tc>
          <w:tcPr>
            <w:tcW w:w="457" w:type="pct"/>
            <w:tcBorders>
              <w:top w:val="nil"/>
              <w:left w:val="nil"/>
              <w:bottom w:val="single" w:sz="4" w:space="0" w:color="000000"/>
              <w:right w:val="single" w:sz="4" w:space="0" w:color="000000"/>
            </w:tcBorders>
            <w:shd w:val="clear" w:color="auto" w:fill="auto"/>
            <w:vAlign w:val="center"/>
            <w:hideMark/>
          </w:tcPr>
          <w:p w14:paraId="4B1E8437" w14:textId="7765AE7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688 </w:t>
            </w:r>
          </w:p>
        </w:tc>
        <w:tc>
          <w:tcPr>
            <w:tcW w:w="456" w:type="pct"/>
            <w:tcBorders>
              <w:top w:val="nil"/>
              <w:left w:val="nil"/>
              <w:bottom w:val="single" w:sz="4" w:space="0" w:color="000000"/>
              <w:right w:val="single" w:sz="4" w:space="0" w:color="000000"/>
            </w:tcBorders>
            <w:shd w:val="clear" w:color="auto" w:fill="auto"/>
            <w:vAlign w:val="center"/>
            <w:hideMark/>
          </w:tcPr>
          <w:p w14:paraId="6CC3219F" w14:textId="6BB2102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2,257 </w:t>
            </w:r>
          </w:p>
        </w:tc>
        <w:tc>
          <w:tcPr>
            <w:tcW w:w="454" w:type="pct"/>
            <w:tcBorders>
              <w:top w:val="nil"/>
              <w:left w:val="nil"/>
              <w:bottom w:val="single" w:sz="4" w:space="0" w:color="000000"/>
              <w:right w:val="single" w:sz="4" w:space="0" w:color="000000"/>
            </w:tcBorders>
            <w:shd w:val="clear" w:color="auto" w:fill="auto"/>
            <w:vAlign w:val="center"/>
            <w:hideMark/>
          </w:tcPr>
          <w:p w14:paraId="14EDC354" w14:textId="43AEDC6A"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2,257 </w:t>
            </w:r>
          </w:p>
        </w:tc>
      </w:tr>
      <w:tr w:rsidR="00BB11B0" w:rsidRPr="00BB11B0" w14:paraId="10502B30" w14:textId="77777777" w:rsidTr="00ED670B">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2D109194"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1647" w:type="pct"/>
            <w:tcBorders>
              <w:top w:val="nil"/>
              <w:left w:val="nil"/>
              <w:bottom w:val="single" w:sz="4" w:space="0" w:color="000000"/>
              <w:right w:val="single" w:sz="4" w:space="0" w:color="000000"/>
            </w:tcBorders>
            <w:shd w:val="clear" w:color="auto" w:fill="auto"/>
            <w:vAlign w:val="center"/>
            <w:hideMark/>
          </w:tcPr>
          <w:p w14:paraId="6FADAD6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Guagua</w:t>
            </w:r>
          </w:p>
        </w:tc>
        <w:tc>
          <w:tcPr>
            <w:tcW w:w="931" w:type="pct"/>
            <w:tcBorders>
              <w:top w:val="nil"/>
              <w:left w:val="nil"/>
              <w:bottom w:val="single" w:sz="4" w:space="0" w:color="000000"/>
              <w:right w:val="single" w:sz="4" w:space="0" w:color="000000"/>
            </w:tcBorders>
            <w:shd w:val="clear" w:color="auto" w:fill="auto"/>
            <w:vAlign w:val="center"/>
            <w:hideMark/>
          </w:tcPr>
          <w:p w14:paraId="74E287E5" w14:textId="5799CDE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 </w:t>
            </w:r>
          </w:p>
        </w:tc>
        <w:tc>
          <w:tcPr>
            <w:tcW w:w="538" w:type="pct"/>
            <w:tcBorders>
              <w:top w:val="nil"/>
              <w:left w:val="nil"/>
              <w:bottom w:val="single" w:sz="4" w:space="0" w:color="000000"/>
              <w:right w:val="single" w:sz="4" w:space="0" w:color="000000"/>
            </w:tcBorders>
            <w:shd w:val="clear" w:color="auto" w:fill="auto"/>
            <w:vAlign w:val="center"/>
            <w:hideMark/>
          </w:tcPr>
          <w:p w14:paraId="31845042" w14:textId="65AD612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56" w:type="pct"/>
            <w:tcBorders>
              <w:top w:val="nil"/>
              <w:left w:val="nil"/>
              <w:bottom w:val="single" w:sz="4" w:space="0" w:color="000000"/>
              <w:right w:val="single" w:sz="4" w:space="0" w:color="000000"/>
            </w:tcBorders>
            <w:shd w:val="clear" w:color="auto" w:fill="auto"/>
            <w:vAlign w:val="center"/>
            <w:hideMark/>
          </w:tcPr>
          <w:p w14:paraId="3C07B564" w14:textId="36E2015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56 </w:t>
            </w:r>
          </w:p>
        </w:tc>
        <w:tc>
          <w:tcPr>
            <w:tcW w:w="457" w:type="pct"/>
            <w:tcBorders>
              <w:top w:val="nil"/>
              <w:left w:val="nil"/>
              <w:bottom w:val="single" w:sz="4" w:space="0" w:color="000000"/>
              <w:right w:val="single" w:sz="4" w:space="0" w:color="000000"/>
            </w:tcBorders>
            <w:shd w:val="clear" w:color="auto" w:fill="auto"/>
            <w:vAlign w:val="center"/>
            <w:hideMark/>
          </w:tcPr>
          <w:p w14:paraId="0EC686C3" w14:textId="6EB0BAF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456" w:type="pct"/>
            <w:tcBorders>
              <w:top w:val="nil"/>
              <w:left w:val="nil"/>
              <w:bottom w:val="single" w:sz="4" w:space="0" w:color="000000"/>
              <w:right w:val="single" w:sz="4" w:space="0" w:color="000000"/>
            </w:tcBorders>
            <w:shd w:val="clear" w:color="auto" w:fill="auto"/>
            <w:vAlign w:val="center"/>
            <w:hideMark/>
          </w:tcPr>
          <w:p w14:paraId="712C9A9D" w14:textId="239F6FD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318 </w:t>
            </w:r>
          </w:p>
        </w:tc>
        <w:tc>
          <w:tcPr>
            <w:tcW w:w="454" w:type="pct"/>
            <w:tcBorders>
              <w:top w:val="nil"/>
              <w:left w:val="nil"/>
              <w:bottom w:val="single" w:sz="4" w:space="0" w:color="000000"/>
              <w:right w:val="single" w:sz="4" w:space="0" w:color="000000"/>
            </w:tcBorders>
            <w:shd w:val="clear" w:color="auto" w:fill="auto"/>
            <w:vAlign w:val="center"/>
            <w:hideMark/>
          </w:tcPr>
          <w:p w14:paraId="57346694" w14:textId="3FBC147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r>
      <w:tr w:rsidR="00BB11B0" w:rsidRPr="00BB11B0" w14:paraId="61484135" w14:textId="77777777" w:rsidTr="00ED670B">
        <w:trPr>
          <w:trHeight w:val="20"/>
        </w:trPr>
        <w:tc>
          <w:tcPr>
            <w:tcW w:w="1708"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6E9587BB"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Zambales</w:t>
            </w:r>
          </w:p>
        </w:tc>
        <w:tc>
          <w:tcPr>
            <w:tcW w:w="931" w:type="pct"/>
            <w:tcBorders>
              <w:top w:val="nil"/>
              <w:left w:val="nil"/>
              <w:bottom w:val="single" w:sz="4" w:space="0" w:color="000000"/>
              <w:right w:val="single" w:sz="4" w:space="0" w:color="000000"/>
            </w:tcBorders>
            <w:shd w:val="clear" w:color="D8D8D8" w:fill="D8D8D8"/>
            <w:vAlign w:val="center"/>
            <w:hideMark/>
          </w:tcPr>
          <w:p w14:paraId="79851315" w14:textId="06226C7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 </w:t>
            </w:r>
          </w:p>
        </w:tc>
        <w:tc>
          <w:tcPr>
            <w:tcW w:w="538" w:type="pct"/>
            <w:tcBorders>
              <w:top w:val="nil"/>
              <w:left w:val="nil"/>
              <w:bottom w:val="single" w:sz="4" w:space="0" w:color="000000"/>
              <w:right w:val="single" w:sz="4" w:space="0" w:color="000000"/>
            </w:tcBorders>
            <w:shd w:val="clear" w:color="D8D8D8" w:fill="D8D8D8"/>
            <w:vAlign w:val="center"/>
            <w:hideMark/>
          </w:tcPr>
          <w:p w14:paraId="0139FA1A" w14:textId="04E6B75B"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3 </w:t>
            </w:r>
          </w:p>
        </w:tc>
        <w:tc>
          <w:tcPr>
            <w:tcW w:w="456" w:type="pct"/>
            <w:tcBorders>
              <w:top w:val="nil"/>
              <w:left w:val="nil"/>
              <w:bottom w:val="single" w:sz="4" w:space="0" w:color="000000"/>
              <w:right w:val="single" w:sz="4" w:space="0" w:color="000000"/>
            </w:tcBorders>
            <w:shd w:val="clear" w:color="D8D8D8" w:fill="D8D8D8"/>
            <w:vAlign w:val="center"/>
            <w:hideMark/>
          </w:tcPr>
          <w:p w14:paraId="283C7975" w14:textId="2C73294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288 </w:t>
            </w:r>
          </w:p>
        </w:tc>
        <w:tc>
          <w:tcPr>
            <w:tcW w:w="457" w:type="pct"/>
            <w:tcBorders>
              <w:top w:val="nil"/>
              <w:left w:val="nil"/>
              <w:bottom w:val="single" w:sz="4" w:space="0" w:color="000000"/>
              <w:right w:val="single" w:sz="4" w:space="0" w:color="000000"/>
            </w:tcBorders>
            <w:shd w:val="clear" w:color="D8D8D8" w:fill="D8D8D8"/>
            <w:vAlign w:val="center"/>
            <w:hideMark/>
          </w:tcPr>
          <w:p w14:paraId="330C5852" w14:textId="485CC28E"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288 </w:t>
            </w:r>
          </w:p>
        </w:tc>
        <w:tc>
          <w:tcPr>
            <w:tcW w:w="456" w:type="pct"/>
            <w:tcBorders>
              <w:top w:val="nil"/>
              <w:left w:val="nil"/>
              <w:bottom w:val="single" w:sz="4" w:space="0" w:color="000000"/>
              <w:right w:val="single" w:sz="4" w:space="0" w:color="000000"/>
            </w:tcBorders>
            <w:shd w:val="clear" w:color="D8D8D8" w:fill="D8D8D8"/>
            <w:vAlign w:val="center"/>
            <w:hideMark/>
          </w:tcPr>
          <w:p w14:paraId="7BA50675" w14:textId="16AA0910"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1,468 </w:t>
            </w:r>
          </w:p>
        </w:tc>
        <w:tc>
          <w:tcPr>
            <w:tcW w:w="454" w:type="pct"/>
            <w:tcBorders>
              <w:top w:val="nil"/>
              <w:left w:val="nil"/>
              <w:bottom w:val="single" w:sz="4" w:space="0" w:color="000000"/>
              <w:right w:val="single" w:sz="4" w:space="0" w:color="000000"/>
            </w:tcBorders>
            <w:shd w:val="clear" w:color="D8D8D8" w:fill="D8D8D8"/>
            <w:vAlign w:val="center"/>
            <w:hideMark/>
          </w:tcPr>
          <w:p w14:paraId="04F5B5B3" w14:textId="0EA30ACF"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1,468 </w:t>
            </w:r>
          </w:p>
        </w:tc>
      </w:tr>
      <w:tr w:rsidR="00BB11B0" w:rsidRPr="00BB11B0" w14:paraId="4109BECE" w14:textId="77777777" w:rsidTr="00ED670B">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2BFA7C66"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1647" w:type="pct"/>
            <w:tcBorders>
              <w:top w:val="nil"/>
              <w:left w:val="nil"/>
              <w:bottom w:val="single" w:sz="4" w:space="0" w:color="000000"/>
              <w:right w:val="single" w:sz="4" w:space="0" w:color="000000"/>
            </w:tcBorders>
            <w:shd w:val="clear" w:color="auto" w:fill="auto"/>
            <w:vAlign w:val="center"/>
            <w:hideMark/>
          </w:tcPr>
          <w:p w14:paraId="43832F58"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San Marcelino</w:t>
            </w:r>
          </w:p>
        </w:tc>
        <w:tc>
          <w:tcPr>
            <w:tcW w:w="931" w:type="pct"/>
            <w:tcBorders>
              <w:top w:val="nil"/>
              <w:left w:val="nil"/>
              <w:bottom w:val="single" w:sz="4" w:space="0" w:color="000000"/>
              <w:right w:val="single" w:sz="4" w:space="0" w:color="000000"/>
            </w:tcBorders>
            <w:shd w:val="clear" w:color="auto" w:fill="auto"/>
            <w:vAlign w:val="center"/>
            <w:hideMark/>
          </w:tcPr>
          <w:p w14:paraId="1ABC1817" w14:textId="579CD1E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3 </w:t>
            </w:r>
          </w:p>
        </w:tc>
        <w:tc>
          <w:tcPr>
            <w:tcW w:w="538" w:type="pct"/>
            <w:tcBorders>
              <w:top w:val="nil"/>
              <w:left w:val="nil"/>
              <w:bottom w:val="single" w:sz="4" w:space="0" w:color="000000"/>
              <w:right w:val="single" w:sz="4" w:space="0" w:color="000000"/>
            </w:tcBorders>
            <w:shd w:val="clear" w:color="auto" w:fill="auto"/>
            <w:vAlign w:val="center"/>
            <w:hideMark/>
          </w:tcPr>
          <w:p w14:paraId="3CF4EB05" w14:textId="1C490C9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 </w:t>
            </w:r>
          </w:p>
        </w:tc>
        <w:tc>
          <w:tcPr>
            <w:tcW w:w="456" w:type="pct"/>
            <w:tcBorders>
              <w:top w:val="nil"/>
              <w:left w:val="nil"/>
              <w:bottom w:val="single" w:sz="4" w:space="0" w:color="000000"/>
              <w:right w:val="single" w:sz="4" w:space="0" w:color="000000"/>
            </w:tcBorders>
            <w:shd w:val="clear" w:color="auto" w:fill="auto"/>
            <w:vAlign w:val="center"/>
            <w:hideMark/>
          </w:tcPr>
          <w:p w14:paraId="1AE8EF4B" w14:textId="4E72A2D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288 </w:t>
            </w:r>
          </w:p>
        </w:tc>
        <w:tc>
          <w:tcPr>
            <w:tcW w:w="457" w:type="pct"/>
            <w:tcBorders>
              <w:top w:val="nil"/>
              <w:left w:val="nil"/>
              <w:bottom w:val="single" w:sz="4" w:space="0" w:color="000000"/>
              <w:right w:val="single" w:sz="4" w:space="0" w:color="000000"/>
            </w:tcBorders>
            <w:shd w:val="clear" w:color="auto" w:fill="auto"/>
            <w:vAlign w:val="center"/>
            <w:hideMark/>
          </w:tcPr>
          <w:p w14:paraId="7530C6DE" w14:textId="6D7FD1A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288 </w:t>
            </w:r>
          </w:p>
        </w:tc>
        <w:tc>
          <w:tcPr>
            <w:tcW w:w="456" w:type="pct"/>
            <w:tcBorders>
              <w:top w:val="nil"/>
              <w:left w:val="nil"/>
              <w:bottom w:val="single" w:sz="4" w:space="0" w:color="000000"/>
              <w:right w:val="single" w:sz="4" w:space="0" w:color="000000"/>
            </w:tcBorders>
            <w:shd w:val="clear" w:color="auto" w:fill="auto"/>
            <w:vAlign w:val="center"/>
            <w:hideMark/>
          </w:tcPr>
          <w:p w14:paraId="6B4A1C72" w14:textId="4F3B0EB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1,468 </w:t>
            </w:r>
          </w:p>
        </w:tc>
        <w:tc>
          <w:tcPr>
            <w:tcW w:w="454" w:type="pct"/>
            <w:tcBorders>
              <w:top w:val="nil"/>
              <w:left w:val="nil"/>
              <w:bottom w:val="single" w:sz="4" w:space="0" w:color="000000"/>
              <w:right w:val="single" w:sz="4" w:space="0" w:color="000000"/>
            </w:tcBorders>
            <w:shd w:val="clear" w:color="auto" w:fill="auto"/>
            <w:vAlign w:val="center"/>
            <w:hideMark/>
          </w:tcPr>
          <w:p w14:paraId="15322D8A" w14:textId="4C2EC6B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1,468 </w:t>
            </w:r>
          </w:p>
        </w:tc>
      </w:tr>
    </w:tbl>
    <w:p w14:paraId="7B405DF2" w14:textId="77777777" w:rsidR="00B74352" w:rsidRDefault="00B74352" w:rsidP="00B74352">
      <w:pPr>
        <w:widowControl/>
        <w:spacing w:line="240" w:lineRule="auto"/>
        <w:ind w:left="284"/>
        <w:rPr>
          <w:rFonts w:ascii="Arial" w:eastAsia="Times New Roman" w:hAnsi="Arial" w:cs="Arial"/>
          <w:bCs/>
          <w:i/>
          <w:iCs/>
          <w:color w:val="000000"/>
          <w:sz w:val="16"/>
          <w:szCs w:val="16"/>
        </w:rPr>
      </w:pPr>
      <w:r w:rsidRPr="001B6DDB">
        <w:rPr>
          <w:rFonts w:ascii="Arial" w:eastAsia="Times New Roman" w:hAnsi="Arial" w:cs="Arial"/>
          <w:bCs/>
          <w:i/>
          <w:iCs/>
          <w:color w:val="000000"/>
          <w:sz w:val="16"/>
          <w:szCs w:val="16"/>
        </w:rPr>
        <w:t>Note:</w:t>
      </w:r>
      <w:r>
        <w:rPr>
          <w:rFonts w:ascii="Arial" w:eastAsia="Times New Roman" w:hAnsi="Arial" w:cs="Arial"/>
          <w:bCs/>
          <w:i/>
          <w:iCs/>
          <w:color w:val="000000"/>
          <w:sz w:val="16"/>
          <w:szCs w:val="16"/>
        </w:rPr>
        <w:t xml:space="preserve"> Ongoing assessment and validation</w:t>
      </w:r>
    </w:p>
    <w:p w14:paraId="7D2DE77D" w14:textId="5DD97A94" w:rsidR="001B6DDB" w:rsidRDefault="001B6DDB" w:rsidP="00B74352">
      <w:pPr>
        <w:widowControl/>
        <w:spacing w:line="240" w:lineRule="auto"/>
        <w:ind w:left="284"/>
        <w:jc w:val="right"/>
        <w:rPr>
          <w:rFonts w:ascii="Arial" w:eastAsia="Times New Roman" w:hAnsi="Arial" w:cs="Arial"/>
          <w:i/>
          <w:iCs/>
          <w:color w:val="0070C0"/>
          <w:sz w:val="16"/>
          <w:szCs w:val="16"/>
        </w:rPr>
      </w:pPr>
      <w:r>
        <w:rPr>
          <w:rFonts w:ascii="Arial" w:eastAsia="Times New Roman" w:hAnsi="Arial" w:cs="Arial"/>
          <w:i/>
          <w:iCs/>
          <w:color w:val="0070C0"/>
          <w:sz w:val="16"/>
          <w:szCs w:val="16"/>
        </w:rPr>
        <w:t>Source: DSWD-FO III</w:t>
      </w:r>
    </w:p>
    <w:p w14:paraId="2FE53D5E" w14:textId="6EF7907D" w:rsidR="00EF563C" w:rsidRPr="00912FBE" w:rsidRDefault="00EF563C" w:rsidP="00EF563C">
      <w:pPr>
        <w:pStyle w:val="NormalWeb"/>
        <w:numPr>
          <w:ilvl w:val="0"/>
          <w:numId w:val="31"/>
        </w:numPr>
        <w:spacing w:before="0" w:beforeAutospacing="0" w:after="0" w:afterAutospacing="0"/>
        <w:ind w:left="540"/>
        <w:jc w:val="both"/>
        <w:textAlignment w:val="baseline"/>
        <w:rPr>
          <w:rFonts w:ascii="Arial" w:hAnsi="Arial" w:cs="Arial"/>
          <w:color w:val="000000" w:themeColor="text1"/>
          <w:lang w:val="en-PH" w:eastAsia="en-PH"/>
        </w:rPr>
      </w:pPr>
      <w:r w:rsidRPr="00912FBE">
        <w:rPr>
          <w:rFonts w:ascii="Arial" w:hAnsi="Arial" w:cs="Arial"/>
          <w:color w:val="000000" w:themeColor="text1"/>
        </w:rPr>
        <w:t xml:space="preserve">There are </w:t>
      </w:r>
      <w:r w:rsidR="00AD7D4E" w:rsidRPr="00912FBE">
        <w:rPr>
          <w:rFonts w:ascii="Arial" w:hAnsi="Arial" w:cs="Arial"/>
          <w:b/>
          <w:bCs/>
          <w:color w:val="000000" w:themeColor="text1"/>
          <w:lang w:val="en-PH" w:eastAsia="en-PH"/>
        </w:rPr>
        <w:t>951</w:t>
      </w:r>
      <w:r w:rsidR="002E4424" w:rsidRPr="00912FBE">
        <w:rPr>
          <w:rFonts w:ascii="Arial" w:hAnsi="Arial" w:cs="Arial"/>
          <w:b/>
          <w:bCs/>
          <w:color w:val="000000" w:themeColor="text1"/>
          <w:lang w:val="en-PH" w:eastAsia="en-PH"/>
        </w:rPr>
        <w:t xml:space="preserve"> </w:t>
      </w:r>
      <w:r w:rsidR="008410D1" w:rsidRPr="00912FBE">
        <w:rPr>
          <w:rFonts w:ascii="Arial" w:hAnsi="Arial" w:cs="Arial"/>
          <w:b/>
          <w:bCs/>
          <w:color w:val="000000" w:themeColor="text1"/>
          <w:lang w:val="en-PH" w:eastAsia="en-PH"/>
        </w:rPr>
        <w:t>families</w:t>
      </w:r>
      <w:r w:rsidRPr="00912FBE">
        <w:rPr>
          <w:rFonts w:ascii="Arial" w:hAnsi="Arial" w:cs="Arial"/>
          <w:color w:val="000000" w:themeColor="text1"/>
          <w:lang w:val="en-PH" w:eastAsia="en-PH"/>
        </w:rPr>
        <w:t xml:space="preserve"> </w:t>
      </w:r>
      <w:r w:rsidR="002E4424" w:rsidRPr="00912FBE">
        <w:rPr>
          <w:rFonts w:ascii="Arial" w:hAnsi="Arial" w:cs="Arial"/>
          <w:color w:val="000000" w:themeColor="text1"/>
          <w:lang w:val="en-PH" w:eastAsia="en-PH"/>
        </w:rPr>
        <w:t>or</w:t>
      </w:r>
      <w:r w:rsidRPr="00912FBE">
        <w:rPr>
          <w:rFonts w:ascii="Arial" w:hAnsi="Arial" w:cs="Arial"/>
          <w:b/>
          <w:bCs/>
          <w:color w:val="000000" w:themeColor="text1"/>
          <w:lang w:val="en-PH" w:eastAsia="en-PH"/>
        </w:rPr>
        <w:t xml:space="preserve"> </w:t>
      </w:r>
      <w:r w:rsidR="00AD7D4E" w:rsidRPr="00912FBE">
        <w:rPr>
          <w:rFonts w:ascii="Arial" w:hAnsi="Arial" w:cs="Arial"/>
          <w:b/>
          <w:bCs/>
          <w:color w:val="000000" w:themeColor="text1"/>
          <w:lang w:val="en-PH" w:eastAsia="en-PH"/>
        </w:rPr>
        <w:t>4,756</w:t>
      </w:r>
      <w:r w:rsidR="002E4424" w:rsidRPr="00912FBE">
        <w:rPr>
          <w:rFonts w:ascii="Arial" w:hAnsi="Arial" w:cs="Arial"/>
          <w:b/>
          <w:bCs/>
          <w:color w:val="000000" w:themeColor="text1"/>
          <w:lang w:val="en-PH" w:eastAsia="en-PH"/>
        </w:rPr>
        <w:t xml:space="preserve"> </w:t>
      </w:r>
      <w:r w:rsidR="001976C0" w:rsidRPr="00912FBE">
        <w:rPr>
          <w:rFonts w:ascii="Arial" w:hAnsi="Arial" w:cs="Arial"/>
          <w:b/>
          <w:bCs/>
          <w:color w:val="000000" w:themeColor="text1"/>
          <w:lang w:val="en-PH" w:eastAsia="en-PH"/>
        </w:rPr>
        <w:t>p</w:t>
      </w:r>
      <w:r w:rsidRPr="00912FBE">
        <w:rPr>
          <w:rFonts w:ascii="Arial" w:hAnsi="Arial" w:cs="Arial"/>
          <w:b/>
          <w:bCs/>
          <w:color w:val="000000" w:themeColor="text1"/>
          <w:lang w:val="en-PH" w:eastAsia="en-PH"/>
        </w:rPr>
        <w:t>ersons</w:t>
      </w:r>
      <w:r w:rsidRPr="00912FBE">
        <w:rPr>
          <w:rFonts w:ascii="Arial" w:hAnsi="Arial" w:cs="Arial"/>
          <w:color w:val="000000" w:themeColor="text1"/>
          <w:lang w:val="en-PH" w:eastAsia="en-PH"/>
        </w:rPr>
        <w:t xml:space="preserve"> </w:t>
      </w:r>
      <w:r w:rsidR="008410D1" w:rsidRPr="00912FBE">
        <w:rPr>
          <w:rFonts w:ascii="Arial" w:hAnsi="Arial" w:cs="Arial"/>
          <w:color w:val="000000" w:themeColor="text1"/>
          <w:lang w:val="en-PH" w:eastAsia="en-PH"/>
        </w:rPr>
        <w:t xml:space="preserve">who </w:t>
      </w:r>
      <w:r w:rsidRPr="00912FBE">
        <w:rPr>
          <w:rFonts w:ascii="Arial" w:hAnsi="Arial" w:cs="Arial"/>
          <w:color w:val="000000" w:themeColor="text1"/>
          <w:lang w:val="en-PH" w:eastAsia="en-PH"/>
        </w:rPr>
        <w:t>are currently staying with their relatives and/or friends (see Table 3).</w:t>
      </w:r>
    </w:p>
    <w:p w14:paraId="087011F3" w14:textId="77777777" w:rsidR="00EF563C" w:rsidRPr="00EF563C" w:rsidRDefault="00EF563C" w:rsidP="0029617D">
      <w:pPr>
        <w:widowControl/>
        <w:spacing w:after="0" w:line="240" w:lineRule="auto"/>
        <w:rPr>
          <w:rFonts w:ascii="Times New Roman" w:eastAsia="Times New Roman" w:hAnsi="Times New Roman" w:cs="Times New Roman"/>
          <w:sz w:val="24"/>
          <w:szCs w:val="24"/>
        </w:rPr>
      </w:pPr>
    </w:p>
    <w:p w14:paraId="110FFCB9" w14:textId="77777777" w:rsidR="002E4424" w:rsidRPr="002E4424" w:rsidRDefault="00EF563C" w:rsidP="00854E51">
      <w:pPr>
        <w:widowControl/>
        <w:spacing w:after="0" w:line="240" w:lineRule="auto"/>
        <w:ind w:left="270"/>
        <w:jc w:val="both"/>
        <w:rPr>
          <w:rFonts w:ascii="Arial" w:eastAsia="Times New Roman" w:hAnsi="Arial" w:cs="Arial"/>
          <w:b/>
          <w:bCs/>
          <w:i/>
          <w:iCs/>
          <w:color w:val="000000"/>
          <w:sz w:val="20"/>
          <w:szCs w:val="20"/>
        </w:rPr>
      </w:pPr>
      <w:r w:rsidRPr="00EF563C">
        <w:rPr>
          <w:rFonts w:ascii="Arial" w:eastAsia="Times New Roman" w:hAnsi="Arial" w:cs="Arial"/>
          <w:b/>
          <w:bCs/>
          <w:i/>
          <w:iCs/>
          <w:color w:val="000000"/>
          <w:sz w:val="20"/>
          <w:szCs w:val="20"/>
        </w:rPr>
        <w:t>Table 3. Displaced Fam</w:t>
      </w:r>
      <w:r w:rsidR="002E4424">
        <w:rPr>
          <w:rFonts w:ascii="Arial" w:eastAsia="Times New Roman" w:hAnsi="Arial" w:cs="Arial"/>
          <w:b/>
          <w:bCs/>
          <w:i/>
          <w:iCs/>
          <w:color w:val="000000"/>
          <w:sz w:val="20"/>
          <w:szCs w:val="20"/>
        </w:rPr>
        <w:t>ilies Outside Evacuation Centers</w:t>
      </w:r>
    </w:p>
    <w:tbl>
      <w:tblPr>
        <w:tblW w:w="4877" w:type="pct"/>
        <w:tblInd w:w="279" w:type="dxa"/>
        <w:tblLook w:val="04A0" w:firstRow="1" w:lastRow="0" w:firstColumn="1" w:lastColumn="0" w:noHBand="0" w:noVBand="1"/>
      </w:tblPr>
      <w:tblGrid>
        <w:gridCol w:w="263"/>
        <w:gridCol w:w="4749"/>
        <w:gridCol w:w="1066"/>
        <w:gridCol w:w="1066"/>
        <w:gridCol w:w="1229"/>
        <w:gridCol w:w="1124"/>
      </w:tblGrid>
      <w:tr w:rsidR="00AD7D4E" w:rsidRPr="00AD7D4E" w14:paraId="7D6723D1" w14:textId="77777777" w:rsidTr="00AD7D4E">
        <w:trPr>
          <w:trHeight w:val="20"/>
        </w:trPr>
        <w:tc>
          <w:tcPr>
            <w:tcW w:w="2639" w:type="pct"/>
            <w:gridSpan w:val="2"/>
            <w:vMerge w:val="restart"/>
            <w:tcBorders>
              <w:top w:val="single" w:sz="4" w:space="0" w:color="000000"/>
              <w:left w:val="single" w:sz="4" w:space="0" w:color="000000"/>
              <w:bottom w:val="single" w:sz="4" w:space="0" w:color="000000"/>
              <w:right w:val="single" w:sz="4" w:space="0" w:color="auto"/>
            </w:tcBorders>
            <w:shd w:val="clear" w:color="7F7F7F" w:fill="7F7F7F"/>
            <w:vAlign w:val="center"/>
            <w:hideMark/>
          </w:tcPr>
          <w:p w14:paraId="31A0E2EC"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REGION / PROVINCE / MUNICIPALITY </w:t>
            </w:r>
          </w:p>
        </w:tc>
        <w:tc>
          <w:tcPr>
            <w:tcW w:w="2361" w:type="pct"/>
            <w:gridSpan w:val="4"/>
            <w:tcBorders>
              <w:top w:val="single" w:sz="4" w:space="0" w:color="auto"/>
              <w:left w:val="single" w:sz="4" w:space="0" w:color="auto"/>
              <w:bottom w:val="single" w:sz="4" w:space="0" w:color="auto"/>
              <w:right w:val="single" w:sz="4" w:space="0" w:color="auto"/>
            </w:tcBorders>
            <w:shd w:val="clear" w:color="7F7F7F" w:fill="7F7F7F"/>
            <w:vAlign w:val="center"/>
            <w:hideMark/>
          </w:tcPr>
          <w:p w14:paraId="042E4058"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OUTSIDE ECs </w:t>
            </w:r>
          </w:p>
        </w:tc>
      </w:tr>
      <w:tr w:rsidR="00AD7D4E" w:rsidRPr="00AD7D4E" w14:paraId="1538926F" w14:textId="77777777" w:rsidTr="00AD7D4E">
        <w:trPr>
          <w:trHeight w:val="20"/>
        </w:trPr>
        <w:tc>
          <w:tcPr>
            <w:tcW w:w="2639" w:type="pct"/>
            <w:gridSpan w:val="2"/>
            <w:vMerge/>
            <w:tcBorders>
              <w:top w:val="single" w:sz="4" w:space="0" w:color="000000"/>
              <w:left w:val="single" w:sz="4" w:space="0" w:color="000000"/>
              <w:bottom w:val="single" w:sz="4" w:space="0" w:color="000000"/>
              <w:right w:val="single" w:sz="4" w:space="0" w:color="auto"/>
            </w:tcBorders>
            <w:vAlign w:val="center"/>
            <w:hideMark/>
          </w:tcPr>
          <w:p w14:paraId="67789B5F" w14:textId="77777777" w:rsidR="00AD7D4E" w:rsidRPr="00AD7D4E" w:rsidRDefault="00AD7D4E" w:rsidP="00AD7D4E">
            <w:pPr>
              <w:widowControl/>
              <w:spacing w:after="0" w:line="240" w:lineRule="auto"/>
              <w:rPr>
                <w:rFonts w:ascii="Arial Narrow" w:eastAsia="Times New Roman" w:hAnsi="Arial Narrow" w:cs="Times New Roman"/>
                <w:b/>
                <w:bCs/>
                <w:sz w:val="20"/>
                <w:szCs w:val="20"/>
              </w:rPr>
            </w:pPr>
          </w:p>
        </w:tc>
        <w:tc>
          <w:tcPr>
            <w:tcW w:w="1122" w:type="pct"/>
            <w:gridSpan w:val="2"/>
            <w:tcBorders>
              <w:top w:val="single" w:sz="4" w:space="0" w:color="auto"/>
              <w:left w:val="single" w:sz="4" w:space="0" w:color="auto"/>
              <w:bottom w:val="single" w:sz="4" w:space="0" w:color="auto"/>
              <w:right w:val="single" w:sz="4" w:space="0" w:color="auto"/>
            </w:tcBorders>
            <w:shd w:val="clear" w:color="7F7F7F" w:fill="7F7F7F"/>
            <w:vAlign w:val="center"/>
            <w:hideMark/>
          </w:tcPr>
          <w:p w14:paraId="18ED8652"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Families </w:t>
            </w:r>
          </w:p>
        </w:tc>
        <w:tc>
          <w:tcPr>
            <w:tcW w:w="1239" w:type="pct"/>
            <w:gridSpan w:val="2"/>
            <w:tcBorders>
              <w:top w:val="single" w:sz="4" w:space="0" w:color="auto"/>
              <w:left w:val="single" w:sz="4" w:space="0" w:color="auto"/>
              <w:bottom w:val="single" w:sz="4" w:space="0" w:color="auto"/>
              <w:right w:val="single" w:sz="4" w:space="0" w:color="auto"/>
            </w:tcBorders>
            <w:shd w:val="clear" w:color="7F7F7F" w:fill="7F7F7F"/>
            <w:vAlign w:val="center"/>
            <w:hideMark/>
          </w:tcPr>
          <w:p w14:paraId="6B46C676"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Persons </w:t>
            </w:r>
          </w:p>
        </w:tc>
      </w:tr>
      <w:tr w:rsidR="00AD7D4E" w:rsidRPr="00AD7D4E" w14:paraId="3336AC0E" w14:textId="77777777" w:rsidTr="00AD7D4E">
        <w:trPr>
          <w:trHeight w:val="20"/>
        </w:trPr>
        <w:tc>
          <w:tcPr>
            <w:tcW w:w="2639" w:type="pct"/>
            <w:gridSpan w:val="2"/>
            <w:vMerge/>
            <w:tcBorders>
              <w:top w:val="single" w:sz="4" w:space="0" w:color="000000"/>
              <w:left w:val="single" w:sz="4" w:space="0" w:color="000000"/>
              <w:bottom w:val="single" w:sz="4" w:space="0" w:color="000000"/>
              <w:right w:val="single" w:sz="4" w:space="0" w:color="auto"/>
            </w:tcBorders>
            <w:vAlign w:val="center"/>
            <w:hideMark/>
          </w:tcPr>
          <w:p w14:paraId="36565FA7" w14:textId="77777777" w:rsidR="00AD7D4E" w:rsidRPr="00AD7D4E" w:rsidRDefault="00AD7D4E" w:rsidP="00AD7D4E">
            <w:pPr>
              <w:widowControl/>
              <w:spacing w:after="0" w:line="240" w:lineRule="auto"/>
              <w:rPr>
                <w:rFonts w:ascii="Arial Narrow" w:eastAsia="Times New Roman" w:hAnsi="Arial Narrow" w:cs="Times New Roman"/>
                <w:b/>
                <w:bCs/>
                <w:sz w:val="20"/>
                <w:szCs w:val="20"/>
              </w:rPr>
            </w:pPr>
          </w:p>
        </w:tc>
        <w:tc>
          <w:tcPr>
            <w:tcW w:w="561"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2AA04D68"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CUM </w:t>
            </w:r>
          </w:p>
        </w:tc>
        <w:tc>
          <w:tcPr>
            <w:tcW w:w="561"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62C64A0C"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NOW </w:t>
            </w:r>
          </w:p>
        </w:tc>
        <w:tc>
          <w:tcPr>
            <w:tcW w:w="647"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6C13A232"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CUM </w:t>
            </w:r>
          </w:p>
        </w:tc>
        <w:tc>
          <w:tcPr>
            <w:tcW w:w="592"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48425153" w14:textId="77777777" w:rsidR="00AD7D4E" w:rsidRPr="00AD7D4E" w:rsidRDefault="00AD7D4E" w:rsidP="00AD7D4E">
            <w:pPr>
              <w:widowControl/>
              <w:spacing w:after="0" w:line="240" w:lineRule="auto"/>
              <w:jc w:val="center"/>
              <w:rPr>
                <w:rFonts w:ascii="Arial Narrow" w:eastAsia="Times New Roman" w:hAnsi="Arial Narrow" w:cs="Times New Roman"/>
                <w:b/>
                <w:bCs/>
                <w:sz w:val="20"/>
                <w:szCs w:val="20"/>
              </w:rPr>
            </w:pPr>
            <w:r w:rsidRPr="00AD7D4E">
              <w:rPr>
                <w:rFonts w:ascii="Arial Narrow" w:eastAsia="Times New Roman" w:hAnsi="Arial Narrow" w:cs="Times New Roman"/>
                <w:b/>
                <w:bCs/>
                <w:sz w:val="20"/>
                <w:szCs w:val="20"/>
              </w:rPr>
              <w:t xml:space="preserve"> NOW </w:t>
            </w:r>
          </w:p>
        </w:tc>
      </w:tr>
      <w:tr w:rsidR="00AD7D4E" w:rsidRPr="00AD7D4E" w14:paraId="3AC071A1" w14:textId="77777777" w:rsidTr="00AD7D4E">
        <w:trPr>
          <w:trHeight w:val="20"/>
        </w:trPr>
        <w:tc>
          <w:tcPr>
            <w:tcW w:w="2639"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14:paraId="3C3B5D5C" w14:textId="77777777" w:rsidR="00AD7D4E" w:rsidRPr="00AD7D4E" w:rsidRDefault="00AD7D4E" w:rsidP="00AD7D4E">
            <w:pPr>
              <w:widowControl/>
              <w:spacing w:after="0" w:line="240" w:lineRule="auto"/>
              <w:jc w:val="center"/>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GRAND TOTAL</w:t>
            </w:r>
          </w:p>
        </w:tc>
        <w:tc>
          <w:tcPr>
            <w:tcW w:w="561" w:type="pct"/>
            <w:tcBorders>
              <w:top w:val="nil"/>
              <w:left w:val="nil"/>
              <w:bottom w:val="single" w:sz="4" w:space="0" w:color="000000"/>
              <w:right w:val="single" w:sz="4" w:space="0" w:color="000000"/>
            </w:tcBorders>
            <w:shd w:val="clear" w:color="A5A5A5" w:fill="A5A5A5"/>
            <w:vAlign w:val="center"/>
            <w:hideMark/>
          </w:tcPr>
          <w:p w14:paraId="4C796BE3" w14:textId="16A7035F"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561" w:type="pct"/>
            <w:tcBorders>
              <w:top w:val="nil"/>
              <w:left w:val="nil"/>
              <w:bottom w:val="single" w:sz="4" w:space="0" w:color="000000"/>
              <w:right w:val="single" w:sz="4" w:space="0" w:color="000000"/>
            </w:tcBorders>
            <w:shd w:val="clear" w:color="A5A5A5" w:fill="A5A5A5"/>
            <w:vAlign w:val="center"/>
            <w:hideMark/>
          </w:tcPr>
          <w:p w14:paraId="692CB8A8" w14:textId="52BCFEC3"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647" w:type="pct"/>
            <w:tcBorders>
              <w:top w:val="nil"/>
              <w:left w:val="nil"/>
              <w:bottom w:val="single" w:sz="4" w:space="0" w:color="000000"/>
              <w:right w:val="single" w:sz="4" w:space="0" w:color="000000"/>
            </w:tcBorders>
            <w:shd w:val="clear" w:color="A5A5A5" w:fill="A5A5A5"/>
            <w:vAlign w:val="center"/>
            <w:hideMark/>
          </w:tcPr>
          <w:p w14:paraId="73B4F306" w14:textId="6CF50388"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c>
          <w:tcPr>
            <w:tcW w:w="592" w:type="pct"/>
            <w:tcBorders>
              <w:top w:val="nil"/>
              <w:left w:val="nil"/>
              <w:bottom w:val="single" w:sz="4" w:space="0" w:color="000000"/>
              <w:right w:val="single" w:sz="4" w:space="0" w:color="000000"/>
            </w:tcBorders>
            <w:shd w:val="clear" w:color="A5A5A5" w:fill="A5A5A5"/>
            <w:vAlign w:val="center"/>
            <w:hideMark/>
          </w:tcPr>
          <w:p w14:paraId="7FDC1FE4" w14:textId="5E0F3205"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r>
      <w:tr w:rsidR="00AD7D4E" w:rsidRPr="00AD7D4E" w14:paraId="16BFDB1D" w14:textId="77777777" w:rsidTr="00AD7D4E">
        <w:trPr>
          <w:trHeight w:val="20"/>
        </w:trPr>
        <w:tc>
          <w:tcPr>
            <w:tcW w:w="2639" w:type="pct"/>
            <w:gridSpan w:val="2"/>
            <w:tcBorders>
              <w:top w:val="single" w:sz="4" w:space="0" w:color="000000"/>
              <w:left w:val="single" w:sz="4" w:space="0" w:color="000000"/>
              <w:bottom w:val="single" w:sz="4" w:space="0" w:color="000000"/>
              <w:right w:val="single" w:sz="4" w:space="0" w:color="000000"/>
            </w:tcBorders>
            <w:shd w:val="clear" w:color="BFBFBF" w:fill="BFBFBF"/>
            <w:vAlign w:val="center"/>
            <w:hideMark/>
          </w:tcPr>
          <w:p w14:paraId="03D3F473" w14:textId="77777777" w:rsidR="00AD7D4E" w:rsidRPr="00AD7D4E" w:rsidRDefault="00AD7D4E" w:rsidP="00AD7D4E">
            <w:pPr>
              <w:widowControl/>
              <w:spacing w:after="0" w:line="240" w:lineRule="auto"/>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REGION III</w:t>
            </w:r>
          </w:p>
        </w:tc>
        <w:tc>
          <w:tcPr>
            <w:tcW w:w="561" w:type="pct"/>
            <w:tcBorders>
              <w:top w:val="nil"/>
              <w:left w:val="nil"/>
              <w:bottom w:val="single" w:sz="4" w:space="0" w:color="000000"/>
              <w:right w:val="single" w:sz="4" w:space="0" w:color="000000"/>
            </w:tcBorders>
            <w:shd w:val="clear" w:color="BFBFBF" w:fill="BFBFBF"/>
            <w:vAlign w:val="center"/>
            <w:hideMark/>
          </w:tcPr>
          <w:p w14:paraId="755593C6" w14:textId="77E3DFEC"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561" w:type="pct"/>
            <w:tcBorders>
              <w:top w:val="nil"/>
              <w:left w:val="nil"/>
              <w:bottom w:val="single" w:sz="4" w:space="0" w:color="000000"/>
              <w:right w:val="single" w:sz="4" w:space="0" w:color="000000"/>
            </w:tcBorders>
            <w:shd w:val="clear" w:color="BFBFBF" w:fill="BFBFBF"/>
            <w:vAlign w:val="center"/>
            <w:hideMark/>
          </w:tcPr>
          <w:p w14:paraId="6F131561" w14:textId="09EFFDDD"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647" w:type="pct"/>
            <w:tcBorders>
              <w:top w:val="nil"/>
              <w:left w:val="nil"/>
              <w:bottom w:val="single" w:sz="4" w:space="0" w:color="000000"/>
              <w:right w:val="single" w:sz="4" w:space="0" w:color="000000"/>
            </w:tcBorders>
            <w:shd w:val="clear" w:color="BFBFBF" w:fill="BFBFBF"/>
            <w:vAlign w:val="center"/>
            <w:hideMark/>
          </w:tcPr>
          <w:p w14:paraId="4A280D38" w14:textId="3C62BF43"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c>
          <w:tcPr>
            <w:tcW w:w="592" w:type="pct"/>
            <w:tcBorders>
              <w:top w:val="nil"/>
              <w:left w:val="nil"/>
              <w:bottom w:val="single" w:sz="4" w:space="0" w:color="000000"/>
              <w:right w:val="single" w:sz="4" w:space="0" w:color="000000"/>
            </w:tcBorders>
            <w:shd w:val="clear" w:color="BFBFBF" w:fill="BFBFBF"/>
            <w:vAlign w:val="center"/>
            <w:hideMark/>
          </w:tcPr>
          <w:p w14:paraId="7D8FF53B" w14:textId="693B324C"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r>
      <w:tr w:rsidR="00AD7D4E" w:rsidRPr="00AD7D4E" w14:paraId="12EF6557" w14:textId="77777777" w:rsidTr="00AD7D4E">
        <w:trPr>
          <w:trHeight w:val="20"/>
        </w:trPr>
        <w:tc>
          <w:tcPr>
            <w:tcW w:w="2639"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5945929E" w14:textId="77777777" w:rsidR="00AD7D4E" w:rsidRPr="00AD7D4E" w:rsidRDefault="00AD7D4E" w:rsidP="00AD7D4E">
            <w:pPr>
              <w:widowControl/>
              <w:spacing w:after="0" w:line="240" w:lineRule="auto"/>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Pampanga</w:t>
            </w:r>
          </w:p>
        </w:tc>
        <w:tc>
          <w:tcPr>
            <w:tcW w:w="561" w:type="pct"/>
            <w:tcBorders>
              <w:top w:val="nil"/>
              <w:left w:val="nil"/>
              <w:bottom w:val="single" w:sz="4" w:space="0" w:color="000000"/>
              <w:right w:val="single" w:sz="4" w:space="0" w:color="000000"/>
            </w:tcBorders>
            <w:shd w:val="clear" w:color="D8D8D8" w:fill="D8D8D8"/>
            <w:vAlign w:val="center"/>
            <w:hideMark/>
          </w:tcPr>
          <w:p w14:paraId="5D16A23F" w14:textId="77300268"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561" w:type="pct"/>
            <w:tcBorders>
              <w:top w:val="nil"/>
              <w:left w:val="nil"/>
              <w:bottom w:val="single" w:sz="4" w:space="0" w:color="000000"/>
              <w:right w:val="single" w:sz="4" w:space="0" w:color="000000"/>
            </w:tcBorders>
            <w:shd w:val="clear" w:color="D8D8D8" w:fill="D8D8D8"/>
            <w:vAlign w:val="center"/>
            <w:hideMark/>
          </w:tcPr>
          <w:p w14:paraId="485B257A" w14:textId="16F62208"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951 </w:t>
            </w:r>
          </w:p>
        </w:tc>
        <w:tc>
          <w:tcPr>
            <w:tcW w:w="647" w:type="pct"/>
            <w:tcBorders>
              <w:top w:val="nil"/>
              <w:left w:val="nil"/>
              <w:bottom w:val="single" w:sz="4" w:space="0" w:color="000000"/>
              <w:right w:val="single" w:sz="4" w:space="0" w:color="000000"/>
            </w:tcBorders>
            <w:shd w:val="clear" w:color="D8D8D8" w:fill="D8D8D8"/>
            <w:vAlign w:val="center"/>
            <w:hideMark/>
          </w:tcPr>
          <w:p w14:paraId="6BB983F2" w14:textId="09446E03"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c>
          <w:tcPr>
            <w:tcW w:w="592" w:type="pct"/>
            <w:tcBorders>
              <w:top w:val="nil"/>
              <w:left w:val="nil"/>
              <w:bottom w:val="single" w:sz="4" w:space="0" w:color="000000"/>
              <w:right w:val="single" w:sz="4" w:space="0" w:color="000000"/>
            </w:tcBorders>
            <w:shd w:val="clear" w:color="D8D8D8" w:fill="D8D8D8"/>
            <w:vAlign w:val="center"/>
            <w:hideMark/>
          </w:tcPr>
          <w:p w14:paraId="4707D7D2" w14:textId="2E713468" w:rsidR="00AD7D4E" w:rsidRPr="00AD7D4E" w:rsidRDefault="00AD7D4E" w:rsidP="00AD7D4E">
            <w:pPr>
              <w:widowControl/>
              <w:spacing w:after="0" w:line="240" w:lineRule="auto"/>
              <w:jc w:val="right"/>
              <w:rPr>
                <w:rFonts w:ascii="Arial Narrow" w:eastAsia="Times New Roman" w:hAnsi="Arial Narrow" w:cs="Times New Roman"/>
                <w:b/>
                <w:bCs/>
                <w:color w:val="000000"/>
                <w:sz w:val="20"/>
                <w:szCs w:val="20"/>
              </w:rPr>
            </w:pPr>
            <w:r w:rsidRPr="00AD7D4E">
              <w:rPr>
                <w:rFonts w:ascii="Arial Narrow" w:eastAsia="Times New Roman" w:hAnsi="Arial Narrow" w:cs="Times New Roman"/>
                <w:b/>
                <w:bCs/>
                <w:color w:val="000000"/>
                <w:sz w:val="20"/>
                <w:szCs w:val="20"/>
              </w:rPr>
              <w:t xml:space="preserve"> 4,756 </w:t>
            </w:r>
          </w:p>
        </w:tc>
      </w:tr>
      <w:tr w:rsidR="00AD7D4E" w:rsidRPr="00AD7D4E" w14:paraId="2563101D" w14:textId="77777777" w:rsidTr="00AD7D4E">
        <w:trPr>
          <w:trHeight w:val="20"/>
        </w:trPr>
        <w:tc>
          <w:tcPr>
            <w:tcW w:w="138" w:type="pct"/>
            <w:tcBorders>
              <w:top w:val="nil"/>
              <w:left w:val="single" w:sz="4" w:space="0" w:color="000000"/>
              <w:bottom w:val="single" w:sz="4" w:space="0" w:color="000000"/>
              <w:right w:val="nil"/>
            </w:tcBorders>
            <w:shd w:val="clear" w:color="auto" w:fill="auto"/>
            <w:vAlign w:val="center"/>
            <w:hideMark/>
          </w:tcPr>
          <w:p w14:paraId="050F6A1D" w14:textId="77777777" w:rsidR="00AD7D4E" w:rsidRPr="00AD7D4E" w:rsidRDefault="00AD7D4E" w:rsidP="00AD7D4E">
            <w:pPr>
              <w:widowControl/>
              <w:spacing w:after="0" w:line="240" w:lineRule="auto"/>
              <w:jc w:val="right"/>
              <w:rPr>
                <w:rFonts w:ascii="Arial Narrow" w:eastAsia="Times New Roman" w:hAnsi="Arial Narrow" w:cs="Times New Roman"/>
                <w:color w:val="000000"/>
                <w:sz w:val="20"/>
                <w:szCs w:val="20"/>
              </w:rPr>
            </w:pPr>
            <w:r w:rsidRPr="00AD7D4E">
              <w:rPr>
                <w:rFonts w:ascii="Arial Narrow" w:eastAsia="Times New Roman" w:hAnsi="Arial Narrow" w:cs="Times New Roman"/>
                <w:color w:val="000000"/>
                <w:sz w:val="20"/>
                <w:szCs w:val="20"/>
              </w:rPr>
              <w:t> </w:t>
            </w:r>
          </w:p>
        </w:tc>
        <w:tc>
          <w:tcPr>
            <w:tcW w:w="2500" w:type="pct"/>
            <w:tcBorders>
              <w:top w:val="nil"/>
              <w:left w:val="nil"/>
              <w:bottom w:val="single" w:sz="4" w:space="0" w:color="000000"/>
              <w:right w:val="single" w:sz="4" w:space="0" w:color="000000"/>
            </w:tcBorders>
            <w:shd w:val="clear" w:color="auto" w:fill="auto"/>
            <w:vAlign w:val="center"/>
            <w:hideMark/>
          </w:tcPr>
          <w:p w14:paraId="3B669428" w14:textId="77777777" w:rsidR="00AD7D4E" w:rsidRPr="00AD7D4E" w:rsidRDefault="00AD7D4E" w:rsidP="00AD7D4E">
            <w:pPr>
              <w:widowControl/>
              <w:spacing w:after="0" w:line="240" w:lineRule="auto"/>
              <w:rPr>
                <w:rFonts w:ascii="Arial Narrow" w:eastAsia="Times New Roman" w:hAnsi="Arial Narrow" w:cs="Times New Roman"/>
                <w:i/>
                <w:iCs/>
                <w:color w:val="000000"/>
                <w:sz w:val="20"/>
                <w:szCs w:val="20"/>
              </w:rPr>
            </w:pPr>
            <w:r w:rsidRPr="00AD7D4E">
              <w:rPr>
                <w:rFonts w:ascii="Arial Narrow" w:eastAsia="Times New Roman" w:hAnsi="Arial Narrow" w:cs="Times New Roman"/>
                <w:i/>
                <w:iCs/>
                <w:color w:val="000000"/>
                <w:sz w:val="20"/>
                <w:szCs w:val="20"/>
              </w:rPr>
              <w:t>Porac</w:t>
            </w:r>
          </w:p>
        </w:tc>
        <w:tc>
          <w:tcPr>
            <w:tcW w:w="561" w:type="pct"/>
            <w:tcBorders>
              <w:top w:val="nil"/>
              <w:left w:val="nil"/>
              <w:bottom w:val="single" w:sz="4" w:space="0" w:color="000000"/>
              <w:right w:val="single" w:sz="4" w:space="0" w:color="000000"/>
            </w:tcBorders>
            <w:shd w:val="clear" w:color="auto" w:fill="auto"/>
            <w:vAlign w:val="center"/>
            <w:hideMark/>
          </w:tcPr>
          <w:p w14:paraId="694E9028" w14:textId="5C625FE3" w:rsidR="00AD7D4E" w:rsidRPr="00AD7D4E" w:rsidRDefault="00AD7D4E" w:rsidP="00AD7D4E">
            <w:pPr>
              <w:widowControl/>
              <w:spacing w:after="0" w:line="240" w:lineRule="auto"/>
              <w:jc w:val="right"/>
              <w:rPr>
                <w:rFonts w:ascii="Arial Narrow" w:eastAsia="Times New Roman" w:hAnsi="Arial Narrow" w:cs="Times New Roman"/>
                <w:i/>
                <w:iCs/>
                <w:sz w:val="20"/>
                <w:szCs w:val="20"/>
              </w:rPr>
            </w:pPr>
            <w:r w:rsidRPr="00AD7D4E">
              <w:rPr>
                <w:rFonts w:ascii="Arial Narrow" w:eastAsia="Times New Roman" w:hAnsi="Arial Narrow" w:cs="Times New Roman"/>
                <w:i/>
                <w:iCs/>
                <w:sz w:val="20"/>
                <w:szCs w:val="20"/>
              </w:rPr>
              <w:t xml:space="preserve">951 </w:t>
            </w:r>
          </w:p>
        </w:tc>
        <w:tc>
          <w:tcPr>
            <w:tcW w:w="561" w:type="pct"/>
            <w:tcBorders>
              <w:top w:val="nil"/>
              <w:left w:val="nil"/>
              <w:bottom w:val="single" w:sz="4" w:space="0" w:color="000000"/>
              <w:right w:val="single" w:sz="4" w:space="0" w:color="000000"/>
            </w:tcBorders>
            <w:shd w:val="clear" w:color="auto" w:fill="auto"/>
            <w:vAlign w:val="center"/>
            <w:hideMark/>
          </w:tcPr>
          <w:p w14:paraId="05FD2F44" w14:textId="65528AD2" w:rsidR="00AD7D4E" w:rsidRPr="00AD7D4E" w:rsidRDefault="00AD7D4E" w:rsidP="00AD7D4E">
            <w:pPr>
              <w:widowControl/>
              <w:spacing w:after="0" w:line="240" w:lineRule="auto"/>
              <w:jc w:val="right"/>
              <w:rPr>
                <w:rFonts w:ascii="Arial Narrow" w:eastAsia="Times New Roman" w:hAnsi="Arial Narrow" w:cs="Times New Roman"/>
                <w:i/>
                <w:iCs/>
                <w:sz w:val="20"/>
                <w:szCs w:val="20"/>
              </w:rPr>
            </w:pPr>
            <w:r w:rsidRPr="00AD7D4E">
              <w:rPr>
                <w:rFonts w:ascii="Arial Narrow" w:eastAsia="Times New Roman" w:hAnsi="Arial Narrow" w:cs="Times New Roman"/>
                <w:i/>
                <w:iCs/>
                <w:sz w:val="20"/>
                <w:szCs w:val="20"/>
              </w:rPr>
              <w:t xml:space="preserve">951 </w:t>
            </w:r>
          </w:p>
        </w:tc>
        <w:tc>
          <w:tcPr>
            <w:tcW w:w="647" w:type="pct"/>
            <w:tcBorders>
              <w:top w:val="nil"/>
              <w:left w:val="nil"/>
              <w:bottom w:val="single" w:sz="4" w:space="0" w:color="000000"/>
              <w:right w:val="single" w:sz="4" w:space="0" w:color="000000"/>
            </w:tcBorders>
            <w:shd w:val="clear" w:color="auto" w:fill="auto"/>
            <w:vAlign w:val="center"/>
            <w:hideMark/>
          </w:tcPr>
          <w:p w14:paraId="5D0B0A49" w14:textId="2DDDE992" w:rsidR="00AD7D4E" w:rsidRPr="00AD7D4E" w:rsidRDefault="00AD7D4E" w:rsidP="00AD7D4E">
            <w:pPr>
              <w:widowControl/>
              <w:spacing w:after="0" w:line="240" w:lineRule="auto"/>
              <w:jc w:val="right"/>
              <w:rPr>
                <w:rFonts w:ascii="Arial Narrow" w:eastAsia="Times New Roman" w:hAnsi="Arial Narrow" w:cs="Times New Roman"/>
                <w:i/>
                <w:iCs/>
                <w:sz w:val="20"/>
                <w:szCs w:val="20"/>
              </w:rPr>
            </w:pPr>
            <w:r w:rsidRPr="00AD7D4E">
              <w:rPr>
                <w:rFonts w:ascii="Arial Narrow" w:eastAsia="Times New Roman" w:hAnsi="Arial Narrow" w:cs="Times New Roman"/>
                <w:i/>
                <w:iCs/>
                <w:sz w:val="20"/>
                <w:szCs w:val="20"/>
              </w:rPr>
              <w:t xml:space="preserve">4,756 </w:t>
            </w:r>
          </w:p>
        </w:tc>
        <w:tc>
          <w:tcPr>
            <w:tcW w:w="592" w:type="pct"/>
            <w:tcBorders>
              <w:top w:val="nil"/>
              <w:left w:val="nil"/>
              <w:bottom w:val="single" w:sz="4" w:space="0" w:color="000000"/>
              <w:right w:val="single" w:sz="4" w:space="0" w:color="000000"/>
            </w:tcBorders>
            <w:shd w:val="clear" w:color="auto" w:fill="auto"/>
            <w:vAlign w:val="center"/>
            <w:hideMark/>
          </w:tcPr>
          <w:p w14:paraId="0B967069" w14:textId="7788FEBC" w:rsidR="00AD7D4E" w:rsidRPr="00AD7D4E" w:rsidRDefault="00AD7D4E" w:rsidP="00AD7D4E">
            <w:pPr>
              <w:widowControl/>
              <w:spacing w:after="0" w:line="240" w:lineRule="auto"/>
              <w:jc w:val="right"/>
              <w:rPr>
                <w:rFonts w:ascii="Arial Narrow" w:eastAsia="Times New Roman" w:hAnsi="Arial Narrow" w:cs="Times New Roman"/>
                <w:i/>
                <w:iCs/>
                <w:sz w:val="20"/>
                <w:szCs w:val="20"/>
              </w:rPr>
            </w:pPr>
            <w:r w:rsidRPr="00AD7D4E">
              <w:rPr>
                <w:rFonts w:ascii="Arial Narrow" w:eastAsia="Times New Roman" w:hAnsi="Arial Narrow" w:cs="Times New Roman"/>
                <w:i/>
                <w:iCs/>
                <w:sz w:val="20"/>
                <w:szCs w:val="20"/>
              </w:rPr>
              <w:t xml:space="preserve">4,756 </w:t>
            </w:r>
          </w:p>
        </w:tc>
      </w:tr>
    </w:tbl>
    <w:p w14:paraId="484090EB" w14:textId="1BCEA025" w:rsidR="001976C0" w:rsidRDefault="001976C0" w:rsidP="00854E51">
      <w:pPr>
        <w:widowControl/>
        <w:spacing w:after="0" w:line="240" w:lineRule="auto"/>
        <w:ind w:left="270"/>
        <w:rPr>
          <w:rFonts w:ascii="Arial" w:eastAsia="Times New Roman" w:hAnsi="Arial" w:cs="Arial"/>
          <w:bCs/>
          <w:i/>
          <w:iCs/>
          <w:color w:val="000000"/>
          <w:sz w:val="16"/>
          <w:szCs w:val="16"/>
        </w:rPr>
      </w:pPr>
      <w:r w:rsidRPr="001B6DDB">
        <w:rPr>
          <w:rFonts w:ascii="Arial" w:eastAsia="Times New Roman" w:hAnsi="Arial" w:cs="Arial"/>
          <w:bCs/>
          <w:i/>
          <w:iCs/>
          <w:color w:val="000000"/>
          <w:sz w:val="16"/>
          <w:szCs w:val="16"/>
        </w:rPr>
        <w:t>Note:</w:t>
      </w:r>
      <w:r>
        <w:rPr>
          <w:rFonts w:ascii="Arial" w:eastAsia="Times New Roman" w:hAnsi="Arial" w:cs="Arial"/>
          <w:bCs/>
          <w:i/>
          <w:iCs/>
          <w:color w:val="000000"/>
          <w:sz w:val="16"/>
          <w:szCs w:val="16"/>
        </w:rPr>
        <w:t xml:space="preserve"> Ongoing assessment and validation</w:t>
      </w:r>
    </w:p>
    <w:p w14:paraId="10A1A7D3" w14:textId="472754D6" w:rsidR="00EF563C" w:rsidRPr="001976C0" w:rsidRDefault="001976C0" w:rsidP="001976C0">
      <w:pPr>
        <w:widowControl/>
        <w:spacing w:line="240" w:lineRule="auto"/>
        <w:jc w:val="right"/>
        <w:rPr>
          <w:rFonts w:ascii="Arial" w:eastAsia="Times New Roman" w:hAnsi="Arial" w:cs="Arial"/>
          <w:i/>
          <w:iCs/>
          <w:color w:val="0070C0"/>
          <w:sz w:val="16"/>
          <w:szCs w:val="16"/>
        </w:rPr>
      </w:pPr>
      <w:r>
        <w:rPr>
          <w:rFonts w:ascii="Arial" w:eastAsia="Times New Roman" w:hAnsi="Arial" w:cs="Arial"/>
          <w:i/>
          <w:iCs/>
          <w:color w:val="0070C0"/>
          <w:sz w:val="16"/>
          <w:szCs w:val="16"/>
        </w:rPr>
        <w:t>Source: DSWD-FO III</w:t>
      </w:r>
    </w:p>
    <w:p w14:paraId="55CA6A22" w14:textId="77777777" w:rsidR="001B6DDB" w:rsidRPr="001B6DDB" w:rsidRDefault="001B6DDB" w:rsidP="001B6DDB">
      <w:pPr>
        <w:pStyle w:val="ListParagraph"/>
        <w:widowControl/>
        <w:numPr>
          <w:ilvl w:val="0"/>
          <w:numId w:val="24"/>
        </w:numPr>
        <w:spacing w:after="0" w:line="240" w:lineRule="auto"/>
        <w:ind w:left="180" w:hanging="270"/>
        <w:jc w:val="both"/>
        <w:textAlignment w:val="baseline"/>
        <w:outlineLvl w:val="0"/>
        <w:rPr>
          <w:rFonts w:ascii="Arial" w:eastAsia="Times New Roman" w:hAnsi="Arial" w:cs="Arial"/>
          <w:b/>
          <w:bCs/>
          <w:color w:val="002060"/>
          <w:kern w:val="36"/>
          <w:sz w:val="48"/>
          <w:szCs w:val="48"/>
        </w:rPr>
      </w:pPr>
      <w:r>
        <w:rPr>
          <w:rFonts w:ascii="Arial" w:eastAsia="Times New Roman" w:hAnsi="Arial" w:cs="Arial"/>
          <w:b/>
          <w:bCs/>
          <w:color w:val="002060"/>
          <w:kern w:val="36"/>
          <w:sz w:val="24"/>
          <w:szCs w:val="24"/>
        </w:rPr>
        <w:t xml:space="preserve"> Damaged Houses</w:t>
      </w:r>
    </w:p>
    <w:p w14:paraId="36BA9124" w14:textId="0AA3059B" w:rsidR="001B6DDB" w:rsidRPr="00FA0991" w:rsidRDefault="001B6DDB" w:rsidP="00854E51">
      <w:pPr>
        <w:widowControl/>
        <w:spacing w:after="0" w:line="240" w:lineRule="auto"/>
        <w:ind w:left="270"/>
        <w:jc w:val="both"/>
        <w:textAlignment w:val="baseline"/>
        <w:outlineLvl w:val="0"/>
        <w:rPr>
          <w:rFonts w:ascii="Arial" w:eastAsia="Times New Roman" w:hAnsi="Arial" w:cs="Arial"/>
          <w:b/>
          <w:bCs/>
          <w:color w:val="000000" w:themeColor="text1"/>
          <w:kern w:val="36"/>
          <w:sz w:val="48"/>
          <w:szCs w:val="48"/>
        </w:rPr>
      </w:pPr>
      <w:r w:rsidRPr="00FA0991">
        <w:rPr>
          <w:rFonts w:ascii="Arial" w:eastAsia="Times New Roman" w:hAnsi="Arial" w:cs="Arial"/>
          <w:color w:val="000000" w:themeColor="text1"/>
          <w:sz w:val="24"/>
          <w:szCs w:val="24"/>
        </w:rPr>
        <w:t xml:space="preserve">There are </w:t>
      </w:r>
      <w:r w:rsidR="00AD4764" w:rsidRPr="00FA0991">
        <w:rPr>
          <w:rFonts w:ascii="Arial" w:eastAsia="Times New Roman" w:hAnsi="Arial" w:cs="Arial"/>
          <w:b/>
          <w:bCs/>
          <w:color w:val="000000" w:themeColor="text1"/>
          <w:sz w:val="24"/>
          <w:szCs w:val="24"/>
        </w:rPr>
        <w:t>1,</w:t>
      </w:r>
      <w:r w:rsidR="00A91E16">
        <w:rPr>
          <w:rFonts w:ascii="Arial" w:eastAsia="Times New Roman" w:hAnsi="Arial" w:cs="Arial"/>
          <w:b/>
          <w:bCs/>
          <w:color w:val="000000" w:themeColor="text1"/>
          <w:sz w:val="24"/>
          <w:szCs w:val="24"/>
        </w:rPr>
        <w:t>746</w:t>
      </w:r>
      <w:r w:rsidRPr="00FA0991">
        <w:rPr>
          <w:rFonts w:ascii="Arial" w:eastAsia="Times New Roman" w:hAnsi="Arial" w:cs="Arial"/>
          <w:b/>
          <w:bCs/>
          <w:color w:val="000000" w:themeColor="text1"/>
          <w:sz w:val="24"/>
          <w:szCs w:val="24"/>
        </w:rPr>
        <w:t xml:space="preserve"> damaged houses</w:t>
      </w:r>
      <w:r w:rsidRPr="00FA0991">
        <w:rPr>
          <w:rFonts w:ascii="Arial" w:eastAsia="Times New Roman" w:hAnsi="Arial" w:cs="Arial"/>
          <w:color w:val="000000" w:themeColor="text1"/>
          <w:sz w:val="24"/>
          <w:szCs w:val="24"/>
        </w:rPr>
        <w:t xml:space="preserve">; </w:t>
      </w:r>
      <w:r w:rsidR="007655C7">
        <w:rPr>
          <w:rFonts w:ascii="Arial" w:eastAsia="Times New Roman" w:hAnsi="Arial" w:cs="Arial"/>
          <w:b/>
          <w:bCs/>
          <w:color w:val="000000" w:themeColor="text1"/>
          <w:sz w:val="24"/>
          <w:szCs w:val="24"/>
        </w:rPr>
        <w:t>238</w:t>
      </w:r>
      <w:r w:rsidR="00BB11B0" w:rsidRPr="00FA0991">
        <w:rPr>
          <w:rFonts w:ascii="Arial" w:eastAsia="Times New Roman" w:hAnsi="Arial" w:cs="Arial"/>
          <w:b/>
          <w:bCs/>
          <w:color w:val="000000" w:themeColor="text1"/>
          <w:sz w:val="24"/>
          <w:szCs w:val="24"/>
        </w:rPr>
        <w:t xml:space="preserve"> </w:t>
      </w:r>
      <w:r w:rsidRPr="00FA0991">
        <w:rPr>
          <w:rFonts w:ascii="Arial" w:eastAsia="Times New Roman" w:hAnsi="Arial" w:cs="Arial"/>
          <w:b/>
          <w:bCs/>
          <w:color w:val="000000" w:themeColor="text1"/>
          <w:sz w:val="24"/>
          <w:szCs w:val="24"/>
        </w:rPr>
        <w:t xml:space="preserve">of which are totally damaged </w:t>
      </w:r>
      <w:r w:rsidRPr="00FA0991">
        <w:rPr>
          <w:rFonts w:ascii="Arial" w:eastAsia="Times New Roman" w:hAnsi="Arial" w:cs="Arial"/>
          <w:color w:val="000000" w:themeColor="text1"/>
          <w:sz w:val="24"/>
          <w:szCs w:val="24"/>
        </w:rPr>
        <w:t>and</w:t>
      </w:r>
      <w:r w:rsidRPr="00FA0991">
        <w:rPr>
          <w:rFonts w:ascii="Arial" w:eastAsia="Times New Roman" w:hAnsi="Arial" w:cs="Arial"/>
          <w:b/>
          <w:bCs/>
          <w:color w:val="000000" w:themeColor="text1"/>
          <w:sz w:val="24"/>
          <w:szCs w:val="24"/>
        </w:rPr>
        <w:t xml:space="preserve"> </w:t>
      </w:r>
      <w:r w:rsidR="00AD4764" w:rsidRPr="00FA0991">
        <w:rPr>
          <w:rFonts w:ascii="Arial" w:eastAsia="Times New Roman" w:hAnsi="Arial" w:cs="Arial"/>
          <w:b/>
          <w:bCs/>
          <w:color w:val="000000" w:themeColor="text1"/>
          <w:sz w:val="24"/>
          <w:szCs w:val="24"/>
        </w:rPr>
        <w:t>1,</w:t>
      </w:r>
      <w:r w:rsidR="007655C7">
        <w:rPr>
          <w:rFonts w:ascii="Arial" w:eastAsia="Times New Roman" w:hAnsi="Arial" w:cs="Arial"/>
          <w:b/>
          <w:bCs/>
          <w:color w:val="000000" w:themeColor="text1"/>
          <w:sz w:val="24"/>
          <w:szCs w:val="24"/>
        </w:rPr>
        <w:t>508</w:t>
      </w:r>
      <w:r w:rsidRPr="00FA0991">
        <w:rPr>
          <w:rFonts w:ascii="Arial" w:eastAsia="Times New Roman" w:hAnsi="Arial" w:cs="Arial"/>
          <w:b/>
          <w:bCs/>
          <w:color w:val="000000" w:themeColor="text1"/>
          <w:sz w:val="24"/>
          <w:szCs w:val="24"/>
        </w:rPr>
        <w:t xml:space="preserve"> are partially damaged</w:t>
      </w:r>
      <w:r w:rsidR="001976C0" w:rsidRPr="00FA0991">
        <w:rPr>
          <w:rFonts w:ascii="Arial" w:eastAsia="Times New Roman" w:hAnsi="Arial" w:cs="Arial"/>
          <w:color w:val="000000" w:themeColor="text1"/>
          <w:sz w:val="24"/>
          <w:szCs w:val="24"/>
        </w:rPr>
        <w:t xml:space="preserve"> (see Table 4</w:t>
      </w:r>
      <w:r w:rsidRPr="00FA0991">
        <w:rPr>
          <w:rFonts w:ascii="Arial" w:eastAsia="Times New Roman" w:hAnsi="Arial" w:cs="Arial"/>
          <w:color w:val="000000" w:themeColor="text1"/>
          <w:sz w:val="24"/>
          <w:szCs w:val="24"/>
        </w:rPr>
        <w:t>).</w:t>
      </w:r>
    </w:p>
    <w:p w14:paraId="4A5D9EB3" w14:textId="77777777" w:rsidR="00804124" w:rsidRPr="001B6DDB" w:rsidRDefault="00804124" w:rsidP="00F93072">
      <w:pPr>
        <w:widowControl/>
        <w:spacing w:after="0" w:line="240" w:lineRule="auto"/>
        <w:jc w:val="both"/>
        <w:textAlignment w:val="baseline"/>
        <w:outlineLvl w:val="0"/>
        <w:rPr>
          <w:rFonts w:ascii="Arial" w:eastAsia="Times New Roman" w:hAnsi="Arial" w:cs="Arial"/>
          <w:b/>
          <w:bCs/>
          <w:color w:val="002060"/>
          <w:kern w:val="36"/>
          <w:sz w:val="20"/>
          <w:szCs w:val="20"/>
        </w:rPr>
      </w:pPr>
    </w:p>
    <w:p w14:paraId="765DD452" w14:textId="666F9449" w:rsidR="001B6DDB" w:rsidRPr="001B6DDB" w:rsidRDefault="001976C0" w:rsidP="00854E51">
      <w:pPr>
        <w:widowControl/>
        <w:spacing w:after="0" w:line="240" w:lineRule="auto"/>
        <w:ind w:left="270"/>
        <w:jc w:val="both"/>
        <w:textAlignment w:val="baseline"/>
        <w:outlineLvl w:val="0"/>
        <w:rPr>
          <w:rFonts w:ascii="Arial" w:eastAsia="Times New Roman" w:hAnsi="Arial" w:cs="Arial"/>
          <w:b/>
          <w:bCs/>
          <w:color w:val="002060"/>
          <w:kern w:val="36"/>
          <w:sz w:val="48"/>
          <w:szCs w:val="48"/>
        </w:rPr>
      </w:pPr>
      <w:r>
        <w:rPr>
          <w:rFonts w:ascii="Arial" w:eastAsia="Times New Roman" w:hAnsi="Arial" w:cs="Arial"/>
          <w:b/>
          <w:bCs/>
          <w:i/>
          <w:iCs/>
          <w:color w:val="000000"/>
          <w:sz w:val="20"/>
          <w:szCs w:val="20"/>
        </w:rPr>
        <w:t>Table 4</w:t>
      </w:r>
      <w:r w:rsidR="001B6DDB" w:rsidRPr="001B6DDB">
        <w:rPr>
          <w:rFonts w:ascii="Arial" w:eastAsia="Times New Roman" w:hAnsi="Arial" w:cs="Arial"/>
          <w:b/>
          <w:bCs/>
          <w:i/>
          <w:iCs/>
          <w:color w:val="000000"/>
          <w:sz w:val="20"/>
          <w:szCs w:val="20"/>
        </w:rPr>
        <w:t>. Damaged Houses</w:t>
      </w:r>
    </w:p>
    <w:tbl>
      <w:tblPr>
        <w:tblW w:w="4997" w:type="pct"/>
        <w:tblCellMar>
          <w:left w:w="0" w:type="dxa"/>
          <w:right w:w="0" w:type="dxa"/>
        </w:tblCellMar>
        <w:tblLook w:val="04A0" w:firstRow="1" w:lastRow="0" w:firstColumn="1" w:lastColumn="0" w:noHBand="0" w:noVBand="1"/>
      </w:tblPr>
      <w:tblGrid>
        <w:gridCol w:w="122"/>
        <w:gridCol w:w="5046"/>
        <w:gridCol w:w="996"/>
        <w:gridCol w:w="1687"/>
        <w:gridCol w:w="1880"/>
      </w:tblGrid>
      <w:tr w:rsidR="00BB11B0" w:rsidRPr="00BB11B0" w14:paraId="1C6B1EDE" w14:textId="77777777" w:rsidTr="00BB11B0">
        <w:trPr>
          <w:trHeight w:val="20"/>
          <w:tblHeader/>
        </w:trPr>
        <w:tc>
          <w:tcPr>
            <w:tcW w:w="2654" w:type="pct"/>
            <w:gridSpan w:val="2"/>
            <w:vMerge w:val="restart"/>
            <w:tcBorders>
              <w:top w:val="single" w:sz="4" w:space="0" w:color="000000"/>
              <w:left w:val="single" w:sz="4" w:space="0" w:color="000000"/>
              <w:bottom w:val="single" w:sz="4" w:space="0" w:color="000000"/>
              <w:right w:val="single" w:sz="4" w:space="0" w:color="auto"/>
            </w:tcBorders>
            <w:shd w:val="clear" w:color="7F7F7F" w:fill="7F7F7F"/>
            <w:vAlign w:val="center"/>
            <w:hideMark/>
          </w:tcPr>
          <w:p w14:paraId="774770A9"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REGION / PROVINCE / MUNICIPALITY </w:t>
            </w:r>
          </w:p>
        </w:tc>
        <w:tc>
          <w:tcPr>
            <w:tcW w:w="2346" w:type="pct"/>
            <w:gridSpan w:val="3"/>
            <w:tcBorders>
              <w:top w:val="single" w:sz="4" w:space="0" w:color="auto"/>
              <w:left w:val="single" w:sz="4" w:space="0" w:color="auto"/>
              <w:bottom w:val="single" w:sz="4" w:space="0" w:color="auto"/>
              <w:right w:val="single" w:sz="4" w:space="0" w:color="auto"/>
            </w:tcBorders>
            <w:shd w:val="clear" w:color="7F7F7F" w:fill="7F7F7F"/>
            <w:vAlign w:val="center"/>
            <w:hideMark/>
          </w:tcPr>
          <w:p w14:paraId="0AB9FEA8" w14:textId="1A28356F"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NO. OF DAMAGED HOUSES </w:t>
            </w:r>
          </w:p>
        </w:tc>
      </w:tr>
      <w:tr w:rsidR="00BB11B0" w:rsidRPr="00BB11B0" w14:paraId="6E8703C7" w14:textId="77777777" w:rsidTr="00BB11B0">
        <w:trPr>
          <w:trHeight w:val="20"/>
          <w:tblHeader/>
        </w:trPr>
        <w:tc>
          <w:tcPr>
            <w:tcW w:w="2654" w:type="pct"/>
            <w:gridSpan w:val="2"/>
            <w:vMerge/>
            <w:tcBorders>
              <w:top w:val="single" w:sz="4" w:space="0" w:color="000000"/>
              <w:left w:val="single" w:sz="4" w:space="0" w:color="000000"/>
              <w:bottom w:val="single" w:sz="4" w:space="0" w:color="000000"/>
              <w:right w:val="single" w:sz="4" w:space="0" w:color="000000"/>
            </w:tcBorders>
            <w:vAlign w:val="center"/>
            <w:hideMark/>
          </w:tcPr>
          <w:p w14:paraId="6A5D8DE9" w14:textId="77777777" w:rsidR="00BB11B0" w:rsidRPr="00BB11B0" w:rsidRDefault="00BB11B0" w:rsidP="00BB11B0">
            <w:pPr>
              <w:spacing w:after="0" w:line="240" w:lineRule="auto"/>
              <w:ind w:right="57"/>
              <w:contextualSpacing/>
              <w:rPr>
                <w:rFonts w:ascii="Arial" w:hAnsi="Arial" w:cs="Arial"/>
                <w:b/>
                <w:bCs/>
                <w:sz w:val="20"/>
                <w:szCs w:val="20"/>
              </w:rPr>
            </w:pPr>
          </w:p>
        </w:tc>
        <w:tc>
          <w:tcPr>
            <w:tcW w:w="512" w:type="pct"/>
            <w:tcBorders>
              <w:top w:val="single" w:sz="4" w:space="0" w:color="auto"/>
              <w:left w:val="nil"/>
              <w:bottom w:val="single" w:sz="4" w:space="0" w:color="000000"/>
              <w:right w:val="single" w:sz="4" w:space="0" w:color="000000"/>
            </w:tcBorders>
            <w:shd w:val="clear" w:color="7F7F7F" w:fill="7F7F7F"/>
            <w:vAlign w:val="center"/>
            <w:hideMark/>
          </w:tcPr>
          <w:p w14:paraId="221A1CCE"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Total </w:t>
            </w:r>
          </w:p>
        </w:tc>
        <w:tc>
          <w:tcPr>
            <w:tcW w:w="867" w:type="pct"/>
            <w:tcBorders>
              <w:top w:val="single" w:sz="4" w:space="0" w:color="auto"/>
              <w:left w:val="nil"/>
              <w:bottom w:val="single" w:sz="4" w:space="0" w:color="000000"/>
              <w:right w:val="single" w:sz="4" w:space="0" w:color="auto"/>
            </w:tcBorders>
            <w:shd w:val="clear" w:color="7F7F7F" w:fill="7F7F7F"/>
            <w:vAlign w:val="center"/>
            <w:hideMark/>
          </w:tcPr>
          <w:p w14:paraId="5ECFD9A9"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Totally </w:t>
            </w:r>
          </w:p>
        </w:tc>
        <w:tc>
          <w:tcPr>
            <w:tcW w:w="967" w:type="pct"/>
            <w:tcBorders>
              <w:top w:val="single" w:sz="4" w:space="0" w:color="auto"/>
              <w:left w:val="single" w:sz="4" w:space="0" w:color="auto"/>
              <w:bottom w:val="single" w:sz="4" w:space="0" w:color="auto"/>
              <w:right w:val="single" w:sz="4" w:space="0" w:color="auto"/>
            </w:tcBorders>
            <w:shd w:val="clear" w:color="7F7F7F" w:fill="7F7F7F"/>
            <w:vAlign w:val="center"/>
            <w:hideMark/>
          </w:tcPr>
          <w:p w14:paraId="66DE0587"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Partially </w:t>
            </w:r>
          </w:p>
        </w:tc>
      </w:tr>
      <w:tr w:rsidR="00BB11B0" w:rsidRPr="00BB11B0" w14:paraId="3CAA6019" w14:textId="77777777" w:rsidTr="00BB11B0">
        <w:trPr>
          <w:trHeight w:val="20"/>
        </w:trPr>
        <w:tc>
          <w:tcPr>
            <w:tcW w:w="2654" w:type="pct"/>
            <w:gridSpan w:val="2"/>
            <w:tcBorders>
              <w:top w:val="single" w:sz="4" w:space="0" w:color="000000"/>
              <w:left w:val="single" w:sz="4" w:space="0" w:color="000000"/>
              <w:bottom w:val="single" w:sz="4" w:space="0" w:color="000000"/>
              <w:right w:val="single" w:sz="4" w:space="0" w:color="000000"/>
            </w:tcBorders>
            <w:shd w:val="clear" w:color="A5A5A5" w:fill="A5A5A5"/>
            <w:vAlign w:val="center"/>
            <w:hideMark/>
          </w:tcPr>
          <w:p w14:paraId="779BE89B" w14:textId="77777777" w:rsidR="00BB11B0" w:rsidRPr="00BB11B0" w:rsidRDefault="00BB11B0" w:rsidP="00BB11B0">
            <w:pPr>
              <w:spacing w:after="0" w:line="240" w:lineRule="auto"/>
              <w:ind w:right="57"/>
              <w:contextualSpacing/>
              <w:jc w:val="center"/>
              <w:rPr>
                <w:rFonts w:ascii="Arial" w:hAnsi="Arial" w:cs="Arial"/>
                <w:b/>
                <w:bCs/>
                <w:color w:val="000000"/>
                <w:sz w:val="20"/>
                <w:szCs w:val="20"/>
              </w:rPr>
            </w:pPr>
            <w:r w:rsidRPr="00BB11B0">
              <w:rPr>
                <w:rFonts w:ascii="Arial" w:hAnsi="Arial" w:cs="Arial"/>
                <w:b/>
                <w:bCs/>
                <w:color w:val="000000"/>
                <w:sz w:val="20"/>
                <w:szCs w:val="20"/>
              </w:rPr>
              <w:t>GRAND TOTAL</w:t>
            </w:r>
          </w:p>
        </w:tc>
        <w:tc>
          <w:tcPr>
            <w:tcW w:w="512" w:type="pct"/>
            <w:tcBorders>
              <w:top w:val="nil"/>
              <w:left w:val="nil"/>
              <w:bottom w:val="single" w:sz="4" w:space="0" w:color="000000"/>
              <w:right w:val="single" w:sz="4" w:space="0" w:color="000000"/>
            </w:tcBorders>
            <w:shd w:val="clear" w:color="A5A5A5" w:fill="A5A5A5"/>
            <w:vAlign w:val="center"/>
            <w:hideMark/>
          </w:tcPr>
          <w:p w14:paraId="33378A9B" w14:textId="3594BEF4"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1,746</w:t>
            </w:r>
            <w:r w:rsidR="00BB11B0" w:rsidRPr="00BB11B0">
              <w:rPr>
                <w:rFonts w:ascii="Arial" w:hAnsi="Arial" w:cs="Arial"/>
                <w:b/>
                <w:bCs/>
                <w:color w:val="000000"/>
                <w:sz w:val="20"/>
                <w:szCs w:val="20"/>
              </w:rPr>
              <w:t xml:space="preserve"> </w:t>
            </w:r>
          </w:p>
        </w:tc>
        <w:tc>
          <w:tcPr>
            <w:tcW w:w="867" w:type="pct"/>
            <w:tcBorders>
              <w:top w:val="nil"/>
              <w:left w:val="nil"/>
              <w:bottom w:val="single" w:sz="4" w:space="0" w:color="000000"/>
              <w:right w:val="single" w:sz="4" w:space="0" w:color="000000"/>
            </w:tcBorders>
            <w:shd w:val="clear" w:color="A5A5A5" w:fill="A5A5A5"/>
            <w:vAlign w:val="center"/>
            <w:hideMark/>
          </w:tcPr>
          <w:p w14:paraId="74CD1F5E" w14:textId="0D247C71"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238</w:t>
            </w:r>
            <w:r w:rsidR="00BB11B0" w:rsidRPr="00BB11B0">
              <w:rPr>
                <w:rFonts w:ascii="Arial" w:hAnsi="Arial" w:cs="Arial"/>
                <w:b/>
                <w:bCs/>
                <w:color w:val="000000"/>
                <w:sz w:val="20"/>
                <w:szCs w:val="20"/>
              </w:rPr>
              <w:t xml:space="preserve"> </w:t>
            </w:r>
          </w:p>
        </w:tc>
        <w:tc>
          <w:tcPr>
            <w:tcW w:w="967" w:type="pct"/>
            <w:tcBorders>
              <w:top w:val="nil"/>
              <w:left w:val="nil"/>
              <w:bottom w:val="single" w:sz="4" w:space="0" w:color="000000"/>
              <w:right w:val="single" w:sz="4" w:space="0" w:color="000000"/>
            </w:tcBorders>
            <w:shd w:val="clear" w:color="A5A5A5" w:fill="A5A5A5"/>
            <w:vAlign w:val="center"/>
            <w:hideMark/>
          </w:tcPr>
          <w:p w14:paraId="7C3948CA" w14:textId="6FB8E176"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1,508</w:t>
            </w:r>
            <w:r w:rsidR="00BB11B0" w:rsidRPr="00BB11B0">
              <w:rPr>
                <w:rFonts w:ascii="Arial" w:hAnsi="Arial" w:cs="Arial"/>
                <w:b/>
                <w:bCs/>
                <w:color w:val="000000"/>
                <w:sz w:val="20"/>
                <w:szCs w:val="20"/>
              </w:rPr>
              <w:t xml:space="preserve"> </w:t>
            </w:r>
          </w:p>
        </w:tc>
      </w:tr>
      <w:tr w:rsidR="00BB11B0" w:rsidRPr="00BB11B0" w14:paraId="3CDB10BC" w14:textId="77777777" w:rsidTr="00BB11B0">
        <w:trPr>
          <w:trHeight w:val="20"/>
        </w:trPr>
        <w:tc>
          <w:tcPr>
            <w:tcW w:w="2654" w:type="pct"/>
            <w:gridSpan w:val="2"/>
            <w:tcBorders>
              <w:top w:val="single" w:sz="4" w:space="0" w:color="000000"/>
              <w:left w:val="single" w:sz="4" w:space="0" w:color="000000"/>
              <w:bottom w:val="single" w:sz="4" w:space="0" w:color="000000"/>
              <w:right w:val="single" w:sz="4" w:space="0" w:color="000000"/>
            </w:tcBorders>
            <w:shd w:val="clear" w:color="BFBFBF" w:fill="BFBFBF"/>
            <w:vAlign w:val="center"/>
            <w:hideMark/>
          </w:tcPr>
          <w:p w14:paraId="6F357C84"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REGION III</w:t>
            </w:r>
          </w:p>
        </w:tc>
        <w:tc>
          <w:tcPr>
            <w:tcW w:w="512" w:type="pct"/>
            <w:tcBorders>
              <w:top w:val="nil"/>
              <w:left w:val="nil"/>
              <w:bottom w:val="single" w:sz="4" w:space="0" w:color="000000"/>
              <w:right w:val="single" w:sz="4" w:space="0" w:color="000000"/>
            </w:tcBorders>
            <w:shd w:val="clear" w:color="BFBFBF" w:fill="BFBFBF"/>
            <w:vAlign w:val="center"/>
            <w:hideMark/>
          </w:tcPr>
          <w:p w14:paraId="71F6C132" w14:textId="310E61E5"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1,746</w:t>
            </w:r>
            <w:r w:rsidR="00BB11B0" w:rsidRPr="00BB11B0">
              <w:rPr>
                <w:rFonts w:ascii="Arial" w:hAnsi="Arial" w:cs="Arial"/>
                <w:b/>
                <w:bCs/>
                <w:color w:val="000000"/>
                <w:sz w:val="20"/>
                <w:szCs w:val="20"/>
              </w:rPr>
              <w:t xml:space="preserve"> </w:t>
            </w:r>
          </w:p>
        </w:tc>
        <w:tc>
          <w:tcPr>
            <w:tcW w:w="867" w:type="pct"/>
            <w:tcBorders>
              <w:top w:val="nil"/>
              <w:left w:val="nil"/>
              <w:bottom w:val="single" w:sz="4" w:space="0" w:color="000000"/>
              <w:right w:val="single" w:sz="4" w:space="0" w:color="000000"/>
            </w:tcBorders>
            <w:shd w:val="clear" w:color="BFBFBF" w:fill="BFBFBF"/>
            <w:vAlign w:val="center"/>
            <w:hideMark/>
          </w:tcPr>
          <w:p w14:paraId="225E9513" w14:textId="25E69F72"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238</w:t>
            </w:r>
            <w:r w:rsidR="00BB11B0" w:rsidRPr="00BB11B0">
              <w:rPr>
                <w:rFonts w:ascii="Arial" w:hAnsi="Arial" w:cs="Arial"/>
                <w:b/>
                <w:bCs/>
                <w:color w:val="000000"/>
                <w:sz w:val="20"/>
                <w:szCs w:val="20"/>
              </w:rPr>
              <w:t xml:space="preserve"> </w:t>
            </w:r>
          </w:p>
        </w:tc>
        <w:tc>
          <w:tcPr>
            <w:tcW w:w="967" w:type="pct"/>
            <w:tcBorders>
              <w:top w:val="nil"/>
              <w:left w:val="nil"/>
              <w:bottom w:val="single" w:sz="4" w:space="0" w:color="000000"/>
              <w:right w:val="single" w:sz="4" w:space="0" w:color="000000"/>
            </w:tcBorders>
            <w:shd w:val="clear" w:color="BFBFBF" w:fill="BFBFBF"/>
            <w:vAlign w:val="center"/>
            <w:hideMark/>
          </w:tcPr>
          <w:p w14:paraId="2189C1C3" w14:textId="4913AE56"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1,508</w:t>
            </w:r>
            <w:r w:rsidR="00BB11B0" w:rsidRPr="00BB11B0">
              <w:rPr>
                <w:rFonts w:ascii="Arial" w:hAnsi="Arial" w:cs="Arial"/>
                <w:b/>
                <w:bCs/>
                <w:color w:val="000000"/>
                <w:sz w:val="20"/>
                <w:szCs w:val="20"/>
              </w:rPr>
              <w:t xml:space="preserve"> </w:t>
            </w:r>
          </w:p>
        </w:tc>
      </w:tr>
      <w:tr w:rsidR="00BB11B0" w:rsidRPr="00BB11B0" w14:paraId="7494FC31" w14:textId="77777777" w:rsidTr="00BB11B0">
        <w:trPr>
          <w:trHeight w:val="20"/>
        </w:trPr>
        <w:tc>
          <w:tcPr>
            <w:tcW w:w="2654"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3B1DCD4C"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Bataan</w:t>
            </w:r>
          </w:p>
        </w:tc>
        <w:tc>
          <w:tcPr>
            <w:tcW w:w="512" w:type="pct"/>
            <w:tcBorders>
              <w:top w:val="nil"/>
              <w:left w:val="nil"/>
              <w:bottom w:val="single" w:sz="4" w:space="0" w:color="000000"/>
              <w:right w:val="single" w:sz="4" w:space="0" w:color="000000"/>
            </w:tcBorders>
            <w:shd w:val="clear" w:color="D8D8D8" w:fill="D8D8D8"/>
            <w:vAlign w:val="center"/>
            <w:hideMark/>
          </w:tcPr>
          <w:p w14:paraId="01599DA7" w14:textId="11446F5A"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114 </w:t>
            </w:r>
          </w:p>
        </w:tc>
        <w:tc>
          <w:tcPr>
            <w:tcW w:w="867" w:type="pct"/>
            <w:tcBorders>
              <w:top w:val="nil"/>
              <w:left w:val="nil"/>
              <w:bottom w:val="single" w:sz="4" w:space="0" w:color="000000"/>
              <w:right w:val="single" w:sz="4" w:space="0" w:color="000000"/>
            </w:tcBorders>
            <w:shd w:val="clear" w:color="D8D8D8" w:fill="D8D8D8"/>
            <w:vAlign w:val="center"/>
            <w:hideMark/>
          </w:tcPr>
          <w:p w14:paraId="6601B641" w14:textId="0C9C99AD"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 </w:t>
            </w:r>
          </w:p>
        </w:tc>
        <w:tc>
          <w:tcPr>
            <w:tcW w:w="967" w:type="pct"/>
            <w:tcBorders>
              <w:top w:val="nil"/>
              <w:left w:val="nil"/>
              <w:bottom w:val="single" w:sz="4" w:space="0" w:color="000000"/>
              <w:right w:val="single" w:sz="4" w:space="0" w:color="000000"/>
            </w:tcBorders>
            <w:shd w:val="clear" w:color="D8D8D8" w:fill="D8D8D8"/>
            <w:vAlign w:val="center"/>
            <w:hideMark/>
          </w:tcPr>
          <w:p w14:paraId="6AB9CA5B" w14:textId="4C15813B"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113 </w:t>
            </w:r>
          </w:p>
        </w:tc>
      </w:tr>
      <w:tr w:rsidR="00BB11B0" w:rsidRPr="00BB11B0" w14:paraId="1E058C6D"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129BDCAA"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006D18CA"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Abucay</w:t>
            </w:r>
          </w:p>
        </w:tc>
        <w:tc>
          <w:tcPr>
            <w:tcW w:w="512" w:type="pct"/>
            <w:tcBorders>
              <w:top w:val="nil"/>
              <w:left w:val="nil"/>
              <w:bottom w:val="single" w:sz="4" w:space="0" w:color="000000"/>
              <w:right w:val="single" w:sz="4" w:space="0" w:color="000000"/>
            </w:tcBorders>
            <w:shd w:val="clear" w:color="auto" w:fill="auto"/>
            <w:vAlign w:val="center"/>
            <w:hideMark/>
          </w:tcPr>
          <w:p w14:paraId="745CA53E" w14:textId="611D15F2"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4 </w:t>
            </w:r>
          </w:p>
        </w:tc>
        <w:tc>
          <w:tcPr>
            <w:tcW w:w="867" w:type="pct"/>
            <w:tcBorders>
              <w:top w:val="nil"/>
              <w:left w:val="nil"/>
              <w:bottom w:val="single" w:sz="4" w:space="0" w:color="000000"/>
              <w:right w:val="single" w:sz="4" w:space="0" w:color="000000"/>
            </w:tcBorders>
            <w:shd w:val="clear" w:color="auto" w:fill="auto"/>
            <w:vAlign w:val="center"/>
            <w:hideMark/>
          </w:tcPr>
          <w:p w14:paraId="213C2DA5" w14:textId="087E9621"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1 </w:t>
            </w:r>
          </w:p>
        </w:tc>
        <w:tc>
          <w:tcPr>
            <w:tcW w:w="967" w:type="pct"/>
            <w:tcBorders>
              <w:top w:val="nil"/>
              <w:left w:val="nil"/>
              <w:bottom w:val="single" w:sz="4" w:space="0" w:color="000000"/>
              <w:right w:val="single" w:sz="4" w:space="0" w:color="000000"/>
            </w:tcBorders>
            <w:shd w:val="clear" w:color="auto" w:fill="auto"/>
            <w:vAlign w:val="center"/>
            <w:hideMark/>
          </w:tcPr>
          <w:p w14:paraId="1CAFC42C" w14:textId="78B3E0E5"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3 </w:t>
            </w:r>
          </w:p>
        </w:tc>
      </w:tr>
      <w:tr w:rsidR="00BB11B0" w:rsidRPr="00BB11B0" w14:paraId="7F40357D"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55E8ED2A"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63DF4D9B"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Bagac</w:t>
            </w:r>
          </w:p>
        </w:tc>
        <w:tc>
          <w:tcPr>
            <w:tcW w:w="512" w:type="pct"/>
            <w:tcBorders>
              <w:top w:val="nil"/>
              <w:left w:val="nil"/>
              <w:bottom w:val="single" w:sz="4" w:space="0" w:color="000000"/>
              <w:right w:val="single" w:sz="4" w:space="0" w:color="000000"/>
            </w:tcBorders>
            <w:shd w:val="clear" w:color="auto" w:fill="auto"/>
            <w:vAlign w:val="center"/>
            <w:hideMark/>
          </w:tcPr>
          <w:p w14:paraId="08B11BFD" w14:textId="791B909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 </w:t>
            </w:r>
          </w:p>
        </w:tc>
        <w:tc>
          <w:tcPr>
            <w:tcW w:w="867" w:type="pct"/>
            <w:tcBorders>
              <w:top w:val="nil"/>
              <w:left w:val="nil"/>
              <w:bottom w:val="single" w:sz="4" w:space="0" w:color="000000"/>
              <w:right w:val="single" w:sz="4" w:space="0" w:color="000000"/>
            </w:tcBorders>
            <w:shd w:val="clear" w:color="auto" w:fill="auto"/>
            <w:vAlign w:val="center"/>
            <w:hideMark/>
          </w:tcPr>
          <w:p w14:paraId="0D8B62E0" w14:textId="3B05443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375CD410" w14:textId="41EB1A1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r>
      <w:tr w:rsidR="00BB11B0" w:rsidRPr="00BB11B0" w14:paraId="32234DBB"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5D50E7C8"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03D8C8BD"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Hermosa</w:t>
            </w:r>
          </w:p>
        </w:tc>
        <w:tc>
          <w:tcPr>
            <w:tcW w:w="512" w:type="pct"/>
            <w:tcBorders>
              <w:top w:val="nil"/>
              <w:left w:val="nil"/>
              <w:bottom w:val="single" w:sz="4" w:space="0" w:color="000000"/>
              <w:right w:val="single" w:sz="4" w:space="0" w:color="000000"/>
            </w:tcBorders>
            <w:shd w:val="clear" w:color="auto" w:fill="auto"/>
            <w:vAlign w:val="center"/>
            <w:hideMark/>
          </w:tcPr>
          <w:p w14:paraId="2E99AF69" w14:textId="723AAFAA"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107 </w:t>
            </w:r>
          </w:p>
        </w:tc>
        <w:tc>
          <w:tcPr>
            <w:tcW w:w="867" w:type="pct"/>
            <w:tcBorders>
              <w:top w:val="nil"/>
              <w:left w:val="nil"/>
              <w:bottom w:val="single" w:sz="4" w:space="0" w:color="000000"/>
              <w:right w:val="single" w:sz="4" w:space="0" w:color="000000"/>
            </w:tcBorders>
            <w:shd w:val="clear" w:color="auto" w:fill="auto"/>
            <w:vAlign w:val="center"/>
            <w:hideMark/>
          </w:tcPr>
          <w:p w14:paraId="58EB2430" w14:textId="60B49CCD"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4FD8257F" w14:textId="1916EDE9"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107 </w:t>
            </w:r>
          </w:p>
        </w:tc>
      </w:tr>
      <w:tr w:rsidR="00BB11B0" w:rsidRPr="00BB11B0" w14:paraId="4D738BA1"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0F69DB8C"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6B1850D0"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Orani</w:t>
            </w:r>
          </w:p>
        </w:tc>
        <w:tc>
          <w:tcPr>
            <w:tcW w:w="512" w:type="pct"/>
            <w:tcBorders>
              <w:top w:val="nil"/>
              <w:left w:val="nil"/>
              <w:bottom w:val="single" w:sz="4" w:space="0" w:color="000000"/>
              <w:right w:val="single" w:sz="4" w:space="0" w:color="000000"/>
            </w:tcBorders>
            <w:shd w:val="clear" w:color="auto" w:fill="auto"/>
            <w:vAlign w:val="center"/>
            <w:hideMark/>
          </w:tcPr>
          <w:p w14:paraId="1EE13C4B" w14:textId="531676BA"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2 </w:t>
            </w:r>
          </w:p>
        </w:tc>
        <w:tc>
          <w:tcPr>
            <w:tcW w:w="867" w:type="pct"/>
            <w:tcBorders>
              <w:top w:val="nil"/>
              <w:left w:val="nil"/>
              <w:bottom w:val="single" w:sz="4" w:space="0" w:color="000000"/>
              <w:right w:val="single" w:sz="4" w:space="0" w:color="000000"/>
            </w:tcBorders>
            <w:shd w:val="clear" w:color="auto" w:fill="auto"/>
            <w:vAlign w:val="center"/>
            <w:hideMark/>
          </w:tcPr>
          <w:p w14:paraId="41D2BF1F" w14:textId="0DDED7D8"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4CFAD2BD" w14:textId="103EA921" w:rsidR="00BB11B0" w:rsidRPr="00BB11B0" w:rsidRDefault="00BB11B0" w:rsidP="00BB11B0">
            <w:pPr>
              <w:spacing w:after="0" w:line="240" w:lineRule="auto"/>
              <w:ind w:right="57"/>
              <w:contextualSpacing/>
              <w:jc w:val="right"/>
              <w:rPr>
                <w:rFonts w:ascii="Arial" w:hAnsi="Arial" w:cs="Arial"/>
                <w:i/>
                <w:iCs/>
                <w:color w:val="000000"/>
                <w:sz w:val="20"/>
                <w:szCs w:val="20"/>
              </w:rPr>
            </w:pPr>
            <w:r w:rsidRPr="00BB11B0">
              <w:rPr>
                <w:rFonts w:ascii="Arial" w:hAnsi="Arial" w:cs="Arial"/>
                <w:i/>
                <w:iCs/>
                <w:color w:val="000000"/>
                <w:sz w:val="20"/>
                <w:szCs w:val="20"/>
              </w:rPr>
              <w:t xml:space="preserve">2 </w:t>
            </w:r>
          </w:p>
        </w:tc>
      </w:tr>
      <w:tr w:rsidR="00BB11B0" w:rsidRPr="00BB11B0" w14:paraId="27EC5D1F" w14:textId="77777777" w:rsidTr="00BB11B0">
        <w:trPr>
          <w:trHeight w:val="20"/>
        </w:trPr>
        <w:tc>
          <w:tcPr>
            <w:tcW w:w="2654"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64C079B3"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Pampanga</w:t>
            </w:r>
          </w:p>
        </w:tc>
        <w:tc>
          <w:tcPr>
            <w:tcW w:w="512" w:type="pct"/>
            <w:tcBorders>
              <w:top w:val="nil"/>
              <w:left w:val="nil"/>
              <w:bottom w:val="single" w:sz="4" w:space="0" w:color="000000"/>
              <w:right w:val="single" w:sz="4" w:space="0" w:color="000000"/>
            </w:tcBorders>
            <w:shd w:val="clear" w:color="D8D8D8" w:fill="D8D8D8"/>
            <w:vAlign w:val="center"/>
            <w:hideMark/>
          </w:tcPr>
          <w:p w14:paraId="4709BC8A" w14:textId="37B28279"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1,577</w:t>
            </w:r>
            <w:r w:rsidR="00BB11B0" w:rsidRPr="00BB11B0">
              <w:rPr>
                <w:rFonts w:ascii="Arial" w:hAnsi="Arial" w:cs="Arial"/>
                <w:b/>
                <w:bCs/>
                <w:color w:val="000000"/>
                <w:sz w:val="20"/>
                <w:szCs w:val="20"/>
              </w:rPr>
              <w:t xml:space="preserve"> </w:t>
            </w:r>
          </w:p>
        </w:tc>
        <w:tc>
          <w:tcPr>
            <w:tcW w:w="867" w:type="pct"/>
            <w:tcBorders>
              <w:top w:val="nil"/>
              <w:left w:val="nil"/>
              <w:bottom w:val="single" w:sz="4" w:space="0" w:color="000000"/>
              <w:right w:val="single" w:sz="4" w:space="0" w:color="000000"/>
            </w:tcBorders>
            <w:shd w:val="clear" w:color="D8D8D8" w:fill="D8D8D8"/>
            <w:vAlign w:val="center"/>
            <w:hideMark/>
          </w:tcPr>
          <w:p w14:paraId="5B92E547" w14:textId="670DFBAA"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236</w:t>
            </w:r>
            <w:r w:rsidR="00BB11B0" w:rsidRPr="00BB11B0">
              <w:rPr>
                <w:rFonts w:ascii="Arial" w:hAnsi="Arial" w:cs="Arial"/>
                <w:b/>
                <w:bCs/>
                <w:color w:val="000000"/>
                <w:sz w:val="20"/>
                <w:szCs w:val="20"/>
              </w:rPr>
              <w:t xml:space="preserve"> </w:t>
            </w:r>
          </w:p>
        </w:tc>
        <w:tc>
          <w:tcPr>
            <w:tcW w:w="967" w:type="pct"/>
            <w:tcBorders>
              <w:top w:val="nil"/>
              <w:left w:val="nil"/>
              <w:bottom w:val="single" w:sz="4" w:space="0" w:color="000000"/>
              <w:right w:val="single" w:sz="4" w:space="0" w:color="000000"/>
            </w:tcBorders>
            <w:shd w:val="clear" w:color="D8D8D8" w:fill="D8D8D8"/>
            <w:vAlign w:val="center"/>
            <w:hideMark/>
          </w:tcPr>
          <w:p w14:paraId="2D72CB42" w14:textId="6ED85D42" w:rsidR="00BB11B0" w:rsidRPr="00BB11B0" w:rsidRDefault="00061DC7" w:rsidP="00BB11B0">
            <w:pPr>
              <w:spacing w:after="0" w:line="240" w:lineRule="auto"/>
              <w:ind w:right="57"/>
              <w:contextualSpacing/>
              <w:jc w:val="right"/>
              <w:rPr>
                <w:rFonts w:ascii="Arial" w:hAnsi="Arial" w:cs="Arial"/>
                <w:b/>
                <w:bCs/>
                <w:color w:val="000000"/>
                <w:sz w:val="20"/>
                <w:szCs w:val="20"/>
              </w:rPr>
            </w:pPr>
            <w:r>
              <w:rPr>
                <w:rFonts w:ascii="Arial" w:hAnsi="Arial" w:cs="Arial"/>
                <w:b/>
                <w:bCs/>
                <w:color w:val="000000"/>
                <w:sz w:val="20"/>
                <w:szCs w:val="20"/>
              </w:rPr>
              <w:t>1,341</w:t>
            </w:r>
            <w:r w:rsidR="00BB11B0" w:rsidRPr="00BB11B0">
              <w:rPr>
                <w:rFonts w:ascii="Arial" w:hAnsi="Arial" w:cs="Arial"/>
                <w:b/>
                <w:bCs/>
                <w:color w:val="000000"/>
                <w:sz w:val="20"/>
                <w:szCs w:val="20"/>
              </w:rPr>
              <w:t xml:space="preserve"> </w:t>
            </w:r>
          </w:p>
        </w:tc>
      </w:tr>
      <w:tr w:rsidR="00BB11B0" w:rsidRPr="00BB11B0" w14:paraId="3CA08752"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31BD464E"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453EE23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Floridablanca</w:t>
            </w:r>
          </w:p>
        </w:tc>
        <w:tc>
          <w:tcPr>
            <w:tcW w:w="512" w:type="pct"/>
            <w:tcBorders>
              <w:top w:val="nil"/>
              <w:left w:val="nil"/>
              <w:bottom w:val="single" w:sz="4" w:space="0" w:color="000000"/>
              <w:right w:val="single" w:sz="4" w:space="0" w:color="000000"/>
            </w:tcBorders>
            <w:shd w:val="clear" w:color="auto" w:fill="auto"/>
            <w:vAlign w:val="center"/>
            <w:hideMark/>
          </w:tcPr>
          <w:p w14:paraId="18796DEA" w14:textId="57CA358C" w:rsidR="00BB11B0" w:rsidRPr="00BB11B0" w:rsidRDefault="00061DC7" w:rsidP="00BB11B0">
            <w:pPr>
              <w:spacing w:after="0" w:line="240" w:lineRule="auto"/>
              <w:ind w:right="57"/>
              <w:contextualSpacing/>
              <w:jc w:val="right"/>
              <w:rPr>
                <w:rFonts w:ascii="Arial" w:hAnsi="Arial" w:cs="Arial"/>
                <w:i/>
                <w:iCs/>
                <w:sz w:val="20"/>
                <w:szCs w:val="20"/>
              </w:rPr>
            </w:pPr>
            <w:r>
              <w:rPr>
                <w:rFonts w:ascii="Arial" w:hAnsi="Arial" w:cs="Arial"/>
                <w:i/>
                <w:iCs/>
                <w:sz w:val="20"/>
                <w:szCs w:val="20"/>
              </w:rPr>
              <w:t xml:space="preserve"> 547</w:t>
            </w:r>
            <w:r w:rsidR="00BB11B0" w:rsidRPr="00BB11B0">
              <w:rPr>
                <w:rFonts w:ascii="Arial" w:hAnsi="Arial" w:cs="Arial"/>
                <w:i/>
                <w:iCs/>
                <w:sz w:val="20"/>
                <w:szCs w:val="20"/>
              </w:rPr>
              <w:t xml:space="preserve"> </w:t>
            </w:r>
          </w:p>
        </w:tc>
        <w:tc>
          <w:tcPr>
            <w:tcW w:w="867" w:type="pct"/>
            <w:tcBorders>
              <w:top w:val="nil"/>
              <w:left w:val="nil"/>
              <w:bottom w:val="single" w:sz="4" w:space="0" w:color="000000"/>
              <w:right w:val="single" w:sz="4" w:space="0" w:color="000000"/>
            </w:tcBorders>
            <w:shd w:val="clear" w:color="auto" w:fill="auto"/>
            <w:vAlign w:val="center"/>
            <w:hideMark/>
          </w:tcPr>
          <w:p w14:paraId="057A6F3F" w14:textId="474A01F9" w:rsidR="00BB11B0" w:rsidRPr="00BB11B0" w:rsidRDefault="00061DC7" w:rsidP="00BB11B0">
            <w:pPr>
              <w:spacing w:after="0" w:line="240" w:lineRule="auto"/>
              <w:ind w:right="57"/>
              <w:contextualSpacing/>
              <w:jc w:val="right"/>
              <w:rPr>
                <w:rFonts w:ascii="Arial" w:hAnsi="Arial" w:cs="Arial"/>
                <w:i/>
                <w:iCs/>
                <w:sz w:val="20"/>
                <w:szCs w:val="20"/>
              </w:rPr>
            </w:pPr>
            <w:r>
              <w:rPr>
                <w:rFonts w:ascii="Arial" w:hAnsi="Arial" w:cs="Arial"/>
                <w:i/>
                <w:iCs/>
                <w:sz w:val="20"/>
                <w:szCs w:val="20"/>
              </w:rPr>
              <w:t xml:space="preserve"> 164</w:t>
            </w:r>
            <w:r w:rsidR="00BB11B0" w:rsidRPr="00BB11B0">
              <w:rPr>
                <w:rFonts w:ascii="Arial" w:hAnsi="Arial" w:cs="Arial"/>
                <w:i/>
                <w:iCs/>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450A7112" w14:textId="71A932BF" w:rsidR="00BB11B0" w:rsidRPr="00BB11B0" w:rsidRDefault="00061DC7" w:rsidP="00BB11B0">
            <w:pPr>
              <w:spacing w:after="0" w:line="240" w:lineRule="auto"/>
              <w:ind w:right="57"/>
              <w:contextualSpacing/>
              <w:jc w:val="right"/>
              <w:rPr>
                <w:rFonts w:ascii="Arial" w:hAnsi="Arial" w:cs="Arial"/>
                <w:i/>
                <w:iCs/>
                <w:sz w:val="20"/>
                <w:szCs w:val="20"/>
              </w:rPr>
            </w:pPr>
            <w:r>
              <w:rPr>
                <w:rFonts w:ascii="Arial" w:hAnsi="Arial" w:cs="Arial"/>
                <w:i/>
                <w:iCs/>
                <w:sz w:val="20"/>
                <w:szCs w:val="20"/>
              </w:rPr>
              <w:t>383</w:t>
            </w:r>
            <w:r w:rsidR="00BB11B0" w:rsidRPr="00BB11B0">
              <w:rPr>
                <w:rFonts w:ascii="Arial" w:hAnsi="Arial" w:cs="Arial"/>
                <w:i/>
                <w:iCs/>
                <w:sz w:val="20"/>
                <w:szCs w:val="20"/>
              </w:rPr>
              <w:t xml:space="preserve"> </w:t>
            </w:r>
          </w:p>
        </w:tc>
      </w:tr>
      <w:tr w:rsidR="00BB11B0" w:rsidRPr="00BB11B0" w14:paraId="30FCED92"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75742F1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053EE763"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Guagua</w:t>
            </w:r>
          </w:p>
        </w:tc>
        <w:tc>
          <w:tcPr>
            <w:tcW w:w="512" w:type="pct"/>
            <w:tcBorders>
              <w:top w:val="nil"/>
              <w:left w:val="nil"/>
              <w:bottom w:val="single" w:sz="4" w:space="0" w:color="000000"/>
              <w:right w:val="single" w:sz="4" w:space="0" w:color="000000"/>
            </w:tcBorders>
            <w:shd w:val="clear" w:color="auto" w:fill="auto"/>
            <w:vAlign w:val="center"/>
            <w:hideMark/>
          </w:tcPr>
          <w:p w14:paraId="593F81A0" w14:textId="028D4F8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36 </w:t>
            </w:r>
          </w:p>
        </w:tc>
        <w:tc>
          <w:tcPr>
            <w:tcW w:w="867" w:type="pct"/>
            <w:tcBorders>
              <w:top w:val="nil"/>
              <w:left w:val="nil"/>
              <w:bottom w:val="single" w:sz="4" w:space="0" w:color="000000"/>
              <w:right w:val="single" w:sz="4" w:space="0" w:color="000000"/>
            </w:tcBorders>
            <w:shd w:val="clear" w:color="auto" w:fill="auto"/>
            <w:vAlign w:val="center"/>
            <w:hideMark/>
          </w:tcPr>
          <w:p w14:paraId="745CCDF5" w14:textId="67FA46F1"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2756335B" w14:textId="4065502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36 </w:t>
            </w:r>
          </w:p>
        </w:tc>
      </w:tr>
      <w:tr w:rsidR="00BB11B0" w:rsidRPr="00BB11B0" w14:paraId="1355EBE2"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7232C6C3"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2100270B"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Lubao</w:t>
            </w:r>
          </w:p>
        </w:tc>
        <w:tc>
          <w:tcPr>
            <w:tcW w:w="512" w:type="pct"/>
            <w:tcBorders>
              <w:top w:val="nil"/>
              <w:left w:val="nil"/>
              <w:bottom w:val="single" w:sz="4" w:space="0" w:color="000000"/>
              <w:right w:val="single" w:sz="4" w:space="0" w:color="000000"/>
            </w:tcBorders>
            <w:shd w:val="clear" w:color="auto" w:fill="auto"/>
            <w:vAlign w:val="center"/>
            <w:hideMark/>
          </w:tcPr>
          <w:p w14:paraId="1DE6A2BF" w14:textId="117A85A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68 </w:t>
            </w:r>
          </w:p>
        </w:tc>
        <w:tc>
          <w:tcPr>
            <w:tcW w:w="867" w:type="pct"/>
            <w:tcBorders>
              <w:top w:val="nil"/>
              <w:left w:val="nil"/>
              <w:bottom w:val="single" w:sz="4" w:space="0" w:color="000000"/>
              <w:right w:val="single" w:sz="4" w:space="0" w:color="000000"/>
            </w:tcBorders>
            <w:shd w:val="clear" w:color="auto" w:fill="auto"/>
            <w:vAlign w:val="center"/>
            <w:hideMark/>
          </w:tcPr>
          <w:p w14:paraId="33FE3362" w14:textId="708945C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 </w:t>
            </w:r>
          </w:p>
        </w:tc>
        <w:tc>
          <w:tcPr>
            <w:tcW w:w="967" w:type="pct"/>
            <w:tcBorders>
              <w:top w:val="nil"/>
              <w:left w:val="nil"/>
              <w:bottom w:val="single" w:sz="4" w:space="0" w:color="000000"/>
              <w:right w:val="single" w:sz="4" w:space="0" w:color="000000"/>
            </w:tcBorders>
            <w:shd w:val="clear" w:color="auto" w:fill="auto"/>
            <w:vAlign w:val="center"/>
            <w:hideMark/>
          </w:tcPr>
          <w:p w14:paraId="3A0600B5" w14:textId="44C96DF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67 </w:t>
            </w:r>
          </w:p>
        </w:tc>
      </w:tr>
      <w:tr w:rsidR="00BB11B0" w:rsidRPr="00BB11B0" w14:paraId="3A268BD4"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6247058E"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lastRenderedPageBreak/>
              <w:t> </w:t>
            </w:r>
          </w:p>
        </w:tc>
        <w:tc>
          <w:tcPr>
            <w:tcW w:w="2593" w:type="pct"/>
            <w:tcBorders>
              <w:top w:val="nil"/>
              <w:left w:val="nil"/>
              <w:bottom w:val="single" w:sz="4" w:space="0" w:color="000000"/>
              <w:right w:val="single" w:sz="4" w:space="0" w:color="000000"/>
            </w:tcBorders>
            <w:shd w:val="clear" w:color="auto" w:fill="auto"/>
            <w:vAlign w:val="center"/>
            <w:hideMark/>
          </w:tcPr>
          <w:p w14:paraId="59AD0B3A"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Mexico</w:t>
            </w:r>
          </w:p>
        </w:tc>
        <w:tc>
          <w:tcPr>
            <w:tcW w:w="512" w:type="pct"/>
            <w:tcBorders>
              <w:top w:val="nil"/>
              <w:left w:val="nil"/>
              <w:bottom w:val="single" w:sz="4" w:space="0" w:color="000000"/>
              <w:right w:val="single" w:sz="4" w:space="0" w:color="000000"/>
            </w:tcBorders>
            <w:shd w:val="clear" w:color="auto" w:fill="auto"/>
            <w:vAlign w:val="center"/>
            <w:hideMark/>
          </w:tcPr>
          <w:p w14:paraId="5E948676" w14:textId="724FD51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 </w:t>
            </w:r>
          </w:p>
        </w:tc>
        <w:tc>
          <w:tcPr>
            <w:tcW w:w="867" w:type="pct"/>
            <w:tcBorders>
              <w:top w:val="nil"/>
              <w:left w:val="nil"/>
              <w:bottom w:val="single" w:sz="4" w:space="0" w:color="000000"/>
              <w:right w:val="single" w:sz="4" w:space="0" w:color="000000"/>
            </w:tcBorders>
            <w:shd w:val="clear" w:color="auto" w:fill="auto"/>
            <w:vAlign w:val="center"/>
            <w:hideMark/>
          </w:tcPr>
          <w:p w14:paraId="02F74745" w14:textId="0AEB5E4F"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967" w:type="pct"/>
            <w:tcBorders>
              <w:top w:val="nil"/>
              <w:left w:val="nil"/>
              <w:bottom w:val="single" w:sz="4" w:space="0" w:color="000000"/>
              <w:right w:val="single" w:sz="4" w:space="0" w:color="000000"/>
            </w:tcBorders>
            <w:shd w:val="clear" w:color="auto" w:fill="auto"/>
            <w:vAlign w:val="center"/>
            <w:hideMark/>
          </w:tcPr>
          <w:p w14:paraId="6375D2D8" w14:textId="03F3DF1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 </w:t>
            </w:r>
          </w:p>
        </w:tc>
      </w:tr>
      <w:tr w:rsidR="00BB11B0" w:rsidRPr="00BB11B0" w14:paraId="2FBAD20F"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73CF08F2"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6897304F"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Porac</w:t>
            </w:r>
          </w:p>
        </w:tc>
        <w:tc>
          <w:tcPr>
            <w:tcW w:w="512" w:type="pct"/>
            <w:tcBorders>
              <w:top w:val="nil"/>
              <w:left w:val="nil"/>
              <w:bottom w:val="single" w:sz="4" w:space="0" w:color="000000"/>
              <w:right w:val="single" w:sz="4" w:space="0" w:color="000000"/>
            </w:tcBorders>
            <w:shd w:val="clear" w:color="auto" w:fill="auto"/>
            <w:vAlign w:val="center"/>
            <w:hideMark/>
          </w:tcPr>
          <w:p w14:paraId="0B254568" w14:textId="7DC505E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665 </w:t>
            </w:r>
          </w:p>
        </w:tc>
        <w:tc>
          <w:tcPr>
            <w:tcW w:w="867" w:type="pct"/>
            <w:tcBorders>
              <w:top w:val="nil"/>
              <w:left w:val="nil"/>
              <w:bottom w:val="single" w:sz="4" w:space="0" w:color="000000"/>
              <w:right w:val="single" w:sz="4" w:space="0" w:color="000000"/>
            </w:tcBorders>
            <w:shd w:val="clear" w:color="auto" w:fill="auto"/>
            <w:vAlign w:val="center"/>
            <w:hideMark/>
          </w:tcPr>
          <w:p w14:paraId="2FE4602D" w14:textId="0B2E247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65 </w:t>
            </w:r>
          </w:p>
        </w:tc>
        <w:tc>
          <w:tcPr>
            <w:tcW w:w="967" w:type="pct"/>
            <w:tcBorders>
              <w:top w:val="nil"/>
              <w:left w:val="nil"/>
              <w:bottom w:val="single" w:sz="4" w:space="0" w:color="000000"/>
              <w:right w:val="single" w:sz="4" w:space="0" w:color="000000"/>
            </w:tcBorders>
            <w:shd w:val="clear" w:color="auto" w:fill="auto"/>
            <w:vAlign w:val="center"/>
            <w:hideMark/>
          </w:tcPr>
          <w:p w14:paraId="674A7D6E" w14:textId="4AD9530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600 </w:t>
            </w:r>
          </w:p>
        </w:tc>
      </w:tr>
      <w:tr w:rsidR="00BB11B0" w:rsidRPr="00BB11B0" w14:paraId="1C6C21F7"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2D194EE9"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3EF502BB"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City of San Fernando (capital)</w:t>
            </w:r>
          </w:p>
        </w:tc>
        <w:tc>
          <w:tcPr>
            <w:tcW w:w="512" w:type="pct"/>
            <w:tcBorders>
              <w:top w:val="nil"/>
              <w:left w:val="nil"/>
              <w:bottom w:val="single" w:sz="4" w:space="0" w:color="000000"/>
              <w:right w:val="single" w:sz="4" w:space="0" w:color="000000"/>
            </w:tcBorders>
            <w:shd w:val="clear" w:color="auto" w:fill="auto"/>
            <w:vAlign w:val="center"/>
            <w:hideMark/>
          </w:tcPr>
          <w:p w14:paraId="5876A1B7" w14:textId="0B822BAA"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10 </w:t>
            </w:r>
          </w:p>
        </w:tc>
        <w:tc>
          <w:tcPr>
            <w:tcW w:w="867" w:type="pct"/>
            <w:tcBorders>
              <w:top w:val="nil"/>
              <w:left w:val="nil"/>
              <w:bottom w:val="single" w:sz="4" w:space="0" w:color="000000"/>
              <w:right w:val="single" w:sz="4" w:space="0" w:color="000000"/>
            </w:tcBorders>
            <w:shd w:val="clear" w:color="auto" w:fill="auto"/>
            <w:vAlign w:val="center"/>
            <w:hideMark/>
          </w:tcPr>
          <w:p w14:paraId="5A26C4E4" w14:textId="3AD39B81"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 </w:t>
            </w:r>
          </w:p>
        </w:tc>
        <w:tc>
          <w:tcPr>
            <w:tcW w:w="967" w:type="pct"/>
            <w:tcBorders>
              <w:top w:val="nil"/>
              <w:left w:val="nil"/>
              <w:bottom w:val="single" w:sz="4" w:space="0" w:color="000000"/>
              <w:right w:val="single" w:sz="4" w:space="0" w:color="000000"/>
            </w:tcBorders>
            <w:shd w:val="clear" w:color="auto" w:fill="auto"/>
            <w:vAlign w:val="center"/>
            <w:hideMark/>
          </w:tcPr>
          <w:p w14:paraId="1C5C4FBF" w14:textId="76B34ED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8 </w:t>
            </w:r>
          </w:p>
        </w:tc>
      </w:tr>
      <w:tr w:rsidR="00BB11B0" w:rsidRPr="00BB11B0" w14:paraId="2A59A4C0"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7B5FB075"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21016D65"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Sasmuan (Sexmoan)</w:t>
            </w:r>
          </w:p>
        </w:tc>
        <w:tc>
          <w:tcPr>
            <w:tcW w:w="512" w:type="pct"/>
            <w:tcBorders>
              <w:top w:val="nil"/>
              <w:left w:val="nil"/>
              <w:bottom w:val="single" w:sz="4" w:space="0" w:color="000000"/>
              <w:right w:val="single" w:sz="4" w:space="0" w:color="000000"/>
            </w:tcBorders>
            <w:shd w:val="clear" w:color="auto" w:fill="auto"/>
            <w:vAlign w:val="center"/>
            <w:hideMark/>
          </w:tcPr>
          <w:p w14:paraId="4ECE7CF4" w14:textId="2942F4B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250 </w:t>
            </w:r>
          </w:p>
        </w:tc>
        <w:tc>
          <w:tcPr>
            <w:tcW w:w="867" w:type="pct"/>
            <w:tcBorders>
              <w:top w:val="nil"/>
              <w:left w:val="nil"/>
              <w:bottom w:val="single" w:sz="4" w:space="0" w:color="000000"/>
              <w:right w:val="single" w:sz="4" w:space="0" w:color="000000"/>
            </w:tcBorders>
            <w:shd w:val="clear" w:color="auto" w:fill="auto"/>
            <w:vAlign w:val="center"/>
            <w:hideMark/>
          </w:tcPr>
          <w:p w14:paraId="629C7E7F" w14:textId="0CB0AB7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4 </w:t>
            </w:r>
          </w:p>
        </w:tc>
        <w:tc>
          <w:tcPr>
            <w:tcW w:w="967" w:type="pct"/>
            <w:tcBorders>
              <w:top w:val="nil"/>
              <w:left w:val="nil"/>
              <w:bottom w:val="single" w:sz="4" w:space="0" w:color="000000"/>
              <w:right w:val="single" w:sz="4" w:space="0" w:color="000000"/>
            </w:tcBorders>
            <w:shd w:val="clear" w:color="auto" w:fill="auto"/>
            <w:vAlign w:val="center"/>
            <w:hideMark/>
          </w:tcPr>
          <w:p w14:paraId="28ADB085" w14:textId="6748F05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246 </w:t>
            </w:r>
          </w:p>
        </w:tc>
      </w:tr>
      <w:tr w:rsidR="00BB11B0" w:rsidRPr="00BB11B0" w14:paraId="09660124" w14:textId="77777777" w:rsidTr="00BB11B0">
        <w:trPr>
          <w:trHeight w:val="20"/>
        </w:trPr>
        <w:tc>
          <w:tcPr>
            <w:tcW w:w="2654" w:type="pct"/>
            <w:gridSpan w:val="2"/>
            <w:tcBorders>
              <w:top w:val="single" w:sz="4" w:space="0" w:color="000000"/>
              <w:left w:val="single" w:sz="4" w:space="0" w:color="000000"/>
              <w:bottom w:val="single" w:sz="4" w:space="0" w:color="000000"/>
              <w:right w:val="single" w:sz="4" w:space="0" w:color="000000"/>
            </w:tcBorders>
            <w:shd w:val="clear" w:color="D8D8D8" w:fill="D8D8D8"/>
            <w:vAlign w:val="center"/>
            <w:hideMark/>
          </w:tcPr>
          <w:p w14:paraId="4C1229B3"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Zambales</w:t>
            </w:r>
          </w:p>
        </w:tc>
        <w:tc>
          <w:tcPr>
            <w:tcW w:w="512" w:type="pct"/>
            <w:tcBorders>
              <w:top w:val="nil"/>
              <w:left w:val="nil"/>
              <w:bottom w:val="single" w:sz="4" w:space="0" w:color="000000"/>
              <w:right w:val="single" w:sz="4" w:space="0" w:color="000000"/>
            </w:tcBorders>
            <w:shd w:val="clear" w:color="D8D8D8" w:fill="D8D8D8"/>
            <w:vAlign w:val="center"/>
            <w:hideMark/>
          </w:tcPr>
          <w:p w14:paraId="6FD68A99" w14:textId="386BEC6E"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55 </w:t>
            </w:r>
          </w:p>
        </w:tc>
        <w:tc>
          <w:tcPr>
            <w:tcW w:w="867" w:type="pct"/>
            <w:tcBorders>
              <w:top w:val="nil"/>
              <w:left w:val="nil"/>
              <w:bottom w:val="single" w:sz="4" w:space="0" w:color="000000"/>
              <w:right w:val="single" w:sz="4" w:space="0" w:color="000000"/>
            </w:tcBorders>
            <w:shd w:val="clear" w:color="D8D8D8" w:fill="D8D8D8"/>
            <w:vAlign w:val="center"/>
            <w:hideMark/>
          </w:tcPr>
          <w:p w14:paraId="148FEFDE" w14:textId="1244136A"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 </w:t>
            </w:r>
          </w:p>
        </w:tc>
        <w:tc>
          <w:tcPr>
            <w:tcW w:w="967" w:type="pct"/>
            <w:tcBorders>
              <w:top w:val="nil"/>
              <w:left w:val="nil"/>
              <w:bottom w:val="single" w:sz="4" w:space="0" w:color="000000"/>
              <w:right w:val="single" w:sz="4" w:space="0" w:color="000000"/>
            </w:tcBorders>
            <w:shd w:val="clear" w:color="D8D8D8" w:fill="D8D8D8"/>
            <w:vAlign w:val="center"/>
            <w:hideMark/>
          </w:tcPr>
          <w:p w14:paraId="70F1DADB" w14:textId="0D59F9B6"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54 </w:t>
            </w:r>
          </w:p>
        </w:tc>
      </w:tr>
      <w:tr w:rsidR="00BB11B0" w:rsidRPr="00BB11B0" w14:paraId="7E50A7E2" w14:textId="77777777" w:rsidTr="00BB11B0">
        <w:trPr>
          <w:trHeight w:val="20"/>
        </w:trPr>
        <w:tc>
          <w:tcPr>
            <w:tcW w:w="62" w:type="pct"/>
            <w:tcBorders>
              <w:top w:val="nil"/>
              <w:left w:val="single" w:sz="4" w:space="0" w:color="000000"/>
              <w:bottom w:val="single" w:sz="4" w:space="0" w:color="000000"/>
              <w:right w:val="nil"/>
            </w:tcBorders>
            <w:shd w:val="clear" w:color="auto" w:fill="auto"/>
            <w:vAlign w:val="center"/>
            <w:hideMark/>
          </w:tcPr>
          <w:p w14:paraId="2946860A"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593" w:type="pct"/>
            <w:tcBorders>
              <w:top w:val="nil"/>
              <w:left w:val="nil"/>
              <w:bottom w:val="single" w:sz="4" w:space="0" w:color="000000"/>
              <w:right w:val="single" w:sz="4" w:space="0" w:color="000000"/>
            </w:tcBorders>
            <w:shd w:val="clear" w:color="auto" w:fill="auto"/>
            <w:vAlign w:val="center"/>
            <w:hideMark/>
          </w:tcPr>
          <w:p w14:paraId="1190FDCF"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Subic</w:t>
            </w:r>
          </w:p>
        </w:tc>
        <w:tc>
          <w:tcPr>
            <w:tcW w:w="512" w:type="pct"/>
            <w:tcBorders>
              <w:top w:val="nil"/>
              <w:left w:val="nil"/>
              <w:bottom w:val="single" w:sz="4" w:space="0" w:color="000000"/>
              <w:right w:val="single" w:sz="4" w:space="0" w:color="000000"/>
            </w:tcBorders>
            <w:shd w:val="clear" w:color="auto" w:fill="auto"/>
            <w:vAlign w:val="center"/>
            <w:hideMark/>
          </w:tcPr>
          <w:p w14:paraId="0265AF51" w14:textId="01D3D9F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55 </w:t>
            </w:r>
          </w:p>
        </w:tc>
        <w:tc>
          <w:tcPr>
            <w:tcW w:w="867" w:type="pct"/>
            <w:tcBorders>
              <w:top w:val="nil"/>
              <w:left w:val="nil"/>
              <w:bottom w:val="single" w:sz="4" w:space="0" w:color="000000"/>
              <w:right w:val="single" w:sz="4" w:space="0" w:color="000000"/>
            </w:tcBorders>
            <w:shd w:val="clear" w:color="auto" w:fill="auto"/>
            <w:vAlign w:val="center"/>
            <w:hideMark/>
          </w:tcPr>
          <w:p w14:paraId="120363FC" w14:textId="2C4D543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 </w:t>
            </w:r>
          </w:p>
        </w:tc>
        <w:tc>
          <w:tcPr>
            <w:tcW w:w="967" w:type="pct"/>
            <w:tcBorders>
              <w:top w:val="nil"/>
              <w:left w:val="nil"/>
              <w:bottom w:val="single" w:sz="4" w:space="0" w:color="000000"/>
              <w:right w:val="single" w:sz="4" w:space="0" w:color="000000"/>
            </w:tcBorders>
            <w:shd w:val="clear" w:color="auto" w:fill="auto"/>
            <w:vAlign w:val="center"/>
            <w:hideMark/>
          </w:tcPr>
          <w:p w14:paraId="271F7ED0" w14:textId="76C4DCA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54 </w:t>
            </w:r>
          </w:p>
        </w:tc>
      </w:tr>
    </w:tbl>
    <w:p w14:paraId="1FDC43D7" w14:textId="172B9F70" w:rsidR="0036787F" w:rsidRDefault="00F93072" w:rsidP="00854E51">
      <w:pPr>
        <w:widowControl/>
        <w:spacing w:after="0" w:line="240" w:lineRule="auto"/>
        <w:ind w:left="270"/>
        <w:rPr>
          <w:rFonts w:ascii="Arial" w:eastAsia="Times New Roman" w:hAnsi="Arial" w:cs="Arial"/>
          <w:bCs/>
          <w:i/>
          <w:iCs/>
          <w:color w:val="000000"/>
          <w:sz w:val="16"/>
          <w:szCs w:val="16"/>
        </w:rPr>
      </w:pPr>
      <w:r>
        <w:rPr>
          <w:rFonts w:ascii="Arial" w:eastAsia="Times New Roman" w:hAnsi="Arial" w:cs="Arial"/>
          <w:bCs/>
          <w:i/>
          <w:iCs/>
          <w:color w:val="000000"/>
          <w:sz w:val="16"/>
          <w:szCs w:val="16"/>
        </w:rPr>
        <w:t xml:space="preserve"> </w:t>
      </w:r>
      <w:r w:rsidR="0036787F" w:rsidRPr="001B6DDB">
        <w:rPr>
          <w:rFonts w:ascii="Arial" w:eastAsia="Times New Roman" w:hAnsi="Arial" w:cs="Arial"/>
          <w:bCs/>
          <w:i/>
          <w:iCs/>
          <w:color w:val="000000"/>
          <w:sz w:val="16"/>
          <w:szCs w:val="16"/>
        </w:rPr>
        <w:t>Note:</w:t>
      </w:r>
      <w:r w:rsidR="0036787F">
        <w:rPr>
          <w:rFonts w:ascii="Arial" w:eastAsia="Times New Roman" w:hAnsi="Arial" w:cs="Arial"/>
          <w:bCs/>
          <w:i/>
          <w:iCs/>
          <w:color w:val="000000"/>
          <w:sz w:val="16"/>
          <w:szCs w:val="16"/>
        </w:rPr>
        <w:t xml:space="preserve"> Ongoing assessment and validation</w:t>
      </w:r>
    </w:p>
    <w:p w14:paraId="7BDFC3F5" w14:textId="55D42D51" w:rsidR="006664B4" w:rsidRPr="00B46F6E" w:rsidRDefault="0036787F" w:rsidP="00AD4764">
      <w:pPr>
        <w:widowControl/>
        <w:spacing w:line="240" w:lineRule="auto"/>
        <w:jc w:val="right"/>
        <w:rPr>
          <w:rFonts w:ascii="Arial" w:eastAsia="Times New Roman" w:hAnsi="Arial" w:cs="Arial"/>
          <w:i/>
          <w:iCs/>
          <w:color w:val="0070C0"/>
          <w:sz w:val="16"/>
          <w:szCs w:val="16"/>
        </w:rPr>
      </w:pPr>
      <w:r>
        <w:rPr>
          <w:rFonts w:ascii="Arial" w:eastAsia="Times New Roman" w:hAnsi="Arial" w:cs="Arial"/>
          <w:i/>
          <w:iCs/>
          <w:color w:val="0070C0"/>
          <w:sz w:val="16"/>
          <w:szCs w:val="16"/>
        </w:rPr>
        <w:t>Source: DSWD-FO III</w:t>
      </w:r>
    </w:p>
    <w:p w14:paraId="1F2F3CC5" w14:textId="77777777" w:rsidR="00B46F6E" w:rsidRPr="00B46F6E" w:rsidRDefault="0036787F" w:rsidP="00B46F6E">
      <w:pPr>
        <w:pStyle w:val="ListParagraph"/>
        <w:widowControl/>
        <w:numPr>
          <w:ilvl w:val="0"/>
          <w:numId w:val="24"/>
        </w:numPr>
        <w:spacing w:line="240" w:lineRule="auto"/>
        <w:ind w:left="270" w:hanging="360"/>
        <w:rPr>
          <w:rFonts w:ascii="Times New Roman" w:eastAsia="Times New Roman" w:hAnsi="Times New Roman" w:cs="Times New Roman"/>
          <w:b/>
          <w:color w:val="002060"/>
          <w:sz w:val="24"/>
          <w:szCs w:val="24"/>
        </w:rPr>
      </w:pPr>
      <w:r w:rsidRPr="0036787F">
        <w:rPr>
          <w:rFonts w:ascii="Arial" w:eastAsia="Times New Roman" w:hAnsi="Arial" w:cs="Arial"/>
          <w:b/>
          <w:bCs/>
          <w:color w:val="002060"/>
          <w:kern w:val="36"/>
          <w:sz w:val="24"/>
          <w:szCs w:val="24"/>
        </w:rPr>
        <w:t>Assistance Provided</w:t>
      </w:r>
    </w:p>
    <w:p w14:paraId="1CF86C3D" w14:textId="558E268B" w:rsidR="00854E51" w:rsidRPr="00A43271" w:rsidRDefault="0036787F" w:rsidP="00A43271">
      <w:pPr>
        <w:pStyle w:val="ListParagraph"/>
        <w:widowControl/>
        <w:spacing w:line="240" w:lineRule="auto"/>
        <w:ind w:left="270"/>
        <w:rPr>
          <w:rFonts w:ascii="Arial" w:eastAsia="Times New Roman" w:hAnsi="Arial" w:cs="Arial"/>
          <w:color w:val="000000"/>
          <w:sz w:val="24"/>
          <w:szCs w:val="24"/>
        </w:rPr>
      </w:pPr>
      <w:r w:rsidRPr="00B46F6E">
        <w:rPr>
          <w:rFonts w:ascii="Arial" w:eastAsia="Times New Roman" w:hAnsi="Arial" w:cs="Arial"/>
          <w:color w:val="000000"/>
          <w:sz w:val="24"/>
          <w:szCs w:val="24"/>
        </w:rPr>
        <w:t xml:space="preserve">A </w:t>
      </w:r>
      <w:r w:rsidRPr="00AD3BF5">
        <w:rPr>
          <w:rFonts w:ascii="Arial" w:eastAsia="Times New Roman" w:hAnsi="Arial" w:cs="Arial"/>
          <w:sz w:val="24"/>
          <w:szCs w:val="24"/>
        </w:rPr>
        <w:t xml:space="preserve">total of </w:t>
      </w:r>
      <w:r w:rsidR="001976C0" w:rsidRPr="00AD3BF5">
        <w:rPr>
          <w:rFonts w:ascii="Arial" w:eastAsia="Times New Roman" w:hAnsi="Arial" w:cs="Arial"/>
          <w:b/>
          <w:bCs/>
          <w:sz w:val="24"/>
          <w:szCs w:val="24"/>
        </w:rPr>
        <w:t>₱</w:t>
      </w:r>
      <w:r w:rsidR="00867223" w:rsidRPr="00AD3BF5">
        <w:rPr>
          <w:rFonts w:ascii="Arial" w:eastAsia="Times New Roman" w:hAnsi="Arial" w:cs="Arial"/>
          <w:b/>
          <w:bCs/>
          <w:sz w:val="24"/>
          <w:szCs w:val="24"/>
        </w:rPr>
        <w:t xml:space="preserve">1,584,752.75 </w:t>
      </w:r>
      <w:r w:rsidRPr="00AD3BF5">
        <w:rPr>
          <w:rFonts w:ascii="Arial" w:eastAsia="Times New Roman" w:hAnsi="Arial" w:cs="Arial"/>
          <w:sz w:val="24"/>
          <w:szCs w:val="24"/>
        </w:rPr>
        <w:t>worth of assistance was provided to th</w:t>
      </w:r>
      <w:r w:rsidR="001976C0" w:rsidRPr="00AD3BF5">
        <w:rPr>
          <w:rFonts w:ascii="Arial" w:eastAsia="Times New Roman" w:hAnsi="Arial" w:cs="Arial"/>
          <w:sz w:val="24"/>
          <w:szCs w:val="24"/>
        </w:rPr>
        <w:t>e affected families</w:t>
      </w:r>
      <w:r w:rsidR="00A43271" w:rsidRPr="00AD3BF5">
        <w:rPr>
          <w:rFonts w:ascii="Arial" w:eastAsia="Times New Roman" w:hAnsi="Arial" w:cs="Arial"/>
          <w:sz w:val="24"/>
          <w:szCs w:val="24"/>
        </w:rPr>
        <w:t xml:space="preserve">, of which, </w:t>
      </w:r>
      <w:r w:rsidR="00A43271" w:rsidRPr="00AD3BF5">
        <w:rPr>
          <w:rFonts w:ascii="Arial" w:eastAsia="Times New Roman" w:hAnsi="Arial" w:cs="Arial"/>
          <w:b/>
          <w:bCs/>
          <w:sz w:val="24"/>
          <w:szCs w:val="24"/>
        </w:rPr>
        <w:t>₱</w:t>
      </w:r>
      <w:r w:rsidR="00867223" w:rsidRPr="00AD3BF5">
        <w:rPr>
          <w:rFonts w:ascii="Arial" w:eastAsia="Times New Roman" w:hAnsi="Arial" w:cs="Arial"/>
          <w:b/>
          <w:bCs/>
          <w:sz w:val="24"/>
          <w:szCs w:val="24"/>
        </w:rPr>
        <w:t xml:space="preserve">1,229,678.75 </w:t>
      </w:r>
      <w:r w:rsidR="00A43271" w:rsidRPr="00AD3BF5">
        <w:rPr>
          <w:rFonts w:ascii="Arial" w:eastAsia="Times New Roman" w:hAnsi="Arial" w:cs="Arial"/>
          <w:bCs/>
          <w:sz w:val="24"/>
          <w:szCs w:val="24"/>
        </w:rPr>
        <w:t>was from</w:t>
      </w:r>
      <w:r w:rsidR="00A43271" w:rsidRPr="00AD3BF5">
        <w:rPr>
          <w:rFonts w:ascii="Arial" w:eastAsia="Times New Roman" w:hAnsi="Arial" w:cs="Arial"/>
          <w:b/>
          <w:bCs/>
          <w:sz w:val="24"/>
          <w:szCs w:val="24"/>
        </w:rPr>
        <w:t xml:space="preserve"> DSWD </w:t>
      </w:r>
      <w:r w:rsidR="00A43271" w:rsidRPr="00AD4764">
        <w:rPr>
          <w:rFonts w:ascii="Arial" w:eastAsia="Times New Roman" w:hAnsi="Arial" w:cs="Arial"/>
          <w:bCs/>
          <w:sz w:val="24"/>
          <w:szCs w:val="24"/>
        </w:rPr>
        <w:t>and</w:t>
      </w:r>
      <w:r w:rsidR="00A43271" w:rsidRPr="00AD4764">
        <w:rPr>
          <w:rFonts w:ascii="Arial" w:eastAsia="Times New Roman" w:hAnsi="Arial" w:cs="Arial"/>
          <w:b/>
          <w:bCs/>
          <w:sz w:val="24"/>
          <w:szCs w:val="24"/>
        </w:rPr>
        <w:t xml:space="preserve"> </w:t>
      </w:r>
      <w:r w:rsidR="00A43271" w:rsidRPr="00AD4764">
        <w:rPr>
          <w:rFonts w:ascii="Arial" w:eastAsia="Times New Roman" w:hAnsi="Arial" w:cs="Arial"/>
          <w:b/>
          <w:sz w:val="24"/>
          <w:szCs w:val="24"/>
        </w:rPr>
        <w:t>₱</w:t>
      </w:r>
      <w:r w:rsidR="00A43271" w:rsidRPr="00AD4764">
        <w:rPr>
          <w:rFonts w:ascii="Arial" w:eastAsia="Times New Roman" w:hAnsi="Arial" w:cs="Arial"/>
          <w:b/>
          <w:bCs/>
          <w:sz w:val="24"/>
          <w:szCs w:val="24"/>
        </w:rPr>
        <w:t xml:space="preserve">242,574.00 </w:t>
      </w:r>
      <w:r w:rsidR="00A43271" w:rsidRPr="00AD4764">
        <w:rPr>
          <w:rFonts w:ascii="Arial" w:eastAsia="Times New Roman" w:hAnsi="Arial" w:cs="Arial"/>
          <w:bCs/>
          <w:sz w:val="24"/>
          <w:szCs w:val="24"/>
        </w:rPr>
        <w:t>was from</w:t>
      </w:r>
      <w:r w:rsidR="00A43271" w:rsidRPr="00AD4764">
        <w:rPr>
          <w:rFonts w:ascii="Arial" w:eastAsia="Times New Roman" w:hAnsi="Arial" w:cs="Arial"/>
          <w:b/>
          <w:bCs/>
          <w:sz w:val="24"/>
          <w:szCs w:val="24"/>
        </w:rPr>
        <w:t xml:space="preserve"> LGU</w:t>
      </w:r>
      <w:r w:rsidR="00A43271" w:rsidRPr="00AD4764">
        <w:rPr>
          <w:rFonts w:ascii="Arial" w:eastAsia="Times New Roman" w:hAnsi="Arial" w:cs="Arial"/>
          <w:sz w:val="24"/>
          <w:szCs w:val="24"/>
        </w:rPr>
        <w:t xml:space="preserve"> </w:t>
      </w:r>
      <w:r w:rsidR="00A43271">
        <w:rPr>
          <w:rFonts w:ascii="Arial" w:eastAsia="Times New Roman" w:hAnsi="Arial" w:cs="Arial"/>
          <w:color w:val="000000"/>
          <w:sz w:val="24"/>
          <w:szCs w:val="24"/>
        </w:rPr>
        <w:t>(</w:t>
      </w:r>
      <w:r w:rsidR="001976C0">
        <w:rPr>
          <w:rFonts w:ascii="Arial" w:eastAsia="Times New Roman" w:hAnsi="Arial" w:cs="Arial"/>
          <w:color w:val="000000"/>
          <w:sz w:val="24"/>
          <w:szCs w:val="24"/>
        </w:rPr>
        <w:t>see Table 5</w:t>
      </w:r>
      <w:r w:rsidRPr="00B46F6E">
        <w:rPr>
          <w:rFonts w:ascii="Arial" w:eastAsia="Times New Roman" w:hAnsi="Arial" w:cs="Arial"/>
          <w:color w:val="000000"/>
          <w:sz w:val="24"/>
          <w:szCs w:val="24"/>
        </w:rPr>
        <w:t>).</w:t>
      </w:r>
    </w:p>
    <w:p w14:paraId="2AB84362" w14:textId="6135E3DC" w:rsidR="0036787F" w:rsidRPr="0036787F" w:rsidRDefault="0036787F" w:rsidP="00854E51">
      <w:pPr>
        <w:widowControl/>
        <w:spacing w:after="0" w:line="240" w:lineRule="auto"/>
        <w:ind w:left="270"/>
        <w:jc w:val="both"/>
        <w:rPr>
          <w:rFonts w:ascii="Arial" w:eastAsia="Times New Roman" w:hAnsi="Arial" w:cs="Arial"/>
          <w:b/>
          <w:bCs/>
          <w:i/>
          <w:iCs/>
          <w:color w:val="000000"/>
          <w:sz w:val="20"/>
          <w:szCs w:val="20"/>
        </w:rPr>
      </w:pPr>
      <w:r>
        <w:rPr>
          <w:rFonts w:ascii="Arial" w:eastAsia="Times New Roman" w:hAnsi="Arial" w:cs="Arial"/>
          <w:b/>
          <w:bCs/>
          <w:i/>
          <w:iCs/>
          <w:color w:val="000000"/>
          <w:sz w:val="20"/>
          <w:szCs w:val="20"/>
        </w:rPr>
        <w:t>T</w:t>
      </w:r>
      <w:r w:rsidR="001976C0">
        <w:rPr>
          <w:rFonts w:ascii="Arial" w:eastAsia="Times New Roman" w:hAnsi="Arial" w:cs="Arial"/>
          <w:b/>
          <w:bCs/>
          <w:i/>
          <w:iCs/>
          <w:color w:val="000000"/>
          <w:sz w:val="20"/>
          <w:szCs w:val="20"/>
        </w:rPr>
        <w:t>able 5</w:t>
      </w:r>
      <w:r w:rsidRPr="0036787F">
        <w:rPr>
          <w:rFonts w:ascii="Arial" w:eastAsia="Times New Roman" w:hAnsi="Arial" w:cs="Arial"/>
          <w:b/>
          <w:bCs/>
          <w:i/>
          <w:iCs/>
          <w:color w:val="000000"/>
          <w:sz w:val="20"/>
          <w:szCs w:val="20"/>
        </w:rPr>
        <w:t>. Cost of Assistance Provided to Affected Families / Persons</w:t>
      </w:r>
    </w:p>
    <w:tbl>
      <w:tblPr>
        <w:tblW w:w="4854" w:type="pct"/>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2"/>
        <w:gridCol w:w="3802"/>
        <w:gridCol w:w="1236"/>
        <w:gridCol w:w="1068"/>
        <w:gridCol w:w="1068"/>
        <w:gridCol w:w="902"/>
        <w:gridCol w:w="1235"/>
      </w:tblGrid>
      <w:tr w:rsidR="00BB11B0" w:rsidRPr="00BB11B0" w14:paraId="093EF2A0" w14:textId="77777777" w:rsidTr="00867223">
        <w:trPr>
          <w:trHeight w:val="20"/>
        </w:trPr>
        <w:tc>
          <w:tcPr>
            <w:tcW w:w="2086" w:type="pct"/>
            <w:gridSpan w:val="2"/>
            <w:vMerge w:val="restart"/>
            <w:shd w:val="clear" w:color="7F7F7F" w:fill="7F7F7F"/>
            <w:vAlign w:val="center"/>
            <w:hideMark/>
          </w:tcPr>
          <w:p w14:paraId="55FC321E"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REGION / PROVINCE / MUNICIPALITY </w:t>
            </w:r>
          </w:p>
        </w:tc>
        <w:tc>
          <w:tcPr>
            <w:tcW w:w="2914" w:type="pct"/>
            <w:gridSpan w:val="5"/>
            <w:shd w:val="clear" w:color="7F7F7F" w:fill="7F7F7F"/>
            <w:vAlign w:val="center"/>
            <w:hideMark/>
          </w:tcPr>
          <w:p w14:paraId="471B9C10"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TOTAL COST OF ASSISTANCE </w:t>
            </w:r>
          </w:p>
        </w:tc>
      </w:tr>
      <w:tr w:rsidR="00BB11B0" w:rsidRPr="00BB11B0" w14:paraId="54B65E1B" w14:textId="77777777" w:rsidTr="00867223">
        <w:trPr>
          <w:trHeight w:val="20"/>
        </w:trPr>
        <w:tc>
          <w:tcPr>
            <w:tcW w:w="2086" w:type="pct"/>
            <w:gridSpan w:val="2"/>
            <w:vMerge/>
            <w:vAlign w:val="center"/>
            <w:hideMark/>
          </w:tcPr>
          <w:p w14:paraId="5E03DCF4" w14:textId="77777777" w:rsidR="00BB11B0" w:rsidRPr="00BB11B0" w:rsidRDefault="00BB11B0" w:rsidP="00BB11B0">
            <w:pPr>
              <w:spacing w:after="0" w:line="240" w:lineRule="auto"/>
              <w:ind w:right="57"/>
              <w:contextualSpacing/>
              <w:rPr>
                <w:rFonts w:ascii="Arial" w:hAnsi="Arial" w:cs="Arial"/>
                <w:b/>
                <w:bCs/>
                <w:sz w:val="20"/>
                <w:szCs w:val="20"/>
              </w:rPr>
            </w:pPr>
          </w:p>
        </w:tc>
        <w:tc>
          <w:tcPr>
            <w:tcW w:w="654" w:type="pct"/>
            <w:shd w:val="clear" w:color="7F7F7F" w:fill="7F7F7F"/>
            <w:vAlign w:val="center"/>
            <w:hideMark/>
          </w:tcPr>
          <w:p w14:paraId="5540671D"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DSWD </w:t>
            </w:r>
          </w:p>
        </w:tc>
        <w:tc>
          <w:tcPr>
            <w:tcW w:w="565" w:type="pct"/>
            <w:shd w:val="clear" w:color="7F7F7F" w:fill="7F7F7F"/>
            <w:vAlign w:val="center"/>
            <w:hideMark/>
          </w:tcPr>
          <w:p w14:paraId="22C0A1A6"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LGU </w:t>
            </w:r>
          </w:p>
        </w:tc>
        <w:tc>
          <w:tcPr>
            <w:tcW w:w="565" w:type="pct"/>
            <w:shd w:val="clear" w:color="7F7F7F" w:fill="7F7F7F"/>
            <w:vAlign w:val="center"/>
            <w:hideMark/>
          </w:tcPr>
          <w:p w14:paraId="5306162D"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NGOs </w:t>
            </w:r>
          </w:p>
        </w:tc>
        <w:tc>
          <w:tcPr>
            <w:tcW w:w="477" w:type="pct"/>
            <w:shd w:val="clear" w:color="7F7F7F" w:fill="7F7F7F"/>
            <w:vAlign w:val="center"/>
            <w:hideMark/>
          </w:tcPr>
          <w:p w14:paraId="2B8D9105"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OTHERS </w:t>
            </w:r>
          </w:p>
        </w:tc>
        <w:tc>
          <w:tcPr>
            <w:tcW w:w="653" w:type="pct"/>
            <w:shd w:val="clear" w:color="7F7F7F" w:fill="7F7F7F"/>
            <w:vAlign w:val="center"/>
            <w:hideMark/>
          </w:tcPr>
          <w:p w14:paraId="71012A08" w14:textId="77777777" w:rsidR="00BB11B0" w:rsidRPr="00BB11B0" w:rsidRDefault="00BB11B0" w:rsidP="00BB11B0">
            <w:pPr>
              <w:spacing w:after="0" w:line="240" w:lineRule="auto"/>
              <w:ind w:right="57"/>
              <w:contextualSpacing/>
              <w:jc w:val="center"/>
              <w:rPr>
                <w:rFonts w:ascii="Arial" w:hAnsi="Arial" w:cs="Arial"/>
                <w:b/>
                <w:bCs/>
                <w:sz w:val="20"/>
                <w:szCs w:val="20"/>
              </w:rPr>
            </w:pPr>
            <w:r w:rsidRPr="00BB11B0">
              <w:rPr>
                <w:rFonts w:ascii="Arial" w:hAnsi="Arial" w:cs="Arial"/>
                <w:b/>
                <w:bCs/>
                <w:sz w:val="20"/>
                <w:szCs w:val="20"/>
              </w:rPr>
              <w:t xml:space="preserve"> GRAND TOTAL </w:t>
            </w:r>
          </w:p>
        </w:tc>
      </w:tr>
      <w:tr w:rsidR="00BB11B0" w:rsidRPr="00BB11B0" w14:paraId="3B8B18B6" w14:textId="77777777" w:rsidTr="00867223">
        <w:trPr>
          <w:trHeight w:val="20"/>
        </w:trPr>
        <w:tc>
          <w:tcPr>
            <w:tcW w:w="2086" w:type="pct"/>
            <w:gridSpan w:val="2"/>
            <w:shd w:val="clear" w:color="A5A5A5" w:fill="A5A5A5"/>
            <w:vAlign w:val="center"/>
            <w:hideMark/>
          </w:tcPr>
          <w:p w14:paraId="22539D52" w14:textId="77777777" w:rsidR="00BB11B0" w:rsidRPr="00BB11B0" w:rsidRDefault="00BB11B0" w:rsidP="00BB11B0">
            <w:pPr>
              <w:spacing w:after="0" w:line="240" w:lineRule="auto"/>
              <w:ind w:right="57"/>
              <w:contextualSpacing/>
              <w:jc w:val="center"/>
              <w:rPr>
                <w:rFonts w:ascii="Arial" w:hAnsi="Arial" w:cs="Arial"/>
                <w:b/>
                <w:bCs/>
                <w:color w:val="000000"/>
                <w:sz w:val="20"/>
                <w:szCs w:val="20"/>
              </w:rPr>
            </w:pPr>
            <w:r w:rsidRPr="00BB11B0">
              <w:rPr>
                <w:rFonts w:ascii="Arial" w:hAnsi="Arial" w:cs="Arial"/>
                <w:b/>
                <w:bCs/>
                <w:color w:val="000000"/>
                <w:sz w:val="20"/>
                <w:szCs w:val="20"/>
              </w:rPr>
              <w:t>GRAND TOTAL</w:t>
            </w:r>
          </w:p>
        </w:tc>
        <w:tc>
          <w:tcPr>
            <w:tcW w:w="654" w:type="pct"/>
            <w:shd w:val="clear" w:color="A5A5A5" w:fill="A5A5A5"/>
            <w:vAlign w:val="center"/>
            <w:hideMark/>
          </w:tcPr>
          <w:p w14:paraId="7CC71C71" w14:textId="578067F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1,229,678.75 </w:t>
            </w:r>
          </w:p>
        </w:tc>
        <w:tc>
          <w:tcPr>
            <w:tcW w:w="565" w:type="pct"/>
            <w:shd w:val="clear" w:color="A5A5A5" w:fill="A5A5A5"/>
            <w:vAlign w:val="center"/>
            <w:hideMark/>
          </w:tcPr>
          <w:p w14:paraId="7D9B0A17" w14:textId="74216BDC"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242,574.00 </w:t>
            </w:r>
          </w:p>
        </w:tc>
        <w:tc>
          <w:tcPr>
            <w:tcW w:w="565" w:type="pct"/>
            <w:shd w:val="clear" w:color="A5A5A5" w:fill="A5A5A5"/>
            <w:vAlign w:val="center"/>
            <w:hideMark/>
          </w:tcPr>
          <w:p w14:paraId="3FDF1C0D" w14:textId="7F25F494"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112,500.00 </w:t>
            </w:r>
          </w:p>
        </w:tc>
        <w:tc>
          <w:tcPr>
            <w:tcW w:w="477" w:type="pct"/>
            <w:shd w:val="clear" w:color="A5A5A5" w:fill="A5A5A5"/>
            <w:vAlign w:val="center"/>
            <w:hideMark/>
          </w:tcPr>
          <w:p w14:paraId="6D43F6C3" w14:textId="4BB0A410"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w:t>
            </w:r>
          </w:p>
        </w:tc>
        <w:tc>
          <w:tcPr>
            <w:tcW w:w="653" w:type="pct"/>
            <w:shd w:val="clear" w:color="A5A5A5" w:fill="A5A5A5"/>
            <w:vAlign w:val="center"/>
            <w:hideMark/>
          </w:tcPr>
          <w:p w14:paraId="635E8116" w14:textId="385E63D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1,584,752.75 </w:t>
            </w:r>
          </w:p>
        </w:tc>
      </w:tr>
      <w:tr w:rsidR="00BB11B0" w:rsidRPr="00BB11B0" w14:paraId="479E212A" w14:textId="77777777" w:rsidTr="00867223">
        <w:trPr>
          <w:trHeight w:val="20"/>
        </w:trPr>
        <w:tc>
          <w:tcPr>
            <w:tcW w:w="2086" w:type="pct"/>
            <w:gridSpan w:val="2"/>
            <w:shd w:val="clear" w:color="BFBFBF" w:fill="BFBFBF"/>
            <w:vAlign w:val="center"/>
            <w:hideMark/>
          </w:tcPr>
          <w:p w14:paraId="623FD149"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REGION III</w:t>
            </w:r>
          </w:p>
        </w:tc>
        <w:tc>
          <w:tcPr>
            <w:tcW w:w="654" w:type="pct"/>
            <w:shd w:val="clear" w:color="BFBFBF" w:fill="BFBFBF"/>
            <w:vAlign w:val="center"/>
            <w:hideMark/>
          </w:tcPr>
          <w:p w14:paraId="454CCF30" w14:textId="1C2D83A1"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1,229,678.75 </w:t>
            </w:r>
          </w:p>
        </w:tc>
        <w:tc>
          <w:tcPr>
            <w:tcW w:w="565" w:type="pct"/>
            <w:shd w:val="clear" w:color="BFBFBF" w:fill="BFBFBF"/>
            <w:vAlign w:val="center"/>
            <w:hideMark/>
          </w:tcPr>
          <w:p w14:paraId="2EB52CF8" w14:textId="191F77EE"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242,574.00 </w:t>
            </w:r>
          </w:p>
        </w:tc>
        <w:tc>
          <w:tcPr>
            <w:tcW w:w="565" w:type="pct"/>
            <w:shd w:val="clear" w:color="BFBFBF" w:fill="BFBFBF"/>
            <w:vAlign w:val="center"/>
            <w:hideMark/>
          </w:tcPr>
          <w:p w14:paraId="778AF956" w14:textId="44158E30"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112,500.00 </w:t>
            </w:r>
          </w:p>
        </w:tc>
        <w:tc>
          <w:tcPr>
            <w:tcW w:w="477" w:type="pct"/>
            <w:shd w:val="clear" w:color="BFBFBF" w:fill="BFBFBF"/>
            <w:vAlign w:val="center"/>
            <w:hideMark/>
          </w:tcPr>
          <w:p w14:paraId="298C50E1" w14:textId="05E4A3D2"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w:t>
            </w:r>
          </w:p>
        </w:tc>
        <w:tc>
          <w:tcPr>
            <w:tcW w:w="653" w:type="pct"/>
            <w:shd w:val="clear" w:color="BFBFBF" w:fill="BFBFBF"/>
            <w:vAlign w:val="center"/>
            <w:hideMark/>
          </w:tcPr>
          <w:p w14:paraId="07078C4D" w14:textId="6055B34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1,584,752.75 </w:t>
            </w:r>
          </w:p>
        </w:tc>
      </w:tr>
      <w:tr w:rsidR="00BB11B0" w:rsidRPr="00BB11B0" w14:paraId="381E27B4" w14:textId="77777777" w:rsidTr="00867223">
        <w:trPr>
          <w:trHeight w:val="20"/>
        </w:trPr>
        <w:tc>
          <w:tcPr>
            <w:tcW w:w="2086" w:type="pct"/>
            <w:gridSpan w:val="2"/>
            <w:shd w:val="clear" w:color="D8D8D8" w:fill="D8D8D8"/>
            <w:vAlign w:val="center"/>
            <w:hideMark/>
          </w:tcPr>
          <w:p w14:paraId="186B3522"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Pampanga</w:t>
            </w:r>
          </w:p>
        </w:tc>
        <w:tc>
          <w:tcPr>
            <w:tcW w:w="654" w:type="pct"/>
            <w:shd w:val="clear" w:color="D8D8D8" w:fill="D8D8D8"/>
            <w:vAlign w:val="center"/>
            <w:hideMark/>
          </w:tcPr>
          <w:p w14:paraId="63E209E7" w14:textId="472436A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1,179,421.95 </w:t>
            </w:r>
          </w:p>
        </w:tc>
        <w:tc>
          <w:tcPr>
            <w:tcW w:w="565" w:type="pct"/>
            <w:shd w:val="clear" w:color="D8D8D8" w:fill="D8D8D8"/>
            <w:vAlign w:val="center"/>
            <w:hideMark/>
          </w:tcPr>
          <w:p w14:paraId="71A2D7BA" w14:textId="535199A1"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242,574.00 </w:t>
            </w:r>
          </w:p>
        </w:tc>
        <w:tc>
          <w:tcPr>
            <w:tcW w:w="565" w:type="pct"/>
            <w:shd w:val="clear" w:color="D8D8D8" w:fill="D8D8D8"/>
            <w:vAlign w:val="center"/>
            <w:hideMark/>
          </w:tcPr>
          <w:p w14:paraId="0F3B0198" w14:textId="1076504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112,500.00 </w:t>
            </w:r>
          </w:p>
        </w:tc>
        <w:tc>
          <w:tcPr>
            <w:tcW w:w="477" w:type="pct"/>
            <w:shd w:val="clear" w:color="D8D8D8" w:fill="D8D8D8"/>
            <w:vAlign w:val="center"/>
            <w:hideMark/>
          </w:tcPr>
          <w:p w14:paraId="65B8E3FB" w14:textId="7D1C93A0"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w:t>
            </w:r>
          </w:p>
        </w:tc>
        <w:tc>
          <w:tcPr>
            <w:tcW w:w="653" w:type="pct"/>
            <w:shd w:val="clear" w:color="D8D8D8" w:fill="D8D8D8"/>
            <w:vAlign w:val="center"/>
            <w:hideMark/>
          </w:tcPr>
          <w:p w14:paraId="010F0421" w14:textId="12F37E89"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1,534,495.95 </w:t>
            </w:r>
          </w:p>
        </w:tc>
      </w:tr>
      <w:tr w:rsidR="00BB11B0" w:rsidRPr="00BB11B0" w14:paraId="7B0C9FED" w14:textId="77777777" w:rsidTr="00867223">
        <w:trPr>
          <w:trHeight w:val="20"/>
        </w:trPr>
        <w:tc>
          <w:tcPr>
            <w:tcW w:w="75" w:type="pct"/>
            <w:shd w:val="clear" w:color="auto" w:fill="auto"/>
            <w:vAlign w:val="center"/>
            <w:hideMark/>
          </w:tcPr>
          <w:p w14:paraId="77E5E354"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494F08FF"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Angeles City</w:t>
            </w:r>
          </w:p>
        </w:tc>
        <w:tc>
          <w:tcPr>
            <w:tcW w:w="654" w:type="pct"/>
            <w:shd w:val="clear" w:color="auto" w:fill="auto"/>
            <w:vAlign w:val="center"/>
            <w:hideMark/>
          </w:tcPr>
          <w:p w14:paraId="781905A9" w14:textId="3D3AFA4F"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5,000.00 </w:t>
            </w:r>
          </w:p>
        </w:tc>
        <w:tc>
          <w:tcPr>
            <w:tcW w:w="565" w:type="pct"/>
            <w:shd w:val="clear" w:color="auto" w:fill="auto"/>
            <w:vAlign w:val="center"/>
            <w:hideMark/>
          </w:tcPr>
          <w:p w14:paraId="72FB1B3A" w14:textId="509968F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26508392" w14:textId="045DA55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79D4497C" w14:textId="69FA189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601404E5" w14:textId="398BB63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5,000.00 </w:t>
            </w:r>
          </w:p>
        </w:tc>
      </w:tr>
      <w:tr w:rsidR="00BB11B0" w:rsidRPr="00BB11B0" w14:paraId="5375CE56" w14:textId="77777777" w:rsidTr="00867223">
        <w:trPr>
          <w:trHeight w:val="20"/>
        </w:trPr>
        <w:tc>
          <w:tcPr>
            <w:tcW w:w="75" w:type="pct"/>
            <w:shd w:val="clear" w:color="auto" w:fill="auto"/>
            <w:vAlign w:val="center"/>
            <w:hideMark/>
          </w:tcPr>
          <w:p w14:paraId="2E604607"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3E6B48FE"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Floridablanca</w:t>
            </w:r>
          </w:p>
        </w:tc>
        <w:tc>
          <w:tcPr>
            <w:tcW w:w="654" w:type="pct"/>
            <w:shd w:val="clear" w:color="auto" w:fill="auto"/>
            <w:vAlign w:val="center"/>
            <w:hideMark/>
          </w:tcPr>
          <w:p w14:paraId="34DC18EF" w14:textId="5A06760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306,506.50 </w:t>
            </w:r>
          </w:p>
        </w:tc>
        <w:tc>
          <w:tcPr>
            <w:tcW w:w="565" w:type="pct"/>
            <w:shd w:val="clear" w:color="auto" w:fill="auto"/>
            <w:vAlign w:val="center"/>
            <w:hideMark/>
          </w:tcPr>
          <w:p w14:paraId="7AB5486F" w14:textId="469AA738"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17A8D2B2" w14:textId="1A40FCB9"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42A7C09E" w14:textId="2E10D32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389551F4" w14:textId="69E9CA0C"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306,506.50 </w:t>
            </w:r>
          </w:p>
        </w:tc>
      </w:tr>
      <w:tr w:rsidR="00BB11B0" w:rsidRPr="00BB11B0" w14:paraId="18B63C2F" w14:textId="77777777" w:rsidTr="00867223">
        <w:trPr>
          <w:trHeight w:val="20"/>
        </w:trPr>
        <w:tc>
          <w:tcPr>
            <w:tcW w:w="75" w:type="pct"/>
            <w:shd w:val="clear" w:color="auto" w:fill="auto"/>
            <w:vAlign w:val="center"/>
            <w:hideMark/>
          </w:tcPr>
          <w:p w14:paraId="6979AB22"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7BA714C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Guagua</w:t>
            </w:r>
          </w:p>
        </w:tc>
        <w:tc>
          <w:tcPr>
            <w:tcW w:w="654" w:type="pct"/>
            <w:shd w:val="clear" w:color="auto" w:fill="auto"/>
            <w:vAlign w:val="center"/>
            <w:hideMark/>
          </w:tcPr>
          <w:p w14:paraId="53D55044" w14:textId="031579EF"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20,742.70 </w:t>
            </w:r>
          </w:p>
        </w:tc>
        <w:tc>
          <w:tcPr>
            <w:tcW w:w="565" w:type="pct"/>
            <w:shd w:val="clear" w:color="auto" w:fill="auto"/>
            <w:vAlign w:val="center"/>
            <w:hideMark/>
          </w:tcPr>
          <w:p w14:paraId="39751440" w14:textId="6246E4D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5B96A308" w14:textId="37B3533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3CF94432" w14:textId="55EC157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41BA0748" w14:textId="64F7476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20,742.70 </w:t>
            </w:r>
          </w:p>
        </w:tc>
      </w:tr>
      <w:tr w:rsidR="00BB11B0" w:rsidRPr="00BB11B0" w14:paraId="045A2ADF" w14:textId="77777777" w:rsidTr="00867223">
        <w:trPr>
          <w:trHeight w:val="20"/>
        </w:trPr>
        <w:tc>
          <w:tcPr>
            <w:tcW w:w="75" w:type="pct"/>
            <w:shd w:val="clear" w:color="auto" w:fill="auto"/>
            <w:vAlign w:val="center"/>
            <w:hideMark/>
          </w:tcPr>
          <w:p w14:paraId="222FA78D"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193B82D9"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Lubao</w:t>
            </w:r>
          </w:p>
        </w:tc>
        <w:tc>
          <w:tcPr>
            <w:tcW w:w="654" w:type="pct"/>
            <w:shd w:val="clear" w:color="auto" w:fill="auto"/>
            <w:vAlign w:val="center"/>
            <w:hideMark/>
          </w:tcPr>
          <w:p w14:paraId="1B178245" w14:textId="59BE3C7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120,000.00 </w:t>
            </w:r>
          </w:p>
        </w:tc>
        <w:tc>
          <w:tcPr>
            <w:tcW w:w="565" w:type="pct"/>
            <w:shd w:val="clear" w:color="auto" w:fill="auto"/>
            <w:vAlign w:val="center"/>
            <w:hideMark/>
          </w:tcPr>
          <w:p w14:paraId="6FED56D2" w14:textId="4FC8BC7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7F28BA9C" w14:textId="05CA55E1"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588BEA7B" w14:textId="6ACFE392"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0AAF5B9C" w14:textId="56B1A26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120,000.00 </w:t>
            </w:r>
          </w:p>
        </w:tc>
      </w:tr>
      <w:tr w:rsidR="00BB11B0" w:rsidRPr="00BB11B0" w14:paraId="5E9204E7" w14:textId="77777777" w:rsidTr="00867223">
        <w:trPr>
          <w:trHeight w:val="20"/>
        </w:trPr>
        <w:tc>
          <w:tcPr>
            <w:tcW w:w="75" w:type="pct"/>
            <w:shd w:val="clear" w:color="auto" w:fill="auto"/>
            <w:vAlign w:val="center"/>
            <w:hideMark/>
          </w:tcPr>
          <w:p w14:paraId="122B4D29"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223BCE73"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Mexico</w:t>
            </w:r>
          </w:p>
        </w:tc>
        <w:tc>
          <w:tcPr>
            <w:tcW w:w="654" w:type="pct"/>
            <w:shd w:val="clear" w:color="auto" w:fill="auto"/>
            <w:vAlign w:val="center"/>
            <w:hideMark/>
          </w:tcPr>
          <w:p w14:paraId="6B6BE03A" w14:textId="47D78426"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10,000.00 </w:t>
            </w:r>
          </w:p>
        </w:tc>
        <w:tc>
          <w:tcPr>
            <w:tcW w:w="565" w:type="pct"/>
            <w:shd w:val="clear" w:color="auto" w:fill="auto"/>
            <w:vAlign w:val="center"/>
            <w:hideMark/>
          </w:tcPr>
          <w:p w14:paraId="2485F1BB" w14:textId="62F98A1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419752B3" w14:textId="031D3DF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654C669B" w14:textId="53939BEE"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3F093062" w14:textId="2EDCFF63"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10,000.00 </w:t>
            </w:r>
          </w:p>
        </w:tc>
      </w:tr>
      <w:tr w:rsidR="00BB11B0" w:rsidRPr="00BB11B0" w14:paraId="091E5390" w14:textId="77777777" w:rsidTr="00867223">
        <w:trPr>
          <w:trHeight w:val="20"/>
        </w:trPr>
        <w:tc>
          <w:tcPr>
            <w:tcW w:w="75" w:type="pct"/>
            <w:shd w:val="clear" w:color="auto" w:fill="auto"/>
            <w:vAlign w:val="center"/>
            <w:hideMark/>
          </w:tcPr>
          <w:p w14:paraId="22D301F0"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13FE1CDF"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Porac</w:t>
            </w:r>
          </w:p>
        </w:tc>
        <w:tc>
          <w:tcPr>
            <w:tcW w:w="654" w:type="pct"/>
            <w:shd w:val="clear" w:color="auto" w:fill="auto"/>
            <w:vAlign w:val="center"/>
            <w:hideMark/>
          </w:tcPr>
          <w:p w14:paraId="16A651D5" w14:textId="4509D9DC"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717,172.75 </w:t>
            </w:r>
          </w:p>
        </w:tc>
        <w:tc>
          <w:tcPr>
            <w:tcW w:w="565" w:type="pct"/>
            <w:shd w:val="clear" w:color="auto" w:fill="auto"/>
            <w:vAlign w:val="center"/>
            <w:hideMark/>
          </w:tcPr>
          <w:p w14:paraId="059E2269" w14:textId="25F7B825"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242,574.00 </w:t>
            </w:r>
          </w:p>
        </w:tc>
        <w:tc>
          <w:tcPr>
            <w:tcW w:w="565" w:type="pct"/>
            <w:shd w:val="clear" w:color="auto" w:fill="auto"/>
            <w:vAlign w:val="center"/>
            <w:hideMark/>
          </w:tcPr>
          <w:p w14:paraId="1E9ADB4E" w14:textId="222D847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112,500.00 </w:t>
            </w:r>
          </w:p>
        </w:tc>
        <w:tc>
          <w:tcPr>
            <w:tcW w:w="477" w:type="pct"/>
            <w:shd w:val="clear" w:color="auto" w:fill="auto"/>
            <w:vAlign w:val="center"/>
            <w:hideMark/>
          </w:tcPr>
          <w:p w14:paraId="35DC0BEA" w14:textId="53BD8637"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55C1DBE9" w14:textId="3C01182C"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1,072,246.75 </w:t>
            </w:r>
          </w:p>
        </w:tc>
      </w:tr>
      <w:tr w:rsidR="00BB11B0" w:rsidRPr="00BB11B0" w14:paraId="6781A63D" w14:textId="77777777" w:rsidTr="00867223">
        <w:trPr>
          <w:trHeight w:val="20"/>
        </w:trPr>
        <w:tc>
          <w:tcPr>
            <w:tcW w:w="2086" w:type="pct"/>
            <w:gridSpan w:val="2"/>
            <w:shd w:val="clear" w:color="D8D8D8" w:fill="D8D8D8"/>
            <w:vAlign w:val="center"/>
            <w:hideMark/>
          </w:tcPr>
          <w:p w14:paraId="6B786D96" w14:textId="77777777" w:rsidR="00BB11B0" w:rsidRPr="00BB11B0" w:rsidRDefault="00BB11B0" w:rsidP="00BB11B0">
            <w:pPr>
              <w:spacing w:after="0" w:line="240" w:lineRule="auto"/>
              <w:ind w:right="57"/>
              <w:contextualSpacing/>
              <w:rPr>
                <w:rFonts w:ascii="Arial" w:hAnsi="Arial" w:cs="Arial"/>
                <w:b/>
                <w:bCs/>
                <w:color w:val="000000"/>
                <w:sz w:val="20"/>
                <w:szCs w:val="20"/>
              </w:rPr>
            </w:pPr>
            <w:r w:rsidRPr="00BB11B0">
              <w:rPr>
                <w:rFonts w:ascii="Arial" w:hAnsi="Arial" w:cs="Arial"/>
                <w:b/>
                <w:bCs/>
                <w:color w:val="000000"/>
                <w:sz w:val="20"/>
                <w:szCs w:val="20"/>
              </w:rPr>
              <w:t>Zambales</w:t>
            </w:r>
          </w:p>
        </w:tc>
        <w:tc>
          <w:tcPr>
            <w:tcW w:w="654" w:type="pct"/>
            <w:shd w:val="clear" w:color="D8D8D8" w:fill="D8D8D8"/>
            <w:vAlign w:val="center"/>
            <w:hideMark/>
          </w:tcPr>
          <w:p w14:paraId="06110F21" w14:textId="0C419B68"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50,256.80 </w:t>
            </w:r>
          </w:p>
        </w:tc>
        <w:tc>
          <w:tcPr>
            <w:tcW w:w="565" w:type="pct"/>
            <w:shd w:val="clear" w:color="D8D8D8" w:fill="D8D8D8"/>
            <w:vAlign w:val="center"/>
            <w:hideMark/>
          </w:tcPr>
          <w:p w14:paraId="577E0D60" w14:textId="44B1E5A1"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 </w:t>
            </w:r>
          </w:p>
        </w:tc>
        <w:tc>
          <w:tcPr>
            <w:tcW w:w="565" w:type="pct"/>
            <w:shd w:val="clear" w:color="D8D8D8" w:fill="D8D8D8"/>
            <w:vAlign w:val="center"/>
            <w:hideMark/>
          </w:tcPr>
          <w:p w14:paraId="19D3F20C" w14:textId="27E76FAE"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w:t>
            </w:r>
          </w:p>
        </w:tc>
        <w:tc>
          <w:tcPr>
            <w:tcW w:w="477" w:type="pct"/>
            <w:shd w:val="clear" w:color="D8D8D8" w:fill="D8D8D8"/>
            <w:vAlign w:val="center"/>
            <w:hideMark/>
          </w:tcPr>
          <w:p w14:paraId="72F9657D" w14:textId="6BF78C0B"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 </w:t>
            </w:r>
          </w:p>
        </w:tc>
        <w:tc>
          <w:tcPr>
            <w:tcW w:w="653" w:type="pct"/>
            <w:shd w:val="clear" w:color="D8D8D8" w:fill="D8D8D8"/>
            <w:vAlign w:val="center"/>
            <w:hideMark/>
          </w:tcPr>
          <w:p w14:paraId="64B74FEA" w14:textId="311F1563" w:rsidR="00BB11B0" w:rsidRPr="00BB11B0" w:rsidRDefault="00BB11B0" w:rsidP="00BB11B0">
            <w:pPr>
              <w:spacing w:after="0" w:line="240" w:lineRule="auto"/>
              <w:ind w:right="57"/>
              <w:contextualSpacing/>
              <w:jc w:val="right"/>
              <w:rPr>
                <w:rFonts w:ascii="Arial" w:hAnsi="Arial" w:cs="Arial"/>
                <w:b/>
                <w:bCs/>
                <w:color w:val="000000"/>
                <w:sz w:val="20"/>
                <w:szCs w:val="20"/>
              </w:rPr>
            </w:pPr>
            <w:r w:rsidRPr="00BB11B0">
              <w:rPr>
                <w:rFonts w:ascii="Arial" w:hAnsi="Arial" w:cs="Arial"/>
                <w:b/>
                <w:bCs/>
                <w:color w:val="000000"/>
                <w:sz w:val="20"/>
                <w:szCs w:val="20"/>
              </w:rPr>
              <w:t xml:space="preserve">50,256.80 </w:t>
            </w:r>
          </w:p>
        </w:tc>
      </w:tr>
      <w:tr w:rsidR="00BB11B0" w:rsidRPr="00BB11B0" w14:paraId="7C39EE28" w14:textId="77777777" w:rsidTr="00867223">
        <w:trPr>
          <w:trHeight w:val="20"/>
        </w:trPr>
        <w:tc>
          <w:tcPr>
            <w:tcW w:w="75" w:type="pct"/>
            <w:shd w:val="clear" w:color="auto" w:fill="auto"/>
            <w:vAlign w:val="center"/>
            <w:hideMark/>
          </w:tcPr>
          <w:p w14:paraId="73D35104" w14:textId="77777777" w:rsidR="00BB11B0" w:rsidRPr="00BB11B0" w:rsidRDefault="00BB11B0" w:rsidP="00BB11B0">
            <w:pPr>
              <w:spacing w:after="0" w:line="240" w:lineRule="auto"/>
              <w:ind w:right="57"/>
              <w:contextualSpacing/>
              <w:jc w:val="right"/>
              <w:rPr>
                <w:rFonts w:ascii="Arial" w:hAnsi="Arial" w:cs="Arial"/>
                <w:color w:val="000000"/>
                <w:sz w:val="20"/>
                <w:szCs w:val="20"/>
              </w:rPr>
            </w:pPr>
            <w:r w:rsidRPr="00BB11B0">
              <w:rPr>
                <w:rFonts w:ascii="Arial" w:hAnsi="Arial" w:cs="Arial"/>
                <w:color w:val="000000"/>
                <w:sz w:val="20"/>
                <w:szCs w:val="20"/>
              </w:rPr>
              <w:t> </w:t>
            </w:r>
          </w:p>
        </w:tc>
        <w:tc>
          <w:tcPr>
            <w:tcW w:w="2011" w:type="pct"/>
            <w:shd w:val="clear" w:color="auto" w:fill="auto"/>
            <w:vAlign w:val="center"/>
            <w:hideMark/>
          </w:tcPr>
          <w:p w14:paraId="0CD80503" w14:textId="77777777" w:rsidR="00BB11B0" w:rsidRPr="00BB11B0" w:rsidRDefault="00BB11B0" w:rsidP="00BB11B0">
            <w:pPr>
              <w:spacing w:after="0" w:line="240" w:lineRule="auto"/>
              <w:ind w:right="57"/>
              <w:contextualSpacing/>
              <w:rPr>
                <w:rFonts w:ascii="Arial" w:hAnsi="Arial" w:cs="Arial"/>
                <w:i/>
                <w:iCs/>
                <w:color w:val="000000"/>
                <w:sz w:val="20"/>
                <w:szCs w:val="20"/>
              </w:rPr>
            </w:pPr>
            <w:r w:rsidRPr="00BB11B0">
              <w:rPr>
                <w:rFonts w:ascii="Arial" w:hAnsi="Arial" w:cs="Arial"/>
                <w:i/>
                <w:iCs/>
                <w:color w:val="000000"/>
                <w:sz w:val="20"/>
                <w:szCs w:val="20"/>
              </w:rPr>
              <w:t>San Marcelino</w:t>
            </w:r>
          </w:p>
        </w:tc>
        <w:tc>
          <w:tcPr>
            <w:tcW w:w="654" w:type="pct"/>
            <w:shd w:val="clear" w:color="auto" w:fill="auto"/>
            <w:vAlign w:val="center"/>
            <w:hideMark/>
          </w:tcPr>
          <w:p w14:paraId="5644EF9F" w14:textId="22227540"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50,256.80 </w:t>
            </w:r>
          </w:p>
        </w:tc>
        <w:tc>
          <w:tcPr>
            <w:tcW w:w="565" w:type="pct"/>
            <w:shd w:val="clear" w:color="auto" w:fill="auto"/>
            <w:vAlign w:val="center"/>
            <w:hideMark/>
          </w:tcPr>
          <w:p w14:paraId="2DA9950F" w14:textId="102498B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565" w:type="pct"/>
            <w:shd w:val="clear" w:color="auto" w:fill="auto"/>
            <w:vAlign w:val="center"/>
            <w:hideMark/>
          </w:tcPr>
          <w:p w14:paraId="5DC8224F" w14:textId="2963AEDB"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w:t>
            </w:r>
          </w:p>
        </w:tc>
        <w:tc>
          <w:tcPr>
            <w:tcW w:w="477" w:type="pct"/>
            <w:shd w:val="clear" w:color="auto" w:fill="auto"/>
            <w:vAlign w:val="center"/>
            <w:hideMark/>
          </w:tcPr>
          <w:p w14:paraId="61D923F0" w14:textId="4C6DA444"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 </w:t>
            </w:r>
          </w:p>
        </w:tc>
        <w:tc>
          <w:tcPr>
            <w:tcW w:w="653" w:type="pct"/>
            <w:shd w:val="clear" w:color="auto" w:fill="auto"/>
            <w:vAlign w:val="center"/>
            <w:hideMark/>
          </w:tcPr>
          <w:p w14:paraId="624495F6" w14:textId="4279173F" w:rsidR="00BB11B0" w:rsidRPr="00BB11B0" w:rsidRDefault="00BB11B0" w:rsidP="00BB11B0">
            <w:pPr>
              <w:spacing w:after="0" w:line="240" w:lineRule="auto"/>
              <w:ind w:right="57"/>
              <w:contextualSpacing/>
              <w:jc w:val="right"/>
              <w:rPr>
                <w:rFonts w:ascii="Arial" w:hAnsi="Arial" w:cs="Arial"/>
                <w:i/>
                <w:iCs/>
                <w:sz w:val="20"/>
                <w:szCs w:val="20"/>
              </w:rPr>
            </w:pPr>
            <w:r w:rsidRPr="00BB11B0">
              <w:rPr>
                <w:rFonts w:ascii="Arial" w:hAnsi="Arial" w:cs="Arial"/>
                <w:i/>
                <w:iCs/>
                <w:sz w:val="20"/>
                <w:szCs w:val="20"/>
              </w:rPr>
              <w:t xml:space="preserve"> 50,256.80 </w:t>
            </w:r>
          </w:p>
        </w:tc>
      </w:tr>
    </w:tbl>
    <w:p w14:paraId="2953E29B" w14:textId="4C4A4E1D" w:rsidR="0036787F" w:rsidRDefault="0036787F" w:rsidP="006324FE">
      <w:pPr>
        <w:widowControl/>
        <w:spacing w:after="0" w:line="240" w:lineRule="auto"/>
        <w:ind w:left="270"/>
        <w:contextualSpacing/>
        <w:rPr>
          <w:rFonts w:ascii="Arial" w:eastAsia="Times New Roman" w:hAnsi="Arial" w:cs="Arial"/>
          <w:bCs/>
          <w:i/>
          <w:iCs/>
          <w:color w:val="000000"/>
          <w:sz w:val="16"/>
          <w:szCs w:val="16"/>
        </w:rPr>
      </w:pPr>
      <w:r>
        <w:rPr>
          <w:rFonts w:ascii="Arial" w:eastAsia="Times New Roman" w:hAnsi="Arial" w:cs="Arial"/>
          <w:bCs/>
          <w:i/>
          <w:iCs/>
          <w:color w:val="000000"/>
          <w:sz w:val="16"/>
          <w:szCs w:val="16"/>
        </w:rPr>
        <w:t xml:space="preserve"> </w:t>
      </w:r>
      <w:r w:rsidRPr="001B6DDB">
        <w:rPr>
          <w:rFonts w:ascii="Arial" w:eastAsia="Times New Roman" w:hAnsi="Arial" w:cs="Arial"/>
          <w:bCs/>
          <w:i/>
          <w:iCs/>
          <w:color w:val="000000"/>
          <w:sz w:val="16"/>
          <w:szCs w:val="16"/>
        </w:rPr>
        <w:t>Note:</w:t>
      </w:r>
      <w:r>
        <w:rPr>
          <w:rFonts w:ascii="Arial" w:eastAsia="Times New Roman" w:hAnsi="Arial" w:cs="Arial"/>
          <w:bCs/>
          <w:i/>
          <w:iCs/>
          <w:color w:val="000000"/>
          <w:sz w:val="16"/>
          <w:szCs w:val="16"/>
        </w:rPr>
        <w:t xml:space="preserve"> Ongoing assessment and validation</w:t>
      </w:r>
    </w:p>
    <w:p w14:paraId="4208A378" w14:textId="77777777" w:rsidR="006324FE" w:rsidRDefault="004502AF" w:rsidP="006324FE">
      <w:pPr>
        <w:widowControl/>
        <w:tabs>
          <w:tab w:val="left" w:pos="709"/>
        </w:tabs>
        <w:spacing w:after="0" w:line="240" w:lineRule="auto"/>
        <w:contextualSpacing/>
        <w:rPr>
          <w:rFonts w:ascii="Arial" w:eastAsia="Times New Roman" w:hAnsi="Arial" w:cs="Arial"/>
          <w:i/>
          <w:iCs/>
          <w:sz w:val="16"/>
          <w:szCs w:val="16"/>
        </w:rPr>
      </w:pPr>
      <w:r>
        <w:rPr>
          <w:rFonts w:ascii="Arial" w:eastAsia="Times New Roman" w:hAnsi="Arial" w:cs="Arial"/>
          <w:i/>
          <w:iCs/>
          <w:color w:val="0070C0"/>
          <w:sz w:val="16"/>
          <w:szCs w:val="16"/>
        </w:rPr>
        <w:tab/>
      </w:r>
      <w:r w:rsidR="008410D1">
        <w:rPr>
          <w:rFonts w:ascii="Arial" w:eastAsia="Times New Roman" w:hAnsi="Arial" w:cs="Arial"/>
          <w:i/>
          <w:iCs/>
          <w:sz w:val="16"/>
          <w:szCs w:val="16"/>
        </w:rPr>
        <w:t>The cost of assistance worth P10,000.00</w:t>
      </w:r>
      <w:r w:rsidR="00A43271">
        <w:rPr>
          <w:rFonts w:ascii="Arial" w:eastAsia="Times New Roman" w:hAnsi="Arial" w:cs="Arial"/>
          <w:i/>
          <w:iCs/>
          <w:sz w:val="16"/>
          <w:szCs w:val="16"/>
        </w:rPr>
        <w:t xml:space="preserve"> </w:t>
      </w:r>
      <w:r w:rsidR="008410D1">
        <w:rPr>
          <w:rFonts w:ascii="Arial" w:eastAsia="Times New Roman" w:hAnsi="Arial" w:cs="Arial"/>
          <w:i/>
          <w:iCs/>
          <w:sz w:val="16"/>
          <w:szCs w:val="16"/>
        </w:rPr>
        <w:t xml:space="preserve">was given </w:t>
      </w:r>
      <w:r w:rsidR="00A43271">
        <w:rPr>
          <w:rFonts w:ascii="Arial" w:eastAsia="Times New Roman" w:hAnsi="Arial" w:cs="Arial"/>
          <w:i/>
          <w:iCs/>
          <w:sz w:val="16"/>
          <w:szCs w:val="16"/>
        </w:rPr>
        <w:t>to casualties</w:t>
      </w:r>
      <w:r w:rsidR="008410D1">
        <w:rPr>
          <w:rFonts w:ascii="Arial" w:eastAsia="Times New Roman" w:hAnsi="Arial" w:cs="Arial"/>
          <w:i/>
          <w:iCs/>
          <w:sz w:val="16"/>
          <w:szCs w:val="16"/>
        </w:rPr>
        <w:t xml:space="preserve"> in Mexico</w:t>
      </w:r>
      <w:r w:rsidR="00A43271">
        <w:rPr>
          <w:rFonts w:ascii="Arial" w:eastAsia="Times New Roman" w:hAnsi="Arial" w:cs="Arial"/>
          <w:i/>
          <w:iCs/>
          <w:sz w:val="16"/>
          <w:szCs w:val="16"/>
        </w:rPr>
        <w:t xml:space="preserve"> and Lubao</w:t>
      </w:r>
      <w:r w:rsidR="006324FE">
        <w:rPr>
          <w:rFonts w:ascii="Arial" w:eastAsia="Times New Roman" w:hAnsi="Arial" w:cs="Arial"/>
          <w:i/>
          <w:iCs/>
          <w:sz w:val="16"/>
          <w:szCs w:val="16"/>
        </w:rPr>
        <w:t>, Pampanga</w:t>
      </w:r>
    </w:p>
    <w:p w14:paraId="0E888B15" w14:textId="607401B7" w:rsidR="00F17EC6" w:rsidRDefault="0036787F" w:rsidP="006324FE">
      <w:pPr>
        <w:widowControl/>
        <w:tabs>
          <w:tab w:val="left" w:pos="709"/>
        </w:tabs>
        <w:spacing w:after="0" w:line="240" w:lineRule="auto"/>
        <w:contextualSpacing/>
        <w:jc w:val="right"/>
        <w:rPr>
          <w:rFonts w:ascii="Arial" w:eastAsia="Times New Roman" w:hAnsi="Arial" w:cs="Arial"/>
          <w:i/>
          <w:iCs/>
          <w:color w:val="0070C0"/>
          <w:sz w:val="16"/>
          <w:szCs w:val="16"/>
        </w:rPr>
      </w:pPr>
      <w:r>
        <w:rPr>
          <w:rFonts w:ascii="Arial" w:eastAsia="Times New Roman" w:hAnsi="Arial" w:cs="Arial"/>
          <w:i/>
          <w:iCs/>
          <w:color w:val="0070C0"/>
          <w:sz w:val="16"/>
          <w:szCs w:val="16"/>
        </w:rPr>
        <w:t>Source: DSWD-FO III</w:t>
      </w:r>
    </w:p>
    <w:p w14:paraId="133F9C26" w14:textId="77777777" w:rsidR="006324FE" w:rsidRPr="006324FE" w:rsidRDefault="006324FE" w:rsidP="006324FE">
      <w:pPr>
        <w:widowControl/>
        <w:tabs>
          <w:tab w:val="left" w:pos="709"/>
        </w:tabs>
        <w:spacing w:after="0" w:line="240" w:lineRule="auto"/>
        <w:contextualSpacing/>
        <w:jc w:val="right"/>
        <w:rPr>
          <w:rFonts w:ascii="Arial" w:eastAsia="Times New Roman" w:hAnsi="Arial" w:cs="Arial"/>
          <w:i/>
          <w:iCs/>
          <w:sz w:val="24"/>
          <w:szCs w:val="16"/>
        </w:rPr>
      </w:pPr>
    </w:p>
    <w:p w14:paraId="769B081D" w14:textId="77777777" w:rsidR="00EB69F2" w:rsidRDefault="00EB69F2" w:rsidP="00EB69F2">
      <w:pPr>
        <w:pStyle w:val="Heading1"/>
        <w:spacing w:before="0"/>
        <w:jc w:val="both"/>
        <w:rPr>
          <w:rFonts w:ascii="Arial" w:eastAsia="Arial" w:hAnsi="Arial" w:cs="Arial"/>
          <w:b w:val="0"/>
          <w:color w:val="002060"/>
          <w:sz w:val="28"/>
          <w:szCs w:val="28"/>
        </w:rPr>
      </w:pPr>
      <w:r>
        <w:rPr>
          <w:rFonts w:ascii="Arial" w:eastAsia="Arial" w:hAnsi="Arial" w:cs="Arial"/>
          <w:color w:val="002060"/>
          <w:sz w:val="28"/>
          <w:szCs w:val="28"/>
        </w:rPr>
        <w:t>Status of Prepositioned Resources: Stockpiles and Standby Funds</w:t>
      </w:r>
    </w:p>
    <w:p w14:paraId="34934AB4" w14:textId="77777777" w:rsidR="00EB69F2" w:rsidRPr="008F3833" w:rsidRDefault="00EB69F2" w:rsidP="00EB69F2">
      <w:pPr>
        <w:spacing w:after="0" w:line="240" w:lineRule="auto"/>
        <w:jc w:val="both"/>
        <w:rPr>
          <w:rFonts w:ascii="Arial" w:eastAsia="Arial" w:hAnsi="Arial" w:cs="Arial"/>
          <w:sz w:val="24"/>
          <w:szCs w:val="24"/>
        </w:rPr>
      </w:pPr>
    </w:p>
    <w:p w14:paraId="11A5B323" w14:textId="4D002519" w:rsidR="00EB69F2" w:rsidRPr="008F3833" w:rsidRDefault="00EB69F2" w:rsidP="00EB69F2">
      <w:pPr>
        <w:spacing w:after="0" w:line="240" w:lineRule="auto"/>
        <w:jc w:val="both"/>
        <w:rPr>
          <w:rFonts w:ascii="Arial" w:eastAsia="Arial" w:hAnsi="Arial" w:cs="Arial"/>
          <w:sz w:val="24"/>
          <w:szCs w:val="24"/>
        </w:rPr>
      </w:pPr>
      <w:r w:rsidRPr="008F3833">
        <w:rPr>
          <w:rFonts w:ascii="Arial" w:eastAsia="Arial" w:hAnsi="Arial" w:cs="Arial"/>
          <w:sz w:val="24"/>
          <w:szCs w:val="24"/>
        </w:rPr>
        <w:t xml:space="preserve">The DSWD Central Office (CO), Field Offices (FOs), and National Resource Operations Center (NROC) have stockpiles and standby funds amounting to </w:t>
      </w:r>
      <w:r w:rsidRPr="008F3833">
        <w:rPr>
          <w:rFonts w:ascii="Arial" w:eastAsia="Arial" w:hAnsi="Arial" w:cs="Arial"/>
          <w:b/>
          <w:sz w:val="24"/>
          <w:szCs w:val="24"/>
        </w:rPr>
        <w:t xml:space="preserve">₱2,234,150,833.96 </w:t>
      </w:r>
      <w:r w:rsidRPr="008F3833">
        <w:rPr>
          <w:rFonts w:ascii="Arial" w:eastAsia="Arial" w:hAnsi="Arial" w:cs="Arial"/>
          <w:sz w:val="24"/>
          <w:szCs w:val="24"/>
        </w:rPr>
        <w:t>with breakdown as follows:</w:t>
      </w:r>
    </w:p>
    <w:p w14:paraId="1CD5EDBB" w14:textId="77777777" w:rsidR="00EB69F2" w:rsidRPr="008F3833" w:rsidRDefault="00EB69F2" w:rsidP="00EB69F2">
      <w:pPr>
        <w:spacing w:after="0" w:line="240" w:lineRule="auto"/>
        <w:jc w:val="both"/>
        <w:rPr>
          <w:rFonts w:ascii="Arial" w:eastAsia="Arial" w:hAnsi="Arial" w:cs="Arial"/>
          <w:sz w:val="24"/>
          <w:szCs w:val="24"/>
        </w:rPr>
      </w:pPr>
    </w:p>
    <w:p w14:paraId="560DD242" w14:textId="77777777" w:rsidR="00EB69F2" w:rsidRPr="008F3833" w:rsidRDefault="00EB69F2" w:rsidP="00EB69F2">
      <w:pPr>
        <w:numPr>
          <w:ilvl w:val="0"/>
          <w:numId w:val="22"/>
        </w:numPr>
        <w:spacing w:after="0" w:line="240" w:lineRule="auto"/>
        <w:ind w:left="360" w:hanging="360"/>
        <w:contextualSpacing/>
        <w:jc w:val="both"/>
        <w:rPr>
          <w:rFonts w:ascii="Arial" w:eastAsia="Arial" w:hAnsi="Arial" w:cs="Arial"/>
          <w:b/>
          <w:sz w:val="24"/>
          <w:szCs w:val="24"/>
        </w:rPr>
      </w:pPr>
      <w:r w:rsidRPr="008F3833">
        <w:rPr>
          <w:rFonts w:ascii="Arial" w:eastAsia="Arial" w:hAnsi="Arial" w:cs="Arial"/>
          <w:b/>
          <w:sz w:val="24"/>
          <w:szCs w:val="24"/>
        </w:rPr>
        <w:t>Stockpiles</w:t>
      </w:r>
    </w:p>
    <w:p w14:paraId="6B481813" w14:textId="0134B3D7" w:rsidR="00EB69F2" w:rsidRPr="008F3833" w:rsidRDefault="00EB69F2" w:rsidP="00EB69F2">
      <w:pPr>
        <w:spacing w:after="0" w:line="240" w:lineRule="auto"/>
        <w:ind w:left="360"/>
        <w:jc w:val="both"/>
        <w:rPr>
          <w:rFonts w:ascii="Arial" w:eastAsia="Arial" w:hAnsi="Arial" w:cs="Arial"/>
          <w:b/>
          <w:sz w:val="24"/>
          <w:szCs w:val="24"/>
        </w:rPr>
      </w:pPr>
      <w:r w:rsidRPr="008F3833">
        <w:rPr>
          <w:rFonts w:ascii="Arial" w:eastAsia="Arial" w:hAnsi="Arial" w:cs="Arial"/>
          <w:sz w:val="24"/>
          <w:szCs w:val="24"/>
        </w:rPr>
        <w:t xml:space="preserve">A total of </w:t>
      </w:r>
      <w:r w:rsidRPr="008F3833">
        <w:rPr>
          <w:rFonts w:ascii="Arial" w:eastAsia="Arial" w:hAnsi="Arial" w:cs="Arial"/>
          <w:b/>
          <w:sz w:val="24"/>
          <w:szCs w:val="24"/>
        </w:rPr>
        <w:t>348,925 Family Food Packs (FFPs)</w:t>
      </w:r>
      <w:r w:rsidRPr="008F3833">
        <w:rPr>
          <w:rFonts w:ascii="Arial" w:eastAsia="Arial" w:hAnsi="Arial" w:cs="Arial"/>
          <w:sz w:val="24"/>
          <w:szCs w:val="24"/>
        </w:rPr>
        <w:t xml:space="preserve"> amounting to </w:t>
      </w:r>
      <w:r w:rsidRPr="008F3833">
        <w:rPr>
          <w:rFonts w:ascii="Arial" w:eastAsia="Arial" w:hAnsi="Arial" w:cs="Arial"/>
          <w:b/>
          <w:sz w:val="24"/>
          <w:szCs w:val="24"/>
        </w:rPr>
        <w:t xml:space="preserve">₱133,782,569.36 </w:t>
      </w:r>
      <w:r w:rsidRPr="008F3833">
        <w:rPr>
          <w:rFonts w:ascii="Arial" w:eastAsia="Arial" w:hAnsi="Arial" w:cs="Arial"/>
          <w:sz w:val="24"/>
          <w:szCs w:val="24"/>
        </w:rPr>
        <w:t xml:space="preserve">and available </w:t>
      </w:r>
      <w:r w:rsidRPr="008F3833">
        <w:rPr>
          <w:rFonts w:ascii="Arial" w:eastAsia="Arial" w:hAnsi="Arial" w:cs="Arial"/>
          <w:b/>
          <w:sz w:val="24"/>
          <w:szCs w:val="24"/>
        </w:rPr>
        <w:t>Food and Non-food Items (FNIs)</w:t>
      </w:r>
      <w:r w:rsidRPr="008F3833">
        <w:rPr>
          <w:rFonts w:ascii="Arial" w:eastAsia="Arial" w:hAnsi="Arial" w:cs="Arial"/>
          <w:sz w:val="24"/>
          <w:szCs w:val="24"/>
        </w:rPr>
        <w:t xml:space="preserve"> amounting to </w:t>
      </w:r>
      <w:r w:rsidRPr="008F3833">
        <w:rPr>
          <w:rFonts w:ascii="Arial" w:eastAsia="Arial" w:hAnsi="Arial" w:cs="Arial"/>
          <w:b/>
          <w:sz w:val="24"/>
          <w:szCs w:val="24"/>
        </w:rPr>
        <w:t>₱762,853,229.19</w:t>
      </w:r>
      <w:r w:rsidRPr="008F3833">
        <w:rPr>
          <w:rFonts w:ascii="Arial" w:eastAsia="Arial" w:hAnsi="Arial" w:cs="Arial"/>
          <w:sz w:val="24"/>
          <w:szCs w:val="24"/>
        </w:rPr>
        <w:t>.</w:t>
      </w:r>
    </w:p>
    <w:p w14:paraId="47D07289" w14:textId="77777777" w:rsidR="00EB69F2" w:rsidRPr="008F3833" w:rsidRDefault="00EB69F2" w:rsidP="00EB69F2">
      <w:pPr>
        <w:numPr>
          <w:ilvl w:val="0"/>
          <w:numId w:val="22"/>
        </w:numPr>
        <w:spacing w:after="0" w:line="240" w:lineRule="auto"/>
        <w:ind w:left="360" w:hanging="360"/>
        <w:contextualSpacing/>
        <w:jc w:val="both"/>
        <w:rPr>
          <w:rFonts w:ascii="Arial" w:eastAsia="Arial" w:hAnsi="Arial" w:cs="Arial"/>
          <w:b/>
          <w:sz w:val="24"/>
          <w:szCs w:val="24"/>
        </w:rPr>
      </w:pPr>
      <w:r w:rsidRPr="008F3833">
        <w:rPr>
          <w:rFonts w:ascii="Arial" w:eastAsia="Arial" w:hAnsi="Arial" w:cs="Arial"/>
          <w:b/>
          <w:sz w:val="24"/>
          <w:szCs w:val="24"/>
        </w:rPr>
        <w:t>Standby Funds</w:t>
      </w:r>
    </w:p>
    <w:p w14:paraId="22C6BF53" w14:textId="3772BFB8" w:rsidR="00EB69F2" w:rsidRPr="008F3833" w:rsidRDefault="00EB69F2" w:rsidP="00EB69F2">
      <w:pPr>
        <w:spacing w:after="0" w:line="240" w:lineRule="auto"/>
        <w:ind w:left="360"/>
        <w:jc w:val="both"/>
        <w:rPr>
          <w:rFonts w:ascii="Arial" w:eastAsia="Arial" w:hAnsi="Arial" w:cs="Arial"/>
          <w:sz w:val="24"/>
          <w:szCs w:val="24"/>
        </w:rPr>
      </w:pPr>
      <w:r w:rsidRPr="008F3833">
        <w:rPr>
          <w:rFonts w:ascii="Arial" w:eastAsia="Arial" w:hAnsi="Arial" w:cs="Arial"/>
          <w:sz w:val="24"/>
          <w:szCs w:val="24"/>
        </w:rPr>
        <w:t xml:space="preserve">A total of </w:t>
      </w:r>
      <w:r w:rsidRPr="008F3833">
        <w:rPr>
          <w:rFonts w:ascii="Arial" w:eastAsia="Arial" w:hAnsi="Arial" w:cs="Arial"/>
          <w:b/>
          <w:sz w:val="24"/>
          <w:szCs w:val="24"/>
        </w:rPr>
        <w:t xml:space="preserve">₱1,337,515,035.41 </w:t>
      </w:r>
      <w:r w:rsidRPr="008F3833">
        <w:rPr>
          <w:rFonts w:ascii="Arial" w:eastAsia="Arial" w:hAnsi="Arial" w:cs="Arial"/>
          <w:sz w:val="24"/>
          <w:szCs w:val="24"/>
        </w:rPr>
        <w:t xml:space="preserve">standby funds in the CO and FOs. Of the said amount, </w:t>
      </w:r>
      <w:r w:rsidRPr="008F3833">
        <w:rPr>
          <w:rFonts w:ascii="Arial" w:eastAsia="Arial" w:hAnsi="Arial" w:cs="Arial"/>
          <w:b/>
          <w:sz w:val="24"/>
          <w:szCs w:val="24"/>
        </w:rPr>
        <w:t>₱</w:t>
      </w:r>
      <w:r w:rsidR="00C66E1E" w:rsidRPr="00C66E1E">
        <w:rPr>
          <w:rFonts w:ascii="Arial" w:eastAsia="Arial" w:hAnsi="Arial" w:cs="Arial"/>
          <w:b/>
          <w:sz w:val="24"/>
          <w:szCs w:val="24"/>
        </w:rPr>
        <w:t>1,287,360,840.16</w:t>
      </w:r>
      <w:r w:rsidR="00C66E1E">
        <w:rPr>
          <w:rFonts w:ascii="Arial" w:eastAsia="Arial" w:hAnsi="Arial" w:cs="Arial"/>
          <w:b/>
          <w:sz w:val="24"/>
          <w:szCs w:val="24"/>
        </w:rPr>
        <w:t xml:space="preserve"> </w:t>
      </w:r>
      <w:r w:rsidRPr="008F3833">
        <w:rPr>
          <w:rFonts w:ascii="Arial" w:eastAsia="Arial" w:hAnsi="Arial" w:cs="Arial"/>
          <w:sz w:val="24"/>
          <w:szCs w:val="24"/>
        </w:rPr>
        <w:t>is the available Quick Response Fund in the CO.</w:t>
      </w:r>
    </w:p>
    <w:p w14:paraId="3DA6868E" w14:textId="77777777" w:rsidR="00EB69F2" w:rsidRDefault="00EB69F2" w:rsidP="00EB69F2">
      <w:pPr>
        <w:spacing w:after="0" w:line="240" w:lineRule="auto"/>
        <w:jc w:val="both"/>
        <w:rPr>
          <w:rFonts w:ascii="Arial" w:eastAsia="Arial" w:hAnsi="Arial" w:cs="Arial"/>
          <w:sz w:val="24"/>
          <w:szCs w:val="24"/>
        </w:rPr>
      </w:pPr>
    </w:p>
    <w:p w14:paraId="3884C04A" w14:textId="77777777" w:rsidR="00EB69F2" w:rsidRDefault="00EB69F2" w:rsidP="00EB69F2">
      <w:pPr>
        <w:spacing w:after="0" w:line="240" w:lineRule="auto"/>
        <w:jc w:val="both"/>
        <w:rPr>
          <w:rFonts w:ascii="Arial" w:eastAsia="Arial" w:hAnsi="Arial" w:cs="Arial"/>
          <w:b/>
          <w:i/>
          <w:sz w:val="20"/>
          <w:szCs w:val="20"/>
        </w:rPr>
      </w:pPr>
      <w:r>
        <w:rPr>
          <w:rFonts w:ascii="Arial" w:eastAsia="Arial" w:hAnsi="Arial" w:cs="Arial"/>
          <w:b/>
          <w:i/>
          <w:sz w:val="20"/>
          <w:szCs w:val="20"/>
        </w:rPr>
        <w:t>Standby Funds and Stockpile</w:t>
      </w:r>
    </w:p>
    <w:tbl>
      <w:tblPr>
        <w:tblW w:w="5193" w:type="pct"/>
        <w:tblLook w:val="04A0" w:firstRow="1" w:lastRow="0" w:firstColumn="1" w:lastColumn="0" w:noHBand="0" w:noVBand="1"/>
      </w:tblPr>
      <w:tblGrid>
        <w:gridCol w:w="1299"/>
        <w:gridCol w:w="1366"/>
        <w:gridCol w:w="815"/>
        <w:gridCol w:w="1243"/>
        <w:gridCol w:w="1439"/>
        <w:gridCol w:w="1340"/>
        <w:gridCol w:w="1244"/>
        <w:gridCol w:w="1367"/>
      </w:tblGrid>
      <w:tr w:rsidR="00135298" w:rsidRPr="00C66E1E" w14:paraId="66EECBF1" w14:textId="77777777" w:rsidTr="00C66E1E">
        <w:trPr>
          <w:trHeight w:val="20"/>
          <w:tblHeader/>
        </w:trPr>
        <w:tc>
          <w:tcPr>
            <w:tcW w:w="642" w:type="pct"/>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22CE7A98"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FIELD OFFICE</w:t>
            </w:r>
          </w:p>
        </w:tc>
        <w:tc>
          <w:tcPr>
            <w:tcW w:w="675" w:type="pct"/>
            <w:vMerge w:val="restar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14:paraId="6641DEC0"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STANDBY FUNDS</w:t>
            </w:r>
          </w:p>
        </w:tc>
        <w:tc>
          <w:tcPr>
            <w:tcW w:w="3006" w:type="pct"/>
            <w:gridSpan w:val="5"/>
            <w:tcBorders>
              <w:top w:val="single" w:sz="4" w:space="0" w:color="000000"/>
              <w:left w:val="nil"/>
              <w:bottom w:val="single" w:sz="4" w:space="0" w:color="000000"/>
              <w:right w:val="single" w:sz="4" w:space="0" w:color="auto"/>
            </w:tcBorders>
            <w:shd w:val="clear" w:color="auto" w:fill="A6A6A6" w:themeFill="background1" w:themeFillShade="A6"/>
            <w:noWrap/>
            <w:vAlign w:val="bottom"/>
            <w:hideMark/>
          </w:tcPr>
          <w:p w14:paraId="080B5B2C"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STOCKPILES</w:t>
            </w:r>
          </w:p>
        </w:tc>
        <w:tc>
          <w:tcPr>
            <w:tcW w:w="676"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hideMark/>
          </w:tcPr>
          <w:p w14:paraId="36B55E48"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Total STANDBY FUNDS &amp; STOCKPILE</w:t>
            </w:r>
          </w:p>
        </w:tc>
      </w:tr>
      <w:tr w:rsidR="00135298" w:rsidRPr="00C66E1E" w14:paraId="01238F73" w14:textId="77777777" w:rsidTr="00C66E1E">
        <w:trPr>
          <w:trHeight w:val="20"/>
          <w:tblHeader/>
        </w:trPr>
        <w:tc>
          <w:tcPr>
            <w:tcW w:w="642" w:type="pct"/>
            <w:vMerge/>
            <w:tcBorders>
              <w:top w:val="single" w:sz="4" w:space="0" w:color="000000"/>
              <w:left w:val="single" w:sz="4" w:space="0" w:color="000000"/>
              <w:bottom w:val="single" w:sz="4" w:space="0" w:color="000000"/>
              <w:right w:val="single" w:sz="4" w:space="0" w:color="000000"/>
            </w:tcBorders>
            <w:vAlign w:val="center"/>
            <w:hideMark/>
          </w:tcPr>
          <w:p w14:paraId="7212C9F1" w14:textId="77777777" w:rsidR="00135298" w:rsidRPr="00C66E1E" w:rsidRDefault="00135298" w:rsidP="00912FBE">
            <w:pPr>
              <w:widowControl/>
              <w:spacing w:after="0" w:line="240" w:lineRule="auto"/>
              <w:rPr>
                <w:rFonts w:ascii="Arial Narrow" w:eastAsia="Times New Roman" w:hAnsi="Arial Narrow" w:cs="Arial"/>
                <w:b/>
                <w:bCs/>
                <w:i/>
                <w:iCs/>
                <w:color w:val="000000"/>
                <w:sz w:val="18"/>
                <w:szCs w:val="18"/>
              </w:rPr>
            </w:pPr>
          </w:p>
        </w:tc>
        <w:tc>
          <w:tcPr>
            <w:tcW w:w="675" w:type="pct"/>
            <w:vMerge/>
            <w:tcBorders>
              <w:top w:val="single" w:sz="4" w:space="0" w:color="000000"/>
              <w:left w:val="single" w:sz="4" w:space="0" w:color="000000"/>
              <w:bottom w:val="single" w:sz="4" w:space="0" w:color="000000"/>
              <w:right w:val="single" w:sz="4" w:space="0" w:color="000000"/>
            </w:tcBorders>
            <w:vAlign w:val="center"/>
            <w:hideMark/>
          </w:tcPr>
          <w:p w14:paraId="55DA2A3F" w14:textId="77777777" w:rsidR="00135298" w:rsidRPr="00C66E1E" w:rsidRDefault="00135298" w:rsidP="00912FBE">
            <w:pPr>
              <w:widowControl/>
              <w:spacing w:after="0" w:line="240" w:lineRule="auto"/>
              <w:rPr>
                <w:rFonts w:ascii="Arial Narrow" w:eastAsia="Times New Roman" w:hAnsi="Arial Narrow" w:cs="Arial"/>
                <w:b/>
                <w:bCs/>
                <w:i/>
                <w:iCs/>
                <w:color w:val="000000"/>
                <w:sz w:val="18"/>
                <w:szCs w:val="18"/>
              </w:rPr>
            </w:pPr>
          </w:p>
        </w:tc>
        <w:tc>
          <w:tcPr>
            <w:tcW w:w="1018" w:type="pct"/>
            <w:gridSpan w:val="2"/>
            <w:tcBorders>
              <w:top w:val="single" w:sz="4" w:space="0" w:color="000000"/>
              <w:left w:val="nil"/>
              <w:bottom w:val="single" w:sz="4" w:space="0" w:color="000000"/>
              <w:right w:val="single" w:sz="4" w:space="0" w:color="000000"/>
            </w:tcBorders>
            <w:shd w:val="clear" w:color="auto" w:fill="A6A6A6" w:themeFill="background1" w:themeFillShade="A6"/>
            <w:noWrap/>
            <w:vAlign w:val="bottom"/>
            <w:hideMark/>
          </w:tcPr>
          <w:p w14:paraId="2D938AEE"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Family Food Packs</w:t>
            </w:r>
          </w:p>
        </w:tc>
        <w:tc>
          <w:tcPr>
            <w:tcW w:w="711" w:type="pct"/>
            <w:tcBorders>
              <w:top w:val="nil"/>
              <w:left w:val="nil"/>
              <w:bottom w:val="single" w:sz="4" w:space="0" w:color="000000"/>
              <w:right w:val="single" w:sz="4" w:space="0" w:color="000000"/>
            </w:tcBorders>
            <w:shd w:val="clear" w:color="auto" w:fill="A6A6A6" w:themeFill="background1" w:themeFillShade="A6"/>
            <w:noWrap/>
            <w:vAlign w:val="bottom"/>
            <w:hideMark/>
          </w:tcPr>
          <w:p w14:paraId="10459059"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Other Food Items</w:t>
            </w:r>
          </w:p>
        </w:tc>
        <w:tc>
          <w:tcPr>
            <w:tcW w:w="663" w:type="pct"/>
            <w:tcBorders>
              <w:top w:val="nil"/>
              <w:left w:val="nil"/>
              <w:bottom w:val="single" w:sz="4" w:space="0" w:color="000000"/>
              <w:right w:val="single" w:sz="4" w:space="0" w:color="000000"/>
            </w:tcBorders>
            <w:shd w:val="clear" w:color="auto" w:fill="A6A6A6" w:themeFill="background1" w:themeFillShade="A6"/>
            <w:noWrap/>
            <w:vAlign w:val="bottom"/>
            <w:hideMark/>
          </w:tcPr>
          <w:p w14:paraId="57BF6F89" w14:textId="6F128F36"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Non-Food Items</w:t>
            </w:r>
          </w:p>
        </w:tc>
        <w:tc>
          <w:tcPr>
            <w:tcW w:w="615" w:type="pct"/>
            <w:vMerge w:val="restart"/>
            <w:tcBorders>
              <w:top w:val="nil"/>
              <w:left w:val="single" w:sz="4" w:space="0" w:color="000000"/>
              <w:bottom w:val="single" w:sz="4" w:space="0" w:color="000000"/>
              <w:right w:val="single" w:sz="4" w:space="0" w:color="auto"/>
            </w:tcBorders>
            <w:shd w:val="clear" w:color="auto" w:fill="A6A6A6" w:themeFill="background1" w:themeFillShade="A6"/>
            <w:vAlign w:val="bottom"/>
            <w:hideMark/>
          </w:tcPr>
          <w:p w14:paraId="6626C65D" w14:textId="77777777" w:rsidR="00135298" w:rsidRPr="00C66E1E" w:rsidRDefault="00135298" w:rsidP="00912FBE">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SUB-TOTAL (Food and NFIs)</w:t>
            </w:r>
          </w:p>
        </w:tc>
        <w:tc>
          <w:tcPr>
            <w:tcW w:w="676" w:type="pct"/>
            <w:vMerge/>
            <w:tcBorders>
              <w:top w:val="single" w:sz="4" w:space="0" w:color="auto"/>
              <w:left w:val="single" w:sz="4" w:space="0" w:color="auto"/>
              <w:bottom w:val="single" w:sz="4" w:space="0" w:color="auto"/>
              <w:right w:val="single" w:sz="4" w:space="0" w:color="auto"/>
            </w:tcBorders>
            <w:vAlign w:val="center"/>
            <w:hideMark/>
          </w:tcPr>
          <w:p w14:paraId="7894D7B1" w14:textId="77777777" w:rsidR="00135298" w:rsidRPr="00C66E1E" w:rsidRDefault="00135298" w:rsidP="00912FBE">
            <w:pPr>
              <w:widowControl/>
              <w:spacing w:after="0" w:line="240" w:lineRule="auto"/>
              <w:rPr>
                <w:rFonts w:ascii="Arial Narrow" w:eastAsia="Times New Roman" w:hAnsi="Arial Narrow" w:cs="Arial"/>
                <w:b/>
                <w:bCs/>
                <w:i/>
                <w:iCs/>
                <w:color w:val="000000"/>
                <w:sz w:val="18"/>
                <w:szCs w:val="18"/>
              </w:rPr>
            </w:pPr>
          </w:p>
        </w:tc>
      </w:tr>
      <w:tr w:rsidR="00135298" w:rsidRPr="00C66E1E" w14:paraId="2CE8ED52" w14:textId="77777777" w:rsidTr="00C66E1E">
        <w:trPr>
          <w:trHeight w:val="60"/>
          <w:tblHeader/>
        </w:trPr>
        <w:tc>
          <w:tcPr>
            <w:tcW w:w="642" w:type="pct"/>
            <w:vMerge/>
            <w:tcBorders>
              <w:top w:val="single" w:sz="4" w:space="0" w:color="000000"/>
              <w:left w:val="single" w:sz="4" w:space="0" w:color="000000"/>
              <w:bottom w:val="single" w:sz="4" w:space="0" w:color="000000"/>
              <w:right w:val="single" w:sz="4" w:space="0" w:color="000000"/>
            </w:tcBorders>
            <w:vAlign w:val="center"/>
            <w:hideMark/>
          </w:tcPr>
          <w:p w14:paraId="4C42E2DA" w14:textId="77777777" w:rsidR="00135298" w:rsidRPr="00C66E1E" w:rsidRDefault="00135298" w:rsidP="00135298">
            <w:pPr>
              <w:widowControl/>
              <w:spacing w:after="0" w:line="240" w:lineRule="auto"/>
              <w:rPr>
                <w:rFonts w:ascii="Arial Narrow" w:eastAsia="Times New Roman" w:hAnsi="Arial Narrow" w:cs="Arial"/>
                <w:b/>
                <w:bCs/>
                <w:i/>
                <w:iCs/>
                <w:color w:val="000000"/>
                <w:sz w:val="18"/>
                <w:szCs w:val="18"/>
              </w:rPr>
            </w:pPr>
          </w:p>
        </w:tc>
        <w:tc>
          <w:tcPr>
            <w:tcW w:w="675" w:type="pct"/>
            <w:vMerge/>
            <w:tcBorders>
              <w:top w:val="single" w:sz="4" w:space="0" w:color="000000"/>
              <w:left w:val="single" w:sz="4" w:space="0" w:color="000000"/>
              <w:bottom w:val="single" w:sz="4" w:space="0" w:color="000000"/>
              <w:right w:val="single" w:sz="4" w:space="0" w:color="000000"/>
            </w:tcBorders>
            <w:vAlign w:val="center"/>
            <w:hideMark/>
          </w:tcPr>
          <w:p w14:paraId="3D05A841" w14:textId="77777777" w:rsidR="00135298" w:rsidRPr="00C66E1E" w:rsidRDefault="00135298" w:rsidP="00135298">
            <w:pPr>
              <w:widowControl/>
              <w:spacing w:after="0" w:line="240" w:lineRule="auto"/>
              <w:rPr>
                <w:rFonts w:ascii="Arial Narrow" w:eastAsia="Times New Roman" w:hAnsi="Arial Narrow" w:cs="Arial"/>
                <w:b/>
                <w:bCs/>
                <w:i/>
                <w:iCs/>
                <w:color w:val="000000"/>
                <w:sz w:val="18"/>
                <w:szCs w:val="18"/>
              </w:rPr>
            </w:pPr>
          </w:p>
        </w:tc>
        <w:tc>
          <w:tcPr>
            <w:tcW w:w="403" w:type="pct"/>
            <w:tcBorders>
              <w:top w:val="nil"/>
              <w:left w:val="nil"/>
              <w:bottom w:val="nil"/>
              <w:right w:val="single" w:sz="4" w:space="0" w:color="000000"/>
            </w:tcBorders>
            <w:shd w:val="clear" w:color="auto" w:fill="A6A6A6" w:themeFill="background1" w:themeFillShade="A6"/>
            <w:noWrap/>
            <w:vAlign w:val="bottom"/>
            <w:hideMark/>
          </w:tcPr>
          <w:p w14:paraId="1D148980" w14:textId="77777777" w:rsidR="00135298" w:rsidRPr="00C66E1E" w:rsidRDefault="00135298" w:rsidP="00135298">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Quantity</w:t>
            </w:r>
          </w:p>
        </w:tc>
        <w:tc>
          <w:tcPr>
            <w:tcW w:w="615" w:type="pct"/>
            <w:tcBorders>
              <w:top w:val="nil"/>
              <w:left w:val="nil"/>
              <w:bottom w:val="nil"/>
              <w:right w:val="single" w:sz="4" w:space="0" w:color="000000"/>
            </w:tcBorders>
            <w:shd w:val="clear" w:color="auto" w:fill="A6A6A6" w:themeFill="background1" w:themeFillShade="A6"/>
            <w:noWrap/>
            <w:vAlign w:val="bottom"/>
            <w:hideMark/>
          </w:tcPr>
          <w:p w14:paraId="37EBBCB5" w14:textId="77777777" w:rsidR="00135298" w:rsidRPr="00C66E1E" w:rsidRDefault="00135298" w:rsidP="00135298">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Total Cost</w:t>
            </w:r>
          </w:p>
        </w:tc>
        <w:tc>
          <w:tcPr>
            <w:tcW w:w="711" w:type="pct"/>
            <w:tcBorders>
              <w:top w:val="nil"/>
              <w:left w:val="nil"/>
              <w:bottom w:val="nil"/>
              <w:right w:val="single" w:sz="4" w:space="0" w:color="000000"/>
            </w:tcBorders>
            <w:shd w:val="clear" w:color="auto" w:fill="A6A6A6" w:themeFill="background1" w:themeFillShade="A6"/>
            <w:noWrap/>
            <w:vAlign w:val="bottom"/>
            <w:hideMark/>
          </w:tcPr>
          <w:p w14:paraId="69B330FC" w14:textId="77777777" w:rsidR="00135298" w:rsidRPr="00C66E1E" w:rsidRDefault="00135298" w:rsidP="00135298">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Total Cost</w:t>
            </w:r>
          </w:p>
        </w:tc>
        <w:tc>
          <w:tcPr>
            <w:tcW w:w="663" w:type="pct"/>
            <w:tcBorders>
              <w:top w:val="nil"/>
              <w:left w:val="nil"/>
              <w:bottom w:val="nil"/>
              <w:right w:val="single" w:sz="4" w:space="0" w:color="000000"/>
            </w:tcBorders>
            <w:shd w:val="clear" w:color="auto" w:fill="A6A6A6" w:themeFill="background1" w:themeFillShade="A6"/>
            <w:noWrap/>
            <w:vAlign w:val="bottom"/>
            <w:hideMark/>
          </w:tcPr>
          <w:p w14:paraId="1A6B2D75" w14:textId="77777777" w:rsidR="00135298" w:rsidRPr="00C66E1E" w:rsidRDefault="00135298" w:rsidP="00135298">
            <w:pPr>
              <w:widowControl/>
              <w:spacing w:after="0" w:line="240" w:lineRule="auto"/>
              <w:jc w:val="center"/>
              <w:rPr>
                <w:rFonts w:ascii="Arial Narrow" w:eastAsia="Times New Roman" w:hAnsi="Arial Narrow" w:cs="Arial"/>
                <w:b/>
                <w:bCs/>
                <w:i/>
                <w:iCs/>
                <w:color w:val="000000"/>
                <w:sz w:val="18"/>
                <w:szCs w:val="18"/>
              </w:rPr>
            </w:pPr>
            <w:r w:rsidRPr="00C66E1E">
              <w:rPr>
                <w:rFonts w:ascii="Arial Narrow" w:eastAsia="Times New Roman" w:hAnsi="Arial Narrow" w:cs="Arial"/>
                <w:b/>
                <w:bCs/>
                <w:i/>
                <w:iCs/>
                <w:color w:val="000000"/>
                <w:sz w:val="18"/>
                <w:szCs w:val="18"/>
              </w:rPr>
              <w:t>Total Cost</w:t>
            </w:r>
          </w:p>
        </w:tc>
        <w:tc>
          <w:tcPr>
            <w:tcW w:w="615" w:type="pct"/>
            <w:vMerge/>
            <w:tcBorders>
              <w:top w:val="nil"/>
              <w:left w:val="single" w:sz="4" w:space="0" w:color="000000"/>
              <w:bottom w:val="single" w:sz="4" w:space="0" w:color="000000"/>
              <w:right w:val="single" w:sz="4" w:space="0" w:color="auto"/>
            </w:tcBorders>
            <w:vAlign w:val="center"/>
            <w:hideMark/>
          </w:tcPr>
          <w:p w14:paraId="1CBBA94A" w14:textId="77777777" w:rsidR="00135298" w:rsidRPr="00C66E1E" w:rsidRDefault="00135298" w:rsidP="00135298">
            <w:pPr>
              <w:widowControl/>
              <w:spacing w:after="0" w:line="240" w:lineRule="auto"/>
              <w:rPr>
                <w:rFonts w:ascii="Arial Narrow" w:eastAsia="Times New Roman" w:hAnsi="Arial Narrow" w:cs="Arial"/>
                <w:b/>
                <w:bCs/>
                <w:i/>
                <w:iCs/>
                <w:color w:val="000000"/>
                <w:sz w:val="18"/>
                <w:szCs w:val="18"/>
              </w:rPr>
            </w:pPr>
          </w:p>
        </w:tc>
        <w:tc>
          <w:tcPr>
            <w:tcW w:w="676" w:type="pct"/>
            <w:vMerge/>
            <w:tcBorders>
              <w:top w:val="single" w:sz="4" w:space="0" w:color="auto"/>
              <w:left w:val="single" w:sz="4" w:space="0" w:color="auto"/>
              <w:bottom w:val="single" w:sz="4" w:space="0" w:color="auto"/>
              <w:right w:val="single" w:sz="4" w:space="0" w:color="auto"/>
            </w:tcBorders>
            <w:vAlign w:val="center"/>
            <w:hideMark/>
          </w:tcPr>
          <w:p w14:paraId="665A2FCE" w14:textId="77777777" w:rsidR="00135298" w:rsidRPr="00C66E1E" w:rsidRDefault="00135298" w:rsidP="00135298">
            <w:pPr>
              <w:widowControl/>
              <w:spacing w:after="0" w:line="240" w:lineRule="auto"/>
              <w:rPr>
                <w:rFonts w:ascii="Arial Narrow" w:eastAsia="Times New Roman" w:hAnsi="Arial Narrow" w:cs="Arial"/>
                <w:b/>
                <w:bCs/>
                <w:i/>
                <w:iCs/>
                <w:color w:val="000000"/>
                <w:sz w:val="18"/>
                <w:szCs w:val="18"/>
              </w:rPr>
            </w:pPr>
          </w:p>
        </w:tc>
      </w:tr>
      <w:tr w:rsidR="00EB69F2" w:rsidRPr="00C66E1E" w14:paraId="3692A1EB" w14:textId="77777777" w:rsidTr="00C66E1E">
        <w:trPr>
          <w:trHeight w:val="60"/>
        </w:trPr>
        <w:tc>
          <w:tcPr>
            <w:tcW w:w="642" w:type="pct"/>
            <w:tcBorders>
              <w:top w:val="nil"/>
              <w:left w:val="single" w:sz="4" w:space="0" w:color="000000"/>
              <w:bottom w:val="double" w:sz="6" w:space="0" w:color="000000"/>
              <w:right w:val="single" w:sz="4" w:space="0" w:color="000000"/>
            </w:tcBorders>
            <w:shd w:val="clear" w:color="auto" w:fill="D9D9D9" w:themeFill="background1" w:themeFillShade="D9"/>
            <w:noWrap/>
            <w:hideMark/>
          </w:tcPr>
          <w:p w14:paraId="7EE52373" w14:textId="3E68D61A" w:rsidR="00EB69F2" w:rsidRPr="00C66E1E" w:rsidRDefault="00EB69F2" w:rsidP="00EB69F2">
            <w:pPr>
              <w:widowControl/>
              <w:spacing w:after="0" w:line="240" w:lineRule="auto"/>
              <w:jc w:val="center"/>
              <w:rPr>
                <w:rFonts w:ascii="Arial Narrow" w:eastAsia="Times New Roman" w:hAnsi="Arial Narrow" w:cs="Arial"/>
                <w:b/>
                <w:bCs/>
                <w:color w:val="000000"/>
                <w:sz w:val="18"/>
                <w:szCs w:val="18"/>
              </w:rPr>
            </w:pPr>
            <w:r w:rsidRPr="00C66E1E">
              <w:rPr>
                <w:rFonts w:ascii="Arial Narrow" w:hAnsi="Arial Narrow"/>
                <w:b/>
                <w:sz w:val="18"/>
                <w:szCs w:val="18"/>
              </w:rPr>
              <w:t>TOTAL</w:t>
            </w:r>
          </w:p>
        </w:tc>
        <w:tc>
          <w:tcPr>
            <w:tcW w:w="675" w:type="pct"/>
            <w:tcBorders>
              <w:top w:val="nil"/>
              <w:left w:val="nil"/>
              <w:bottom w:val="double" w:sz="6" w:space="0" w:color="000000"/>
              <w:right w:val="single" w:sz="4" w:space="0" w:color="000000"/>
            </w:tcBorders>
            <w:shd w:val="clear" w:color="auto" w:fill="D9D9D9" w:themeFill="background1" w:themeFillShade="D9"/>
            <w:noWrap/>
            <w:hideMark/>
          </w:tcPr>
          <w:p w14:paraId="378DE99D" w14:textId="796E3260"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1,337,515,035.41</w:t>
            </w:r>
          </w:p>
        </w:tc>
        <w:tc>
          <w:tcPr>
            <w:tcW w:w="403" w:type="pct"/>
            <w:tcBorders>
              <w:top w:val="single" w:sz="4" w:space="0" w:color="000000"/>
              <w:left w:val="nil"/>
              <w:bottom w:val="double" w:sz="6" w:space="0" w:color="000000"/>
              <w:right w:val="single" w:sz="4" w:space="0" w:color="000000"/>
            </w:tcBorders>
            <w:shd w:val="clear" w:color="auto" w:fill="D9D9D9" w:themeFill="background1" w:themeFillShade="D9"/>
            <w:noWrap/>
            <w:hideMark/>
          </w:tcPr>
          <w:p w14:paraId="5A48092B" w14:textId="027AC8BE" w:rsidR="00EB69F2" w:rsidRPr="00C66E1E" w:rsidRDefault="00EB69F2" w:rsidP="00EB69F2">
            <w:pPr>
              <w:widowControl/>
              <w:spacing w:after="0" w:line="240" w:lineRule="auto"/>
              <w:jc w:val="center"/>
              <w:rPr>
                <w:rFonts w:ascii="Arial Narrow" w:eastAsia="Times New Roman" w:hAnsi="Arial Narrow" w:cs="Arial"/>
                <w:b/>
                <w:bCs/>
                <w:color w:val="000000"/>
                <w:sz w:val="18"/>
                <w:szCs w:val="18"/>
              </w:rPr>
            </w:pPr>
            <w:r w:rsidRPr="00C66E1E">
              <w:rPr>
                <w:rFonts w:ascii="Arial Narrow" w:hAnsi="Arial Narrow"/>
                <w:b/>
                <w:sz w:val="18"/>
                <w:szCs w:val="18"/>
              </w:rPr>
              <w:t>348,925</w:t>
            </w:r>
          </w:p>
        </w:tc>
        <w:tc>
          <w:tcPr>
            <w:tcW w:w="615" w:type="pct"/>
            <w:tcBorders>
              <w:top w:val="single" w:sz="4" w:space="0" w:color="000000"/>
              <w:left w:val="nil"/>
              <w:bottom w:val="double" w:sz="6" w:space="0" w:color="000000"/>
              <w:right w:val="single" w:sz="4" w:space="0" w:color="000000"/>
            </w:tcBorders>
            <w:shd w:val="clear" w:color="auto" w:fill="D9D9D9" w:themeFill="background1" w:themeFillShade="D9"/>
            <w:noWrap/>
            <w:hideMark/>
          </w:tcPr>
          <w:p w14:paraId="1894AE5C" w14:textId="649530B8"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133,782,569.36</w:t>
            </w:r>
          </w:p>
        </w:tc>
        <w:tc>
          <w:tcPr>
            <w:tcW w:w="711" w:type="pct"/>
            <w:tcBorders>
              <w:top w:val="single" w:sz="4" w:space="0" w:color="000000"/>
              <w:left w:val="nil"/>
              <w:bottom w:val="double" w:sz="6" w:space="0" w:color="000000"/>
              <w:right w:val="single" w:sz="4" w:space="0" w:color="000000"/>
            </w:tcBorders>
            <w:shd w:val="clear" w:color="auto" w:fill="D9D9D9" w:themeFill="background1" w:themeFillShade="D9"/>
            <w:noWrap/>
            <w:hideMark/>
          </w:tcPr>
          <w:p w14:paraId="1AF1BCF1" w14:textId="667C76BA"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169,858,084.57</w:t>
            </w:r>
          </w:p>
        </w:tc>
        <w:tc>
          <w:tcPr>
            <w:tcW w:w="663" w:type="pct"/>
            <w:tcBorders>
              <w:top w:val="single" w:sz="4" w:space="0" w:color="000000"/>
              <w:left w:val="nil"/>
              <w:bottom w:val="double" w:sz="6" w:space="0" w:color="000000"/>
              <w:right w:val="single" w:sz="4" w:space="0" w:color="000000"/>
            </w:tcBorders>
            <w:shd w:val="clear" w:color="auto" w:fill="D9D9D9" w:themeFill="background1" w:themeFillShade="D9"/>
            <w:noWrap/>
            <w:hideMark/>
          </w:tcPr>
          <w:p w14:paraId="46EA21E6" w14:textId="6C6A83D4"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592,995,144.62</w:t>
            </w:r>
          </w:p>
        </w:tc>
        <w:tc>
          <w:tcPr>
            <w:tcW w:w="615" w:type="pct"/>
            <w:tcBorders>
              <w:top w:val="nil"/>
              <w:left w:val="nil"/>
              <w:bottom w:val="double" w:sz="6" w:space="0" w:color="000000"/>
              <w:right w:val="single" w:sz="4" w:space="0" w:color="auto"/>
            </w:tcBorders>
            <w:shd w:val="clear" w:color="auto" w:fill="D9D9D9" w:themeFill="background1" w:themeFillShade="D9"/>
            <w:noWrap/>
            <w:hideMark/>
          </w:tcPr>
          <w:p w14:paraId="1F233ED0" w14:textId="1AB5D2B8"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762,853,229.19</w:t>
            </w:r>
          </w:p>
        </w:tc>
        <w:tc>
          <w:tcPr>
            <w:tcW w:w="676"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14:paraId="262D6544" w14:textId="59236658" w:rsidR="00EB69F2" w:rsidRPr="00C66E1E" w:rsidRDefault="00EB69F2" w:rsidP="00EB69F2">
            <w:pPr>
              <w:widowControl/>
              <w:spacing w:after="0" w:line="240" w:lineRule="auto"/>
              <w:jc w:val="right"/>
              <w:rPr>
                <w:rFonts w:ascii="Arial Narrow" w:eastAsia="Times New Roman" w:hAnsi="Arial Narrow" w:cs="Arial"/>
                <w:b/>
                <w:bCs/>
                <w:color w:val="000000"/>
                <w:sz w:val="18"/>
                <w:szCs w:val="18"/>
              </w:rPr>
            </w:pPr>
            <w:r w:rsidRPr="00C66E1E">
              <w:rPr>
                <w:rFonts w:ascii="Arial Narrow" w:hAnsi="Arial Narrow"/>
                <w:b/>
                <w:sz w:val="18"/>
                <w:szCs w:val="18"/>
              </w:rPr>
              <w:t>2,234,150,833.96</w:t>
            </w:r>
          </w:p>
        </w:tc>
      </w:tr>
      <w:tr w:rsidR="00C66E1E" w:rsidRPr="00C66E1E" w14:paraId="35BA04B3" w14:textId="77777777" w:rsidTr="00C66E1E">
        <w:trPr>
          <w:trHeight w:val="20"/>
        </w:trPr>
        <w:tc>
          <w:tcPr>
            <w:tcW w:w="642" w:type="pct"/>
            <w:tcBorders>
              <w:top w:val="nil"/>
              <w:left w:val="single" w:sz="4" w:space="0" w:color="000000"/>
              <w:bottom w:val="nil"/>
              <w:right w:val="single" w:sz="4" w:space="0" w:color="000000"/>
            </w:tcBorders>
            <w:shd w:val="clear" w:color="auto" w:fill="auto"/>
            <w:noWrap/>
            <w:hideMark/>
          </w:tcPr>
          <w:p w14:paraId="325A8166" w14:textId="7848B62A"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TOTAL</w:t>
            </w:r>
          </w:p>
        </w:tc>
        <w:tc>
          <w:tcPr>
            <w:tcW w:w="675" w:type="pct"/>
            <w:tcBorders>
              <w:top w:val="nil"/>
              <w:left w:val="nil"/>
              <w:bottom w:val="nil"/>
              <w:right w:val="single" w:sz="4" w:space="0" w:color="000000"/>
            </w:tcBorders>
            <w:shd w:val="clear" w:color="auto" w:fill="auto"/>
            <w:noWrap/>
            <w:hideMark/>
          </w:tcPr>
          <w:p w14:paraId="5522F567" w14:textId="373C0B1A" w:rsidR="00C66E1E" w:rsidRPr="00C66E1E" w:rsidRDefault="00C66E1E" w:rsidP="00C66E1E">
            <w:pPr>
              <w:widowControl/>
              <w:spacing w:after="0" w:line="240" w:lineRule="auto"/>
              <w:jc w:val="right"/>
              <w:rPr>
                <w:rFonts w:ascii="Arial Narrow" w:eastAsia="Times New Roman" w:hAnsi="Arial Narrow" w:cs="Arial"/>
                <w:b/>
                <w:color w:val="000000"/>
                <w:sz w:val="18"/>
                <w:szCs w:val="18"/>
              </w:rPr>
            </w:pPr>
            <w:r w:rsidRPr="00C66E1E">
              <w:rPr>
                <w:rFonts w:ascii="Arial Narrow" w:hAnsi="Arial Narrow"/>
                <w:sz w:val="18"/>
                <w:szCs w:val="18"/>
              </w:rPr>
              <w:t>1,329,798,475.41</w:t>
            </w:r>
          </w:p>
        </w:tc>
        <w:tc>
          <w:tcPr>
            <w:tcW w:w="403" w:type="pct"/>
            <w:tcBorders>
              <w:top w:val="nil"/>
              <w:left w:val="nil"/>
              <w:bottom w:val="nil"/>
              <w:right w:val="single" w:sz="4" w:space="0" w:color="000000"/>
            </w:tcBorders>
            <w:shd w:val="clear" w:color="auto" w:fill="auto"/>
            <w:noWrap/>
            <w:hideMark/>
          </w:tcPr>
          <w:p w14:paraId="392D57F8" w14:textId="1582AF3A" w:rsidR="00C66E1E" w:rsidRPr="00C66E1E" w:rsidRDefault="00C66E1E" w:rsidP="00C66E1E">
            <w:pPr>
              <w:widowControl/>
              <w:spacing w:after="0" w:line="240" w:lineRule="auto"/>
              <w:jc w:val="center"/>
              <w:rPr>
                <w:rFonts w:ascii="Arial Narrow" w:eastAsia="Times New Roman" w:hAnsi="Arial Narrow" w:cs="Arial"/>
                <w:b/>
                <w:bCs/>
                <w:color w:val="000000"/>
                <w:sz w:val="18"/>
                <w:szCs w:val="18"/>
              </w:rPr>
            </w:pPr>
            <w:r w:rsidRPr="00C66E1E">
              <w:rPr>
                <w:rFonts w:ascii="Arial Narrow" w:hAnsi="Arial Narrow"/>
                <w:sz w:val="18"/>
                <w:szCs w:val="18"/>
              </w:rPr>
              <w:t>357,588</w:t>
            </w:r>
          </w:p>
        </w:tc>
        <w:tc>
          <w:tcPr>
            <w:tcW w:w="615" w:type="pct"/>
            <w:tcBorders>
              <w:top w:val="nil"/>
              <w:left w:val="nil"/>
              <w:bottom w:val="nil"/>
              <w:right w:val="single" w:sz="4" w:space="0" w:color="000000"/>
            </w:tcBorders>
            <w:shd w:val="clear" w:color="auto" w:fill="auto"/>
            <w:noWrap/>
            <w:hideMark/>
          </w:tcPr>
          <w:p w14:paraId="1B949FFC" w14:textId="5189022F"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143,019,742.18</w:t>
            </w:r>
          </w:p>
        </w:tc>
        <w:tc>
          <w:tcPr>
            <w:tcW w:w="711" w:type="pct"/>
            <w:tcBorders>
              <w:top w:val="nil"/>
              <w:left w:val="nil"/>
              <w:bottom w:val="nil"/>
              <w:right w:val="single" w:sz="4" w:space="0" w:color="000000"/>
            </w:tcBorders>
            <w:shd w:val="clear" w:color="auto" w:fill="auto"/>
            <w:noWrap/>
            <w:hideMark/>
          </w:tcPr>
          <w:p w14:paraId="2FCA46B0" w14:textId="1025B52C"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169,170,597.25</w:t>
            </w:r>
          </w:p>
        </w:tc>
        <w:tc>
          <w:tcPr>
            <w:tcW w:w="663" w:type="pct"/>
            <w:tcBorders>
              <w:top w:val="nil"/>
              <w:left w:val="nil"/>
              <w:bottom w:val="nil"/>
              <w:right w:val="single" w:sz="4" w:space="0" w:color="000000"/>
            </w:tcBorders>
            <w:shd w:val="clear" w:color="auto" w:fill="auto"/>
            <w:noWrap/>
            <w:hideMark/>
          </w:tcPr>
          <w:p w14:paraId="7E0693FE" w14:textId="11A40246"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591,035,875.36</w:t>
            </w:r>
          </w:p>
        </w:tc>
        <w:tc>
          <w:tcPr>
            <w:tcW w:w="615" w:type="pct"/>
            <w:tcBorders>
              <w:top w:val="nil"/>
              <w:left w:val="nil"/>
              <w:bottom w:val="nil"/>
              <w:right w:val="single" w:sz="4" w:space="0" w:color="auto"/>
            </w:tcBorders>
            <w:shd w:val="clear" w:color="auto" w:fill="auto"/>
            <w:noWrap/>
            <w:hideMark/>
          </w:tcPr>
          <w:p w14:paraId="5D68711B" w14:textId="5BF7EE20" w:rsidR="00C66E1E" w:rsidRPr="00C66E1E" w:rsidRDefault="00C66E1E" w:rsidP="00C66E1E">
            <w:pPr>
              <w:widowControl/>
              <w:spacing w:after="0" w:line="240" w:lineRule="auto"/>
              <w:rPr>
                <w:rFonts w:ascii="Arial Narrow" w:eastAsia="Times New Roman" w:hAnsi="Arial Narrow" w:cs="Arial"/>
                <w:b/>
                <w:color w:val="000000"/>
                <w:sz w:val="18"/>
                <w:szCs w:val="18"/>
              </w:rPr>
            </w:pPr>
            <w:r w:rsidRPr="00C66E1E">
              <w:rPr>
                <w:rFonts w:ascii="Arial Narrow" w:hAnsi="Arial Narrow"/>
                <w:sz w:val="18"/>
                <w:szCs w:val="18"/>
              </w:rPr>
              <w:t>760,206,472.61</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0AC80023" w14:textId="64D50E54" w:rsidR="00C66E1E" w:rsidRPr="00C66E1E" w:rsidRDefault="00C66E1E" w:rsidP="00C66E1E">
            <w:pPr>
              <w:widowControl/>
              <w:spacing w:after="0" w:line="240" w:lineRule="auto"/>
              <w:jc w:val="right"/>
              <w:rPr>
                <w:rFonts w:ascii="Arial Narrow" w:eastAsia="Times New Roman" w:hAnsi="Arial Narrow" w:cs="Arial"/>
                <w:b/>
                <w:color w:val="000000"/>
                <w:sz w:val="18"/>
                <w:szCs w:val="18"/>
              </w:rPr>
            </w:pPr>
            <w:r w:rsidRPr="00C66E1E">
              <w:rPr>
                <w:rFonts w:ascii="Arial Narrow" w:hAnsi="Arial Narrow"/>
                <w:sz w:val="18"/>
                <w:szCs w:val="18"/>
              </w:rPr>
              <w:t>2,233,024,690.20</w:t>
            </w:r>
          </w:p>
        </w:tc>
      </w:tr>
      <w:tr w:rsidR="00C66E1E" w:rsidRPr="00C66E1E" w14:paraId="60A3F807" w14:textId="77777777" w:rsidTr="00C66E1E">
        <w:trPr>
          <w:trHeight w:val="20"/>
        </w:trPr>
        <w:tc>
          <w:tcPr>
            <w:tcW w:w="642" w:type="pct"/>
            <w:tcBorders>
              <w:top w:val="single" w:sz="4" w:space="0" w:color="000000"/>
              <w:left w:val="single" w:sz="4" w:space="0" w:color="000000"/>
              <w:bottom w:val="single" w:sz="4" w:space="0" w:color="000000"/>
              <w:right w:val="single" w:sz="4" w:space="0" w:color="000000"/>
            </w:tcBorders>
            <w:shd w:val="clear" w:color="auto" w:fill="auto"/>
            <w:noWrap/>
            <w:hideMark/>
          </w:tcPr>
          <w:p w14:paraId="3C531388" w14:textId="23429AF9"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Central Office</w:t>
            </w:r>
          </w:p>
        </w:tc>
        <w:tc>
          <w:tcPr>
            <w:tcW w:w="675" w:type="pct"/>
            <w:tcBorders>
              <w:top w:val="single" w:sz="4" w:space="0" w:color="000000"/>
              <w:left w:val="nil"/>
              <w:bottom w:val="single" w:sz="4" w:space="0" w:color="000000"/>
              <w:right w:val="single" w:sz="4" w:space="0" w:color="000000"/>
            </w:tcBorders>
            <w:shd w:val="clear" w:color="auto" w:fill="auto"/>
            <w:noWrap/>
            <w:hideMark/>
          </w:tcPr>
          <w:p w14:paraId="5A210D57" w14:textId="2CE9BF8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1,287,360,840.16</w:t>
            </w:r>
          </w:p>
        </w:tc>
        <w:tc>
          <w:tcPr>
            <w:tcW w:w="403" w:type="pct"/>
            <w:tcBorders>
              <w:top w:val="single" w:sz="4" w:space="0" w:color="000000"/>
              <w:left w:val="nil"/>
              <w:bottom w:val="single" w:sz="4" w:space="0" w:color="000000"/>
              <w:right w:val="single" w:sz="4" w:space="0" w:color="000000"/>
            </w:tcBorders>
            <w:shd w:val="clear" w:color="auto" w:fill="auto"/>
            <w:hideMark/>
          </w:tcPr>
          <w:p w14:paraId="4109A0A4" w14:textId="1E661622"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p>
        </w:tc>
        <w:tc>
          <w:tcPr>
            <w:tcW w:w="615" w:type="pct"/>
            <w:tcBorders>
              <w:top w:val="single" w:sz="4" w:space="0" w:color="000000"/>
              <w:left w:val="nil"/>
              <w:bottom w:val="single" w:sz="4" w:space="0" w:color="000000"/>
              <w:right w:val="single" w:sz="4" w:space="0" w:color="000000"/>
            </w:tcBorders>
            <w:shd w:val="clear" w:color="auto" w:fill="auto"/>
            <w:hideMark/>
          </w:tcPr>
          <w:p w14:paraId="29648BD8" w14:textId="4D6BD9A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p>
        </w:tc>
        <w:tc>
          <w:tcPr>
            <w:tcW w:w="711" w:type="pct"/>
            <w:tcBorders>
              <w:top w:val="single" w:sz="4" w:space="0" w:color="000000"/>
              <w:left w:val="nil"/>
              <w:bottom w:val="single" w:sz="4" w:space="0" w:color="000000"/>
              <w:right w:val="single" w:sz="4" w:space="0" w:color="000000"/>
            </w:tcBorders>
            <w:shd w:val="clear" w:color="auto" w:fill="auto"/>
            <w:hideMark/>
          </w:tcPr>
          <w:p w14:paraId="1155B643" w14:textId="3D89206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p>
        </w:tc>
        <w:tc>
          <w:tcPr>
            <w:tcW w:w="663" w:type="pct"/>
            <w:tcBorders>
              <w:top w:val="single" w:sz="4" w:space="0" w:color="000000"/>
              <w:left w:val="nil"/>
              <w:bottom w:val="single" w:sz="4" w:space="0" w:color="000000"/>
              <w:right w:val="single" w:sz="4" w:space="0" w:color="000000"/>
            </w:tcBorders>
            <w:shd w:val="clear" w:color="auto" w:fill="auto"/>
            <w:hideMark/>
          </w:tcPr>
          <w:p w14:paraId="203DE52F" w14:textId="50ACCF42"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p>
        </w:tc>
        <w:tc>
          <w:tcPr>
            <w:tcW w:w="615" w:type="pct"/>
            <w:tcBorders>
              <w:top w:val="single" w:sz="4" w:space="0" w:color="000000"/>
              <w:left w:val="nil"/>
              <w:bottom w:val="single" w:sz="4" w:space="0" w:color="000000"/>
              <w:right w:val="single" w:sz="4" w:space="0" w:color="auto"/>
            </w:tcBorders>
            <w:shd w:val="clear" w:color="auto" w:fill="auto"/>
            <w:noWrap/>
            <w:hideMark/>
          </w:tcPr>
          <w:p w14:paraId="018E0270" w14:textId="1097E78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4000254E" w14:textId="60BEA38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1,287,360,840.16</w:t>
            </w:r>
          </w:p>
        </w:tc>
      </w:tr>
      <w:tr w:rsidR="00C66E1E" w:rsidRPr="00C66E1E" w14:paraId="5124298C"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0D6F0FEB" w14:textId="32FBAE93"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lastRenderedPageBreak/>
              <w:t>NRLMB - NROC</w:t>
            </w:r>
          </w:p>
        </w:tc>
        <w:tc>
          <w:tcPr>
            <w:tcW w:w="675" w:type="pct"/>
            <w:tcBorders>
              <w:top w:val="nil"/>
              <w:left w:val="nil"/>
              <w:bottom w:val="single" w:sz="4" w:space="0" w:color="000000"/>
              <w:right w:val="single" w:sz="4" w:space="0" w:color="000000"/>
            </w:tcBorders>
            <w:shd w:val="clear" w:color="auto" w:fill="auto"/>
            <w:noWrap/>
            <w:hideMark/>
          </w:tcPr>
          <w:p w14:paraId="78C26902" w14:textId="48DB498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0.00</w:t>
            </w:r>
          </w:p>
        </w:tc>
        <w:tc>
          <w:tcPr>
            <w:tcW w:w="403" w:type="pct"/>
            <w:tcBorders>
              <w:top w:val="nil"/>
              <w:left w:val="nil"/>
              <w:bottom w:val="single" w:sz="4" w:space="0" w:color="000000"/>
              <w:right w:val="single" w:sz="4" w:space="0" w:color="000000"/>
            </w:tcBorders>
            <w:shd w:val="clear" w:color="auto" w:fill="auto"/>
            <w:hideMark/>
          </w:tcPr>
          <w:p w14:paraId="55436C3C" w14:textId="4B7620CE"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107,317</w:t>
            </w:r>
          </w:p>
        </w:tc>
        <w:tc>
          <w:tcPr>
            <w:tcW w:w="615" w:type="pct"/>
            <w:tcBorders>
              <w:top w:val="nil"/>
              <w:left w:val="nil"/>
              <w:bottom w:val="single" w:sz="4" w:space="0" w:color="000000"/>
              <w:right w:val="single" w:sz="4" w:space="0" w:color="000000"/>
            </w:tcBorders>
            <w:shd w:val="clear" w:color="auto" w:fill="auto"/>
            <w:hideMark/>
          </w:tcPr>
          <w:p w14:paraId="169C130A" w14:textId="4E10A70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44,472,697.90</w:t>
            </w:r>
          </w:p>
        </w:tc>
        <w:tc>
          <w:tcPr>
            <w:tcW w:w="711" w:type="pct"/>
            <w:tcBorders>
              <w:top w:val="nil"/>
              <w:left w:val="nil"/>
              <w:bottom w:val="single" w:sz="4" w:space="0" w:color="000000"/>
              <w:right w:val="single" w:sz="4" w:space="0" w:color="000000"/>
            </w:tcBorders>
            <w:shd w:val="clear" w:color="auto" w:fill="auto"/>
            <w:hideMark/>
          </w:tcPr>
          <w:p w14:paraId="7C9326EB" w14:textId="06FBB75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85,406,485.55</w:t>
            </w:r>
          </w:p>
        </w:tc>
        <w:tc>
          <w:tcPr>
            <w:tcW w:w="663" w:type="pct"/>
            <w:tcBorders>
              <w:top w:val="nil"/>
              <w:left w:val="nil"/>
              <w:bottom w:val="single" w:sz="4" w:space="0" w:color="000000"/>
              <w:right w:val="single" w:sz="4" w:space="0" w:color="000000"/>
            </w:tcBorders>
            <w:shd w:val="clear" w:color="auto" w:fill="auto"/>
            <w:hideMark/>
          </w:tcPr>
          <w:p w14:paraId="3448FFBB" w14:textId="7B8375EF"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346,094,741.32</w:t>
            </w:r>
          </w:p>
        </w:tc>
        <w:tc>
          <w:tcPr>
            <w:tcW w:w="615" w:type="pct"/>
            <w:tcBorders>
              <w:top w:val="nil"/>
              <w:left w:val="nil"/>
              <w:bottom w:val="single" w:sz="4" w:space="0" w:color="000000"/>
              <w:right w:val="single" w:sz="4" w:space="0" w:color="auto"/>
            </w:tcBorders>
            <w:shd w:val="clear" w:color="auto" w:fill="auto"/>
            <w:noWrap/>
            <w:hideMark/>
          </w:tcPr>
          <w:p w14:paraId="6F87743C" w14:textId="0DA6FC6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431,501,226.87</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3A8310B1" w14:textId="7F9C0E8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475,973,924.77</w:t>
            </w:r>
          </w:p>
        </w:tc>
      </w:tr>
      <w:tr w:rsidR="00C66E1E" w:rsidRPr="00C66E1E" w14:paraId="7078C6D8"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735AB221" w14:textId="13AF5FFD"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NRLMB - VDRC</w:t>
            </w:r>
          </w:p>
        </w:tc>
        <w:tc>
          <w:tcPr>
            <w:tcW w:w="675" w:type="pct"/>
            <w:tcBorders>
              <w:top w:val="nil"/>
              <w:left w:val="nil"/>
              <w:bottom w:val="single" w:sz="4" w:space="0" w:color="000000"/>
              <w:right w:val="single" w:sz="4" w:space="0" w:color="000000"/>
            </w:tcBorders>
            <w:shd w:val="clear" w:color="auto" w:fill="auto"/>
            <w:noWrap/>
            <w:hideMark/>
          </w:tcPr>
          <w:p w14:paraId="797086C2" w14:textId="513F098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0.00</w:t>
            </w:r>
          </w:p>
        </w:tc>
        <w:tc>
          <w:tcPr>
            <w:tcW w:w="403" w:type="pct"/>
            <w:tcBorders>
              <w:top w:val="nil"/>
              <w:left w:val="nil"/>
              <w:bottom w:val="single" w:sz="4" w:space="0" w:color="000000"/>
              <w:right w:val="single" w:sz="4" w:space="0" w:color="000000"/>
            </w:tcBorders>
            <w:shd w:val="clear" w:color="auto" w:fill="auto"/>
            <w:hideMark/>
          </w:tcPr>
          <w:p w14:paraId="6CEEBA88" w14:textId="479334C7"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10,100</w:t>
            </w:r>
          </w:p>
        </w:tc>
        <w:tc>
          <w:tcPr>
            <w:tcW w:w="615" w:type="pct"/>
            <w:tcBorders>
              <w:top w:val="nil"/>
              <w:left w:val="nil"/>
              <w:bottom w:val="single" w:sz="4" w:space="0" w:color="000000"/>
              <w:right w:val="single" w:sz="4" w:space="0" w:color="000000"/>
            </w:tcBorders>
            <w:shd w:val="clear" w:color="auto" w:fill="auto"/>
            <w:hideMark/>
          </w:tcPr>
          <w:p w14:paraId="1D76EF91" w14:textId="7C7C69B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3,636,000.00</w:t>
            </w:r>
          </w:p>
        </w:tc>
        <w:tc>
          <w:tcPr>
            <w:tcW w:w="711" w:type="pct"/>
            <w:tcBorders>
              <w:top w:val="nil"/>
              <w:left w:val="nil"/>
              <w:bottom w:val="single" w:sz="4" w:space="0" w:color="000000"/>
              <w:right w:val="single" w:sz="4" w:space="0" w:color="000000"/>
            </w:tcBorders>
            <w:shd w:val="clear" w:color="auto" w:fill="auto"/>
            <w:hideMark/>
          </w:tcPr>
          <w:p w14:paraId="76D14066" w14:textId="752C15E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18,463,035.38</w:t>
            </w:r>
          </w:p>
        </w:tc>
        <w:tc>
          <w:tcPr>
            <w:tcW w:w="663" w:type="pct"/>
            <w:tcBorders>
              <w:top w:val="nil"/>
              <w:left w:val="nil"/>
              <w:bottom w:val="single" w:sz="4" w:space="0" w:color="000000"/>
              <w:right w:val="single" w:sz="4" w:space="0" w:color="000000"/>
            </w:tcBorders>
            <w:shd w:val="clear" w:color="auto" w:fill="auto"/>
            <w:hideMark/>
          </w:tcPr>
          <w:p w14:paraId="54A08822" w14:textId="279DB4B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8,382,582.50</w:t>
            </w:r>
          </w:p>
        </w:tc>
        <w:tc>
          <w:tcPr>
            <w:tcW w:w="615" w:type="pct"/>
            <w:tcBorders>
              <w:top w:val="nil"/>
              <w:left w:val="nil"/>
              <w:bottom w:val="single" w:sz="4" w:space="0" w:color="000000"/>
              <w:right w:val="single" w:sz="4" w:space="0" w:color="auto"/>
            </w:tcBorders>
            <w:shd w:val="clear" w:color="auto" w:fill="auto"/>
            <w:noWrap/>
            <w:hideMark/>
          </w:tcPr>
          <w:p w14:paraId="2D935C97" w14:textId="62E745A8"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26,845,617.88</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0953D756" w14:textId="7D5FF81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30,481,617.88</w:t>
            </w:r>
          </w:p>
        </w:tc>
      </w:tr>
      <w:tr w:rsidR="00C66E1E" w:rsidRPr="00C66E1E" w14:paraId="27999996"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64714D0B" w14:textId="12C3FA80"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I</w:t>
            </w:r>
          </w:p>
        </w:tc>
        <w:tc>
          <w:tcPr>
            <w:tcW w:w="675" w:type="pct"/>
            <w:tcBorders>
              <w:top w:val="nil"/>
              <w:left w:val="nil"/>
              <w:bottom w:val="single" w:sz="4" w:space="0" w:color="000000"/>
              <w:right w:val="single" w:sz="4" w:space="0" w:color="000000"/>
            </w:tcBorders>
            <w:shd w:val="clear" w:color="auto" w:fill="auto"/>
            <w:noWrap/>
            <w:hideMark/>
          </w:tcPr>
          <w:p w14:paraId="69A59382" w14:textId="242DDD8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3,000,752.75</w:t>
            </w:r>
          </w:p>
        </w:tc>
        <w:tc>
          <w:tcPr>
            <w:tcW w:w="403" w:type="pct"/>
            <w:tcBorders>
              <w:top w:val="nil"/>
              <w:left w:val="nil"/>
              <w:bottom w:val="single" w:sz="4" w:space="0" w:color="000000"/>
              <w:right w:val="single" w:sz="4" w:space="0" w:color="000000"/>
            </w:tcBorders>
            <w:shd w:val="clear" w:color="auto" w:fill="auto"/>
            <w:hideMark/>
          </w:tcPr>
          <w:p w14:paraId="1018CD61" w14:textId="756A9BAA"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7,354</w:t>
            </w:r>
          </w:p>
        </w:tc>
        <w:tc>
          <w:tcPr>
            <w:tcW w:w="615" w:type="pct"/>
            <w:tcBorders>
              <w:top w:val="nil"/>
              <w:left w:val="nil"/>
              <w:bottom w:val="single" w:sz="4" w:space="0" w:color="000000"/>
              <w:right w:val="single" w:sz="4" w:space="0" w:color="000000"/>
            </w:tcBorders>
            <w:shd w:val="clear" w:color="auto" w:fill="auto"/>
            <w:hideMark/>
          </w:tcPr>
          <w:p w14:paraId="228BABFA" w14:textId="37897F99"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2,713,497.56</w:t>
            </w:r>
          </w:p>
        </w:tc>
        <w:tc>
          <w:tcPr>
            <w:tcW w:w="711" w:type="pct"/>
            <w:tcBorders>
              <w:top w:val="nil"/>
              <w:left w:val="nil"/>
              <w:bottom w:val="single" w:sz="4" w:space="0" w:color="000000"/>
              <w:right w:val="single" w:sz="4" w:space="0" w:color="000000"/>
            </w:tcBorders>
            <w:shd w:val="clear" w:color="auto" w:fill="auto"/>
            <w:hideMark/>
          </w:tcPr>
          <w:p w14:paraId="63514FF6" w14:textId="2189CF02"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2,725,567.60</w:t>
            </w:r>
          </w:p>
        </w:tc>
        <w:tc>
          <w:tcPr>
            <w:tcW w:w="663" w:type="pct"/>
            <w:tcBorders>
              <w:top w:val="nil"/>
              <w:left w:val="nil"/>
              <w:bottom w:val="single" w:sz="4" w:space="0" w:color="000000"/>
              <w:right w:val="single" w:sz="4" w:space="0" w:color="000000"/>
            </w:tcBorders>
            <w:shd w:val="clear" w:color="auto" w:fill="auto"/>
            <w:hideMark/>
          </w:tcPr>
          <w:p w14:paraId="41758EC5" w14:textId="64635A9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42,345,070.52</w:t>
            </w:r>
          </w:p>
        </w:tc>
        <w:tc>
          <w:tcPr>
            <w:tcW w:w="615" w:type="pct"/>
            <w:tcBorders>
              <w:top w:val="nil"/>
              <w:left w:val="nil"/>
              <w:bottom w:val="single" w:sz="4" w:space="0" w:color="000000"/>
              <w:right w:val="single" w:sz="4" w:space="0" w:color="auto"/>
            </w:tcBorders>
            <w:shd w:val="clear" w:color="auto" w:fill="auto"/>
            <w:noWrap/>
            <w:hideMark/>
          </w:tcPr>
          <w:p w14:paraId="55F305D0" w14:textId="69BD2BE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45,070,638.12</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6732EC21" w14:textId="3C29657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50,784,888.43</w:t>
            </w:r>
          </w:p>
        </w:tc>
      </w:tr>
      <w:tr w:rsidR="00C66E1E" w:rsidRPr="00C66E1E" w14:paraId="24E0A7A6"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4AA5E309" w14:textId="4ACD8D4B"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II</w:t>
            </w:r>
          </w:p>
        </w:tc>
        <w:tc>
          <w:tcPr>
            <w:tcW w:w="675" w:type="pct"/>
            <w:tcBorders>
              <w:top w:val="nil"/>
              <w:left w:val="nil"/>
              <w:bottom w:val="single" w:sz="4" w:space="0" w:color="000000"/>
              <w:right w:val="single" w:sz="4" w:space="0" w:color="000000"/>
            </w:tcBorders>
            <w:shd w:val="clear" w:color="auto" w:fill="auto"/>
            <w:noWrap/>
            <w:hideMark/>
          </w:tcPr>
          <w:p w14:paraId="5903BE6A" w14:textId="390167C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2,477,816.92</w:t>
            </w:r>
          </w:p>
        </w:tc>
        <w:tc>
          <w:tcPr>
            <w:tcW w:w="403" w:type="pct"/>
            <w:tcBorders>
              <w:top w:val="nil"/>
              <w:left w:val="nil"/>
              <w:bottom w:val="single" w:sz="4" w:space="0" w:color="000000"/>
              <w:right w:val="single" w:sz="4" w:space="0" w:color="000000"/>
            </w:tcBorders>
            <w:shd w:val="clear" w:color="auto" w:fill="auto"/>
            <w:hideMark/>
          </w:tcPr>
          <w:p w14:paraId="7FACC2CB" w14:textId="6AB3C770"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12,046</w:t>
            </w:r>
          </w:p>
        </w:tc>
        <w:tc>
          <w:tcPr>
            <w:tcW w:w="615" w:type="pct"/>
            <w:tcBorders>
              <w:top w:val="nil"/>
              <w:left w:val="nil"/>
              <w:bottom w:val="single" w:sz="4" w:space="0" w:color="000000"/>
              <w:right w:val="single" w:sz="4" w:space="0" w:color="000000"/>
            </w:tcBorders>
            <w:shd w:val="clear" w:color="auto" w:fill="auto"/>
            <w:hideMark/>
          </w:tcPr>
          <w:p w14:paraId="21B9E13B" w14:textId="593ED4F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3,904,435.44</w:t>
            </w:r>
          </w:p>
        </w:tc>
        <w:tc>
          <w:tcPr>
            <w:tcW w:w="711" w:type="pct"/>
            <w:tcBorders>
              <w:top w:val="nil"/>
              <w:left w:val="nil"/>
              <w:bottom w:val="single" w:sz="4" w:space="0" w:color="000000"/>
              <w:right w:val="single" w:sz="4" w:space="0" w:color="000000"/>
            </w:tcBorders>
            <w:shd w:val="clear" w:color="auto" w:fill="auto"/>
            <w:hideMark/>
          </w:tcPr>
          <w:p w14:paraId="73025518" w14:textId="7B3873A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3,657,302.00</w:t>
            </w:r>
          </w:p>
        </w:tc>
        <w:tc>
          <w:tcPr>
            <w:tcW w:w="663" w:type="pct"/>
            <w:tcBorders>
              <w:top w:val="nil"/>
              <w:left w:val="nil"/>
              <w:bottom w:val="single" w:sz="4" w:space="0" w:color="000000"/>
              <w:right w:val="single" w:sz="4" w:space="0" w:color="000000"/>
            </w:tcBorders>
            <w:shd w:val="clear" w:color="auto" w:fill="auto"/>
            <w:hideMark/>
          </w:tcPr>
          <w:p w14:paraId="3B87708E" w14:textId="78BF86B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349,519.59</w:t>
            </w:r>
          </w:p>
        </w:tc>
        <w:tc>
          <w:tcPr>
            <w:tcW w:w="615" w:type="pct"/>
            <w:tcBorders>
              <w:top w:val="nil"/>
              <w:left w:val="nil"/>
              <w:bottom w:val="single" w:sz="4" w:space="0" w:color="000000"/>
              <w:right w:val="single" w:sz="4" w:space="0" w:color="auto"/>
            </w:tcBorders>
            <w:shd w:val="clear" w:color="auto" w:fill="auto"/>
            <w:noWrap/>
            <w:hideMark/>
          </w:tcPr>
          <w:p w14:paraId="55F5D4B9" w14:textId="1F13FAA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4,006,821.59</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52EE8E94" w14:textId="31026A9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10,389,073.95</w:t>
            </w:r>
          </w:p>
        </w:tc>
      </w:tr>
      <w:tr w:rsidR="00C66E1E" w:rsidRPr="00C66E1E" w14:paraId="66C5961D"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598C43A6" w14:textId="2A5E6C36"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III</w:t>
            </w:r>
          </w:p>
        </w:tc>
        <w:tc>
          <w:tcPr>
            <w:tcW w:w="675" w:type="pct"/>
            <w:tcBorders>
              <w:top w:val="nil"/>
              <w:left w:val="nil"/>
              <w:bottom w:val="single" w:sz="4" w:space="0" w:color="000000"/>
              <w:right w:val="single" w:sz="4" w:space="0" w:color="000000"/>
            </w:tcBorders>
            <w:shd w:val="clear" w:color="auto" w:fill="auto"/>
            <w:noWrap/>
            <w:hideMark/>
          </w:tcPr>
          <w:p w14:paraId="750C27EB" w14:textId="1AD1D98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2,484,557.00</w:t>
            </w:r>
          </w:p>
        </w:tc>
        <w:tc>
          <w:tcPr>
            <w:tcW w:w="403" w:type="pct"/>
            <w:tcBorders>
              <w:top w:val="nil"/>
              <w:left w:val="nil"/>
              <w:bottom w:val="single" w:sz="4" w:space="0" w:color="000000"/>
              <w:right w:val="single" w:sz="4" w:space="0" w:color="000000"/>
            </w:tcBorders>
            <w:shd w:val="clear" w:color="auto" w:fill="auto"/>
            <w:hideMark/>
          </w:tcPr>
          <w:p w14:paraId="6E6462CC" w14:textId="2C972CF4"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23,363</w:t>
            </w:r>
          </w:p>
        </w:tc>
        <w:tc>
          <w:tcPr>
            <w:tcW w:w="615" w:type="pct"/>
            <w:tcBorders>
              <w:top w:val="nil"/>
              <w:left w:val="nil"/>
              <w:bottom w:val="single" w:sz="4" w:space="0" w:color="000000"/>
              <w:right w:val="single" w:sz="4" w:space="0" w:color="000000"/>
            </w:tcBorders>
            <w:shd w:val="clear" w:color="auto" w:fill="auto"/>
            <w:hideMark/>
          </w:tcPr>
          <w:p w14:paraId="1C2F12D7" w14:textId="3F0007C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9,056,855.66</w:t>
            </w:r>
          </w:p>
        </w:tc>
        <w:tc>
          <w:tcPr>
            <w:tcW w:w="711" w:type="pct"/>
            <w:tcBorders>
              <w:top w:val="nil"/>
              <w:left w:val="nil"/>
              <w:bottom w:val="single" w:sz="4" w:space="0" w:color="000000"/>
              <w:right w:val="single" w:sz="4" w:space="0" w:color="000000"/>
            </w:tcBorders>
            <w:shd w:val="clear" w:color="auto" w:fill="auto"/>
            <w:hideMark/>
          </w:tcPr>
          <w:p w14:paraId="54F276C7" w14:textId="027939F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1,123,719.70</w:t>
            </w:r>
          </w:p>
        </w:tc>
        <w:tc>
          <w:tcPr>
            <w:tcW w:w="663" w:type="pct"/>
            <w:tcBorders>
              <w:top w:val="nil"/>
              <w:left w:val="nil"/>
              <w:bottom w:val="single" w:sz="4" w:space="0" w:color="000000"/>
              <w:right w:val="single" w:sz="4" w:space="0" w:color="000000"/>
            </w:tcBorders>
            <w:shd w:val="clear" w:color="auto" w:fill="auto"/>
            <w:hideMark/>
          </w:tcPr>
          <w:p w14:paraId="74C3A4BB" w14:textId="680F1E6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259,588.00</w:t>
            </w:r>
          </w:p>
        </w:tc>
        <w:tc>
          <w:tcPr>
            <w:tcW w:w="615" w:type="pct"/>
            <w:tcBorders>
              <w:top w:val="nil"/>
              <w:left w:val="nil"/>
              <w:bottom w:val="single" w:sz="4" w:space="0" w:color="000000"/>
              <w:right w:val="single" w:sz="4" w:space="0" w:color="auto"/>
            </w:tcBorders>
            <w:shd w:val="clear" w:color="auto" w:fill="auto"/>
            <w:noWrap/>
            <w:hideMark/>
          </w:tcPr>
          <w:p w14:paraId="10937E1E" w14:textId="7DD1F8C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1,383,307.70</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0559F2D5" w14:textId="4E60422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12,924,720.36</w:t>
            </w:r>
          </w:p>
        </w:tc>
      </w:tr>
      <w:tr w:rsidR="00C66E1E" w:rsidRPr="00C66E1E" w14:paraId="766000E9"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451CD457" w14:textId="3700D435"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CALABARZON</w:t>
            </w:r>
          </w:p>
        </w:tc>
        <w:tc>
          <w:tcPr>
            <w:tcW w:w="675" w:type="pct"/>
            <w:tcBorders>
              <w:top w:val="nil"/>
              <w:left w:val="nil"/>
              <w:bottom w:val="single" w:sz="4" w:space="0" w:color="000000"/>
              <w:right w:val="single" w:sz="4" w:space="0" w:color="000000"/>
            </w:tcBorders>
            <w:shd w:val="clear" w:color="auto" w:fill="auto"/>
            <w:noWrap/>
            <w:hideMark/>
          </w:tcPr>
          <w:p w14:paraId="7E0AE678" w14:textId="7E526FC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3,000,000.00</w:t>
            </w:r>
          </w:p>
        </w:tc>
        <w:tc>
          <w:tcPr>
            <w:tcW w:w="403" w:type="pct"/>
            <w:tcBorders>
              <w:top w:val="nil"/>
              <w:left w:val="nil"/>
              <w:bottom w:val="single" w:sz="4" w:space="0" w:color="000000"/>
              <w:right w:val="single" w:sz="4" w:space="0" w:color="000000"/>
            </w:tcBorders>
            <w:shd w:val="clear" w:color="auto" w:fill="auto"/>
            <w:hideMark/>
          </w:tcPr>
          <w:p w14:paraId="033873C5" w14:textId="09AC8A5B"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1,147</w:t>
            </w:r>
          </w:p>
        </w:tc>
        <w:tc>
          <w:tcPr>
            <w:tcW w:w="615" w:type="pct"/>
            <w:tcBorders>
              <w:top w:val="nil"/>
              <w:left w:val="nil"/>
              <w:bottom w:val="single" w:sz="4" w:space="0" w:color="000000"/>
              <w:right w:val="single" w:sz="4" w:space="0" w:color="000000"/>
            </w:tcBorders>
            <w:shd w:val="clear" w:color="auto" w:fill="auto"/>
            <w:hideMark/>
          </w:tcPr>
          <w:p w14:paraId="27BE0EE1" w14:textId="4BF39B6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427,601.60</w:t>
            </w:r>
          </w:p>
        </w:tc>
        <w:tc>
          <w:tcPr>
            <w:tcW w:w="711" w:type="pct"/>
            <w:tcBorders>
              <w:top w:val="nil"/>
              <w:left w:val="nil"/>
              <w:bottom w:val="single" w:sz="4" w:space="0" w:color="000000"/>
              <w:right w:val="single" w:sz="4" w:space="0" w:color="000000"/>
            </w:tcBorders>
            <w:shd w:val="clear" w:color="auto" w:fill="auto"/>
            <w:hideMark/>
          </w:tcPr>
          <w:p w14:paraId="414D9E10" w14:textId="43A57EA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5,270,323.32</w:t>
            </w:r>
          </w:p>
        </w:tc>
        <w:tc>
          <w:tcPr>
            <w:tcW w:w="663" w:type="pct"/>
            <w:tcBorders>
              <w:top w:val="nil"/>
              <w:left w:val="nil"/>
              <w:bottom w:val="single" w:sz="4" w:space="0" w:color="000000"/>
              <w:right w:val="single" w:sz="4" w:space="0" w:color="000000"/>
            </w:tcBorders>
            <w:shd w:val="clear" w:color="auto" w:fill="auto"/>
            <w:hideMark/>
          </w:tcPr>
          <w:p w14:paraId="59B5B1DD" w14:textId="73A0080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2,526,506.59</w:t>
            </w:r>
          </w:p>
        </w:tc>
        <w:tc>
          <w:tcPr>
            <w:tcW w:w="615" w:type="pct"/>
            <w:tcBorders>
              <w:top w:val="nil"/>
              <w:left w:val="nil"/>
              <w:bottom w:val="single" w:sz="4" w:space="0" w:color="000000"/>
              <w:right w:val="single" w:sz="4" w:space="0" w:color="auto"/>
            </w:tcBorders>
            <w:shd w:val="clear" w:color="auto" w:fill="auto"/>
            <w:noWrap/>
            <w:hideMark/>
          </w:tcPr>
          <w:p w14:paraId="2A755443" w14:textId="7989549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7,796,829.91</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722E542C" w14:textId="12A5071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11,224,431.51</w:t>
            </w:r>
          </w:p>
        </w:tc>
      </w:tr>
      <w:tr w:rsidR="00C66E1E" w:rsidRPr="00C66E1E" w14:paraId="035F454F"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5C0FDE42" w14:textId="30F3F881"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MIMAROPA</w:t>
            </w:r>
          </w:p>
        </w:tc>
        <w:tc>
          <w:tcPr>
            <w:tcW w:w="675" w:type="pct"/>
            <w:tcBorders>
              <w:top w:val="nil"/>
              <w:left w:val="nil"/>
              <w:bottom w:val="single" w:sz="4" w:space="0" w:color="000000"/>
              <w:right w:val="single" w:sz="4" w:space="0" w:color="000000"/>
            </w:tcBorders>
            <w:shd w:val="clear" w:color="auto" w:fill="auto"/>
            <w:noWrap/>
            <w:hideMark/>
          </w:tcPr>
          <w:p w14:paraId="67CE6E4E" w14:textId="512A2662"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2,754,714.78</w:t>
            </w:r>
          </w:p>
        </w:tc>
        <w:tc>
          <w:tcPr>
            <w:tcW w:w="403" w:type="pct"/>
            <w:tcBorders>
              <w:top w:val="nil"/>
              <w:left w:val="nil"/>
              <w:bottom w:val="single" w:sz="4" w:space="0" w:color="000000"/>
              <w:right w:val="single" w:sz="4" w:space="0" w:color="000000"/>
            </w:tcBorders>
            <w:shd w:val="clear" w:color="auto" w:fill="auto"/>
            <w:hideMark/>
          </w:tcPr>
          <w:p w14:paraId="756A887D" w14:textId="3CE7F83B"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18,771</w:t>
            </w:r>
          </w:p>
        </w:tc>
        <w:tc>
          <w:tcPr>
            <w:tcW w:w="615" w:type="pct"/>
            <w:tcBorders>
              <w:top w:val="nil"/>
              <w:left w:val="nil"/>
              <w:bottom w:val="single" w:sz="4" w:space="0" w:color="000000"/>
              <w:right w:val="single" w:sz="4" w:space="0" w:color="000000"/>
            </w:tcBorders>
            <w:shd w:val="clear" w:color="auto" w:fill="auto"/>
            <w:hideMark/>
          </w:tcPr>
          <w:p w14:paraId="130321AB" w14:textId="46F9AE48"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7,846,278.00</w:t>
            </w:r>
          </w:p>
        </w:tc>
        <w:tc>
          <w:tcPr>
            <w:tcW w:w="711" w:type="pct"/>
            <w:tcBorders>
              <w:top w:val="nil"/>
              <w:left w:val="nil"/>
              <w:bottom w:val="single" w:sz="4" w:space="0" w:color="000000"/>
              <w:right w:val="single" w:sz="4" w:space="0" w:color="000000"/>
            </w:tcBorders>
            <w:shd w:val="clear" w:color="auto" w:fill="auto"/>
            <w:hideMark/>
          </w:tcPr>
          <w:p w14:paraId="7A2F5324" w14:textId="575DF31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3,729,151.72</w:t>
            </w:r>
          </w:p>
        </w:tc>
        <w:tc>
          <w:tcPr>
            <w:tcW w:w="663" w:type="pct"/>
            <w:tcBorders>
              <w:top w:val="nil"/>
              <w:left w:val="nil"/>
              <w:bottom w:val="single" w:sz="4" w:space="0" w:color="000000"/>
              <w:right w:val="single" w:sz="4" w:space="0" w:color="000000"/>
            </w:tcBorders>
            <w:shd w:val="clear" w:color="auto" w:fill="auto"/>
            <w:hideMark/>
          </w:tcPr>
          <w:p w14:paraId="04958ADC" w14:textId="20585579"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859,605.00</w:t>
            </w:r>
          </w:p>
        </w:tc>
        <w:tc>
          <w:tcPr>
            <w:tcW w:w="615" w:type="pct"/>
            <w:tcBorders>
              <w:top w:val="nil"/>
              <w:left w:val="nil"/>
              <w:bottom w:val="single" w:sz="4" w:space="0" w:color="000000"/>
              <w:right w:val="single" w:sz="4" w:space="0" w:color="auto"/>
            </w:tcBorders>
            <w:shd w:val="clear" w:color="auto" w:fill="auto"/>
            <w:noWrap/>
            <w:hideMark/>
          </w:tcPr>
          <w:p w14:paraId="77FCDA48" w14:textId="119CFFE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4,588,756.72</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3A4EFD7C" w14:textId="73151FE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15,189,749.50</w:t>
            </w:r>
          </w:p>
        </w:tc>
      </w:tr>
      <w:tr w:rsidR="00C66E1E" w:rsidRPr="00C66E1E" w14:paraId="6A02B0C4"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78F29135" w14:textId="134C9527"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V</w:t>
            </w:r>
          </w:p>
        </w:tc>
        <w:tc>
          <w:tcPr>
            <w:tcW w:w="675" w:type="pct"/>
            <w:tcBorders>
              <w:top w:val="nil"/>
              <w:left w:val="nil"/>
              <w:bottom w:val="single" w:sz="4" w:space="0" w:color="000000"/>
              <w:right w:val="single" w:sz="4" w:space="0" w:color="000000"/>
            </w:tcBorders>
            <w:shd w:val="clear" w:color="auto" w:fill="auto"/>
            <w:noWrap/>
            <w:hideMark/>
          </w:tcPr>
          <w:p w14:paraId="0CB99039" w14:textId="0DBFE67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3,000,000.00</w:t>
            </w:r>
          </w:p>
        </w:tc>
        <w:tc>
          <w:tcPr>
            <w:tcW w:w="403" w:type="pct"/>
            <w:tcBorders>
              <w:top w:val="nil"/>
              <w:left w:val="nil"/>
              <w:bottom w:val="single" w:sz="4" w:space="0" w:color="000000"/>
              <w:right w:val="single" w:sz="4" w:space="0" w:color="000000"/>
            </w:tcBorders>
            <w:shd w:val="clear" w:color="auto" w:fill="auto"/>
            <w:hideMark/>
          </w:tcPr>
          <w:p w14:paraId="45DE98D3" w14:textId="7ECC3484"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27,781</w:t>
            </w:r>
          </w:p>
        </w:tc>
        <w:tc>
          <w:tcPr>
            <w:tcW w:w="615" w:type="pct"/>
            <w:tcBorders>
              <w:top w:val="nil"/>
              <w:left w:val="nil"/>
              <w:bottom w:val="single" w:sz="4" w:space="0" w:color="000000"/>
              <w:right w:val="single" w:sz="4" w:space="0" w:color="000000"/>
            </w:tcBorders>
            <w:shd w:val="clear" w:color="auto" w:fill="auto"/>
            <w:hideMark/>
          </w:tcPr>
          <w:p w14:paraId="0799A063" w14:textId="6EA9A03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10,687,021.50</w:t>
            </w:r>
          </w:p>
        </w:tc>
        <w:tc>
          <w:tcPr>
            <w:tcW w:w="711" w:type="pct"/>
            <w:tcBorders>
              <w:top w:val="nil"/>
              <w:left w:val="nil"/>
              <w:bottom w:val="single" w:sz="4" w:space="0" w:color="000000"/>
              <w:right w:val="single" w:sz="4" w:space="0" w:color="000000"/>
            </w:tcBorders>
            <w:shd w:val="clear" w:color="auto" w:fill="auto"/>
            <w:hideMark/>
          </w:tcPr>
          <w:p w14:paraId="2BAA9F40" w14:textId="732BE2F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5,657,748.72</w:t>
            </w:r>
          </w:p>
        </w:tc>
        <w:tc>
          <w:tcPr>
            <w:tcW w:w="663" w:type="pct"/>
            <w:tcBorders>
              <w:top w:val="nil"/>
              <w:left w:val="nil"/>
              <w:bottom w:val="single" w:sz="4" w:space="0" w:color="000000"/>
              <w:right w:val="single" w:sz="4" w:space="0" w:color="000000"/>
            </w:tcBorders>
            <w:shd w:val="clear" w:color="auto" w:fill="auto"/>
            <w:hideMark/>
          </w:tcPr>
          <w:p w14:paraId="4BAC3750" w14:textId="7BC5E7D9"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40,981,437.47</w:t>
            </w:r>
          </w:p>
        </w:tc>
        <w:tc>
          <w:tcPr>
            <w:tcW w:w="615" w:type="pct"/>
            <w:tcBorders>
              <w:top w:val="nil"/>
              <w:left w:val="nil"/>
              <w:bottom w:val="single" w:sz="4" w:space="0" w:color="000000"/>
              <w:right w:val="single" w:sz="4" w:space="0" w:color="auto"/>
            </w:tcBorders>
            <w:shd w:val="clear" w:color="auto" w:fill="auto"/>
            <w:noWrap/>
            <w:hideMark/>
          </w:tcPr>
          <w:p w14:paraId="28D2C278" w14:textId="5FF512FF"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46,639,186.19</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387B373B" w14:textId="47B22A1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60,326,207.69</w:t>
            </w:r>
          </w:p>
        </w:tc>
      </w:tr>
      <w:tr w:rsidR="00C66E1E" w:rsidRPr="00C66E1E" w14:paraId="20BBEF62"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04444359" w14:textId="2105A51C"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VI</w:t>
            </w:r>
          </w:p>
        </w:tc>
        <w:tc>
          <w:tcPr>
            <w:tcW w:w="675" w:type="pct"/>
            <w:tcBorders>
              <w:top w:val="nil"/>
              <w:left w:val="nil"/>
              <w:bottom w:val="single" w:sz="4" w:space="0" w:color="000000"/>
              <w:right w:val="single" w:sz="4" w:space="0" w:color="000000"/>
            </w:tcBorders>
            <w:shd w:val="clear" w:color="auto" w:fill="auto"/>
            <w:noWrap/>
            <w:hideMark/>
          </w:tcPr>
          <w:p w14:paraId="49D84F46" w14:textId="28DF097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400.00</w:t>
            </w:r>
          </w:p>
        </w:tc>
        <w:tc>
          <w:tcPr>
            <w:tcW w:w="403" w:type="pct"/>
            <w:tcBorders>
              <w:top w:val="nil"/>
              <w:left w:val="nil"/>
              <w:bottom w:val="single" w:sz="4" w:space="0" w:color="000000"/>
              <w:right w:val="single" w:sz="4" w:space="0" w:color="000000"/>
            </w:tcBorders>
            <w:shd w:val="clear" w:color="auto" w:fill="auto"/>
            <w:hideMark/>
          </w:tcPr>
          <w:p w14:paraId="0A661523" w14:textId="52917944"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14,067</w:t>
            </w:r>
          </w:p>
        </w:tc>
        <w:tc>
          <w:tcPr>
            <w:tcW w:w="615" w:type="pct"/>
            <w:tcBorders>
              <w:top w:val="nil"/>
              <w:left w:val="nil"/>
              <w:bottom w:val="single" w:sz="4" w:space="0" w:color="000000"/>
              <w:right w:val="single" w:sz="4" w:space="0" w:color="000000"/>
            </w:tcBorders>
            <w:shd w:val="clear" w:color="auto" w:fill="auto"/>
            <w:hideMark/>
          </w:tcPr>
          <w:p w14:paraId="094597FD" w14:textId="612176C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5,069,056.32</w:t>
            </w:r>
          </w:p>
        </w:tc>
        <w:tc>
          <w:tcPr>
            <w:tcW w:w="711" w:type="pct"/>
            <w:tcBorders>
              <w:top w:val="nil"/>
              <w:left w:val="nil"/>
              <w:bottom w:val="single" w:sz="4" w:space="0" w:color="000000"/>
              <w:right w:val="single" w:sz="4" w:space="0" w:color="000000"/>
            </w:tcBorders>
            <w:shd w:val="clear" w:color="auto" w:fill="auto"/>
            <w:hideMark/>
          </w:tcPr>
          <w:p w14:paraId="4DE48832" w14:textId="77354E1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7,918,784.00</w:t>
            </w:r>
          </w:p>
        </w:tc>
        <w:tc>
          <w:tcPr>
            <w:tcW w:w="663" w:type="pct"/>
            <w:tcBorders>
              <w:top w:val="nil"/>
              <w:left w:val="nil"/>
              <w:bottom w:val="single" w:sz="4" w:space="0" w:color="000000"/>
              <w:right w:val="single" w:sz="4" w:space="0" w:color="000000"/>
            </w:tcBorders>
            <w:shd w:val="clear" w:color="auto" w:fill="auto"/>
            <w:hideMark/>
          </w:tcPr>
          <w:p w14:paraId="5349C459" w14:textId="1B26B97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4,759,451.50</w:t>
            </w:r>
          </w:p>
        </w:tc>
        <w:tc>
          <w:tcPr>
            <w:tcW w:w="615" w:type="pct"/>
            <w:tcBorders>
              <w:top w:val="nil"/>
              <w:left w:val="nil"/>
              <w:bottom w:val="single" w:sz="4" w:space="0" w:color="000000"/>
              <w:right w:val="single" w:sz="4" w:space="0" w:color="auto"/>
            </w:tcBorders>
            <w:shd w:val="clear" w:color="auto" w:fill="auto"/>
            <w:noWrap/>
            <w:hideMark/>
          </w:tcPr>
          <w:p w14:paraId="4FFE7089" w14:textId="05225DC9"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12,678,235.50</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6F300851" w14:textId="1BEBE66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17,747,691.82</w:t>
            </w:r>
          </w:p>
        </w:tc>
      </w:tr>
      <w:tr w:rsidR="00C66E1E" w:rsidRPr="00C66E1E" w14:paraId="21191A70"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64DB4210" w14:textId="7658BEA5"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VII</w:t>
            </w:r>
          </w:p>
        </w:tc>
        <w:tc>
          <w:tcPr>
            <w:tcW w:w="675" w:type="pct"/>
            <w:tcBorders>
              <w:top w:val="nil"/>
              <w:left w:val="nil"/>
              <w:bottom w:val="single" w:sz="4" w:space="0" w:color="000000"/>
              <w:right w:val="single" w:sz="4" w:space="0" w:color="000000"/>
            </w:tcBorders>
            <w:shd w:val="clear" w:color="auto" w:fill="auto"/>
            <w:noWrap/>
            <w:hideMark/>
          </w:tcPr>
          <w:p w14:paraId="4A825A3F" w14:textId="4159542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3,000,000.00</w:t>
            </w:r>
          </w:p>
        </w:tc>
        <w:tc>
          <w:tcPr>
            <w:tcW w:w="403" w:type="pct"/>
            <w:tcBorders>
              <w:top w:val="nil"/>
              <w:left w:val="nil"/>
              <w:bottom w:val="single" w:sz="4" w:space="0" w:color="000000"/>
              <w:right w:val="single" w:sz="4" w:space="0" w:color="000000"/>
            </w:tcBorders>
            <w:shd w:val="clear" w:color="auto" w:fill="auto"/>
            <w:hideMark/>
          </w:tcPr>
          <w:p w14:paraId="05CCF516" w14:textId="27844437"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11,825</w:t>
            </w:r>
          </w:p>
        </w:tc>
        <w:tc>
          <w:tcPr>
            <w:tcW w:w="615" w:type="pct"/>
            <w:tcBorders>
              <w:top w:val="nil"/>
              <w:left w:val="nil"/>
              <w:bottom w:val="single" w:sz="4" w:space="0" w:color="000000"/>
              <w:right w:val="single" w:sz="4" w:space="0" w:color="000000"/>
            </w:tcBorders>
            <w:shd w:val="clear" w:color="auto" w:fill="auto"/>
            <w:hideMark/>
          </w:tcPr>
          <w:p w14:paraId="22E30A6F" w14:textId="7BBA6F8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4,257,000.00</w:t>
            </w:r>
          </w:p>
        </w:tc>
        <w:tc>
          <w:tcPr>
            <w:tcW w:w="711" w:type="pct"/>
            <w:tcBorders>
              <w:top w:val="nil"/>
              <w:left w:val="nil"/>
              <w:bottom w:val="single" w:sz="4" w:space="0" w:color="000000"/>
              <w:right w:val="single" w:sz="4" w:space="0" w:color="000000"/>
            </w:tcBorders>
            <w:shd w:val="clear" w:color="auto" w:fill="auto"/>
            <w:hideMark/>
          </w:tcPr>
          <w:p w14:paraId="7B141C10" w14:textId="246C4C8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8,794,751.40</w:t>
            </w:r>
          </w:p>
        </w:tc>
        <w:tc>
          <w:tcPr>
            <w:tcW w:w="663" w:type="pct"/>
            <w:tcBorders>
              <w:top w:val="nil"/>
              <w:left w:val="nil"/>
              <w:bottom w:val="single" w:sz="4" w:space="0" w:color="000000"/>
              <w:right w:val="single" w:sz="4" w:space="0" w:color="000000"/>
            </w:tcBorders>
            <w:shd w:val="clear" w:color="auto" w:fill="auto"/>
            <w:hideMark/>
          </w:tcPr>
          <w:p w14:paraId="4D85868D" w14:textId="07755DF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17,487,147.07</w:t>
            </w:r>
          </w:p>
        </w:tc>
        <w:tc>
          <w:tcPr>
            <w:tcW w:w="615" w:type="pct"/>
            <w:tcBorders>
              <w:top w:val="nil"/>
              <w:left w:val="nil"/>
              <w:bottom w:val="single" w:sz="4" w:space="0" w:color="000000"/>
              <w:right w:val="single" w:sz="4" w:space="0" w:color="auto"/>
            </w:tcBorders>
            <w:shd w:val="clear" w:color="auto" w:fill="auto"/>
            <w:noWrap/>
            <w:hideMark/>
          </w:tcPr>
          <w:p w14:paraId="1687A911" w14:textId="50B5EF4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26,281,898.47</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6D6D9C7B" w14:textId="06414E48"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33,538,898.47</w:t>
            </w:r>
          </w:p>
        </w:tc>
      </w:tr>
      <w:tr w:rsidR="00C66E1E" w:rsidRPr="00C66E1E" w14:paraId="5D8E5876"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5B1808FC" w14:textId="41D576FD"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VIII</w:t>
            </w:r>
          </w:p>
        </w:tc>
        <w:tc>
          <w:tcPr>
            <w:tcW w:w="675" w:type="pct"/>
            <w:tcBorders>
              <w:top w:val="nil"/>
              <w:left w:val="nil"/>
              <w:bottom w:val="single" w:sz="4" w:space="0" w:color="000000"/>
              <w:right w:val="single" w:sz="4" w:space="0" w:color="000000"/>
            </w:tcBorders>
            <w:shd w:val="clear" w:color="auto" w:fill="auto"/>
            <w:noWrap/>
            <w:hideMark/>
          </w:tcPr>
          <w:p w14:paraId="441DA4A2" w14:textId="57AE9B2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3,001,960.00</w:t>
            </w:r>
          </w:p>
        </w:tc>
        <w:tc>
          <w:tcPr>
            <w:tcW w:w="403" w:type="pct"/>
            <w:tcBorders>
              <w:top w:val="nil"/>
              <w:left w:val="nil"/>
              <w:bottom w:val="single" w:sz="4" w:space="0" w:color="000000"/>
              <w:right w:val="single" w:sz="4" w:space="0" w:color="000000"/>
            </w:tcBorders>
            <w:shd w:val="clear" w:color="auto" w:fill="auto"/>
            <w:hideMark/>
          </w:tcPr>
          <w:p w14:paraId="4041A2B5" w14:textId="149819CF"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29,507</w:t>
            </w:r>
          </w:p>
        </w:tc>
        <w:tc>
          <w:tcPr>
            <w:tcW w:w="615" w:type="pct"/>
            <w:tcBorders>
              <w:top w:val="nil"/>
              <w:left w:val="nil"/>
              <w:bottom w:val="single" w:sz="4" w:space="0" w:color="000000"/>
              <w:right w:val="single" w:sz="4" w:space="0" w:color="000000"/>
            </w:tcBorders>
            <w:shd w:val="clear" w:color="auto" w:fill="auto"/>
            <w:hideMark/>
          </w:tcPr>
          <w:p w14:paraId="310BDB03" w14:textId="168F1C9F"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10,664,419.94</w:t>
            </w:r>
          </w:p>
        </w:tc>
        <w:tc>
          <w:tcPr>
            <w:tcW w:w="711" w:type="pct"/>
            <w:tcBorders>
              <w:top w:val="nil"/>
              <w:left w:val="nil"/>
              <w:bottom w:val="single" w:sz="4" w:space="0" w:color="000000"/>
              <w:right w:val="single" w:sz="4" w:space="0" w:color="000000"/>
            </w:tcBorders>
            <w:shd w:val="clear" w:color="auto" w:fill="auto"/>
            <w:hideMark/>
          </w:tcPr>
          <w:p w14:paraId="2EDDD317" w14:textId="29229228"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1,331,639.16</w:t>
            </w:r>
          </w:p>
        </w:tc>
        <w:tc>
          <w:tcPr>
            <w:tcW w:w="663" w:type="pct"/>
            <w:tcBorders>
              <w:top w:val="nil"/>
              <w:left w:val="nil"/>
              <w:bottom w:val="single" w:sz="4" w:space="0" w:color="000000"/>
              <w:right w:val="single" w:sz="4" w:space="0" w:color="000000"/>
            </w:tcBorders>
            <w:shd w:val="clear" w:color="auto" w:fill="auto"/>
            <w:hideMark/>
          </w:tcPr>
          <w:p w14:paraId="0EF7DA66" w14:textId="7A4BC6B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1,210,683.00</w:t>
            </w:r>
          </w:p>
        </w:tc>
        <w:tc>
          <w:tcPr>
            <w:tcW w:w="615" w:type="pct"/>
            <w:tcBorders>
              <w:top w:val="nil"/>
              <w:left w:val="nil"/>
              <w:bottom w:val="single" w:sz="4" w:space="0" w:color="000000"/>
              <w:right w:val="single" w:sz="4" w:space="0" w:color="auto"/>
            </w:tcBorders>
            <w:shd w:val="clear" w:color="auto" w:fill="auto"/>
            <w:noWrap/>
            <w:hideMark/>
          </w:tcPr>
          <w:p w14:paraId="558221A4" w14:textId="147FEFA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2,542,322.16</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7C517F52" w14:textId="194706E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16,208,702.10</w:t>
            </w:r>
          </w:p>
        </w:tc>
      </w:tr>
      <w:tr w:rsidR="00C66E1E" w:rsidRPr="00C66E1E" w14:paraId="1FE6683D"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38E48175" w14:textId="69DC7DB7"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IX</w:t>
            </w:r>
          </w:p>
        </w:tc>
        <w:tc>
          <w:tcPr>
            <w:tcW w:w="675" w:type="pct"/>
            <w:tcBorders>
              <w:top w:val="nil"/>
              <w:left w:val="nil"/>
              <w:bottom w:val="single" w:sz="4" w:space="0" w:color="000000"/>
              <w:right w:val="single" w:sz="4" w:space="0" w:color="000000"/>
            </w:tcBorders>
            <w:shd w:val="clear" w:color="auto" w:fill="auto"/>
            <w:noWrap/>
            <w:hideMark/>
          </w:tcPr>
          <w:p w14:paraId="31473022" w14:textId="1D57850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1,395,021.35</w:t>
            </w:r>
          </w:p>
        </w:tc>
        <w:tc>
          <w:tcPr>
            <w:tcW w:w="403" w:type="pct"/>
            <w:tcBorders>
              <w:top w:val="nil"/>
              <w:left w:val="nil"/>
              <w:bottom w:val="single" w:sz="4" w:space="0" w:color="000000"/>
              <w:right w:val="single" w:sz="4" w:space="0" w:color="000000"/>
            </w:tcBorders>
            <w:shd w:val="clear" w:color="auto" w:fill="auto"/>
            <w:hideMark/>
          </w:tcPr>
          <w:p w14:paraId="130E5EE6" w14:textId="568C9701"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19,789</w:t>
            </w:r>
          </w:p>
        </w:tc>
        <w:tc>
          <w:tcPr>
            <w:tcW w:w="615" w:type="pct"/>
            <w:tcBorders>
              <w:top w:val="nil"/>
              <w:left w:val="nil"/>
              <w:bottom w:val="single" w:sz="4" w:space="0" w:color="000000"/>
              <w:right w:val="single" w:sz="4" w:space="0" w:color="000000"/>
            </w:tcBorders>
            <w:shd w:val="clear" w:color="auto" w:fill="auto"/>
            <w:hideMark/>
          </w:tcPr>
          <w:p w14:paraId="295B492A" w14:textId="4546901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7,124,040.00</w:t>
            </w:r>
          </w:p>
        </w:tc>
        <w:tc>
          <w:tcPr>
            <w:tcW w:w="711" w:type="pct"/>
            <w:tcBorders>
              <w:top w:val="nil"/>
              <w:left w:val="nil"/>
              <w:bottom w:val="single" w:sz="4" w:space="0" w:color="000000"/>
              <w:right w:val="single" w:sz="4" w:space="0" w:color="000000"/>
            </w:tcBorders>
            <w:shd w:val="clear" w:color="auto" w:fill="auto"/>
            <w:hideMark/>
          </w:tcPr>
          <w:p w14:paraId="2E129F29" w14:textId="468C2C85"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2,425,410.00</w:t>
            </w:r>
          </w:p>
        </w:tc>
        <w:tc>
          <w:tcPr>
            <w:tcW w:w="663" w:type="pct"/>
            <w:tcBorders>
              <w:top w:val="nil"/>
              <w:left w:val="nil"/>
              <w:bottom w:val="single" w:sz="4" w:space="0" w:color="000000"/>
              <w:right w:val="single" w:sz="4" w:space="0" w:color="000000"/>
            </w:tcBorders>
            <w:shd w:val="clear" w:color="auto" w:fill="auto"/>
            <w:hideMark/>
          </w:tcPr>
          <w:p w14:paraId="1B70A5A3" w14:textId="0752EE6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3,793,242.65</w:t>
            </w:r>
          </w:p>
        </w:tc>
        <w:tc>
          <w:tcPr>
            <w:tcW w:w="615" w:type="pct"/>
            <w:tcBorders>
              <w:top w:val="nil"/>
              <w:left w:val="nil"/>
              <w:bottom w:val="single" w:sz="4" w:space="0" w:color="000000"/>
              <w:right w:val="single" w:sz="4" w:space="0" w:color="auto"/>
            </w:tcBorders>
            <w:shd w:val="clear" w:color="auto" w:fill="auto"/>
            <w:noWrap/>
            <w:hideMark/>
          </w:tcPr>
          <w:p w14:paraId="4B8F2B77" w14:textId="4CBF905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6,218,652.65</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4E83587C" w14:textId="0CC4486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14,737,714.00</w:t>
            </w:r>
          </w:p>
        </w:tc>
      </w:tr>
      <w:tr w:rsidR="00C66E1E" w:rsidRPr="00C66E1E" w14:paraId="4C8FE04A"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6539A1CF" w14:textId="72D91FA1"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X</w:t>
            </w:r>
          </w:p>
        </w:tc>
        <w:tc>
          <w:tcPr>
            <w:tcW w:w="675" w:type="pct"/>
            <w:tcBorders>
              <w:top w:val="nil"/>
              <w:left w:val="nil"/>
              <w:bottom w:val="single" w:sz="4" w:space="0" w:color="000000"/>
              <w:right w:val="single" w:sz="4" w:space="0" w:color="000000"/>
            </w:tcBorders>
            <w:shd w:val="clear" w:color="auto" w:fill="auto"/>
            <w:noWrap/>
            <w:hideMark/>
          </w:tcPr>
          <w:p w14:paraId="6F015E22" w14:textId="136A12E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3,000,000.00</w:t>
            </w:r>
          </w:p>
        </w:tc>
        <w:tc>
          <w:tcPr>
            <w:tcW w:w="403" w:type="pct"/>
            <w:tcBorders>
              <w:top w:val="nil"/>
              <w:left w:val="nil"/>
              <w:bottom w:val="single" w:sz="4" w:space="0" w:color="000000"/>
              <w:right w:val="single" w:sz="4" w:space="0" w:color="000000"/>
            </w:tcBorders>
            <w:shd w:val="clear" w:color="auto" w:fill="auto"/>
            <w:hideMark/>
          </w:tcPr>
          <w:p w14:paraId="228539B0" w14:textId="276479DE"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23,763</w:t>
            </w:r>
          </w:p>
        </w:tc>
        <w:tc>
          <w:tcPr>
            <w:tcW w:w="615" w:type="pct"/>
            <w:tcBorders>
              <w:top w:val="nil"/>
              <w:left w:val="nil"/>
              <w:bottom w:val="single" w:sz="4" w:space="0" w:color="000000"/>
              <w:right w:val="single" w:sz="4" w:space="0" w:color="000000"/>
            </w:tcBorders>
            <w:shd w:val="clear" w:color="auto" w:fill="auto"/>
            <w:hideMark/>
          </w:tcPr>
          <w:p w14:paraId="6C02C7D0" w14:textId="32143C0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15,019,960.42</w:t>
            </w:r>
          </w:p>
        </w:tc>
        <w:tc>
          <w:tcPr>
            <w:tcW w:w="711" w:type="pct"/>
            <w:tcBorders>
              <w:top w:val="nil"/>
              <w:left w:val="nil"/>
              <w:bottom w:val="single" w:sz="4" w:space="0" w:color="000000"/>
              <w:right w:val="single" w:sz="4" w:space="0" w:color="000000"/>
            </w:tcBorders>
            <w:shd w:val="clear" w:color="auto" w:fill="auto"/>
            <w:hideMark/>
          </w:tcPr>
          <w:p w14:paraId="41B85D37" w14:textId="1D857664"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5,888,133.00</w:t>
            </w:r>
          </w:p>
        </w:tc>
        <w:tc>
          <w:tcPr>
            <w:tcW w:w="663" w:type="pct"/>
            <w:tcBorders>
              <w:top w:val="nil"/>
              <w:left w:val="nil"/>
              <w:bottom w:val="single" w:sz="4" w:space="0" w:color="000000"/>
              <w:right w:val="single" w:sz="4" w:space="0" w:color="000000"/>
            </w:tcBorders>
            <w:shd w:val="clear" w:color="auto" w:fill="auto"/>
            <w:hideMark/>
          </w:tcPr>
          <w:p w14:paraId="58DCDB20" w14:textId="501909A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98,037,638.60</w:t>
            </w:r>
          </w:p>
        </w:tc>
        <w:tc>
          <w:tcPr>
            <w:tcW w:w="615" w:type="pct"/>
            <w:tcBorders>
              <w:top w:val="nil"/>
              <w:left w:val="nil"/>
              <w:bottom w:val="single" w:sz="4" w:space="0" w:color="000000"/>
              <w:right w:val="single" w:sz="4" w:space="0" w:color="auto"/>
            </w:tcBorders>
            <w:shd w:val="clear" w:color="auto" w:fill="auto"/>
            <w:noWrap/>
            <w:hideMark/>
          </w:tcPr>
          <w:p w14:paraId="2BCF33CB" w14:textId="16FDA06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103,925,771.60</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4702AC11" w14:textId="6EA221A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121,945,732.02</w:t>
            </w:r>
          </w:p>
        </w:tc>
      </w:tr>
      <w:tr w:rsidR="00C66E1E" w:rsidRPr="00C66E1E" w14:paraId="3205CBF9"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469C6819" w14:textId="6E3204A8"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XI</w:t>
            </w:r>
          </w:p>
        </w:tc>
        <w:tc>
          <w:tcPr>
            <w:tcW w:w="675" w:type="pct"/>
            <w:tcBorders>
              <w:top w:val="nil"/>
              <w:left w:val="nil"/>
              <w:bottom w:val="single" w:sz="4" w:space="0" w:color="000000"/>
              <w:right w:val="single" w:sz="4" w:space="0" w:color="000000"/>
            </w:tcBorders>
            <w:shd w:val="clear" w:color="auto" w:fill="auto"/>
            <w:noWrap/>
            <w:hideMark/>
          </w:tcPr>
          <w:p w14:paraId="79527287" w14:textId="0EEFC296"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3,028,750.00</w:t>
            </w:r>
          </w:p>
        </w:tc>
        <w:tc>
          <w:tcPr>
            <w:tcW w:w="403" w:type="pct"/>
            <w:tcBorders>
              <w:top w:val="nil"/>
              <w:left w:val="nil"/>
              <w:bottom w:val="single" w:sz="4" w:space="0" w:color="000000"/>
              <w:right w:val="single" w:sz="4" w:space="0" w:color="000000"/>
            </w:tcBorders>
            <w:shd w:val="clear" w:color="auto" w:fill="auto"/>
            <w:hideMark/>
          </w:tcPr>
          <w:p w14:paraId="6B009103" w14:textId="2C2EAF1A"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22,249</w:t>
            </w:r>
          </w:p>
        </w:tc>
        <w:tc>
          <w:tcPr>
            <w:tcW w:w="615" w:type="pct"/>
            <w:tcBorders>
              <w:top w:val="nil"/>
              <w:left w:val="nil"/>
              <w:bottom w:val="single" w:sz="4" w:space="0" w:color="000000"/>
              <w:right w:val="single" w:sz="4" w:space="0" w:color="000000"/>
            </w:tcBorders>
            <w:shd w:val="clear" w:color="auto" w:fill="auto"/>
            <w:hideMark/>
          </w:tcPr>
          <w:p w14:paraId="0FC8168E" w14:textId="2187988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7,482,338.70</w:t>
            </w:r>
          </w:p>
        </w:tc>
        <w:tc>
          <w:tcPr>
            <w:tcW w:w="711" w:type="pct"/>
            <w:tcBorders>
              <w:top w:val="nil"/>
              <w:left w:val="nil"/>
              <w:bottom w:val="single" w:sz="4" w:space="0" w:color="000000"/>
              <w:right w:val="single" w:sz="4" w:space="0" w:color="000000"/>
            </w:tcBorders>
            <w:shd w:val="clear" w:color="auto" w:fill="auto"/>
            <w:hideMark/>
          </w:tcPr>
          <w:p w14:paraId="0A15FFCF" w14:textId="5763697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2,032,400.00</w:t>
            </w:r>
          </w:p>
        </w:tc>
        <w:tc>
          <w:tcPr>
            <w:tcW w:w="663" w:type="pct"/>
            <w:tcBorders>
              <w:top w:val="nil"/>
              <w:left w:val="nil"/>
              <w:bottom w:val="single" w:sz="4" w:space="0" w:color="000000"/>
              <w:right w:val="single" w:sz="4" w:space="0" w:color="000000"/>
            </w:tcBorders>
            <w:shd w:val="clear" w:color="auto" w:fill="auto"/>
            <w:hideMark/>
          </w:tcPr>
          <w:p w14:paraId="090360D9" w14:textId="6DB019A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10,770,129.49</w:t>
            </w:r>
          </w:p>
        </w:tc>
        <w:tc>
          <w:tcPr>
            <w:tcW w:w="615" w:type="pct"/>
            <w:tcBorders>
              <w:top w:val="nil"/>
              <w:left w:val="nil"/>
              <w:bottom w:val="single" w:sz="4" w:space="0" w:color="000000"/>
              <w:right w:val="single" w:sz="4" w:space="0" w:color="auto"/>
            </w:tcBorders>
            <w:shd w:val="clear" w:color="auto" w:fill="auto"/>
            <w:noWrap/>
            <w:hideMark/>
          </w:tcPr>
          <w:p w14:paraId="61A72498" w14:textId="04DAC3EC"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12,802,529.49</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6433CB29" w14:textId="6F12B709"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23,313,618.19</w:t>
            </w:r>
          </w:p>
        </w:tc>
      </w:tr>
      <w:tr w:rsidR="00C66E1E" w:rsidRPr="00C66E1E" w14:paraId="0836B8FC"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236ECE66" w14:textId="1BA38DD2"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XII</w:t>
            </w:r>
          </w:p>
        </w:tc>
        <w:tc>
          <w:tcPr>
            <w:tcW w:w="675" w:type="pct"/>
            <w:tcBorders>
              <w:top w:val="nil"/>
              <w:left w:val="nil"/>
              <w:bottom w:val="single" w:sz="4" w:space="0" w:color="000000"/>
              <w:right w:val="single" w:sz="4" w:space="0" w:color="000000"/>
            </w:tcBorders>
            <w:shd w:val="clear" w:color="auto" w:fill="auto"/>
            <w:noWrap/>
            <w:hideMark/>
          </w:tcPr>
          <w:p w14:paraId="6CF0E8B5" w14:textId="2E17A50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3,000,433.00</w:t>
            </w:r>
          </w:p>
        </w:tc>
        <w:tc>
          <w:tcPr>
            <w:tcW w:w="403" w:type="pct"/>
            <w:tcBorders>
              <w:top w:val="nil"/>
              <w:left w:val="nil"/>
              <w:bottom w:val="single" w:sz="4" w:space="0" w:color="000000"/>
              <w:right w:val="single" w:sz="4" w:space="0" w:color="000000"/>
            </w:tcBorders>
            <w:shd w:val="clear" w:color="auto" w:fill="auto"/>
            <w:hideMark/>
          </w:tcPr>
          <w:p w14:paraId="711C56CC" w14:textId="1DBEE319"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3,254</w:t>
            </w:r>
          </w:p>
        </w:tc>
        <w:tc>
          <w:tcPr>
            <w:tcW w:w="615" w:type="pct"/>
            <w:tcBorders>
              <w:top w:val="nil"/>
              <w:left w:val="nil"/>
              <w:bottom w:val="single" w:sz="4" w:space="0" w:color="000000"/>
              <w:right w:val="single" w:sz="4" w:space="0" w:color="000000"/>
            </w:tcBorders>
            <w:shd w:val="clear" w:color="auto" w:fill="auto"/>
            <w:hideMark/>
          </w:tcPr>
          <w:p w14:paraId="673AB170" w14:textId="0A0B3BC2"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1,304,854.00</w:t>
            </w:r>
          </w:p>
        </w:tc>
        <w:tc>
          <w:tcPr>
            <w:tcW w:w="711" w:type="pct"/>
            <w:tcBorders>
              <w:top w:val="nil"/>
              <w:left w:val="nil"/>
              <w:bottom w:val="single" w:sz="4" w:space="0" w:color="000000"/>
              <w:right w:val="single" w:sz="4" w:space="0" w:color="000000"/>
            </w:tcBorders>
            <w:shd w:val="clear" w:color="auto" w:fill="auto"/>
            <w:hideMark/>
          </w:tcPr>
          <w:p w14:paraId="51B61417" w14:textId="5F3B8377"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2,103,532.67</w:t>
            </w:r>
          </w:p>
        </w:tc>
        <w:tc>
          <w:tcPr>
            <w:tcW w:w="663" w:type="pct"/>
            <w:tcBorders>
              <w:top w:val="nil"/>
              <w:left w:val="nil"/>
              <w:bottom w:val="single" w:sz="4" w:space="0" w:color="000000"/>
              <w:right w:val="single" w:sz="4" w:space="0" w:color="000000"/>
            </w:tcBorders>
            <w:shd w:val="clear" w:color="auto" w:fill="auto"/>
            <w:hideMark/>
          </w:tcPr>
          <w:p w14:paraId="512DA09A" w14:textId="7937C8D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912,957.26</w:t>
            </w:r>
          </w:p>
        </w:tc>
        <w:tc>
          <w:tcPr>
            <w:tcW w:w="615" w:type="pct"/>
            <w:tcBorders>
              <w:top w:val="nil"/>
              <w:left w:val="nil"/>
              <w:bottom w:val="single" w:sz="4" w:space="0" w:color="000000"/>
              <w:right w:val="single" w:sz="4" w:space="0" w:color="auto"/>
            </w:tcBorders>
            <w:shd w:val="clear" w:color="auto" w:fill="auto"/>
            <w:noWrap/>
            <w:hideMark/>
          </w:tcPr>
          <w:p w14:paraId="5E772383" w14:textId="2B11EAE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3,016,489.93</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1B9A4430" w14:textId="35EDF77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7,321,776.93</w:t>
            </w:r>
          </w:p>
        </w:tc>
      </w:tr>
      <w:tr w:rsidR="00C66E1E" w:rsidRPr="00C66E1E" w14:paraId="58E0344C"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36636354" w14:textId="79F5C9D8"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CARAGA</w:t>
            </w:r>
          </w:p>
        </w:tc>
        <w:tc>
          <w:tcPr>
            <w:tcW w:w="675" w:type="pct"/>
            <w:tcBorders>
              <w:top w:val="nil"/>
              <w:left w:val="nil"/>
              <w:bottom w:val="single" w:sz="4" w:space="0" w:color="000000"/>
              <w:right w:val="single" w:sz="4" w:space="0" w:color="000000"/>
            </w:tcBorders>
            <w:shd w:val="clear" w:color="auto" w:fill="auto"/>
            <w:noWrap/>
            <w:hideMark/>
          </w:tcPr>
          <w:p w14:paraId="1DE667CE" w14:textId="644ED6B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3,000,000.00</w:t>
            </w:r>
          </w:p>
        </w:tc>
        <w:tc>
          <w:tcPr>
            <w:tcW w:w="403" w:type="pct"/>
            <w:tcBorders>
              <w:top w:val="nil"/>
              <w:left w:val="nil"/>
              <w:bottom w:val="single" w:sz="4" w:space="0" w:color="000000"/>
              <w:right w:val="single" w:sz="4" w:space="0" w:color="000000"/>
            </w:tcBorders>
            <w:shd w:val="clear" w:color="auto" w:fill="auto"/>
            <w:hideMark/>
          </w:tcPr>
          <w:p w14:paraId="2B291EF5" w14:textId="2C4ECC17"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11,585</w:t>
            </w:r>
          </w:p>
        </w:tc>
        <w:tc>
          <w:tcPr>
            <w:tcW w:w="615" w:type="pct"/>
            <w:tcBorders>
              <w:top w:val="nil"/>
              <w:left w:val="nil"/>
              <w:bottom w:val="single" w:sz="4" w:space="0" w:color="000000"/>
              <w:right w:val="single" w:sz="4" w:space="0" w:color="000000"/>
            </w:tcBorders>
            <w:shd w:val="clear" w:color="auto" w:fill="auto"/>
            <w:hideMark/>
          </w:tcPr>
          <w:p w14:paraId="63955DAA" w14:textId="05913A0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4,224,707.70</w:t>
            </w:r>
          </w:p>
        </w:tc>
        <w:tc>
          <w:tcPr>
            <w:tcW w:w="711" w:type="pct"/>
            <w:tcBorders>
              <w:top w:val="nil"/>
              <w:left w:val="nil"/>
              <w:bottom w:val="single" w:sz="4" w:space="0" w:color="000000"/>
              <w:right w:val="single" w:sz="4" w:space="0" w:color="000000"/>
            </w:tcBorders>
            <w:shd w:val="clear" w:color="auto" w:fill="auto"/>
            <w:hideMark/>
          </w:tcPr>
          <w:p w14:paraId="74373997" w14:textId="66930121"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2,664,901.30</w:t>
            </w:r>
          </w:p>
        </w:tc>
        <w:tc>
          <w:tcPr>
            <w:tcW w:w="663" w:type="pct"/>
            <w:tcBorders>
              <w:top w:val="nil"/>
              <w:left w:val="nil"/>
              <w:bottom w:val="single" w:sz="4" w:space="0" w:color="000000"/>
              <w:right w:val="single" w:sz="4" w:space="0" w:color="000000"/>
            </w:tcBorders>
            <w:shd w:val="clear" w:color="auto" w:fill="auto"/>
            <w:hideMark/>
          </w:tcPr>
          <w:p w14:paraId="05A95935" w14:textId="660AB1E2"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6,355,495.95</w:t>
            </w:r>
          </w:p>
        </w:tc>
        <w:tc>
          <w:tcPr>
            <w:tcW w:w="615" w:type="pct"/>
            <w:tcBorders>
              <w:top w:val="nil"/>
              <w:left w:val="nil"/>
              <w:bottom w:val="single" w:sz="4" w:space="0" w:color="000000"/>
              <w:right w:val="single" w:sz="4" w:space="0" w:color="auto"/>
            </w:tcBorders>
            <w:shd w:val="clear" w:color="auto" w:fill="auto"/>
            <w:noWrap/>
            <w:hideMark/>
          </w:tcPr>
          <w:p w14:paraId="4CD009C4" w14:textId="7E6DABD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9,020,397.25</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641370EE" w14:textId="56545128"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16,245,104.95</w:t>
            </w:r>
          </w:p>
        </w:tc>
      </w:tr>
      <w:tr w:rsidR="00C66E1E" w:rsidRPr="00C66E1E" w14:paraId="57556DA4" w14:textId="77777777" w:rsidTr="00C66E1E">
        <w:trPr>
          <w:trHeight w:val="20"/>
        </w:trPr>
        <w:tc>
          <w:tcPr>
            <w:tcW w:w="642" w:type="pct"/>
            <w:tcBorders>
              <w:top w:val="nil"/>
              <w:left w:val="single" w:sz="4" w:space="0" w:color="000000"/>
              <w:bottom w:val="single" w:sz="4" w:space="0" w:color="000000"/>
              <w:right w:val="single" w:sz="4" w:space="0" w:color="000000"/>
            </w:tcBorders>
            <w:shd w:val="clear" w:color="auto" w:fill="auto"/>
            <w:noWrap/>
            <w:hideMark/>
          </w:tcPr>
          <w:p w14:paraId="2C433FA5" w14:textId="3634A5F7" w:rsidR="00C66E1E" w:rsidRPr="00C66E1E" w:rsidRDefault="00C66E1E" w:rsidP="00C66E1E">
            <w:pPr>
              <w:widowControl/>
              <w:spacing w:after="0" w:line="240" w:lineRule="auto"/>
              <w:rPr>
                <w:rFonts w:ascii="Arial Narrow" w:eastAsia="Times New Roman" w:hAnsi="Arial Narrow" w:cs="Arial"/>
                <w:b/>
                <w:bCs/>
                <w:color w:val="000000"/>
                <w:sz w:val="18"/>
                <w:szCs w:val="18"/>
              </w:rPr>
            </w:pPr>
            <w:r w:rsidRPr="00C66E1E">
              <w:rPr>
                <w:rFonts w:ascii="Arial Narrow" w:hAnsi="Arial Narrow"/>
                <w:sz w:val="18"/>
                <w:szCs w:val="18"/>
              </w:rPr>
              <w:t>NCR</w:t>
            </w:r>
          </w:p>
        </w:tc>
        <w:tc>
          <w:tcPr>
            <w:tcW w:w="675" w:type="pct"/>
            <w:tcBorders>
              <w:top w:val="nil"/>
              <w:left w:val="nil"/>
              <w:bottom w:val="single" w:sz="4" w:space="0" w:color="000000"/>
              <w:right w:val="single" w:sz="4" w:space="0" w:color="000000"/>
            </w:tcBorders>
            <w:shd w:val="clear" w:color="auto" w:fill="auto"/>
            <w:noWrap/>
            <w:hideMark/>
          </w:tcPr>
          <w:p w14:paraId="2AED7655" w14:textId="6B73C5DD"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3,292,543.50</w:t>
            </w:r>
          </w:p>
        </w:tc>
        <w:tc>
          <w:tcPr>
            <w:tcW w:w="403" w:type="pct"/>
            <w:tcBorders>
              <w:top w:val="nil"/>
              <w:left w:val="nil"/>
              <w:bottom w:val="single" w:sz="4" w:space="0" w:color="000000"/>
              <w:right w:val="single" w:sz="4" w:space="0" w:color="000000"/>
            </w:tcBorders>
            <w:shd w:val="clear" w:color="auto" w:fill="auto"/>
            <w:hideMark/>
          </w:tcPr>
          <w:p w14:paraId="72E1691A" w14:textId="228338FD" w:rsidR="00C66E1E" w:rsidRPr="00C66E1E" w:rsidRDefault="00C66E1E" w:rsidP="00C66E1E">
            <w:pPr>
              <w:widowControl/>
              <w:spacing w:after="0" w:line="240" w:lineRule="auto"/>
              <w:jc w:val="center"/>
              <w:rPr>
                <w:rFonts w:ascii="Arial Narrow" w:eastAsia="Times New Roman" w:hAnsi="Arial Narrow" w:cs="Arial"/>
                <w:color w:val="000000"/>
                <w:sz w:val="18"/>
                <w:szCs w:val="18"/>
              </w:rPr>
            </w:pPr>
            <w:r w:rsidRPr="00C66E1E">
              <w:rPr>
                <w:rFonts w:ascii="Arial Narrow" w:hAnsi="Arial Narrow"/>
                <w:sz w:val="18"/>
                <w:szCs w:val="18"/>
              </w:rPr>
              <w:t>1,147</w:t>
            </w:r>
          </w:p>
        </w:tc>
        <w:tc>
          <w:tcPr>
            <w:tcW w:w="615" w:type="pct"/>
            <w:tcBorders>
              <w:top w:val="nil"/>
              <w:left w:val="nil"/>
              <w:bottom w:val="single" w:sz="4" w:space="0" w:color="000000"/>
              <w:right w:val="single" w:sz="4" w:space="0" w:color="000000"/>
            </w:tcBorders>
            <w:shd w:val="clear" w:color="auto" w:fill="auto"/>
            <w:hideMark/>
          </w:tcPr>
          <w:p w14:paraId="4C89FC90" w14:textId="45BD9400"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396,537.34</w:t>
            </w:r>
          </w:p>
        </w:tc>
        <w:tc>
          <w:tcPr>
            <w:tcW w:w="711" w:type="pct"/>
            <w:tcBorders>
              <w:top w:val="nil"/>
              <w:left w:val="nil"/>
              <w:bottom w:val="single" w:sz="4" w:space="0" w:color="000000"/>
              <w:right w:val="single" w:sz="4" w:space="0" w:color="000000"/>
            </w:tcBorders>
            <w:shd w:val="clear" w:color="auto" w:fill="auto"/>
            <w:hideMark/>
          </w:tcPr>
          <w:p w14:paraId="64AAEC5D" w14:textId="7CB4E10E"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3,065,438.33</w:t>
            </w:r>
          </w:p>
        </w:tc>
        <w:tc>
          <w:tcPr>
            <w:tcW w:w="663" w:type="pct"/>
            <w:tcBorders>
              <w:top w:val="nil"/>
              <w:left w:val="nil"/>
              <w:bottom w:val="single" w:sz="4" w:space="0" w:color="000000"/>
              <w:right w:val="single" w:sz="4" w:space="0" w:color="000000"/>
            </w:tcBorders>
            <w:shd w:val="clear" w:color="auto" w:fill="auto"/>
            <w:hideMark/>
          </w:tcPr>
          <w:p w14:paraId="0C3A93A4" w14:textId="01FB34BB"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928,770.00</w:t>
            </w:r>
          </w:p>
        </w:tc>
        <w:tc>
          <w:tcPr>
            <w:tcW w:w="615" w:type="pct"/>
            <w:tcBorders>
              <w:top w:val="nil"/>
              <w:left w:val="nil"/>
              <w:bottom w:val="single" w:sz="4" w:space="0" w:color="000000"/>
              <w:right w:val="single" w:sz="4" w:space="0" w:color="auto"/>
            </w:tcBorders>
            <w:shd w:val="clear" w:color="auto" w:fill="auto"/>
            <w:noWrap/>
            <w:hideMark/>
          </w:tcPr>
          <w:p w14:paraId="3E3EA49D" w14:textId="56679B03"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3,994,208.33</w:t>
            </w:r>
          </w:p>
        </w:tc>
        <w:tc>
          <w:tcPr>
            <w:tcW w:w="676" w:type="pct"/>
            <w:tcBorders>
              <w:top w:val="single" w:sz="4" w:space="0" w:color="auto"/>
              <w:left w:val="single" w:sz="4" w:space="0" w:color="auto"/>
              <w:bottom w:val="single" w:sz="4" w:space="0" w:color="auto"/>
              <w:right w:val="single" w:sz="4" w:space="0" w:color="auto"/>
            </w:tcBorders>
            <w:shd w:val="clear" w:color="auto" w:fill="auto"/>
            <w:noWrap/>
            <w:hideMark/>
          </w:tcPr>
          <w:p w14:paraId="043DF10F" w14:textId="64E92A8A" w:rsidR="00C66E1E" w:rsidRPr="00C66E1E" w:rsidRDefault="00C66E1E" w:rsidP="00C66E1E">
            <w:pPr>
              <w:widowControl/>
              <w:spacing w:after="0" w:line="240" w:lineRule="auto"/>
              <w:jc w:val="right"/>
              <w:rPr>
                <w:rFonts w:ascii="Arial Narrow" w:eastAsia="Times New Roman" w:hAnsi="Arial Narrow" w:cs="Arial"/>
                <w:color w:val="000000"/>
                <w:sz w:val="18"/>
                <w:szCs w:val="18"/>
              </w:rPr>
            </w:pPr>
            <w:r w:rsidRPr="00C66E1E">
              <w:rPr>
                <w:rFonts w:ascii="Arial Narrow" w:hAnsi="Arial Narrow"/>
                <w:sz w:val="18"/>
                <w:szCs w:val="18"/>
              </w:rPr>
              <w:t>7,683,289.17</w:t>
            </w:r>
          </w:p>
        </w:tc>
      </w:tr>
    </w:tbl>
    <w:p w14:paraId="11FA65BA" w14:textId="50F43ACA" w:rsidR="00EB69F2" w:rsidRDefault="00EB69F2" w:rsidP="00EB69F2">
      <w:pPr>
        <w:spacing w:after="0" w:line="240" w:lineRule="auto"/>
        <w:rPr>
          <w:rFonts w:ascii="Arial" w:eastAsia="Arial" w:hAnsi="Arial" w:cs="Arial"/>
          <w:i/>
          <w:sz w:val="16"/>
          <w:szCs w:val="16"/>
        </w:rPr>
      </w:pPr>
      <w:r>
        <w:rPr>
          <w:rFonts w:ascii="Arial" w:eastAsia="Arial" w:hAnsi="Arial" w:cs="Arial"/>
          <w:i/>
          <w:sz w:val="16"/>
          <w:szCs w:val="16"/>
        </w:rPr>
        <w:t>* Quick Response Fund (QRF) as of 25 April 2019</w:t>
      </w:r>
    </w:p>
    <w:p w14:paraId="4E1D4060" w14:textId="77777777" w:rsidR="00EB69F2" w:rsidRPr="00EB69F2" w:rsidRDefault="00EB69F2" w:rsidP="00EB69F2">
      <w:pPr>
        <w:spacing w:after="0" w:line="240" w:lineRule="auto"/>
        <w:jc w:val="right"/>
        <w:rPr>
          <w:rFonts w:ascii="Arial" w:eastAsia="Arial" w:hAnsi="Arial" w:cs="Arial"/>
          <w:color w:val="0070C0"/>
          <w:sz w:val="16"/>
          <w:szCs w:val="16"/>
        </w:rPr>
      </w:pPr>
      <w:r w:rsidRPr="00EB69F2">
        <w:rPr>
          <w:rFonts w:ascii="Arial" w:eastAsia="Arial" w:hAnsi="Arial" w:cs="Arial"/>
          <w:i/>
          <w:color w:val="0070C0"/>
          <w:sz w:val="16"/>
          <w:szCs w:val="16"/>
        </w:rPr>
        <w:t>Sources: DSWD-Central Office, DSWD-Field Offices, and NROC</w:t>
      </w:r>
    </w:p>
    <w:p w14:paraId="225FA064" w14:textId="77777777" w:rsidR="00631A13" w:rsidRPr="00EB69F2" w:rsidRDefault="00631A13" w:rsidP="006A79B8">
      <w:pPr>
        <w:widowControl/>
        <w:tabs>
          <w:tab w:val="left" w:pos="709"/>
        </w:tabs>
        <w:spacing w:line="240" w:lineRule="auto"/>
        <w:rPr>
          <w:rFonts w:ascii="Arial" w:eastAsia="Times New Roman" w:hAnsi="Arial" w:cs="Arial"/>
          <w:i/>
          <w:iCs/>
          <w:color w:val="0070C0"/>
          <w:sz w:val="16"/>
          <w:szCs w:val="16"/>
        </w:rPr>
      </w:pPr>
    </w:p>
    <w:p w14:paraId="1C9C1DC4" w14:textId="4523C351" w:rsidR="00C46A8D" w:rsidRDefault="00C46A8D" w:rsidP="00C46A8D">
      <w:pPr>
        <w:spacing w:after="0" w:line="240" w:lineRule="auto"/>
        <w:rPr>
          <w:rFonts w:ascii="Arial" w:eastAsia="Arial" w:hAnsi="Arial" w:cs="Arial"/>
          <w:b/>
          <w:color w:val="002060"/>
          <w:sz w:val="28"/>
          <w:szCs w:val="28"/>
        </w:rPr>
      </w:pPr>
      <w:r>
        <w:rPr>
          <w:rFonts w:ascii="Arial" w:eastAsia="Arial" w:hAnsi="Arial" w:cs="Arial"/>
          <w:b/>
          <w:color w:val="002060"/>
          <w:sz w:val="28"/>
          <w:szCs w:val="28"/>
        </w:rPr>
        <w:t>Situational Reports</w:t>
      </w:r>
    </w:p>
    <w:p w14:paraId="2C2EA9FE" w14:textId="77777777" w:rsidR="00C46A8D" w:rsidRDefault="00C46A8D" w:rsidP="00C46A8D">
      <w:pPr>
        <w:pStyle w:val="Heading1"/>
        <w:spacing w:before="0"/>
        <w:rPr>
          <w:rFonts w:ascii="Arial" w:eastAsia="Arial" w:hAnsi="Arial" w:cs="Arial"/>
          <w:b w:val="0"/>
          <w:sz w:val="24"/>
          <w:szCs w:val="24"/>
        </w:rPr>
      </w:pPr>
    </w:p>
    <w:p w14:paraId="153C3B2F" w14:textId="22F42EBC" w:rsidR="00C46A8D" w:rsidRPr="00135298" w:rsidRDefault="00C46A8D" w:rsidP="00E96F9D">
      <w:pPr>
        <w:pStyle w:val="Heading1"/>
        <w:spacing w:before="0" w:after="0"/>
        <w:rPr>
          <w:rFonts w:ascii="Arial" w:eastAsia="Arial" w:hAnsi="Arial" w:cs="Arial"/>
          <w:b w:val="0"/>
          <w:sz w:val="22"/>
          <w:szCs w:val="24"/>
        </w:rPr>
      </w:pPr>
      <w:r w:rsidRPr="00135298">
        <w:rPr>
          <w:rFonts w:ascii="Arial" w:eastAsia="Arial" w:hAnsi="Arial" w:cs="Arial"/>
          <w:sz w:val="22"/>
          <w:szCs w:val="24"/>
        </w:rPr>
        <w:t>DSWD-DRMB</w:t>
      </w:r>
    </w:p>
    <w:tbl>
      <w:tblPr>
        <w:tblW w:w="9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3"/>
        <w:gridCol w:w="7800"/>
      </w:tblGrid>
      <w:tr w:rsidR="00C46A8D" w:rsidRPr="00AD3BF5" w14:paraId="01C5193C" w14:textId="77777777" w:rsidTr="00AD3BF5">
        <w:trPr>
          <w:trHeight w:val="56"/>
          <w:jc w:val="center"/>
        </w:trPr>
        <w:tc>
          <w:tcPr>
            <w:tcW w:w="2083" w:type="dxa"/>
            <w:vAlign w:val="bottom"/>
          </w:tcPr>
          <w:p w14:paraId="42B73F9C" w14:textId="77777777" w:rsidR="00C46A8D" w:rsidRPr="00A91E16" w:rsidRDefault="00C46A8D" w:rsidP="00C46A8D">
            <w:pPr>
              <w:spacing w:after="0"/>
              <w:jc w:val="center"/>
              <w:rPr>
                <w:rFonts w:ascii="Arial Narrow" w:eastAsia="Arial Narrow" w:hAnsi="Arial Narrow" w:cs="Arial Narrow"/>
                <w:b/>
                <w:sz w:val="16"/>
                <w:szCs w:val="20"/>
              </w:rPr>
            </w:pPr>
            <w:r w:rsidRPr="00A91E16">
              <w:rPr>
                <w:rFonts w:ascii="Arial Narrow" w:eastAsia="Arial Narrow" w:hAnsi="Arial Narrow" w:cs="Arial Narrow"/>
                <w:b/>
                <w:sz w:val="16"/>
                <w:szCs w:val="20"/>
              </w:rPr>
              <w:t>DATE</w:t>
            </w:r>
          </w:p>
        </w:tc>
        <w:tc>
          <w:tcPr>
            <w:tcW w:w="7800" w:type="dxa"/>
            <w:vAlign w:val="bottom"/>
          </w:tcPr>
          <w:p w14:paraId="0B100CBB" w14:textId="7B6038E6" w:rsidR="00C46A8D" w:rsidRPr="00A91E16" w:rsidRDefault="005C1D11" w:rsidP="00C46A8D">
            <w:pPr>
              <w:spacing w:after="0"/>
              <w:jc w:val="center"/>
              <w:rPr>
                <w:rFonts w:ascii="Arial Narrow" w:eastAsia="Arial Narrow" w:hAnsi="Arial Narrow" w:cs="Arial Narrow"/>
                <w:b/>
                <w:sz w:val="16"/>
                <w:szCs w:val="20"/>
              </w:rPr>
            </w:pPr>
            <w:r w:rsidRPr="00A91E16">
              <w:rPr>
                <w:rFonts w:ascii="Arial Narrow" w:eastAsia="Arial Narrow" w:hAnsi="Arial Narrow" w:cs="Arial Narrow"/>
                <w:b/>
                <w:sz w:val="16"/>
                <w:szCs w:val="20"/>
              </w:rPr>
              <w:t>SITUATIONS / ACTIONS</w:t>
            </w:r>
            <w:r w:rsidR="00C46A8D" w:rsidRPr="00A91E16">
              <w:rPr>
                <w:rFonts w:ascii="Arial Narrow" w:eastAsia="Arial Narrow" w:hAnsi="Arial Narrow" w:cs="Arial Narrow"/>
                <w:b/>
                <w:sz w:val="16"/>
                <w:szCs w:val="20"/>
              </w:rPr>
              <w:t xml:space="preserve"> </w:t>
            </w:r>
            <w:r w:rsidRPr="00A91E16">
              <w:rPr>
                <w:rFonts w:ascii="Arial Narrow" w:eastAsia="Arial Narrow" w:hAnsi="Arial Narrow" w:cs="Arial Narrow"/>
                <w:b/>
                <w:sz w:val="16"/>
                <w:szCs w:val="20"/>
              </w:rPr>
              <w:t>UNDER</w:t>
            </w:r>
            <w:r w:rsidR="00C46A8D" w:rsidRPr="00A91E16">
              <w:rPr>
                <w:rFonts w:ascii="Arial Narrow" w:eastAsia="Arial Narrow" w:hAnsi="Arial Narrow" w:cs="Arial Narrow"/>
                <w:b/>
                <w:sz w:val="16"/>
                <w:szCs w:val="20"/>
              </w:rPr>
              <w:t>TAKEN</w:t>
            </w:r>
          </w:p>
        </w:tc>
      </w:tr>
      <w:tr w:rsidR="00FA0991" w:rsidRPr="00AD3BF5" w14:paraId="73FDE475" w14:textId="77777777" w:rsidTr="00061DC7">
        <w:trPr>
          <w:trHeight w:val="56"/>
          <w:jc w:val="center"/>
        </w:trPr>
        <w:tc>
          <w:tcPr>
            <w:tcW w:w="2083" w:type="dxa"/>
            <w:vAlign w:val="center"/>
          </w:tcPr>
          <w:p w14:paraId="6B21D7E3" w14:textId="7EC079D8" w:rsidR="00FA0991" w:rsidRPr="00A91E16" w:rsidRDefault="00FA0991" w:rsidP="00FA0991">
            <w:pPr>
              <w:pStyle w:val="ListParagraph"/>
              <w:numPr>
                <w:ilvl w:val="0"/>
                <w:numId w:val="35"/>
              </w:numPr>
              <w:spacing w:after="0"/>
              <w:ind w:left="697" w:hanging="180"/>
              <w:rPr>
                <w:rFonts w:ascii="Arial Narrow" w:eastAsia="Arial Narrow" w:hAnsi="Arial Narrow" w:cs="Arial Narrow"/>
                <w:b/>
                <w:sz w:val="16"/>
                <w:szCs w:val="20"/>
              </w:rPr>
            </w:pPr>
            <w:r w:rsidRPr="00A91E16">
              <w:rPr>
                <w:rFonts w:ascii="Arial" w:eastAsia="Arial Narrow" w:hAnsi="Arial" w:cs="Arial"/>
                <w:sz w:val="16"/>
                <w:szCs w:val="20"/>
              </w:rPr>
              <w:t xml:space="preserve"> April 2019</w:t>
            </w:r>
          </w:p>
        </w:tc>
        <w:tc>
          <w:tcPr>
            <w:tcW w:w="7800" w:type="dxa"/>
          </w:tcPr>
          <w:p w14:paraId="1AB0E59E" w14:textId="77777777" w:rsidR="00FA0991" w:rsidRPr="00A91E16" w:rsidRDefault="00FA0991" w:rsidP="00FA0991">
            <w:pPr>
              <w:numPr>
                <w:ilvl w:val="0"/>
                <w:numId w:val="21"/>
              </w:numPr>
              <w:spacing w:after="0"/>
              <w:jc w:val="both"/>
              <w:rPr>
                <w:rFonts w:ascii="Arial" w:eastAsia="Arial Narrow" w:hAnsi="Arial" w:cs="Arial"/>
                <w:sz w:val="16"/>
                <w:szCs w:val="20"/>
              </w:rPr>
            </w:pPr>
            <w:r w:rsidRPr="00A91E16">
              <w:rPr>
                <w:rFonts w:ascii="Arial" w:eastAsia="Arial Narrow" w:hAnsi="Arial" w:cs="Arial"/>
                <w:sz w:val="16"/>
                <w:szCs w:val="20"/>
              </w:rPr>
              <w:t>DSWD sent 10 Wheeler truck to Manila Water to haul 905 gallons of water going to Brgy. Camias, Porac Pampanga</w:t>
            </w:r>
          </w:p>
          <w:p w14:paraId="0C640419" w14:textId="0F65A595" w:rsidR="00FA0991" w:rsidRPr="00A91E16" w:rsidRDefault="00FA0991" w:rsidP="00FA0991">
            <w:pPr>
              <w:numPr>
                <w:ilvl w:val="0"/>
                <w:numId w:val="21"/>
              </w:numPr>
              <w:spacing w:after="0"/>
              <w:jc w:val="both"/>
              <w:rPr>
                <w:rFonts w:ascii="Arial" w:eastAsia="Arial Narrow" w:hAnsi="Arial" w:cs="Arial"/>
                <w:sz w:val="16"/>
                <w:szCs w:val="20"/>
              </w:rPr>
            </w:pPr>
            <w:r w:rsidRPr="00A91E16">
              <w:rPr>
                <w:rFonts w:ascii="Arial" w:eastAsia="Arial Narrow" w:hAnsi="Arial" w:cs="Arial"/>
                <w:sz w:val="16"/>
                <w:szCs w:val="20"/>
              </w:rPr>
              <w:t>DSWD coordinated with PDRF to deliver 10,000 liters of water from Clark Water using Maynilad Water tanker</w:t>
            </w:r>
          </w:p>
        </w:tc>
      </w:tr>
      <w:tr w:rsidR="00FA0991" w:rsidRPr="00AD3BF5" w14:paraId="117FBFFE" w14:textId="77777777" w:rsidTr="002E4424">
        <w:trPr>
          <w:jc w:val="center"/>
        </w:trPr>
        <w:tc>
          <w:tcPr>
            <w:tcW w:w="2083" w:type="dxa"/>
            <w:vAlign w:val="center"/>
          </w:tcPr>
          <w:p w14:paraId="0165C83A" w14:textId="27AE6DD9" w:rsidR="00FA0991" w:rsidRPr="00AD3BF5" w:rsidRDefault="00FA0991" w:rsidP="00FA0991">
            <w:pPr>
              <w:spacing w:after="0"/>
              <w:jc w:val="center"/>
              <w:rPr>
                <w:rFonts w:ascii="Arial" w:eastAsia="Arial Narrow" w:hAnsi="Arial" w:cs="Arial"/>
                <w:sz w:val="16"/>
                <w:szCs w:val="20"/>
              </w:rPr>
            </w:pPr>
            <w:r w:rsidRPr="00AD3BF5">
              <w:rPr>
                <w:rFonts w:ascii="Arial" w:eastAsia="Arial Narrow" w:hAnsi="Arial" w:cs="Arial"/>
                <w:sz w:val="16"/>
                <w:szCs w:val="20"/>
              </w:rPr>
              <w:t>26 April 2019</w:t>
            </w:r>
          </w:p>
        </w:tc>
        <w:tc>
          <w:tcPr>
            <w:tcW w:w="7800" w:type="dxa"/>
          </w:tcPr>
          <w:p w14:paraId="38BEF9BE" w14:textId="5219FED6" w:rsidR="00FA0991" w:rsidRPr="00AD3BF5" w:rsidRDefault="00FA0991" w:rsidP="00FA0991">
            <w:pPr>
              <w:numPr>
                <w:ilvl w:val="0"/>
                <w:numId w:val="21"/>
              </w:numPr>
              <w:spacing w:after="0"/>
              <w:jc w:val="both"/>
              <w:rPr>
                <w:rFonts w:ascii="Arial" w:hAnsi="Arial" w:cs="Arial"/>
                <w:sz w:val="16"/>
                <w:szCs w:val="20"/>
              </w:rPr>
            </w:pPr>
            <w:r w:rsidRPr="00AD3BF5">
              <w:rPr>
                <w:rFonts w:ascii="Arial" w:eastAsia="Arial Narrow" w:hAnsi="Arial" w:cs="Arial"/>
                <w:sz w:val="16"/>
                <w:szCs w:val="20"/>
              </w:rPr>
              <w:t>The Disaster Response Operations Monitoring and Information Center (DROMIC) of the DSWD-DRMB continues to closely coordinate with DSWD-FO III for significant reports on the status of affected families, assistance, and relief efforts.</w:t>
            </w:r>
          </w:p>
        </w:tc>
      </w:tr>
    </w:tbl>
    <w:p w14:paraId="4D69030D" w14:textId="77A74A85" w:rsidR="00E96F9D" w:rsidRPr="00135298" w:rsidRDefault="00E96F9D" w:rsidP="00C46A8D">
      <w:pPr>
        <w:widowControl/>
        <w:spacing w:after="0" w:line="240" w:lineRule="auto"/>
        <w:jc w:val="both"/>
        <w:rPr>
          <w:rFonts w:ascii="Arial" w:eastAsia="Arial" w:hAnsi="Arial" w:cs="Arial"/>
          <w:b/>
          <w:szCs w:val="24"/>
        </w:rPr>
      </w:pPr>
    </w:p>
    <w:p w14:paraId="2A37D399" w14:textId="16DD48CB" w:rsidR="002305FE" w:rsidRPr="00135298" w:rsidRDefault="002305FE" w:rsidP="002305FE">
      <w:pPr>
        <w:widowControl/>
        <w:spacing w:after="0" w:line="240" w:lineRule="auto"/>
        <w:jc w:val="both"/>
        <w:rPr>
          <w:rFonts w:ascii="Arial" w:eastAsia="Arial" w:hAnsi="Arial" w:cs="Arial"/>
          <w:b/>
          <w:szCs w:val="24"/>
        </w:rPr>
      </w:pPr>
      <w:r w:rsidRPr="00135298">
        <w:rPr>
          <w:rFonts w:ascii="Arial" w:eastAsia="Arial" w:hAnsi="Arial" w:cs="Arial"/>
          <w:b/>
          <w:szCs w:val="24"/>
        </w:rPr>
        <w:t>DSWD-FO NCR</w:t>
      </w:r>
    </w:p>
    <w:tbl>
      <w:tblPr>
        <w:tblW w:w="9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3"/>
        <w:gridCol w:w="7800"/>
      </w:tblGrid>
      <w:tr w:rsidR="002305FE" w:rsidRPr="00135298" w14:paraId="681727FF" w14:textId="77777777" w:rsidTr="002E4424">
        <w:trPr>
          <w:trHeight w:val="62"/>
          <w:jc w:val="center"/>
        </w:trPr>
        <w:tc>
          <w:tcPr>
            <w:tcW w:w="2083" w:type="dxa"/>
            <w:vAlign w:val="bottom"/>
          </w:tcPr>
          <w:p w14:paraId="3ABD4D4E" w14:textId="77777777" w:rsidR="002305FE" w:rsidRPr="00135298" w:rsidRDefault="002305FE" w:rsidP="002E4424">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DATE</w:t>
            </w:r>
          </w:p>
        </w:tc>
        <w:tc>
          <w:tcPr>
            <w:tcW w:w="7800" w:type="dxa"/>
            <w:vAlign w:val="bottom"/>
          </w:tcPr>
          <w:p w14:paraId="0B4B7012" w14:textId="77777777" w:rsidR="002305FE" w:rsidRPr="00135298" w:rsidRDefault="002305FE" w:rsidP="002E4424">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SITUATIONS / ACTIONS UNDERTAKEN</w:t>
            </w:r>
          </w:p>
        </w:tc>
      </w:tr>
      <w:tr w:rsidR="002305FE" w:rsidRPr="00135298" w14:paraId="1B7F93B5" w14:textId="77777777" w:rsidTr="002E4424">
        <w:trPr>
          <w:jc w:val="center"/>
        </w:trPr>
        <w:tc>
          <w:tcPr>
            <w:tcW w:w="2083" w:type="dxa"/>
            <w:vAlign w:val="center"/>
          </w:tcPr>
          <w:p w14:paraId="5B664A16" w14:textId="63602D09" w:rsidR="002305FE" w:rsidRPr="00AD3BF5" w:rsidRDefault="002305FE" w:rsidP="002E4424">
            <w:pPr>
              <w:spacing w:after="0"/>
              <w:jc w:val="center"/>
              <w:rPr>
                <w:rFonts w:ascii="Arial" w:eastAsia="Arial Narrow" w:hAnsi="Arial" w:cs="Arial"/>
                <w:sz w:val="16"/>
                <w:szCs w:val="20"/>
              </w:rPr>
            </w:pPr>
            <w:r w:rsidRPr="00AD3BF5">
              <w:rPr>
                <w:rFonts w:ascii="Arial" w:eastAsia="Arial Narrow" w:hAnsi="Arial" w:cs="Arial"/>
                <w:sz w:val="16"/>
                <w:szCs w:val="20"/>
              </w:rPr>
              <w:t>23 April 201</w:t>
            </w:r>
            <w:r w:rsidR="00A43271" w:rsidRPr="00AD3BF5">
              <w:rPr>
                <w:rFonts w:ascii="Arial" w:eastAsia="Arial Narrow" w:hAnsi="Arial" w:cs="Arial"/>
                <w:sz w:val="16"/>
                <w:szCs w:val="20"/>
              </w:rPr>
              <w:t>9</w:t>
            </w:r>
          </w:p>
        </w:tc>
        <w:tc>
          <w:tcPr>
            <w:tcW w:w="7800" w:type="dxa"/>
          </w:tcPr>
          <w:p w14:paraId="2BB44A12" w14:textId="0E738D4A" w:rsidR="002305FE" w:rsidRPr="00AD3BF5" w:rsidRDefault="002305FE" w:rsidP="002305FE">
            <w:pPr>
              <w:pStyle w:val="ListParagraph"/>
              <w:widowControl/>
              <w:numPr>
                <w:ilvl w:val="0"/>
                <w:numId w:val="21"/>
              </w:numPr>
              <w:spacing w:after="0" w:line="240" w:lineRule="auto"/>
              <w:jc w:val="both"/>
              <w:rPr>
                <w:rFonts w:ascii="Arial" w:hAnsi="Arial" w:cs="Arial"/>
                <w:sz w:val="16"/>
                <w:szCs w:val="20"/>
              </w:rPr>
            </w:pPr>
            <w:r w:rsidRPr="00AD3BF5">
              <w:rPr>
                <w:rFonts w:ascii="Arial" w:hAnsi="Arial" w:cs="Arial"/>
                <w:sz w:val="16"/>
                <w:szCs w:val="20"/>
              </w:rPr>
              <w:t>Conducted structural inspection to secure the integrity of the buildings as well as the welfare of the staff and client</w:t>
            </w:r>
            <w:r w:rsidR="00297AD9" w:rsidRPr="00AD3BF5">
              <w:rPr>
                <w:rFonts w:ascii="Arial" w:hAnsi="Arial" w:cs="Arial"/>
                <w:sz w:val="16"/>
                <w:szCs w:val="20"/>
              </w:rPr>
              <w:t>.</w:t>
            </w:r>
          </w:p>
          <w:p w14:paraId="6E1AC695" w14:textId="020017D1" w:rsidR="002305FE" w:rsidRPr="00AD3BF5" w:rsidRDefault="002305FE" w:rsidP="002305FE">
            <w:pPr>
              <w:numPr>
                <w:ilvl w:val="0"/>
                <w:numId w:val="21"/>
              </w:numPr>
              <w:spacing w:after="0"/>
              <w:jc w:val="both"/>
              <w:rPr>
                <w:rFonts w:ascii="Arial" w:hAnsi="Arial" w:cs="Arial"/>
                <w:sz w:val="16"/>
                <w:szCs w:val="20"/>
              </w:rPr>
            </w:pPr>
            <w:r w:rsidRPr="00AD3BF5">
              <w:rPr>
                <w:rFonts w:ascii="Arial" w:hAnsi="Arial" w:cs="Arial"/>
                <w:sz w:val="16"/>
                <w:szCs w:val="20"/>
                <w:lang w:val="en-US"/>
              </w:rPr>
              <w:t>Prepared Stockpile, Commodities and Standby Funds in response to any eventualities</w:t>
            </w:r>
            <w:r w:rsidR="00297AD9" w:rsidRPr="00AD3BF5">
              <w:rPr>
                <w:rFonts w:ascii="Arial" w:hAnsi="Arial" w:cs="Arial"/>
                <w:sz w:val="16"/>
                <w:szCs w:val="20"/>
                <w:lang w:val="en-US"/>
              </w:rPr>
              <w:t>.</w:t>
            </w:r>
          </w:p>
          <w:p w14:paraId="15891966" w14:textId="589E6EC9" w:rsidR="002305FE" w:rsidRPr="00AD3BF5" w:rsidRDefault="002305FE" w:rsidP="002305FE">
            <w:pPr>
              <w:numPr>
                <w:ilvl w:val="0"/>
                <w:numId w:val="21"/>
              </w:numPr>
              <w:spacing w:after="0"/>
              <w:jc w:val="both"/>
              <w:rPr>
                <w:rFonts w:ascii="Arial" w:hAnsi="Arial" w:cs="Arial"/>
                <w:sz w:val="16"/>
                <w:szCs w:val="20"/>
              </w:rPr>
            </w:pPr>
            <w:r w:rsidRPr="00AD3BF5">
              <w:rPr>
                <w:rFonts w:ascii="Arial" w:hAnsi="Arial" w:cs="Arial"/>
                <w:sz w:val="16"/>
                <w:szCs w:val="20"/>
              </w:rPr>
              <w:t>Continuous monitoring with 38 staff on duty to monitor and render necessary assistance, as of reporting period</w:t>
            </w:r>
            <w:r w:rsidR="00297AD9" w:rsidRPr="00AD3BF5">
              <w:rPr>
                <w:rFonts w:ascii="Arial" w:hAnsi="Arial" w:cs="Arial"/>
                <w:sz w:val="16"/>
                <w:szCs w:val="20"/>
              </w:rPr>
              <w:t>.</w:t>
            </w:r>
          </w:p>
          <w:p w14:paraId="3410AF18" w14:textId="510D0843" w:rsidR="002305FE" w:rsidRPr="00AD3BF5" w:rsidRDefault="002305FE" w:rsidP="002305FE">
            <w:pPr>
              <w:numPr>
                <w:ilvl w:val="0"/>
                <w:numId w:val="21"/>
              </w:numPr>
              <w:spacing w:after="0"/>
              <w:jc w:val="both"/>
              <w:rPr>
                <w:rFonts w:ascii="Arial" w:hAnsi="Arial" w:cs="Arial"/>
                <w:sz w:val="16"/>
                <w:szCs w:val="20"/>
              </w:rPr>
            </w:pPr>
            <w:r w:rsidRPr="00AD3BF5">
              <w:rPr>
                <w:rFonts w:ascii="Arial" w:hAnsi="Arial" w:cs="Arial"/>
                <w:sz w:val="16"/>
                <w:szCs w:val="20"/>
              </w:rPr>
              <w:t>Preparation of logistics needed with the Administrative Division ensuring to maximize the availability and accessibility of at least two (2) vehicles</w:t>
            </w:r>
            <w:r w:rsidR="00297AD9" w:rsidRPr="00AD3BF5">
              <w:rPr>
                <w:rFonts w:ascii="Arial" w:hAnsi="Arial" w:cs="Arial"/>
                <w:sz w:val="16"/>
                <w:szCs w:val="20"/>
              </w:rPr>
              <w:t>.</w:t>
            </w:r>
          </w:p>
          <w:p w14:paraId="53FDD797" w14:textId="7C02CAC0" w:rsidR="002305FE" w:rsidRPr="00AD3BF5" w:rsidRDefault="002305FE" w:rsidP="002305FE">
            <w:pPr>
              <w:numPr>
                <w:ilvl w:val="0"/>
                <w:numId w:val="21"/>
              </w:numPr>
              <w:spacing w:after="0"/>
              <w:jc w:val="both"/>
              <w:rPr>
                <w:rFonts w:ascii="Arial" w:hAnsi="Arial" w:cs="Arial"/>
                <w:sz w:val="16"/>
                <w:szCs w:val="20"/>
              </w:rPr>
            </w:pPr>
            <w:r w:rsidRPr="00AD3BF5">
              <w:rPr>
                <w:rFonts w:ascii="Arial" w:hAnsi="Arial" w:cs="Arial"/>
                <w:sz w:val="16"/>
                <w:szCs w:val="20"/>
              </w:rPr>
              <w:t>Activation of the Quick Response Teams of FO-NCR. Organic staff from the Field Office and Centers and Residential Care Facilities (C/RCFs) and Motorcycle Riders are on standby alert and are ready to be mobilized i</w:t>
            </w:r>
            <w:r w:rsidR="00B46F6E" w:rsidRPr="00AD3BF5">
              <w:rPr>
                <w:rFonts w:ascii="Arial" w:hAnsi="Arial" w:cs="Arial"/>
                <w:sz w:val="16"/>
                <w:szCs w:val="20"/>
              </w:rPr>
              <w:t>n response to any eventualities</w:t>
            </w:r>
            <w:r w:rsidR="00297AD9" w:rsidRPr="00AD3BF5">
              <w:rPr>
                <w:rFonts w:ascii="Arial" w:hAnsi="Arial" w:cs="Arial"/>
                <w:sz w:val="16"/>
                <w:szCs w:val="20"/>
              </w:rPr>
              <w:t>.</w:t>
            </w:r>
          </w:p>
          <w:p w14:paraId="097D0042" w14:textId="122934D8" w:rsidR="002305FE" w:rsidRPr="00AD3BF5" w:rsidRDefault="002305FE" w:rsidP="002305FE">
            <w:pPr>
              <w:numPr>
                <w:ilvl w:val="0"/>
                <w:numId w:val="21"/>
              </w:numPr>
              <w:spacing w:after="0"/>
              <w:jc w:val="both"/>
              <w:rPr>
                <w:rFonts w:ascii="Arial" w:hAnsi="Arial" w:cs="Arial"/>
                <w:sz w:val="16"/>
                <w:szCs w:val="20"/>
              </w:rPr>
            </w:pPr>
            <w:r w:rsidRPr="00AD3BF5">
              <w:rPr>
                <w:rFonts w:ascii="Arial" w:hAnsi="Arial" w:cs="Arial"/>
                <w:sz w:val="16"/>
                <w:szCs w:val="20"/>
              </w:rPr>
              <w:t>Continuous coordination with MMDRRMC Member Agencies and LGUs in Metro Manila. Of the seventeen (17) LGUs monitored, no families are reported to be affected and no pre-emptive eva</w:t>
            </w:r>
            <w:r w:rsidR="00B46F6E" w:rsidRPr="00AD3BF5">
              <w:rPr>
                <w:rFonts w:ascii="Arial" w:hAnsi="Arial" w:cs="Arial"/>
                <w:sz w:val="16"/>
                <w:szCs w:val="20"/>
              </w:rPr>
              <w:t>cuation centers are established</w:t>
            </w:r>
            <w:r w:rsidR="00297AD9" w:rsidRPr="00AD3BF5">
              <w:rPr>
                <w:rFonts w:ascii="Arial" w:hAnsi="Arial" w:cs="Arial"/>
                <w:sz w:val="16"/>
                <w:szCs w:val="20"/>
              </w:rPr>
              <w:t>.</w:t>
            </w:r>
          </w:p>
        </w:tc>
      </w:tr>
    </w:tbl>
    <w:p w14:paraId="09CBC074" w14:textId="77777777" w:rsidR="006664B4" w:rsidRPr="00135298" w:rsidRDefault="006664B4" w:rsidP="001976C0">
      <w:pPr>
        <w:widowControl/>
        <w:spacing w:after="0" w:line="240" w:lineRule="auto"/>
        <w:jc w:val="both"/>
        <w:rPr>
          <w:rFonts w:ascii="Arial" w:eastAsia="Arial" w:hAnsi="Arial" w:cs="Arial"/>
          <w:b/>
          <w:szCs w:val="24"/>
        </w:rPr>
      </w:pPr>
    </w:p>
    <w:p w14:paraId="7CD8FA18" w14:textId="25B9F810" w:rsidR="001976C0" w:rsidRPr="00135298" w:rsidRDefault="001976C0" w:rsidP="001976C0">
      <w:pPr>
        <w:widowControl/>
        <w:spacing w:after="0" w:line="240" w:lineRule="auto"/>
        <w:jc w:val="both"/>
        <w:rPr>
          <w:rFonts w:ascii="Arial" w:eastAsia="Arial" w:hAnsi="Arial" w:cs="Arial"/>
          <w:b/>
          <w:szCs w:val="24"/>
        </w:rPr>
      </w:pPr>
      <w:r w:rsidRPr="00135298">
        <w:rPr>
          <w:rFonts w:ascii="Arial" w:eastAsia="Arial" w:hAnsi="Arial" w:cs="Arial"/>
          <w:b/>
          <w:szCs w:val="24"/>
        </w:rPr>
        <w:t>DSWD-FO I</w:t>
      </w:r>
    </w:p>
    <w:tbl>
      <w:tblPr>
        <w:tblW w:w="9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3"/>
        <w:gridCol w:w="7800"/>
      </w:tblGrid>
      <w:tr w:rsidR="001976C0" w:rsidRPr="00135298" w14:paraId="048CD193" w14:textId="77777777" w:rsidTr="00B74352">
        <w:trPr>
          <w:trHeight w:val="62"/>
          <w:jc w:val="center"/>
        </w:trPr>
        <w:tc>
          <w:tcPr>
            <w:tcW w:w="2083" w:type="dxa"/>
            <w:vAlign w:val="bottom"/>
          </w:tcPr>
          <w:p w14:paraId="2AFF69E0" w14:textId="77777777" w:rsidR="001976C0" w:rsidRPr="00135298" w:rsidRDefault="001976C0" w:rsidP="00B74352">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DATE</w:t>
            </w:r>
          </w:p>
        </w:tc>
        <w:tc>
          <w:tcPr>
            <w:tcW w:w="7800" w:type="dxa"/>
            <w:vAlign w:val="bottom"/>
          </w:tcPr>
          <w:p w14:paraId="238D734B" w14:textId="77777777" w:rsidR="001976C0" w:rsidRPr="00135298" w:rsidRDefault="001976C0" w:rsidP="00B74352">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SITUATIONS / ACTIONS UNDERTAKEN</w:t>
            </w:r>
          </w:p>
        </w:tc>
      </w:tr>
      <w:tr w:rsidR="001976C0" w:rsidRPr="00135298" w14:paraId="0F83FA0A" w14:textId="77777777" w:rsidTr="00B74352">
        <w:trPr>
          <w:jc w:val="center"/>
        </w:trPr>
        <w:tc>
          <w:tcPr>
            <w:tcW w:w="2083" w:type="dxa"/>
            <w:vAlign w:val="center"/>
          </w:tcPr>
          <w:p w14:paraId="2950B943" w14:textId="3222D9CB" w:rsidR="001976C0" w:rsidRPr="00AD3BF5" w:rsidRDefault="001976C0" w:rsidP="00B74352">
            <w:pPr>
              <w:spacing w:after="0"/>
              <w:jc w:val="center"/>
              <w:rPr>
                <w:rFonts w:ascii="Arial" w:eastAsia="Arial Narrow" w:hAnsi="Arial" w:cs="Arial"/>
                <w:sz w:val="16"/>
                <w:szCs w:val="20"/>
              </w:rPr>
            </w:pPr>
            <w:r w:rsidRPr="00AD3BF5">
              <w:rPr>
                <w:rFonts w:ascii="Arial" w:eastAsia="Arial Narrow" w:hAnsi="Arial" w:cs="Arial"/>
                <w:sz w:val="16"/>
                <w:szCs w:val="20"/>
              </w:rPr>
              <w:t>23 April 201</w:t>
            </w:r>
            <w:r w:rsidR="00A43271" w:rsidRPr="00AD3BF5">
              <w:rPr>
                <w:rFonts w:ascii="Arial" w:eastAsia="Arial Narrow" w:hAnsi="Arial" w:cs="Arial"/>
                <w:sz w:val="16"/>
                <w:szCs w:val="20"/>
              </w:rPr>
              <w:t>9</w:t>
            </w:r>
          </w:p>
        </w:tc>
        <w:tc>
          <w:tcPr>
            <w:tcW w:w="7800" w:type="dxa"/>
          </w:tcPr>
          <w:p w14:paraId="18E01669" w14:textId="77777777" w:rsidR="001976C0" w:rsidRPr="00AD3BF5" w:rsidRDefault="001976C0" w:rsidP="00B74352">
            <w:pPr>
              <w:numPr>
                <w:ilvl w:val="0"/>
                <w:numId w:val="21"/>
              </w:numPr>
              <w:spacing w:after="0"/>
              <w:jc w:val="both"/>
              <w:rPr>
                <w:rFonts w:ascii="Arial" w:hAnsi="Arial" w:cs="Arial"/>
                <w:sz w:val="16"/>
                <w:szCs w:val="20"/>
              </w:rPr>
            </w:pPr>
            <w:r w:rsidRPr="00AD3BF5">
              <w:rPr>
                <w:rFonts w:ascii="Arial" w:hAnsi="Arial" w:cs="Arial"/>
                <w:sz w:val="16"/>
                <w:szCs w:val="20"/>
              </w:rPr>
              <w:t>The Disaster Response Management Division (DRMD) is continuously coordinating with the Social Welfare and Development (SWAD) Team Leaders, the Provincial/City/Municipal Disaster Risk Reduction and Management Councils (P/C/MDRRMCs) and Provincial/City/Municipal Social Welfare and Development Offices (P/C/MSWDOs) to closely monitor the possible effects of the earthquake and to ensure submission of reports when needed.</w:t>
            </w:r>
          </w:p>
          <w:p w14:paraId="67C8702A" w14:textId="77777777" w:rsidR="001976C0" w:rsidRPr="00AD3BF5" w:rsidRDefault="001976C0" w:rsidP="00B74352">
            <w:pPr>
              <w:numPr>
                <w:ilvl w:val="0"/>
                <w:numId w:val="21"/>
              </w:numPr>
              <w:spacing w:after="0"/>
              <w:jc w:val="both"/>
              <w:rPr>
                <w:rFonts w:ascii="Arial" w:hAnsi="Arial" w:cs="Arial"/>
                <w:sz w:val="16"/>
                <w:szCs w:val="20"/>
              </w:rPr>
            </w:pPr>
            <w:r w:rsidRPr="00AD3BF5">
              <w:rPr>
                <w:rFonts w:ascii="Arial" w:hAnsi="Arial" w:cs="Arial"/>
                <w:sz w:val="16"/>
                <w:szCs w:val="20"/>
              </w:rPr>
              <w:t>The Quick Response Teams (QRTs) of Field Office 1 are on standby for possible augmentation when needed.</w:t>
            </w:r>
          </w:p>
        </w:tc>
      </w:tr>
    </w:tbl>
    <w:p w14:paraId="074A582D" w14:textId="700D894C" w:rsidR="001976C0" w:rsidRPr="00135298" w:rsidRDefault="001976C0" w:rsidP="001976C0">
      <w:pPr>
        <w:widowControl/>
        <w:spacing w:after="0" w:line="240" w:lineRule="auto"/>
        <w:jc w:val="both"/>
        <w:rPr>
          <w:rFonts w:ascii="Arial" w:eastAsia="Arial" w:hAnsi="Arial" w:cs="Arial"/>
          <w:b/>
          <w:szCs w:val="24"/>
        </w:rPr>
      </w:pPr>
      <w:r w:rsidRPr="00135298">
        <w:rPr>
          <w:rFonts w:ascii="Arial" w:eastAsia="Arial" w:hAnsi="Arial" w:cs="Arial"/>
          <w:b/>
          <w:szCs w:val="24"/>
        </w:rPr>
        <w:lastRenderedPageBreak/>
        <w:t>DSWD-FO III</w:t>
      </w:r>
    </w:p>
    <w:tbl>
      <w:tblPr>
        <w:tblW w:w="9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3"/>
        <w:gridCol w:w="7800"/>
      </w:tblGrid>
      <w:tr w:rsidR="001976C0" w:rsidRPr="00135298" w14:paraId="31986259" w14:textId="77777777" w:rsidTr="00B927C3">
        <w:trPr>
          <w:trHeight w:val="62"/>
          <w:jc w:val="center"/>
        </w:trPr>
        <w:tc>
          <w:tcPr>
            <w:tcW w:w="2083" w:type="dxa"/>
            <w:vAlign w:val="center"/>
          </w:tcPr>
          <w:p w14:paraId="4A257909" w14:textId="77777777" w:rsidR="001976C0" w:rsidRPr="00135298" w:rsidRDefault="001976C0" w:rsidP="00B74352">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DATE</w:t>
            </w:r>
          </w:p>
        </w:tc>
        <w:tc>
          <w:tcPr>
            <w:tcW w:w="7800" w:type="dxa"/>
            <w:vAlign w:val="center"/>
          </w:tcPr>
          <w:p w14:paraId="1AA11B13" w14:textId="77777777" w:rsidR="001976C0" w:rsidRPr="00135298" w:rsidRDefault="001976C0" w:rsidP="00B74352">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SITUATIONS / ACTIONS UNDERTAKEN</w:t>
            </w:r>
          </w:p>
        </w:tc>
      </w:tr>
      <w:tr w:rsidR="00AD3BF5" w:rsidRPr="00135298" w14:paraId="6943097C" w14:textId="77777777" w:rsidTr="00B927C3">
        <w:trPr>
          <w:trHeight w:val="62"/>
          <w:jc w:val="center"/>
        </w:trPr>
        <w:tc>
          <w:tcPr>
            <w:tcW w:w="2083" w:type="dxa"/>
            <w:vAlign w:val="center"/>
          </w:tcPr>
          <w:p w14:paraId="2936E125" w14:textId="4E9BF50E" w:rsidR="00AD3BF5" w:rsidRPr="00AD3BF5" w:rsidRDefault="00AD3BF5" w:rsidP="00AD3BF5">
            <w:pPr>
              <w:spacing w:after="0"/>
              <w:jc w:val="center"/>
              <w:rPr>
                <w:rFonts w:ascii="Arial" w:eastAsia="Arial Narrow" w:hAnsi="Arial" w:cs="Arial"/>
                <w:sz w:val="16"/>
                <w:szCs w:val="20"/>
              </w:rPr>
            </w:pPr>
            <w:r w:rsidRPr="00AD3BF5">
              <w:rPr>
                <w:rFonts w:ascii="Arial" w:eastAsia="Arial Narrow" w:hAnsi="Arial" w:cs="Arial"/>
                <w:sz w:val="16"/>
                <w:szCs w:val="20"/>
              </w:rPr>
              <w:t>26 April 2019</w:t>
            </w:r>
          </w:p>
        </w:tc>
        <w:tc>
          <w:tcPr>
            <w:tcW w:w="7800" w:type="dxa"/>
            <w:vAlign w:val="center"/>
          </w:tcPr>
          <w:p w14:paraId="7CB10426" w14:textId="10E5B69F"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Conducted critical stress debriefing/psychosocial support.</w:t>
            </w:r>
          </w:p>
          <w:p w14:paraId="4B12E1F5" w14:textId="77777777"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Deployment of DRMD staff and four (4) Quick Response Team to conduct validation to the affected areas with reported damaged houses.</w:t>
            </w:r>
          </w:p>
          <w:p w14:paraId="396816E4" w14:textId="6A1444DE"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Continued providing assistance to the affected families of the incident.</w:t>
            </w:r>
          </w:p>
        </w:tc>
      </w:tr>
      <w:tr w:rsidR="00AD3BF5" w:rsidRPr="00135298" w14:paraId="15371F15" w14:textId="77777777" w:rsidTr="00B927C3">
        <w:trPr>
          <w:trHeight w:val="62"/>
          <w:jc w:val="center"/>
        </w:trPr>
        <w:tc>
          <w:tcPr>
            <w:tcW w:w="2083" w:type="dxa"/>
            <w:vAlign w:val="center"/>
          </w:tcPr>
          <w:p w14:paraId="7CDF4B69" w14:textId="2E734800" w:rsidR="00AD3BF5" w:rsidRPr="00AD3BF5" w:rsidRDefault="00AD3BF5" w:rsidP="00AD3BF5">
            <w:pPr>
              <w:spacing w:after="0"/>
              <w:jc w:val="center"/>
              <w:rPr>
                <w:rFonts w:ascii="Arial Narrow" w:eastAsia="Arial Narrow" w:hAnsi="Arial Narrow" w:cs="Arial Narrow"/>
                <w:b/>
                <w:sz w:val="16"/>
                <w:szCs w:val="20"/>
              </w:rPr>
            </w:pPr>
            <w:r w:rsidRPr="00AD3BF5">
              <w:rPr>
                <w:rFonts w:ascii="Arial" w:eastAsia="Arial Narrow" w:hAnsi="Arial" w:cs="Arial"/>
                <w:sz w:val="16"/>
                <w:szCs w:val="20"/>
              </w:rPr>
              <w:t>24 April 2019</w:t>
            </w:r>
          </w:p>
        </w:tc>
        <w:tc>
          <w:tcPr>
            <w:tcW w:w="7800" w:type="dxa"/>
            <w:vAlign w:val="center"/>
          </w:tcPr>
          <w:p w14:paraId="30C172A8" w14:textId="77777777"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Conducted critical incidence stress debriefing / psychosocial support</w:t>
            </w:r>
          </w:p>
          <w:p w14:paraId="08585321" w14:textId="189A6C67"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Prepared the RIS (700 FFPs and sleeping kits) intended for delivery in Porac,</w:t>
            </w:r>
          </w:p>
          <w:p w14:paraId="3F79C007" w14:textId="40DD35E4" w:rsidR="00AD3BF5" w:rsidRPr="00AD3BF5" w:rsidRDefault="00AD3BF5" w:rsidP="00AD3BF5">
            <w:pPr>
              <w:pStyle w:val="ListParagraph"/>
              <w:spacing w:after="0"/>
              <w:ind w:left="361"/>
              <w:rPr>
                <w:rFonts w:ascii="Arial" w:eastAsia="Arial Narrow" w:hAnsi="Arial" w:cs="Arial"/>
                <w:sz w:val="16"/>
                <w:szCs w:val="20"/>
              </w:rPr>
            </w:pPr>
            <w:r w:rsidRPr="00AD3BF5">
              <w:rPr>
                <w:rFonts w:ascii="Arial" w:eastAsia="Arial Narrow" w:hAnsi="Arial" w:cs="Arial"/>
                <w:sz w:val="16"/>
                <w:szCs w:val="20"/>
              </w:rPr>
              <w:t>Pampanga on 24 April 2019 at 8:00 AM.</w:t>
            </w:r>
          </w:p>
          <w:p w14:paraId="768A4774" w14:textId="447C0453" w:rsidR="00AD3BF5" w:rsidRPr="00AD3BF5" w:rsidRDefault="00AD3BF5" w:rsidP="00AD3BF5">
            <w:pPr>
              <w:pStyle w:val="ListParagraph"/>
              <w:numPr>
                <w:ilvl w:val="0"/>
                <w:numId w:val="32"/>
              </w:numPr>
              <w:spacing w:after="0"/>
              <w:ind w:left="361"/>
              <w:rPr>
                <w:rFonts w:ascii="Arial" w:eastAsia="Arial Narrow" w:hAnsi="Arial" w:cs="Arial"/>
                <w:sz w:val="16"/>
                <w:szCs w:val="20"/>
              </w:rPr>
            </w:pPr>
            <w:r w:rsidRPr="00AD3BF5">
              <w:rPr>
                <w:rFonts w:ascii="Arial" w:eastAsia="Arial Narrow" w:hAnsi="Arial" w:cs="Arial"/>
                <w:sz w:val="16"/>
                <w:szCs w:val="20"/>
              </w:rPr>
              <w:t>Ongoing delivery of 120 FFPs in San Marcelino, Zambales and 388 FFPs in DPEO Olongapo City, Zambales</w:t>
            </w:r>
          </w:p>
          <w:p w14:paraId="1D5D0936" w14:textId="0826D731" w:rsidR="00AD3BF5" w:rsidRPr="00AD3BF5" w:rsidRDefault="00AD3BF5" w:rsidP="00AD3BF5">
            <w:pPr>
              <w:pStyle w:val="ListParagraph"/>
              <w:numPr>
                <w:ilvl w:val="0"/>
                <w:numId w:val="32"/>
              </w:numPr>
              <w:spacing w:after="0"/>
              <w:ind w:left="361"/>
              <w:rPr>
                <w:rFonts w:ascii="Arial Narrow" w:eastAsia="Arial Narrow" w:hAnsi="Arial Narrow" w:cs="Arial Narrow"/>
                <w:b/>
                <w:sz w:val="16"/>
                <w:szCs w:val="20"/>
              </w:rPr>
            </w:pPr>
            <w:r w:rsidRPr="00AD3BF5">
              <w:rPr>
                <w:rFonts w:ascii="Arial" w:eastAsia="Arial Narrow" w:hAnsi="Arial" w:cs="Arial"/>
                <w:sz w:val="16"/>
                <w:szCs w:val="20"/>
              </w:rPr>
              <w:t>Ongoing validation of damaged houses in Porac, Pampanga.</w:t>
            </w:r>
          </w:p>
        </w:tc>
      </w:tr>
      <w:tr w:rsidR="00AD3BF5" w:rsidRPr="00135298" w14:paraId="49E19315" w14:textId="77777777" w:rsidTr="00B927C3">
        <w:trPr>
          <w:jc w:val="center"/>
        </w:trPr>
        <w:tc>
          <w:tcPr>
            <w:tcW w:w="2083" w:type="dxa"/>
            <w:vAlign w:val="center"/>
          </w:tcPr>
          <w:p w14:paraId="3E01BDE2" w14:textId="29088AD0" w:rsidR="00AD3BF5" w:rsidRPr="00AD3BF5" w:rsidRDefault="00AD3BF5" w:rsidP="00AD3BF5">
            <w:pPr>
              <w:spacing w:after="0"/>
              <w:jc w:val="center"/>
              <w:rPr>
                <w:rFonts w:ascii="Arial" w:eastAsia="Arial Narrow" w:hAnsi="Arial" w:cs="Arial"/>
                <w:sz w:val="16"/>
                <w:szCs w:val="20"/>
              </w:rPr>
            </w:pPr>
            <w:r w:rsidRPr="00AD3BF5">
              <w:rPr>
                <w:rFonts w:ascii="Arial" w:eastAsia="Arial Narrow" w:hAnsi="Arial" w:cs="Arial"/>
                <w:sz w:val="16"/>
                <w:szCs w:val="20"/>
              </w:rPr>
              <w:t>23 April 2019</w:t>
            </w:r>
          </w:p>
        </w:tc>
        <w:tc>
          <w:tcPr>
            <w:tcW w:w="7800" w:type="dxa"/>
            <w:vAlign w:val="center"/>
          </w:tcPr>
          <w:p w14:paraId="1C22F140" w14:textId="77777777" w:rsidR="00AD3BF5" w:rsidRPr="00AD3BF5" w:rsidRDefault="00AD3BF5" w:rsidP="00AD3BF5">
            <w:pPr>
              <w:numPr>
                <w:ilvl w:val="0"/>
                <w:numId w:val="21"/>
              </w:numPr>
              <w:spacing w:after="0"/>
              <w:jc w:val="both"/>
              <w:rPr>
                <w:rStyle w:val="Strong"/>
                <w:rFonts w:ascii="Arial" w:hAnsi="Arial" w:cs="Arial"/>
                <w:b w:val="0"/>
                <w:bCs w:val="0"/>
                <w:sz w:val="16"/>
                <w:szCs w:val="20"/>
              </w:rPr>
            </w:pPr>
            <w:r w:rsidRPr="00AD3BF5">
              <w:rPr>
                <w:rStyle w:val="Strong"/>
                <w:rFonts w:ascii="Arial" w:hAnsi="Arial" w:cs="Arial"/>
                <w:b w:val="0"/>
                <w:bCs w:val="0"/>
                <w:sz w:val="16"/>
                <w:szCs w:val="20"/>
              </w:rPr>
              <w:t>Continuous updating and validation of reports received from DPEOs and LGUs.</w:t>
            </w:r>
          </w:p>
          <w:p w14:paraId="038DE943" w14:textId="77777777" w:rsidR="00AD3BF5" w:rsidRPr="00AD3BF5" w:rsidRDefault="00AD3BF5" w:rsidP="00AD3BF5">
            <w:pPr>
              <w:numPr>
                <w:ilvl w:val="0"/>
                <w:numId w:val="21"/>
              </w:numPr>
              <w:spacing w:after="0"/>
              <w:jc w:val="both"/>
              <w:rPr>
                <w:rStyle w:val="Strong"/>
                <w:rFonts w:ascii="Arial" w:hAnsi="Arial" w:cs="Arial"/>
                <w:b w:val="0"/>
                <w:bCs w:val="0"/>
                <w:sz w:val="16"/>
                <w:szCs w:val="20"/>
              </w:rPr>
            </w:pPr>
            <w:r w:rsidRPr="00AD3BF5">
              <w:rPr>
                <w:rStyle w:val="Strong"/>
                <w:rFonts w:ascii="Arial" w:hAnsi="Arial" w:cs="Arial"/>
                <w:b w:val="0"/>
                <w:bCs w:val="0"/>
                <w:sz w:val="16"/>
                <w:szCs w:val="20"/>
              </w:rPr>
              <w:t>Facilitated request of truck for hauling of Family Food Packs to affected municipalities.</w:t>
            </w:r>
          </w:p>
          <w:p w14:paraId="00DE9084" w14:textId="763A6DFA" w:rsidR="00AD3BF5" w:rsidRPr="00AD3BF5" w:rsidRDefault="00AD3BF5" w:rsidP="00AD3BF5">
            <w:pPr>
              <w:numPr>
                <w:ilvl w:val="0"/>
                <w:numId w:val="21"/>
              </w:numPr>
              <w:spacing w:after="0"/>
              <w:jc w:val="both"/>
              <w:rPr>
                <w:rStyle w:val="Strong"/>
                <w:rFonts w:ascii="Arial" w:hAnsi="Arial" w:cs="Arial"/>
                <w:b w:val="0"/>
                <w:bCs w:val="0"/>
                <w:sz w:val="16"/>
                <w:szCs w:val="20"/>
              </w:rPr>
            </w:pPr>
            <w:r w:rsidRPr="00AD3BF5">
              <w:rPr>
                <w:rStyle w:val="Strong"/>
                <w:rFonts w:ascii="Arial" w:hAnsi="Arial" w:cs="Arial"/>
                <w:b w:val="0"/>
                <w:bCs w:val="0"/>
                <w:sz w:val="16"/>
                <w:szCs w:val="20"/>
              </w:rPr>
              <w:t>Facilitated approval of Requisition Issue Slips (RIS) for preposition of family food packs.</w:t>
            </w:r>
          </w:p>
          <w:p w14:paraId="63DE60DD" w14:textId="3E05D58E" w:rsidR="00AD3BF5" w:rsidRPr="00AD3BF5" w:rsidRDefault="00AD3BF5" w:rsidP="00AD3BF5">
            <w:pPr>
              <w:numPr>
                <w:ilvl w:val="0"/>
                <w:numId w:val="21"/>
              </w:numPr>
              <w:spacing w:after="0"/>
              <w:jc w:val="both"/>
              <w:rPr>
                <w:rStyle w:val="Strong"/>
                <w:rFonts w:ascii="Arial" w:hAnsi="Arial" w:cs="Arial"/>
                <w:b w:val="0"/>
                <w:bCs w:val="0"/>
                <w:sz w:val="16"/>
                <w:szCs w:val="20"/>
              </w:rPr>
            </w:pPr>
            <w:r w:rsidRPr="00AD3BF5">
              <w:rPr>
                <w:rStyle w:val="Strong"/>
                <w:rFonts w:ascii="Arial" w:eastAsia="SimSun" w:hAnsi="Arial" w:cs="Arial"/>
                <w:b w:val="0"/>
                <w:sz w:val="16"/>
                <w:szCs w:val="20"/>
              </w:rPr>
              <w:t>The DSWD-FO III deployed personnel on the ground to conduct validation and assessment on the current needs of the affected population for us to determine the possible assistance we can provide.</w:t>
            </w:r>
          </w:p>
          <w:p w14:paraId="6536EF5A" w14:textId="77777777" w:rsidR="00AD3BF5" w:rsidRPr="00AD3BF5" w:rsidRDefault="00AD3BF5" w:rsidP="00AD3BF5">
            <w:pPr>
              <w:numPr>
                <w:ilvl w:val="0"/>
                <w:numId w:val="21"/>
              </w:numPr>
              <w:spacing w:after="0"/>
              <w:jc w:val="both"/>
              <w:rPr>
                <w:rFonts w:ascii="Arial" w:hAnsi="Arial" w:cs="Arial"/>
                <w:sz w:val="16"/>
                <w:szCs w:val="20"/>
              </w:rPr>
            </w:pPr>
            <w:r w:rsidRPr="00AD3BF5">
              <w:rPr>
                <w:rFonts w:ascii="Arial" w:hAnsi="Arial" w:cs="Arial"/>
                <w:sz w:val="16"/>
                <w:szCs w:val="20"/>
              </w:rPr>
              <w:t>Continuous monitoring and coordination with the Municipal Action Team and MSWDO in affected areas for any updates and actions taken</w:t>
            </w:r>
          </w:p>
          <w:p w14:paraId="07892D36" w14:textId="5BD9F022" w:rsidR="00AD3BF5" w:rsidRPr="00AD3BF5" w:rsidRDefault="00AD3BF5" w:rsidP="00AD3BF5">
            <w:pPr>
              <w:numPr>
                <w:ilvl w:val="0"/>
                <w:numId w:val="21"/>
              </w:numPr>
              <w:spacing w:after="0"/>
              <w:jc w:val="both"/>
              <w:rPr>
                <w:rFonts w:ascii="Arial" w:hAnsi="Arial" w:cs="Arial"/>
                <w:sz w:val="16"/>
                <w:szCs w:val="20"/>
              </w:rPr>
            </w:pPr>
            <w:r w:rsidRPr="00AD3BF5">
              <w:rPr>
                <w:rFonts w:ascii="Arial" w:hAnsi="Arial" w:cs="Arial"/>
                <w:sz w:val="16"/>
                <w:szCs w:val="20"/>
              </w:rPr>
              <w:t>Relief Distribution will be conducted in the Municipalities of Porac, Guagua and Florida Blanca, Pampanga.</w:t>
            </w:r>
          </w:p>
          <w:p w14:paraId="3498181B" w14:textId="2E75FE63" w:rsidR="00AD3BF5" w:rsidRPr="00AD3BF5" w:rsidRDefault="00AD3BF5" w:rsidP="00AD3BF5">
            <w:pPr>
              <w:numPr>
                <w:ilvl w:val="0"/>
                <w:numId w:val="21"/>
              </w:numPr>
              <w:spacing w:after="0"/>
              <w:jc w:val="both"/>
              <w:rPr>
                <w:rFonts w:ascii="Arial" w:hAnsi="Arial" w:cs="Arial"/>
                <w:sz w:val="16"/>
                <w:szCs w:val="20"/>
              </w:rPr>
            </w:pPr>
            <w:r w:rsidRPr="00AD3BF5">
              <w:rPr>
                <w:rFonts w:ascii="Arial" w:hAnsi="Arial" w:cs="Arial"/>
                <w:sz w:val="16"/>
                <w:szCs w:val="20"/>
              </w:rPr>
              <w:t>Establish Crisis Intervention Unit in Porac, Pampanga and Child Friendly Space in affected areas.</w:t>
            </w:r>
          </w:p>
        </w:tc>
      </w:tr>
    </w:tbl>
    <w:p w14:paraId="3EC91814" w14:textId="756B2D5D" w:rsidR="002305FE" w:rsidRPr="00135298" w:rsidRDefault="002305FE" w:rsidP="00C46A8D">
      <w:pPr>
        <w:widowControl/>
        <w:spacing w:after="0" w:line="240" w:lineRule="auto"/>
        <w:jc w:val="both"/>
        <w:rPr>
          <w:rFonts w:ascii="Arial" w:eastAsia="Arial" w:hAnsi="Arial" w:cs="Arial"/>
          <w:b/>
          <w:szCs w:val="24"/>
        </w:rPr>
      </w:pPr>
    </w:p>
    <w:p w14:paraId="238FC4FA" w14:textId="77777777" w:rsidR="00A750E7" w:rsidRPr="00135298" w:rsidRDefault="00A750E7" w:rsidP="00A750E7">
      <w:pPr>
        <w:pStyle w:val="Heading1"/>
        <w:tabs>
          <w:tab w:val="left" w:pos="3108"/>
        </w:tabs>
        <w:spacing w:before="0"/>
        <w:rPr>
          <w:rFonts w:ascii="Arial" w:eastAsia="Arial" w:hAnsi="Arial" w:cs="Arial"/>
          <w:b w:val="0"/>
          <w:sz w:val="22"/>
          <w:szCs w:val="24"/>
        </w:rPr>
      </w:pPr>
      <w:r w:rsidRPr="00135298">
        <w:rPr>
          <w:rFonts w:ascii="Arial" w:eastAsia="Arial" w:hAnsi="Arial" w:cs="Arial"/>
          <w:sz w:val="22"/>
          <w:szCs w:val="24"/>
        </w:rPr>
        <w:t>DSWD-FO CALABARZON</w:t>
      </w:r>
    </w:p>
    <w:tbl>
      <w:tblPr>
        <w:tblW w:w="98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3"/>
        <w:gridCol w:w="7800"/>
      </w:tblGrid>
      <w:tr w:rsidR="00A750E7" w:rsidRPr="00135298" w14:paraId="6FF966D2" w14:textId="77777777" w:rsidTr="002E4424">
        <w:trPr>
          <w:trHeight w:val="62"/>
          <w:jc w:val="center"/>
        </w:trPr>
        <w:tc>
          <w:tcPr>
            <w:tcW w:w="2083" w:type="dxa"/>
            <w:vAlign w:val="bottom"/>
          </w:tcPr>
          <w:p w14:paraId="5D847825" w14:textId="77777777" w:rsidR="00A750E7" w:rsidRPr="00135298" w:rsidRDefault="00A750E7" w:rsidP="002E4424">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DATE</w:t>
            </w:r>
          </w:p>
        </w:tc>
        <w:tc>
          <w:tcPr>
            <w:tcW w:w="7800" w:type="dxa"/>
            <w:vAlign w:val="bottom"/>
          </w:tcPr>
          <w:p w14:paraId="3E020EAA" w14:textId="77777777" w:rsidR="00A750E7" w:rsidRPr="00135298" w:rsidRDefault="00A750E7" w:rsidP="002E4424">
            <w:pPr>
              <w:spacing w:after="0"/>
              <w:jc w:val="center"/>
              <w:rPr>
                <w:rFonts w:ascii="Arial Narrow" w:eastAsia="Arial Narrow" w:hAnsi="Arial Narrow" w:cs="Arial Narrow"/>
                <w:b/>
                <w:sz w:val="18"/>
                <w:szCs w:val="20"/>
              </w:rPr>
            </w:pPr>
            <w:r w:rsidRPr="00135298">
              <w:rPr>
                <w:rFonts w:ascii="Arial Narrow" w:eastAsia="Arial Narrow" w:hAnsi="Arial Narrow" w:cs="Arial Narrow"/>
                <w:b/>
                <w:sz w:val="18"/>
                <w:szCs w:val="20"/>
              </w:rPr>
              <w:t>ACTION(S) TAKEN</w:t>
            </w:r>
          </w:p>
        </w:tc>
      </w:tr>
      <w:tr w:rsidR="00A750E7" w:rsidRPr="00135298" w14:paraId="35016CF1" w14:textId="77777777" w:rsidTr="002E4424">
        <w:trPr>
          <w:jc w:val="center"/>
        </w:trPr>
        <w:tc>
          <w:tcPr>
            <w:tcW w:w="2083" w:type="dxa"/>
            <w:vAlign w:val="center"/>
          </w:tcPr>
          <w:p w14:paraId="4DEA890A" w14:textId="792D289C" w:rsidR="00A750E7" w:rsidRPr="00AD3BF5" w:rsidRDefault="00A750E7" w:rsidP="002E4424">
            <w:pPr>
              <w:spacing w:after="0"/>
              <w:jc w:val="center"/>
              <w:rPr>
                <w:rFonts w:ascii="Arial" w:eastAsia="Arial Narrow" w:hAnsi="Arial" w:cs="Arial"/>
                <w:sz w:val="16"/>
                <w:szCs w:val="20"/>
              </w:rPr>
            </w:pPr>
            <w:r w:rsidRPr="00AD3BF5">
              <w:rPr>
                <w:rFonts w:ascii="Arial" w:eastAsia="Arial Narrow" w:hAnsi="Arial" w:cs="Arial"/>
                <w:sz w:val="16"/>
                <w:szCs w:val="20"/>
              </w:rPr>
              <w:t>23 April 201</w:t>
            </w:r>
            <w:r w:rsidR="00A43271" w:rsidRPr="00AD3BF5">
              <w:rPr>
                <w:rFonts w:ascii="Arial" w:eastAsia="Arial Narrow" w:hAnsi="Arial" w:cs="Arial"/>
                <w:sz w:val="16"/>
                <w:szCs w:val="20"/>
              </w:rPr>
              <w:t>9</w:t>
            </w:r>
          </w:p>
        </w:tc>
        <w:tc>
          <w:tcPr>
            <w:tcW w:w="7800" w:type="dxa"/>
          </w:tcPr>
          <w:p w14:paraId="39981D20"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DRMD assisted the Administrative Division in the assessment of the four (4) buildings in the Field Office buildings. The buildings of the FO Centers were also assessed to ensure the safety and integrity of the buildings.</w:t>
            </w:r>
          </w:p>
          <w:p w14:paraId="1BA21BF6"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Muntinlupa City Disaster Risk Reduction and Management Council coordinated with the Field Office to inspect the buildings of the Field Office.</w:t>
            </w:r>
          </w:p>
          <w:p w14:paraId="35175CD9"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DSWD FO IV-A is closely coordinating with the response agencies, and Local Government Units (LGUs) for the result of the assessments they have conducted.</w:t>
            </w:r>
          </w:p>
          <w:p w14:paraId="5C51B850"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The DRMD advised the LSWDOs to closely monitor and oversee the overall conduct of the operations in their respective areas in coordination with their Local Disaster Risk Reduction and Management Offices.</w:t>
            </w:r>
          </w:p>
          <w:p w14:paraId="4618B9D7"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Requested the LSWDOs to consult among members of the Local Disaster Risk Reduction and Management Councils (LDRRMCs) who may respond to an emergency situation.</w:t>
            </w:r>
          </w:p>
          <w:p w14:paraId="3D9E52B5"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Continuous coordination with the SWAD Team Leaders and Provincial Action Team of the Region and advised them to monitor and check with the LGUs to gather any reports on the effects of the earthquake.</w:t>
            </w:r>
          </w:p>
          <w:p w14:paraId="7DD7CF47"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Coordinated with LSWDOs and LDRRMOs and instructed them to be on standby alert and prepare their respective evacuation centers, and family food packs should need arises.</w:t>
            </w:r>
          </w:p>
          <w:p w14:paraId="5B37DBB7"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Coordinated with RDRRMC IV-A Operation Center for updates on the status of the members of the Response Cluster of the region.</w:t>
            </w:r>
          </w:p>
          <w:p w14:paraId="08F4DE51" w14:textId="77777777" w:rsidR="00A750E7" w:rsidRPr="00AD3BF5" w:rsidRDefault="00A750E7" w:rsidP="002E4424">
            <w:pPr>
              <w:numPr>
                <w:ilvl w:val="0"/>
                <w:numId w:val="21"/>
              </w:numPr>
              <w:tabs>
                <w:tab w:val="num" w:pos="720"/>
              </w:tabs>
              <w:spacing w:after="0"/>
              <w:jc w:val="both"/>
              <w:rPr>
                <w:rFonts w:ascii="Arial" w:hAnsi="Arial" w:cs="Arial"/>
                <w:sz w:val="16"/>
                <w:szCs w:val="20"/>
                <w:lang w:val="en-US"/>
              </w:rPr>
            </w:pPr>
            <w:r w:rsidRPr="00AD3BF5">
              <w:rPr>
                <w:rFonts w:ascii="Arial" w:hAnsi="Arial" w:cs="Arial"/>
                <w:sz w:val="16"/>
                <w:szCs w:val="20"/>
                <w:lang w:val="en-US"/>
              </w:rPr>
              <w:t>Continuous monitoring of the earthquake thru news reports and social media.</w:t>
            </w:r>
          </w:p>
        </w:tc>
      </w:tr>
    </w:tbl>
    <w:p w14:paraId="75833881" w14:textId="77777777" w:rsidR="00AD3BF5" w:rsidRDefault="00AD3BF5" w:rsidP="00C46A8D">
      <w:pPr>
        <w:widowControl/>
        <w:spacing w:after="0" w:line="240" w:lineRule="auto"/>
        <w:jc w:val="center"/>
        <w:rPr>
          <w:rFonts w:ascii="Arial" w:eastAsia="Arial" w:hAnsi="Arial" w:cs="Arial"/>
          <w:sz w:val="20"/>
          <w:szCs w:val="20"/>
        </w:rPr>
      </w:pPr>
    </w:p>
    <w:p w14:paraId="461BB35C" w14:textId="77777777" w:rsidR="00AD3BF5" w:rsidRDefault="00AD3BF5" w:rsidP="00C46A8D">
      <w:pPr>
        <w:widowControl/>
        <w:spacing w:after="0" w:line="240" w:lineRule="auto"/>
        <w:jc w:val="center"/>
        <w:rPr>
          <w:rFonts w:ascii="Arial" w:eastAsia="Arial" w:hAnsi="Arial" w:cs="Arial"/>
          <w:sz w:val="20"/>
          <w:szCs w:val="20"/>
        </w:rPr>
      </w:pPr>
    </w:p>
    <w:p w14:paraId="1A98ED12" w14:textId="77777777" w:rsidR="00C46A8D" w:rsidRDefault="00C46A8D" w:rsidP="00C46A8D">
      <w:pPr>
        <w:widowControl/>
        <w:spacing w:after="0" w:line="240" w:lineRule="auto"/>
        <w:jc w:val="center"/>
        <w:rPr>
          <w:rFonts w:ascii="Arial" w:eastAsia="Arial" w:hAnsi="Arial" w:cs="Arial"/>
          <w:sz w:val="20"/>
          <w:szCs w:val="20"/>
        </w:rPr>
      </w:pPr>
      <w:r>
        <w:rPr>
          <w:rFonts w:ascii="Arial" w:eastAsia="Arial" w:hAnsi="Arial" w:cs="Arial"/>
          <w:sz w:val="20"/>
          <w:szCs w:val="20"/>
        </w:rPr>
        <w:t>***</w:t>
      </w:r>
    </w:p>
    <w:p w14:paraId="6153DA23" w14:textId="2A80775A" w:rsidR="00C46A8D" w:rsidRDefault="004D2F5C" w:rsidP="00C46A8D">
      <w:pPr>
        <w:spacing w:after="0" w:line="240" w:lineRule="auto"/>
        <w:jc w:val="both"/>
        <w:rPr>
          <w:rFonts w:ascii="Arial" w:eastAsia="Arial" w:hAnsi="Arial" w:cs="Arial"/>
          <w:sz w:val="24"/>
          <w:szCs w:val="24"/>
        </w:rPr>
      </w:pPr>
      <w:r>
        <w:rPr>
          <w:rFonts w:ascii="Arial" w:hAnsi="Arial" w:cs="Arial"/>
          <w:i/>
          <w:iCs/>
          <w:color w:val="263238"/>
          <w:sz w:val="20"/>
          <w:szCs w:val="20"/>
          <w:shd w:val="clear" w:color="auto" w:fill="FFFFFF"/>
        </w:rPr>
        <w:t>The Disaster Response Operations Monitoring and Information Center (DROMIC) of the DSWD-DRMB continues to closely coordinate with the concerned DSWD Field Offices for updating of regional situation and any significant disaster response updates.</w:t>
      </w:r>
    </w:p>
    <w:p w14:paraId="40E5CC96" w14:textId="77777777" w:rsidR="000856F8" w:rsidRDefault="000856F8" w:rsidP="00C46A8D">
      <w:pPr>
        <w:spacing w:after="0" w:line="240" w:lineRule="auto"/>
        <w:jc w:val="both"/>
        <w:rPr>
          <w:rFonts w:ascii="Arial" w:eastAsia="Arial" w:hAnsi="Arial" w:cs="Arial"/>
          <w:b/>
          <w:sz w:val="24"/>
          <w:szCs w:val="24"/>
        </w:rPr>
      </w:pPr>
      <w:bookmarkStart w:id="4" w:name="_3znysh7" w:colFirst="0" w:colLast="0"/>
      <w:bookmarkEnd w:id="4"/>
    </w:p>
    <w:p w14:paraId="48409FDB" w14:textId="77777777" w:rsidR="00AD3BF5" w:rsidRDefault="00AD3BF5" w:rsidP="00C46A8D">
      <w:pPr>
        <w:spacing w:after="0" w:line="240" w:lineRule="auto"/>
        <w:jc w:val="both"/>
        <w:rPr>
          <w:rFonts w:ascii="Arial" w:eastAsia="Arial" w:hAnsi="Arial" w:cs="Arial"/>
          <w:b/>
          <w:sz w:val="24"/>
          <w:szCs w:val="24"/>
        </w:rPr>
      </w:pPr>
    </w:p>
    <w:p w14:paraId="68E44EBF" w14:textId="641E6E4F" w:rsidR="00C46A8D" w:rsidRDefault="00061DC7" w:rsidP="00C46A8D">
      <w:pPr>
        <w:spacing w:after="0" w:line="240" w:lineRule="auto"/>
        <w:jc w:val="both"/>
        <w:rPr>
          <w:rFonts w:ascii="Arial" w:eastAsia="Arial" w:hAnsi="Arial" w:cs="Arial"/>
          <w:b/>
          <w:sz w:val="24"/>
          <w:szCs w:val="24"/>
        </w:rPr>
      </w:pPr>
      <w:r>
        <w:rPr>
          <w:rFonts w:ascii="Arial" w:eastAsia="Arial" w:hAnsi="Arial" w:cs="Arial"/>
          <w:b/>
          <w:sz w:val="24"/>
          <w:szCs w:val="24"/>
        </w:rPr>
        <w:t>KIM AUSTIN A. ASPILLAGA</w:t>
      </w:r>
    </w:p>
    <w:p w14:paraId="0A663381" w14:textId="77777777" w:rsidR="00ED670B" w:rsidRDefault="00C46A8D" w:rsidP="00163B08">
      <w:pPr>
        <w:spacing w:after="0" w:line="240" w:lineRule="auto"/>
        <w:jc w:val="both"/>
        <w:rPr>
          <w:rFonts w:ascii="Arial" w:eastAsia="Arial" w:hAnsi="Arial" w:cs="Arial"/>
          <w:sz w:val="24"/>
          <w:szCs w:val="24"/>
        </w:rPr>
      </w:pPr>
      <w:r>
        <w:rPr>
          <w:rFonts w:ascii="Arial" w:eastAsia="Arial" w:hAnsi="Arial" w:cs="Arial"/>
          <w:sz w:val="24"/>
          <w:szCs w:val="24"/>
        </w:rPr>
        <w:t>Releasing Officer</w:t>
      </w:r>
    </w:p>
    <w:p w14:paraId="72416BD9" w14:textId="77777777" w:rsidR="00AD3BF5" w:rsidRDefault="00AD3BF5" w:rsidP="00163B08">
      <w:pPr>
        <w:spacing w:after="0" w:line="240" w:lineRule="auto"/>
        <w:jc w:val="both"/>
        <w:rPr>
          <w:rFonts w:ascii="Arial" w:eastAsia="Arial" w:hAnsi="Arial" w:cs="Arial"/>
          <w:sz w:val="24"/>
          <w:szCs w:val="24"/>
        </w:rPr>
      </w:pPr>
    </w:p>
    <w:p w14:paraId="52D3551F" w14:textId="77777777" w:rsidR="00AD3BF5" w:rsidRDefault="00AD3BF5" w:rsidP="00163B08">
      <w:pPr>
        <w:spacing w:after="0" w:line="240" w:lineRule="auto"/>
        <w:jc w:val="both"/>
        <w:rPr>
          <w:rFonts w:ascii="Arial" w:eastAsia="Arial" w:hAnsi="Arial" w:cs="Arial"/>
          <w:sz w:val="24"/>
          <w:szCs w:val="24"/>
        </w:rPr>
      </w:pPr>
    </w:p>
    <w:p w14:paraId="107578AE" w14:textId="77777777" w:rsidR="00AD3BF5" w:rsidRDefault="00AD3BF5" w:rsidP="00163B08">
      <w:pPr>
        <w:spacing w:after="0" w:line="240" w:lineRule="auto"/>
        <w:jc w:val="both"/>
        <w:rPr>
          <w:rFonts w:ascii="Arial" w:eastAsia="Arial" w:hAnsi="Arial" w:cs="Arial"/>
          <w:sz w:val="24"/>
          <w:szCs w:val="24"/>
        </w:rPr>
      </w:pPr>
    </w:p>
    <w:p w14:paraId="05A36CB4" w14:textId="77777777" w:rsidR="00AD3BF5" w:rsidRDefault="00AD3BF5" w:rsidP="00163B08">
      <w:pPr>
        <w:spacing w:after="0" w:line="240" w:lineRule="auto"/>
        <w:jc w:val="both"/>
        <w:rPr>
          <w:rFonts w:ascii="Arial" w:eastAsia="Arial" w:hAnsi="Arial" w:cs="Arial"/>
          <w:sz w:val="24"/>
          <w:szCs w:val="24"/>
        </w:rPr>
      </w:pPr>
    </w:p>
    <w:p w14:paraId="02C12E9F" w14:textId="77777777" w:rsidR="00AD3BF5" w:rsidRDefault="00AD3BF5" w:rsidP="00163B08">
      <w:pPr>
        <w:spacing w:after="0" w:line="240" w:lineRule="auto"/>
        <w:jc w:val="both"/>
        <w:rPr>
          <w:rFonts w:ascii="Arial" w:eastAsia="Arial" w:hAnsi="Arial" w:cs="Arial"/>
          <w:sz w:val="24"/>
          <w:szCs w:val="24"/>
        </w:rPr>
      </w:pPr>
    </w:p>
    <w:p w14:paraId="78985950" w14:textId="0DD29676" w:rsidR="0098291E" w:rsidRPr="00ED670B" w:rsidRDefault="0098291E" w:rsidP="00163B08">
      <w:pPr>
        <w:spacing w:after="0" w:line="240" w:lineRule="auto"/>
        <w:jc w:val="both"/>
        <w:rPr>
          <w:rFonts w:ascii="Arial" w:eastAsia="Arial" w:hAnsi="Arial" w:cs="Arial"/>
          <w:sz w:val="24"/>
          <w:szCs w:val="24"/>
        </w:rPr>
      </w:pPr>
      <w:r w:rsidRPr="0098291E">
        <w:rPr>
          <w:rFonts w:ascii="Arial" w:eastAsia="Arial" w:hAnsi="Arial" w:cs="Arial"/>
          <w:b/>
          <w:color w:val="002060"/>
          <w:sz w:val="24"/>
          <w:szCs w:val="24"/>
        </w:rPr>
        <w:lastRenderedPageBreak/>
        <w:t>PHOTO DOCUMENTATION</w:t>
      </w:r>
    </w:p>
    <w:p w14:paraId="5BF7C4CC" w14:textId="77777777" w:rsidR="00AD3BF5" w:rsidRDefault="00AD3BF5" w:rsidP="00163B08">
      <w:pPr>
        <w:spacing w:after="0" w:line="240" w:lineRule="auto"/>
        <w:jc w:val="both"/>
        <w:rPr>
          <w:rFonts w:ascii="Arial" w:eastAsia="Arial" w:hAnsi="Arial" w:cs="Arial"/>
          <w:b/>
          <w:color w:val="002060"/>
          <w:sz w:val="24"/>
          <w:szCs w:val="24"/>
        </w:rPr>
      </w:pPr>
    </w:p>
    <w:p w14:paraId="5716F357" w14:textId="54DF5253" w:rsidR="0098291E" w:rsidRDefault="0098291E" w:rsidP="00163B08">
      <w:pPr>
        <w:spacing w:after="0" w:line="240" w:lineRule="auto"/>
        <w:jc w:val="both"/>
        <w:rPr>
          <w:rFonts w:ascii="Arial" w:eastAsia="Arial" w:hAnsi="Arial" w:cs="Arial"/>
          <w:b/>
          <w:color w:val="002060"/>
          <w:sz w:val="24"/>
          <w:szCs w:val="24"/>
        </w:rPr>
      </w:pPr>
      <w:r>
        <w:rPr>
          <w:rFonts w:ascii="Arial" w:eastAsia="Arial" w:hAnsi="Arial" w:cs="Arial"/>
          <w:b/>
          <w:color w:val="002060"/>
          <w:sz w:val="24"/>
          <w:szCs w:val="24"/>
        </w:rPr>
        <w:t>DSWD-FO III</w:t>
      </w:r>
    </w:p>
    <w:p w14:paraId="2F523E03" w14:textId="4AB6C185" w:rsidR="00EC543A" w:rsidRDefault="00EC543A" w:rsidP="00163B08">
      <w:pPr>
        <w:spacing w:after="0" w:line="240" w:lineRule="auto"/>
        <w:jc w:val="both"/>
        <w:rPr>
          <w:rFonts w:ascii="Arial" w:eastAsia="Arial" w:hAnsi="Arial" w:cs="Arial"/>
          <w:b/>
          <w:color w:val="002060"/>
          <w:sz w:val="24"/>
          <w:szCs w:val="24"/>
        </w:rPr>
      </w:pPr>
      <w:r>
        <w:rPr>
          <w:rFonts w:ascii="Century Gothic" w:hAnsi="Century Gothic"/>
          <w:b/>
          <w:noProof/>
          <w:sz w:val="24"/>
        </w:rPr>
        <w:drawing>
          <wp:anchor distT="0" distB="0" distL="114300" distR="114300" simplePos="0" relativeHeight="251658240" behindDoc="1" locked="0" layoutInCell="1" allowOverlap="1" wp14:anchorId="36C2C33D" wp14:editId="6B57E22A">
            <wp:simplePos x="0" y="0"/>
            <wp:positionH relativeFrom="column">
              <wp:posOffset>-85299</wp:posOffset>
            </wp:positionH>
            <wp:positionV relativeFrom="paragraph">
              <wp:posOffset>190046</wp:posOffset>
            </wp:positionV>
            <wp:extent cx="2879678" cy="1906272"/>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8373099_418293262321123_7335206655782551552_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3073" cy="1908519"/>
                    </a:xfrm>
                    <a:prstGeom prst="rect">
                      <a:avLst/>
                    </a:prstGeom>
                  </pic:spPr>
                </pic:pic>
              </a:graphicData>
            </a:graphic>
            <wp14:sizeRelH relativeFrom="margin">
              <wp14:pctWidth>0</wp14:pctWidth>
            </wp14:sizeRelH>
            <wp14:sizeRelV relativeFrom="margin">
              <wp14:pctHeight>0</wp14:pctHeight>
            </wp14:sizeRelV>
          </wp:anchor>
        </w:drawing>
      </w:r>
    </w:p>
    <w:p w14:paraId="323568BE" w14:textId="7A9D64DE" w:rsidR="00EC543A" w:rsidRDefault="00EC543A" w:rsidP="00163B08">
      <w:pPr>
        <w:spacing w:after="0" w:line="240" w:lineRule="auto"/>
        <w:jc w:val="both"/>
        <w:rPr>
          <w:rFonts w:ascii="Arial" w:eastAsia="Arial" w:hAnsi="Arial" w:cs="Arial"/>
          <w:b/>
          <w:color w:val="002060"/>
          <w:sz w:val="24"/>
          <w:szCs w:val="24"/>
        </w:rPr>
      </w:pPr>
      <w:r>
        <w:rPr>
          <w:rFonts w:ascii="Century Gothic" w:hAnsi="Century Gothic"/>
          <w:b/>
          <w:noProof/>
          <w:sz w:val="24"/>
        </w:rPr>
        <w:drawing>
          <wp:anchor distT="0" distB="0" distL="114300" distR="114300" simplePos="0" relativeHeight="251659264" behindDoc="1" locked="0" layoutInCell="1" allowOverlap="1" wp14:anchorId="18C6F4F7" wp14:editId="6A28DB38">
            <wp:simplePos x="0" y="0"/>
            <wp:positionH relativeFrom="column">
              <wp:posOffset>3137450</wp:posOffset>
            </wp:positionH>
            <wp:positionV relativeFrom="paragraph">
              <wp:posOffset>13932</wp:posOffset>
            </wp:positionV>
            <wp:extent cx="2987040" cy="1959759"/>
            <wp:effectExtent l="0" t="0" r="381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7978666_2846431948730762_2059937036093095936_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87040" cy="1959759"/>
                    </a:xfrm>
                    <a:prstGeom prst="rect">
                      <a:avLst/>
                    </a:prstGeom>
                  </pic:spPr>
                </pic:pic>
              </a:graphicData>
            </a:graphic>
            <wp14:sizeRelH relativeFrom="margin">
              <wp14:pctWidth>0</wp14:pctWidth>
            </wp14:sizeRelH>
            <wp14:sizeRelV relativeFrom="margin">
              <wp14:pctHeight>0</wp14:pctHeight>
            </wp14:sizeRelV>
          </wp:anchor>
        </w:drawing>
      </w:r>
    </w:p>
    <w:p w14:paraId="10BA0D0E" w14:textId="3F912DC6" w:rsidR="00EC543A" w:rsidRDefault="00EC543A" w:rsidP="00163B08">
      <w:pPr>
        <w:spacing w:after="0" w:line="240" w:lineRule="auto"/>
        <w:jc w:val="both"/>
        <w:rPr>
          <w:rFonts w:ascii="Arial" w:eastAsia="Arial" w:hAnsi="Arial" w:cs="Arial"/>
          <w:b/>
          <w:color w:val="002060"/>
          <w:sz w:val="24"/>
          <w:szCs w:val="24"/>
        </w:rPr>
      </w:pPr>
    </w:p>
    <w:p w14:paraId="1B588FF0" w14:textId="1D9B57CE" w:rsidR="00EC543A" w:rsidRDefault="00EC543A" w:rsidP="00163B08">
      <w:pPr>
        <w:spacing w:after="0" w:line="240" w:lineRule="auto"/>
        <w:jc w:val="both"/>
        <w:rPr>
          <w:rFonts w:ascii="Arial" w:eastAsia="Arial" w:hAnsi="Arial" w:cs="Arial"/>
          <w:b/>
          <w:color w:val="002060"/>
          <w:sz w:val="24"/>
          <w:szCs w:val="24"/>
        </w:rPr>
      </w:pPr>
    </w:p>
    <w:p w14:paraId="1612A444" w14:textId="2B4D383E" w:rsidR="00EC543A" w:rsidRDefault="00EC543A" w:rsidP="00163B08">
      <w:pPr>
        <w:spacing w:after="0" w:line="240" w:lineRule="auto"/>
        <w:jc w:val="both"/>
        <w:rPr>
          <w:rFonts w:ascii="Arial" w:eastAsia="Arial" w:hAnsi="Arial" w:cs="Arial"/>
          <w:b/>
          <w:color w:val="002060"/>
          <w:sz w:val="24"/>
          <w:szCs w:val="24"/>
        </w:rPr>
      </w:pPr>
    </w:p>
    <w:p w14:paraId="48727273" w14:textId="2EEC842F" w:rsidR="00EC543A" w:rsidRDefault="00EC543A" w:rsidP="00163B08">
      <w:pPr>
        <w:spacing w:after="0" w:line="240" w:lineRule="auto"/>
        <w:jc w:val="both"/>
        <w:rPr>
          <w:rFonts w:ascii="Arial" w:eastAsia="Arial" w:hAnsi="Arial" w:cs="Arial"/>
          <w:b/>
          <w:color w:val="002060"/>
          <w:sz w:val="24"/>
          <w:szCs w:val="24"/>
        </w:rPr>
      </w:pPr>
    </w:p>
    <w:p w14:paraId="42C613D5" w14:textId="0689B717" w:rsidR="00EC543A" w:rsidRDefault="00EC543A" w:rsidP="00163B08">
      <w:pPr>
        <w:spacing w:after="0" w:line="240" w:lineRule="auto"/>
        <w:jc w:val="both"/>
        <w:rPr>
          <w:rFonts w:ascii="Arial" w:eastAsia="Arial" w:hAnsi="Arial" w:cs="Arial"/>
          <w:b/>
          <w:color w:val="002060"/>
          <w:sz w:val="24"/>
          <w:szCs w:val="24"/>
        </w:rPr>
      </w:pPr>
    </w:p>
    <w:p w14:paraId="1A435177" w14:textId="25065C97" w:rsidR="00EC543A" w:rsidRDefault="00EC543A" w:rsidP="00163B08">
      <w:pPr>
        <w:spacing w:after="0" w:line="240" w:lineRule="auto"/>
        <w:jc w:val="both"/>
        <w:rPr>
          <w:rFonts w:ascii="Arial" w:eastAsia="Arial" w:hAnsi="Arial" w:cs="Arial"/>
          <w:b/>
          <w:color w:val="002060"/>
          <w:sz w:val="24"/>
          <w:szCs w:val="24"/>
        </w:rPr>
      </w:pPr>
    </w:p>
    <w:p w14:paraId="1A070F21" w14:textId="772020B1" w:rsidR="00EC543A" w:rsidRDefault="00EC543A" w:rsidP="00163B08">
      <w:pPr>
        <w:spacing w:after="0" w:line="240" w:lineRule="auto"/>
        <w:jc w:val="both"/>
        <w:rPr>
          <w:rFonts w:ascii="Arial" w:eastAsia="Arial" w:hAnsi="Arial" w:cs="Arial"/>
          <w:b/>
          <w:color w:val="002060"/>
          <w:sz w:val="24"/>
          <w:szCs w:val="24"/>
        </w:rPr>
      </w:pPr>
    </w:p>
    <w:p w14:paraId="75861CF0" w14:textId="6C722F4C" w:rsidR="00EC543A" w:rsidRDefault="00EC543A" w:rsidP="00163B08">
      <w:pPr>
        <w:spacing w:after="0" w:line="240" w:lineRule="auto"/>
        <w:jc w:val="both"/>
        <w:rPr>
          <w:rFonts w:ascii="Arial" w:eastAsia="Arial" w:hAnsi="Arial" w:cs="Arial"/>
          <w:b/>
          <w:color w:val="002060"/>
          <w:sz w:val="24"/>
          <w:szCs w:val="24"/>
        </w:rPr>
      </w:pPr>
    </w:p>
    <w:p w14:paraId="20975BAE" w14:textId="157929BE" w:rsidR="00EC543A" w:rsidRDefault="00EC543A" w:rsidP="00163B08">
      <w:pPr>
        <w:spacing w:after="0" w:line="240" w:lineRule="auto"/>
        <w:jc w:val="both"/>
        <w:rPr>
          <w:rFonts w:ascii="Arial" w:eastAsia="Arial" w:hAnsi="Arial" w:cs="Arial"/>
          <w:b/>
          <w:color w:val="002060"/>
          <w:sz w:val="24"/>
          <w:szCs w:val="24"/>
        </w:rPr>
      </w:pPr>
    </w:p>
    <w:p w14:paraId="6F6D380B" w14:textId="7F71B717" w:rsidR="00EC543A" w:rsidRDefault="00EC543A" w:rsidP="00163B08">
      <w:pPr>
        <w:spacing w:after="0" w:line="240" w:lineRule="auto"/>
        <w:jc w:val="both"/>
        <w:rPr>
          <w:rFonts w:ascii="Arial" w:eastAsia="Arial" w:hAnsi="Arial" w:cs="Arial"/>
          <w:b/>
          <w:color w:val="002060"/>
          <w:sz w:val="24"/>
          <w:szCs w:val="24"/>
        </w:rPr>
      </w:pPr>
    </w:p>
    <w:p w14:paraId="44696DCF" w14:textId="77B9F0B1" w:rsidR="00EC543A" w:rsidRDefault="00EC543A" w:rsidP="00163B08">
      <w:pPr>
        <w:spacing w:after="0" w:line="240" w:lineRule="auto"/>
        <w:jc w:val="both"/>
        <w:rPr>
          <w:rFonts w:ascii="Arial" w:eastAsia="Arial" w:hAnsi="Arial" w:cs="Arial"/>
          <w:b/>
          <w:color w:val="002060"/>
          <w:sz w:val="24"/>
          <w:szCs w:val="24"/>
        </w:rPr>
      </w:pPr>
    </w:p>
    <w:p w14:paraId="1E67064D" w14:textId="5BD97CFD" w:rsidR="00EC543A" w:rsidRDefault="00EC543A" w:rsidP="00163B08">
      <w:pPr>
        <w:spacing w:after="0" w:line="240" w:lineRule="auto"/>
        <w:jc w:val="both"/>
        <w:rPr>
          <w:rFonts w:ascii="Arial" w:eastAsia="Arial" w:hAnsi="Arial" w:cs="Arial"/>
          <w:b/>
          <w:color w:val="002060"/>
          <w:sz w:val="24"/>
          <w:szCs w:val="24"/>
        </w:rPr>
      </w:pPr>
      <w:r>
        <w:rPr>
          <w:rFonts w:ascii="Century Gothic" w:hAnsi="Century Gothic"/>
          <w:b/>
          <w:noProof/>
          <w:sz w:val="24"/>
        </w:rPr>
        <w:drawing>
          <wp:anchor distT="0" distB="0" distL="114300" distR="114300" simplePos="0" relativeHeight="251664384" behindDoc="1" locked="0" layoutInCell="1" allowOverlap="1" wp14:anchorId="6915B4EC" wp14:editId="39815769">
            <wp:simplePos x="0" y="0"/>
            <wp:positionH relativeFrom="margin">
              <wp:posOffset>3244215</wp:posOffset>
            </wp:positionH>
            <wp:positionV relativeFrom="paragraph">
              <wp:posOffset>74664</wp:posOffset>
            </wp:positionV>
            <wp:extent cx="3002506" cy="2251880"/>
            <wp:effectExtent l="0" t="0" r="762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8372832_1362106660580686_8084195131969765376_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02506" cy="225188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noProof/>
          <w:sz w:val="24"/>
        </w:rPr>
        <w:drawing>
          <wp:anchor distT="0" distB="0" distL="114300" distR="114300" simplePos="0" relativeHeight="251660288" behindDoc="1" locked="0" layoutInCell="1" allowOverlap="1" wp14:anchorId="4E6F6F3A" wp14:editId="55C200E8">
            <wp:simplePos x="0" y="0"/>
            <wp:positionH relativeFrom="column">
              <wp:posOffset>-85062</wp:posOffset>
            </wp:positionH>
            <wp:positionV relativeFrom="paragraph">
              <wp:posOffset>81280</wp:posOffset>
            </wp:positionV>
            <wp:extent cx="2820537" cy="211540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7614948_287635098838328_5990190312205582336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0537" cy="2115403"/>
                    </a:xfrm>
                    <a:prstGeom prst="rect">
                      <a:avLst/>
                    </a:prstGeom>
                  </pic:spPr>
                </pic:pic>
              </a:graphicData>
            </a:graphic>
            <wp14:sizeRelH relativeFrom="margin">
              <wp14:pctWidth>0</wp14:pctWidth>
            </wp14:sizeRelH>
            <wp14:sizeRelV relativeFrom="margin">
              <wp14:pctHeight>0</wp14:pctHeight>
            </wp14:sizeRelV>
          </wp:anchor>
        </w:drawing>
      </w:r>
    </w:p>
    <w:p w14:paraId="3A9D6D98" w14:textId="0B27713B" w:rsidR="00EC543A" w:rsidRDefault="00EC543A" w:rsidP="00163B08">
      <w:pPr>
        <w:spacing w:after="0" w:line="240" w:lineRule="auto"/>
        <w:jc w:val="both"/>
        <w:rPr>
          <w:rFonts w:ascii="Arial" w:eastAsia="Arial" w:hAnsi="Arial" w:cs="Arial"/>
          <w:b/>
          <w:color w:val="002060"/>
          <w:sz w:val="24"/>
          <w:szCs w:val="24"/>
        </w:rPr>
      </w:pPr>
    </w:p>
    <w:p w14:paraId="5FE2FC8F" w14:textId="62BAF3E7" w:rsidR="00EC543A" w:rsidRDefault="00EC543A" w:rsidP="00163B08">
      <w:pPr>
        <w:spacing w:after="0" w:line="240" w:lineRule="auto"/>
        <w:jc w:val="both"/>
        <w:rPr>
          <w:rFonts w:ascii="Arial" w:eastAsia="Arial" w:hAnsi="Arial" w:cs="Arial"/>
          <w:b/>
          <w:color w:val="002060"/>
          <w:sz w:val="24"/>
          <w:szCs w:val="24"/>
        </w:rPr>
      </w:pPr>
    </w:p>
    <w:p w14:paraId="3C57CC2F" w14:textId="1DDC984B" w:rsidR="00EC543A" w:rsidRDefault="00EC543A" w:rsidP="00163B08">
      <w:pPr>
        <w:spacing w:after="0" w:line="240" w:lineRule="auto"/>
        <w:jc w:val="both"/>
        <w:rPr>
          <w:rFonts w:ascii="Arial" w:eastAsia="Arial" w:hAnsi="Arial" w:cs="Arial"/>
          <w:b/>
          <w:color w:val="002060"/>
          <w:sz w:val="24"/>
          <w:szCs w:val="24"/>
        </w:rPr>
      </w:pPr>
    </w:p>
    <w:p w14:paraId="7626EEE2" w14:textId="2AC0F9B4" w:rsidR="00EC543A" w:rsidRDefault="00EC543A" w:rsidP="00163B08">
      <w:pPr>
        <w:spacing w:after="0" w:line="240" w:lineRule="auto"/>
        <w:jc w:val="both"/>
        <w:rPr>
          <w:rFonts w:ascii="Arial" w:eastAsia="Arial" w:hAnsi="Arial" w:cs="Arial"/>
          <w:b/>
          <w:color w:val="002060"/>
          <w:sz w:val="24"/>
          <w:szCs w:val="24"/>
        </w:rPr>
      </w:pPr>
    </w:p>
    <w:p w14:paraId="19FC8DE3" w14:textId="40D44224" w:rsidR="00EC543A" w:rsidRDefault="00EC543A" w:rsidP="00163B08">
      <w:pPr>
        <w:spacing w:after="0" w:line="240" w:lineRule="auto"/>
        <w:jc w:val="both"/>
        <w:rPr>
          <w:rFonts w:ascii="Arial" w:eastAsia="Arial" w:hAnsi="Arial" w:cs="Arial"/>
          <w:b/>
          <w:color w:val="002060"/>
          <w:sz w:val="24"/>
          <w:szCs w:val="24"/>
        </w:rPr>
      </w:pPr>
    </w:p>
    <w:p w14:paraId="54A724A5" w14:textId="7614A9F4" w:rsidR="00EC543A" w:rsidRDefault="00EC543A" w:rsidP="00163B08">
      <w:pPr>
        <w:spacing w:after="0" w:line="240" w:lineRule="auto"/>
        <w:jc w:val="both"/>
        <w:rPr>
          <w:rFonts w:ascii="Arial" w:eastAsia="Arial" w:hAnsi="Arial" w:cs="Arial"/>
          <w:b/>
          <w:color w:val="002060"/>
          <w:sz w:val="24"/>
          <w:szCs w:val="24"/>
        </w:rPr>
      </w:pPr>
    </w:p>
    <w:p w14:paraId="6BB5262E" w14:textId="20A09206" w:rsidR="00EC543A" w:rsidRDefault="00EC543A" w:rsidP="00163B08">
      <w:pPr>
        <w:spacing w:after="0" w:line="240" w:lineRule="auto"/>
        <w:jc w:val="both"/>
        <w:rPr>
          <w:rFonts w:ascii="Arial" w:eastAsia="Arial" w:hAnsi="Arial" w:cs="Arial"/>
          <w:b/>
          <w:color w:val="002060"/>
          <w:sz w:val="24"/>
          <w:szCs w:val="24"/>
        </w:rPr>
      </w:pPr>
    </w:p>
    <w:p w14:paraId="59E3AE20" w14:textId="77777777" w:rsidR="00061DC7" w:rsidRDefault="00061DC7" w:rsidP="00163B08">
      <w:pPr>
        <w:spacing w:after="0" w:line="240" w:lineRule="auto"/>
        <w:jc w:val="both"/>
        <w:rPr>
          <w:rFonts w:ascii="Arial" w:eastAsia="Arial" w:hAnsi="Arial" w:cs="Arial"/>
          <w:b/>
          <w:color w:val="002060"/>
          <w:sz w:val="24"/>
          <w:szCs w:val="24"/>
        </w:rPr>
      </w:pPr>
    </w:p>
    <w:p w14:paraId="724EF44B" w14:textId="4BCC7591" w:rsidR="00061DC7" w:rsidRDefault="00061DC7" w:rsidP="00061DC7">
      <w:pPr>
        <w:spacing w:after="0" w:line="240" w:lineRule="auto"/>
        <w:ind w:firstLine="720"/>
        <w:jc w:val="both"/>
        <w:rPr>
          <w:rFonts w:ascii="Arial" w:eastAsia="Arial" w:hAnsi="Arial" w:cs="Arial"/>
          <w:b/>
          <w:color w:val="002060"/>
          <w:sz w:val="24"/>
          <w:szCs w:val="24"/>
        </w:rPr>
      </w:pPr>
    </w:p>
    <w:p w14:paraId="08AF507A" w14:textId="77777777" w:rsidR="00061DC7" w:rsidRPr="00061DC7" w:rsidRDefault="00061DC7" w:rsidP="00061DC7">
      <w:pPr>
        <w:rPr>
          <w:rFonts w:ascii="Arial" w:eastAsia="Arial" w:hAnsi="Arial" w:cs="Arial"/>
          <w:sz w:val="24"/>
          <w:szCs w:val="24"/>
        </w:rPr>
      </w:pPr>
    </w:p>
    <w:p w14:paraId="7F5E7787" w14:textId="43F8120F" w:rsidR="00061DC7" w:rsidRPr="00061DC7" w:rsidRDefault="00061DC7" w:rsidP="00061DC7">
      <w:pPr>
        <w:rPr>
          <w:rFonts w:ascii="Arial" w:eastAsia="Arial" w:hAnsi="Arial" w:cs="Arial"/>
          <w:sz w:val="24"/>
          <w:szCs w:val="24"/>
        </w:rPr>
      </w:pPr>
    </w:p>
    <w:p w14:paraId="6AE31839" w14:textId="1365F1C6" w:rsidR="00061DC7" w:rsidRPr="00061DC7" w:rsidRDefault="00A91E16" w:rsidP="00061DC7">
      <w:pPr>
        <w:rPr>
          <w:rFonts w:ascii="Arial" w:eastAsia="Arial" w:hAnsi="Arial" w:cs="Arial"/>
          <w:sz w:val="24"/>
          <w:szCs w:val="24"/>
        </w:rPr>
      </w:pPr>
      <w:r>
        <w:rPr>
          <w:rFonts w:ascii="Arial" w:eastAsia="Arial" w:hAnsi="Arial" w:cs="Arial"/>
          <w:b/>
          <w:noProof/>
          <w:color w:val="002060"/>
          <w:sz w:val="24"/>
          <w:szCs w:val="24"/>
        </w:rPr>
        <w:drawing>
          <wp:anchor distT="0" distB="0" distL="114300" distR="114300" simplePos="0" relativeHeight="251665408" behindDoc="0" locked="0" layoutInCell="1" allowOverlap="1" wp14:anchorId="00D52326" wp14:editId="4287021A">
            <wp:simplePos x="0" y="0"/>
            <wp:positionH relativeFrom="column">
              <wp:posOffset>3253740</wp:posOffset>
            </wp:positionH>
            <wp:positionV relativeFrom="paragraph">
              <wp:posOffset>5715</wp:posOffset>
            </wp:positionV>
            <wp:extent cx="3025140" cy="2011680"/>
            <wp:effectExtent l="0" t="0" r="381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0424_1321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25140" cy="2011680"/>
                    </a:xfrm>
                    <a:prstGeom prst="rect">
                      <a:avLst/>
                    </a:prstGeom>
                  </pic:spPr>
                </pic:pic>
              </a:graphicData>
            </a:graphic>
            <wp14:sizeRelH relativeFrom="page">
              <wp14:pctWidth>0</wp14:pctWidth>
            </wp14:sizeRelH>
            <wp14:sizeRelV relativeFrom="page">
              <wp14:pctHeight>0</wp14:pctHeight>
            </wp14:sizeRelV>
          </wp:anchor>
        </w:drawing>
      </w:r>
      <w:r w:rsidR="00061DC7">
        <w:rPr>
          <w:rFonts w:ascii="Century Gothic" w:hAnsi="Century Gothic"/>
          <w:b/>
          <w:noProof/>
          <w:sz w:val="24"/>
        </w:rPr>
        <w:drawing>
          <wp:anchor distT="0" distB="0" distL="114300" distR="114300" simplePos="0" relativeHeight="251662336" behindDoc="1" locked="0" layoutInCell="1" allowOverlap="1" wp14:anchorId="1C4F4537" wp14:editId="18075EBA">
            <wp:simplePos x="0" y="0"/>
            <wp:positionH relativeFrom="margin">
              <wp:posOffset>-220980</wp:posOffset>
            </wp:positionH>
            <wp:positionV relativeFrom="paragraph">
              <wp:posOffset>249555</wp:posOffset>
            </wp:positionV>
            <wp:extent cx="3299460" cy="145510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7580376_643984726026503_215035212780797952_o.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20226" cy="1464266"/>
                    </a:xfrm>
                    <a:prstGeom prst="rect">
                      <a:avLst/>
                    </a:prstGeom>
                  </pic:spPr>
                </pic:pic>
              </a:graphicData>
            </a:graphic>
            <wp14:sizeRelH relativeFrom="page">
              <wp14:pctWidth>0</wp14:pctWidth>
            </wp14:sizeRelH>
            <wp14:sizeRelV relativeFrom="page">
              <wp14:pctHeight>0</wp14:pctHeight>
            </wp14:sizeRelV>
          </wp:anchor>
        </w:drawing>
      </w:r>
    </w:p>
    <w:p w14:paraId="1F7C6DE0" w14:textId="126D3032" w:rsidR="00061DC7" w:rsidRPr="00061DC7" w:rsidRDefault="00061DC7" w:rsidP="00061DC7">
      <w:pPr>
        <w:rPr>
          <w:rFonts w:ascii="Arial" w:eastAsia="Arial" w:hAnsi="Arial" w:cs="Arial"/>
          <w:sz w:val="24"/>
          <w:szCs w:val="24"/>
        </w:rPr>
      </w:pPr>
    </w:p>
    <w:p w14:paraId="45D0B13B" w14:textId="77777777" w:rsidR="00061DC7" w:rsidRPr="00061DC7" w:rsidRDefault="00061DC7" w:rsidP="00061DC7">
      <w:pPr>
        <w:rPr>
          <w:rFonts w:ascii="Arial" w:eastAsia="Arial" w:hAnsi="Arial" w:cs="Arial"/>
          <w:sz w:val="24"/>
          <w:szCs w:val="24"/>
        </w:rPr>
      </w:pPr>
    </w:p>
    <w:p w14:paraId="1E506363" w14:textId="77777777" w:rsidR="00061DC7" w:rsidRPr="00061DC7" w:rsidRDefault="00061DC7" w:rsidP="00061DC7">
      <w:pPr>
        <w:rPr>
          <w:rFonts w:ascii="Arial" w:eastAsia="Arial" w:hAnsi="Arial" w:cs="Arial"/>
          <w:sz w:val="24"/>
          <w:szCs w:val="24"/>
        </w:rPr>
      </w:pPr>
    </w:p>
    <w:p w14:paraId="0F3BAE9F" w14:textId="77777777" w:rsidR="00061DC7" w:rsidRPr="00061DC7" w:rsidRDefault="00061DC7" w:rsidP="00061DC7">
      <w:pPr>
        <w:rPr>
          <w:rFonts w:ascii="Arial" w:eastAsia="Arial" w:hAnsi="Arial" w:cs="Arial"/>
          <w:sz w:val="24"/>
          <w:szCs w:val="24"/>
        </w:rPr>
      </w:pPr>
    </w:p>
    <w:p w14:paraId="703249C7" w14:textId="71E326A2" w:rsidR="00061DC7" w:rsidRDefault="00061DC7" w:rsidP="00061DC7">
      <w:pPr>
        <w:rPr>
          <w:rFonts w:ascii="Arial" w:eastAsia="Arial" w:hAnsi="Arial" w:cs="Arial"/>
          <w:sz w:val="24"/>
          <w:szCs w:val="24"/>
        </w:rPr>
      </w:pPr>
    </w:p>
    <w:p w14:paraId="324E1521" w14:textId="16F4C2BC" w:rsidR="0098291E" w:rsidRDefault="00061DC7" w:rsidP="00061DC7">
      <w:pPr>
        <w:tabs>
          <w:tab w:val="left" w:pos="6432"/>
        </w:tabs>
        <w:rPr>
          <w:rFonts w:ascii="Arial" w:eastAsia="Arial" w:hAnsi="Arial" w:cs="Arial"/>
          <w:sz w:val="24"/>
          <w:szCs w:val="24"/>
        </w:rPr>
      </w:pPr>
      <w:r>
        <w:rPr>
          <w:rFonts w:ascii="Arial" w:eastAsia="Arial" w:hAnsi="Arial" w:cs="Arial"/>
          <w:sz w:val="24"/>
          <w:szCs w:val="24"/>
        </w:rPr>
        <w:tab/>
      </w:r>
    </w:p>
    <w:p w14:paraId="46DF5115" w14:textId="61F51CFD" w:rsidR="00061DC7" w:rsidRDefault="00061DC7" w:rsidP="00061DC7">
      <w:pPr>
        <w:tabs>
          <w:tab w:val="left" w:pos="6432"/>
        </w:tabs>
        <w:rPr>
          <w:rFonts w:ascii="Arial" w:eastAsia="Arial" w:hAnsi="Arial" w:cs="Arial"/>
          <w:sz w:val="24"/>
          <w:szCs w:val="24"/>
        </w:rPr>
      </w:pPr>
    </w:p>
    <w:p w14:paraId="5126ACFF" w14:textId="66BE70BD" w:rsidR="00061DC7" w:rsidRDefault="00A91E16" w:rsidP="00061DC7">
      <w:pPr>
        <w:spacing w:after="0" w:line="240" w:lineRule="auto"/>
        <w:jc w:val="both"/>
        <w:rPr>
          <w:rFonts w:ascii="Arial" w:eastAsia="Arial" w:hAnsi="Arial" w:cs="Arial"/>
          <w:b/>
          <w:color w:val="002060"/>
          <w:sz w:val="24"/>
          <w:szCs w:val="24"/>
        </w:rPr>
      </w:pPr>
      <w:r>
        <w:rPr>
          <w:rFonts w:ascii="Arial" w:eastAsia="Arial" w:hAnsi="Arial" w:cs="Arial"/>
          <w:b/>
          <w:noProof/>
          <w:color w:val="002060"/>
          <w:sz w:val="24"/>
          <w:szCs w:val="24"/>
        </w:rPr>
        <w:lastRenderedPageBreak/>
        <w:drawing>
          <wp:anchor distT="0" distB="0" distL="114300" distR="114300" simplePos="0" relativeHeight="251667456" behindDoc="0" locked="0" layoutInCell="1" allowOverlap="1" wp14:anchorId="72D5413B" wp14:editId="311C6111">
            <wp:simplePos x="0" y="0"/>
            <wp:positionH relativeFrom="margin">
              <wp:align>right</wp:align>
            </wp:positionH>
            <wp:positionV relativeFrom="paragraph">
              <wp:posOffset>0</wp:posOffset>
            </wp:positionV>
            <wp:extent cx="3048635" cy="2286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0424_16302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48635" cy="2286000"/>
                    </a:xfrm>
                    <a:prstGeom prst="rect">
                      <a:avLst/>
                    </a:prstGeom>
                  </pic:spPr>
                </pic:pic>
              </a:graphicData>
            </a:graphic>
            <wp14:sizeRelH relativeFrom="page">
              <wp14:pctWidth>0</wp14:pctWidth>
            </wp14:sizeRelH>
            <wp14:sizeRelV relativeFrom="page">
              <wp14:pctHeight>0</wp14:pctHeight>
            </wp14:sizeRelV>
          </wp:anchor>
        </w:drawing>
      </w:r>
      <w:r>
        <w:rPr>
          <w:rFonts w:ascii="Arial" w:eastAsia="Arial" w:hAnsi="Arial" w:cs="Arial"/>
          <w:b/>
          <w:noProof/>
          <w:color w:val="002060"/>
          <w:sz w:val="24"/>
          <w:szCs w:val="24"/>
        </w:rPr>
        <w:drawing>
          <wp:anchor distT="0" distB="0" distL="114300" distR="114300" simplePos="0" relativeHeight="251666432" behindDoc="0" locked="0" layoutInCell="1" allowOverlap="1" wp14:anchorId="23A7DCDC" wp14:editId="36BAE2DF">
            <wp:simplePos x="0" y="0"/>
            <wp:positionH relativeFrom="margin">
              <wp:align>left</wp:align>
            </wp:positionH>
            <wp:positionV relativeFrom="paragraph">
              <wp:posOffset>0</wp:posOffset>
            </wp:positionV>
            <wp:extent cx="3028315" cy="2270760"/>
            <wp:effectExtent l="0" t="0" r="63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0424_1350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28315" cy="2270760"/>
                    </a:xfrm>
                    <a:prstGeom prst="rect">
                      <a:avLst/>
                    </a:prstGeom>
                  </pic:spPr>
                </pic:pic>
              </a:graphicData>
            </a:graphic>
            <wp14:sizeRelH relativeFrom="page">
              <wp14:pctWidth>0</wp14:pctWidth>
            </wp14:sizeRelH>
            <wp14:sizeRelV relativeFrom="page">
              <wp14:pctHeight>0</wp14:pctHeight>
            </wp14:sizeRelV>
          </wp:anchor>
        </w:drawing>
      </w:r>
    </w:p>
    <w:p w14:paraId="3FC5C4BF" w14:textId="77777777" w:rsidR="00061DC7" w:rsidRDefault="00061DC7" w:rsidP="00061DC7">
      <w:pPr>
        <w:spacing w:after="0" w:line="240" w:lineRule="auto"/>
        <w:jc w:val="both"/>
        <w:rPr>
          <w:rFonts w:ascii="Arial" w:eastAsia="Arial" w:hAnsi="Arial" w:cs="Arial"/>
          <w:b/>
          <w:color w:val="002060"/>
          <w:sz w:val="24"/>
          <w:szCs w:val="24"/>
        </w:rPr>
      </w:pPr>
    </w:p>
    <w:p w14:paraId="1777045C" w14:textId="32F7F2D4" w:rsidR="00061DC7" w:rsidRPr="00061DC7" w:rsidRDefault="00A91E16" w:rsidP="00061DC7">
      <w:pPr>
        <w:tabs>
          <w:tab w:val="left" w:pos="6432"/>
        </w:tabs>
        <w:rPr>
          <w:rFonts w:ascii="Arial" w:eastAsia="Arial" w:hAnsi="Arial" w:cs="Arial"/>
          <w:sz w:val="24"/>
          <w:szCs w:val="24"/>
        </w:rPr>
      </w:pPr>
      <w:r>
        <w:rPr>
          <w:rFonts w:ascii="Arial" w:eastAsia="Arial" w:hAnsi="Arial" w:cs="Arial"/>
          <w:b/>
          <w:noProof/>
          <w:color w:val="002060"/>
          <w:sz w:val="24"/>
          <w:szCs w:val="24"/>
        </w:rPr>
        <w:drawing>
          <wp:anchor distT="0" distB="0" distL="114300" distR="114300" simplePos="0" relativeHeight="251668480" behindDoc="0" locked="0" layoutInCell="1" allowOverlap="1" wp14:anchorId="44B4D53C" wp14:editId="46B05106">
            <wp:simplePos x="0" y="0"/>
            <wp:positionH relativeFrom="column">
              <wp:posOffset>1019810</wp:posOffset>
            </wp:positionH>
            <wp:positionV relativeFrom="paragraph">
              <wp:posOffset>396240</wp:posOffset>
            </wp:positionV>
            <wp:extent cx="3954780" cy="2966085"/>
            <wp:effectExtent l="0" t="953" r="6668" b="6667"/>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0426_153321.jpg"/>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3954780" cy="2966085"/>
                    </a:xfrm>
                    <a:prstGeom prst="rect">
                      <a:avLst/>
                    </a:prstGeom>
                  </pic:spPr>
                </pic:pic>
              </a:graphicData>
            </a:graphic>
            <wp14:sizeRelH relativeFrom="page">
              <wp14:pctWidth>0</wp14:pctWidth>
            </wp14:sizeRelH>
            <wp14:sizeRelV relativeFrom="page">
              <wp14:pctHeight>0</wp14:pctHeight>
            </wp14:sizeRelV>
          </wp:anchor>
        </w:drawing>
      </w:r>
    </w:p>
    <w:sectPr w:rsidR="00061DC7" w:rsidRPr="00061DC7">
      <w:headerReference w:type="even" r:id="rId19"/>
      <w:headerReference w:type="default" r:id="rId20"/>
      <w:footerReference w:type="even" r:id="rId21"/>
      <w:footerReference w:type="default" r:id="rId22"/>
      <w:headerReference w:type="first" r:id="rId23"/>
      <w:footerReference w:type="first" r:id="rId24"/>
      <w:pgSz w:w="11907" w:h="16839"/>
      <w:pgMar w:top="720" w:right="1080" w:bottom="720" w:left="1080" w:header="360" w:footer="0"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786F39" w14:textId="77777777" w:rsidR="00C66626" w:rsidRDefault="00C66626">
      <w:pPr>
        <w:spacing w:after="0" w:line="240" w:lineRule="auto"/>
      </w:pPr>
      <w:r>
        <w:separator/>
      </w:r>
    </w:p>
  </w:endnote>
  <w:endnote w:type="continuationSeparator" w:id="0">
    <w:p w14:paraId="2C299A9A" w14:textId="77777777" w:rsidR="00C66626" w:rsidRDefault="00C666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MV Boli"/>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9F1030" w14:textId="77777777" w:rsidR="00061DC7" w:rsidRDefault="00061DC7">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E057F" w14:textId="77777777" w:rsidR="00061DC7" w:rsidRDefault="00061DC7">
    <w:pPr>
      <w:pBdr>
        <w:bottom w:val="single" w:sz="6" w:space="1" w:color="000000"/>
      </w:pBdr>
      <w:tabs>
        <w:tab w:val="left" w:pos="2371"/>
        <w:tab w:val="center" w:pos="5233"/>
      </w:tabs>
      <w:spacing w:after="0" w:line="240" w:lineRule="auto"/>
      <w:jc w:val="right"/>
      <w:rPr>
        <w:sz w:val="16"/>
        <w:szCs w:val="16"/>
      </w:rPr>
    </w:pPr>
  </w:p>
  <w:p w14:paraId="5214E98A" w14:textId="2658FD50" w:rsidR="00061DC7" w:rsidRPr="00432F91" w:rsidRDefault="00061DC7" w:rsidP="00C46A8D">
    <w:pPr>
      <w:pBdr>
        <w:top w:val="nil"/>
        <w:left w:val="nil"/>
        <w:bottom w:val="nil"/>
        <w:right w:val="nil"/>
        <w:between w:val="nil"/>
      </w:pBdr>
      <w:spacing w:after="0" w:line="240" w:lineRule="auto"/>
      <w:jc w:val="right"/>
      <w:rPr>
        <w:rFonts w:ascii="Arial" w:eastAsia="Arial" w:hAnsi="Arial" w:cs="Arial"/>
        <w:sz w:val="14"/>
        <w:szCs w:val="14"/>
      </w:rPr>
    </w:pPr>
    <w:bookmarkStart w:id="5" w:name="_1t3h5sf" w:colFirst="0" w:colLast="0"/>
    <w:bookmarkEnd w:id="5"/>
    <w:r>
      <w:rPr>
        <w:sz w:val="16"/>
        <w:szCs w:val="16"/>
      </w:rPr>
      <w:t xml:space="preserve">Page </w:t>
    </w:r>
    <w:r>
      <w:rPr>
        <w:b/>
        <w:sz w:val="16"/>
        <w:szCs w:val="16"/>
      </w:rPr>
      <w:fldChar w:fldCharType="begin"/>
    </w:r>
    <w:r>
      <w:rPr>
        <w:b/>
        <w:sz w:val="16"/>
        <w:szCs w:val="16"/>
      </w:rPr>
      <w:instrText>PAGE</w:instrText>
    </w:r>
    <w:r>
      <w:rPr>
        <w:b/>
        <w:sz w:val="16"/>
        <w:szCs w:val="16"/>
      </w:rPr>
      <w:fldChar w:fldCharType="separate"/>
    </w:r>
    <w:r w:rsidR="007655C7">
      <w:rPr>
        <w:b/>
        <w:noProof/>
        <w:sz w:val="16"/>
        <w:szCs w:val="16"/>
      </w:rPr>
      <w:t>5</w:t>
    </w:r>
    <w:r>
      <w:rPr>
        <w:b/>
        <w:sz w:val="16"/>
        <w:szCs w:val="16"/>
      </w:rPr>
      <w:fldChar w:fldCharType="end"/>
    </w:r>
    <w:r>
      <w:rPr>
        <w:sz w:val="16"/>
        <w:szCs w:val="16"/>
      </w:rPr>
      <w:t xml:space="preserve"> of </w:t>
    </w:r>
    <w:r>
      <w:rPr>
        <w:b/>
        <w:sz w:val="16"/>
        <w:szCs w:val="16"/>
      </w:rPr>
      <w:fldChar w:fldCharType="begin"/>
    </w:r>
    <w:r>
      <w:rPr>
        <w:b/>
        <w:sz w:val="16"/>
        <w:szCs w:val="16"/>
      </w:rPr>
      <w:instrText>NUMPAGES</w:instrText>
    </w:r>
    <w:r>
      <w:rPr>
        <w:b/>
        <w:sz w:val="16"/>
        <w:szCs w:val="16"/>
      </w:rPr>
      <w:fldChar w:fldCharType="separate"/>
    </w:r>
    <w:r w:rsidR="007655C7">
      <w:rPr>
        <w:b/>
        <w:noProof/>
        <w:sz w:val="16"/>
        <w:szCs w:val="16"/>
      </w:rPr>
      <w:t>8</w:t>
    </w:r>
    <w:r>
      <w:rPr>
        <w:b/>
        <w:sz w:val="16"/>
        <w:szCs w:val="16"/>
      </w:rPr>
      <w:fldChar w:fldCharType="end"/>
    </w:r>
    <w:r>
      <w:rPr>
        <w:sz w:val="16"/>
        <w:szCs w:val="16"/>
      </w:rPr>
      <w:t xml:space="preserve">| </w:t>
    </w:r>
    <w:r w:rsidRPr="00C46A8D">
      <w:rPr>
        <w:rFonts w:ascii="Arial" w:eastAsia="Arial" w:hAnsi="Arial" w:cs="Arial"/>
        <w:sz w:val="14"/>
        <w:szCs w:val="14"/>
      </w:rPr>
      <w:t xml:space="preserve">DSWD DROMIC </w:t>
    </w:r>
    <w:r>
      <w:rPr>
        <w:rFonts w:ascii="Arial" w:eastAsia="Arial" w:hAnsi="Arial" w:cs="Arial"/>
        <w:sz w:val="14"/>
        <w:szCs w:val="14"/>
      </w:rPr>
      <w:t>Report #</w:t>
    </w:r>
    <w:r w:rsidR="007655C7">
      <w:rPr>
        <w:rFonts w:ascii="Arial" w:eastAsia="Arial" w:hAnsi="Arial" w:cs="Arial"/>
        <w:sz w:val="14"/>
        <w:szCs w:val="14"/>
      </w:rPr>
      <w:t>11</w:t>
    </w:r>
    <w:r>
      <w:rPr>
        <w:rFonts w:ascii="Arial" w:eastAsia="Arial" w:hAnsi="Arial" w:cs="Arial"/>
        <w:sz w:val="14"/>
        <w:szCs w:val="14"/>
      </w:rPr>
      <w:t xml:space="preserve"> </w:t>
    </w:r>
    <w:r w:rsidRPr="00C46A8D">
      <w:rPr>
        <w:rFonts w:ascii="Arial" w:eastAsia="Arial" w:hAnsi="Arial" w:cs="Arial"/>
        <w:sz w:val="14"/>
        <w:szCs w:val="14"/>
      </w:rPr>
      <w:t>on the Earthquake Incident in Castillejos, Zambales</w:t>
    </w:r>
    <w:r>
      <w:rPr>
        <w:rFonts w:ascii="Arial" w:eastAsia="Arial" w:hAnsi="Arial" w:cs="Arial"/>
        <w:sz w:val="14"/>
        <w:szCs w:val="14"/>
      </w:rPr>
      <w:t>, as of 2</w:t>
    </w:r>
    <w:r w:rsidR="007655C7">
      <w:rPr>
        <w:rFonts w:ascii="Arial" w:eastAsia="Arial" w:hAnsi="Arial" w:cs="Arial"/>
        <w:sz w:val="14"/>
        <w:szCs w:val="14"/>
      </w:rPr>
      <w:t>8 April 2019, 5</w:t>
    </w:r>
    <w:r>
      <w:rPr>
        <w:rFonts w:ascii="Arial" w:eastAsia="Arial" w:hAnsi="Arial" w:cs="Arial"/>
        <w:sz w:val="14"/>
        <w:szCs w:val="14"/>
      </w:rPr>
      <w:t>PM</w:t>
    </w:r>
  </w:p>
  <w:p w14:paraId="0645D380" w14:textId="23C83138" w:rsidR="00061DC7" w:rsidRDefault="00061DC7" w:rsidP="006F0656">
    <w:pPr>
      <w:jc w:val="right"/>
      <w:rPr>
        <w:rFonts w:ascii="Arial" w:eastAsia="Arial" w:hAnsi="Arial" w:cs="Arial"/>
        <w:sz w:val="14"/>
        <w:szCs w:val="14"/>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2B20F1" w14:textId="77777777" w:rsidR="00061DC7" w:rsidRDefault="00061DC7">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5493AC" w14:textId="77777777" w:rsidR="00C66626" w:rsidRDefault="00C66626">
      <w:pPr>
        <w:spacing w:after="0" w:line="240" w:lineRule="auto"/>
      </w:pPr>
      <w:r>
        <w:separator/>
      </w:r>
    </w:p>
  </w:footnote>
  <w:footnote w:type="continuationSeparator" w:id="0">
    <w:p w14:paraId="43C4FB62" w14:textId="77777777" w:rsidR="00C66626" w:rsidRDefault="00C666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84866D" w14:textId="77777777" w:rsidR="00061DC7" w:rsidRDefault="00061DC7">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561DD" w14:textId="77777777" w:rsidR="00061DC7" w:rsidRDefault="00061DC7" w:rsidP="00AC4062">
    <w:pPr>
      <w:tabs>
        <w:tab w:val="center" w:pos="4680"/>
        <w:tab w:val="right" w:pos="9360"/>
      </w:tabs>
      <w:spacing w:after="0" w:line="240" w:lineRule="auto"/>
      <w:rPr>
        <w:noProof/>
      </w:rPr>
    </w:pPr>
    <w:r>
      <w:rPr>
        <w:noProof/>
      </w:rPr>
      <w:drawing>
        <wp:anchor distT="0" distB="0" distL="114300" distR="114300" simplePos="0" relativeHeight="251659264" behindDoc="1" locked="0" layoutInCell="1" allowOverlap="1" wp14:anchorId="27762A8B" wp14:editId="7B4AD7E8">
          <wp:simplePos x="0" y="0"/>
          <wp:positionH relativeFrom="column">
            <wp:posOffset>3438525</wp:posOffset>
          </wp:positionH>
          <wp:positionV relativeFrom="paragraph">
            <wp:posOffset>-26670</wp:posOffset>
          </wp:positionV>
          <wp:extent cx="2955925" cy="853440"/>
          <wp:effectExtent l="0" t="0" r="0" b="3810"/>
          <wp:wrapTight wrapText="bothSides">
            <wp:wrapPolygon edited="0">
              <wp:start x="15034" y="0"/>
              <wp:lineTo x="4594" y="4821"/>
              <wp:lineTo x="2088" y="6268"/>
              <wp:lineTo x="1670" y="20732"/>
              <wp:lineTo x="15034" y="21214"/>
              <wp:lineTo x="17122" y="21214"/>
              <wp:lineTo x="17261" y="21214"/>
              <wp:lineTo x="19767" y="15911"/>
              <wp:lineTo x="20046" y="7232"/>
              <wp:lineTo x="17818" y="964"/>
              <wp:lineTo x="17122" y="0"/>
              <wp:lineTo x="15034"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OMIC Logotype (Revised).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955925" cy="853440"/>
                  </a:xfrm>
                  <a:prstGeom prst="rect">
                    <a:avLst/>
                  </a:prstGeom>
                </pic:spPr>
              </pic:pic>
            </a:graphicData>
          </a:graphic>
          <wp14:sizeRelH relativeFrom="page">
            <wp14:pctWidth>0</wp14:pctWidth>
          </wp14:sizeRelH>
          <wp14:sizeRelV relativeFrom="page">
            <wp14:pctHeight>0</wp14:pctHeight>
          </wp14:sizeRelV>
        </wp:anchor>
      </w:drawing>
    </w:r>
  </w:p>
  <w:p w14:paraId="2ED83B7F" w14:textId="77777777" w:rsidR="00061DC7" w:rsidRDefault="00061DC7" w:rsidP="00AC4062">
    <w:pPr>
      <w:tabs>
        <w:tab w:val="center" w:pos="4680"/>
        <w:tab w:val="right" w:pos="9360"/>
      </w:tabs>
      <w:spacing w:after="0" w:line="240" w:lineRule="auto"/>
    </w:pPr>
    <w:r>
      <w:rPr>
        <w:noProof/>
      </w:rPr>
      <w:drawing>
        <wp:inline distT="0" distB="0" distL="0" distR="0" wp14:anchorId="0149CF14" wp14:editId="0799E60B">
          <wp:extent cx="2247900" cy="646271"/>
          <wp:effectExtent l="0" t="0" r="0" b="1905"/>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
                  <a:srcRect r="52755"/>
                  <a:stretch/>
                </pic:blipFill>
                <pic:spPr bwMode="auto">
                  <a:xfrm>
                    <a:off x="0" y="0"/>
                    <a:ext cx="2279039" cy="655224"/>
                  </a:xfrm>
                  <a:prstGeom prst="rect">
                    <a:avLst/>
                  </a:prstGeom>
                  <a:ln>
                    <a:noFill/>
                  </a:ln>
                  <a:extLst>
                    <a:ext uri="{53640926-AAD7-44D8-BBD7-CCE9431645EC}">
                      <a14:shadowObscured xmlns:a14="http://schemas.microsoft.com/office/drawing/2010/main"/>
                    </a:ext>
                  </a:extLst>
                </pic:spPr>
              </pic:pic>
            </a:graphicData>
          </a:graphic>
        </wp:inline>
      </w:drawing>
    </w:r>
  </w:p>
  <w:p w14:paraId="386F334E" w14:textId="77777777" w:rsidR="00061DC7" w:rsidRDefault="00061DC7" w:rsidP="00AC4062">
    <w:pPr>
      <w:pBdr>
        <w:bottom w:val="single" w:sz="6" w:space="1" w:color="000000"/>
      </w:pBdr>
      <w:tabs>
        <w:tab w:val="center" w:pos="4680"/>
        <w:tab w:val="right" w:pos="9360"/>
      </w:tabs>
      <w:spacing w:after="0" w:line="240" w:lineRule="auto"/>
      <w:jc w:val="center"/>
    </w:pPr>
  </w:p>
  <w:p w14:paraId="1D100BB5" w14:textId="77777777" w:rsidR="00061DC7" w:rsidRPr="00AC4062" w:rsidRDefault="00061DC7" w:rsidP="00AC4062">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9629B7" w14:textId="77777777" w:rsidR="00061DC7" w:rsidRDefault="00061DC7">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019A6"/>
    <w:multiLevelType w:val="hybridMultilevel"/>
    <w:tmpl w:val="A6AA36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DD2EF3"/>
    <w:multiLevelType w:val="multilevel"/>
    <w:tmpl w:val="B65EC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B7A7AFC"/>
    <w:multiLevelType w:val="hybridMultilevel"/>
    <w:tmpl w:val="7EE8F436"/>
    <w:lvl w:ilvl="0" w:tplc="444EFA7C">
      <w:start w:val="1"/>
      <w:numFmt w:val="upperRoman"/>
      <w:lvlText w:val="%1."/>
      <w:lvlJc w:val="left"/>
      <w:pPr>
        <w:ind w:left="1080" w:hanging="1080"/>
      </w:pPr>
      <w:rPr>
        <w:rFonts w:ascii="Arial" w:hAnsi="Arial" w:cs="Arial" w:hint="default"/>
        <w:sz w:val="24"/>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 w15:restartNumberingAfterBreak="0">
    <w:nsid w:val="0CCF08CC"/>
    <w:multiLevelType w:val="multilevel"/>
    <w:tmpl w:val="5E2C4E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9E4BFD"/>
    <w:multiLevelType w:val="hybridMultilevel"/>
    <w:tmpl w:val="426C8A98"/>
    <w:lvl w:ilvl="0" w:tplc="94785A44">
      <w:start w:val="27"/>
      <w:numFmt w:val="decimal"/>
      <w:lvlText w:val="%1"/>
      <w:lvlJc w:val="left"/>
      <w:pPr>
        <w:ind w:left="1080" w:hanging="360"/>
      </w:pPr>
      <w:rPr>
        <w:rFonts w:ascii="Arial" w:hAnsi="Arial" w:cs="Arial" w:hint="default"/>
        <w:b w:val="0"/>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5" w15:restartNumberingAfterBreak="0">
    <w:nsid w:val="15E1204F"/>
    <w:multiLevelType w:val="multilevel"/>
    <w:tmpl w:val="44BE988C"/>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6" w15:restartNumberingAfterBreak="0">
    <w:nsid w:val="1D0A2FE6"/>
    <w:multiLevelType w:val="hybridMultilevel"/>
    <w:tmpl w:val="06682D42"/>
    <w:lvl w:ilvl="0" w:tplc="79342670">
      <w:start w:val="1"/>
      <w:numFmt w:val="lowerLetter"/>
      <w:lvlText w:val="%1."/>
      <w:lvlJc w:val="left"/>
      <w:pPr>
        <w:ind w:left="270" w:hanging="360"/>
      </w:pPr>
      <w:rPr>
        <w:rFonts w:hint="default"/>
      </w:rPr>
    </w:lvl>
    <w:lvl w:ilvl="1" w:tplc="34090019" w:tentative="1">
      <w:start w:val="1"/>
      <w:numFmt w:val="lowerLetter"/>
      <w:lvlText w:val="%2."/>
      <w:lvlJc w:val="left"/>
      <w:pPr>
        <w:ind w:left="990" w:hanging="360"/>
      </w:pPr>
    </w:lvl>
    <w:lvl w:ilvl="2" w:tplc="3409001B" w:tentative="1">
      <w:start w:val="1"/>
      <w:numFmt w:val="lowerRoman"/>
      <w:lvlText w:val="%3."/>
      <w:lvlJc w:val="right"/>
      <w:pPr>
        <w:ind w:left="1710" w:hanging="180"/>
      </w:pPr>
    </w:lvl>
    <w:lvl w:ilvl="3" w:tplc="3409000F" w:tentative="1">
      <w:start w:val="1"/>
      <w:numFmt w:val="decimal"/>
      <w:lvlText w:val="%4."/>
      <w:lvlJc w:val="left"/>
      <w:pPr>
        <w:ind w:left="2430" w:hanging="360"/>
      </w:pPr>
    </w:lvl>
    <w:lvl w:ilvl="4" w:tplc="34090019" w:tentative="1">
      <w:start w:val="1"/>
      <w:numFmt w:val="lowerLetter"/>
      <w:lvlText w:val="%5."/>
      <w:lvlJc w:val="left"/>
      <w:pPr>
        <w:ind w:left="3150" w:hanging="360"/>
      </w:pPr>
    </w:lvl>
    <w:lvl w:ilvl="5" w:tplc="3409001B" w:tentative="1">
      <w:start w:val="1"/>
      <w:numFmt w:val="lowerRoman"/>
      <w:lvlText w:val="%6."/>
      <w:lvlJc w:val="right"/>
      <w:pPr>
        <w:ind w:left="3870" w:hanging="180"/>
      </w:pPr>
    </w:lvl>
    <w:lvl w:ilvl="6" w:tplc="3409000F" w:tentative="1">
      <w:start w:val="1"/>
      <w:numFmt w:val="decimal"/>
      <w:lvlText w:val="%7."/>
      <w:lvlJc w:val="left"/>
      <w:pPr>
        <w:ind w:left="4590" w:hanging="360"/>
      </w:pPr>
    </w:lvl>
    <w:lvl w:ilvl="7" w:tplc="34090019" w:tentative="1">
      <w:start w:val="1"/>
      <w:numFmt w:val="lowerLetter"/>
      <w:lvlText w:val="%8."/>
      <w:lvlJc w:val="left"/>
      <w:pPr>
        <w:ind w:left="5310" w:hanging="360"/>
      </w:pPr>
    </w:lvl>
    <w:lvl w:ilvl="8" w:tplc="3409001B" w:tentative="1">
      <w:start w:val="1"/>
      <w:numFmt w:val="lowerRoman"/>
      <w:lvlText w:val="%9."/>
      <w:lvlJc w:val="right"/>
      <w:pPr>
        <w:ind w:left="6030" w:hanging="180"/>
      </w:pPr>
    </w:lvl>
  </w:abstractNum>
  <w:abstractNum w:abstractNumId="7" w15:restartNumberingAfterBreak="0">
    <w:nsid w:val="1D922132"/>
    <w:multiLevelType w:val="hybridMultilevel"/>
    <w:tmpl w:val="6DD86F2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 w15:restartNumberingAfterBreak="0">
    <w:nsid w:val="22EA17F0"/>
    <w:multiLevelType w:val="multilevel"/>
    <w:tmpl w:val="09ECF8AA"/>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9" w15:restartNumberingAfterBreak="0">
    <w:nsid w:val="271A5C53"/>
    <w:multiLevelType w:val="multilevel"/>
    <w:tmpl w:val="6590C7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5064C4"/>
    <w:multiLevelType w:val="hybridMultilevel"/>
    <w:tmpl w:val="AE989F76"/>
    <w:lvl w:ilvl="0" w:tplc="5DB0996E">
      <w:start w:val="27"/>
      <w:numFmt w:val="decimal"/>
      <w:lvlText w:val="%1"/>
      <w:lvlJc w:val="left"/>
      <w:pPr>
        <w:ind w:left="720" w:hanging="360"/>
      </w:pPr>
      <w:rPr>
        <w:rFonts w:ascii="Arial" w:hAnsi="Arial" w:cs="Arial" w:hint="default"/>
        <w:b w:val="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1" w15:restartNumberingAfterBreak="0">
    <w:nsid w:val="31635C9F"/>
    <w:multiLevelType w:val="multilevel"/>
    <w:tmpl w:val="1716EA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33D066E8"/>
    <w:multiLevelType w:val="hybridMultilevel"/>
    <w:tmpl w:val="ABECF7A4"/>
    <w:lvl w:ilvl="0" w:tplc="49CEEDA6">
      <w:start w:val="2"/>
      <w:numFmt w:val="decimal"/>
      <w:lvlText w:val="%1."/>
      <w:lvlJc w:val="left"/>
      <w:pPr>
        <w:ind w:left="862" w:hanging="360"/>
      </w:pPr>
      <w:rPr>
        <w:rFonts w:hint="default"/>
      </w:rPr>
    </w:lvl>
    <w:lvl w:ilvl="1" w:tplc="34090019" w:tentative="1">
      <w:start w:val="1"/>
      <w:numFmt w:val="lowerLetter"/>
      <w:lvlText w:val="%2."/>
      <w:lvlJc w:val="left"/>
      <w:pPr>
        <w:ind w:left="1582" w:hanging="360"/>
      </w:pPr>
    </w:lvl>
    <w:lvl w:ilvl="2" w:tplc="3409001B" w:tentative="1">
      <w:start w:val="1"/>
      <w:numFmt w:val="lowerRoman"/>
      <w:lvlText w:val="%3."/>
      <w:lvlJc w:val="right"/>
      <w:pPr>
        <w:ind w:left="2302" w:hanging="180"/>
      </w:pPr>
    </w:lvl>
    <w:lvl w:ilvl="3" w:tplc="3409000F" w:tentative="1">
      <w:start w:val="1"/>
      <w:numFmt w:val="decimal"/>
      <w:lvlText w:val="%4."/>
      <w:lvlJc w:val="left"/>
      <w:pPr>
        <w:ind w:left="3022" w:hanging="360"/>
      </w:pPr>
    </w:lvl>
    <w:lvl w:ilvl="4" w:tplc="34090019" w:tentative="1">
      <w:start w:val="1"/>
      <w:numFmt w:val="lowerLetter"/>
      <w:lvlText w:val="%5."/>
      <w:lvlJc w:val="left"/>
      <w:pPr>
        <w:ind w:left="3742" w:hanging="360"/>
      </w:pPr>
    </w:lvl>
    <w:lvl w:ilvl="5" w:tplc="3409001B" w:tentative="1">
      <w:start w:val="1"/>
      <w:numFmt w:val="lowerRoman"/>
      <w:lvlText w:val="%6."/>
      <w:lvlJc w:val="right"/>
      <w:pPr>
        <w:ind w:left="4462" w:hanging="180"/>
      </w:pPr>
    </w:lvl>
    <w:lvl w:ilvl="6" w:tplc="3409000F" w:tentative="1">
      <w:start w:val="1"/>
      <w:numFmt w:val="decimal"/>
      <w:lvlText w:val="%7."/>
      <w:lvlJc w:val="left"/>
      <w:pPr>
        <w:ind w:left="5182" w:hanging="360"/>
      </w:pPr>
    </w:lvl>
    <w:lvl w:ilvl="7" w:tplc="34090019" w:tentative="1">
      <w:start w:val="1"/>
      <w:numFmt w:val="lowerLetter"/>
      <w:lvlText w:val="%8."/>
      <w:lvlJc w:val="left"/>
      <w:pPr>
        <w:ind w:left="5902" w:hanging="360"/>
      </w:pPr>
    </w:lvl>
    <w:lvl w:ilvl="8" w:tplc="3409001B" w:tentative="1">
      <w:start w:val="1"/>
      <w:numFmt w:val="lowerRoman"/>
      <w:lvlText w:val="%9."/>
      <w:lvlJc w:val="right"/>
      <w:pPr>
        <w:ind w:left="6622" w:hanging="180"/>
      </w:pPr>
    </w:lvl>
  </w:abstractNum>
  <w:abstractNum w:abstractNumId="13" w15:restartNumberingAfterBreak="0">
    <w:nsid w:val="37237112"/>
    <w:multiLevelType w:val="multilevel"/>
    <w:tmpl w:val="2962D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8432B13"/>
    <w:multiLevelType w:val="hybridMultilevel"/>
    <w:tmpl w:val="A6C8F750"/>
    <w:lvl w:ilvl="0" w:tplc="C2EC65D2">
      <w:start w:val="2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5" w15:restartNumberingAfterBreak="0">
    <w:nsid w:val="395B2743"/>
    <w:multiLevelType w:val="multilevel"/>
    <w:tmpl w:val="F5322488"/>
    <w:lvl w:ilvl="0">
      <w:start w:val="1"/>
      <w:numFmt w:val="bullet"/>
      <w:lvlText w:val="●"/>
      <w:lvlJc w:val="left"/>
      <w:pPr>
        <w:ind w:left="982" w:hanging="360"/>
      </w:pPr>
      <w:rPr>
        <w:rFonts w:ascii="Noto Sans Symbols" w:eastAsia="Noto Sans Symbols" w:hAnsi="Noto Sans Symbols" w:cs="Noto Sans Symbols"/>
        <w:sz w:val="22"/>
        <w:szCs w:val="22"/>
      </w:rPr>
    </w:lvl>
    <w:lvl w:ilvl="1">
      <w:start w:val="1"/>
      <w:numFmt w:val="bullet"/>
      <w:lvlText w:val="o"/>
      <w:lvlJc w:val="left"/>
      <w:pPr>
        <w:ind w:left="1702" w:hanging="360"/>
      </w:pPr>
      <w:rPr>
        <w:rFonts w:ascii="Courier New" w:eastAsia="Courier New" w:hAnsi="Courier New" w:cs="Courier New"/>
      </w:rPr>
    </w:lvl>
    <w:lvl w:ilvl="2">
      <w:start w:val="1"/>
      <w:numFmt w:val="bullet"/>
      <w:lvlText w:val="▪"/>
      <w:lvlJc w:val="left"/>
      <w:pPr>
        <w:ind w:left="2422" w:hanging="360"/>
      </w:pPr>
      <w:rPr>
        <w:rFonts w:ascii="Noto Sans Symbols" w:eastAsia="Noto Sans Symbols" w:hAnsi="Noto Sans Symbols" w:cs="Noto Sans Symbols"/>
      </w:rPr>
    </w:lvl>
    <w:lvl w:ilvl="3">
      <w:start w:val="1"/>
      <w:numFmt w:val="bullet"/>
      <w:lvlText w:val="●"/>
      <w:lvlJc w:val="left"/>
      <w:pPr>
        <w:ind w:left="3142" w:hanging="360"/>
      </w:pPr>
      <w:rPr>
        <w:rFonts w:ascii="Noto Sans Symbols" w:eastAsia="Noto Sans Symbols" w:hAnsi="Noto Sans Symbols" w:cs="Noto Sans Symbols"/>
      </w:rPr>
    </w:lvl>
    <w:lvl w:ilvl="4">
      <w:start w:val="1"/>
      <w:numFmt w:val="bullet"/>
      <w:lvlText w:val="o"/>
      <w:lvlJc w:val="left"/>
      <w:pPr>
        <w:ind w:left="3862" w:hanging="360"/>
      </w:pPr>
      <w:rPr>
        <w:rFonts w:ascii="Courier New" w:eastAsia="Courier New" w:hAnsi="Courier New" w:cs="Courier New"/>
      </w:rPr>
    </w:lvl>
    <w:lvl w:ilvl="5">
      <w:start w:val="1"/>
      <w:numFmt w:val="bullet"/>
      <w:lvlText w:val="▪"/>
      <w:lvlJc w:val="left"/>
      <w:pPr>
        <w:ind w:left="4582" w:hanging="360"/>
      </w:pPr>
      <w:rPr>
        <w:rFonts w:ascii="Noto Sans Symbols" w:eastAsia="Noto Sans Symbols" w:hAnsi="Noto Sans Symbols" w:cs="Noto Sans Symbols"/>
      </w:rPr>
    </w:lvl>
    <w:lvl w:ilvl="6">
      <w:start w:val="1"/>
      <w:numFmt w:val="bullet"/>
      <w:lvlText w:val="●"/>
      <w:lvlJc w:val="left"/>
      <w:pPr>
        <w:ind w:left="5302" w:hanging="360"/>
      </w:pPr>
      <w:rPr>
        <w:rFonts w:ascii="Noto Sans Symbols" w:eastAsia="Noto Sans Symbols" w:hAnsi="Noto Sans Symbols" w:cs="Noto Sans Symbols"/>
      </w:rPr>
    </w:lvl>
    <w:lvl w:ilvl="7">
      <w:start w:val="1"/>
      <w:numFmt w:val="bullet"/>
      <w:lvlText w:val="o"/>
      <w:lvlJc w:val="left"/>
      <w:pPr>
        <w:ind w:left="6022" w:hanging="360"/>
      </w:pPr>
      <w:rPr>
        <w:rFonts w:ascii="Courier New" w:eastAsia="Courier New" w:hAnsi="Courier New" w:cs="Courier New"/>
      </w:rPr>
    </w:lvl>
    <w:lvl w:ilvl="8">
      <w:start w:val="1"/>
      <w:numFmt w:val="bullet"/>
      <w:lvlText w:val="▪"/>
      <w:lvlJc w:val="left"/>
      <w:pPr>
        <w:ind w:left="6742" w:hanging="360"/>
      </w:pPr>
      <w:rPr>
        <w:rFonts w:ascii="Noto Sans Symbols" w:eastAsia="Noto Sans Symbols" w:hAnsi="Noto Sans Symbols" w:cs="Noto Sans Symbols"/>
      </w:rPr>
    </w:lvl>
  </w:abstractNum>
  <w:abstractNum w:abstractNumId="16" w15:restartNumberingAfterBreak="0">
    <w:nsid w:val="39B92BE1"/>
    <w:multiLevelType w:val="hybridMultilevel"/>
    <w:tmpl w:val="97F87324"/>
    <w:lvl w:ilvl="0" w:tplc="AB7643E8">
      <w:start w:val="1"/>
      <w:numFmt w:val="upperLetter"/>
      <w:lvlText w:val="%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7" w15:restartNumberingAfterBreak="0">
    <w:nsid w:val="3CBC47E7"/>
    <w:multiLevelType w:val="multilevel"/>
    <w:tmpl w:val="776CD5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D040682"/>
    <w:multiLevelType w:val="hybridMultilevel"/>
    <w:tmpl w:val="9BE2B012"/>
    <w:lvl w:ilvl="0" w:tplc="164264B2">
      <w:start w:val="27"/>
      <w:numFmt w:val="decimal"/>
      <w:lvlText w:val="%1"/>
      <w:lvlJc w:val="left"/>
      <w:pPr>
        <w:ind w:left="720" w:hanging="360"/>
      </w:pPr>
      <w:rPr>
        <w:rFonts w:ascii="Arial" w:hAnsi="Arial" w:cs="Arial" w:hint="default"/>
        <w:b w:val="0"/>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9" w15:restartNumberingAfterBreak="0">
    <w:nsid w:val="429D3B14"/>
    <w:multiLevelType w:val="hybridMultilevel"/>
    <w:tmpl w:val="97F87324"/>
    <w:lvl w:ilvl="0" w:tplc="AB7643E8">
      <w:start w:val="1"/>
      <w:numFmt w:val="upperLetter"/>
      <w:lvlText w:val="%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20" w15:restartNumberingAfterBreak="0">
    <w:nsid w:val="494B7F64"/>
    <w:multiLevelType w:val="hybridMultilevel"/>
    <w:tmpl w:val="893C3DC0"/>
    <w:lvl w:ilvl="0" w:tplc="6482340E">
      <w:start w:val="1"/>
      <w:numFmt w:val="decimal"/>
      <w:lvlText w:val="%1."/>
      <w:lvlJc w:val="left"/>
      <w:pPr>
        <w:ind w:left="450" w:hanging="360"/>
      </w:pPr>
      <w:rPr>
        <w:b/>
        <w:color w:val="002060"/>
        <w:sz w:val="24"/>
        <w:szCs w:val="24"/>
      </w:rPr>
    </w:lvl>
    <w:lvl w:ilvl="1" w:tplc="34090019" w:tentative="1">
      <w:start w:val="1"/>
      <w:numFmt w:val="lowerLetter"/>
      <w:lvlText w:val="%2."/>
      <w:lvlJc w:val="left"/>
      <w:pPr>
        <w:ind w:left="1170" w:hanging="360"/>
      </w:pPr>
    </w:lvl>
    <w:lvl w:ilvl="2" w:tplc="3409001B" w:tentative="1">
      <w:start w:val="1"/>
      <w:numFmt w:val="lowerRoman"/>
      <w:lvlText w:val="%3."/>
      <w:lvlJc w:val="right"/>
      <w:pPr>
        <w:ind w:left="1890" w:hanging="180"/>
      </w:pPr>
    </w:lvl>
    <w:lvl w:ilvl="3" w:tplc="3409000F" w:tentative="1">
      <w:start w:val="1"/>
      <w:numFmt w:val="decimal"/>
      <w:lvlText w:val="%4."/>
      <w:lvlJc w:val="left"/>
      <w:pPr>
        <w:ind w:left="2610" w:hanging="360"/>
      </w:pPr>
    </w:lvl>
    <w:lvl w:ilvl="4" w:tplc="34090019" w:tentative="1">
      <w:start w:val="1"/>
      <w:numFmt w:val="lowerLetter"/>
      <w:lvlText w:val="%5."/>
      <w:lvlJc w:val="left"/>
      <w:pPr>
        <w:ind w:left="3330" w:hanging="360"/>
      </w:pPr>
    </w:lvl>
    <w:lvl w:ilvl="5" w:tplc="3409001B" w:tentative="1">
      <w:start w:val="1"/>
      <w:numFmt w:val="lowerRoman"/>
      <w:lvlText w:val="%6."/>
      <w:lvlJc w:val="right"/>
      <w:pPr>
        <w:ind w:left="4050" w:hanging="180"/>
      </w:pPr>
    </w:lvl>
    <w:lvl w:ilvl="6" w:tplc="3409000F" w:tentative="1">
      <w:start w:val="1"/>
      <w:numFmt w:val="decimal"/>
      <w:lvlText w:val="%7."/>
      <w:lvlJc w:val="left"/>
      <w:pPr>
        <w:ind w:left="4770" w:hanging="360"/>
      </w:pPr>
    </w:lvl>
    <w:lvl w:ilvl="7" w:tplc="34090019" w:tentative="1">
      <w:start w:val="1"/>
      <w:numFmt w:val="lowerLetter"/>
      <w:lvlText w:val="%8."/>
      <w:lvlJc w:val="left"/>
      <w:pPr>
        <w:ind w:left="5490" w:hanging="360"/>
      </w:pPr>
    </w:lvl>
    <w:lvl w:ilvl="8" w:tplc="3409001B" w:tentative="1">
      <w:start w:val="1"/>
      <w:numFmt w:val="lowerRoman"/>
      <w:lvlText w:val="%9."/>
      <w:lvlJc w:val="right"/>
      <w:pPr>
        <w:ind w:left="6210" w:hanging="180"/>
      </w:pPr>
    </w:lvl>
  </w:abstractNum>
  <w:abstractNum w:abstractNumId="21" w15:restartNumberingAfterBreak="0">
    <w:nsid w:val="4AB3687D"/>
    <w:multiLevelType w:val="hybridMultilevel"/>
    <w:tmpl w:val="6C5A3CF6"/>
    <w:lvl w:ilvl="0" w:tplc="CBDE833E">
      <w:start w:val="7"/>
      <w:numFmt w:val="decimalZero"/>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2" w15:restartNumberingAfterBreak="0">
    <w:nsid w:val="4B2A61DE"/>
    <w:multiLevelType w:val="multilevel"/>
    <w:tmpl w:val="ADB47334"/>
    <w:lvl w:ilvl="0">
      <w:start w:val="1"/>
      <w:numFmt w:val="lowerLetter"/>
      <w:lvlText w:val="%1."/>
      <w:lvlJc w:val="left"/>
      <w:pPr>
        <w:ind w:left="1762" w:hanging="360"/>
      </w:pPr>
    </w:lvl>
    <w:lvl w:ilvl="1">
      <w:start w:val="1"/>
      <w:numFmt w:val="lowerLetter"/>
      <w:lvlText w:val="%2."/>
      <w:lvlJc w:val="left"/>
      <w:pPr>
        <w:ind w:left="2482" w:hanging="360"/>
      </w:pPr>
    </w:lvl>
    <w:lvl w:ilvl="2">
      <w:start w:val="1"/>
      <w:numFmt w:val="lowerRoman"/>
      <w:lvlText w:val="%3."/>
      <w:lvlJc w:val="right"/>
      <w:pPr>
        <w:ind w:left="3202" w:hanging="180"/>
      </w:pPr>
    </w:lvl>
    <w:lvl w:ilvl="3">
      <w:start w:val="1"/>
      <w:numFmt w:val="decimal"/>
      <w:lvlText w:val="%4."/>
      <w:lvlJc w:val="left"/>
      <w:pPr>
        <w:ind w:left="3922" w:hanging="360"/>
      </w:pPr>
    </w:lvl>
    <w:lvl w:ilvl="4">
      <w:start w:val="1"/>
      <w:numFmt w:val="lowerLetter"/>
      <w:lvlText w:val="%5."/>
      <w:lvlJc w:val="left"/>
      <w:pPr>
        <w:ind w:left="4642" w:hanging="360"/>
      </w:pPr>
    </w:lvl>
    <w:lvl w:ilvl="5">
      <w:start w:val="1"/>
      <w:numFmt w:val="lowerRoman"/>
      <w:lvlText w:val="%6."/>
      <w:lvlJc w:val="right"/>
      <w:pPr>
        <w:ind w:left="5362" w:hanging="180"/>
      </w:pPr>
    </w:lvl>
    <w:lvl w:ilvl="6">
      <w:start w:val="1"/>
      <w:numFmt w:val="decimal"/>
      <w:lvlText w:val="%7."/>
      <w:lvlJc w:val="left"/>
      <w:pPr>
        <w:ind w:left="6082" w:hanging="360"/>
      </w:pPr>
    </w:lvl>
    <w:lvl w:ilvl="7">
      <w:start w:val="1"/>
      <w:numFmt w:val="lowerLetter"/>
      <w:lvlText w:val="%8."/>
      <w:lvlJc w:val="left"/>
      <w:pPr>
        <w:ind w:left="6802" w:hanging="360"/>
      </w:pPr>
    </w:lvl>
    <w:lvl w:ilvl="8">
      <w:start w:val="1"/>
      <w:numFmt w:val="lowerRoman"/>
      <w:lvlText w:val="%9."/>
      <w:lvlJc w:val="right"/>
      <w:pPr>
        <w:ind w:left="7522" w:hanging="180"/>
      </w:pPr>
    </w:lvl>
  </w:abstractNum>
  <w:abstractNum w:abstractNumId="23" w15:restartNumberingAfterBreak="0">
    <w:nsid w:val="51F32FED"/>
    <w:multiLevelType w:val="multilevel"/>
    <w:tmpl w:val="8706862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27C1CB1"/>
    <w:multiLevelType w:val="hybridMultilevel"/>
    <w:tmpl w:val="C4BE23BE"/>
    <w:lvl w:ilvl="0" w:tplc="8C786930">
      <w:start w:val="23"/>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25" w15:restartNumberingAfterBreak="0">
    <w:nsid w:val="537B5639"/>
    <w:multiLevelType w:val="hybridMultilevel"/>
    <w:tmpl w:val="D44E587C"/>
    <w:lvl w:ilvl="0" w:tplc="16786038">
      <w:start w:val="1"/>
      <w:numFmt w:val="upperRoman"/>
      <w:lvlText w:val="%1."/>
      <w:lvlJc w:val="left"/>
      <w:pPr>
        <w:ind w:left="1222" w:hanging="720"/>
      </w:pPr>
      <w:rPr>
        <w:rFonts w:hint="default"/>
      </w:rPr>
    </w:lvl>
    <w:lvl w:ilvl="1" w:tplc="34090019" w:tentative="1">
      <w:start w:val="1"/>
      <w:numFmt w:val="lowerLetter"/>
      <w:lvlText w:val="%2."/>
      <w:lvlJc w:val="left"/>
      <w:pPr>
        <w:ind w:left="1582" w:hanging="360"/>
      </w:pPr>
    </w:lvl>
    <w:lvl w:ilvl="2" w:tplc="3409001B" w:tentative="1">
      <w:start w:val="1"/>
      <w:numFmt w:val="lowerRoman"/>
      <w:lvlText w:val="%3."/>
      <w:lvlJc w:val="right"/>
      <w:pPr>
        <w:ind w:left="2302" w:hanging="180"/>
      </w:pPr>
    </w:lvl>
    <w:lvl w:ilvl="3" w:tplc="3409000F" w:tentative="1">
      <w:start w:val="1"/>
      <w:numFmt w:val="decimal"/>
      <w:lvlText w:val="%4."/>
      <w:lvlJc w:val="left"/>
      <w:pPr>
        <w:ind w:left="3022" w:hanging="360"/>
      </w:pPr>
    </w:lvl>
    <w:lvl w:ilvl="4" w:tplc="34090019" w:tentative="1">
      <w:start w:val="1"/>
      <w:numFmt w:val="lowerLetter"/>
      <w:lvlText w:val="%5."/>
      <w:lvlJc w:val="left"/>
      <w:pPr>
        <w:ind w:left="3742" w:hanging="360"/>
      </w:pPr>
    </w:lvl>
    <w:lvl w:ilvl="5" w:tplc="3409001B" w:tentative="1">
      <w:start w:val="1"/>
      <w:numFmt w:val="lowerRoman"/>
      <w:lvlText w:val="%6."/>
      <w:lvlJc w:val="right"/>
      <w:pPr>
        <w:ind w:left="4462" w:hanging="180"/>
      </w:pPr>
    </w:lvl>
    <w:lvl w:ilvl="6" w:tplc="3409000F" w:tentative="1">
      <w:start w:val="1"/>
      <w:numFmt w:val="decimal"/>
      <w:lvlText w:val="%7."/>
      <w:lvlJc w:val="left"/>
      <w:pPr>
        <w:ind w:left="5182" w:hanging="360"/>
      </w:pPr>
    </w:lvl>
    <w:lvl w:ilvl="7" w:tplc="34090019" w:tentative="1">
      <w:start w:val="1"/>
      <w:numFmt w:val="lowerLetter"/>
      <w:lvlText w:val="%8."/>
      <w:lvlJc w:val="left"/>
      <w:pPr>
        <w:ind w:left="5902" w:hanging="360"/>
      </w:pPr>
    </w:lvl>
    <w:lvl w:ilvl="8" w:tplc="3409001B" w:tentative="1">
      <w:start w:val="1"/>
      <w:numFmt w:val="lowerRoman"/>
      <w:lvlText w:val="%9."/>
      <w:lvlJc w:val="right"/>
      <w:pPr>
        <w:ind w:left="6622" w:hanging="180"/>
      </w:pPr>
    </w:lvl>
  </w:abstractNum>
  <w:abstractNum w:abstractNumId="26" w15:restartNumberingAfterBreak="0">
    <w:nsid w:val="61762C90"/>
    <w:multiLevelType w:val="hybridMultilevel"/>
    <w:tmpl w:val="060093A8"/>
    <w:lvl w:ilvl="0" w:tplc="27B4738A">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29540AB"/>
    <w:multiLevelType w:val="hybridMultilevel"/>
    <w:tmpl w:val="2C96008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8" w15:restartNumberingAfterBreak="0">
    <w:nsid w:val="65A12713"/>
    <w:multiLevelType w:val="hybridMultilevel"/>
    <w:tmpl w:val="583A3D9A"/>
    <w:lvl w:ilvl="0" w:tplc="98486BA4">
      <w:start w:val="2"/>
      <w:numFmt w:val="lowerLetter"/>
      <w:lvlText w:val="%1."/>
      <w:lvlJc w:val="left"/>
      <w:pPr>
        <w:tabs>
          <w:tab w:val="num" w:pos="720"/>
        </w:tabs>
        <w:ind w:left="720" w:hanging="360"/>
      </w:pPr>
    </w:lvl>
    <w:lvl w:ilvl="1" w:tplc="F47CF82E" w:tentative="1">
      <w:start w:val="1"/>
      <w:numFmt w:val="decimal"/>
      <w:lvlText w:val="%2."/>
      <w:lvlJc w:val="left"/>
      <w:pPr>
        <w:tabs>
          <w:tab w:val="num" w:pos="1440"/>
        </w:tabs>
        <w:ind w:left="1440" w:hanging="360"/>
      </w:pPr>
    </w:lvl>
    <w:lvl w:ilvl="2" w:tplc="AB7425D2" w:tentative="1">
      <w:start w:val="1"/>
      <w:numFmt w:val="decimal"/>
      <w:lvlText w:val="%3."/>
      <w:lvlJc w:val="left"/>
      <w:pPr>
        <w:tabs>
          <w:tab w:val="num" w:pos="2160"/>
        </w:tabs>
        <w:ind w:left="2160" w:hanging="360"/>
      </w:pPr>
    </w:lvl>
    <w:lvl w:ilvl="3" w:tplc="36DC0D04" w:tentative="1">
      <w:start w:val="1"/>
      <w:numFmt w:val="decimal"/>
      <w:lvlText w:val="%4."/>
      <w:lvlJc w:val="left"/>
      <w:pPr>
        <w:tabs>
          <w:tab w:val="num" w:pos="2880"/>
        </w:tabs>
        <w:ind w:left="2880" w:hanging="360"/>
      </w:pPr>
    </w:lvl>
    <w:lvl w:ilvl="4" w:tplc="A626B3DE" w:tentative="1">
      <w:start w:val="1"/>
      <w:numFmt w:val="decimal"/>
      <w:lvlText w:val="%5."/>
      <w:lvlJc w:val="left"/>
      <w:pPr>
        <w:tabs>
          <w:tab w:val="num" w:pos="3600"/>
        </w:tabs>
        <w:ind w:left="3600" w:hanging="360"/>
      </w:pPr>
    </w:lvl>
    <w:lvl w:ilvl="5" w:tplc="FB42C830" w:tentative="1">
      <w:start w:val="1"/>
      <w:numFmt w:val="decimal"/>
      <w:lvlText w:val="%6."/>
      <w:lvlJc w:val="left"/>
      <w:pPr>
        <w:tabs>
          <w:tab w:val="num" w:pos="4320"/>
        </w:tabs>
        <w:ind w:left="4320" w:hanging="360"/>
      </w:pPr>
    </w:lvl>
    <w:lvl w:ilvl="6" w:tplc="5A34EBBC" w:tentative="1">
      <w:start w:val="1"/>
      <w:numFmt w:val="decimal"/>
      <w:lvlText w:val="%7."/>
      <w:lvlJc w:val="left"/>
      <w:pPr>
        <w:tabs>
          <w:tab w:val="num" w:pos="5040"/>
        </w:tabs>
        <w:ind w:left="5040" w:hanging="360"/>
      </w:pPr>
    </w:lvl>
    <w:lvl w:ilvl="7" w:tplc="213A0504" w:tentative="1">
      <w:start w:val="1"/>
      <w:numFmt w:val="decimal"/>
      <w:lvlText w:val="%8."/>
      <w:lvlJc w:val="left"/>
      <w:pPr>
        <w:tabs>
          <w:tab w:val="num" w:pos="5760"/>
        </w:tabs>
        <w:ind w:left="5760" w:hanging="360"/>
      </w:pPr>
    </w:lvl>
    <w:lvl w:ilvl="8" w:tplc="DF208112" w:tentative="1">
      <w:start w:val="1"/>
      <w:numFmt w:val="decimal"/>
      <w:lvlText w:val="%9."/>
      <w:lvlJc w:val="left"/>
      <w:pPr>
        <w:tabs>
          <w:tab w:val="num" w:pos="6480"/>
        </w:tabs>
        <w:ind w:left="6480" w:hanging="360"/>
      </w:pPr>
    </w:lvl>
  </w:abstractNum>
  <w:abstractNum w:abstractNumId="29" w15:restartNumberingAfterBreak="0">
    <w:nsid w:val="67FC7C46"/>
    <w:multiLevelType w:val="hybridMultilevel"/>
    <w:tmpl w:val="88D4BCDC"/>
    <w:lvl w:ilvl="0" w:tplc="C736E4E8">
      <w:start w:val="1"/>
      <w:numFmt w:val="lowerLetter"/>
      <w:lvlText w:val="%1."/>
      <w:lvlJc w:val="left"/>
      <w:pPr>
        <w:ind w:left="720" w:hanging="360"/>
      </w:pPr>
      <w:rPr>
        <w:rFonts w:hint="default"/>
        <w:b/>
        <w:color w:val="auto"/>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0" w15:restartNumberingAfterBreak="0">
    <w:nsid w:val="68793F3E"/>
    <w:multiLevelType w:val="hybridMultilevel"/>
    <w:tmpl w:val="016A9856"/>
    <w:lvl w:ilvl="0" w:tplc="A89CF87A">
      <w:start w:val="23"/>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1" w15:restartNumberingAfterBreak="0">
    <w:nsid w:val="72C40CD7"/>
    <w:multiLevelType w:val="hybridMultilevel"/>
    <w:tmpl w:val="97F87324"/>
    <w:lvl w:ilvl="0" w:tplc="AB7643E8">
      <w:start w:val="1"/>
      <w:numFmt w:val="upperLetter"/>
      <w:lvlText w:val="%1."/>
      <w:lvlJc w:val="left"/>
      <w:pPr>
        <w:ind w:left="862" w:hanging="360"/>
      </w:pPr>
      <w:rPr>
        <w:rFonts w:hint="default"/>
      </w:r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32" w15:restartNumberingAfterBreak="0">
    <w:nsid w:val="769050F0"/>
    <w:multiLevelType w:val="multilevel"/>
    <w:tmpl w:val="79400050"/>
    <w:lvl w:ilvl="0">
      <w:start w:val="1"/>
      <w:numFmt w:val="decimal"/>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33" w15:restartNumberingAfterBreak="0">
    <w:nsid w:val="7D155A50"/>
    <w:multiLevelType w:val="multilevel"/>
    <w:tmpl w:val="DB70DA1A"/>
    <w:lvl w:ilvl="0">
      <w:start w:val="2"/>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7E6E23B2"/>
    <w:multiLevelType w:val="hybridMultilevel"/>
    <w:tmpl w:val="E7041D54"/>
    <w:lvl w:ilvl="0" w:tplc="824ABE88">
      <w:start w:val="1"/>
      <w:numFmt w:val="lowerLetter"/>
      <w:lvlText w:val="%1."/>
      <w:lvlJc w:val="left"/>
      <w:pPr>
        <w:ind w:left="720" w:hanging="360"/>
      </w:pPr>
      <w:rPr>
        <w:rFonts w:hint="default"/>
        <w:b w:val="0"/>
        <w:color w:val="auto"/>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num w:numId="1">
    <w:abstractNumId w:val="15"/>
  </w:num>
  <w:num w:numId="2">
    <w:abstractNumId w:val="32"/>
  </w:num>
  <w:num w:numId="3">
    <w:abstractNumId w:val="11"/>
  </w:num>
  <w:num w:numId="4">
    <w:abstractNumId w:val="20"/>
  </w:num>
  <w:num w:numId="5">
    <w:abstractNumId w:val="21"/>
  </w:num>
  <w:num w:numId="6">
    <w:abstractNumId w:val="26"/>
  </w:num>
  <w:num w:numId="7">
    <w:abstractNumId w:val="19"/>
  </w:num>
  <w:num w:numId="8">
    <w:abstractNumId w:val="31"/>
  </w:num>
  <w:num w:numId="9">
    <w:abstractNumId w:val="16"/>
  </w:num>
  <w:num w:numId="10">
    <w:abstractNumId w:val="25"/>
  </w:num>
  <w:num w:numId="11">
    <w:abstractNumId w:val="12"/>
  </w:num>
  <w:num w:numId="12">
    <w:abstractNumId w:val="27"/>
  </w:num>
  <w:num w:numId="13">
    <w:abstractNumId w:val="23"/>
  </w:num>
  <w:num w:numId="14">
    <w:abstractNumId w:val="22"/>
  </w:num>
  <w:num w:numId="15">
    <w:abstractNumId w:val="33"/>
  </w:num>
  <w:num w:numId="16">
    <w:abstractNumId w:val="14"/>
  </w:num>
  <w:num w:numId="17">
    <w:abstractNumId w:val="34"/>
  </w:num>
  <w:num w:numId="18">
    <w:abstractNumId w:val="3"/>
    <w:lvlOverride w:ilvl="0">
      <w:lvl w:ilvl="0">
        <w:numFmt w:val="lowerLetter"/>
        <w:lvlText w:val="%1."/>
        <w:lvlJc w:val="left"/>
      </w:lvl>
    </w:lvlOverride>
  </w:num>
  <w:num w:numId="19">
    <w:abstractNumId w:val="29"/>
  </w:num>
  <w:num w:numId="20">
    <w:abstractNumId w:val="1"/>
    <w:lvlOverride w:ilvl="0">
      <w:lvl w:ilvl="0">
        <w:numFmt w:val="upperRoman"/>
        <w:lvlText w:val="%1."/>
        <w:lvlJc w:val="right"/>
      </w:lvl>
    </w:lvlOverride>
  </w:num>
  <w:num w:numId="21">
    <w:abstractNumId w:val="8"/>
  </w:num>
  <w:num w:numId="22">
    <w:abstractNumId w:val="5"/>
  </w:num>
  <w:num w:numId="23">
    <w:abstractNumId w:val="17"/>
    <w:lvlOverride w:ilvl="0">
      <w:lvl w:ilvl="0">
        <w:numFmt w:val="upperRoman"/>
        <w:lvlText w:val="%1."/>
        <w:lvlJc w:val="right"/>
      </w:lvl>
    </w:lvlOverride>
  </w:num>
  <w:num w:numId="24">
    <w:abstractNumId w:val="2"/>
  </w:num>
  <w:num w:numId="25">
    <w:abstractNumId w:val="13"/>
    <w:lvlOverride w:ilvl="0">
      <w:lvl w:ilvl="0">
        <w:numFmt w:val="upperRoman"/>
        <w:lvlText w:val="%1."/>
        <w:lvlJc w:val="right"/>
      </w:lvl>
    </w:lvlOverride>
  </w:num>
  <w:num w:numId="26">
    <w:abstractNumId w:val="9"/>
    <w:lvlOverride w:ilvl="0">
      <w:lvl w:ilvl="0">
        <w:numFmt w:val="lowerLetter"/>
        <w:lvlText w:val="%1."/>
        <w:lvlJc w:val="left"/>
      </w:lvl>
    </w:lvlOverride>
  </w:num>
  <w:num w:numId="27">
    <w:abstractNumId w:val="0"/>
  </w:num>
  <w:num w:numId="28">
    <w:abstractNumId w:val="24"/>
  </w:num>
  <w:num w:numId="29">
    <w:abstractNumId w:val="30"/>
  </w:num>
  <w:num w:numId="30">
    <w:abstractNumId w:val="6"/>
  </w:num>
  <w:num w:numId="31">
    <w:abstractNumId w:val="28"/>
  </w:num>
  <w:num w:numId="32">
    <w:abstractNumId w:val="7"/>
  </w:num>
  <w:num w:numId="33">
    <w:abstractNumId w:val="18"/>
  </w:num>
  <w:num w:numId="34">
    <w:abstractNumId w:val="10"/>
  </w:num>
  <w:num w:numId="3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activeWritingStyle w:appName="MSWord" w:lang="en-PH" w:vendorID="64" w:dllVersion="6" w:nlCheck="1" w:checkStyle="1"/>
  <w:activeWritingStyle w:appName="MSWord" w:lang="en-US" w:vendorID="64" w:dllVersion="6" w:nlCheck="1" w:checkStyle="1"/>
  <w:activeWritingStyle w:appName="MSWord" w:lang="en-PH" w:vendorID="64" w:dllVersion="0" w:nlCheck="1" w:checkStyle="0"/>
  <w:activeWritingStyle w:appName="MSWord" w:lang="en-US" w:vendorID="64" w:dllVersion="0" w:nlCheck="1" w:checkStyle="0"/>
  <w:activeWritingStyle w:appName="MSWord" w:lang="en-PH" w:vendorID="64" w:dllVersion="131078" w:nlCheck="1" w:checkStyle="0"/>
  <w:activeWritingStyle w:appName="MSWord" w:lang="en-US" w:vendorID="64" w:dllVersion="131078"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5DA9"/>
    <w:rsid w:val="00001EC7"/>
    <w:rsid w:val="00005366"/>
    <w:rsid w:val="00006D6A"/>
    <w:rsid w:val="000101D0"/>
    <w:rsid w:val="00013B68"/>
    <w:rsid w:val="0001600F"/>
    <w:rsid w:val="00042FEB"/>
    <w:rsid w:val="00046FA7"/>
    <w:rsid w:val="0005554D"/>
    <w:rsid w:val="00057C6C"/>
    <w:rsid w:val="00061DC7"/>
    <w:rsid w:val="00071609"/>
    <w:rsid w:val="00083789"/>
    <w:rsid w:val="000856F8"/>
    <w:rsid w:val="00096310"/>
    <w:rsid w:val="000A1B57"/>
    <w:rsid w:val="000A32E4"/>
    <w:rsid w:val="000D062E"/>
    <w:rsid w:val="000D1D0D"/>
    <w:rsid w:val="000D7B1F"/>
    <w:rsid w:val="000E38E9"/>
    <w:rsid w:val="000F4719"/>
    <w:rsid w:val="001036F2"/>
    <w:rsid w:val="00103995"/>
    <w:rsid w:val="001149A2"/>
    <w:rsid w:val="00132701"/>
    <w:rsid w:val="00135103"/>
    <w:rsid w:val="00135298"/>
    <w:rsid w:val="00150265"/>
    <w:rsid w:val="00155842"/>
    <w:rsid w:val="00163B08"/>
    <w:rsid w:val="001847A6"/>
    <w:rsid w:val="00186433"/>
    <w:rsid w:val="00190343"/>
    <w:rsid w:val="001976C0"/>
    <w:rsid w:val="001A5B90"/>
    <w:rsid w:val="001B2088"/>
    <w:rsid w:val="001B4682"/>
    <w:rsid w:val="001B6619"/>
    <w:rsid w:val="001B6DDB"/>
    <w:rsid w:val="001B76F6"/>
    <w:rsid w:val="001D08DB"/>
    <w:rsid w:val="001D4392"/>
    <w:rsid w:val="001E5944"/>
    <w:rsid w:val="001E6EAF"/>
    <w:rsid w:val="001F0486"/>
    <w:rsid w:val="00204FE4"/>
    <w:rsid w:val="00222413"/>
    <w:rsid w:val="002305FE"/>
    <w:rsid w:val="00250D5A"/>
    <w:rsid w:val="00282674"/>
    <w:rsid w:val="002851FF"/>
    <w:rsid w:val="00293CD5"/>
    <w:rsid w:val="0029617D"/>
    <w:rsid w:val="00297AD9"/>
    <w:rsid w:val="002B44BD"/>
    <w:rsid w:val="002B79B5"/>
    <w:rsid w:val="002C7968"/>
    <w:rsid w:val="002D320D"/>
    <w:rsid w:val="002D6344"/>
    <w:rsid w:val="002D7DFE"/>
    <w:rsid w:val="002E30D7"/>
    <w:rsid w:val="002E4424"/>
    <w:rsid w:val="002F1964"/>
    <w:rsid w:val="002F5643"/>
    <w:rsid w:val="002F57CF"/>
    <w:rsid w:val="00301B78"/>
    <w:rsid w:val="003169F2"/>
    <w:rsid w:val="0031795A"/>
    <w:rsid w:val="0035250A"/>
    <w:rsid w:val="0035686E"/>
    <w:rsid w:val="0036200B"/>
    <w:rsid w:val="0036787F"/>
    <w:rsid w:val="00371C7A"/>
    <w:rsid w:val="00380921"/>
    <w:rsid w:val="0039157E"/>
    <w:rsid w:val="00393D07"/>
    <w:rsid w:val="003C3015"/>
    <w:rsid w:val="003C34D2"/>
    <w:rsid w:val="003D0EFA"/>
    <w:rsid w:val="003E5905"/>
    <w:rsid w:val="003F0F20"/>
    <w:rsid w:val="0040289A"/>
    <w:rsid w:val="00412747"/>
    <w:rsid w:val="0041499E"/>
    <w:rsid w:val="00415BD0"/>
    <w:rsid w:val="00416CD0"/>
    <w:rsid w:val="00421FF2"/>
    <w:rsid w:val="00422596"/>
    <w:rsid w:val="00422948"/>
    <w:rsid w:val="00432F91"/>
    <w:rsid w:val="004347A5"/>
    <w:rsid w:val="004421A5"/>
    <w:rsid w:val="00447724"/>
    <w:rsid w:val="004502AF"/>
    <w:rsid w:val="004664E2"/>
    <w:rsid w:val="00472641"/>
    <w:rsid w:val="00474826"/>
    <w:rsid w:val="00475847"/>
    <w:rsid w:val="00476DC7"/>
    <w:rsid w:val="004A129A"/>
    <w:rsid w:val="004A4E86"/>
    <w:rsid w:val="004B6643"/>
    <w:rsid w:val="004C3428"/>
    <w:rsid w:val="004C4558"/>
    <w:rsid w:val="004C7E29"/>
    <w:rsid w:val="004D1CE1"/>
    <w:rsid w:val="004D2F5C"/>
    <w:rsid w:val="004D6D5C"/>
    <w:rsid w:val="004E58E2"/>
    <w:rsid w:val="004F224A"/>
    <w:rsid w:val="004F3CA8"/>
    <w:rsid w:val="0051422F"/>
    <w:rsid w:val="005752B6"/>
    <w:rsid w:val="00577911"/>
    <w:rsid w:val="0058313A"/>
    <w:rsid w:val="005838F4"/>
    <w:rsid w:val="00587FF5"/>
    <w:rsid w:val="00590B6B"/>
    <w:rsid w:val="005B7B3E"/>
    <w:rsid w:val="005C1D11"/>
    <w:rsid w:val="00605D37"/>
    <w:rsid w:val="0061793C"/>
    <w:rsid w:val="00631A13"/>
    <w:rsid w:val="006324FE"/>
    <w:rsid w:val="006332E2"/>
    <w:rsid w:val="006374BD"/>
    <w:rsid w:val="006425BA"/>
    <w:rsid w:val="00651F59"/>
    <w:rsid w:val="00662BAE"/>
    <w:rsid w:val="006633AD"/>
    <w:rsid w:val="006664B4"/>
    <w:rsid w:val="00672917"/>
    <w:rsid w:val="0069123E"/>
    <w:rsid w:val="0069788A"/>
    <w:rsid w:val="006A6903"/>
    <w:rsid w:val="006A79B8"/>
    <w:rsid w:val="006B7F71"/>
    <w:rsid w:val="006C7E5F"/>
    <w:rsid w:val="006E329A"/>
    <w:rsid w:val="006F0656"/>
    <w:rsid w:val="006F4A7B"/>
    <w:rsid w:val="006F7673"/>
    <w:rsid w:val="00702671"/>
    <w:rsid w:val="00714674"/>
    <w:rsid w:val="00721CF9"/>
    <w:rsid w:val="007313BB"/>
    <w:rsid w:val="0073140C"/>
    <w:rsid w:val="0073758B"/>
    <w:rsid w:val="007534D1"/>
    <w:rsid w:val="007550BB"/>
    <w:rsid w:val="007655C7"/>
    <w:rsid w:val="00776A1F"/>
    <w:rsid w:val="00794161"/>
    <w:rsid w:val="007B50B5"/>
    <w:rsid w:val="007D6598"/>
    <w:rsid w:val="007D6982"/>
    <w:rsid w:val="007E75A9"/>
    <w:rsid w:val="00804124"/>
    <w:rsid w:val="00806045"/>
    <w:rsid w:val="0081334A"/>
    <w:rsid w:val="0082655B"/>
    <w:rsid w:val="008410D1"/>
    <w:rsid w:val="00847E56"/>
    <w:rsid w:val="008524BB"/>
    <w:rsid w:val="00854E51"/>
    <w:rsid w:val="00867223"/>
    <w:rsid w:val="00871F0E"/>
    <w:rsid w:val="008A0185"/>
    <w:rsid w:val="008B1217"/>
    <w:rsid w:val="008C69B2"/>
    <w:rsid w:val="008C6D94"/>
    <w:rsid w:val="008E4068"/>
    <w:rsid w:val="008E4435"/>
    <w:rsid w:val="008E6D8F"/>
    <w:rsid w:val="008F1FFB"/>
    <w:rsid w:val="008F3833"/>
    <w:rsid w:val="00901E90"/>
    <w:rsid w:val="00911055"/>
    <w:rsid w:val="009112F7"/>
    <w:rsid w:val="00912FBE"/>
    <w:rsid w:val="0091510D"/>
    <w:rsid w:val="00917DA4"/>
    <w:rsid w:val="00927484"/>
    <w:rsid w:val="009279A3"/>
    <w:rsid w:val="00931158"/>
    <w:rsid w:val="0094428C"/>
    <w:rsid w:val="00946AFF"/>
    <w:rsid w:val="00952C0E"/>
    <w:rsid w:val="00960048"/>
    <w:rsid w:val="00965142"/>
    <w:rsid w:val="00970CF8"/>
    <w:rsid w:val="00975BF1"/>
    <w:rsid w:val="009804E3"/>
    <w:rsid w:val="009808ED"/>
    <w:rsid w:val="00982647"/>
    <w:rsid w:val="0098291E"/>
    <w:rsid w:val="00985089"/>
    <w:rsid w:val="00985100"/>
    <w:rsid w:val="00997925"/>
    <w:rsid w:val="009A1FA2"/>
    <w:rsid w:val="009A7847"/>
    <w:rsid w:val="009B5C96"/>
    <w:rsid w:val="009C3611"/>
    <w:rsid w:val="009D7FD6"/>
    <w:rsid w:val="009E122F"/>
    <w:rsid w:val="009F0290"/>
    <w:rsid w:val="009F6591"/>
    <w:rsid w:val="00A055F1"/>
    <w:rsid w:val="00A06DE1"/>
    <w:rsid w:val="00A1469D"/>
    <w:rsid w:val="00A1706A"/>
    <w:rsid w:val="00A312BF"/>
    <w:rsid w:val="00A43271"/>
    <w:rsid w:val="00A577AA"/>
    <w:rsid w:val="00A61C95"/>
    <w:rsid w:val="00A63054"/>
    <w:rsid w:val="00A702B7"/>
    <w:rsid w:val="00A750E7"/>
    <w:rsid w:val="00A80B6A"/>
    <w:rsid w:val="00A820CC"/>
    <w:rsid w:val="00A8218F"/>
    <w:rsid w:val="00A82AD1"/>
    <w:rsid w:val="00A87502"/>
    <w:rsid w:val="00A90A4C"/>
    <w:rsid w:val="00A9177A"/>
    <w:rsid w:val="00A919D1"/>
    <w:rsid w:val="00A91E16"/>
    <w:rsid w:val="00A9551D"/>
    <w:rsid w:val="00A96E8B"/>
    <w:rsid w:val="00AA0D7C"/>
    <w:rsid w:val="00AA1907"/>
    <w:rsid w:val="00AA3F9B"/>
    <w:rsid w:val="00AA5B99"/>
    <w:rsid w:val="00AA646C"/>
    <w:rsid w:val="00AB6C4B"/>
    <w:rsid w:val="00AB701D"/>
    <w:rsid w:val="00AC4062"/>
    <w:rsid w:val="00AC5192"/>
    <w:rsid w:val="00AC7595"/>
    <w:rsid w:val="00AD3BF5"/>
    <w:rsid w:val="00AD4764"/>
    <w:rsid w:val="00AD7D4E"/>
    <w:rsid w:val="00AE3539"/>
    <w:rsid w:val="00AE4CF6"/>
    <w:rsid w:val="00B11FEC"/>
    <w:rsid w:val="00B17722"/>
    <w:rsid w:val="00B225BA"/>
    <w:rsid w:val="00B31859"/>
    <w:rsid w:val="00B31FD7"/>
    <w:rsid w:val="00B40F59"/>
    <w:rsid w:val="00B46F6E"/>
    <w:rsid w:val="00B56338"/>
    <w:rsid w:val="00B62851"/>
    <w:rsid w:val="00B67FAD"/>
    <w:rsid w:val="00B74352"/>
    <w:rsid w:val="00B748F7"/>
    <w:rsid w:val="00B75DA9"/>
    <w:rsid w:val="00B865A2"/>
    <w:rsid w:val="00B86763"/>
    <w:rsid w:val="00B927C3"/>
    <w:rsid w:val="00BB11B0"/>
    <w:rsid w:val="00BB2F4A"/>
    <w:rsid w:val="00BC2AFC"/>
    <w:rsid w:val="00BC5192"/>
    <w:rsid w:val="00BC57D7"/>
    <w:rsid w:val="00BC7E2F"/>
    <w:rsid w:val="00BD596B"/>
    <w:rsid w:val="00C009E9"/>
    <w:rsid w:val="00C018FB"/>
    <w:rsid w:val="00C039EE"/>
    <w:rsid w:val="00C16E9F"/>
    <w:rsid w:val="00C21FC6"/>
    <w:rsid w:val="00C2287F"/>
    <w:rsid w:val="00C27F09"/>
    <w:rsid w:val="00C305B3"/>
    <w:rsid w:val="00C43A1A"/>
    <w:rsid w:val="00C46A8D"/>
    <w:rsid w:val="00C61BA3"/>
    <w:rsid w:val="00C66626"/>
    <w:rsid w:val="00C66E1E"/>
    <w:rsid w:val="00C71876"/>
    <w:rsid w:val="00C71B5A"/>
    <w:rsid w:val="00C75624"/>
    <w:rsid w:val="00C7746C"/>
    <w:rsid w:val="00C9090C"/>
    <w:rsid w:val="00C94159"/>
    <w:rsid w:val="00CA08CA"/>
    <w:rsid w:val="00CB57AA"/>
    <w:rsid w:val="00CB6C5A"/>
    <w:rsid w:val="00CC4362"/>
    <w:rsid w:val="00CC621C"/>
    <w:rsid w:val="00CC6B2B"/>
    <w:rsid w:val="00CD36C2"/>
    <w:rsid w:val="00CD395F"/>
    <w:rsid w:val="00CD5B47"/>
    <w:rsid w:val="00CF10D1"/>
    <w:rsid w:val="00D0357D"/>
    <w:rsid w:val="00D05A14"/>
    <w:rsid w:val="00D10EA4"/>
    <w:rsid w:val="00D14814"/>
    <w:rsid w:val="00D33B9E"/>
    <w:rsid w:val="00D379E3"/>
    <w:rsid w:val="00D42356"/>
    <w:rsid w:val="00D461A2"/>
    <w:rsid w:val="00D61622"/>
    <w:rsid w:val="00D63CC6"/>
    <w:rsid w:val="00D735DA"/>
    <w:rsid w:val="00D85B45"/>
    <w:rsid w:val="00DB0323"/>
    <w:rsid w:val="00DB4B44"/>
    <w:rsid w:val="00DC2272"/>
    <w:rsid w:val="00DC4256"/>
    <w:rsid w:val="00DC458A"/>
    <w:rsid w:val="00DC7969"/>
    <w:rsid w:val="00DC7C16"/>
    <w:rsid w:val="00DD070D"/>
    <w:rsid w:val="00DD3DDF"/>
    <w:rsid w:val="00DE2C90"/>
    <w:rsid w:val="00DE3482"/>
    <w:rsid w:val="00DF728B"/>
    <w:rsid w:val="00E04FDD"/>
    <w:rsid w:val="00E126CF"/>
    <w:rsid w:val="00E1326F"/>
    <w:rsid w:val="00E15317"/>
    <w:rsid w:val="00E236E0"/>
    <w:rsid w:val="00E31DD3"/>
    <w:rsid w:val="00E32112"/>
    <w:rsid w:val="00E3253B"/>
    <w:rsid w:val="00E32DA2"/>
    <w:rsid w:val="00E36F07"/>
    <w:rsid w:val="00E418EA"/>
    <w:rsid w:val="00E476B6"/>
    <w:rsid w:val="00E56999"/>
    <w:rsid w:val="00E61798"/>
    <w:rsid w:val="00E755D3"/>
    <w:rsid w:val="00E8312E"/>
    <w:rsid w:val="00E96F9D"/>
    <w:rsid w:val="00E97EC4"/>
    <w:rsid w:val="00EA201E"/>
    <w:rsid w:val="00EB076D"/>
    <w:rsid w:val="00EB69F2"/>
    <w:rsid w:val="00EC1834"/>
    <w:rsid w:val="00EC24DD"/>
    <w:rsid w:val="00EC543A"/>
    <w:rsid w:val="00ED12B4"/>
    <w:rsid w:val="00ED336C"/>
    <w:rsid w:val="00ED670B"/>
    <w:rsid w:val="00EE0685"/>
    <w:rsid w:val="00EE4D06"/>
    <w:rsid w:val="00EE646E"/>
    <w:rsid w:val="00EF0E3A"/>
    <w:rsid w:val="00EF2BE1"/>
    <w:rsid w:val="00EF34B8"/>
    <w:rsid w:val="00EF477F"/>
    <w:rsid w:val="00EF563C"/>
    <w:rsid w:val="00F17EC6"/>
    <w:rsid w:val="00F21A16"/>
    <w:rsid w:val="00F53205"/>
    <w:rsid w:val="00F63AF5"/>
    <w:rsid w:val="00F75D3D"/>
    <w:rsid w:val="00F76258"/>
    <w:rsid w:val="00F779E2"/>
    <w:rsid w:val="00F93072"/>
    <w:rsid w:val="00FA0991"/>
    <w:rsid w:val="00FA16B0"/>
    <w:rsid w:val="00FA665B"/>
    <w:rsid w:val="00FC3E81"/>
    <w:rsid w:val="00FC545B"/>
    <w:rsid w:val="00FC7CDE"/>
    <w:rsid w:val="00FE0E6C"/>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422E81E"/>
  <w15:docId w15:val="{B6539290-1D79-4990-B3D9-C5E493F89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PH" w:eastAsia="en-PH"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widowControl/>
      <w:spacing w:before="100" w:after="100"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0F4719"/>
    <w:pPr>
      <w:ind w:left="720"/>
      <w:contextualSpacing/>
    </w:pPr>
  </w:style>
  <w:style w:type="paragraph" w:styleId="Header">
    <w:name w:val="header"/>
    <w:basedOn w:val="Normal"/>
    <w:link w:val="HeaderChar"/>
    <w:uiPriority w:val="99"/>
    <w:semiHidden/>
    <w:unhideWhenUsed/>
    <w:rsid w:val="00AC4062"/>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C4062"/>
  </w:style>
  <w:style w:type="paragraph" w:customStyle="1" w:styleId="NoSpacing1">
    <w:name w:val="No Spacing1"/>
    <w:link w:val="NoSpacingChar"/>
    <w:uiPriority w:val="1"/>
    <w:qFormat/>
    <w:rsid w:val="009B5C96"/>
    <w:pPr>
      <w:widowControl/>
      <w:spacing w:after="0" w:line="240" w:lineRule="auto"/>
    </w:pPr>
    <w:rPr>
      <w:rFonts w:eastAsia="SimSun" w:cs="Times New Roman"/>
      <w:lang w:val="en-US" w:eastAsia="en-US"/>
    </w:rPr>
  </w:style>
  <w:style w:type="character" w:customStyle="1" w:styleId="NoSpacingChar">
    <w:name w:val="No Spacing Char"/>
    <w:link w:val="NoSpacing1"/>
    <w:uiPriority w:val="1"/>
    <w:qFormat/>
    <w:rsid w:val="009B5C96"/>
    <w:rPr>
      <w:rFonts w:eastAsia="SimSun" w:cs="Times New Roman"/>
      <w:lang w:val="en-US" w:eastAsia="en-US"/>
    </w:rPr>
  </w:style>
  <w:style w:type="paragraph" w:styleId="NormalWeb">
    <w:name w:val="Normal (Web)"/>
    <w:basedOn w:val="Normal"/>
    <w:uiPriority w:val="99"/>
    <w:unhideWhenUsed/>
    <w:rsid w:val="00C9090C"/>
    <w:pPr>
      <w:widowControl/>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BalloonText">
    <w:name w:val="Balloon Text"/>
    <w:basedOn w:val="Normal"/>
    <w:link w:val="BalloonTextChar"/>
    <w:uiPriority w:val="99"/>
    <w:semiHidden/>
    <w:unhideWhenUsed/>
    <w:rsid w:val="00DB4B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4B44"/>
    <w:rPr>
      <w:rFonts w:ascii="Tahoma" w:hAnsi="Tahoma" w:cs="Tahoma"/>
      <w:sz w:val="16"/>
      <w:szCs w:val="16"/>
    </w:rPr>
  </w:style>
  <w:style w:type="character" w:styleId="CommentReference">
    <w:name w:val="annotation reference"/>
    <w:basedOn w:val="DefaultParagraphFont"/>
    <w:uiPriority w:val="99"/>
    <w:semiHidden/>
    <w:unhideWhenUsed/>
    <w:rsid w:val="008E4435"/>
    <w:rPr>
      <w:sz w:val="16"/>
      <w:szCs w:val="16"/>
    </w:rPr>
  </w:style>
  <w:style w:type="paragraph" w:styleId="CommentText">
    <w:name w:val="annotation text"/>
    <w:basedOn w:val="Normal"/>
    <w:link w:val="CommentTextChar"/>
    <w:uiPriority w:val="99"/>
    <w:semiHidden/>
    <w:unhideWhenUsed/>
    <w:rsid w:val="008E4435"/>
    <w:pPr>
      <w:spacing w:line="240" w:lineRule="auto"/>
    </w:pPr>
    <w:rPr>
      <w:sz w:val="20"/>
      <w:szCs w:val="20"/>
    </w:rPr>
  </w:style>
  <w:style w:type="character" w:customStyle="1" w:styleId="CommentTextChar">
    <w:name w:val="Comment Text Char"/>
    <w:basedOn w:val="DefaultParagraphFont"/>
    <w:link w:val="CommentText"/>
    <w:uiPriority w:val="99"/>
    <w:semiHidden/>
    <w:rsid w:val="008E4435"/>
    <w:rPr>
      <w:sz w:val="20"/>
      <w:szCs w:val="20"/>
    </w:rPr>
  </w:style>
  <w:style w:type="paragraph" w:styleId="CommentSubject">
    <w:name w:val="annotation subject"/>
    <w:basedOn w:val="CommentText"/>
    <w:next w:val="CommentText"/>
    <w:link w:val="CommentSubjectChar"/>
    <w:uiPriority w:val="99"/>
    <w:semiHidden/>
    <w:unhideWhenUsed/>
    <w:rsid w:val="008E4435"/>
    <w:rPr>
      <w:b/>
      <w:bCs/>
    </w:rPr>
  </w:style>
  <w:style w:type="character" w:customStyle="1" w:styleId="CommentSubjectChar">
    <w:name w:val="Comment Subject Char"/>
    <w:basedOn w:val="CommentTextChar"/>
    <w:link w:val="CommentSubject"/>
    <w:uiPriority w:val="99"/>
    <w:semiHidden/>
    <w:rsid w:val="008E4435"/>
    <w:rPr>
      <w:b/>
      <w:bCs/>
      <w:sz w:val="20"/>
      <w:szCs w:val="20"/>
    </w:rPr>
  </w:style>
  <w:style w:type="character" w:styleId="Strong">
    <w:name w:val="Strong"/>
    <w:basedOn w:val="DefaultParagraphFont"/>
    <w:uiPriority w:val="22"/>
    <w:qFormat/>
    <w:rsid w:val="00E96F9D"/>
    <w:rPr>
      <w:b/>
      <w:bCs/>
    </w:rPr>
  </w:style>
  <w:style w:type="character" w:customStyle="1" w:styleId="tl8wme">
    <w:name w:val="tl8wme"/>
    <w:basedOn w:val="DefaultParagraphFont"/>
    <w:rsid w:val="00FA0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763032">
      <w:bodyDiv w:val="1"/>
      <w:marLeft w:val="0"/>
      <w:marRight w:val="0"/>
      <w:marTop w:val="0"/>
      <w:marBottom w:val="0"/>
      <w:divBdr>
        <w:top w:val="none" w:sz="0" w:space="0" w:color="auto"/>
        <w:left w:val="none" w:sz="0" w:space="0" w:color="auto"/>
        <w:bottom w:val="none" w:sz="0" w:space="0" w:color="auto"/>
        <w:right w:val="none" w:sz="0" w:space="0" w:color="auto"/>
      </w:divBdr>
    </w:div>
    <w:div w:id="70392152">
      <w:bodyDiv w:val="1"/>
      <w:marLeft w:val="0"/>
      <w:marRight w:val="0"/>
      <w:marTop w:val="0"/>
      <w:marBottom w:val="0"/>
      <w:divBdr>
        <w:top w:val="none" w:sz="0" w:space="0" w:color="auto"/>
        <w:left w:val="none" w:sz="0" w:space="0" w:color="auto"/>
        <w:bottom w:val="none" w:sz="0" w:space="0" w:color="auto"/>
        <w:right w:val="none" w:sz="0" w:space="0" w:color="auto"/>
      </w:divBdr>
    </w:div>
    <w:div w:id="79254315">
      <w:bodyDiv w:val="1"/>
      <w:marLeft w:val="0"/>
      <w:marRight w:val="0"/>
      <w:marTop w:val="0"/>
      <w:marBottom w:val="0"/>
      <w:divBdr>
        <w:top w:val="none" w:sz="0" w:space="0" w:color="auto"/>
        <w:left w:val="none" w:sz="0" w:space="0" w:color="auto"/>
        <w:bottom w:val="none" w:sz="0" w:space="0" w:color="auto"/>
        <w:right w:val="none" w:sz="0" w:space="0" w:color="auto"/>
      </w:divBdr>
    </w:div>
    <w:div w:id="85074310">
      <w:bodyDiv w:val="1"/>
      <w:marLeft w:val="0"/>
      <w:marRight w:val="0"/>
      <w:marTop w:val="0"/>
      <w:marBottom w:val="0"/>
      <w:divBdr>
        <w:top w:val="none" w:sz="0" w:space="0" w:color="auto"/>
        <w:left w:val="none" w:sz="0" w:space="0" w:color="auto"/>
        <w:bottom w:val="none" w:sz="0" w:space="0" w:color="auto"/>
        <w:right w:val="none" w:sz="0" w:space="0" w:color="auto"/>
      </w:divBdr>
    </w:div>
    <w:div w:id="85197653">
      <w:bodyDiv w:val="1"/>
      <w:marLeft w:val="0"/>
      <w:marRight w:val="0"/>
      <w:marTop w:val="0"/>
      <w:marBottom w:val="0"/>
      <w:divBdr>
        <w:top w:val="none" w:sz="0" w:space="0" w:color="auto"/>
        <w:left w:val="none" w:sz="0" w:space="0" w:color="auto"/>
        <w:bottom w:val="none" w:sz="0" w:space="0" w:color="auto"/>
        <w:right w:val="none" w:sz="0" w:space="0" w:color="auto"/>
      </w:divBdr>
    </w:div>
    <w:div w:id="104614391">
      <w:bodyDiv w:val="1"/>
      <w:marLeft w:val="0"/>
      <w:marRight w:val="0"/>
      <w:marTop w:val="0"/>
      <w:marBottom w:val="0"/>
      <w:divBdr>
        <w:top w:val="none" w:sz="0" w:space="0" w:color="auto"/>
        <w:left w:val="none" w:sz="0" w:space="0" w:color="auto"/>
        <w:bottom w:val="none" w:sz="0" w:space="0" w:color="auto"/>
        <w:right w:val="none" w:sz="0" w:space="0" w:color="auto"/>
      </w:divBdr>
    </w:div>
    <w:div w:id="114257096">
      <w:bodyDiv w:val="1"/>
      <w:marLeft w:val="0"/>
      <w:marRight w:val="0"/>
      <w:marTop w:val="0"/>
      <w:marBottom w:val="0"/>
      <w:divBdr>
        <w:top w:val="none" w:sz="0" w:space="0" w:color="auto"/>
        <w:left w:val="none" w:sz="0" w:space="0" w:color="auto"/>
        <w:bottom w:val="none" w:sz="0" w:space="0" w:color="auto"/>
        <w:right w:val="none" w:sz="0" w:space="0" w:color="auto"/>
      </w:divBdr>
    </w:div>
    <w:div w:id="114908513">
      <w:bodyDiv w:val="1"/>
      <w:marLeft w:val="0"/>
      <w:marRight w:val="0"/>
      <w:marTop w:val="0"/>
      <w:marBottom w:val="0"/>
      <w:divBdr>
        <w:top w:val="none" w:sz="0" w:space="0" w:color="auto"/>
        <w:left w:val="none" w:sz="0" w:space="0" w:color="auto"/>
        <w:bottom w:val="none" w:sz="0" w:space="0" w:color="auto"/>
        <w:right w:val="none" w:sz="0" w:space="0" w:color="auto"/>
      </w:divBdr>
    </w:div>
    <w:div w:id="130248452">
      <w:bodyDiv w:val="1"/>
      <w:marLeft w:val="0"/>
      <w:marRight w:val="0"/>
      <w:marTop w:val="0"/>
      <w:marBottom w:val="0"/>
      <w:divBdr>
        <w:top w:val="none" w:sz="0" w:space="0" w:color="auto"/>
        <w:left w:val="none" w:sz="0" w:space="0" w:color="auto"/>
        <w:bottom w:val="none" w:sz="0" w:space="0" w:color="auto"/>
        <w:right w:val="none" w:sz="0" w:space="0" w:color="auto"/>
      </w:divBdr>
    </w:div>
    <w:div w:id="160125200">
      <w:bodyDiv w:val="1"/>
      <w:marLeft w:val="0"/>
      <w:marRight w:val="0"/>
      <w:marTop w:val="0"/>
      <w:marBottom w:val="0"/>
      <w:divBdr>
        <w:top w:val="none" w:sz="0" w:space="0" w:color="auto"/>
        <w:left w:val="none" w:sz="0" w:space="0" w:color="auto"/>
        <w:bottom w:val="none" w:sz="0" w:space="0" w:color="auto"/>
        <w:right w:val="none" w:sz="0" w:space="0" w:color="auto"/>
      </w:divBdr>
    </w:div>
    <w:div w:id="167208727">
      <w:bodyDiv w:val="1"/>
      <w:marLeft w:val="0"/>
      <w:marRight w:val="0"/>
      <w:marTop w:val="0"/>
      <w:marBottom w:val="0"/>
      <w:divBdr>
        <w:top w:val="none" w:sz="0" w:space="0" w:color="auto"/>
        <w:left w:val="none" w:sz="0" w:space="0" w:color="auto"/>
        <w:bottom w:val="none" w:sz="0" w:space="0" w:color="auto"/>
        <w:right w:val="none" w:sz="0" w:space="0" w:color="auto"/>
      </w:divBdr>
    </w:div>
    <w:div w:id="202327366">
      <w:bodyDiv w:val="1"/>
      <w:marLeft w:val="0"/>
      <w:marRight w:val="0"/>
      <w:marTop w:val="0"/>
      <w:marBottom w:val="0"/>
      <w:divBdr>
        <w:top w:val="none" w:sz="0" w:space="0" w:color="auto"/>
        <w:left w:val="none" w:sz="0" w:space="0" w:color="auto"/>
        <w:bottom w:val="none" w:sz="0" w:space="0" w:color="auto"/>
        <w:right w:val="none" w:sz="0" w:space="0" w:color="auto"/>
      </w:divBdr>
    </w:div>
    <w:div w:id="238180711">
      <w:bodyDiv w:val="1"/>
      <w:marLeft w:val="0"/>
      <w:marRight w:val="0"/>
      <w:marTop w:val="0"/>
      <w:marBottom w:val="0"/>
      <w:divBdr>
        <w:top w:val="none" w:sz="0" w:space="0" w:color="auto"/>
        <w:left w:val="none" w:sz="0" w:space="0" w:color="auto"/>
        <w:bottom w:val="none" w:sz="0" w:space="0" w:color="auto"/>
        <w:right w:val="none" w:sz="0" w:space="0" w:color="auto"/>
      </w:divBdr>
    </w:div>
    <w:div w:id="264504146">
      <w:bodyDiv w:val="1"/>
      <w:marLeft w:val="0"/>
      <w:marRight w:val="0"/>
      <w:marTop w:val="0"/>
      <w:marBottom w:val="0"/>
      <w:divBdr>
        <w:top w:val="none" w:sz="0" w:space="0" w:color="auto"/>
        <w:left w:val="none" w:sz="0" w:space="0" w:color="auto"/>
        <w:bottom w:val="none" w:sz="0" w:space="0" w:color="auto"/>
        <w:right w:val="none" w:sz="0" w:space="0" w:color="auto"/>
      </w:divBdr>
    </w:div>
    <w:div w:id="266084979">
      <w:bodyDiv w:val="1"/>
      <w:marLeft w:val="0"/>
      <w:marRight w:val="0"/>
      <w:marTop w:val="0"/>
      <w:marBottom w:val="0"/>
      <w:divBdr>
        <w:top w:val="none" w:sz="0" w:space="0" w:color="auto"/>
        <w:left w:val="none" w:sz="0" w:space="0" w:color="auto"/>
        <w:bottom w:val="none" w:sz="0" w:space="0" w:color="auto"/>
        <w:right w:val="none" w:sz="0" w:space="0" w:color="auto"/>
      </w:divBdr>
    </w:div>
    <w:div w:id="292753301">
      <w:bodyDiv w:val="1"/>
      <w:marLeft w:val="0"/>
      <w:marRight w:val="0"/>
      <w:marTop w:val="0"/>
      <w:marBottom w:val="0"/>
      <w:divBdr>
        <w:top w:val="none" w:sz="0" w:space="0" w:color="auto"/>
        <w:left w:val="none" w:sz="0" w:space="0" w:color="auto"/>
        <w:bottom w:val="none" w:sz="0" w:space="0" w:color="auto"/>
        <w:right w:val="none" w:sz="0" w:space="0" w:color="auto"/>
      </w:divBdr>
    </w:div>
    <w:div w:id="298150328">
      <w:bodyDiv w:val="1"/>
      <w:marLeft w:val="0"/>
      <w:marRight w:val="0"/>
      <w:marTop w:val="0"/>
      <w:marBottom w:val="0"/>
      <w:divBdr>
        <w:top w:val="none" w:sz="0" w:space="0" w:color="auto"/>
        <w:left w:val="none" w:sz="0" w:space="0" w:color="auto"/>
        <w:bottom w:val="none" w:sz="0" w:space="0" w:color="auto"/>
        <w:right w:val="none" w:sz="0" w:space="0" w:color="auto"/>
      </w:divBdr>
    </w:div>
    <w:div w:id="302346116">
      <w:bodyDiv w:val="1"/>
      <w:marLeft w:val="0"/>
      <w:marRight w:val="0"/>
      <w:marTop w:val="0"/>
      <w:marBottom w:val="0"/>
      <w:divBdr>
        <w:top w:val="none" w:sz="0" w:space="0" w:color="auto"/>
        <w:left w:val="none" w:sz="0" w:space="0" w:color="auto"/>
        <w:bottom w:val="none" w:sz="0" w:space="0" w:color="auto"/>
        <w:right w:val="none" w:sz="0" w:space="0" w:color="auto"/>
      </w:divBdr>
      <w:divsChild>
        <w:div w:id="1305889791">
          <w:marLeft w:val="0"/>
          <w:marRight w:val="0"/>
          <w:marTop w:val="0"/>
          <w:marBottom w:val="0"/>
          <w:divBdr>
            <w:top w:val="none" w:sz="0" w:space="0" w:color="auto"/>
            <w:left w:val="none" w:sz="0" w:space="0" w:color="auto"/>
            <w:bottom w:val="none" w:sz="0" w:space="0" w:color="auto"/>
            <w:right w:val="none" w:sz="0" w:space="0" w:color="auto"/>
          </w:divBdr>
        </w:div>
        <w:div w:id="91628760">
          <w:marLeft w:val="0"/>
          <w:marRight w:val="0"/>
          <w:marTop w:val="0"/>
          <w:marBottom w:val="0"/>
          <w:divBdr>
            <w:top w:val="none" w:sz="0" w:space="0" w:color="auto"/>
            <w:left w:val="none" w:sz="0" w:space="0" w:color="auto"/>
            <w:bottom w:val="none" w:sz="0" w:space="0" w:color="auto"/>
            <w:right w:val="none" w:sz="0" w:space="0" w:color="auto"/>
          </w:divBdr>
        </w:div>
        <w:div w:id="340591375">
          <w:marLeft w:val="0"/>
          <w:marRight w:val="0"/>
          <w:marTop w:val="0"/>
          <w:marBottom w:val="0"/>
          <w:divBdr>
            <w:top w:val="none" w:sz="0" w:space="0" w:color="auto"/>
            <w:left w:val="none" w:sz="0" w:space="0" w:color="auto"/>
            <w:bottom w:val="none" w:sz="0" w:space="0" w:color="auto"/>
            <w:right w:val="none" w:sz="0" w:space="0" w:color="auto"/>
          </w:divBdr>
        </w:div>
        <w:div w:id="1494680100">
          <w:marLeft w:val="0"/>
          <w:marRight w:val="0"/>
          <w:marTop w:val="0"/>
          <w:marBottom w:val="0"/>
          <w:divBdr>
            <w:top w:val="none" w:sz="0" w:space="0" w:color="auto"/>
            <w:left w:val="none" w:sz="0" w:space="0" w:color="auto"/>
            <w:bottom w:val="none" w:sz="0" w:space="0" w:color="auto"/>
            <w:right w:val="none" w:sz="0" w:space="0" w:color="auto"/>
          </w:divBdr>
        </w:div>
        <w:div w:id="930115710">
          <w:marLeft w:val="0"/>
          <w:marRight w:val="0"/>
          <w:marTop w:val="0"/>
          <w:marBottom w:val="0"/>
          <w:divBdr>
            <w:top w:val="none" w:sz="0" w:space="0" w:color="auto"/>
            <w:left w:val="none" w:sz="0" w:space="0" w:color="auto"/>
            <w:bottom w:val="none" w:sz="0" w:space="0" w:color="auto"/>
            <w:right w:val="none" w:sz="0" w:space="0" w:color="auto"/>
          </w:divBdr>
        </w:div>
        <w:div w:id="1009331479">
          <w:marLeft w:val="0"/>
          <w:marRight w:val="0"/>
          <w:marTop w:val="0"/>
          <w:marBottom w:val="0"/>
          <w:divBdr>
            <w:top w:val="none" w:sz="0" w:space="0" w:color="auto"/>
            <w:left w:val="none" w:sz="0" w:space="0" w:color="auto"/>
            <w:bottom w:val="none" w:sz="0" w:space="0" w:color="auto"/>
            <w:right w:val="none" w:sz="0" w:space="0" w:color="auto"/>
          </w:divBdr>
        </w:div>
      </w:divsChild>
    </w:div>
    <w:div w:id="325911373">
      <w:bodyDiv w:val="1"/>
      <w:marLeft w:val="0"/>
      <w:marRight w:val="0"/>
      <w:marTop w:val="0"/>
      <w:marBottom w:val="0"/>
      <w:divBdr>
        <w:top w:val="none" w:sz="0" w:space="0" w:color="auto"/>
        <w:left w:val="none" w:sz="0" w:space="0" w:color="auto"/>
        <w:bottom w:val="none" w:sz="0" w:space="0" w:color="auto"/>
        <w:right w:val="none" w:sz="0" w:space="0" w:color="auto"/>
      </w:divBdr>
    </w:div>
    <w:div w:id="330960009">
      <w:bodyDiv w:val="1"/>
      <w:marLeft w:val="0"/>
      <w:marRight w:val="0"/>
      <w:marTop w:val="0"/>
      <w:marBottom w:val="0"/>
      <w:divBdr>
        <w:top w:val="none" w:sz="0" w:space="0" w:color="auto"/>
        <w:left w:val="none" w:sz="0" w:space="0" w:color="auto"/>
        <w:bottom w:val="none" w:sz="0" w:space="0" w:color="auto"/>
        <w:right w:val="none" w:sz="0" w:space="0" w:color="auto"/>
      </w:divBdr>
    </w:div>
    <w:div w:id="332418235">
      <w:bodyDiv w:val="1"/>
      <w:marLeft w:val="0"/>
      <w:marRight w:val="0"/>
      <w:marTop w:val="0"/>
      <w:marBottom w:val="0"/>
      <w:divBdr>
        <w:top w:val="none" w:sz="0" w:space="0" w:color="auto"/>
        <w:left w:val="none" w:sz="0" w:space="0" w:color="auto"/>
        <w:bottom w:val="none" w:sz="0" w:space="0" w:color="auto"/>
        <w:right w:val="none" w:sz="0" w:space="0" w:color="auto"/>
      </w:divBdr>
    </w:div>
    <w:div w:id="335307413">
      <w:bodyDiv w:val="1"/>
      <w:marLeft w:val="0"/>
      <w:marRight w:val="0"/>
      <w:marTop w:val="0"/>
      <w:marBottom w:val="0"/>
      <w:divBdr>
        <w:top w:val="none" w:sz="0" w:space="0" w:color="auto"/>
        <w:left w:val="none" w:sz="0" w:space="0" w:color="auto"/>
        <w:bottom w:val="none" w:sz="0" w:space="0" w:color="auto"/>
        <w:right w:val="none" w:sz="0" w:space="0" w:color="auto"/>
      </w:divBdr>
    </w:div>
    <w:div w:id="338236229">
      <w:bodyDiv w:val="1"/>
      <w:marLeft w:val="0"/>
      <w:marRight w:val="0"/>
      <w:marTop w:val="0"/>
      <w:marBottom w:val="0"/>
      <w:divBdr>
        <w:top w:val="none" w:sz="0" w:space="0" w:color="auto"/>
        <w:left w:val="none" w:sz="0" w:space="0" w:color="auto"/>
        <w:bottom w:val="none" w:sz="0" w:space="0" w:color="auto"/>
        <w:right w:val="none" w:sz="0" w:space="0" w:color="auto"/>
      </w:divBdr>
    </w:div>
    <w:div w:id="354235176">
      <w:bodyDiv w:val="1"/>
      <w:marLeft w:val="0"/>
      <w:marRight w:val="0"/>
      <w:marTop w:val="0"/>
      <w:marBottom w:val="0"/>
      <w:divBdr>
        <w:top w:val="none" w:sz="0" w:space="0" w:color="auto"/>
        <w:left w:val="none" w:sz="0" w:space="0" w:color="auto"/>
        <w:bottom w:val="none" w:sz="0" w:space="0" w:color="auto"/>
        <w:right w:val="none" w:sz="0" w:space="0" w:color="auto"/>
      </w:divBdr>
    </w:div>
    <w:div w:id="391924587">
      <w:bodyDiv w:val="1"/>
      <w:marLeft w:val="0"/>
      <w:marRight w:val="0"/>
      <w:marTop w:val="0"/>
      <w:marBottom w:val="0"/>
      <w:divBdr>
        <w:top w:val="none" w:sz="0" w:space="0" w:color="auto"/>
        <w:left w:val="none" w:sz="0" w:space="0" w:color="auto"/>
        <w:bottom w:val="none" w:sz="0" w:space="0" w:color="auto"/>
        <w:right w:val="none" w:sz="0" w:space="0" w:color="auto"/>
      </w:divBdr>
    </w:div>
    <w:div w:id="439836401">
      <w:bodyDiv w:val="1"/>
      <w:marLeft w:val="0"/>
      <w:marRight w:val="0"/>
      <w:marTop w:val="0"/>
      <w:marBottom w:val="0"/>
      <w:divBdr>
        <w:top w:val="none" w:sz="0" w:space="0" w:color="auto"/>
        <w:left w:val="none" w:sz="0" w:space="0" w:color="auto"/>
        <w:bottom w:val="none" w:sz="0" w:space="0" w:color="auto"/>
        <w:right w:val="none" w:sz="0" w:space="0" w:color="auto"/>
      </w:divBdr>
    </w:div>
    <w:div w:id="526723712">
      <w:bodyDiv w:val="1"/>
      <w:marLeft w:val="0"/>
      <w:marRight w:val="0"/>
      <w:marTop w:val="0"/>
      <w:marBottom w:val="0"/>
      <w:divBdr>
        <w:top w:val="none" w:sz="0" w:space="0" w:color="auto"/>
        <w:left w:val="none" w:sz="0" w:space="0" w:color="auto"/>
        <w:bottom w:val="none" w:sz="0" w:space="0" w:color="auto"/>
        <w:right w:val="none" w:sz="0" w:space="0" w:color="auto"/>
      </w:divBdr>
    </w:div>
    <w:div w:id="607977715">
      <w:bodyDiv w:val="1"/>
      <w:marLeft w:val="0"/>
      <w:marRight w:val="0"/>
      <w:marTop w:val="0"/>
      <w:marBottom w:val="0"/>
      <w:divBdr>
        <w:top w:val="none" w:sz="0" w:space="0" w:color="auto"/>
        <w:left w:val="none" w:sz="0" w:space="0" w:color="auto"/>
        <w:bottom w:val="none" w:sz="0" w:space="0" w:color="auto"/>
        <w:right w:val="none" w:sz="0" w:space="0" w:color="auto"/>
      </w:divBdr>
    </w:div>
    <w:div w:id="609050201">
      <w:bodyDiv w:val="1"/>
      <w:marLeft w:val="0"/>
      <w:marRight w:val="0"/>
      <w:marTop w:val="0"/>
      <w:marBottom w:val="0"/>
      <w:divBdr>
        <w:top w:val="none" w:sz="0" w:space="0" w:color="auto"/>
        <w:left w:val="none" w:sz="0" w:space="0" w:color="auto"/>
        <w:bottom w:val="none" w:sz="0" w:space="0" w:color="auto"/>
        <w:right w:val="none" w:sz="0" w:space="0" w:color="auto"/>
      </w:divBdr>
    </w:div>
    <w:div w:id="639261515">
      <w:bodyDiv w:val="1"/>
      <w:marLeft w:val="0"/>
      <w:marRight w:val="0"/>
      <w:marTop w:val="0"/>
      <w:marBottom w:val="0"/>
      <w:divBdr>
        <w:top w:val="none" w:sz="0" w:space="0" w:color="auto"/>
        <w:left w:val="none" w:sz="0" w:space="0" w:color="auto"/>
        <w:bottom w:val="none" w:sz="0" w:space="0" w:color="auto"/>
        <w:right w:val="none" w:sz="0" w:space="0" w:color="auto"/>
      </w:divBdr>
    </w:div>
    <w:div w:id="662202001">
      <w:bodyDiv w:val="1"/>
      <w:marLeft w:val="0"/>
      <w:marRight w:val="0"/>
      <w:marTop w:val="0"/>
      <w:marBottom w:val="0"/>
      <w:divBdr>
        <w:top w:val="none" w:sz="0" w:space="0" w:color="auto"/>
        <w:left w:val="none" w:sz="0" w:space="0" w:color="auto"/>
        <w:bottom w:val="none" w:sz="0" w:space="0" w:color="auto"/>
        <w:right w:val="none" w:sz="0" w:space="0" w:color="auto"/>
      </w:divBdr>
    </w:div>
    <w:div w:id="663510683">
      <w:bodyDiv w:val="1"/>
      <w:marLeft w:val="0"/>
      <w:marRight w:val="0"/>
      <w:marTop w:val="0"/>
      <w:marBottom w:val="0"/>
      <w:divBdr>
        <w:top w:val="none" w:sz="0" w:space="0" w:color="auto"/>
        <w:left w:val="none" w:sz="0" w:space="0" w:color="auto"/>
        <w:bottom w:val="none" w:sz="0" w:space="0" w:color="auto"/>
        <w:right w:val="none" w:sz="0" w:space="0" w:color="auto"/>
      </w:divBdr>
    </w:div>
    <w:div w:id="665085528">
      <w:bodyDiv w:val="1"/>
      <w:marLeft w:val="0"/>
      <w:marRight w:val="0"/>
      <w:marTop w:val="0"/>
      <w:marBottom w:val="0"/>
      <w:divBdr>
        <w:top w:val="none" w:sz="0" w:space="0" w:color="auto"/>
        <w:left w:val="none" w:sz="0" w:space="0" w:color="auto"/>
        <w:bottom w:val="none" w:sz="0" w:space="0" w:color="auto"/>
        <w:right w:val="none" w:sz="0" w:space="0" w:color="auto"/>
      </w:divBdr>
    </w:div>
    <w:div w:id="691764035">
      <w:bodyDiv w:val="1"/>
      <w:marLeft w:val="0"/>
      <w:marRight w:val="0"/>
      <w:marTop w:val="0"/>
      <w:marBottom w:val="0"/>
      <w:divBdr>
        <w:top w:val="none" w:sz="0" w:space="0" w:color="auto"/>
        <w:left w:val="none" w:sz="0" w:space="0" w:color="auto"/>
        <w:bottom w:val="none" w:sz="0" w:space="0" w:color="auto"/>
        <w:right w:val="none" w:sz="0" w:space="0" w:color="auto"/>
      </w:divBdr>
    </w:div>
    <w:div w:id="696080760">
      <w:bodyDiv w:val="1"/>
      <w:marLeft w:val="0"/>
      <w:marRight w:val="0"/>
      <w:marTop w:val="0"/>
      <w:marBottom w:val="0"/>
      <w:divBdr>
        <w:top w:val="none" w:sz="0" w:space="0" w:color="auto"/>
        <w:left w:val="none" w:sz="0" w:space="0" w:color="auto"/>
        <w:bottom w:val="none" w:sz="0" w:space="0" w:color="auto"/>
        <w:right w:val="none" w:sz="0" w:space="0" w:color="auto"/>
      </w:divBdr>
    </w:div>
    <w:div w:id="751392088">
      <w:bodyDiv w:val="1"/>
      <w:marLeft w:val="0"/>
      <w:marRight w:val="0"/>
      <w:marTop w:val="0"/>
      <w:marBottom w:val="0"/>
      <w:divBdr>
        <w:top w:val="none" w:sz="0" w:space="0" w:color="auto"/>
        <w:left w:val="none" w:sz="0" w:space="0" w:color="auto"/>
        <w:bottom w:val="none" w:sz="0" w:space="0" w:color="auto"/>
        <w:right w:val="none" w:sz="0" w:space="0" w:color="auto"/>
      </w:divBdr>
    </w:div>
    <w:div w:id="801119961">
      <w:bodyDiv w:val="1"/>
      <w:marLeft w:val="0"/>
      <w:marRight w:val="0"/>
      <w:marTop w:val="0"/>
      <w:marBottom w:val="0"/>
      <w:divBdr>
        <w:top w:val="none" w:sz="0" w:space="0" w:color="auto"/>
        <w:left w:val="none" w:sz="0" w:space="0" w:color="auto"/>
        <w:bottom w:val="none" w:sz="0" w:space="0" w:color="auto"/>
        <w:right w:val="none" w:sz="0" w:space="0" w:color="auto"/>
      </w:divBdr>
    </w:div>
    <w:div w:id="833958855">
      <w:bodyDiv w:val="1"/>
      <w:marLeft w:val="0"/>
      <w:marRight w:val="0"/>
      <w:marTop w:val="0"/>
      <w:marBottom w:val="0"/>
      <w:divBdr>
        <w:top w:val="none" w:sz="0" w:space="0" w:color="auto"/>
        <w:left w:val="none" w:sz="0" w:space="0" w:color="auto"/>
        <w:bottom w:val="none" w:sz="0" w:space="0" w:color="auto"/>
        <w:right w:val="none" w:sz="0" w:space="0" w:color="auto"/>
      </w:divBdr>
    </w:div>
    <w:div w:id="872772419">
      <w:bodyDiv w:val="1"/>
      <w:marLeft w:val="0"/>
      <w:marRight w:val="0"/>
      <w:marTop w:val="0"/>
      <w:marBottom w:val="0"/>
      <w:divBdr>
        <w:top w:val="none" w:sz="0" w:space="0" w:color="auto"/>
        <w:left w:val="none" w:sz="0" w:space="0" w:color="auto"/>
        <w:bottom w:val="none" w:sz="0" w:space="0" w:color="auto"/>
        <w:right w:val="none" w:sz="0" w:space="0" w:color="auto"/>
      </w:divBdr>
    </w:div>
    <w:div w:id="878711655">
      <w:bodyDiv w:val="1"/>
      <w:marLeft w:val="0"/>
      <w:marRight w:val="0"/>
      <w:marTop w:val="0"/>
      <w:marBottom w:val="0"/>
      <w:divBdr>
        <w:top w:val="none" w:sz="0" w:space="0" w:color="auto"/>
        <w:left w:val="none" w:sz="0" w:space="0" w:color="auto"/>
        <w:bottom w:val="none" w:sz="0" w:space="0" w:color="auto"/>
        <w:right w:val="none" w:sz="0" w:space="0" w:color="auto"/>
      </w:divBdr>
    </w:div>
    <w:div w:id="941571121">
      <w:bodyDiv w:val="1"/>
      <w:marLeft w:val="0"/>
      <w:marRight w:val="0"/>
      <w:marTop w:val="0"/>
      <w:marBottom w:val="0"/>
      <w:divBdr>
        <w:top w:val="none" w:sz="0" w:space="0" w:color="auto"/>
        <w:left w:val="none" w:sz="0" w:space="0" w:color="auto"/>
        <w:bottom w:val="none" w:sz="0" w:space="0" w:color="auto"/>
        <w:right w:val="none" w:sz="0" w:space="0" w:color="auto"/>
      </w:divBdr>
    </w:div>
    <w:div w:id="948777109">
      <w:bodyDiv w:val="1"/>
      <w:marLeft w:val="0"/>
      <w:marRight w:val="0"/>
      <w:marTop w:val="0"/>
      <w:marBottom w:val="0"/>
      <w:divBdr>
        <w:top w:val="none" w:sz="0" w:space="0" w:color="auto"/>
        <w:left w:val="none" w:sz="0" w:space="0" w:color="auto"/>
        <w:bottom w:val="none" w:sz="0" w:space="0" w:color="auto"/>
        <w:right w:val="none" w:sz="0" w:space="0" w:color="auto"/>
      </w:divBdr>
    </w:div>
    <w:div w:id="1009796534">
      <w:bodyDiv w:val="1"/>
      <w:marLeft w:val="0"/>
      <w:marRight w:val="0"/>
      <w:marTop w:val="0"/>
      <w:marBottom w:val="0"/>
      <w:divBdr>
        <w:top w:val="none" w:sz="0" w:space="0" w:color="auto"/>
        <w:left w:val="none" w:sz="0" w:space="0" w:color="auto"/>
        <w:bottom w:val="none" w:sz="0" w:space="0" w:color="auto"/>
        <w:right w:val="none" w:sz="0" w:space="0" w:color="auto"/>
      </w:divBdr>
    </w:div>
    <w:div w:id="1011488888">
      <w:bodyDiv w:val="1"/>
      <w:marLeft w:val="0"/>
      <w:marRight w:val="0"/>
      <w:marTop w:val="0"/>
      <w:marBottom w:val="0"/>
      <w:divBdr>
        <w:top w:val="none" w:sz="0" w:space="0" w:color="auto"/>
        <w:left w:val="none" w:sz="0" w:space="0" w:color="auto"/>
        <w:bottom w:val="none" w:sz="0" w:space="0" w:color="auto"/>
        <w:right w:val="none" w:sz="0" w:space="0" w:color="auto"/>
      </w:divBdr>
    </w:div>
    <w:div w:id="1021010774">
      <w:bodyDiv w:val="1"/>
      <w:marLeft w:val="0"/>
      <w:marRight w:val="0"/>
      <w:marTop w:val="0"/>
      <w:marBottom w:val="0"/>
      <w:divBdr>
        <w:top w:val="none" w:sz="0" w:space="0" w:color="auto"/>
        <w:left w:val="none" w:sz="0" w:space="0" w:color="auto"/>
        <w:bottom w:val="none" w:sz="0" w:space="0" w:color="auto"/>
        <w:right w:val="none" w:sz="0" w:space="0" w:color="auto"/>
      </w:divBdr>
    </w:div>
    <w:div w:id="1103578111">
      <w:bodyDiv w:val="1"/>
      <w:marLeft w:val="0"/>
      <w:marRight w:val="0"/>
      <w:marTop w:val="0"/>
      <w:marBottom w:val="0"/>
      <w:divBdr>
        <w:top w:val="none" w:sz="0" w:space="0" w:color="auto"/>
        <w:left w:val="none" w:sz="0" w:space="0" w:color="auto"/>
        <w:bottom w:val="none" w:sz="0" w:space="0" w:color="auto"/>
        <w:right w:val="none" w:sz="0" w:space="0" w:color="auto"/>
      </w:divBdr>
    </w:div>
    <w:div w:id="1104347618">
      <w:bodyDiv w:val="1"/>
      <w:marLeft w:val="0"/>
      <w:marRight w:val="0"/>
      <w:marTop w:val="0"/>
      <w:marBottom w:val="0"/>
      <w:divBdr>
        <w:top w:val="none" w:sz="0" w:space="0" w:color="auto"/>
        <w:left w:val="none" w:sz="0" w:space="0" w:color="auto"/>
        <w:bottom w:val="none" w:sz="0" w:space="0" w:color="auto"/>
        <w:right w:val="none" w:sz="0" w:space="0" w:color="auto"/>
      </w:divBdr>
    </w:div>
    <w:div w:id="1139415299">
      <w:bodyDiv w:val="1"/>
      <w:marLeft w:val="0"/>
      <w:marRight w:val="0"/>
      <w:marTop w:val="0"/>
      <w:marBottom w:val="0"/>
      <w:divBdr>
        <w:top w:val="none" w:sz="0" w:space="0" w:color="auto"/>
        <w:left w:val="none" w:sz="0" w:space="0" w:color="auto"/>
        <w:bottom w:val="none" w:sz="0" w:space="0" w:color="auto"/>
        <w:right w:val="none" w:sz="0" w:space="0" w:color="auto"/>
      </w:divBdr>
    </w:div>
    <w:div w:id="1156606863">
      <w:bodyDiv w:val="1"/>
      <w:marLeft w:val="0"/>
      <w:marRight w:val="0"/>
      <w:marTop w:val="0"/>
      <w:marBottom w:val="0"/>
      <w:divBdr>
        <w:top w:val="none" w:sz="0" w:space="0" w:color="auto"/>
        <w:left w:val="none" w:sz="0" w:space="0" w:color="auto"/>
        <w:bottom w:val="none" w:sz="0" w:space="0" w:color="auto"/>
        <w:right w:val="none" w:sz="0" w:space="0" w:color="auto"/>
      </w:divBdr>
    </w:div>
    <w:div w:id="1162160326">
      <w:bodyDiv w:val="1"/>
      <w:marLeft w:val="0"/>
      <w:marRight w:val="0"/>
      <w:marTop w:val="0"/>
      <w:marBottom w:val="0"/>
      <w:divBdr>
        <w:top w:val="none" w:sz="0" w:space="0" w:color="auto"/>
        <w:left w:val="none" w:sz="0" w:space="0" w:color="auto"/>
        <w:bottom w:val="none" w:sz="0" w:space="0" w:color="auto"/>
        <w:right w:val="none" w:sz="0" w:space="0" w:color="auto"/>
      </w:divBdr>
    </w:div>
    <w:div w:id="1203593010">
      <w:bodyDiv w:val="1"/>
      <w:marLeft w:val="0"/>
      <w:marRight w:val="0"/>
      <w:marTop w:val="0"/>
      <w:marBottom w:val="0"/>
      <w:divBdr>
        <w:top w:val="none" w:sz="0" w:space="0" w:color="auto"/>
        <w:left w:val="none" w:sz="0" w:space="0" w:color="auto"/>
        <w:bottom w:val="none" w:sz="0" w:space="0" w:color="auto"/>
        <w:right w:val="none" w:sz="0" w:space="0" w:color="auto"/>
      </w:divBdr>
    </w:div>
    <w:div w:id="1212618363">
      <w:bodyDiv w:val="1"/>
      <w:marLeft w:val="0"/>
      <w:marRight w:val="0"/>
      <w:marTop w:val="0"/>
      <w:marBottom w:val="0"/>
      <w:divBdr>
        <w:top w:val="none" w:sz="0" w:space="0" w:color="auto"/>
        <w:left w:val="none" w:sz="0" w:space="0" w:color="auto"/>
        <w:bottom w:val="none" w:sz="0" w:space="0" w:color="auto"/>
        <w:right w:val="none" w:sz="0" w:space="0" w:color="auto"/>
      </w:divBdr>
    </w:div>
    <w:div w:id="1223517714">
      <w:bodyDiv w:val="1"/>
      <w:marLeft w:val="0"/>
      <w:marRight w:val="0"/>
      <w:marTop w:val="0"/>
      <w:marBottom w:val="0"/>
      <w:divBdr>
        <w:top w:val="none" w:sz="0" w:space="0" w:color="auto"/>
        <w:left w:val="none" w:sz="0" w:space="0" w:color="auto"/>
        <w:bottom w:val="none" w:sz="0" w:space="0" w:color="auto"/>
        <w:right w:val="none" w:sz="0" w:space="0" w:color="auto"/>
      </w:divBdr>
    </w:div>
    <w:div w:id="1226183570">
      <w:bodyDiv w:val="1"/>
      <w:marLeft w:val="0"/>
      <w:marRight w:val="0"/>
      <w:marTop w:val="0"/>
      <w:marBottom w:val="0"/>
      <w:divBdr>
        <w:top w:val="none" w:sz="0" w:space="0" w:color="auto"/>
        <w:left w:val="none" w:sz="0" w:space="0" w:color="auto"/>
        <w:bottom w:val="none" w:sz="0" w:space="0" w:color="auto"/>
        <w:right w:val="none" w:sz="0" w:space="0" w:color="auto"/>
      </w:divBdr>
    </w:div>
    <w:div w:id="1259632968">
      <w:bodyDiv w:val="1"/>
      <w:marLeft w:val="0"/>
      <w:marRight w:val="0"/>
      <w:marTop w:val="0"/>
      <w:marBottom w:val="0"/>
      <w:divBdr>
        <w:top w:val="none" w:sz="0" w:space="0" w:color="auto"/>
        <w:left w:val="none" w:sz="0" w:space="0" w:color="auto"/>
        <w:bottom w:val="none" w:sz="0" w:space="0" w:color="auto"/>
        <w:right w:val="none" w:sz="0" w:space="0" w:color="auto"/>
      </w:divBdr>
    </w:div>
    <w:div w:id="1306668428">
      <w:bodyDiv w:val="1"/>
      <w:marLeft w:val="0"/>
      <w:marRight w:val="0"/>
      <w:marTop w:val="0"/>
      <w:marBottom w:val="0"/>
      <w:divBdr>
        <w:top w:val="none" w:sz="0" w:space="0" w:color="auto"/>
        <w:left w:val="none" w:sz="0" w:space="0" w:color="auto"/>
        <w:bottom w:val="none" w:sz="0" w:space="0" w:color="auto"/>
        <w:right w:val="none" w:sz="0" w:space="0" w:color="auto"/>
      </w:divBdr>
      <w:divsChild>
        <w:div w:id="881020678">
          <w:marLeft w:val="60"/>
          <w:marRight w:val="0"/>
          <w:marTop w:val="0"/>
          <w:marBottom w:val="0"/>
          <w:divBdr>
            <w:top w:val="none" w:sz="0" w:space="0" w:color="auto"/>
            <w:left w:val="none" w:sz="0" w:space="0" w:color="auto"/>
            <w:bottom w:val="none" w:sz="0" w:space="0" w:color="auto"/>
            <w:right w:val="none" w:sz="0" w:space="0" w:color="auto"/>
          </w:divBdr>
          <w:divsChild>
            <w:div w:id="1447847965">
              <w:marLeft w:val="0"/>
              <w:marRight w:val="0"/>
              <w:marTop w:val="0"/>
              <w:marBottom w:val="0"/>
              <w:divBdr>
                <w:top w:val="none" w:sz="0" w:space="0" w:color="auto"/>
                <w:left w:val="none" w:sz="0" w:space="0" w:color="auto"/>
                <w:bottom w:val="none" w:sz="0" w:space="0" w:color="auto"/>
                <w:right w:val="none" w:sz="0" w:space="0" w:color="auto"/>
              </w:divBdr>
              <w:divsChild>
                <w:div w:id="2086367566">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324813515">
      <w:bodyDiv w:val="1"/>
      <w:marLeft w:val="0"/>
      <w:marRight w:val="0"/>
      <w:marTop w:val="0"/>
      <w:marBottom w:val="0"/>
      <w:divBdr>
        <w:top w:val="none" w:sz="0" w:space="0" w:color="auto"/>
        <w:left w:val="none" w:sz="0" w:space="0" w:color="auto"/>
        <w:bottom w:val="none" w:sz="0" w:space="0" w:color="auto"/>
        <w:right w:val="none" w:sz="0" w:space="0" w:color="auto"/>
      </w:divBdr>
    </w:div>
    <w:div w:id="1350834233">
      <w:bodyDiv w:val="1"/>
      <w:marLeft w:val="0"/>
      <w:marRight w:val="0"/>
      <w:marTop w:val="0"/>
      <w:marBottom w:val="0"/>
      <w:divBdr>
        <w:top w:val="none" w:sz="0" w:space="0" w:color="auto"/>
        <w:left w:val="none" w:sz="0" w:space="0" w:color="auto"/>
        <w:bottom w:val="none" w:sz="0" w:space="0" w:color="auto"/>
        <w:right w:val="none" w:sz="0" w:space="0" w:color="auto"/>
      </w:divBdr>
    </w:div>
    <w:div w:id="1440835030">
      <w:bodyDiv w:val="1"/>
      <w:marLeft w:val="0"/>
      <w:marRight w:val="0"/>
      <w:marTop w:val="0"/>
      <w:marBottom w:val="0"/>
      <w:divBdr>
        <w:top w:val="none" w:sz="0" w:space="0" w:color="auto"/>
        <w:left w:val="none" w:sz="0" w:space="0" w:color="auto"/>
        <w:bottom w:val="none" w:sz="0" w:space="0" w:color="auto"/>
        <w:right w:val="none" w:sz="0" w:space="0" w:color="auto"/>
      </w:divBdr>
    </w:div>
    <w:div w:id="1445226845">
      <w:bodyDiv w:val="1"/>
      <w:marLeft w:val="0"/>
      <w:marRight w:val="0"/>
      <w:marTop w:val="0"/>
      <w:marBottom w:val="0"/>
      <w:divBdr>
        <w:top w:val="none" w:sz="0" w:space="0" w:color="auto"/>
        <w:left w:val="none" w:sz="0" w:space="0" w:color="auto"/>
        <w:bottom w:val="none" w:sz="0" w:space="0" w:color="auto"/>
        <w:right w:val="none" w:sz="0" w:space="0" w:color="auto"/>
      </w:divBdr>
    </w:div>
    <w:div w:id="1517191132">
      <w:bodyDiv w:val="1"/>
      <w:marLeft w:val="0"/>
      <w:marRight w:val="0"/>
      <w:marTop w:val="0"/>
      <w:marBottom w:val="0"/>
      <w:divBdr>
        <w:top w:val="none" w:sz="0" w:space="0" w:color="auto"/>
        <w:left w:val="none" w:sz="0" w:space="0" w:color="auto"/>
        <w:bottom w:val="none" w:sz="0" w:space="0" w:color="auto"/>
        <w:right w:val="none" w:sz="0" w:space="0" w:color="auto"/>
      </w:divBdr>
    </w:div>
    <w:div w:id="1528833419">
      <w:bodyDiv w:val="1"/>
      <w:marLeft w:val="0"/>
      <w:marRight w:val="0"/>
      <w:marTop w:val="0"/>
      <w:marBottom w:val="0"/>
      <w:divBdr>
        <w:top w:val="none" w:sz="0" w:space="0" w:color="auto"/>
        <w:left w:val="none" w:sz="0" w:space="0" w:color="auto"/>
        <w:bottom w:val="none" w:sz="0" w:space="0" w:color="auto"/>
        <w:right w:val="none" w:sz="0" w:space="0" w:color="auto"/>
      </w:divBdr>
    </w:div>
    <w:div w:id="1558735032">
      <w:bodyDiv w:val="1"/>
      <w:marLeft w:val="0"/>
      <w:marRight w:val="0"/>
      <w:marTop w:val="0"/>
      <w:marBottom w:val="0"/>
      <w:divBdr>
        <w:top w:val="none" w:sz="0" w:space="0" w:color="auto"/>
        <w:left w:val="none" w:sz="0" w:space="0" w:color="auto"/>
        <w:bottom w:val="none" w:sz="0" w:space="0" w:color="auto"/>
        <w:right w:val="none" w:sz="0" w:space="0" w:color="auto"/>
      </w:divBdr>
    </w:div>
    <w:div w:id="1572958249">
      <w:bodyDiv w:val="1"/>
      <w:marLeft w:val="0"/>
      <w:marRight w:val="0"/>
      <w:marTop w:val="0"/>
      <w:marBottom w:val="0"/>
      <w:divBdr>
        <w:top w:val="none" w:sz="0" w:space="0" w:color="auto"/>
        <w:left w:val="none" w:sz="0" w:space="0" w:color="auto"/>
        <w:bottom w:val="none" w:sz="0" w:space="0" w:color="auto"/>
        <w:right w:val="none" w:sz="0" w:space="0" w:color="auto"/>
      </w:divBdr>
    </w:div>
    <w:div w:id="1596090527">
      <w:bodyDiv w:val="1"/>
      <w:marLeft w:val="0"/>
      <w:marRight w:val="0"/>
      <w:marTop w:val="0"/>
      <w:marBottom w:val="0"/>
      <w:divBdr>
        <w:top w:val="none" w:sz="0" w:space="0" w:color="auto"/>
        <w:left w:val="none" w:sz="0" w:space="0" w:color="auto"/>
        <w:bottom w:val="none" w:sz="0" w:space="0" w:color="auto"/>
        <w:right w:val="none" w:sz="0" w:space="0" w:color="auto"/>
      </w:divBdr>
    </w:div>
    <w:div w:id="1599830073">
      <w:bodyDiv w:val="1"/>
      <w:marLeft w:val="0"/>
      <w:marRight w:val="0"/>
      <w:marTop w:val="0"/>
      <w:marBottom w:val="0"/>
      <w:divBdr>
        <w:top w:val="none" w:sz="0" w:space="0" w:color="auto"/>
        <w:left w:val="none" w:sz="0" w:space="0" w:color="auto"/>
        <w:bottom w:val="none" w:sz="0" w:space="0" w:color="auto"/>
        <w:right w:val="none" w:sz="0" w:space="0" w:color="auto"/>
      </w:divBdr>
    </w:div>
    <w:div w:id="1609506503">
      <w:bodyDiv w:val="1"/>
      <w:marLeft w:val="0"/>
      <w:marRight w:val="0"/>
      <w:marTop w:val="0"/>
      <w:marBottom w:val="0"/>
      <w:divBdr>
        <w:top w:val="none" w:sz="0" w:space="0" w:color="auto"/>
        <w:left w:val="none" w:sz="0" w:space="0" w:color="auto"/>
        <w:bottom w:val="none" w:sz="0" w:space="0" w:color="auto"/>
        <w:right w:val="none" w:sz="0" w:space="0" w:color="auto"/>
      </w:divBdr>
    </w:div>
    <w:div w:id="1662545444">
      <w:bodyDiv w:val="1"/>
      <w:marLeft w:val="0"/>
      <w:marRight w:val="0"/>
      <w:marTop w:val="0"/>
      <w:marBottom w:val="0"/>
      <w:divBdr>
        <w:top w:val="none" w:sz="0" w:space="0" w:color="auto"/>
        <w:left w:val="none" w:sz="0" w:space="0" w:color="auto"/>
        <w:bottom w:val="none" w:sz="0" w:space="0" w:color="auto"/>
        <w:right w:val="none" w:sz="0" w:space="0" w:color="auto"/>
      </w:divBdr>
    </w:div>
    <w:div w:id="1687291200">
      <w:bodyDiv w:val="1"/>
      <w:marLeft w:val="0"/>
      <w:marRight w:val="0"/>
      <w:marTop w:val="0"/>
      <w:marBottom w:val="0"/>
      <w:divBdr>
        <w:top w:val="none" w:sz="0" w:space="0" w:color="auto"/>
        <w:left w:val="none" w:sz="0" w:space="0" w:color="auto"/>
        <w:bottom w:val="none" w:sz="0" w:space="0" w:color="auto"/>
        <w:right w:val="none" w:sz="0" w:space="0" w:color="auto"/>
      </w:divBdr>
    </w:div>
    <w:div w:id="1689912489">
      <w:bodyDiv w:val="1"/>
      <w:marLeft w:val="0"/>
      <w:marRight w:val="0"/>
      <w:marTop w:val="0"/>
      <w:marBottom w:val="0"/>
      <w:divBdr>
        <w:top w:val="none" w:sz="0" w:space="0" w:color="auto"/>
        <w:left w:val="none" w:sz="0" w:space="0" w:color="auto"/>
        <w:bottom w:val="none" w:sz="0" w:space="0" w:color="auto"/>
        <w:right w:val="none" w:sz="0" w:space="0" w:color="auto"/>
      </w:divBdr>
    </w:div>
    <w:div w:id="1695770338">
      <w:bodyDiv w:val="1"/>
      <w:marLeft w:val="0"/>
      <w:marRight w:val="0"/>
      <w:marTop w:val="0"/>
      <w:marBottom w:val="0"/>
      <w:divBdr>
        <w:top w:val="none" w:sz="0" w:space="0" w:color="auto"/>
        <w:left w:val="none" w:sz="0" w:space="0" w:color="auto"/>
        <w:bottom w:val="none" w:sz="0" w:space="0" w:color="auto"/>
        <w:right w:val="none" w:sz="0" w:space="0" w:color="auto"/>
      </w:divBdr>
    </w:div>
    <w:div w:id="1707558086">
      <w:bodyDiv w:val="1"/>
      <w:marLeft w:val="0"/>
      <w:marRight w:val="0"/>
      <w:marTop w:val="0"/>
      <w:marBottom w:val="0"/>
      <w:divBdr>
        <w:top w:val="none" w:sz="0" w:space="0" w:color="auto"/>
        <w:left w:val="none" w:sz="0" w:space="0" w:color="auto"/>
        <w:bottom w:val="none" w:sz="0" w:space="0" w:color="auto"/>
        <w:right w:val="none" w:sz="0" w:space="0" w:color="auto"/>
      </w:divBdr>
    </w:div>
    <w:div w:id="1765833674">
      <w:bodyDiv w:val="1"/>
      <w:marLeft w:val="0"/>
      <w:marRight w:val="0"/>
      <w:marTop w:val="0"/>
      <w:marBottom w:val="0"/>
      <w:divBdr>
        <w:top w:val="none" w:sz="0" w:space="0" w:color="auto"/>
        <w:left w:val="none" w:sz="0" w:space="0" w:color="auto"/>
        <w:bottom w:val="none" w:sz="0" w:space="0" w:color="auto"/>
        <w:right w:val="none" w:sz="0" w:space="0" w:color="auto"/>
      </w:divBdr>
    </w:div>
    <w:div w:id="1802263661">
      <w:bodyDiv w:val="1"/>
      <w:marLeft w:val="0"/>
      <w:marRight w:val="0"/>
      <w:marTop w:val="0"/>
      <w:marBottom w:val="0"/>
      <w:divBdr>
        <w:top w:val="none" w:sz="0" w:space="0" w:color="auto"/>
        <w:left w:val="none" w:sz="0" w:space="0" w:color="auto"/>
        <w:bottom w:val="none" w:sz="0" w:space="0" w:color="auto"/>
        <w:right w:val="none" w:sz="0" w:space="0" w:color="auto"/>
      </w:divBdr>
    </w:div>
    <w:div w:id="1807696577">
      <w:bodyDiv w:val="1"/>
      <w:marLeft w:val="0"/>
      <w:marRight w:val="0"/>
      <w:marTop w:val="0"/>
      <w:marBottom w:val="0"/>
      <w:divBdr>
        <w:top w:val="none" w:sz="0" w:space="0" w:color="auto"/>
        <w:left w:val="none" w:sz="0" w:space="0" w:color="auto"/>
        <w:bottom w:val="none" w:sz="0" w:space="0" w:color="auto"/>
        <w:right w:val="none" w:sz="0" w:space="0" w:color="auto"/>
      </w:divBdr>
    </w:div>
    <w:div w:id="1811358369">
      <w:bodyDiv w:val="1"/>
      <w:marLeft w:val="0"/>
      <w:marRight w:val="0"/>
      <w:marTop w:val="0"/>
      <w:marBottom w:val="0"/>
      <w:divBdr>
        <w:top w:val="none" w:sz="0" w:space="0" w:color="auto"/>
        <w:left w:val="none" w:sz="0" w:space="0" w:color="auto"/>
        <w:bottom w:val="none" w:sz="0" w:space="0" w:color="auto"/>
        <w:right w:val="none" w:sz="0" w:space="0" w:color="auto"/>
      </w:divBdr>
    </w:div>
    <w:div w:id="1866207387">
      <w:bodyDiv w:val="1"/>
      <w:marLeft w:val="0"/>
      <w:marRight w:val="0"/>
      <w:marTop w:val="0"/>
      <w:marBottom w:val="0"/>
      <w:divBdr>
        <w:top w:val="none" w:sz="0" w:space="0" w:color="auto"/>
        <w:left w:val="none" w:sz="0" w:space="0" w:color="auto"/>
        <w:bottom w:val="none" w:sz="0" w:space="0" w:color="auto"/>
        <w:right w:val="none" w:sz="0" w:space="0" w:color="auto"/>
      </w:divBdr>
    </w:div>
    <w:div w:id="1881238484">
      <w:bodyDiv w:val="1"/>
      <w:marLeft w:val="0"/>
      <w:marRight w:val="0"/>
      <w:marTop w:val="0"/>
      <w:marBottom w:val="0"/>
      <w:divBdr>
        <w:top w:val="none" w:sz="0" w:space="0" w:color="auto"/>
        <w:left w:val="none" w:sz="0" w:space="0" w:color="auto"/>
        <w:bottom w:val="none" w:sz="0" w:space="0" w:color="auto"/>
        <w:right w:val="none" w:sz="0" w:space="0" w:color="auto"/>
      </w:divBdr>
    </w:div>
    <w:div w:id="1894927468">
      <w:bodyDiv w:val="1"/>
      <w:marLeft w:val="0"/>
      <w:marRight w:val="0"/>
      <w:marTop w:val="0"/>
      <w:marBottom w:val="0"/>
      <w:divBdr>
        <w:top w:val="none" w:sz="0" w:space="0" w:color="auto"/>
        <w:left w:val="none" w:sz="0" w:space="0" w:color="auto"/>
        <w:bottom w:val="none" w:sz="0" w:space="0" w:color="auto"/>
        <w:right w:val="none" w:sz="0" w:space="0" w:color="auto"/>
      </w:divBdr>
    </w:div>
    <w:div w:id="1906141136">
      <w:bodyDiv w:val="1"/>
      <w:marLeft w:val="0"/>
      <w:marRight w:val="0"/>
      <w:marTop w:val="0"/>
      <w:marBottom w:val="0"/>
      <w:divBdr>
        <w:top w:val="none" w:sz="0" w:space="0" w:color="auto"/>
        <w:left w:val="none" w:sz="0" w:space="0" w:color="auto"/>
        <w:bottom w:val="none" w:sz="0" w:space="0" w:color="auto"/>
        <w:right w:val="none" w:sz="0" w:space="0" w:color="auto"/>
      </w:divBdr>
    </w:div>
    <w:div w:id="1908954590">
      <w:bodyDiv w:val="1"/>
      <w:marLeft w:val="0"/>
      <w:marRight w:val="0"/>
      <w:marTop w:val="0"/>
      <w:marBottom w:val="0"/>
      <w:divBdr>
        <w:top w:val="none" w:sz="0" w:space="0" w:color="auto"/>
        <w:left w:val="none" w:sz="0" w:space="0" w:color="auto"/>
        <w:bottom w:val="none" w:sz="0" w:space="0" w:color="auto"/>
        <w:right w:val="none" w:sz="0" w:space="0" w:color="auto"/>
      </w:divBdr>
    </w:div>
    <w:div w:id="1932161048">
      <w:bodyDiv w:val="1"/>
      <w:marLeft w:val="0"/>
      <w:marRight w:val="0"/>
      <w:marTop w:val="0"/>
      <w:marBottom w:val="0"/>
      <w:divBdr>
        <w:top w:val="none" w:sz="0" w:space="0" w:color="auto"/>
        <w:left w:val="none" w:sz="0" w:space="0" w:color="auto"/>
        <w:bottom w:val="none" w:sz="0" w:space="0" w:color="auto"/>
        <w:right w:val="none" w:sz="0" w:space="0" w:color="auto"/>
      </w:divBdr>
    </w:div>
    <w:div w:id="1934892697">
      <w:bodyDiv w:val="1"/>
      <w:marLeft w:val="0"/>
      <w:marRight w:val="0"/>
      <w:marTop w:val="0"/>
      <w:marBottom w:val="0"/>
      <w:divBdr>
        <w:top w:val="none" w:sz="0" w:space="0" w:color="auto"/>
        <w:left w:val="none" w:sz="0" w:space="0" w:color="auto"/>
        <w:bottom w:val="none" w:sz="0" w:space="0" w:color="auto"/>
        <w:right w:val="none" w:sz="0" w:space="0" w:color="auto"/>
      </w:divBdr>
    </w:div>
    <w:div w:id="1955088519">
      <w:bodyDiv w:val="1"/>
      <w:marLeft w:val="0"/>
      <w:marRight w:val="0"/>
      <w:marTop w:val="0"/>
      <w:marBottom w:val="0"/>
      <w:divBdr>
        <w:top w:val="none" w:sz="0" w:space="0" w:color="auto"/>
        <w:left w:val="none" w:sz="0" w:space="0" w:color="auto"/>
        <w:bottom w:val="none" w:sz="0" w:space="0" w:color="auto"/>
        <w:right w:val="none" w:sz="0" w:space="0" w:color="auto"/>
      </w:divBdr>
    </w:div>
    <w:div w:id="1957444488">
      <w:bodyDiv w:val="1"/>
      <w:marLeft w:val="0"/>
      <w:marRight w:val="0"/>
      <w:marTop w:val="0"/>
      <w:marBottom w:val="0"/>
      <w:divBdr>
        <w:top w:val="none" w:sz="0" w:space="0" w:color="auto"/>
        <w:left w:val="none" w:sz="0" w:space="0" w:color="auto"/>
        <w:bottom w:val="none" w:sz="0" w:space="0" w:color="auto"/>
        <w:right w:val="none" w:sz="0" w:space="0" w:color="auto"/>
      </w:divBdr>
    </w:div>
    <w:div w:id="1987319161">
      <w:bodyDiv w:val="1"/>
      <w:marLeft w:val="0"/>
      <w:marRight w:val="0"/>
      <w:marTop w:val="0"/>
      <w:marBottom w:val="0"/>
      <w:divBdr>
        <w:top w:val="none" w:sz="0" w:space="0" w:color="auto"/>
        <w:left w:val="none" w:sz="0" w:space="0" w:color="auto"/>
        <w:bottom w:val="none" w:sz="0" w:space="0" w:color="auto"/>
        <w:right w:val="none" w:sz="0" w:space="0" w:color="auto"/>
      </w:divBdr>
    </w:div>
    <w:div w:id="1987738742">
      <w:bodyDiv w:val="1"/>
      <w:marLeft w:val="0"/>
      <w:marRight w:val="0"/>
      <w:marTop w:val="0"/>
      <w:marBottom w:val="0"/>
      <w:divBdr>
        <w:top w:val="none" w:sz="0" w:space="0" w:color="auto"/>
        <w:left w:val="none" w:sz="0" w:space="0" w:color="auto"/>
        <w:bottom w:val="none" w:sz="0" w:space="0" w:color="auto"/>
        <w:right w:val="none" w:sz="0" w:space="0" w:color="auto"/>
      </w:divBdr>
    </w:div>
    <w:div w:id="1997368759">
      <w:bodyDiv w:val="1"/>
      <w:marLeft w:val="0"/>
      <w:marRight w:val="0"/>
      <w:marTop w:val="0"/>
      <w:marBottom w:val="0"/>
      <w:divBdr>
        <w:top w:val="none" w:sz="0" w:space="0" w:color="auto"/>
        <w:left w:val="none" w:sz="0" w:space="0" w:color="auto"/>
        <w:bottom w:val="none" w:sz="0" w:space="0" w:color="auto"/>
        <w:right w:val="none" w:sz="0" w:space="0" w:color="auto"/>
      </w:divBdr>
    </w:div>
    <w:div w:id="2008164911">
      <w:bodyDiv w:val="1"/>
      <w:marLeft w:val="0"/>
      <w:marRight w:val="0"/>
      <w:marTop w:val="0"/>
      <w:marBottom w:val="0"/>
      <w:divBdr>
        <w:top w:val="none" w:sz="0" w:space="0" w:color="auto"/>
        <w:left w:val="none" w:sz="0" w:space="0" w:color="auto"/>
        <w:bottom w:val="none" w:sz="0" w:space="0" w:color="auto"/>
        <w:right w:val="none" w:sz="0" w:space="0" w:color="auto"/>
      </w:divBdr>
    </w:div>
    <w:div w:id="2025085463">
      <w:bodyDiv w:val="1"/>
      <w:marLeft w:val="0"/>
      <w:marRight w:val="0"/>
      <w:marTop w:val="0"/>
      <w:marBottom w:val="0"/>
      <w:divBdr>
        <w:top w:val="none" w:sz="0" w:space="0" w:color="auto"/>
        <w:left w:val="none" w:sz="0" w:space="0" w:color="auto"/>
        <w:bottom w:val="none" w:sz="0" w:space="0" w:color="auto"/>
        <w:right w:val="none" w:sz="0" w:space="0" w:color="auto"/>
      </w:divBdr>
    </w:div>
    <w:div w:id="2059545838">
      <w:bodyDiv w:val="1"/>
      <w:marLeft w:val="0"/>
      <w:marRight w:val="0"/>
      <w:marTop w:val="0"/>
      <w:marBottom w:val="0"/>
      <w:divBdr>
        <w:top w:val="none" w:sz="0" w:space="0" w:color="auto"/>
        <w:left w:val="none" w:sz="0" w:space="0" w:color="auto"/>
        <w:bottom w:val="none" w:sz="0" w:space="0" w:color="auto"/>
        <w:right w:val="none" w:sz="0" w:space="0" w:color="auto"/>
      </w:divBdr>
    </w:div>
    <w:div w:id="2123718852">
      <w:bodyDiv w:val="1"/>
      <w:marLeft w:val="0"/>
      <w:marRight w:val="0"/>
      <w:marTop w:val="0"/>
      <w:marBottom w:val="0"/>
      <w:divBdr>
        <w:top w:val="none" w:sz="0" w:space="0" w:color="auto"/>
        <w:left w:val="none" w:sz="0" w:space="0" w:color="auto"/>
        <w:bottom w:val="none" w:sz="0" w:space="0" w:color="auto"/>
        <w:right w:val="none" w:sz="0" w:space="0" w:color="auto"/>
      </w:divBdr>
    </w:div>
    <w:div w:id="2132284100">
      <w:bodyDiv w:val="1"/>
      <w:marLeft w:val="0"/>
      <w:marRight w:val="0"/>
      <w:marTop w:val="0"/>
      <w:marBottom w:val="0"/>
      <w:divBdr>
        <w:top w:val="none" w:sz="0" w:space="0" w:color="auto"/>
        <w:left w:val="none" w:sz="0" w:space="0" w:color="auto"/>
        <w:bottom w:val="none" w:sz="0" w:space="0" w:color="auto"/>
        <w:right w:val="none" w:sz="0" w:space="0" w:color="auto"/>
      </w:divBdr>
    </w:div>
    <w:div w:id="2139948437">
      <w:bodyDiv w:val="1"/>
      <w:marLeft w:val="0"/>
      <w:marRight w:val="0"/>
      <w:marTop w:val="0"/>
      <w:marBottom w:val="0"/>
      <w:divBdr>
        <w:top w:val="none" w:sz="0" w:space="0" w:color="auto"/>
        <w:left w:val="none" w:sz="0" w:space="0" w:color="auto"/>
        <w:bottom w:val="none" w:sz="0" w:space="0" w:color="auto"/>
        <w:right w:val="none" w:sz="0" w:space="0" w:color="auto"/>
      </w:divBdr>
    </w:div>
    <w:div w:id="21460052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1.pagasa.dost.gov.ph/index.php/tropical-cyclones/weather-bulletins" TargetMode="External"/><Relationship Id="rId14" Type="http://schemas.openxmlformats.org/officeDocument/2006/relationships/image" Target="media/image6.jpg"/><Relationship Id="rId2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B30984-BA16-4ED0-9682-4E6B31D79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2164</Words>
  <Characters>12335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DSWD-MISS</Company>
  <LinksUpToDate>false</LinksUpToDate>
  <CharactersWithSpaces>14471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Diane L. Martin</dc:creator>
  <cp:lastModifiedBy>Kim Austin A. Aspillaga</cp:lastModifiedBy>
  <cp:revision>2</cp:revision>
  <cp:lastPrinted>2019-04-25T17:05:00Z</cp:lastPrinted>
  <dcterms:created xsi:type="dcterms:W3CDTF">2019-04-28T09:03:00Z</dcterms:created>
  <dcterms:modified xsi:type="dcterms:W3CDTF">2019-04-28T09:03:00Z</dcterms:modified>
</cp:coreProperties>
</file>