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7878420" w14:textId="254552B8" w:rsidR="00C46A8D" w:rsidRDefault="00C46A8D" w:rsidP="00F779E2">
      <w:pPr>
        <w:spacing w:after="0" w:line="240" w:lineRule="auto"/>
        <w:jc w:val="center"/>
        <w:rPr>
          <w:rFonts w:ascii="Arial" w:eastAsia="Arial" w:hAnsi="Arial" w:cs="Arial"/>
          <w:b/>
          <w:sz w:val="32"/>
          <w:szCs w:val="32"/>
        </w:rPr>
      </w:pPr>
      <w:bookmarkStart w:id="0" w:name="_gjdgxs" w:colFirst="0" w:colLast="0"/>
      <w:bookmarkEnd w:id="0"/>
      <w:r>
        <w:rPr>
          <w:rFonts w:ascii="Arial" w:eastAsia="Arial" w:hAnsi="Arial" w:cs="Arial"/>
          <w:b/>
          <w:sz w:val="32"/>
          <w:szCs w:val="32"/>
        </w:rPr>
        <w:t xml:space="preserve">DSWD DROMIC </w:t>
      </w:r>
      <w:r w:rsidR="00D735DA">
        <w:rPr>
          <w:rFonts w:ascii="Arial" w:eastAsia="Arial" w:hAnsi="Arial" w:cs="Arial"/>
          <w:b/>
          <w:sz w:val="32"/>
          <w:szCs w:val="32"/>
        </w:rPr>
        <w:t>Report #</w:t>
      </w:r>
      <w:r w:rsidR="0041499E">
        <w:rPr>
          <w:rFonts w:ascii="Arial" w:eastAsia="Arial" w:hAnsi="Arial" w:cs="Arial"/>
          <w:b/>
          <w:sz w:val="32"/>
          <w:szCs w:val="32"/>
        </w:rPr>
        <w:t>4</w:t>
      </w:r>
    </w:p>
    <w:p w14:paraId="74E468D5" w14:textId="77777777" w:rsidR="00C46A8D" w:rsidRDefault="00C46A8D" w:rsidP="00C46A8D">
      <w:pPr>
        <w:spacing w:after="0" w:line="240" w:lineRule="auto"/>
        <w:jc w:val="center"/>
        <w:rPr>
          <w:rFonts w:ascii="Arial" w:eastAsia="Arial" w:hAnsi="Arial" w:cs="Arial"/>
          <w:b/>
          <w:sz w:val="32"/>
          <w:szCs w:val="32"/>
        </w:rPr>
      </w:pPr>
      <w:r>
        <w:rPr>
          <w:rFonts w:ascii="Arial" w:eastAsia="Arial" w:hAnsi="Arial" w:cs="Arial"/>
          <w:b/>
          <w:sz w:val="32"/>
          <w:szCs w:val="32"/>
        </w:rPr>
        <w:t>on the Earthquake Incident in Castillejos, Zambales</w:t>
      </w:r>
    </w:p>
    <w:p w14:paraId="7996AFD5" w14:textId="37D3ECA6" w:rsidR="00C46A8D" w:rsidRDefault="00EF563C" w:rsidP="00C46A8D">
      <w:pPr>
        <w:spacing w:after="0" w:line="240" w:lineRule="auto"/>
        <w:jc w:val="center"/>
        <w:rPr>
          <w:rFonts w:ascii="Arial" w:eastAsia="Arial" w:hAnsi="Arial" w:cs="Arial"/>
          <w:sz w:val="24"/>
          <w:szCs w:val="24"/>
        </w:rPr>
      </w:pPr>
      <w:r>
        <w:rPr>
          <w:rFonts w:ascii="Arial" w:eastAsia="Arial" w:hAnsi="Arial" w:cs="Arial"/>
          <w:sz w:val="24"/>
          <w:szCs w:val="24"/>
        </w:rPr>
        <w:t>as of 2</w:t>
      </w:r>
      <w:r w:rsidR="0041499E">
        <w:rPr>
          <w:rFonts w:ascii="Arial" w:eastAsia="Arial" w:hAnsi="Arial" w:cs="Arial"/>
          <w:sz w:val="24"/>
          <w:szCs w:val="24"/>
        </w:rPr>
        <w:t>4</w:t>
      </w:r>
      <w:r>
        <w:rPr>
          <w:rFonts w:ascii="Arial" w:eastAsia="Arial" w:hAnsi="Arial" w:cs="Arial"/>
          <w:sz w:val="24"/>
          <w:szCs w:val="24"/>
        </w:rPr>
        <w:t xml:space="preserve"> April 2019, </w:t>
      </w:r>
      <w:r w:rsidR="0041499E">
        <w:rPr>
          <w:rFonts w:ascii="Arial" w:eastAsia="Arial" w:hAnsi="Arial" w:cs="Arial"/>
          <w:sz w:val="24"/>
          <w:szCs w:val="24"/>
        </w:rPr>
        <w:t>4A</w:t>
      </w:r>
      <w:r w:rsidR="00C46A8D">
        <w:rPr>
          <w:rFonts w:ascii="Arial" w:eastAsia="Arial" w:hAnsi="Arial" w:cs="Arial"/>
          <w:sz w:val="24"/>
          <w:szCs w:val="24"/>
        </w:rPr>
        <w:t>M</w:t>
      </w:r>
    </w:p>
    <w:p w14:paraId="24E47358" w14:textId="77777777" w:rsidR="00C46A8D" w:rsidRDefault="00C46A8D" w:rsidP="00C46A8D">
      <w:pPr>
        <w:spacing w:after="0" w:line="240" w:lineRule="auto"/>
        <w:jc w:val="both"/>
        <w:rPr>
          <w:rFonts w:ascii="Arial" w:eastAsia="Arial" w:hAnsi="Arial" w:cs="Arial"/>
          <w:sz w:val="24"/>
          <w:szCs w:val="24"/>
        </w:rPr>
      </w:pPr>
    </w:p>
    <w:p w14:paraId="6B29BF46" w14:textId="77777777" w:rsidR="00C46A8D" w:rsidRDefault="00C46A8D" w:rsidP="00C46A8D">
      <w:pPr>
        <w:pStyle w:val="Heading1"/>
        <w:spacing w:before="0"/>
        <w:rPr>
          <w:rFonts w:ascii="Arial" w:eastAsia="Arial" w:hAnsi="Arial" w:cs="Arial"/>
          <w:sz w:val="28"/>
          <w:szCs w:val="28"/>
        </w:rPr>
      </w:pPr>
      <w:r>
        <w:rPr>
          <w:rFonts w:ascii="Arial" w:eastAsia="Arial" w:hAnsi="Arial" w:cs="Arial"/>
          <w:color w:val="002060"/>
          <w:sz w:val="28"/>
          <w:szCs w:val="28"/>
        </w:rPr>
        <w:t>Situation Overview</w:t>
      </w:r>
    </w:p>
    <w:p w14:paraId="3B9BC522" w14:textId="77777777" w:rsidR="00C46A8D" w:rsidRDefault="00C46A8D" w:rsidP="00C46A8D">
      <w:pPr>
        <w:spacing w:after="0" w:line="240" w:lineRule="auto"/>
        <w:jc w:val="both"/>
        <w:rPr>
          <w:rFonts w:ascii="Arial" w:eastAsia="Arial" w:hAnsi="Arial" w:cs="Arial"/>
          <w:sz w:val="24"/>
          <w:szCs w:val="24"/>
        </w:rPr>
      </w:pPr>
      <w:bookmarkStart w:id="1" w:name="_30j0zll" w:colFirst="0" w:colLast="0"/>
      <w:bookmarkEnd w:id="1"/>
    </w:p>
    <w:p w14:paraId="61E687FC" w14:textId="52E221D6" w:rsidR="00C46A8D" w:rsidRDefault="00C46A8D" w:rsidP="00C46A8D">
      <w:pPr>
        <w:spacing w:after="0" w:line="240" w:lineRule="auto"/>
        <w:jc w:val="center"/>
      </w:pPr>
      <w:r>
        <w:rPr>
          <w:noProof/>
        </w:rPr>
        <w:drawing>
          <wp:inline distT="0" distB="0" distL="0" distR="0" wp14:anchorId="6D68CCAE" wp14:editId="24F6BEB2">
            <wp:extent cx="5876014" cy="3599892"/>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76925" cy="3600450"/>
                    </a:xfrm>
                    <a:prstGeom prst="rect">
                      <a:avLst/>
                    </a:prstGeom>
                    <a:noFill/>
                    <a:ln>
                      <a:noFill/>
                    </a:ln>
                  </pic:spPr>
                </pic:pic>
              </a:graphicData>
            </a:graphic>
          </wp:inline>
        </w:drawing>
      </w:r>
    </w:p>
    <w:p w14:paraId="63FBB832" w14:textId="77777777" w:rsidR="00C46A8D" w:rsidRDefault="00C46A8D" w:rsidP="00C46A8D">
      <w:pPr>
        <w:spacing w:after="0" w:line="240" w:lineRule="auto"/>
        <w:jc w:val="center"/>
        <w:rPr>
          <w:rFonts w:ascii="Arial" w:eastAsia="Arial" w:hAnsi="Arial" w:cs="Arial"/>
          <w:sz w:val="24"/>
          <w:szCs w:val="24"/>
        </w:rPr>
      </w:pPr>
      <w:r>
        <w:t xml:space="preserve"> </w:t>
      </w:r>
    </w:p>
    <w:p w14:paraId="0B23F852" w14:textId="505F1E21" w:rsidR="00C46A8D" w:rsidRDefault="00C46A8D" w:rsidP="00A577AA">
      <w:pPr>
        <w:rPr>
          <w:rFonts w:ascii="Arial" w:eastAsia="Arial" w:hAnsi="Arial" w:cs="Arial"/>
          <w:sz w:val="24"/>
          <w:szCs w:val="24"/>
        </w:rPr>
      </w:pPr>
      <w:bookmarkStart w:id="2" w:name="_1fob9te" w:colFirst="0" w:colLast="0"/>
      <w:bookmarkEnd w:id="2"/>
      <w:r w:rsidRPr="001F69C6">
        <w:rPr>
          <w:rFonts w:ascii="Arial" w:eastAsia="Arial" w:hAnsi="Arial" w:cs="Arial"/>
          <w:sz w:val="24"/>
          <w:szCs w:val="24"/>
        </w:rPr>
        <w:t xml:space="preserve">On </w:t>
      </w:r>
      <w:r>
        <w:rPr>
          <w:rFonts w:ascii="Arial" w:eastAsia="Arial" w:hAnsi="Arial" w:cs="Arial"/>
          <w:sz w:val="24"/>
          <w:szCs w:val="24"/>
        </w:rPr>
        <w:t>April 22, 2019</w:t>
      </w:r>
      <w:r w:rsidRPr="001F69C6">
        <w:rPr>
          <w:rFonts w:ascii="Arial" w:eastAsia="Arial" w:hAnsi="Arial" w:cs="Arial"/>
          <w:sz w:val="24"/>
          <w:szCs w:val="24"/>
        </w:rPr>
        <w:t xml:space="preserve"> at exactly </w:t>
      </w:r>
      <w:r>
        <w:rPr>
          <w:rFonts w:ascii="Arial" w:eastAsia="Arial" w:hAnsi="Arial" w:cs="Arial"/>
          <w:sz w:val="24"/>
          <w:szCs w:val="24"/>
        </w:rPr>
        <w:t>5</w:t>
      </w:r>
      <w:r w:rsidRPr="001F69C6">
        <w:rPr>
          <w:rFonts w:ascii="Arial" w:eastAsia="Arial" w:hAnsi="Arial" w:cs="Arial"/>
          <w:sz w:val="24"/>
          <w:szCs w:val="24"/>
        </w:rPr>
        <w:t>:1</w:t>
      </w:r>
      <w:r>
        <w:rPr>
          <w:rFonts w:ascii="Arial" w:eastAsia="Arial" w:hAnsi="Arial" w:cs="Arial"/>
          <w:sz w:val="24"/>
          <w:szCs w:val="24"/>
        </w:rPr>
        <w:t>1</w:t>
      </w:r>
      <w:r w:rsidRPr="001F69C6">
        <w:rPr>
          <w:rFonts w:ascii="Arial" w:eastAsia="Arial" w:hAnsi="Arial" w:cs="Arial"/>
          <w:sz w:val="24"/>
          <w:szCs w:val="24"/>
        </w:rPr>
        <w:t xml:space="preserve"> PM, a Magnitude </w:t>
      </w:r>
      <w:r w:rsidR="001A5B90">
        <w:rPr>
          <w:rFonts w:ascii="Arial" w:eastAsia="Arial" w:hAnsi="Arial" w:cs="Arial"/>
          <w:sz w:val="24"/>
          <w:szCs w:val="24"/>
        </w:rPr>
        <w:t>6</w:t>
      </w:r>
      <w:r w:rsidRPr="001F69C6">
        <w:rPr>
          <w:rFonts w:ascii="Arial" w:eastAsia="Arial" w:hAnsi="Arial" w:cs="Arial"/>
          <w:sz w:val="24"/>
          <w:szCs w:val="24"/>
        </w:rPr>
        <w:t>.</w:t>
      </w:r>
      <w:r w:rsidR="001A5B90">
        <w:rPr>
          <w:rFonts w:ascii="Arial" w:eastAsia="Arial" w:hAnsi="Arial" w:cs="Arial"/>
          <w:sz w:val="24"/>
          <w:szCs w:val="24"/>
        </w:rPr>
        <w:t>1</w:t>
      </w:r>
      <w:r w:rsidRPr="001F69C6">
        <w:rPr>
          <w:rFonts w:ascii="Arial" w:eastAsia="Arial" w:hAnsi="Arial" w:cs="Arial"/>
          <w:sz w:val="24"/>
          <w:szCs w:val="24"/>
        </w:rPr>
        <w:t xml:space="preserve"> earthquake shook </w:t>
      </w:r>
      <w:r>
        <w:rPr>
          <w:rFonts w:ascii="Arial" w:eastAsia="Arial" w:hAnsi="Arial" w:cs="Arial"/>
          <w:sz w:val="24"/>
          <w:szCs w:val="24"/>
        </w:rPr>
        <w:t>Castillejos, Zambales</w:t>
      </w:r>
      <w:r w:rsidRPr="001F69C6">
        <w:rPr>
          <w:rFonts w:ascii="Arial" w:eastAsia="Arial" w:hAnsi="Arial" w:cs="Arial"/>
          <w:sz w:val="24"/>
          <w:szCs w:val="24"/>
        </w:rPr>
        <w:t xml:space="preserve">. The epicenter of the earthquake was located </w:t>
      </w:r>
      <w:r w:rsidR="001A5B90" w:rsidRPr="001A5B90">
        <w:rPr>
          <w:rFonts w:ascii="Arial" w:eastAsia="Arial" w:hAnsi="Arial" w:cs="Arial"/>
          <w:sz w:val="24"/>
          <w:szCs w:val="24"/>
        </w:rPr>
        <w:t xml:space="preserve">15.02°N, 120.34°E - 018 km N </w:t>
      </w:r>
      <w:r w:rsidR="001A5B90">
        <w:rPr>
          <w:rFonts w:ascii="Arial" w:eastAsia="Arial" w:hAnsi="Arial" w:cs="Arial"/>
          <w:sz w:val="24"/>
          <w:szCs w:val="24"/>
        </w:rPr>
        <w:t xml:space="preserve">58° E of Castillejos (Zambales) with a depth focus of </w:t>
      </w:r>
      <w:r>
        <w:rPr>
          <w:rFonts w:ascii="Arial" w:eastAsia="Arial" w:hAnsi="Arial" w:cs="Arial"/>
          <w:sz w:val="24"/>
          <w:szCs w:val="24"/>
        </w:rPr>
        <w:t>1</w:t>
      </w:r>
      <w:r w:rsidR="001A5B90">
        <w:rPr>
          <w:rFonts w:ascii="Arial" w:eastAsia="Arial" w:hAnsi="Arial" w:cs="Arial"/>
          <w:sz w:val="24"/>
          <w:szCs w:val="24"/>
        </w:rPr>
        <w:t>0</w:t>
      </w:r>
      <w:r w:rsidRPr="001F69C6">
        <w:rPr>
          <w:rFonts w:ascii="Arial" w:eastAsia="Arial" w:hAnsi="Arial" w:cs="Arial"/>
          <w:sz w:val="24"/>
          <w:szCs w:val="24"/>
        </w:rPr>
        <w:t xml:space="preserve"> km and with a Tectonic origin.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848"/>
        <w:gridCol w:w="5889"/>
      </w:tblGrid>
      <w:tr w:rsidR="00C46A8D" w:rsidRPr="00F93072" w14:paraId="7D37976B" w14:textId="77777777" w:rsidTr="004421A5">
        <w:trPr>
          <w:trHeight w:val="20"/>
        </w:trPr>
        <w:tc>
          <w:tcPr>
            <w:tcW w:w="1976" w:type="pct"/>
          </w:tcPr>
          <w:p w14:paraId="7DFA1F60" w14:textId="4976EF12" w:rsidR="00C46A8D" w:rsidRPr="00F93072" w:rsidRDefault="00C46A8D" w:rsidP="001A5B90">
            <w:pPr>
              <w:pBdr>
                <w:top w:val="none" w:sz="0" w:space="0" w:color="000000"/>
                <w:left w:val="none" w:sz="0" w:space="0" w:color="000000"/>
                <w:bottom w:val="none" w:sz="0" w:space="0" w:color="000000"/>
                <w:right w:val="none" w:sz="0" w:space="0" w:color="000000"/>
                <w:between w:val="none" w:sz="0" w:space="0" w:color="000000"/>
              </w:pBdr>
              <w:spacing w:after="0"/>
              <w:rPr>
                <w:rFonts w:ascii="Arial" w:eastAsia="Arial" w:hAnsi="Arial" w:cs="Arial"/>
                <w:color w:val="000000"/>
                <w:sz w:val="18"/>
                <w:szCs w:val="18"/>
              </w:rPr>
            </w:pPr>
            <w:r w:rsidRPr="00F93072">
              <w:rPr>
                <w:rFonts w:ascii="Arial" w:eastAsia="Arial" w:hAnsi="Arial" w:cs="Arial"/>
                <w:color w:val="000000"/>
                <w:sz w:val="18"/>
                <w:szCs w:val="18"/>
              </w:rPr>
              <w:t>Reported Intensities (</w:t>
            </w:r>
            <w:r w:rsidR="001A5B90" w:rsidRPr="00F93072">
              <w:rPr>
                <w:rFonts w:ascii="Arial" w:eastAsia="Arial" w:hAnsi="Arial" w:cs="Arial"/>
                <w:color w:val="000000"/>
                <w:sz w:val="18"/>
                <w:szCs w:val="18"/>
              </w:rPr>
              <w:t>11</w:t>
            </w:r>
            <w:r w:rsidRPr="00F93072">
              <w:rPr>
                <w:rFonts w:ascii="Arial" w:eastAsia="Arial" w:hAnsi="Arial" w:cs="Arial"/>
                <w:color w:val="000000"/>
                <w:sz w:val="18"/>
                <w:szCs w:val="18"/>
              </w:rPr>
              <w:t>:</w:t>
            </w:r>
            <w:r w:rsidR="001A5B90" w:rsidRPr="00F93072">
              <w:rPr>
                <w:rFonts w:ascii="Arial" w:eastAsia="Arial" w:hAnsi="Arial" w:cs="Arial"/>
                <w:color w:val="000000"/>
                <w:sz w:val="18"/>
                <w:szCs w:val="18"/>
              </w:rPr>
              <w:t>0</w:t>
            </w:r>
            <w:r w:rsidR="003D0EFA" w:rsidRPr="00F93072">
              <w:rPr>
                <w:rFonts w:ascii="Arial" w:eastAsia="Arial" w:hAnsi="Arial" w:cs="Arial"/>
                <w:color w:val="000000"/>
                <w:sz w:val="18"/>
                <w:szCs w:val="18"/>
              </w:rPr>
              <w:t>1</w:t>
            </w:r>
            <w:r w:rsidRPr="00F93072">
              <w:rPr>
                <w:rFonts w:ascii="Arial" w:eastAsia="Arial" w:hAnsi="Arial" w:cs="Arial"/>
                <w:color w:val="000000"/>
                <w:sz w:val="18"/>
                <w:szCs w:val="18"/>
              </w:rPr>
              <w:t xml:space="preserve"> PM):</w:t>
            </w:r>
          </w:p>
        </w:tc>
        <w:tc>
          <w:tcPr>
            <w:tcW w:w="3024" w:type="pct"/>
          </w:tcPr>
          <w:p w14:paraId="69248A87" w14:textId="77777777" w:rsidR="001A5B90" w:rsidRPr="00F93072" w:rsidRDefault="001A5B90" w:rsidP="001A5B90">
            <w:pPr>
              <w:pBdr>
                <w:top w:val="none" w:sz="0" w:space="0" w:color="000000"/>
                <w:left w:val="none" w:sz="0" w:space="0" w:color="000000"/>
                <w:bottom w:val="none" w:sz="0" w:space="0" w:color="000000"/>
                <w:right w:val="none" w:sz="0" w:space="0" w:color="000000"/>
                <w:between w:val="none" w:sz="0" w:space="0" w:color="000000"/>
              </w:pBdr>
              <w:spacing w:after="0"/>
              <w:rPr>
                <w:rFonts w:ascii="Arial" w:eastAsia="Arial" w:hAnsi="Arial" w:cs="Arial"/>
                <w:color w:val="000000"/>
                <w:sz w:val="18"/>
                <w:szCs w:val="18"/>
              </w:rPr>
            </w:pPr>
            <w:r w:rsidRPr="00F93072">
              <w:rPr>
                <w:rFonts w:ascii="Arial" w:eastAsia="Arial" w:hAnsi="Arial" w:cs="Arial"/>
                <w:color w:val="000000"/>
                <w:sz w:val="18"/>
                <w:szCs w:val="18"/>
              </w:rPr>
              <w:t xml:space="preserve">Intensity VI - San Marcelino, and Subic, Zambales; Floridablanca, Lubao, and Porac, Pampanga; </w:t>
            </w:r>
          </w:p>
          <w:p w14:paraId="39E35F1F" w14:textId="77777777" w:rsidR="001A5B90" w:rsidRPr="00F93072" w:rsidRDefault="001A5B90" w:rsidP="001A5B90">
            <w:pPr>
              <w:pBdr>
                <w:top w:val="none" w:sz="0" w:space="0" w:color="000000"/>
                <w:left w:val="none" w:sz="0" w:space="0" w:color="000000"/>
                <w:bottom w:val="none" w:sz="0" w:space="0" w:color="000000"/>
                <w:right w:val="none" w:sz="0" w:space="0" w:color="000000"/>
                <w:between w:val="none" w:sz="0" w:space="0" w:color="000000"/>
              </w:pBdr>
              <w:spacing w:after="0"/>
              <w:rPr>
                <w:rFonts w:ascii="Arial" w:eastAsia="Arial" w:hAnsi="Arial" w:cs="Arial"/>
                <w:color w:val="000000"/>
                <w:sz w:val="18"/>
                <w:szCs w:val="18"/>
              </w:rPr>
            </w:pPr>
            <w:r w:rsidRPr="00F93072">
              <w:rPr>
                <w:rFonts w:ascii="Arial" w:eastAsia="Arial" w:hAnsi="Arial" w:cs="Arial"/>
                <w:color w:val="000000"/>
                <w:sz w:val="18"/>
                <w:szCs w:val="18"/>
              </w:rPr>
              <w:t xml:space="preserve">Angeles City; Olongapo City; </w:t>
            </w:r>
          </w:p>
          <w:p w14:paraId="62C4E853" w14:textId="77777777" w:rsidR="001A5B90" w:rsidRPr="00F93072" w:rsidRDefault="001A5B90" w:rsidP="001A5B90">
            <w:pPr>
              <w:pBdr>
                <w:top w:val="none" w:sz="0" w:space="0" w:color="000000"/>
                <w:left w:val="none" w:sz="0" w:space="0" w:color="000000"/>
                <w:bottom w:val="none" w:sz="0" w:space="0" w:color="000000"/>
                <w:right w:val="none" w:sz="0" w:space="0" w:color="000000"/>
                <w:between w:val="none" w:sz="0" w:space="0" w:color="000000"/>
              </w:pBdr>
              <w:spacing w:after="0"/>
              <w:rPr>
                <w:rFonts w:ascii="Arial" w:eastAsia="Arial" w:hAnsi="Arial" w:cs="Arial"/>
                <w:color w:val="000000"/>
                <w:sz w:val="18"/>
                <w:szCs w:val="18"/>
              </w:rPr>
            </w:pPr>
          </w:p>
          <w:p w14:paraId="37119D9B" w14:textId="77777777" w:rsidR="001A5B90" w:rsidRPr="00F93072" w:rsidRDefault="001A5B90" w:rsidP="001A5B90">
            <w:pPr>
              <w:pBdr>
                <w:top w:val="none" w:sz="0" w:space="0" w:color="000000"/>
                <w:left w:val="none" w:sz="0" w:space="0" w:color="000000"/>
                <w:bottom w:val="none" w:sz="0" w:space="0" w:color="000000"/>
                <w:right w:val="none" w:sz="0" w:space="0" w:color="000000"/>
                <w:between w:val="none" w:sz="0" w:space="0" w:color="000000"/>
              </w:pBdr>
              <w:spacing w:after="0"/>
              <w:rPr>
                <w:rFonts w:ascii="Arial" w:eastAsia="Arial" w:hAnsi="Arial" w:cs="Arial"/>
                <w:color w:val="000000"/>
                <w:sz w:val="18"/>
                <w:szCs w:val="18"/>
              </w:rPr>
            </w:pPr>
            <w:r w:rsidRPr="00F93072">
              <w:rPr>
                <w:rFonts w:ascii="Arial" w:eastAsia="Arial" w:hAnsi="Arial" w:cs="Arial"/>
                <w:color w:val="000000"/>
                <w:sz w:val="18"/>
                <w:szCs w:val="18"/>
              </w:rPr>
              <w:t xml:space="preserve">Intensity V - Castillejos, and San Felipe, Zambales; Magalang, Mexico, and San Fernando, </w:t>
            </w:r>
          </w:p>
          <w:p w14:paraId="39D81AE7" w14:textId="77777777" w:rsidR="001A5B90" w:rsidRPr="00F93072" w:rsidRDefault="001A5B90" w:rsidP="001A5B90">
            <w:pPr>
              <w:pBdr>
                <w:top w:val="none" w:sz="0" w:space="0" w:color="000000"/>
                <w:left w:val="none" w:sz="0" w:space="0" w:color="000000"/>
                <w:bottom w:val="none" w:sz="0" w:space="0" w:color="000000"/>
                <w:right w:val="none" w:sz="0" w:space="0" w:color="000000"/>
                <w:between w:val="none" w:sz="0" w:space="0" w:color="000000"/>
              </w:pBdr>
              <w:spacing w:after="0"/>
              <w:rPr>
                <w:rFonts w:ascii="Arial" w:eastAsia="Arial" w:hAnsi="Arial" w:cs="Arial"/>
                <w:color w:val="000000"/>
                <w:sz w:val="18"/>
                <w:szCs w:val="18"/>
              </w:rPr>
            </w:pPr>
            <w:r w:rsidRPr="00F93072">
              <w:rPr>
                <w:rFonts w:ascii="Arial" w:eastAsia="Arial" w:hAnsi="Arial" w:cs="Arial"/>
                <w:color w:val="000000"/>
                <w:sz w:val="18"/>
                <w:szCs w:val="18"/>
              </w:rPr>
              <w:t xml:space="preserve">Pampanga; Abucay, Balanga, and Mariveles, Bataan; Malolos, and Obando, Bulacan; Indang, </w:t>
            </w:r>
          </w:p>
          <w:p w14:paraId="328CD05C" w14:textId="77777777" w:rsidR="001A5B90" w:rsidRPr="00F93072" w:rsidRDefault="001A5B90" w:rsidP="001A5B90">
            <w:pPr>
              <w:pBdr>
                <w:top w:val="none" w:sz="0" w:space="0" w:color="000000"/>
                <w:left w:val="none" w:sz="0" w:space="0" w:color="000000"/>
                <w:bottom w:val="none" w:sz="0" w:space="0" w:color="000000"/>
                <w:right w:val="none" w:sz="0" w:space="0" w:color="000000"/>
                <w:between w:val="none" w:sz="0" w:space="0" w:color="000000"/>
              </w:pBdr>
              <w:spacing w:after="0"/>
              <w:rPr>
                <w:rFonts w:ascii="Arial" w:eastAsia="Arial" w:hAnsi="Arial" w:cs="Arial"/>
                <w:color w:val="000000"/>
                <w:sz w:val="18"/>
                <w:szCs w:val="18"/>
              </w:rPr>
            </w:pPr>
            <w:r w:rsidRPr="00F93072">
              <w:rPr>
                <w:rFonts w:ascii="Arial" w:eastAsia="Arial" w:hAnsi="Arial" w:cs="Arial"/>
                <w:color w:val="000000"/>
                <w:sz w:val="18"/>
                <w:szCs w:val="18"/>
              </w:rPr>
              <w:t xml:space="preserve">Cavite; Lipa City; Makati City; Mandaluyong City; Manila City; Quezon City; Pasay City; San </w:t>
            </w:r>
          </w:p>
          <w:p w14:paraId="5F2214FD" w14:textId="77777777" w:rsidR="001A5B90" w:rsidRPr="00F93072" w:rsidRDefault="001A5B90" w:rsidP="001A5B90">
            <w:pPr>
              <w:pBdr>
                <w:top w:val="none" w:sz="0" w:space="0" w:color="000000"/>
                <w:left w:val="none" w:sz="0" w:space="0" w:color="000000"/>
                <w:bottom w:val="none" w:sz="0" w:space="0" w:color="000000"/>
                <w:right w:val="none" w:sz="0" w:space="0" w:color="000000"/>
                <w:between w:val="none" w:sz="0" w:space="0" w:color="000000"/>
              </w:pBdr>
              <w:spacing w:after="0"/>
              <w:rPr>
                <w:rFonts w:ascii="Arial" w:eastAsia="Arial" w:hAnsi="Arial" w:cs="Arial"/>
                <w:color w:val="000000"/>
                <w:sz w:val="18"/>
                <w:szCs w:val="18"/>
              </w:rPr>
            </w:pPr>
            <w:r w:rsidRPr="00F93072">
              <w:rPr>
                <w:rFonts w:ascii="Arial" w:eastAsia="Arial" w:hAnsi="Arial" w:cs="Arial"/>
                <w:color w:val="000000"/>
                <w:sz w:val="18"/>
                <w:szCs w:val="18"/>
              </w:rPr>
              <w:t xml:space="preserve">Juan City; Taguig City; Tarlac City; Valenzuela City; </w:t>
            </w:r>
          </w:p>
          <w:p w14:paraId="398C1743" w14:textId="77777777" w:rsidR="001A5B90" w:rsidRPr="00F93072" w:rsidRDefault="001A5B90" w:rsidP="001A5B90">
            <w:pPr>
              <w:pBdr>
                <w:top w:val="none" w:sz="0" w:space="0" w:color="000000"/>
                <w:left w:val="none" w:sz="0" w:space="0" w:color="000000"/>
                <w:bottom w:val="none" w:sz="0" w:space="0" w:color="000000"/>
                <w:right w:val="none" w:sz="0" w:space="0" w:color="000000"/>
                <w:between w:val="none" w:sz="0" w:space="0" w:color="000000"/>
              </w:pBdr>
              <w:spacing w:after="0"/>
              <w:rPr>
                <w:rFonts w:ascii="Arial" w:eastAsia="Arial" w:hAnsi="Arial" w:cs="Arial"/>
                <w:color w:val="000000"/>
                <w:sz w:val="18"/>
                <w:szCs w:val="18"/>
              </w:rPr>
            </w:pPr>
          </w:p>
          <w:p w14:paraId="4E6527A7" w14:textId="77777777" w:rsidR="001A5B90" w:rsidRPr="00F93072" w:rsidRDefault="001A5B90" w:rsidP="001A5B90">
            <w:pPr>
              <w:pBdr>
                <w:top w:val="none" w:sz="0" w:space="0" w:color="000000"/>
                <w:left w:val="none" w:sz="0" w:space="0" w:color="000000"/>
                <w:bottom w:val="none" w:sz="0" w:space="0" w:color="000000"/>
                <w:right w:val="none" w:sz="0" w:space="0" w:color="000000"/>
                <w:between w:val="none" w:sz="0" w:space="0" w:color="000000"/>
              </w:pBdr>
              <w:spacing w:after="0"/>
              <w:rPr>
                <w:rFonts w:ascii="Arial" w:eastAsia="Arial" w:hAnsi="Arial" w:cs="Arial"/>
                <w:color w:val="000000"/>
                <w:sz w:val="18"/>
                <w:szCs w:val="18"/>
              </w:rPr>
            </w:pPr>
            <w:r w:rsidRPr="00F93072">
              <w:rPr>
                <w:rFonts w:ascii="Arial" w:eastAsia="Arial" w:hAnsi="Arial" w:cs="Arial"/>
                <w:color w:val="000000"/>
                <w:sz w:val="18"/>
                <w:szCs w:val="18"/>
              </w:rPr>
              <w:t xml:space="preserve">Intensity IV - Meycauayan, Plaridel, and San Jose Del Monte, Bulacan; San Rafael, Tarlac; </w:t>
            </w:r>
          </w:p>
          <w:p w14:paraId="19AF01FE" w14:textId="77777777" w:rsidR="001A5B90" w:rsidRPr="00F93072" w:rsidRDefault="001A5B90" w:rsidP="001A5B90">
            <w:pPr>
              <w:pBdr>
                <w:top w:val="none" w:sz="0" w:space="0" w:color="000000"/>
                <w:left w:val="none" w:sz="0" w:space="0" w:color="000000"/>
                <w:bottom w:val="none" w:sz="0" w:space="0" w:color="000000"/>
                <w:right w:val="none" w:sz="0" w:space="0" w:color="000000"/>
                <w:between w:val="none" w:sz="0" w:space="0" w:color="000000"/>
              </w:pBdr>
              <w:spacing w:after="0"/>
              <w:rPr>
                <w:rFonts w:ascii="Arial" w:eastAsia="Arial" w:hAnsi="Arial" w:cs="Arial"/>
                <w:color w:val="000000"/>
                <w:sz w:val="18"/>
                <w:szCs w:val="18"/>
              </w:rPr>
            </w:pPr>
            <w:r w:rsidRPr="00F93072">
              <w:rPr>
                <w:rFonts w:ascii="Arial" w:eastAsia="Arial" w:hAnsi="Arial" w:cs="Arial"/>
                <w:color w:val="000000"/>
                <w:sz w:val="18"/>
                <w:szCs w:val="18"/>
              </w:rPr>
              <w:t xml:space="preserve">Rosales and Villasis, Pangasinan; Itogon, and La Trinidad, Benguet; Kasibu, Nueva Vizcaya; </w:t>
            </w:r>
          </w:p>
          <w:p w14:paraId="69EC3C52" w14:textId="77777777" w:rsidR="001A5B90" w:rsidRPr="00F93072" w:rsidRDefault="001A5B90" w:rsidP="001A5B90">
            <w:pPr>
              <w:pBdr>
                <w:top w:val="none" w:sz="0" w:space="0" w:color="000000"/>
                <w:left w:val="none" w:sz="0" w:space="0" w:color="000000"/>
                <w:bottom w:val="none" w:sz="0" w:space="0" w:color="000000"/>
                <w:right w:val="none" w:sz="0" w:space="0" w:color="000000"/>
                <w:between w:val="none" w:sz="0" w:space="0" w:color="000000"/>
              </w:pBdr>
              <w:spacing w:after="0"/>
              <w:rPr>
                <w:rFonts w:ascii="Arial" w:eastAsia="Arial" w:hAnsi="Arial" w:cs="Arial"/>
                <w:color w:val="000000"/>
                <w:sz w:val="18"/>
                <w:szCs w:val="18"/>
              </w:rPr>
            </w:pPr>
            <w:r w:rsidRPr="00F93072">
              <w:rPr>
                <w:rFonts w:ascii="Arial" w:eastAsia="Arial" w:hAnsi="Arial" w:cs="Arial"/>
                <w:color w:val="000000"/>
                <w:sz w:val="18"/>
                <w:szCs w:val="18"/>
              </w:rPr>
              <w:t xml:space="preserve">Gabaldon, Nueva Ecija; San Mateo, Rizal; Bacoor, Imus, and Maragondon, Cavite; Nasugbu, </w:t>
            </w:r>
          </w:p>
          <w:p w14:paraId="26D307D5" w14:textId="77777777" w:rsidR="001A5B90" w:rsidRPr="00F93072" w:rsidRDefault="001A5B90" w:rsidP="001A5B90">
            <w:pPr>
              <w:pBdr>
                <w:top w:val="none" w:sz="0" w:space="0" w:color="000000"/>
                <w:left w:val="none" w:sz="0" w:space="0" w:color="000000"/>
                <w:bottom w:val="none" w:sz="0" w:space="0" w:color="000000"/>
                <w:right w:val="none" w:sz="0" w:space="0" w:color="000000"/>
                <w:between w:val="none" w:sz="0" w:space="0" w:color="000000"/>
              </w:pBdr>
              <w:spacing w:after="0"/>
              <w:rPr>
                <w:rFonts w:ascii="Arial" w:eastAsia="Arial" w:hAnsi="Arial" w:cs="Arial"/>
                <w:color w:val="000000"/>
                <w:sz w:val="18"/>
                <w:szCs w:val="18"/>
              </w:rPr>
            </w:pPr>
            <w:r w:rsidRPr="00F93072">
              <w:rPr>
                <w:rFonts w:ascii="Arial" w:eastAsia="Arial" w:hAnsi="Arial" w:cs="Arial"/>
                <w:color w:val="000000"/>
                <w:sz w:val="18"/>
                <w:szCs w:val="18"/>
              </w:rPr>
              <w:t xml:space="preserve">Batangas; Antipolo City; Baguio City; Caloocan City; Las Piñas City; </w:t>
            </w:r>
            <w:r w:rsidRPr="00F93072">
              <w:rPr>
                <w:rFonts w:ascii="Arial" w:eastAsia="Arial" w:hAnsi="Arial" w:cs="Arial"/>
                <w:color w:val="000000"/>
                <w:sz w:val="18"/>
                <w:szCs w:val="18"/>
              </w:rPr>
              <w:lastRenderedPageBreak/>
              <w:t xml:space="preserve">Marikina City; Pasig City; </w:t>
            </w:r>
          </w:p>
          <w:p w14:paraId="08E03B64" w14:textId="77777777" w:rsidR="001A5B90" w:rsidRPr="00F93072" w:rsidRDefault="001A5B90" w:rsidP="001A5B90">
            <w:pPr>
              <w:pBdr>
                <w:top w:val="none" w:sz="0" w:space="0" w:color="000000"/>
                <w:left w:val="none" w:sz="0" w:space="0" w:color="000000"/>
                <w:bottom w:val="none" w:sz="0" w:space="0" w:color="000000"/>
                <w:right w:val="none" w:sz="0" w:space="0" w:color="000000"/>
                <w:between w:val="none" w:sz="0" w:space="0" w:color="000000"/>
              </w:pBdr>
              <w:spacing w:after="0"/>
              <w:rPr>
                <w:rFonts w:ascii="Arial" w:eastAsia="Arial" w:hAnsi="Arial" w:cs="Arial"/>
                <w:color w:val="000000"/>
                <w:sz w:val="18"/>
                <w:szCs w:val="18"/>
              </w:rPr>
            </w:pPr>
            <w:r w:rsidRPr="00F93072">
              <w:rPr>
                <w:rFonts w:ascii="Arial" w:eastAsia="Arial" w:hAnsi="Arial" w:cs="Arial"/>
                <w:color w:val="000000"/>
                <w:sz w:val="18"/>
                <w:szCs w:val="18"/>
              </w:rPr>
              <w:t xml:space="preserve">Tagaytay City; </w:t>
            </w:r>
          </w:p>
          <w:p w14:paraId="1D5329F8" w14:textId="77777777" w:rsidR="001A5B90" w:rsidRPr="00F93072" w:rsidRDefault="001A5B90" w:rsidP="001A5B90">
            <w:pPr>
              <w:pBdr>
                <w:top w:val="none" w:sz="0" w:space="0" w:color="000000"/>
                <w:left w:val="none" w:sz="0" w:space="0" w:color="000000"/>
                <w:bottom w:val="none" w:sz="0" w:space="0" w:color="000000"/>
                <w:right w:val="none" w:sz="0" w:space="0" w:color="000000"/>
                <w:between w:val="none" w:sz="0" w:space="0" w:color="000000"/>
              </w:pBdr>
              <w:spacing w:after="0"/>
              <w:rPr>
                <w:rFonts w:ascii="Arial" w:eastAsia="Arial" w:hAnsi="Arial" w:cs="Arial"/>
                <w:color w:val="000000"/>
                <w:sz w:val="18"/>
                <w:szCs w:val="18"/>
              </w:rPr>
            </w:pPr>
          </w:p>
          <w:p w14:paraId="1A7DE33E" w14:textId="77777777" w:rsidR="001A5B90" w:rsidRPr="00F93072" w:rsidRDefault="001A5B90" w:rsidP="001A5B90">
            <w:pPr>
              <w:pBdr>
                <w:top w:val="none" w:sz="0" w:space="0" w:color="000000"/>
                <w:left w:val="none" w:sz="0" w:space="0" w:color="000000"/>
                <w:bottom w:val="none" w:sz="0" w:space="0" w:color="000000"/>
                <w:right w:val="none" w:sz="0" w:space="0" w:color="000000"/>
                <w:between w:val="none" w:sz="0" w:space="0" w:color="000000"/>
              </w:pBdr>
              <w:spacing w:after="0"/>
              <w:rPr>
                <w:rFonts w:ascii="Arial" w:eastAsia="Arial" w:hAnsi="Arial" w:cs="Arial"/>
                <w:color w:val="000000"/>
                <w:sz w:val="18"/>
                <w:szCs w:val="18"/>
              </w:rPr>
            </w:pPr>
            <w:r w:rsidRPr="00F93072">
              <w:rPr>
                <w:rFonts w:ascii="Arial" w:eastAsia="Arial" w:hAnsi="Arial" w:cs="Arial"/>
                <w:color w:val="000000"/>
                <w:sz w:val="18"/>
                <w:szCs w:val="18"/>
              </w:rPr>
              <w:t xml:space="preserve">Intensity III - Marilao, Bulacan; Santo Domingo, and Talavera, Nueva Ecija; Maddela, Quirino; </w:t>
            </w:r>
          </w:p>
          <w:p w14:paraId="6A837453" w14:textId="77777777" w:rsidR="001A5B90" w:rsidRPr="00F93072" w:rsidRDefault="001A5B90" w:rsidP="001A5B90">
            <w:pPr>
              <w:pBdr>
                <w:top w:val="none" w:sz="0" w:space="0" w:color="000000"/>
                <w:left w:val="none" w:sz="0" w:space="0" w:color="000000"/>
                <w:bottom w:val="none" w:sz="0" w:space="0" w:color="000000"/>
                <w:right w:val="none" w:sz="0" w:space="0" w:color="000000"/>
                <w:between w:val="none" w:sz="0" w:space="0" w:color="000000"/>
              </w:pBdr>
              <w:spacing w:after="0"/>
              <w:rPr>
                <w:rFonts w:ascii="Arial" w:eastAsia="Arial" w:hAnsi="Arial" w:cs="Arial"/>
                <w:color w:val="000000"/>
                <w:sz w:val="18"/>
                <w:szCs w:val="18"/>
              </w:rPr>
            </w:pPr>
            <w:r w:rsidRPr="00F93072">
              <w:rPr>
                <w:rFonts w:ascii="Arial" w:eastAsia="Arial" w:hAnsi="Arial" w:cs="Arial"/>
                <w:color w:val="000000"/>
                <w:sz w:val="18"/>
                <w:szCs w:val="18"/>
              </w:rPr>
              <w:t xml:space="preserve">Dingalan, Aurora; Lucban, Quezon; Santa Cruz, Laguna; Carmona, Dasmariñas, General Trias, </w:t>
            </w:r>
          </w:p>
          <w:p w14:paraId="501273D6" w14:textId="77777777" w:rsidR="001A5B90" w:rsidRPr="00F93072" w:rsidRDefault="001A5B90" w:rsidP="001A5B90">
            <w:pPr>
              <w:pBdr>
                <w:top w:val="none" w:sz="0" w:space="0" w:color="000000"/>
                <w:left w:val="none" w:sz="0" w:space="0" w:color="000000"/>
                <w:bottom w:val="none" w:sz="0" w:space="0" w:color="000000"/>
                <w:right w:val="none" w:sz="0" w:space="0" w:color="000000"/>
                <w:between w:val="none" w:sz="0" w:space="0" w:color="000000"/>
              </w:pBdr>
              <w:spacing w:after="0"/>
              <w:rPr>
                <w:rFonts w:ascii="Arial" w:eastAsia="Arial" w:hAnsi="Arial" w:cs="Arial"/>
                <w:color w:val="000000"/>
                <w:sz w:val="18"/>
                <w:szCs w:val="18"/>
              </w:rPr>
            </w:pPr>
            <w:r w:rsidRPr="00F93072">
              <w:rPr>
                <w:rFonts w:ascii="Arial" w:eastAsia="Arial" w:hAnsi="Arial" w:cs="Arial"/>
                <w:color w:val="000000"/>
                <w:sz w:val="18"/>
                <w:szCs w:val="18"/>
              </w:rPr>
              <w:t xml:space="preserve">and Silang, Cavite; San Nicolas and Talisay, Batangas; Cabanatuan City; Calamba City; Gapan </w:t>
            </w:r>
          </w:p>
          <w:p w14:paraId="6EF2B0DB" w14:textId="77777777" w:rsidR="001A5B90" w:rsidRPr="00F93072" w:rsidRDefault="001A5B90" w:rsidP="001A5B90">
            <w:pPr>
              <w:pBdr>
                <w:top w:val="none" w:sz="0" w:space="0" w:color="000000"/>
                <w:left w:val="none" w:sz="0" w:space="0" w:color="000000"/>
                <w:bottom w:val="none" w:sz="0" w:space="0" w:color="000000"/>
                <w:right w:val="none" w:sz="0" w:space="0" w:color="000000"/>
                <w:between w:val="none" w:sz="0" w:space="0" w:color="000000"/>
              </w:pBdr>
              <w:spacing w:after="0"/>
              <w:rPr>
                <w:rFonts w:ascii="Arial" w:eastAsia="Arial" w:hAnsi="Arial" w:cs="Arial"/>
                <w:color w:val="000000"/>
                <w:sz w:val="18"/>
                <w:szCs w:val="18"/>
              </w:rPr>
            </w:pPr>
            <w:r w:rsidRPr="00F93072">
              <w:rPr>
                <w:rFonts w:ascii="Arial" w:eastAsia="Arial" w:hAnsi="Arial" w:cs="Arial"/>
                <w:color w:val="000000"/>
                <w:sz w:val="18"/>
                <w:szCs w:val="18"/>
              </w:rPr>
              <w:t xml:space="preserve">City; Muntinlupa City; Palayan City; </w:t>
            </w:r>
          </w:p>
          <w:p w14:paraId="6F77B2C6" w14:textId="77777777" w:rsidR="001A5B90" w:rsidRPr="00F93072" w:rsidRDefault="001A5B90" w:rsidP="001A5B90">
            <w:pPr>
              <w:pBdr>
                <w:top w:val="none" w:sz="0" w:space="0" w:color="000000"/>
                <w:left w:val="none" w:sz="0" w:space="0" w:color="000000"/>
                <w:bottom w:val="none" w:sz="0" w:space="0" w:color="000000"/>
                <w:right w:val="none" w:sz="0" w:space="0" w:color="000000"/>
                <w:between w:val="none" w:sz="0" w:space="0" w:color="000000"/>
              </w:pBdr>
              <w:spacing w:after="0"/>
              <w:rPr>
                <w:rFonts w:ascii="Arial" w:eastAsia="Arial" w:hAnsi="Arial" w:cs="Arial"/>
                <w:color w:val="000000"/>
                <w:sz w:val="18"/>
                <w:szCs w:val="18"/>
              </w:rPr>
            </w:pPr>
          </w:p>
          <w:p w14:paraId="4547FD9E" w14:textId="51CEF4CF" w:rsidR="001A5B90" w:rsidRPr="00F93072" w:rsidRDefault="001A5B90" w:rsidP="001A5B90">
            <w:pPr>
              <w:pBdr>
                <w:top w:val="none" w:sz="0" w:space="0" w:color="000000"/>
                <w:left w:val="none" w:sz="0" w:space="0" w:color="000000"/>
                <w:bottom w:val="none" w:sz="0" w:space="0" w:color="000000"/>
                <w:right w:val="none" w:sz="0" w:space="0" w:color="000000"/>
                <w:between w:val="none" w:sz="0" w:space="0" w:color="000000"/>
              </w:pBdr>
              <w:spacing w:after="0"/>
              <w:rPr>
                <w:rFonts w:ascii="Arial" w:eastAsia="Arial" w:hAnsi="Arial" w:cs="Arial"/>
                <w:color w:val="000000"/>
                <w:sz w:val="18"/>
                <w:szCs w:val="18"/>
              </w:rPr>
            </w:pPr>
            <w:r w:rsidRPr="00F93072">
              <w:rPr>
                <w:rFonts w:ascii="Arial" w:eastAsia="Arial" w:hAnsi="Arial" w:cs="Arial"/>
                <w:color w:val="000000"/>
                <w:sz w:val="18"/>
                <w:szCs w:val="18"/>
              </w:rPr>
              <w:t>Intensity II - Baler, Aurora;</w:t>
            </w:r>
          </w:p>
          <w:p w14:paraId="75D96C57" w14:textId="77777777" w:rsidR="001A5B90" w:rsidRPr="00F93072" w:rsidRDefault="001A5B90" w:rsidP="001A5B90">
            <w:pPr>
              <w:pBdr>
                <w:top w:val="none" w:sz="0" w:space="0" w:color="000000"/>
                <w:left w:val="none" w:sz="0" w:space="0" w:color="000000"/>
                <w:bottom w:val="none" w:sz="0" w:space="0" w:color="000000"/>
                <w:right w:val="none" w:sz="0" w:space="0" w:color="000000"/>
                <w:between w:val="none" w:sz="0" w:space="0" w:color="000000"/>
              </w:pBdr>
              <w:spacing w:after="0"/>
              <w:rPr>
                <w:rFonts w:ascii="Arial" w:eastAsia="Arial" w:hAnsi="Arial" w:cs="Arial"/>
                <w:color w:val="000000"/>
                <w:sz w:val="18"/>
                <w:szCs w:val="18"/>
              </w:rPr>
            </w:pPr>
          </w:p>
          <w:p w14:paraId="311E2C8F" w14:textId="77777777" w:rsidR="001A5B90" w:rsidRPr="00F93072" w:rsidRDefault="001A5B90" w:rsidP="001A5B90">
            <w:pPr>
              <w:pBdr>
                <w:top w:val="none" w:sz="0" w:space="0" w:color="000000"/>
                <w:left w:val="none" w:sz="0" w:space="0" w:color="000000"/>
                <w:bottom w:val="none" w:sz="0" w:space="0" w:color="000000"/>
                <w:right w:val="none" w:sz="0" w:space="0" w:color="000000"/>
                <w:between w:val="none" w:sz="0" w:space="0" w:color="000000"/>
              </w:pBdr>
              <w:spacing w:after="0"/>
              <w:rPr>
                <w:rFonts w:ascii="Arial" w:eastAsia="Arial" w:hAnsi="Arial" w:cs="Arial"/>
                <w:b/>
                <w:color w:val="000000"/>
                <w:sz w:val="18"/>
                <w:szCs w:val="18"/>
              </w:rPr>
            </w:pPr>
            <w:r w:rsidRPr="00F93072">
              <w:rPr>
                <w:rFonts w:ascii="Arial" w:eastAsia="Arial" w:hAnsi="Arial" w:cs="Arial"/>
                <w:b/>
                <w:color w:val="000000"/>
                <w:sz w:val="18"/>
                <w:szCs w:val="18"/>
              </w:rPr>
              <w:t>Instrumental Intensities:</w:t>
            </w:r>
          </w:p>
          <w:p w14:paraId="6DA0339A" w14:textId="77777777" w:rsidR="001A5B90" w:rsidRPr="00F93072" w:rsidRDefault="001A5B90" w:rsidP="001A5B90">
            <w:pPr>
              <w:pBdr>
                <w:top w:val="none" w:sz="0" w:space="0" w:color="000000"/>
                <w:left w:val="none" w:sz="0" w:space="0" w:color="000000"/>
                <w:bottom w:val="none" w:sz="0" w:space="0" w:color="000000"/>
                <w:right w:val="none" w:sz="0" w:space="0" w:color="000000"/>
                <w:between w:val="none" w:sz="0" w:space="0" w:color="000000"/>
              </w:pBdr>
              <w:spacing w:after="0"/>
              <w:rPr>
                <w:rFonts w:ascii="Arial" w:eastAsia="Arial" w:hAnsi="Arial" w:cs="Arial"/>
                <w:color w:val="000000"/>
                <w:sz w:val="18"/>
                <w:szCs w:val="18"/>
              </w:rPr>
            </w:pPr>
          </w:p>
          <w:p w14:paraId="3502903E" w14:textId="75A9FBAD" w:rsidR="001A5B90" w:rsidRPr="00F93072" w:rsidRDefault="001A5B90" w:rsidP="001A5B90">
            <w:pPr>
              <w:pBdr>
                <w:top w:val="none" w:sz="0" w:space="0" w:color="000000"/>
                <w:left w:val="none" w:sz="0" w:space="0" w:color="000000"/>
                <w:bottom w:val="none" w:sz="0" w:space="0" w:color="000000"/>
                <w:right w:val="none" w:sz="0" w:space="0" w:color="000000"/>
                <w:between w:val="none" w:sz="0" w:space="0" w:color="000000"/>
              </w:pBdr>
              <w:spacing w:after="0"/>
              <w:rPr>
                <w:rFonts w:ascii="Arial" w:eastAsia="Arial" w:hAnsi="Arial" w:cs="Arial"/>
                <w:color w:val="000000"/>
                <w:sz w:val="18"/>
                <w:szCs w:val="18"/>
              </w:rPr>
            </w:pPr>
            <w:r w:rsidRPr="00F93072">
              <w:rPr>
                <w:rFonts w:ascii="Arial" w:eastAsia="Arial" w:hAnsi="Arial" w:cs="Arial"/>
                <w:color w:val="000000"/>
                <w:sz w:val="18"/>
                <w:szCs w:val="18"/>
              </w:rPr>
              <w:t xml:space="preserve">Intensity V - Angeles City; Malolos City; </w:t>
            </w:r>
          </w:p>
          <w:p w14:paraId="3E64727D" w14:textId="77777777" w:rsidR="001A5B90" w:rsidRPr="00F93072" w:rsidRDefault="001A5B90" w:rsidP="001A5B90">
            <w:pPr>
              <w:pBdr>
                <w:top w:val="none" w:sz="0" w:space="0" w:color="000000"/>
                <w:left w:val="none" w:sz="0" w:space="0" w:color="000000"/>
                <w:bottom w:val="none" w:sz="0" w:space="0" w:color="000000"/>
                <w:right w:val="none" w:sz="0" w:space="0" w:color="000000"/>
                <w:between w:val="none" w:sz="0" w:space="0" w:color="000000"/>
              </w:pBdr>
              <w:spacing w:after="0"/>
              <w:rPr>
                <w:rFonts w:ascii="Arial" w:eastAsia="Arial" w:hAnsi="Arial" w:cs="Arial"/>
                <w:color w:val="000000"/>
                <w:sz w:val="18"/>
                <w:szCs w:val="18"/>
              </w:rPr>
            </w:pPr>
            <w:r w:rsidRPr="00F93072">
              <w:rPr>
                <w:rFonts w:ascii="Arial" w:eastAsia="Arial" w:hAnsi="Arial" w:cs="Arial"/>
                <w:color w:val="000000"/>
                <w:sz w:val="18"/>
                <w:szCs w:val="18"/>
              </w:rPr>
              <w:t xml:space="preserve">Intensity IV - San Ildefonso, Bulacan; Cabanatuan City; Gapan City; Muntinlupa City; Pasig City; </w:t>
            </w:r>
          </w:p>
          <w:p w14:paraId="5A1F3BA0" w14:textId="15291D54" w:rsidR="001A5B90" w:rsidRPr="00F93072" w:rsidRDefault="001A5B90" w:rsidP="001A5B90">
            <w:pPr>
              <w:pBdr>
                <w:top w:val="none" w:sz="0" w:space="0" w:color="000000"/>
                <w:left w:val="none" w:sz="0" w:space="0" w:color="000000"/>
                <w:bottom w:val="none" w:sz="0" w:space="0" w:color="000000"/>
                <w:right w:val="none" w:sz="0" w:space="0" w:color="000000"/>
                <w:between w:val="none" w:sz="0" w:space="0" w:color="000000"/>
              </w:pBdr>
              <w:spacing w:after="0"/>
              <w:rPr>
                <w:rFonts w:ascii="Arial" w:eastAsia="Arial" w:hAnsi="Arial" w:cs="Arial"/>
                <w:color w:val="000000"/>
                <w:sz w:val="18"/>
                <w:szCs w:val="18"/>
              </w:rPr>
            </w:pPr>
            <w:r w:rsidRPr="00F93072">
              <w:rPr>
                <w:rFonts w:ascii="Arial" w:eastAsia="Arial" w:hAnsi="Arial" w:cs="Arial"/>
                <w:color w:val="000000"/>
                <w:sz w:val="18"/>
                <w:szCs w:val="18"/>
              </w:rPr>
              <w:t>Quezon City; San Juan City; Tagaytay City;</w:t>
            </w:r>
          </w:p>
          <w:p w14:paraId="4793B166" w14:textId="4E313439" w:rsidR="001A5B90" w:rsidRPr="00F93072" w:rsidRDefault="001A5B90" w:rsidP="001A5B90">
            <w:pPr>
              <w:pBdr>
                <w:top w:val="none" w:sz="0" w:space="0" w:color="000000"/>
                <w:left w:val="none" w:sz="0" w:space="0" w:color="000000"/>
                <w:bottom w:val="none" w:sz="0" w:space="0" w:color="000000"/>
                <w:right w:val="none" w:sz="0" w:space="0" w:color="000000"/>
                <w:between w:val="none" w:sz="0" w:space="0" w:color="000000"/>
              </w:pBdr>
              <w:spacing w:after="0"/>
              <w:rPr>
                <w:rFonts w:ascii="Arial" w:eastAsia="Arial" w:hAnsi="Arial" w:cs="Arial"/>
                <w:color w:val="000000"/>
                <w:sz w:val="18"/>
                <w:szCs w:val="18"/>
              </w:rPr>
            </w:pPr>
            <w:r w:rsidRPr="00F93072">
              <w:rPr>
                <w:rFonts w:ascii="Arial" w:eastAsia="Arial" w:hAnsi="Arial" w:cs="Arial"/>
                <w:color w:val="000000"/>
                <w:sz w:val="18"/>
                <w:szCs w:val="18"/>
              </w:rPr>
              <w:t>Intensity III - Guagua, Pampanga; Mauban, Quezon; Talisay, Batangas; Olongapo City;</w:t>
            </w:r>
            <w:r w:rsidR="00F93072">
              <w:rPr>
                <w:rFonts w:ascii="Arial" w:eastAsia="Arial" w:hAnsi="Arial" w:cs="Arial"/>
                <w:color w:val="000000"/>
                <w:sz w:val="18"/>
                <w:szCs w:val="18"/>
              </w:rPr>
              <w:t>l98</w:t>
            </w:r>
          </w:p>
          <w:p w14:paraId="08097298" w14:textId="77777777" w:rsidR="001A5B90" w:rsidRPr="00F93072" w:rsidRDefault="001A5B90" w:rsidP="001A5B90">
            <w:pPr>
              <w:pBdr>
                <w:top w:val="none" w:sz="0" w:space="0" w:color="000000"/>
                <w:left w:val="none" w:sz="0" w:space="0" w:color="000000"/>
                <w:bottom w:val="none" w:sz="0" w:space="0" w:color="000000"/>
                <w:right w:val="none" w:sz="0" w:space="0" w:color="000000"/>
                <w:between w:val="none" w:sz="0" w:space="0" w:color="000000"/>
              </w:pBdr>
              <w:spacing w:after="0"/>
              <w:rPr>
                <w:rFonts w:ascii="Arial" w:eastAsia="Arial" w:hAnsi="Arial" w:cs="Arial"/>
                <w:color w:val="000000"/>
                <w:sz w:val="18"/>
                <w:szCs w:val="18"/>
              </w:rPr>
            </w:pPr>
            <w:r w:rsidRPr="00F93072">
              <w:rPr>
                <w:rFonts w:ascii="Arial" w:eastAsia="Arial" w:hAnsi="Arial" w:cs="Arial"/>
                <w:color w:val="000000"/>
                <w:sz w:val="18"/>
                <w:szCs w:val="18"/>
              </w:rPr>
              <w:t xml:space="preserve">Intensity II - Dolores and Lucban, Quezon; Daet, Camarines Norte; Dagupan City; Lucena City; </w:t>
            </w:r>
          </w:p>
          <w:p w14:paraId="6D7DF134" w14:textId="77777777" w:rsidR="001A5B90" w:rsidRPr="00F93072" w:rsidRDefault="001A5B90" w:rsidP="001A5B90">
            <w:pPr>
              <w:pBdr>
                <w:top w:val="none" w:sz="0" w:space="0" w:color="000000"/>
                <w:left w:val="none" w:sz="0" w:space="0" w:color="000000"/>
                <w:bottom w:val="none" w:sz="0" w:space="0" w:color="000000"/>
                <w:right w:val="none" w:sz="0" w:space="0" w:color="000000"/>
                <w:between w:val="none" w:sz="0" w:space="0" w:color="000000"/>
              </w:pBdr>
              <w:spacing w:after="0"/>
              <w:rPr>
                <w:rFonts w:ascii="Arial" w:eastAsia="Arial" w:hAnsi="Arial" w:cs="Arial"/>
                <w:color w:val="000000"/>
                <w:sz w:val="18"/>
                <w:szCs w:val="18"/>
              </w:rPr>
            </w:pPr>
          </w:p>
          <w:p w14:paraId="139B5CBE" w14:textId="77777777" w:rsidR="001A5B90" w:rsidRPr="00F93072" w:rsidRDefault="001A5B90" w:rsidP="001A5B90">
            <w:pPr>
              <w:pBdr>
                <w:top w:val="none" w:sz="0" w:space="0" w:color="000000"/>
                <w:left w:val="none" w:sz="0" w:space="0" w:color="000000"/>
                <w:bottom w:val="none" w:sz="0" w:space="0" w:color="000000"/>
                <w:right w:val="none" w:sz="0" w:space="0" w:color="000000"/>
                <w:between w:val="none" w:sz="0" w:space="0" w:color="000000"/>
              </w:pBdr>
              <w:spacing w:after="0"/>
              <w:rPr>
                <w:rFonts w:ascii="Arial" w:eastAsia="Arial" w:hAnsi="Arial" w:cs="Arial"/>
                <w:color w:val="000000"/>
                <w:sz w:val="18"/>
                <w:szCs w:val="18"/>
              </w:rPr>
            </w:pPr>
            <w:r w:rsidRPr="00F93072">
              <w:rPr>
                <w:rFonts w:ascii="Arial" w:eastAsia="Arial" w:hAnsi="Arial" w:cs="Arial"/>
                <w:color w:val="000000"/>
                <w:sz w:val="18"/>
                <w:szCs w:val="18"/>
              </w:rPr>
              <w:t xml:space="preserve">Intensity I - Magalang, Pampanga; Guinayangan, Quezon; Calatagan, Batangas; Sinait, Ilocos </w:t>
            </w:r>
          </w:p>
          <w:p w14:paraId="2FA8E3CA" w14:textId="4A419A72" w:rsidR="00C46A8D" w:rsidRPr="00F93072" w:rsidRDefault="001A5B90" w:rsidP="001A5B90">
            <w:pPr>
              <w:pBdr>
                <w:top w:val="none" w:sz="0" w:space="0" w:color="000000"/>
                <w:left w:val="none" w:sz="0" w:space="0" w:color="000000"/>
                <w:bottom w:val="none" w:sz="0" w:space="0" w:color="000000"/>
                <w:right w:val="none" w:sz="0" w:space="0" w:color="000000"/>
                <w:between w:val="none" w:sz="0" w:space="0" w:color="000000"/>
              </w:pBdr>
              <w:spacing w:after="0"/>
              <w:rPr>
                <w:rFonts w:ascii="Arial" w:eastAsia="Arial" w:hAnsi="Arial" w:cs="Arial"/>
                <w:color w:val="000000"/>
                <w:sz w:val="18"/>
                <w:szCs w:val="18"/>
              </w:rPr>
            </w:pPr>
            <w:r w:rsidRPr="00F93072">
              <w:rPr>
                <w:rFonts w:ascii="Arial" w:eastAsia="Arial" w:hAnsi="Arial" w:cs="Arial"/>
                <w:color w:val="000000"/>
                <w:sz w:val="18"/>
                <w:szCs w:val="18"/>
              </w:rPr>
              <w:t>Sur; Baguio City</w:t>
            </w:r>
          </w:p>
        </w:tc>
      </w:tr>
      <w:tr w:rsidR="00C46A8D" w:rsidRPr="00F93072" w14:paraId="7783A7F5" w14:textId="77777777" w:rsidTr="004421A5">
        <w:trPr>
          <w:trHeight w:val="20"/>
        </w:trPr>
        <w:tc>
          <w:tcPr>
            <w:tcW w:w="1976" w:type="pct"/>
          </w:tcPr>
          <w:p w14:paraId="46226BAA" w14:textId="77777777" w:rsidR="00C46A8D" w:rsidRPr="00F93072" w:rsidRDefault="00C46A8D" w:rsidP="00C46A8D">
            <w:pPr>
              <w:pBdr>
                <w:top w:val="none" w:sz="0" w:space="0" w:color="000000"/>
                <w:left w:val="none" w:sz="0" w:space="0" w:color="000000"/>
                <w:bottom w:val="none" w:sz="0" w:space="0" w:color="000000"/>
                <w:right w:val="none" w:sz="0" w:space="0" w:color="000000"/>
                <w:between w:val="none" w:sz="0" w:space="0" w:color="000000"/>
              </w:pBdr>
              <w:spacing w:after="0"/>
              <w:rPr>
                <w:rFonts w:ascii="Arial" w:eastAsia="Arial" w:hAnsi="Arial" w:cs="Arial"/>
                <w:color w:val="000000"/>
                <w:sz w:val="18"/>
                <w:szCs w:val="18"/>
              </w:rPr>
            </w:pPr>
            <w:r w:rsidRPr="00F93072">
              <w:rPr>
                <w:rFonts w:ascii="Arial" w:eastAsia="Arial" w:hAnsi="Arial" w:cs="Arial"/>
                <w:color w:val="000000"/>
                <w:sz w:val="18"/>
                <w:szCs w:val="18"/>
              </w:rPr>
              <w:lastRenderedPageBreak/>
              <w:t>Expecting Damage:</w:t>
            </w:r>
          </w:p>
        </w:tc>
        <w:tc>
          <w:tcPr>
            <w:tcW w:w="3024" w:type="pct"/>
          </w:tcPr>
          <w:p w14:paraId="31893359" w14:textId="77777777" w:rsidR="00C46A8D" w:rsidRPr="00F93072" w:rsidRDefault="00C46A8D" w:rsidP="00C46A8D">
            <w:pPr>
              <w:pBdr>
                <w:top w:val="none" w:sz="0" w:space="0" w:color="000000"/>
                <w:left w:val="none" w:sz="0" w:space="0" w:color="000000"/>
                <w:bottom w:val="none" w:sz="0" w:space="0" w:color="000000"/>
                <w:right w:val="none" w:sz="0" w:space="0" w:color="000000"/>
                <w:between w:val="none" w:sz="0" w:space="0" w:color="000000"/>
              </w:pBdr>
              <w:spacing w:after="0"/>
              <w:rPr>
                <w:rFonts w:ascii="Arial" w:eastAsia="Arial" w:hAnsi="Arial" w:cs="Arial"/>
                <w:color w:val="000000"/>
                <w:sz w:val="18"/>
                <w:szCs w:val="18"/>
              </w:rPr>
            </w:pPr>
            <w:r w:rsidRPr="00F93072">
              <w:rPr>
                <w:rFonts w:ascii="Arial" w:eastAsia="Arial" w:hAnsi="Arial" w:cs="Arial"/>
                <w:color w:val="000000"/>
                <w:sz w:val="18"/>
                <w:szCs w:val="18"/>
              </w:rPr>
              <w:t>YES</w:t>
            </w:r>
          </w:p>
        </w:tc>
      </w:tr>
      <w:tr w:rsidR="00C46A8D" w:rsidRPr="00F93072" w14:paraId="7E9D762A" w14:textId="77777777" w:rsidTr="004421A5">
        <w:trPr>
          <w:trHeight w:val="20"/>
        </w:trPr>
        <w:tc>
          <w:tcPr>
            <w:tcW w:w="1976" w:type="pct"/>
          </w:tcPr>
          <w:p w14:paraId="10CF5EEA" w14:textId="77777777" w:rsidR="00C46A8D" w:rsidRPr="00F93072" w:rsidRDefault="00C46A8D" w:rsidP="00C46A8D">
            <w:pPr>
              <w:pBdr>
                <w:top w:val="none" w:sz="0" w:space="0" w:color="000000"/>
                <w:left w:val="none" w:sz="0" w:space="0" w:color="000000"/>
                <w:bottom w:val="none" w:sz="0" w:space="0" w:color="000000"/>
                <w:right w:val="none" w:sz="0" w:space="0" w:color="000000"/>
                <w:between w:val="none" w:sz="0" w:space="0" w:color="000000"/>
              </w:pBdr>
              <w:spacing w:after="0"/>
              <w:rPr>
                <w:rFonts w:ascii="Arial" w:eastAsia="Arial" w:hAnsi="Arial" w:cs="Arial"/>
                <w:color w:val="000000"/>
                <w:sz w:val="18"/>
                <w:szCs w:val="18"/>
              </w:rPr>
            </w:pPr>
            <w:r w:rsidRPr="00F93072">
              <w:rPr>
                <w:rFonts w:ascii="Arial" w:eastAsia="Arial" w:hAnsi="Arial" w:cs="Arial"/>
                <w:color w:val="000000"/>
                <w:sz w:val="18"/>
                <w:szCs w:val="18"/>
              </w:rPr>
              <w:t>Expecting Aftershocks:</w:t>
            </w:r>
          </w:p>
        </w:tc>
        <w:tc>
          <w:tcPr>
            <w:tcW w:w="3024" w:type="pct"/>
          </w:tcPr>
          <w:p w14:paraId="7E78E2B0" w14:textId="77777777" w:rsidR="00C46A8D" w:rsidRPr="00F93072" w:rsidRDefault="00C46A8D" w:rsidP="00C46A8D">
            <w:pPr>
              <w:pBdr>
                <w:top w:val="none" w:sz="0" w:space="0" w:color="000000"/>
                <w:left w:val="none" w:sz="0" w:space="0" w:color="000000"/>
                <w:bottom w:val="none" w:sz="0" w:space="0" w:color="000000"/>
                <w:right w:val="none" w:sz="0" w:space="0" w:color="000000"/>
                <w:between w:val="none" w:sz="0" w:space="0" w:color="000000"/>
              </w:pBdr>
              <w:spacing w:after="0"/>
              <w:rPr>
                <w:rFonts w:ascii="Arial" w:eastAsia="Arial" w:hAnsi="Arial" w:cs="Arial"/>
                <w:color w:val="000000"/>
                <w:sz w:val="18"/>
                <w:szCs w:val="18"/>
              </w:rPr>
            </w:pPr>
            <w:r w:rsidRPr="00F93072">
              <w:rPr>
                <w:rFonts w:ascii="Arial" w:eastAsia="Arial" w:hAnsi="Arial" w:cs="Arial"/>
                <w:color w:val="000000"/>
                <w:sz w:val="18"/>
                <w:szCs w:val="18"/>
              </w:rPr>
              <w:t>YES</w:t>
            </w:r>
          </w:p>
        </w:tc>
      </w:tr>
    </w:tbl>
    <w:p w14:paraId="68B711BF" w14:textId="77777777" w:rsidR="001B6DDB" w:rsidRDefault="001B6DDB" w:rsidP="00C46A8D">
      <w:pPr>
        <w:spacing w:after="0" w:line="240" w:lineRule="auto"/>
        <w:jc w:val="right"/>
        <w:rPr>
          <w:rFonts w:ascii="Arial" w:eastAsia="Arial" w:hAnsi="Arial" w:cs="Arial"/>
          <w:i/>
          <w:color w:val="002060"/>
          <w:sz w:val="16"/>
          <w:szCs w:val="16"/>
        </w:rPr>
      </w:pPr>
    </w:p>
    <w:p w14:paraId="79CB2FC0" w14:textId="77777777" w:rsidR="00C46A8D" w:rsidRPr="001B6DDB" w:rsidRDefault="00C46A8D" w:rsidP="00C46A8D">
      <w:pPr>
        <w:spacing w:after="0" w:line="240" w:lineRule="auto"/>
        <w:jc w:val="right"/>
        <w:rPr>
          <w:rFonts w:ascii="Arial" w:eastAsia="Arial" w:hAnsi="Arial" w:cs="Arial"/>
          <w:i/>
          <w:color w:val="0070C0"/>
          <w:sz w:val="16"/>
          <w:szCs w:val="16"/>
        </w:rPr>
      </w:pPr>
      <w:r w:rsidRPr="001B6DDB">
        <w:rPr>
          <w:rFonts w:ascii="Arial" w:eastAsia="Arial" w:hAnsi="Arial" w:cs="Arial"/>
          <w:i/>
          <w:color w:val="0070C0"/>
          <w:sz w:val="16"/>
          <w:szCs w:val="16"/>
        </w:rPr>
        <w:t xml:space="preserve">Source: </w:t>
      </w:r>
      <w:hyperlink r:id="rId9">
        <w:r w:rsidRPr="001B6DDB">
          <w:rPr>
            <w:rFonts w:ascii="Arial" w:eastAsia="Arial" w:hAnsi="Arial" w:cs="Arial"/>
            <w:i/>
            <w:color w:val="0070C0"/>
            <w:sz w:val="16"/>
            <w:szCs w:val="16"/>
          </w:rPr>
          <w:t>DOST-PHIVOLCS Earthquake Bulletin</w:t>
        </w:r>
      </w:hyperlink>
    </w:p>
    <w:p w14:paraId="02F3DAC1" w14:textId="77777777" w:rsidR="00C46A8D" w:rsidRDefault="00C46A8D" w:rsidP="00C46A8D">
      <w:pPr>
        <w:pStyle w:val="Heading1"/>
        <w:spacing w:before="0"/>
        <w:jc w:val="both"/>
        <w:rPr>
          <w:rFonts w:ascii="Arial" w:eastAsia="Arial" w:hAnsi="Arial" w:cs="Arial"/>
          <w:color w:val="002060"/>
          <w:sz w:val="24"/>
          <w:szCs w:val="24"/>
        </w:rPr>
      </w:pPr>
    </w:p>
    <w:p w14:paraId="5462A4A0" w14:textId="5F52EDD3" w:rsidR="00F779E2" w:rsidRPr="00F779E2" w:rsidRDefault="00F779E2" w:rsidP="00F779E2">
      <w:pPr>
        <w:pStyle w:val="ListParagraph"/>
        <w:widowControl/>
        <w:numPr>
          <w:ilvl w:val="0"/>
          <w:numId w:val="24"/>
        </w:numPr>
        <w:spacing w:after="0" w:line="240" w:lineRule="auto"/>
        <w:ind w:left="180" w:hanging="270"/>
        <w:jc w:val="both"/>
        <w:textAlignment w:val="baseline"/>
        <w:outlineLvl w:val="0"/>
        <w:rPr>
          <w:rFonts w:ascii="Arial" w:eastAsia="Times New Roman" w:hAnsi="Arial" w:cs="Arial"/>
          <w:b/>
          <w:bCs/>
          <w:color w:val="002060"/>
          <w:kern w:val="36"/>
          <w:sz w:val="48"/>
          <w:szCs w:val="48"/>
        </w:rPr>
      </w:pPr>
      <w:r w:rsidRPr="00F779E2">
        <w:rPr>
          <w:rFonts w:ascii="Arial" w:eastAsia="Times New Roman" w:hAnsi="Arial" w:cs="Arial"/>
          <w:b/>
          <w:bCs/>
          <w:color w:val="002060"/>
          <w:kern w:val="36"/>
          <w:sz w:val="24"/>
          <w:szCs w:val="24"/>
        </w:rPr>
        <w:t>Status of Affected Families / Persons</w:t>
      </w:r>
    </w:p>
    <w:p w14:paraId="586E31F0" w14:textId="128EF828" w:rsidR="00F779E2" w:rsidRDefault="00F779E2" w:rsidP="0029617D">
      <w:pPr>
        <w:widowControl/>
        <w:spacing w:after="0" w:line="240" w:lineRule="auto"/>
        <w:jc w:val="both"/>
        <w:rPr>
          <w:rFonts w:ascii="Times New Roman" w:eastAsia="Times New Roman" w:hAnsi="Times New Roman" w:cs="Times New Roman"/>
          <w:sz w:val="24"/>
          <w:szCs w:val="24"/>
        </w:rPr>
      </w:pPr>
      <w:r>
        <w:rPr>
          <w:rFonts w:ascii="Arial" w:eastAsia="Times New Roman" w:hAnsi="Arial" w:cs="Arial"/>
          <w:b/>
          <w:bCs/>
          <w:color w:val="000000"/>
          <w:sz w:val="24"/>
          <w:szCs w:val="24"/>
        </w:rPr>
        <w:t xml:space="preserve">    </w:t>
      </w:r>
      <w:r w:rsidR="00A577AA">
        <w:rPr>
          <w:rFonts w:ascii="Arial" w:eastAsia="Times New Roman" w:hAnsi="Arial" w:cs="Arial"/>
          <w:b/>
          <w:bCs/>
          <w:color w:val="0070C0"/>
          <w:sz w:val="24"/>
          <w:szCs w:val="24"/>
        </w:rPr>
        <w:t>441</w:t>
      </w:r>
      <w:r w:rsidRPr="00F779E2">
        <w:rPr>
          <w:rFonts w:ascii="Arial" w:eastAsia="Times New Roman" w:hAnsi="Arial" w:cs="Arial"/>
          <w:b/>
          <w:bCs/>
          <w:color w:val="0070C0"/>
          <w:sz w:val="24"/>
          <w:szCs w:val="24"/>
        </w:rPr>
        <w:t xml:space="preserve"> families</w:t>
      </w:r>
      <w:r w:rsidRPr="00F779E2">
        <w:rPr>
          <w:rFonts w:ascii="Arial" w:eastAsia="Times New Roman" w:hAnsi="Arial" w:cs="Arial"/>
          <w:color w:val="0070C0"/>
          <w:sz w:val="24"/>
          <w:szCs w:val="24"/>
        </w:rPr>
        <w:t xml:space="preserve"> </w:t>
      </w:r>
      <w:r w:rsidRPr="00F779E2">
        <w:rPr>
          <w:rFonts w:ascii="Arial" w:eastAsia="Times New Roman" w:hAnsi="Arial" w:cs="Arial"/>
          <w:color w:val="000000"/>
          <w:sz w:val="24"/>
          <w:szCs w:val="24"/>
        </w:rPr>
        <w:t xml:space="preserve">or </w:t>
      </w:r>
      <w:r w:rsidR="00A577AA">
        <w:rPr>
          <w:rFonts w:ascii="Arial" w:eastAsia="Times New Roman" w:hAnsi="Arial" w:cs="Arial"/>
          <w:b/>
          <w:bCs/>
          <w:color w:val="0070C0"/>
          <w:sz w:val="24"/>
          <w:szCs w:val="24"/>
        </w:rPr>
        <w:t>2,261</w:t>
      </w:r>
      <w:r>
        <w:rPr>
          <w:rFonts w:ascii="Arial" w:eastAsia="Times New Roman" w:hAnsi="Arial" w:cs="Arial"/>
          <w:b/>
          <w:bCs/>
          <w:color w:val="0070C0"/>
          <w:sz w:val="24"/>
          <w:szCs w:val="24"/>
        </w:rPr>
        <w:t xml:space="preserve"> </w:t>
      </w:r>
      <w:r w:rsidRPr="00F779E2">
        <w:rPr>
          <w:rFonts w:ascii="Arial" w:eastAsia="Times New Roman" w:hAnsi="Arial" w:cs="Arial"/>
          <w:b/>
          <w:bCs/>
          <w:color w:val="0070C0"/>
          <w:sz w:val="24"/>
          <w:szCs w:val="24"/>
        </w:rPr>
        <w:t xml:space="preserve">persons </w:t>
      </w:r>
      <w:r w:rsidRPr="00F779E2">
        <w:rPr>
          <w:rFonts w:ascii="Arial" w:eastAsia="Times New Roman" w:hAnsi="Arial" w:cs="Arial"/>
          <w:color w:val="000000"/>
          <w:sz w:val="24"/>
          <w:szCs w:val="24"/>
        </w:rPr>
        <w:t>are affected in</w:t>
      </w:r>
      <w:r w:rsidRPr="00F93072">
        <w:rPr>
          <w:rFonts w:ascii="Arial" w:eastAsia="Times New Roman" w:hAnsi="Arial" w:cs="Arial"/>
          <w:color w:val="0070C0"/>
          <w:sz w:val="24"/>
          <w:szCs w:val="24"/>
        </w:rPr>
        <w:t xml:space="preserve"> </w:t>
      </w:r>
      <w:r w:rsidR="00A577AA">
        <w:rPr>
          <w:rFonts w:ascii="Arial" w:eastAsia="Times New Roman" w:hAnsi="Arial" w:cs="Arial"/>
          <w:b/>
          <w:color w:val="0070C0"/>
          <w:sz w:val="24"/>
          <w:szCs w:val="24"/>
        </w:rPr>
        <w:t>9</w:t>
      </w:r>
      <w:r w:rsidRPr="00F93072">
        <w:rPr>
          <w:rFonts w:ascii="Arial" w:eastAsia="Times New Roman" w:hAnsi="Arial" w:cs="Arial"/>
          <w:b/>
          <w:bCs/>
          <w:color w:val="0070C0"/>
          <w:sz w:val="24"/>
          <w:szCs w:val="24"/>
        </w:rPr>
        <w:t xml:space="preserve"> </w:t>
      </w:r>
      <w:r w:rsidRPr="00F779E2">
        <w:rPr>
          <w:rFonts w:ascii="Arial" w:eastAsia="Times New Roman" w:hAnsi="Arial" w:cs="Arial"/>
          <w:b/>
          <w:bCs/>
          <w:color w:val="0070C0"/>
          <w:sz w:val="24"/>
          <w:szCs w:val="24"/>
        </w:rPr>
        <w:t xml:space="preserve">barangays </w:t>
      </w:r>
      <w:r w:rsidRPr="00F779E2">
        <w:rPr>
          <w:rFonts w:ascii="Arial" w:eastAsia="Times New Roman" w:hAnsi="Arial" w:cs="Arial"/>
          <w:color w:val="000000"/>
          <w:sz w:val="24"/>
          <w:szCs w:val="24"/>
        </w:rPr>
        <w:t>(see Table 1).</w:t>
      </w:r>
      <w:r w:rsidRPr="00F779E2">
        <w:rPr>
          <w:rFonts w:ascii="Arial" w:eastAsia="Times New Roman" w:hAnsi="Arial" w:cs="Arial"/>
          <w:color w:val="000000"/>
          <w:sz w:val="24"/>
          <w:szCs w:val="24"/>
        </w:rPr>
        <w:tab/>
      </w:r>
    </w:p>
    <w:p w14:paraId="12CC00DB" w14:textId="77777777" w:rsidR="00F779E2" w:rsidRDefault="00F779E2" w:rsidP="00F779E2">
      <w:pPr>
        <w:widowControl/>
        <w:spacing w:after="0" w:line="240" w:lineRule="auto"/>
        <w:ind w:left="-90" w:hanging="270"/>
        <w:jc w:val="both"/>
        <w:rPr>
          <w:rFonts w:ascii="Arial" w:eastAsia="Times New Roman" w:hAnsi="Arial" w:cs="Arial"/>
          <w:b/>
          <w:bCs/>
          <w:i/>
          <w:iCs/>
          <w:color w:val="000000"/>
          <w:sz w:val="20"/>
          <w:szCs w:val="20"/>
        </w:rPr>
      </w:pPr>
    </w:p>
    <w:p w14:paraId="3F09C226" w14:textId="3C24FFB9" w:rsidR="00F779E2" w:rsidRPr="00F779E2" w:rsidRDefault="00F779E2" w:rsidP="00854E51">
      <w:pPr>
        <w:widowControl/>
        <w:spacing w:after="0" w:line="240" w:lineRule="auto"/>
        <w:ind w:left="270"/>
        <w:jc w:val="both"/>
        <w:rPr>
          <w:rFonts w:ascii="Times New Roman" w:eastAsia="Times New Roman" w:hAnsi="Times New Roman" w:cs="Times New Roman"/>
          <w:sz w:val="24"/>
          <w:szCs w:val="24"/>
        </w:rPr>
      </w:pPr>
      <w:r w:rsidRPr="00F779E2">
        <w:rPr>
          <w:rFonts w:ascii="Arial" w:eastAsia="Times New Roman" w:hAnsi="Arial" w:cs="Arial"/>
          <w:b/>
          <w:bCs/>
          <w:i/>
          <w:iCs/>
          <w:color w:val="000000"/>
          <w:sz w:val="20"/>
          <w:szCs w:val="20"/>
        </w:rPr>
        <w:t>Table 1. Affected Families / Persons</w:t>
      </w:r>
    </w:p>
    <w:tbl>
      <w:tblPr>
        <w:tblW w:w="4856" w:type="pct"/>
        <w:tblInd w:w="265" w:type="dxa"/>
        <w:tblCellMar>
          <w:left w:w="0" w:type="dxa"/>
          <w:right w:w="0" w:type="dxa"/>
        </w:tblCellMar>
        <w:tblLook w:val="04A0" w:firstRow="1" w:lastRow="0" w:firstColumn="1" w:lastColumn="0" w:noHBand="0" w:noVBand="1"/>
      </w:tblPr>
      <w:tblGrid>
        <w:gridCol w:w="111"/>
        <w:gridCol w:w="4751"/>
        <w:gridCol w:w="1755"/>
        <w:gridCol w:w="1420"/>
        <w:gridCol w:w="1420"/>
      </w:tblGrid>
      <w:tr w:rsidR="00804124" w14:paraId="1DFCF645" w14:textId="77777777" w:rsidTr="00854E51">
        <w:trPr>
          <w:trHeight w:val="20"/>
          <w:tblHeader/>
        </w:trPr>
        <w:tc>
          <w:tcPr>
            <w:tcW w:w="2570"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365AE897" w14:textId="77777777" w:rsidR="00804124" w:rsidRDefault="00804124" w:rsidP="00804124">
            <w:pPr>
              <w:spacing w:after="0" w:line="240" w:lineRule="auto"/>
              <w:ind w:right="57"/>
              <w:contextualSpacing/>
              <w:jc w:val="center"/>
              <w:rPr>
                <w:rFonts w:ascii="Arial Narrow" w:hAnsi="Arial Narrow"/>
                <w:b/>
                <w:bCs/>
                <w:sz w:val="20"/>
                <w:szCs w:val="20"/>
              </w:rPr>
            </w:pPr>
            <w:r>
              <w:rPr>
                <w:rFonts w:ascii="Arial Narrow" w:hAnsi="Arial Narrow"/>
                <w:b/>
                <w:bCs/>
                <w:sz w:val="20"/>
                <w:szCs w:val="20"/>
              </w:rPr>
              <w:t xml:space="preserve">REGION / PROVINCE / MUNICIPALITY </w:t>
            </w:r>
          </w:p>
        </w:tc>
        <w:tc>
          <w:tcPr>
            <w:tcW w:w="2430"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5899C3E4" w14:textId="77777777" w:rsidR="00804124" w:rsidRDefault="00804124" w:rsidP="00804124">
            <w:pPr>
              <w:spacing w:after="0" w:line="240" w:lineRule="auto"/>
              <w:ind w:right="57"/>
              <w:contextualSpacing/>
              <w:jc w:val="center"/>
              <w:rPr>
                <w:rFonts w:ascii="Arial Narrow" w:hAnsi="Arial Narrow"/>
                <w:b/>
                <w:bCs/>
                <w:sz w:val="20"/>
                <w:szCs w:val="20"/>
              </w:rPr>
            </w:pPr>
            <w:r>
              <w:rPr>
                <w:rFonts w:ascii="Arial Narrow" w:hAnsi="Arial Narrow"/>
                <w:b/>
                <w:bCs/>
                <w:sz w:val="20"/>
                <w:szCs w:val="20"/>
              </w:rPr>
              <w:t xml:space="preserve"> NUMBER OF AFFECTED </w:t>
            </w:r>
          </w:p>
        </w:tc>
      </w:tr>
      <w:tr w:rsidR="00804124" w14:paraId="7FAEDD31" w14:textId="77777777" w:rsidTr="00854E51">
        <w:trPr>
          <w:trHeight w:val="20"/>
          <w:tblHeader/>
        </w:trPr>
        <w:tc>
          <w:tcPr>
            <w:tcW w:w="2570" w:type="pct"/>
            <w:gridSpan w:val="2"/>
            <w:vMerge/>
            <w:tcBorders>
              <w:top w:val="single" w:sz="4" w:space="0" w:color="000000"/>
              <w:left w:val="single" w:sz="4" w:space="0" w:color="000000"/>
              <w:bottom w:val="single" w:sz="4" w:space="0" w:color="000000"/>
              <w:right w:val="single" w:sz="4" w:space="0" w:color="000000"/>
            </w:tcBorders>
            <w:vAlign w:val="center"/>
            <w:hideMark/>
          </w:tcPr>
          <w:p w14:paraId="5C101A4C" w14:textId="77777777" w:rsidR="00804124" w:rsidRDefault="00804124" w:rsidP="00804124">
            <w:pPr>
              <w:spacing w:after="0" w:line="240" w:lineRule="auto"/>
              <w:ind w:right="57"/>
              <w:contextualSpacing/>
              <w:rPr>
                <w:rFonts w:ascii="Arial Narrow" w:hAnsi="Arial Narrow"/>
                <w:b/>
                <w:bCs/>
                <w:sz w:val="20"/>
                <w:szCs w:val="20"/>
              </w:rPr>
            </w:pPr>
          </w:p>
        </w:tc>
        <w:tc>
          <w:tcPr>
            <w:tcW w:w="928" w:type="pct"/>
            <w:tcBorders>
              <w:top w:val="single" w:sz="4" w:space="0" w:color="auto"/>
              <w:left w:val="single" w:sz="4" w:space="0" w:color="000000"/>
              <w:bottom w:val="single" w:sz="4" w:space="0" w:color="000000"/>
              <w:right w:val="single" w:sz="4" w:space="0" w:color="auto"/>
            </w:tcBorders>
            <w:shd w:val="clear" w:color="7F7F7F" w:fill="7F7F7F"/>
            <w:vAlign w:val="center"/>
            <w:hideMark/>
          </w:tcPr>
          <w:p w14:paraId="70CDAE19" w14:textId="77777777" w:rsidR="00804124" w:rsidRDefault="00804124" w:rsidP="00804124">
            <w:pPr>
              <w:spacing w:after="0" w:line="240" w:lineRule="auto"/>
              <w:ind w:right="57"/>
              <w:contextualSpacing/>
              <w:jc w:val="center"/>
              <w:rPr>
                <w:rFonts w:ascii="Arial Narrow" w:hAnsi="Arial Narrow"/>
                <w:b/>
                <w:bCs/>
                <w:sz w:val="20"/>
                <w:szCs w:val="20"/>
              </w:rPr>
            </w:pPr>
            <w:r>
              <w:rPr>
                <w:rFonts w:ascii="Arial Narrow" w:hAnsi="Arial Narrow"/>
                <w:b/>
                <w:bCs/>
                <w:sz w:val="20"/>
                <w:szCs w:val="20"/>
              </w:rPr>
              <w:t xml:space="preserve"> Barangays </w:t>
            </w:r>
          </w:p>
        </w:tc>
        <w:tc>
          <w:tcPr>
            <w:tcW w:w="751" w:type="pct"/>
            <w:tcBorders>
              <w:top w:val="single" w:sz="4" w:space="0" w:color="auto"/>
              <w:left w:val="single" w:sz="4" w:space="0" w:color="auto"/>
              <w:bottom w:val="single" w:sz="4" w:space="0" w:color="auto"/>
              <w:right w:val="single" w:sz="4" w:space="0" w:color="auto"/>
            </w:tcBorders>
            <w:shd w:val="clear" w:color="7F7F7F" w:fill="7F7F7F"/>
            <w:vAlign w:val="center"/>
            <w:hideMark/>
          </w:tcPr>
          <w:p w14:paraId="1D9CE2C8" w14:textId="77777777" w:rsidR="00804124" w:rsidRDefault="00804124" w:rsidP="00804124">
            <w:pPr>
              <w:spacing w:after="0" w:line="240" w:lineRule="auto"/>
              <w:ind w:right="57"/>
              <w:contextualSpacing/>
              <w:jc w:val="center"/>
              <w:rPr>
                <w:rFonts w:ascii="Arial Narrow" w:hAnsi="Arial Narrow"/>
                <w:b/>
                <w:bCs/>
                <w:sz w:val="20"/>
                <w:szCs w:val="20"/>
              </w:rPr>
            </w:pPr>
            <w:r>
              <w:rPr>
                <w:rFonts w:ascii="Arial Narrow" w:hAnsi="Arial Narrow"/>
                <w:b/>
                <w:bCs/>
                <w:sz w:val="20"/>
                <w:szCs w:val="20"/>
              </w:rPr>
              <w:t xml:space="preserve"> Families </w:t>
            </w:r>
          </w:p>
        </w:tc>
        <w:tc>
          <w:tcPr>
            <w:tcW w:w="751" w:type="pct"/>
            <w:tcBorders>
              <w:top w:val="single" w:sz="4" w:space="0" w:color="auto"/>
              <w:left w:val="single" w:sz="4" w:space="0" w:color="auto"/>
              <w:bottom w:val="single" w:sz="4" w:space="0" w:color="auto"/>
              <w:right w:val="single" w:sz="4" w:space="0" w:color="auto"/>
            </w:tcBorders>
            <w:shd w:val="clear" w:color="7F7F7F" w:fill="7F7F7F"/>
            <w:vAlign w:val="center"/>
            <w:hideMark/>
          </w:tcPr>
          <w:p w14:paraId="26B4C323" w14:textId="77777777" w:rsidR="00804124" w:rsidRDefault="00804124" w:rsidP="00804124">
            <w:pPr>
              <w:spacing w:after="0" w:line="240" w:lineRule="auto"/>
              <w:ind w:right="57"/>
              <w:contextualSpacing/>
              <w:jc w:val="center"/>
              <w:rPr>
                <w:rFonts w:ascii="Arial Narrow" w:hAnsi="Arial Narrow"/>
                <w:b/>
                <w:bCs/>
                <w:sz w:val="20"/>
                <w:szCs w:val="20"/>
              </w:rPr>
            </w:pPr>
            <w:r>
              <w:rPr>
                <w:rFonts w:ascii="Arial Narrow" w:hAnsi="Arial Narrow"/>
                <w:b/>
                <w:bCs/>
                <w:sz w:val="20"/>
                <w:szCs w:val="20"/>
              </w:rPr>
              <w:t xml:space="preserve"> Persons </w:t>
            </w:r>
          </w:p>
        </w:tc>
      </w:tr>
      <w:tr w:rsidR="00804124" w14:paraId="2A52BBD0" w14:textId="77777777" w:rsidTr="00854E51">
        <w:trPr>
          <w:trHeight w:val="20"/>
        </w:trPr>
        <w:tc>
          <w:tcPr>
            <w:tcW w:w="2570"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17ABC92" w14:textId="77777777" w:rsidR="00804124" w:rsidRDefault="00804124" w:rsidP="00804124">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GRAND TOTAL</w:t>
            </w:r>
          </w:p>
        </w:tc>
        <w:tc>
          <w:tcPr>
            <w:tcW w:w="928" w:type="pct"/>
            <w:tcBorders>
              <w:top w:val="nil"/>
              <w:left w:val="nil"/>
              <w:bottom w:val="single" w:sz="4" w:space="0" w:color="000000"/>
              <w:right w:val="single" w:sz="4" w:space="0" w:color="000000"/>
            </w:tcBorders>
            <w:shd w:val="clear" w:color="A5A5A5" w:fill="A5A5A5"/>
            <w:vAlign w:val="center"/>
            <w:hideMark/>
          </w:tcPr>
          <w:p w14:paraId="5CA0E10A" w14:textId="10AE8104" w:rsidR="00804124" w:rsidRDefault="00A577AA" w:rsidP="0080412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9</w:t>
            </w:r>
            <w:r w:rsidR="00804124">
              <w:rPr>
                <w:rFonts w:ascii="Arial Narrow" w:hAnsi="Arial Narrow"/>
                <w:b/>
                <w:bCs/>
                <w:color w:val="000000"/>
                <w:sz w:val="20"/>
                <w:szCs w:val="20"/>
              </w:rPr>
              <w:t xml:space="preserve"> </w:t>
            </w:r>
          </w:p>
        </w:tc>
        <w:tc>
          <w:tcPr>
            <w:tcW w:w="751" w:type="pct"/>
            <w:tcBorders>
              <w:top w:val="single" w:sz="4" w:space="0" w:color="auto"/>
              <w:left w:val="nil"/>
              <w:bottom w:val="single" w:sz="4" w:space="0" w:color="000000"/>
              <w:right w:val="single" w:sz="4" w:space="0" w:color="000000"/>
            </w:tcBorders>
            <w:shd w:val="clear" w:color="A5A5A5" w:fill="A5A5A5"/>
            <w:vAlign w:val="center"/>
            <w:hideMark/>
          </w:tcPr>
          <w:p w14:paraId="22E618B9" w14:textId="16DDB201" w:rsidR="00804124" w:rsidRDefault="00A577AA" w:rsidP="0080412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441</w:t>
            </w:r>
          </w:p>
        </w:tc>
        <w:tc>
          <w:tcPr>
            <w:tcW w:w="751" w:type="pct"/>
            <w:tcBorders>
              <w:top w:val="single" w:sz="4" w:space="0" w:color="auto"/>
              <w:left w:val="nil"/>
              <w:bottom w:val="single" w:sz="4" w:space="0" w:color="000000"/>
              <w:right w:val="single" w:sz="4" w:space="0" w:color="000000"/>
            </w:tcBorders>
            <w:shd w:val="clear" w:color="A5A5A5" w:fill="A5A5A5"/>
            <w:vAlign w:val="center"/>
            <w:hideMark/>
          </w:tcPr>
          <w:p w14:paraId="704F3936" w14:textId="47F2A4F9" w:rsidR="00804124" w:rsidRDefault="00A577AA" w:rsidP="0080412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2,261</w:t>
            </w:r>
          </w:p>
        </w:tc>
      </w:tr>
      <w:tr w:rsidR="00804124" w14:paraId="307C77A8" w14:textId="77777777" w:rsidTr="00854E51">
        <w:trPr>
          <w:trHeight w:val="20"/>
        </w:trPr>
        <w:tc>
          <w:tcPr>
            <w:tcW w:w="2570"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42FBE351" w14:textId="77777777" w:rsidR="00804124" w:rsidRDefault="00804124" w:rsidP="0080412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III</w:t>
            </w:r>
          </w:p>
        </w:tc>
        <w:tc>
          <w:tcPr>
            <w:tcW w:w="928" w:type="pct"/>
            <w:tcBorders>
              <w:top w:val="nil"/>
              <w:left w:val="nil"/>
              <w:bottom w:val="single" w:sz="4" w:space="0" w:color="000000"/>
              <w:right w:val="single" w:sz="4" w:space="0" w:color="000000"/>
            </w:tcBorders>
            <w:shd w:val="clear" w:color="BFBFBF" w:fill="BFBFBF"/>
            <w:vAlign w:val="center"/>
            <w:hideMark/>
          </w:tcPr>
          <w:p w14:paraId="544C8293" w14:textId="6A862264" w:rsidR="00804124" w:rsidRDefault="00A577AA" w:rsidP="0080412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9</w:t>
            </w:r>
          </w:p>
        </w:tc>
        <w:tc>
          <w:tcPr>
            <w:tcW w:w="751" w:type="pct"/>
            <w:tcBorders>
              <w:top w:val="nil"/>
              <w:left w:val="nil"/>
              <w:bottom w:val="single" w:sz="4" w:space="0" w:color="000000"/>
              <w:right w:val="single" w:sz="4" w:space="0" w:color="000000"/>
            </w:tcBorders>
            <w:shd w:val="clear" w:color="BFBFBF" w:fill="BFBFBF"/>
            <w:vAlign w:val="center"/>
            <w:hideMark/>
          </w:tcPr>
          <w:p w14:paraId="163A2DAD" w14:textId="238617EF" w:rsidR="00804124" w:rsidRDefault="00A577AA" w:rsidP="0080412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441</w:t>
            </w:r>
          </w:p>
        </w:tc>
        <w:tc>
          <w:tcPr>
            <w:tcW w:w="751" w:type="pct"/>
            <w:tcBorders>
              <w:top w:val="nil"/>
              <w:left w:val="nil"/>
              <w:bottom w:val="single" w:sz="4" w:space="0" w:color="000000"/>
              <w:right w:val="single" w:sz="4" w:space="0" w:color="000000"/>
            </w:tcBorders>
            <w:shd w:val="clear" w:color="BFBFBF" w:fill="BFBFBF"/>
            <w:vAlign w:val="center"/>
            <w:hideMark/>
          </w:tcPr>
          <w:p w14:paraId="50F70B61" w14:textId="3F7E9183" w:rsidR="00804124" w:rsidRDefault="00A577AA" w:rsidP="0080412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2,261</w:t>
            </w:r>
          </w:p>
        </w:tc>
      </w:tr>
      <w:tr w:rsidR="00804124" w14:paraId="492CB6A6" w14:textId="77777777" w:rsidTr="00854E51">
        <w:trPr>
          <w:trHeight w:val="20"/>
        </w:trPr>
        <w:tc>
          <w:tcPr>
            <w:tcW w:w="257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0745B1" w14:textId="77777777" w:rsidR="00804124" w:rsidRDefault="00804124" w:rsidP="0080412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Bataan</w:t>
            </w:r>
          </w:p>
        </w:tc>
        <w:tc>
          <w:tcPr>
            <w:tcW w:w="928" w:type="pct"/>
            <w:tcBorders>
              <w:top w:val="nil"/>
              <w:left w:val="nil"/>
              <w:bottom w:val="single" w:sz="4" w:space="0" w:color="000000"/>
              <w:right w:val="single" w:sz="4" w:space="0" w:color="000000"/>
            </w:tcBorders>
            <w:shd w:val="clear" w:color="D8D8D8" w:fill="D8D8D8"/>
            <w:vAlign w:val="center"/>
            <w:hideMark/>
          </w:tcPr>
          <w:p w14:paraId="5C097316" w14:textId="67A2B6E1" w:rsidR="00804124" w:rsidRDefault="00804124" w:rsidP="0080412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 </w:t>
            </w:r>
          </w:p>
        </w:tc>
        <w:tc>
          <w:tcPr>
            <w:tcW w:w="751" w:type="pct"/>
            <w:tcBorders>
              <w:top w:val="nil"/>
              <w:left w:val="nil"/>
              <w:bottom w:val="single" w:sz="4" w:space="0" w:color="000000"/>
              <w:right w:val="single" w:sz="4" w:space="0" w:color="000000"/>
            </w:tcBorders>
            <w:shd w:val="clear" w:color="D8D8D8" w:fill="D8D8D8"/>
            <w:vAlign w:val="center"/>
            <w:hideMark/>
          </w:tcPr>
          <w:p w14:paraId="71910063" w14:textId="39B86142" w:rsidR="00804124" w:rsidRDefault="00804124" w:rsidP="0080412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 </w:t>
            </w:r>
          </w:p>
        </w:tc>
        <w:tc>
          <w:tcPr>
            <w:tcW w:w="751" w:type="pct"/>
            <w:tcBorders>
              <w:top w:val="nil"/>
              <w:left w:val="nil"/>
              <w:bottom w:val="single" w:sz="4" w:space="0" w:color="000000"/>
              <w:right w:val="single" w:sz="4" w:space="0" w:color="000000"/>
            </w:tcBorders>
            <w:shd w:val="clear" w:color="D8D8D8" w:fill="D8D8D8"/>
            <w:vAlign w:val="center"/>
            <w:hideMark/>
          </w:tcPr>
          <w:p w14:paraId="62C8B74B" w14:textId="1F08DE26" w:rsidR="00804124" w:rsidRDefault="00804124" w:rsidP="0080412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 </w:t>
            </w:r>
          </w:p>
        </w:tc>
      </w:tr>
      <w:tr w:rsidR="00804124" w14:paraId="14DB77C6" w14:textId="77777777" w:rsidTr="00854E51">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367E88D" w14:textId="77777777" w:rsidR="00804124" w:rsidRDefault="00804124" w:rsidP="0080412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545158CA" w14:textId="77777777" w:rsidR="00804124" w:rsidRDefault="00804124" w:rsidP="0080412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Abucay</w:t>
            </w:r>
          </w:p>
        </w:tc>
        <w:tc>
          <w:tcPr>
            <w:tcW w:w="928" w:type="pct"/>
            <w:tcBorders>
              <w:top w:val="nil"/>
              <w:left w:val="nil"/>
              <w:bottom w:val="single" w:sz="4" w:space="0" w:color="000000"/>
              <w:right w:val="single" w:sz="4" w:space="0" w:color="000000"/>
            </w:tcBorders>
            <w:shd w:val="clear" w:color="auto" w:fill="auto"/>
            <w:vAlign w:val="center"/>
            <w:hideMark/>
          </w:tcPr>
          <w:p w14:paraId="4FC828FB" w14:textId="622C2807" w:rsidR="00804124" w:rsidRDefault="00804124" w:rsidP="0080412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 </w:t>
            </w:r>
          </w:p>
        </w:tc>
        <w:tc>
          <w:tcPr>
            <w:tcW w:w="751" w:type="pct"/>
            <w:tcBorders>
              <w:top w:val="nil"/>
              <w:left w:val="nil"/>
              <w:bottom w:val="single" w:sz="4" w:space="0" w:color="000000"/>
              <w:right w:val="single" w:sz="4" w:space="0" w:color="000000"/>
            </w:tcBorders>
            <w:shd w:val="clear" w:color="auto" w:fill="auto"/>
            <w:vAlign w:val="center"/>
            <w:hideMark/>
          </w:tcPr>
          <w:p w14:paraId="4CD8F8BA" w14:textId="2178BD41" w:rsidR="00804124" w:rsidRDefault="00804124" w:rsidP="0080412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 </w:t>
            </w:r>
          </w:p>
        </w:tc>
        <w:tc>
          <w:tcPr>
            <w:tcW w:w="751" w:type="pct"/>
            <w:tcBorders>
              <w:top w:val="nil"/>
              <w:left w:val="nil"/>
              <w:bottom w:val="single" w:sz="4" w:space="0" w:color="000000"/>
              <w:right w:val="single" w:sz="4" w:space="0" w:color="000000"/>
            </w:tcBorders>
            <w:shd w:val="clear" w:color="auto" w:fill="auto"/>
            <w:vAlign w:val="center"/>
            <w:hideMark/>
          </w:tcPr>
          <w:p w14:paraId="3ACAE5B7" w14:textId="13C55680" w:rsidR="00804124" w:rsidRDefault="00804124" w:rsidP="0080412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 </w:t>
            </w:r>
          </w:p>
        </w:tc>
      </w:tr>
      <w:tr w:rsidR="00804124" w14:paraId="1ADA83D6" w14:textId="77777777" w:rsidTr="00854E51">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28E95AF" w14:textId="77777777" w:rsidR="00804124" w:rsidRDefault="00804124" w:rsidP="0080412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73114199" w14:textId="77777777" w:rsidR="00804124" w:rsidRDefault="00804124" w:rsidP="0080412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Bagac</w:t>
            </w:r>
          </w:p>
        </w:tc>
        <w:tc>
          <w:tcPr>
            <w:tcW w:w="928" w:type="pct"/>
            <w:tcBorders>
              <w:top w:val="nil"/>
              <w:left w:val="nil"/>
              <w:bottom w:val="single" w:sz="4" w:space="0" w:color="000000"/>
              <w:right w:val="single" w:sz="4" w:space="0" w:color="000000"/>
            </w:tcBorders>
            <w:shd w:val="clear" w:color="auto" w:fill="auto"/>
            <w:vAlign w:val="center"/>
            <w:hideMark/>
          </w:tcPr>
          <w:p w14:paraId="780E816A" w14:textId="4C0FEC80" w:rsidR="00804124" w:rsidRDefault="00804124" w:rsidP="00804124">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751" w:type="pct"/>
            <w:tcBorders>
              <w:top w:val="nil"/>
              <w:left w:val="nil"/>
              <w:bottom w:val="single" w:sz="4" w:space="0" w:color="000000"/>
              <w:right w:val="single" w:sz="4" w:space="0" w:color="000000"/>
            </w:tcBorders>
            <w:shd w:val="clear" w:color="auto" w:fill="auto"/>
            <w:vAlign w:val="center"/>
            <w:hideMark/>
          </w:tcPr>
          <w:p w14:paraId="5F87C301" w14:textId="2537DB19" w:rsidR="00804124" w:rsidRDefault="00804124" w:rsidP="00804124">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 </w:t>
            </w:r>
          </w:p>
        </w:tc>
        <w:tc>
          <w:tcPr>
            <w:tcW w:w="751" w:type="pct"/>
            <w:tcBorders>
              <w:top w:val="nil"/>
              <w:left w:val="nil"/>
              <w:bottom w:val="single" w:sz="4" w:space="0" w:color="000000"/>
              <w:right w:val="single" w:sz="4" w:space="0" w:color="000000"/>
            </w:tcBorders>
            <w:shd w:val="clear" w:color="auto" w:fill="auto"/>
            <w:vAlign w:val="center"/>
            <w:hideMark/>
          </w:tcPr>
          <w:p w14:paraId="7650F52C" w14:textId="5EFD11D9" w:rsidR="00804124" w:rsidRDefault="00804124" w:rsidP="00804124">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4 </w:t>
            </w:r>
          </w:p>
        </w:tc>
      </w:tr>
      <w:tr w:rsidR="00804124" w14:paraId="044438D9" w14:textId="77777777" w:rsidTr="00854E51">
        <w:trPr>
          <w:trHeight w:val="20"/>
        </w:trPr>
        <w:tc>
          <w:tcPr>
            <w:tcW w:w="257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005D1E" w14:textId="77777777" w:rsidR="00804124" w:rsidRDefault="00804124" w:rsidP="0080412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Pampanga</w:t>
            </w:r>
          </w:p>
        </w:tc>
        <w:tc>
          <w:tcPr>
            <w:tcW w:w="928" w:type="pct"/>
            <w:tcBorders>
              <w:top w:val="nil"/>
              <w:left w:val="nil"/>
              <w:bottom w:val="single" w:sz="4" w:space="0" w:color="000000"/>
              <w:right w:val="single" w:sz="4" w:space="0" w:color="000000"/>
            </w:tcBorders>
            <w:shd w:val="clear" w:color="D8D8D8" w:fill="D8D8D8"/>
            <w:vAlign w:val="center"/>
            <w:hideMark/>
          </w:tcPr>
          <w:p w14:paraId="45012077" w14:textId="25C389F1" w:rsidR="00804124" w:rsidRDefault="00804124" w:rsidP="0080412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 </w:t>
            </w:r>
          </w:p>
        </w:tc>
        <w:tc>
          <w:tcPr>
            <w:tcW w:w="751" w:type="pct"/>
            <w:tcBorders>
              <w:top w:val="nil"/>
              <w:left w:val="nil"/>
              <w:bottom w:val="single" w:sz="4" w:space="0" w:color="000000"/>
              <w:right w:val="single" w:sz="4" w:space="0" w:color="000000"/>
            </w:tcBorders>
            <w:shd w:val="clear" w:color="D8D8D8" w:fill="D8D8D8"/>
            <w:vAlign w:val="center"/>
            <w:hideMark/>
          </w:tcPr>
          <w:p w14:paraId="57474388" w14:textId="43DA96CD" w:rsidR="00804124" w:rsidRDefault="00804124" w:rsidP="0080412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234 </w:t>
            </w:r>
          </w:p>
        </w:tc>
        <w:tc>
          <w:tcPr>
            <w:tcW w:w="751" w:type="pct"/>
            <w:tcBorders>
              <w:top w:val="nil"/>
              <w:left w:val="nil"/>
              <w:bottom w:val="single" w:sz="4" w:space="0" w:color="000000"/>
              <w:right w:val="single" w:sz="4" w:space="0" w:color="000000"/>
            </w:tcBorders>
            <w:shd w:val="clear" w:color="D8D8D8" w:fill="D8D8D8"/>
            <w:vAlign w:val="center"/>
            <w:hideMark/>
          </w:tcPr>
          <w:p w14:paraId="63F68B20" w14:textId="31BBCD19" w:rsidR="00804124" w:rsidRDefault="00804124" w:rsidP="0080412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1,312 </w:t>
            </w:r>
          </w:p>
        </w:tc>
      </w:tr>
      <w:tr w:rsidR="00804124" w14:paraId="7FFA71E0" w14:textId="77777777" w:rsidTr="00854E51">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84597BA" w14:textId="77777777" w:rsidR="00804124" w:rsidRDefault="00804124" w:rsidP="0080412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30DA8B92" w14:textId="77777777" w:rsidR="00804124" w:rsidRDefault="00804124" w:rsidP="0080412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Angeles City</w:t>
            </w:r>
          </w:p>
        </w:tc>
        <w:tc>
          <w:tcPr>
            <w:tcW w:w="928" w:type="pct"/>
            <w:tcBorders>
              <w:top w:val="nil"/>
              <w:left w:val="nil"/>
              <w:bottom w:val="single" w:sz="4" w:space="0" w:color="000000"/>
              <w:right w:val="single" w:sz="4" w:space="0" w:color="000000"/>
            </w:tcBorders>
            <w:shd w:val="clear" w:color="auto" w:fill="auto"/>
            <w:vAlign w:val="center"/>
            <w:hideMark/>
          </w:tcPr>
          <w:p w14:paraId="4B292114" w14:textId="5E5A35FA" w:rsidR="00804124" w:rsidRDefault="00804124" w:rsidP="00804124">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751" w:type="pct"/>
            <w:tcBorders>
              <w:top w:val="nil"/>
              <w:left w:val="nil"/>
              <w:bottom w:val="single" w:sz="4" w:space="0" w:color="000000"/>
              <w:right w:val="single" w:sz="4" w:space="0" w:color="000000"/>
            </w:tcBorders>
            <w:shd w:val="clear" w:color="auto" w:fill="auto"/>
            <w:vAlign w:val="center"/>
            <w:hideMark/>
          </w:tcPr>
          <w:p w14:paraId="03E6C939" w14:textId="035AE3F9" w:rsidR="00804124" w:rsidRDefault="00804124" w:rsidP="00804124">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 </w:t>
            </w:r>
          </w:p>
        </w:tc>
        <w:tc>
          <w:tcPr>
            <w:tcW w:w="751" w:type="pct"/>
            <w:tcBorders>
              <w:top w:val="nil"/>
              <w:left w:val="nil"/>
              <w:bottom w:val="single" w:sz="4" w:space="0" w:color="000000"/>
              <w:right w:val="single" w:sz="4" w:space="0" w:color="000000"/>
            </w:tcBorders>
            <w:shd w:val="clear" w:color="auto" w:fill="auto"/>
            <w:vAlign w:val="center"/>
            <w:hideMark/>
          </w:tcPr>
          <w:p w14:paraId="47C231B9" w14:textId="26395BF3" w:rsidR="00804124" w:rsidRDefault="00804124" w:rsidP="00804124">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6 </w:t>
            </w:r>
          </w:p>
        </w:tc>
      </w:tr>
      <w:tr w:rsidR="00804124" w14:paraId="7CD6CE2D" w14:textId="77777777" w:rsidTr="00854E51">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5EF9F40" w14:textId="77777777" w:rsidR="00804124" w:rsidRDefault="00804124" w:rsidP="0080412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14BD4447" w14:textId="77777777" w:rsidR="00804124" w:rsidRDefault="00804124" w:rsidP="0080412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Floridablanca</w:t>
            </w:r>
          </w:p>
        </w:tc>
        <w:tc>
          <w:tcPr>
            <w:tcW w:w="928" w:type="pct"/>
            <w:tcBorders>
              <w:top w:val="nil"/>
              <w:left w:val="nil"/>
              <w:bottom w:val="single" w:sz="4" w:space="0" w:color="000000"/>
              <w:right w:val="single" w:sz="4" w:space="0" w:color="000000"/>
            </w:tcBorders>
            <w:shd w:val="clear" w:color="auto" w:fill="auto"/>
            <w:vAlign w:val="center"/>
            <w:hideMark/>
          </w:tcPr>
          <w:p w14:paraId="3BF10C18" w14:textId="4A981671" w:rsidR="00804124" w:rsidRDefault="00804124" w:rsidP="00804124">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751" w:type="pct"/>
            <w:tcBorders>
              <w:top w:val="nil"/>
              <w:left w:val="nil"/>
              <w:bottom w:val="single" w:sz="4" w:space="0" w:color="000000"/>
              <w:right w:val="single" w:sz="4" w:space="0" w:color="000000"/>
            </w:tcBorders>
            <w:shd w:val="clear" w:color="auto" w:fill="auto"/>
            <w:vAlign w:val="center"/>
            <w:hideMark/>
          </w:tcPr>
          <w:p w14:paraId="2969C651" w14:textId="6C460D46" w:rsidR="00804124" w:rsidRDefault="00804124" w:rsidP="00804124">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70 </w:t>
            </w:r>
          </w:p>
        </w:tc>
        <w:tc>
          <w:tcPr>
            <w:tcW w:w="751" w:type="pct"/>
            <w:tcBorders>
              <w:top w:val="nil"/>
              <w:left w:val="nil"/>
              <w:bottom w:val="single" w:sz="4" w:space="0" w:color="000000"/>
              <w:right w:val="single" w:sz="4" w:space="0" w:color="000000"/>
            </w:tcBorders>
            <w:shd w:val="clear" w:color="auto" w:fill="auto"/>
            <w:vAlign w:val="center"/>
            <w:hideMark/>
          </w:tcPr>
          <w:p w14:paraId="59E9E3D8" w14:textId="3C164E9F" w:rsidR="00804124" w:rsidRDefault="00804124" w:rsidP="00804124">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350 </w:t>
            </w:r>
          </w:p>
        </w:tc>
      </w:tr>
      <w:tr w:rsidR="00804124" w14:paraId="75EC53B8" w14:textId="77777777" w:rsidTr="00854E51">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7B08616" w14:textId="77777777" w:rsidR="00804124" w:rsidRDefault="00804124" w:rsidP="0080412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2A14F002" w14:textId="77777777" w:rsidR="00804124" w:rsidRDefault="00804124" w:rsidP="0080412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Guagua</w:t>
            </w:r>
          </w:p>
        </w:tc>
        <w:tc>
          <w:tcPr>
            <w:tcW w:w="928" w:type="pct"/>
            <w:tcBorders>
              <w:top w:val="nil"/>
              <w:left w:val="nil"/>
              <w:bottom w:val="single" w:sz="4" w:space="0" w:color="000000"/>
              <w:right w:val="single" w:sz="4" w:space="0" w:color="000000"/>
            </w:tcBorders>
            <w:shd w:val="clear" w:color="auto" w:fill="auto"/>
            <w:vAlign w:val="center"/>
            <w:hideMark/>
          </w:tcPr>
          <w:p w14:paraId="0048336E" w14:textId="086A0575" w:rsidR="00804124" w:rsidRDefault="00804124" w:rsidP="00804124">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751" w:type="pct"/>
            <w:tcBorders>
              <w:top w:val="nil"/>
              <w:left w:val="nil"/>
              <w:bottom w:val="single" w:sz="4" w:space="0" w:color="000000"/>
              <w:right w:val="single" w:sz="4" w:space="0" w:color="000000"/>
            </w:tcBorders>
            <w:shd w:val="clear" w:color="auto" w:fill="auto"/>
            <w:vAlign w:val="center"/>
            <w:hideMark/>
          </w:tcPr>
          <w:p w14:paraId="6CE9A700" w14:textId="653F510D" w:rsidR="00804124" w:rsidRDefault="00804124" w:rsidP="00804124">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55 </w:t>
            </w:r>
          </w:p>
        </w:tc>
        <w:tc>
          <w:tcPr>
            <w:tcW w:w="751" w:type="pct"/>
            <w:tcBorders>
              <w:top w:val="nil"/>
              <w:left w:val="nil"/>
              <w:bottom w:val="single" w:sz="4" w:space="0" w:color="000000"/>
              <w:right w:val="single" w:sz="4" w:space="0" w:color="000000"/>
            </w:tcBorders>
            <w:shd w:val="clear" w:color="auto" w:fill="auto"/>
            <w:vAlign w:val="center"/>
            <w:hideMark/>
          </w:tcPr>
          <w:p w14:paraId="5AB89300" w14:textId="45F9D0B0" w:rsidR="00804124" w:rsidRDefault="00804124" w:rsidP="00804124">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308 </w:t>
            </w:r>
          </w:p>
        </w:tc>
      </w:tr>
      <w:tr w:rsidR="00804124" w14:paraId="3A85968E" w14:textId="77777777" w:rsidTr="00854E51">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654A931" w14:textId="77777777" w:rsidR="00804124" w:rsidRDefault="00804124" w:rsidP="0080412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78EB6D47" w14:textId="77777777" w:rsidR="00804124" w:rsidRDefault="00804124" w:rsidP="0080412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Porac</w:t>
            </w:r>
          </w:p>
        </w:tc>
        <w:tc>
          <w:tcPr>
            <w:tcW w:w="928" w:type="pct"/>
            <w:tcBorders>
              <w:top w:val="nil"/>
              <w:left w:val="nil"/>
              <w:bottom w:val="single" w:sz="4" w:space="0" w:color="000000"/>
              <w:right w:val="single" w:sz="4" w:space="0" w:color="000000"/>
            </w:tcBorders>
            <w:shd w:val="clear" w:color="auto" w:fill="auto"/>
            <w:vAlign w:val="center"/>
            <w:hideMark/>
          </w:tcPr>
          <w:p w14:paraId="7ACC2AA2" w14:textId="146036DF" w:rsidR="00804124" w:rsidRDefault="00804124" w:rsidP="00804124">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751" w:type="pct"/>
            <w:tcBorders>
              <w:top w:val="nil"/>
              <w:left w:val="nil"/>
              <w:bottom w:val="single" w:sz="4" w:space="0" w:color="000000"/>
              <w:right w:val="single" w:sz="4" w:space="0" w:color="000000"/>
            </w:tcBorders>
            <w:shd w:val="clear" w:color="auto" w:fill="auto"/>
            <w:vAlign w:val="center"/>
            <w:hideMark/>
          </w:tcPr>
          <w:p w14:paraId="058C9426" w14:textId="6116DA5B" w:rsidR="00804124" w:rsidRDefault="00804124" w:rsidP="00804124">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108 </w:t>
            </w:r>
          </w:p>
        </w:tc>
        <w:tc>
          <w:tcPr>
            <w:tcW w:w="751" w:type="pct"/>
            <w:tcBorders>
              <w:top w:val="nil"/>
              <w:left w:val="nil"/>
              <w:bottom w:val="single" w:sz="4" w:space="0" w:color="000000"/>
              <w:right w:val="single" w:sz="4" w:space="0" w:color="000000"/>
            </w:tcBorders>
            <w:shd w:val="clear" w:color="auto" w:fill="auto"/>
            <w:vAlign w:val="center"/>
            <w:hideMark/>
          </w:tcPr>
          <w:p w14:paraId="7D1C1CB0" w14:textId="7A1DF53E" w:rsidR="00804124" w:rsidRDefault="00804124" w:rsidP="00804124">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648 </w:t>
            </w:r>
          </w:p>
        </w:tc>
      </w:tr>
      <w:tr w:rsidR="00804124" w14:paraId="5F292510" w14:textId="77777777" w:rsidTr="00854E51">
        <w:trPr>
          <w:trHeight w:val="20"/>
        </w:trPr>
        <w:tc>
          <w:tcPr>
            <w:tcW w:w="257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EDA0ED" w14:textId="77777777" w:rsidR="00804124" w:rsidRDefault="00804124" w:rsidP="0080412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Zambales</w:t>
            </w:r>
          </w:p>
        </w:tc>
        <w:tc>
          <w:tcPr>
            <w:tcW w:w="928" w:type="pct"/>
            <w:tcBorders>
              <w:top w:val="nil"/>
              <w:left w:val="nil"/>
              <w:bottom w:val="single" w:sz="4" w:space="0" w:color="000000"/>
              <w:right w:val="single" w:sz="4" w:space="0" w:color="000000"/>
            </w:tcBorders>
            <w:shd w:val="clear" w:color="D8D8D8" w:fill="D8D8D8"/>
            <w:vAlign w:val="center"/>
            <w:hideMark/>
          </w:tcPr>
          <w:p w14:paraId="044367B0" w14:textId="61E0FAC3" w:rsidR="00804124" w:rsidRDefault="00A577AA" w:rsidP="0080412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3</w:t>
            </w:r>
            <w:r w:rsidR="00804124">
              <w:rPr>
                <w:rFonts w:ascii="Arial Narrow" w:hAnsi="Arial Narrow"/>
                <w:b/>
                <w:bCs/>
                <w:color w:val="000000"/>
                <w:sz w:val="20"/>
                <w:szCs w:val="20"/>
              </w:rPr>
              <w:t xml:space="preserve"> </w:t>
            </w:r>
          </w:p>
        </w:tc>
        <w:tc>
          <w:tcPr>
            <w:tcW w:w="751" w:type="pct"/>
            <w:tcBorders>
              <w:top w:val="nil"/>
              <w:left w:val="nil"/>
              <w:bottom w:val="single" w:sz="4" w:space="0" w:color="000000"/>
              <w:right w:val="single" w:sz="4" w:space="0" w:color="000000"/>
            </w:tcBorders>
            <w:shd w:val="clear" w:color="D8D8D8" w:fill="D8D8D8"/>
            <w:vAlign w:val="center"/>
            <w:hideMark/>
          </w:tcPr>
          <w:p w14:paraId="28ED7845" w14:textId="3481E8A5" w:rsidR="00804124" w:rsidRDefault="00A577AA" w:rsidP="0080412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203</w:t>
            </w:r>
          </w:p>
        </w:tc>
        <w:tc>
          <w:tcPr>
            <w:tcW w:w="751" w:type="pct"/>
            <w:tcBorders>
              <w:top w:val="nil"/>
              <w:left w:val="nil"/>
              <w:bottom w:val="single" w:sz="4" w:space="0" w:color="000000"/>
              <w:right w:val="single" w:sz="4" w:space="0" w:color="000000"/>
            </w:tcBorders>
            <w:shd w:val="clear" w:color="D8D8D8" w:fill="D8D8D8"/>
            <w:vAlign w:val="center"/>
            <w:hideMark/>
          </w:tcPr>
          <w:p w14:paraId="392BC4C9" w14:textId="45747EA1" w:rsidR="00804124" w:rsidRDefault="00A577AA" w:rsidP="0080412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936</w:t>
            </w:r>
          </w:p>
        </w:tc>
      </w:tr>
      <w:tr w:rsidR="00804124" w14:paraId="092919AC" w14:textId="77777777" w:rsidTr="00854E51">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87FD30B" w14:textId="77777777" w:rsidR="00804124" w:rsidRDefault="00804124" w:rsidP="0080412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12" w:type="pct"/>
            <w:tcBorders>
              <w:top w:val="nil"/>
              <w:left w:val="nil"/>
              <w:bottom w:val="single" w:sz="4" w:space="0" w:color="000000"/>
              <w:right w:val="single" w:sz="4" w:space="0" w:color="000000"/>
            </w:tcBorders>
            <w:shd w:val="clear" w:color="auto" w:fill="auto"/>
            <w:vAlign w:val="center"/>
            <w:hideMark/>
          </w:tcPr>
          <w:p w14:paraId="6AD02CFA" w14:textId="77777777" w:rsidR="00804124" w:rsidRDefault="00804124" w:rsidP="0080412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Marcelino</w:t>
            </w:r>
          </w:p>
        </w:tc>
        <w:tc>
          <w:tcPr>
            <w:tcW w:w="928" w:type="pct"/>
            <w:tcBorders>
              <w:top w:val="nil"/>
              <w:left w:val="nil"/>
              <w:bottom w:val="single" w:sz="4" w:space="0" w:color="000000"/>
              <w:right w:val="single" w:sz="4" w:space="0" w:color="000000"/>
            </w:tcBorders>
            <w:shd w:val="clear" w:color="auto" w:fill="auto"/>
            <w:vAlign w:val="center"/>
            <w:hideMark/>
          </w:tcPr>
          <w:p w14:paraId="4F5A66CF" w14:textId="0265CE11" w:rsidR="00804124" w:rsidRDefault="00804124" w:rsidP="00A577AA">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w:t>
            </w:r>
            <w:r w:rsidR="00A577AA">
              <w:rPr>
                <w:rFonts w:ascii="Arial Narrow" w:hAnsi="Arial Narrow"/>
                <w:i/>
                <w:iCs/>
                <w:sz w:val="20"/>
                <w:szCs w:val="20"/>
              </w:rPr>
              <w:t>3</w:t>
            </w:r>
            <w:r>
              <w:rPr>
                <w:rFonts w:ascii="Arial Narrow" w:hAnsi="Arial Narrow"/>
                <w:i/>
                <w:iCs/>
                <w:sz w:val="20"/>
                <w:szCs w:val="20"/>
              </w:rPr>
              <w:t xml:space="preserve"> </w:t>
            </w:r>
          </w:p>
        </w:tc>
        <w:tc>
          <w:tcPr>
            <w:tcW w:w="751" w:type="pct"/>
            <w:tcBorders>
              <w:top w:val="nil"/>
              <w:left w:val="nil"/>
              <w:bottom w:val="single" w:sz="4" w:space="0" w:color="000000"/>
              <w:right w:val="single" w:sz="4" w:space="0" w:color="000000"/>
            </w:tcBorders>
            <w:shd w:val="clear" w:color="auto" w:fill="auto"/>
            <w:vAlign w:val="center"/>
            <w:hideMark/>
          </w:tcPr>
          <w:p w14:paraId="5A26F3EE" w14:textId="71B7E633" w:rsidR="00804124" w:rsidRDefault="00A577AA" w:rsidP="00804124">
            <w:pPr>
              <w:spacing w:after="0" w:line="240" w:lineRule="auto"/>
              <w:ind w:right="57"/>
              <w:contextualSpacing/>
              <w:jc w:val="right"/>
              <w:rPr>
                <w:rFonts w:ascii="Arial Narrow" w:hAnsi="Arial Narrow"/>
                <w:i/>
                <w:iCs/>
                <w:sz w:val="20"/>
                <w:szCs w:val="20"/>
              </w:rPr>
            </w:pPr>
            <w:r>
              <w:rPr>
                <w:rFonts w:ascii="Arial Narrow" w:hAnsi="Arial Narrow"/>
                <w:i/>
                <w:iCs/>
                <w:sz w:val="20"/>
                <w:szCs w:val="20"/>
              </w:rPr>
              <w:t>203</w:t>
            </w:r>
            <w:r w:rsidR="00804124">
              <w:rPr>
                <w:rFonts w:ascii="Arial Narrow" w:hAnsi="Arial Narrow"/>
                <w:i/>
                <w:iCs/>
                <w:sz w:val="20"/>
                <w:szCs w:val="20"/>
              </w:rPr>
              <w:t xml:space="preserve"> </w:t>
            </w:r>
          </w:p>
        </w:tc>
        <w:tc>
          <w:tcPr>
            <w:tcW w:w="751" w:type="pct"/>
            <w:tcBorders>
              <w:top w:val="nil"/>
              <w:left w:val="nil"/>
              <w:bottom w:val="single" w:sz="4" w:space="0" w:color="000000"/>
              <w:right w:val="single" w:sz="4" w:space="0" w:color="000000"/>
            </w:tcBorders>
            <w:shd w:val="clear" w:color="auto" w:fill="auto"/>
            <w:vAlign w:val="center"/>
            <w:hideMark/>
          </w:tcPr>
          <w:p w14:paraId="2368DE69" w14:textId="2868F62C" w:rsidR="00804124" w:rsidRDefault="00A577AA" w:rsidP="00804124">
            <w:pPr>
              <w:spacing w:after="0" w:line="240" w:lineRule="auto"/>
              <w:ind w:right="57"/>
              <w:contextualSpacing/>
              <w:jc w:val="right"/>
              <w:rPr>
                <w:rFonts w:ascii="Arial Narrow" w:hAnsi="Arial Narrow"/>
                <w:i/>
                <w:iCs/>
                <w:sz w:val="20"/>
                <w:szCs w:val="20"/>
              </w:rPr>
            </w:pPr>
            <w:r>
              <w:rPr>
                <w:rFonts w:ascii="Arial Narrow" w:hAnsi="Arial Narrow"/>
                <w:i/>
                <w:iCs/>
                <w:sz w:val="20"/>
                <w:szCs w:val="20"/>
              </w:rPr>
              <w:t>936</w:t>
            </w:r>
          </w:p>
        </w:tc>
      </w:tr>
    </w:tbl>
    <w:p w14:paraId="66BA31FF" w14:textId="2B6E4914" w:rsidR="002E4424" w:rsidRDefault="00F93072" w:rsidP="00854E51">
      <w:pPr>
        <w:widowControl/>
        <w:spacing w:after="0" w:line="240" w:lineRule="auto"/>
        <w:ind w:left="270"/>
        <w:rPr>
          <w:rFonts w:ascii="Arial" w:eastAsia="Times New Roman" w:hAnsi="Arial" w:cs="Arial"/>
          <w:bCs/>
          <w:i/>
          <w:iCs/>
          <w:color w:val="000000"/>
          <w:sz w:val="16"/>
          <w:szCs w:val="16"/>
        </w:rPr>
      </w:pPr>
      <w:r>
        <w:rPr>
          <w:rFonts w:ascii="Arial" w:eastAsia="Times New Roman" w:hAnsi="Arial" w:cs="Arial"/>
          <w:bCs/>
          <w:i/>
          <w:iCs/>
          <w:color w:val="000000"/>
          <w:sz w:val="16"/>
          <w:szCs w:val="16"/>
        </w:rPr>
        <w:t xml:space="preserve"> </w:t>
      </w:r>
      <w:r w:rsidR="001B6DDB" w:rsidRPr="001B6DDB">
        <w:rPr>
          <w:rFonts w:ascii="Arial" w:eastAsia="Times New Roman" w:hAnsi="Arial" w:cs="Arial"/>
          <w:bCs/>
          <w:i/>
          <w:iCs/>
          <w:color w:val="000000"/>
          <w:sz w:val="16"/>
          <w:szCs w:val="16"/>
        </w:rPr>
        <w:t>Note:</w:t>
      </w:r>
      <w:r w:rsidR="001B6DDB">
        <w:rPr>
          <w:rFonts w:ascii="Arial" w:eastAsia="Times New Roman" w:hAnsi="Arial" w:cs="Arial"/>
          <w:bCs/>
          <w:i/>
          <w:iCs/>
          <w:color w:val="000000"/>
          <w:sz w:val="16"/>
          <w:szCs w:val="16"/>
        </w:rPr>
        <w:t xml:space="preserve"> Ongoing assessment and validation</w:t>
      </w:r>
      <w:r w:rsidR="00A577AA">
        <w:rPr>
          <w:rFonts w:ascii="Arial" w:eastAsia="Times New Roman" w:hAnsi="Arial" w:cs="Arial"/>
          <w:bCs/>
          <w:i/>
          <w:iCs/>
          <w:color w:val="000000"/>
          <w:sz w:val="16"/>
          <w:szCs w:val="16"/>
        </w:rPr>
        <w:t>.</w:t>
      </w:r>
    </w:p>
    <w:p w14:paraId="5448EC57" w14:textId="394A9B0B" w:rsidR="001B6DDB" w:rsidRPr="001B6DDB" w:rsidRDefault="001B6DDB" w:rsidP="001B6DDB">
      <w:pPr>
        <w:widowControl/>
        <w:spacing w:line="240" w:lineRule="auto"/>
        <w:jc w:val="right"/>
        <w:rPr>
          <w:rFonts w:ascii="Times New Roman" w:eastAsia="Times New Roman" w:hAnsi="Times New Roman" w:cs="Times New Roman"/>
          <w:sz w:val="24"/>
          <w:szCs w:val="24"/>
        </w:rPr>
      </w:pPr>
      <w:r>
        <w:rPr>
          <w:rFonts w:ascii="Arial" w:eastAsia="Times New Roman" w:hAnsi="Arial" w:cs="Arial"/>
          <w:i/>
          <w:iCs/>
          <w:color w:val="0070C0"/>
          <w:sz w:val="16"/>
          <w:szCs w:val="16"/>
        </w:rPr>
        <w:t>Source: DSWD-FO III</w:t>
      </w:r>
    </w:p>
    <w:p w14:paraId="33820822" w14:textId="77777777" w:rsidR="001B6DDB" w:rsidRDefault="001B6DDB" w:rsidP="001B6DDB">
      <w:pPr>
        <w:widowControl/>
        <w:spacing w:after="0" w:line="240" w:lineRule="auto"/>
        <w:ind w:left="-90"/>
        <w:jc w:val="right"/>
        <w:rPr>
          <w:rFonts w:ascii="Arial" w:eastAsia="Times New Roman" w:hAnsi="Arial" w:cs="Arial"/>
          <w:bCs/>
          <w:i/>
          <w:iCs/>
          <w:color w:val="000000"/>
          <w:sz w:val="16"/>
          <w:szCs w:val="16"/>
        </w:rPr>
      </w:pPr>
    </w:p>
    <w:p w14:paraId="40F65543" w14:textId="77777777" w:rsidR="00A577AA" w:rsidRDefault="00A577AA" w:rsidP="001B6DDB">
      <w:pPr>
        <w:widowControl/>
        <w:spacing w:after="0" w:line="240" w:lineRule="auto"/>
        <w:ind w:left="-90"/>
        <w:jc w:val="right"/>
        <w:rPr>
          <w:rFonts w:ascii="Arial" w:eastAsia="Times New Roman" w:hAnsi="Arial" w:cs="Arial"/>
          <w:bCs/>
          <w:i/>
          <w:iCs/>
          <w:color w:val="000000"/>
          <w:sz w:val="16"/>
          <w:szCs w:val="16"/>
        </w:rPr>
      </w:pPr>
    </w:p>
    <w:p w14:paraId="4531D2BE" w14:textId="77777777" w:rsidR="00A577AA" w:rsidRDefault="00A577AA" w:rsidP="001B6DDB">
      <w:pPr>
        <w:widowControl/>
        <w:spacing w:after="0" w:line="240" w:lineRule="auto"/>
        <w:ind w:left="-90"/>
        <w:jc w:val="right"/>
        <w:rPr>
          <w:rFonts w:ascii="Arial" w:eastAsia="Times New Roman" w:hAnsi="Arial" w:cs="Arial"/>
          <w:bCs/>
          <w:i/>
          <w:iCs/>
          <w:color w:val="000000"/>
          <w:sz w:val="16"/>
          <w:szCs w:val="16"/>
        </w:rPr>
      </w:pPr>
    </w:p>
    <w:p w14:paraId="236E8FFA" w14:textId="77777777" w:rsidR="00A577AA" w:rsidRPr="001B6DDB" w:rsidRDefault="00A577AA" w:rsidP="001B6DDB">
      <w:pPr>
        <w:widowControl/>
        <w:spacing w:after="0" w:line="240" w:lineRule="auto"/>
        <w:ind w:left="-90"/>
        <w:jc w:val="right"/>
        <w:rPr>
          <w:rFonts w:ascii="Arial" w:eastAsia="Times New Roman" w:hAnsi="Arial" w:cs="Arial"/>
          <w:bCs/>
          <w:i/>
          <w:iCs/>
          <w:color w:val="000000"/>
          <w:sz w:val="16"/>
          <w:szCs w:val="16"/>
        </w:rPr>
      </w:pPr>
    </w:p>
    <w:p w14:paraId="08C0D4F9" w14:textId="77777777" w:rsidR="001B6DDB" w:rsidRDefault="001B6DDB" w:rsidP="001B6DDB">
      <w:pPr>
        <w:widowControl/>
        <w:spacing w:after="0" w:line="240" w:lineRule="auto"/>
        <w:rPr>
          <w:rFonts w:ascii="Arial" w:eastAsia="Times New Roman" w:hAnsi="Arial" w:cs="Arial"/>
          <w:b/>
          <w:bCs/>
          <w:i/>
          <w:iCs/>
          <w:color w:val="000000"/>
          <w:sz w:val="20"/>
          <w:szCs w:val="20"/>
        </w:rPr>
      </w:pPr>
    </w:p>
    <w:p w14:paraId="3F5DB3A0" w14:textId="6077E9CF" w:rsidR="001B6DDB" w:rsidRPr="00F779E2" w:rsidRDefault="002305FE" w:rsidP="001B6DDB">
      <w:pPr>
        <w:pStyle w:val="ListParagraph"/>
        <w:widowControl/>
        <w:numPr>
          <w:ilvl w:val="0"/>
          <w:numId w:val="24"/>
        </w:numPr>
        <w:spacing w:after="0" w:line="240" w:lineRule="auto"/>
        <w:ind w:left="180" w:hanging="270"/>
        <w:jc w:val="both"/>
        <w:textAlignment w:val="baseline"/>
        <w:outlineLvl w:val="0"/>
        <w:rPr>
          <w:rFonts w:ascii="Arial" w:eastAsia="Times New Roman" w:hAnsi="Arial" w:cs="Arial"/>
          <w:b/>
          <w:bCs/>
          <w:color w:val="002060"/>
          <w:kern w:val="36"/>
          <w:sz w:val="48"/>
          <w:szCs w:val="48"/>
        </w:rPr>
      </w:pPr>
      <w:r>
        <w:rPr>
          <w:rFonts w:ascii="Arial" w:eastAsia="Times New Roman" w:hAnsi="Arial" w:cs="Arial"/>
          <w:b/>
          <w:bCs/>
          <w:color w:val="002060"/>
          <w:kern w:val="36"/>
          <w:sz w:val="24"/>
          <w:szCs w:val="24"/>
        </w:rPr>
        <w:lastRenderedPageBreak/>
        <w:t>Status of Displaced</w:t>
      </w:r>
      <w:r w:rsidR="001B6DDB" w:rsidRPr="00F779E2">
        <w:rPr>
          <w:rFonts w:ascii="Arial" w:eastAsia="Times New Roman" w:hAnsi="Arial" w:cs="Arial"/>
          <w:b/>
          <w:bCs/>
          <w:color w:val="002060"/>
          <w:kern w:val="36"/>
          <w:sz w:val="24"/>
          <w:szCs w:val="24"/>
        </w:rPr>
        <w:t xml:space="preserve"> Families / Persons</w:t>
      </w:r>
    </w:p>
    <w:p w14:paraId="1BE7766D" w14:textId="5D1E7A43" w:rsidR="001B6DDB" w:rsidRDefault="001B6DDB" w:rsidP="00854E51">
      <w:pPr>
        <w:pStyle w:val="ListParagraph"/>
        <w:widowControl/>
        <w:numPr>
          <w:ilvl w:val="0"/>
          <w:numId w:val="30"/>
        </w:numPr>
        <w:spacing w:after="0" w:line="240" w:lineRule="auto"/>
        <w:ind w:left="540"/>
        <w:jc w:val="both"/>
        <w:textAlignment w:val="baseline"/>
        <w:rPr>
          <w:rFonts w:ascii="Arial" w:eastAsia="Times New Roman" w:hAnsi="Arial" w:cs="Arial"/>
          <w:color w:val="000000"/>
          <w:sz w:val="24"/>
          <w:szCs w:val="24"/>
        </w:rPr>
      </w:pPr>
      <w:r w:rsidRPr="00EF563C">
        <w:rPr>
          <w:rFonts w:ascii="Arial" w:eastAsia="Times New Roman" w:hAnsi="Arial" w:cs="Arial"/>
          <w:color w:val="000000"/>
          <w:sz w:val="24"/>
          <w:szCs w:val="24"/>
        </w:rPr>
        <w:t xml:space="preserve">There are </w:t>
      </w:r>
      <w:r w:rsidR="00A577AA">
        <w:rPr>
          <w:rFonts w:ascii="Arial" w:eastAsia="Times New Roman" w:hAnsi="Arial" w:cs="Arial"/>
          <w:b/>
          <w:bCs/>
          <w:color w:val="0070C0"/>
          <w:sz w:val="24"/>
          <w:szCs w:val="24"/>
        </w:rPr>
        <w:t>328</w:t>
      </w:r>
      <w:r w:rsidRPr="00EF563C">
        <w:rPr>
          <w:rFonts w:ascii="Arial" w:eastAsia="Times New Roman" w:hAnsi="Arial" w:cs="Arial"/>
          <w:b/>
          <w:bCs/>
          <w:color w:val="0070C0"/>
          <w:sz w:val="24"/>
          <w:szCs w:val="24"/>
        </w:rPr>
        <w:t xml:space="preserve"> families</w:t>
      </w:r>
      <w:r w:rsidRPr="00EF563C">
        <w:rPr>
          <w:rFonts w:ascii="Arial" w:eastAsia="Times New Roman" w:hAnsi="Arial" w:cs="Arial"/>
          <w:color w:val="0070C0"/>
          <w:sz w:val="24"/>
          <w:szCs w:val="24"/>
        </w:rPr>
        <w:t xml:space="preserve"> </w:t>
      </w:r>
      <w:r w:rsidRPr="00EF563C">
        <w:rPr>
          <w:rFonts w:ascii="Arial" w:eastAsia="Times New Roman" w:hAnsi="Arial" w:cs="Arial"/>
          <w:color w:val="000000"/>
          <w:sz w:val="24"/>
          <w:szCs w:val="24"/>
        </w:rPr>
        <w:t xml:space="preserve">or </w:t>
      </w:r>
      <w:r w:rsidR="002E4424">
        <w:rPr>
          <w:rFonts w:ascii="Arial" w:eastAsia="Times New Roman" w:hAnsi="Arial" w:cs="Arial"/>
          <w:b/>
          <w:bCs/>
          <w:color w:val="0070C0"/>
          <w:sz w:val="24"/>
          <w:szCs w:val="24"/>
        </w:rPr>
        <w:t>1,</w:t>
      </w:r>
      <w:r w:rsidR="00A577AA">
        <w:rPr>
          <w:rFonts w:ascii="Arial" w:eastAsia="Times New Roman" w:hAnsi="Arial" w:cs="Arial"/>
          <w:b/>
          <w:bCs/>
          <w:color w:val="0070C0"/>
          <w:sz w:val="24"/>
          <w:szCs w:val="24"/>
        </w:rPr>
        <w:t>594</w:t>
      </w:r>
      <w:r w:rsidRPr="00EF563C">
        <w:rPr>
          <w:rFonts w:ascii="Arial" w:eastAsia="Times New Roman" w:hAnsi="Arial" w:cs="Arial"/>
          <w:b/>
          <w:bCs/>
          <w:color w:val="0070C0"/>
          <w:sz w:val="24"/>
          <w:szCs w:val="24"/>
        </w:rPr>
        <w:t xml:space="preserve"> persons</w:t>
      </w:r>
      <w:r w:rsidRPr="00EF563C">
        <w:rPr>
          <w:rFonts w:ascii="Arial" w:eastAsia="Times New Roman" w:hAnsi="Arial" w:cs="Arial"/>
          <w:color w:val="0070C0"/>
          <w:sz w:val="24"/>
          <w:szCs w:val="24"/>
        </w:rPr>
        <w:t xml:space="preserve"> </w:t>
      </w:r>
      <w:r w:rsidRPr="00EF563C">
        <w:rPr>
          <w:rFonts w:ascii="Arial" w:eastAsia="Times New Roman" w:hAnsi="Arial" w:cs="Arial"/>
          <w:sz w:val="24"/>
          <w:szCs w:val="24"/>
        </w:rPr>
        <w:t>who</w:t>
      </w:r>
      <w:r w:rsidRPr="00EF563C">
        <w:rPr>
          <w:rFonts w:ascii="Arial" w:eastAsia="Times New Roman" w:hAnsi="Arial" w:cs="Arial"/>
          <w:color w:val="0070C0"/>
          <w:sz w:val="24"/>
          <w:szCs w:val="24"/>
        </w:rPr>
        <w:t xml:space="preserve"> </w:t>
      </w:r>
      <w:r w:rsidRPr="00EF563C">
        <w:rPr>
          <w:rFonts w:ascii="Arial" w:eastAsia="Times New Roman" w:hAnsi="Arial" w:cs="Arial"/>
          <w:sz w:val="24"/>
          <w:szCs w:val="24"/>
        </w:rPr>
        <w:t xml:space="preserve">are </w:t>
      </w:r>
      <w:r w:rsidRPr="00EF563C">
        <w:rPr>
          <w:rFonts w:ascii="Arial" w:eastAsia="Times New Roman" w:hAnsi="Arial" w:cs="Arial"/>
          <w:color w:val="000000"/>
          <w:sz w:val="24"/>
          <w:szCs w:val="24"/>
        </w:rPr>
        <w:t>currently staying inside</w:t>
      </w:r>
      <w:r w:rsidR="00A577AA">
        <w:rPr>
          <w:rFonts w:ascii="Arial" w:eastAsia="Times New Roman" w:hAnsi="Arial" w:cs="Arial"/>
          <w:color w:val="000000"/>
          <w:sz w:val="24"/>
          <w:szCs w:val="24"/>
        </w:rPr>
        <w:t xml:space="preserve"> </w:t>
      </w:r>
      <w:r w:rsidR="00A577AA">
        <w:rPr>
          <w:rFonts w:ascii="Arial" w:eastAsia="Times New Roman" w:hAnsi="Arial" w:cs="Arial"/>
          <w:b/>
          <w:bCs/>
          <w:color w:val="0070C0"/>
          <w:sz w:val="24"/>
          <w:szCs w:val="24"/>
        </w:rPr>
        <w:t>5</w:t>
      </w:r>
      <w:r w:rsidR="00854E51">
        <w:rPr>
          <w:rFonts w:ascii="Arial" w:eastAsia="Times New Roman" w:hAnsi="Arial" w:cs="Arial"/>
          <w:b/>
          <w:bCs/>
          <w:color w:val="0070C0"/>
          <w:sz w:val="24"/>
          <w:szCs w:val="24"/>
        </w:rPr>
        <w:t xml:space="preserve"> </w:t>
      </w:r>
      <w:r w:rsidRPr="00EF563C">
        <w:rPr>
          <w:rFonts w:ascii="Arial" w:eastAsia="Times New Roman" w:hAnsi="Arial" w:cs="Arial"/>
          <w:b/>
          <w:bCs/>
          <w:color w:val="0070C0"/>
          <w:sz w:val="24"/>
          <w:szCs w:val="24"/>
        </w:rPr>
        <w:t>evacuation centers</w:t>
      </w:r>
      <w:r w:rsidRPr="00EF563C">
        <w:rPr>
          <w:rFonts w:ascii="Arial" w:eastAsia="Times New Roman" w:hAnsi="Arial" w:cs="Arial"/>
          <w:color w:val="0070C0"/>
          <w:sz w:val="24"/>
          <w:szCs w:val="24"/>
        </w:rPr>
        <w:t xml:space="preserve"> </w:t>
      </w:r>
      <w:r w:rsidRPr="00EF563C">
        <w:rPr>
          <w:rFonts w:ascii="Arial" w:eastAsia="Times New Roman" w:hAnsi="Arial" w:cs="Arial"/>
          <w:color w:val="000000"/>
          <w:sz w:val="24"/>
          <w:szCs w:val="24"/>
        </w:rPr>
        <w:t>(see Table 2).</w:t>
      </w:r>
    </w:p>
    <w:p w14:paraId="19B6FADB" w14:textId="77777777" w:rsidR="001B6DDB" w:rsidRPr="001B6DDB" w:rsidRDefault="001B6DDB" w:rsidP="001B6DDB">
      <w:pPr>
        <w:widowControl/>
        <w:spacing w:after="0" w:line="240" w:lineRule="auto"/>
        <w:rPr>
          <w:rFonts w:ascii="Times New Roman" w:eastAsia="Times New Roman" w:hAnsi="Times New Roman" w:cs="Times New Roman"/>
          <w:sz w:val="24"/>
          <w:szCs w:val="24"/>
        </w:rPr>
      </w:pPr>
    </w:p>
    <w:p w14:paraId="1BC2736F" w14:textId="77777777" w:rsidR="001B6DDB" w:rsidRPr="001B6DDB" w:rsidRDefault="001B6DDB" w:rsidP="00854E51">
      <w:pPr>
        <w:widowControl/>
        <w:spacing w:after="0" w:line="240" w:lineRule="auto"/>
        <w:ind w:left="270"/>
        <w:jc w:val="both"/>
        <w:rPr>
          <w:rFonts w:ascii="Times New Roman" w:eastAsia="Times New Roman" w:hAnsi="Times New Roman" w:cs="Times New Roman"/>
          <w:sz w:val="24"/>
          <w:szCs w:val="24"/>
        </w:rPr>
      </w:pPr>
      <w:r w:rsidRPr="001B6DDB">
        <w:rPr>
          <w:rFonts w:ascii="Arial" w:eastAsia="Times New Roman" w:hAnsi="Arial" w:cs="Arial"/>
          <w:b/>
          <w:bCs/>
          <w:i/>
          <w:iCs/>
          <w:color w:val="000000"/>
          <w:sz w:val="20"/>
          <w:szCs w:val="20"/>
        </w:rPr>
        <w:t>Table 2. Displaced Families / Persons Inside Evacuation Centers</w:t>
      </w:r>
    </w:p>
    <w:tbl>
      <w:tblPr>
        <w:tblW w:w="4854" w:type="pct"/>
        <w:tblInd w:w="265" w:type="dxa"/>
        <w:tblCellMar>
          <w:left w:w="0" w:type="dxa"/>
          <w:right w:w="0" w:type="dxa"/>
        </w:tblCellMar>
        <w:tblLook w:val="04A0" w:firstRow="1" w:lastRow="0" w:firstColumn="1" w:lastColumn="0" w:noHBand="0" w:noVBand="1"/>
      </w:tblPr>
      <w:tblGrid>
        <w:gridCol w:w="111"/>
        <w:gridCol w:w="3304"/>
        <w:gridCol w:w="1443"/>
        <w:gridCol w:w="1047"/>
        <w:gridCol w:w="887"/>
        <w:gridCol w:w="889"/>
        <w:gridCol w:w="887"/>
        <w:gridCol w:w="885"/>
      </w:tblGrid>
      <w:tr w:rsidR="00804124" w14:paraId="7A33C1D5" w14:textId="77777777" w:rsidTr="00854E51">
        <w:trPr>
          <w:trHeight w:val="56"/>
        </w:trPr>
        <w:tc>
          <w:tcPr>
            <w:tcW w:w="1807"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7827545F" w14:textId="77777777" w:rsidR="00804124" w:rsidRDefault="00804124" w:rsidP="0029617D">
            <w:pPr>
              <w:spacing w:after="0" w:line="240" w:lineRule="auto"/>
              <w:ind w:right="57"/>
              <w:contextualSpacing/>
              <w:jc w:val="center"/>
              <w:rPr>
                <w:rFonts w:ascii="Arial Narrow" w:hAnsi="Arial Narrow"/>
                <w:b/>
                <w:bCs/>
                <w:sz w:val="20"/>
                <w:szCs w:val="20"/>
              </w:rPr>
            </w:pPr>
            <w:r>
              <w:rPr>
                <w:rFonts w:ascii="Arial Narrow" w:hAnsi="Arial Narrow"/>
                <w:b/>
                <w:bCs/>
                <w:sz w:val="20"/>
                <w:szCs w:val="20"/>
              </w:rPr>
              <w:t xml:space="preserve">REGION / PROVINCE / MUNICIPALITY </w:t>
            </w:r>
          </w:p>
        </w:tc>
        <w:tc>
          <w:tcPr>
            <w:tcW w:w="1317"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17DCAD29" w14:textId="77777777" w:rsidR="00804124" w:rsidRDefault="00804124" w:rsidP="0029617D">
            <w:pPr>
              <w:spacing w:after="0" w:line="240" w:lineRule="auto"/>
              <w:ind w:right="57"/>
              <w:contextualSpacing/>
              <w:jc w:val="center"/>
              <w:rPr>
                <w:rFonts w:ascii="Arial Narrow" w:hAnsi="Arial Narrow"/>
                <w:b/>
                <w:bCs/>
                <w:sz w:val="20"/>
                <w:szCs w:val="20"/>
              </w:rPr>
            </w:pPr>
            <w:r>
              <w:rPr>
                <w:rFonts w:ascii="Arial Narrow" w:hAnsi="Arial Narrow"/>
                <w:b/>
                <w:bCs/>
                <w:sz w:val="20"/>
                <w:szCs w:val="20"/>
              </w:rPr>
              <w:t xml:space="preserve"> NUMBER OF EVACUATION CENTERS (ECs) </w:t>
            </w:r>
          </w:p>
        </w:tc>
        <w:tc>
          <w:tcPr>
            <w:tcW w:w="1877" w:type="pct"/>
            <w:gridSpan w:val="4"/>
            <w:tcBorders>
              <w:top w:val="single" w:sz="4" w:space="0" w:color="auto"/>
              <w:left w:val="single" w:sz="4" w:space="0" w:color="auto"/>
              <w:bottom w:val="single" w:sz="4" w:space="0" w:color="auto"/>
              <w:right w:val="single" w:sz="4" w:space="0" w:color="auto"/>
            </w:tcBorders>
            <w:shd w:val="clear" w:color="7F7F7F" w:fill="7F7F7F"/>
            <w:vAlign w:val="center"/>
            <w:hideMark/>
          </w:tcPr>
          <w:p w14:paraId="07EBC00F" w14:textId="77777777" w:rsidR="00804124" w:rsidRDefault="00804124" w:rsidP="0029617D">
            <w:pPr>
              <w:spacing w:after="0" w:line="240" w:lineRule="auto"/>
              <w:ind w:right="57"/>
              <w:contextualSpacing/>
              <w:jc w:val="center"/>
              <w:rPr>
                <w:rFonts w:ascii="Arial Narrow" w:hAnsi="Arial Narrow"/>
                <w:b/>
                <w:bCs/>
                <w:sz w:val="20"/>
                <w:szCs w:val="20"/>
              </w:rPr>
            </w:pPr>
            <w:r>
              <w:rPr>
                <w:rFonts w:ascii="Arial Narrow" w:hAnsi="Arial Narrow"/>
                <w:b/>
                <w:bCs/>
                <w:sz w:val="20"/>
                <w:szCs w:val="20"/>
              </w:rPr>
              <w:t xml:space="preserve"> INSIDE ECs </w:t>
            </w:r>
          </w:p>
        </w:tc>
      </w:tr>
      <w:tr w:rsidR="00804124" w14:paraId="5D7409ED" w14:textId="77777777" w:rsidTr="00854E51">
        <w:trPr>
          <w:trHeight w:val="56"/>
        </w:trPr>
        <w:tc>
          <w:tcPr>
            <w:tcW w:w="1807" w:type="pct"/>
            <w:gridSpan w:val="2"/>
            <w:vMerge/>
            <w:tcBorders>
              <w:top w:val="single" w:sz="4" w:space="0" w:color="000000"/>
              <w:left w:val="single" w:sz="4" w:space="0" w:color="000000"/>
              <w:bottom w:val="single" w:sz="4" w:space="0" w:color="000000"/>
              <w:right w:val="single" w:sz="4" w:space="0" w:color="000000"/>
            </w:tcBorders>
            <w:vAlign w:val="center"/>
            <w:hideMark/>
          </w:tcPr>
          <w:p w14:paraId="0B7EF901" w14:textId="77777777" w:rsidR="00804124" w:rsidRDefault="00804124" w:rsidP="0029617D">
            <w:pPr>
              <w:spacing w:after="0" w:line="240" w:lineRule="auto"/>
              <w:ind w:right="57"/>
              <w:contextualSpacing/>
              <w:rPr>
                <w:rFonts w:ascii="Arial Narrow" w:hAnsi="Arial Narrow"/>
                <w:b/>
                <w:bCs/>
                <w:sz w:val="20"/>
                <w:szCs w:val="20"/>
              </w:rPr>
            </w:pPr>
          </w:p>
        </w:tc>
        <w:tc>
          <w:tcPr>
            <w:tcW w:w="1317" w:type="pct"/>
            <w:gridSpan w:val="2"/>
            <w:vMerge/>
            <w:tcBorders>
              <w:top w:val="single" w:sz="4" w:space="0" w:color="000000"/>
              <w:left w:val="single" w:sz="4" w:space="0" w:color="000000"/>
              <w:bottom w:val="single" w:sz="4" w:space="0" w:color="000000"/>
              <w:right w:val="single" w:sz="4" w:space="0" w:color="000000"/>
            </w:tcBorders>
            <w:vAlign w:val="center"/>
            <w:hideMark/>
          </w:tcPr>
          <w:p w14:paraId="21234780" w14:textId="77777777" w:rsidR="00804124" w:rsidRDefault="00804124" w:rsidP="0029617D">
            <w:pPr>
              <w:spacing w:after="0" w:line="240" w:lineRule="auto"/>
              <w:ind w:right="57"/>
              <w:contextualSpacing/>
              <w:rPr>
                <w:rFonts w:ascii="Arial Narrow" w:hAnsi="Arial Narrow"/>
                <w:b/>
                <w:bCs/>
                <w:sz w:val="20"/>
                <w:szCs w:val="20"/>
              </w:rPr>
            </w:pPr>
          </w:p>
        </w:tc>
        <w:tc>
          <w:tcPr>
            <w:tcW w:w="939" w:type="pct"/>
            <w:gridSpan w:val="2"/>
            <w:tcBorders>
              <w:top w:val="single" w:sz="4" w:space="0" w:color="auto"/>
              <w:left w:val="nil"/>
              <w:bottom w:val="single" w:sz="4" w:space="0" w:color="000000"/>
              <w:right w:val="single" w:sz="4" w:space="0" w:color="000000"/>
            </w:tcBorders>
            <w:shd w:val="clear" w:color="7F7F7F" w:fill="7F7F7F"/>
            <w:vAlign w:val="center"/>
            <w:hideMark/>
          </w:tcPr>
          <w:p w14:paraId="617AAC73" w14:textId="77777777" w:rsidR="00804124" w:rsidRDefault="00804124" w:rsidP="0029617D">
            <w:pPr>
              <w:spacing w:after="0" w:line="240" w:lineRule="auto"/>
              <w:ind w:right="57"/>
              <w:contextualSpacing/>
              <w:jc w:val="center"/>
              <w:rPr>
                <w:rFonts w:ascii="Arial Narrow" w:hAnsi="Arial Narrow"/>
                <w:b/>
                <w:bCs/>
                <w:sz w:val="20"/>
                <w:szCs w:val="20"/>
              </w:rPr>
            </w:pPr>
            <w:r>
              <w:rPr>
                <w:rFonts w:ascii="Arial Narrow" w:hAnsi="Arial Narrow"/>
                <w:b/>
                <w:bCs/>
                <w:sz w:val="20"/>
                <w:szCs w:val="20"/>
              </w:rPr>
              <w:t xml:space="preserve"> Families </w:t>
            </w:r>
          </w:p>
        </w:tc>
        <w:tc>
          <w:tcPr>
            <w:tcW w:w="937" w:type="pct"/>
            <w:gridSpan w:val="2"/>
            <w:tcBorders>
              <w:top w:val="single" w:sz="4" w:space="0" w:color="auto"/>
              <w:left w:val="nil"/>
              <w:bottom w:val="single" w:sz="4" w:space="0" w:color="000000"/>
              <w:right w:val="single" w:sz="4" w:space="0" w:color="000000"/>
            </w:tcBorders>
            <w:shd w:val="clear" w:color="7F7F7F" w:fill="7F7F7F"/>
            <w:vAlign w:val="center"/>
            <w:hideMark/>
          </w:tcPr>
          <w:p w14:paraId="3A36A566" w14:textId="77777777" w:rsidR="00804124" w:rsidRDefault="00804124" w:rsidP="0029617D">
            <w:pPr>
              <w:spacing w:after="0" w:line="240" w:lineRule="auto"/>
              <w:ind w:right="57"/>
              <w:contextualSpacing/>
              <w:jc w:val="center"/>
              <w:rPr>
                <w:rFonts w:ascii="Arial Narrow" w:hAnsi="Arial Narrow"/>
                <w:b/>
                <w:bCs/>
                <w:sz w:val="20"/>
                <w:szCs w:val="20"/>
              </w:rPr>
            </w:pPr>
            <w:r>
              <w:rPr>
                <w:rFonts w:ascii="Arial Narrow" w:hAnsi="Arial Narrow"/>
                <w:b/>
                <w:bCs/>
                <w:sz w:val="20"/>
                <w:szCs w:val="20"/>
              </w:rPr>
              <w:t xml:space="preserve"> Persons </w:t>
            </w:r>
          </w:p>
        </w:tc>
      </w:tr>
      <w:tr w:rsidR="00804124" w14:paraId="28CEF3B4" w14:textId="77777777" w:rsidTr="00854E51">
        <w:trPr>
          <w:trHeight w:val="20"/>
        </w:trPr>
        <w:tc>
          <w:tcPr>
            <w:tcW w:w="1807" w:type="pct"/>
            <w:gridSpan w:val="2"/>
            <w:vMerge/>
            <w:tcBorders>
              <w:top w:val="single" w:sz="4" w:space="0" w:color="000000"/>
              <w:left w:val="single" w:sz="4" w:space="0" w:color="000000"/>
              <w:bottom w:val="single" w:sz="4" w:space="0" w:color="000000"/>
              <w:right w:val="single" w:sz="4" w:space="0" w:color="000000"/>
            </w:tcBorders>
            <w:vAlign w:val="center"/>
            <w:hideMark/>
          </w:tcPr>
          <w:p w14:paraId="47ADBB10" w14:textId="77777777" w:rsidR="00804124" w:rsidRDefault="00804124" w:rsidP="0029617D">
            <w:pPr>
              <w:spacing w:after="0" w:line="240" w:lineRule="auto"/>
              <w:ind w:right="57"/>
              <w:contextualSpacing/>
              <w:rPr>
                <w:rFonts w:ascii="Arial Narrow" w:hAnsi="Arial Narrow"/>
                <w:b/>
                <w:bCs/>
                <w:sz w:val="20"/>
                <w:szCs w:val="20"/>
              </w:rPr>
            </w:pPr>
          </w:p>
        </w:tc>
        <w:tc>
          <w:tcPr>
            <w:tcW w:w="763" w:type="pct"/>
            <w:tcBorders>
              <w:top w:val="nil"/>
              <w:left w:val="nil"/>
              <w:bottom w:val="single" w:sz="4" w:space="0" w:color="000000"/>
              <w:right w:val="single" w:sz="4" w:space="0" w:color="000000"/>
            </w:tcBorders>
            <w:shd w:val="clear" w:color="7F7F7F" w:fill="7F7F7F"/>
            <w:vAlign w:val="center"/>
            <w:hideMark/>
          </w:tcPr>
          <w:p w14:paraId="6EEE3937" w14:textId="77777777" w:rsidR="00804124" w:rsidRDefault="00804124" w:rsidP="0029617D">
            <w:pPr>
              <w:spacing w:after="0" w:line="240" w:lineRule="auto"/>
              <w:ind w:right="57"/>
              <w:contextualSpacing/>
              <w:jc w:val="center"/>
              <w:rPr>
                <w:rFonts w:ascii="Arial Narrow" w:hAnsi="Arial Narrow"/>
                <w:b/>
                <w:bCs/>
                <w:sz w:val="20"/>
                <w:szCs w:val="20"/>
              </w:rPr>
            </w:pPr>
            <w:r>
              <w:rPr>
                <w:rFonts w:ascii="Arial Narrow" w:hAnsi="Arial Narrow"/>
                <w:b/>
                <w:bCs/>
                <w:sz w:val="20"/>
                <w:szCs w:val="20"/>
              </w:rPr>
              <w:t xml:space="preserve"> CUM </w:t>
            </w:r>
          </w:p>
        </w:tc>
        <w:tc>
          <w:tcPr>
            <w:tcW w:w="553" w:type="pct"/>
            <w:tcBorders>
              <w:top w:val="nil"/>
              <w:left w:val="nil"/>
              <w:bottom w:val="single" w:sz="4" w:space="0" w:color="000000"/>
              <w:right w:val="single" w:sz="4" w:space="0" w:color="000000"/>
            </w:tcBorders>
            <w:shd w:val="clear" w:color="7F7F7F" w:fill="7F7F7F"/>
            <w:vAlign w:val="center"/>
            <w:hideMark/>
          </w:tcPr>
          <w:p w14:paraId="4415DC1B" w14:textId="77777777" w:rsidR="00804124" w:rsidRDefault="00804124" w:rsidP="0029617D">
            <w:pPr>
              <w:spacing w:after="0" w:line="240" w:lineRule="auto"/>
              <w:ind w:right="57"/>
              <w:contextualSpacing/>
              <w:jc w:val="center"/>
              <w:rPr>
                <w:rFonts w:ascii="Arial Narrow" w:hAnsi="Arial Narrow"/>
                <w:b/>
                <w:bCs/>
                <w:sz w:val="20"/>
                <w:szCs w:val="20"/>
              </w:rPr>
            </w:pPr>
            <w:r>
              <w:rPr>
                <w:rFonts w:ascii="Arial Narrow" w:hAnsi="Arial Narrow"/>
                <w:b/>
                <w:bCs/>
                <w:sz w:val="20"/>
                <w:szCs w:val="20"/>
              </w:rPr>
              <w:t xml:space="preserve"> NOW </w:t>
            </w:r>
          </w:p>
        </w:tc>
        <w:tc>
          <w:tcPr>
            <w:tcW w:w="469" w:type="pct"/>
            <w:tcBorders>
              <w:top w:val="nil"/>
              <w:left w:val="nil"/>
              <w:bottom w:val="single" w:sz="4" w:space="0" w:color="000000"/>
              <w:right w:val="single" w:sz="4" w:space="0" w:color="000000"/>
            </w:tcBorders>
            <w:shd w:val="clear" w:color="7F7F7F" w:fill="7F7F7F"/>
            <w:vAlign w:val="center"/>
            <w:hideMark/>
          </w:tcPr>
          <w:p w14:paraId="15A9CBA8" w14:textId="77777777" w:rsidR="00804124" w:rsidRDefault="00804124" w:rsidP="0029617D">
            <w:pPr>
              <w:spacing w:after="0" w:line="240" w:lineRule="auto"/>
              <w:ind w:right="57"/>
              <w:contextualSpacing/>
              <w:jc w:val="center"/>
              <w:rPr>
                <w:rFonts w:ascii="Arial Narrow" w:hAnsi="Arial Narrow"/>
                <w:b/>
                <w:bCs/>
                <w:sz w:val="20"/>
                <w:szCs w:val="20"/>
              </w:rPr>
            </w:pPr>
            <w:r>
              <w:rPr>
                <w:rFonts w:ascii="Arial Narrow" w:hAnsi="Arial Narrow"/>
                <w:b/>
                <w:bCs/>
                <w:sz w:val="20"/>
                <w:szCs w:val="20"/>
              </w:rPr>
              <w:t xml:space="preserve"> CUM </w:t>
            </w:r>
          </w:p>
        </w:tc>
        <w:tc>
          <w:tcPr>
            <w:tcW w:w="470" w:type="pct"/>
            <w:tcBorders>
              <w:top w:val="nil"/>
              <w:left w:val="nil"/>
              <w:bottom w:val="single" w:sz="4" w:space="0" w:color="000000"/>
              <w:right w:val="single" w:sz="4" w:space="0" w:color="000000"/>
            </w:tcBorders>
            <w:shd w:val="clear" w:color="7F7F7F" w:fill="7F7F7F"/>
            <w:vAlign w:val="center"/>
            <w:hideMark/>
          </w:tcPr>
          <w:p w14:paraId="2DF6A953" w14:textId="77777777" w:rsidR="00804124" w:rsidRDefault="00804124" w:rsidP="0029617D">
            <w:pPr>
              <w:spacing w:after="0" w:line="240" w:lineRule="auto"/>
              <w:ind w:right="57"/>
              <w:contextualSpacing/>
              <w:jc w:val="center"/>
              <w:rPr>
                <w:rFonts w:ascii="Arial Narrow" w:hAnsi="Arial Narrow"/>
                <w:b/>
                <w:bCs/>
                <w:sz w:val="20"/>
                <w:szCs w:val="20"/>
              </w:rPr>
            </w:pPr>
            <w:r>
              <w:rPr>
                <w:rFonts w:ascii="Arial Narrow" w:hAnsi="Arial Narrow"/>
                <w:b/>
                <w:bCs/>
                <w:sz w:val="20"/>
                <w:szCs w:val="20"/>
              </w:rPr>
              <w:t xml:space="preserve"> NOW </w:t>
            </w:r>
          </w:p>
        </w:tc>
        <w:tc>
          <w:tcPr>
            <w:tcW w:w="469" w:type="pct"/>
            <w:tcBorders>
              <w:top w:val="nil"/>
              <w:left w:val="nil"/>
              <w:bottom w:val="single" w:sz="4" w:space="0" w:color="000000"/>
              <w:right w:val="single" w:sz="4" w:space="0" w:color="000000"/>
            </w:tcBorders>
            <w:shd w:val="clear" w:color="7F7F7F" w:fill="7F7F7F"/>
            <w:vAlign w:val="center"/>
            <w:hideMark/>
          </w:tcPr>
          <w:p w14:paraId="6ACA9EF4" w14:textId="77777777" w:rsidR="00804124" w:rsidRDefault="00804124" w:rsidP="0029617D">
            <w:pPr>
              <w:spacing w:after="0" w:line="240" w:lineRule="auto"/>
              <w:ind w:right="57"/>
              <w:contextualSpacing/>
              <w:jc w:val="center"/>
              <w:rPr>
                <w:rFonts w:ascii="Arial Narrow" w:hAnsi="Arial Narrow"/>
                <w:b/>
                <w:bCs/>
                <w:sz w:val="20"/>
                <w:szCs w:val="20"/>
              </w:rPr>
            </w:pPr>
            <w:r>
              <w:rPr>
                <w:rFonts w:ascii="Arial Narrow" w:hAnsi="Arial Narrow"/>
                <w:b/>
                <w:bCs/>
                <w:sz w:val="20"/>
                <w:szCs w:val="20"/>
              </w:rPr>
              <w:t xml:space="preserve"> CUM </w:t>
            </w:r>
          </w:p>
        </w:tc>
        <w:tc>
          <w:tcPr>
            <w:tcW w:w="468" w:type="pct"/>
            <w:tcBorders>
              <w:top w:val="nil"/>
              <w:left w:val="nil"/>
              <w:bottom w:val="single" w:sz="4" w:space="0" w:color="000000"/>
              <w:right w:val="single" w:sz="4" w:space="0" w:color="000000"/>
            </w:tcBorders>
            <w:shd w:val="clear" w:color="7F7F7F" w:fill="7F7F7F"/>
            <w:vAlign w:val="center"/>
            <w:hideMark/>
          </w:tcPr>
          <w:p w14:paraId="7A40F39E" w14:textId="77777777" w:rsidR="00804124" w:rsidRDefault="00804124" w:rsidP="0029617D">
            <w:pPr>
              <w:spacing w:after="0" w:line="240" w:lineRule="auto"/>
              <w:ind w:right="57"/>
              <w:contextualSpacing/>
              <w:jc w:val="center"/>
              <w:rPr>
                <w:rFonts w:ascii="Arial Narrow" w:hAnsi="Arial Narrow"/>
                <w:b/>
                <w:bCs/>
                <w:sz w:val="20"/>
                <w:szCs w:val="20"/>
              </w:rPr>
            </w:pPr>
            <w:r>
              <w:rPr>
                <w:rFonts w:ascii="Arial Narrow" w:hAnsi="Arial Narrow"/>
                <w:b/>
                <w:bCs/>
                <w:sz w:val="20"/>
                <w:szCs w:val="20"/>
              </w:rPr>
              <w:t xml:space="preserve"> NOW </w:t>
            </w:r>
          </w:p>
        </w:tc>
      </w:tr>
      <w:tr w:rsidR="00804124" w14:paraId="40A1A487" w14:textId="77777777" w:rsidTr="00854E51">
        <w:trPr>
          <w:trHeight w:val="20"/>
        </w:trPr>
        <w:tc>
          <w:tcPr>
            <w:tcW w:w="180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35612CB" w14:textId="77777777" w:rsidR="00804124" w:rsidRDefault="00804124" w:rsidP="0029617D">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GRAND TOTAL</w:t>
            </w:r>
          </w:p>
        </w:tc>
        <w:tc>
          <w:tcPr>
            <w:tcW w:w="763" w:type="pct"/>
            <w:tcBorders>
              <w:top w:val="nil"/>
              <w:left w:val="nil"/>
              <w:bottom w:val="single" w:sz="4" w:space="0" w:color="000000"/>
              <w:right w:val="single" w:sz="4" w:space="0" w:color="000000"/>
            </w:tcBorders>
            <w:shd w:val="clear" w:color="A5A5A5" w:fill="A5A5A5"/>
            <w:vAlign w:val="center"/>
            <w:hideMark/>
          </w:tcPr>
          <w:p w14:paraId="381BABFF" w14:textId="756EEC0C" w:rsidR="00804124" w:rsidRDefault="00804124" w:rsidP="002961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r w:rsidR="00FA16B0">
              <w:rPr>
                <w:rFonts w:ascii="Arial Narrow" w:hAnsi="Arial Narrow"/>
                <w:b/>
                <w:bCs/>
                <w:color w:val="000000"/>
                <w:sz w:val="20"/>
                <w:szCs w:val="20"/>
              </w:rPr>
              <w:t>5</w:t>
            </w:r>
            <w:r>
              <w:rPr>
                <w:rFonts w:ascii="Arial Narrow" w:hAnsi="Arial Narrow"/>
                <w:b/>
                <w:bCs/>
                <w:color w:val="000000"/>
                <w:sz w:val="20"/>
                <w:szCs w:val="20"/>
              </w:rPr>
              <w:t xml:space="preserve"> </w:t>
            </w:r>
          </w:p>
        </w:tc>
        <w:tc>
          <w:tcPr>
            <w:tcW w:w="553" w:type="pct"/>
            <w:tcBorders>
              <w:top w:val="nil"/>
              <w:left w:val="nil"/>
              <w:bottom w:val="single" w:sz="4" w:space="0" w:color="000000"/>
              <w:right w:val="single" w:sz="4" w:space="0" w:color="000000"/>
            </w:tcBorders>
            <w:shd w:val="clear" w:color="A5A5A5" w:fill="A5A5A5"/>
            <w:vAlign w:val="center"/>
            <w:hideMark/>
          </w:tcPr>
          <w:p w14:paraId="18A21C99" w14:textId="4D0F9A37" w:rsidR="00804124" w:rsidRDefault="00FA16B0" w:rsidP="002961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5</w:t>
            </w:r>
          </w:p>
        </w:tc>
        <w:tc>
          <w:tcPr>
            <w:tcW w:w="469" w:type="pct"/>
            <w:tcBorders>
              <w:top w:val="nil"/>
              <w:left w:val="nil"/>
              <w:bottom w:val="single" w:sz="4" w:space="0" w:color="000000"/>
              <w:right w:val="single" w:sz="4" w:space="0" w:color="000000"/>
            </w:tcBorders>
            <w:shd w:val="clear" w:color="A5A5A5" w:fill="A5A5A5"/>
            <w:vAlign w:val="center"/>
            <w:hideMark/>
          </w:tcPr>
          <w:p w14:paraId="1E2FCD96" w14:textId="00BB5D3F" w:rsidR="00804124" w:rsidRDefault="00FA16B0" w:rsidP="002961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328</w:t>
            </w:r>
          </w:p>
        </w:tc>
        <w:tc>
          <w:tcPr>
            <w:tcW w:w="470" w:type="pct"/>
            <w:tcBorders>
              <w:top w:val="nil"/>
              <w:left w:val="nil"/>
              <w:bottom w:val="single" w:sz="4" w:space="0" w:color="000000"/>
              <w:right w:val="single" w:sz="4" w:space="0" w:color="000000"/>
            </w:tcBorders>
            <w:shd w:val="clear" w:color="A5A5A5" w:fill="A5A5A5"/>
            <w:vAlign w:val="center"/>
            <w:hideMark/>
          </w:tcPr>
          <w:p w14:paraId="2AEEA938" w14:textId="06D2687C" w:rsidR="00804124" w:rsidRDefault="00FA16B0" w:rsidP="002961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328</w:t>
            </w:r>
          </w:p>
        </w:tc>
        <w:tc>
          <w:tcPr>
            <w:tcW w:w="469" w:type="pct"/>
            <w:tcBorders>
              <w:top w:val="nil"/>
              <w:left w:val="nil"/>
              <w:bottom w:val="single" w:sz="4" w:space="0" w:color="000000"/>
              <w:right w:val="single" w:sz="4" w:space="0" w:color="000000"/>
            </w:tcBorders>
            <w:shd w:val="clear" w:color="A5A5A5" w:fill="A5A5A5"/>
            <w:vAlign w:val="center"/>
            <w:hideMark/>
          </w:tcPr>
          <w:p w14:paraId="20DE85E3" w14:textId="66364EBF" w:rsidR="00804124" w:rsidRDefault="00FA16B0" w:rsidP="002961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1,594</w:t>
            </w:r>
          </w:p>
        </w:tc>
        <w:tc>
          <w:tcPr>
            <w:tcW w:w="468" w:type="pct"/>
            <w:tcBorders>
              <w:top w:val="nil"/>
              <w:left w:val="nil"/>
              <w:bottom w:val="single" w:sz="4" w:space="0" w:color="000000"/>
              <w:right w:val="single" w:sz="4" w:space="0" w:color="000000"/>
            </w:tcBorders>
            <w:shd w:val="clear" w:color="A5A5A5" w:fill="A5A5A5"/>
            <w:vAlign w:val="center"/>
            <w:hideMark/>
          </w:tcPr>
          <w:p w14:paraId="13C32651" w14:textId="306BDB29" w:rsidR="00804124" w:rsidRDefault="00FA16B0" w:rsidP="002961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1,594</w:t>
            </w:r>
          </w:p>
        </w:tc>
      </w:tr>
      <w:tr w:rsidR="00804124" w14:paraId="4A54E4B6" w14:textId="77777777" w:rsidTr="00854E51">
        <w:trPr>
          <w:trHeight w:val="20"/>
        </w:trPr>
        <w:tc>
          <w:tcPr>
            <w:tcW w:w="1807"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1431A43D" w14:textId="77777777" w:rsidR="00804124" w:rsidRDefault="00804124" w:rsidP="0029617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III</w:t>
            </w:r>
          </w:p>
        </w:tc>
        <w:tc>
          <w:tcPr>
            <w:tcW w:w="763" w:type="pct"/>
            <w:tcBorders>
              <w:top w:val="nil"/>
              <w:left w:val="nil"/>
              <w:bottom w:val="single" w:sz="4" w:space="0" w:color="000000"/>
              <w:right w:val="single" w:sz="4" w:space="0" w:color="000000"/>
            </w:tcBorders>
            <w:shd w:val="clear" w:color="BFBFBF" w:fill="BFBFBF"/>
            <w:vAlign w:val="center"/>
            <w:hideMark/>
          </w:tcPr>
          <w:p w14:paraId="4F767FCA" w14:textId="49418396" w:rsidR="00804124" w:rsidRDefault="00FA16B0" w:rsidP="002961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5</w:t>
            </w:r>
          </w:p>
        </w:tc>
        <w:tc>
          <w:tcPr>
            <w:tcW w:w="553" w:type="pct"/>
            <w:tcBorders>
              <w:top w:val="nil"/>
              <w:left w:val="nil"/>
              <w:bottom w:val="single" w:sz="4" w:space="0" w:color="000000"/>
              <w:right w:val="single" w:sz="4" w:space="0" w:color="000000"/>
            </w:tcBorders>
            <w:shd w:val="clear" w:color="BFBFBF" w:fill="BFBFBF"/>
            <w:vAlign w:val="center"/>
            <w:hideMark/>
          </w:tcPr>
          <w:p w14:paraId="10115B1A" w14:textId="54D5CA51" w:rsidR="00804124" w:rsidRDefault="00FA16B0" w:rsidP="002961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5</w:t>
            </w:r>
          </w:p>
        </w:tc>
        <w:tc>
          <w:tcPr>
            <w:tcW w:w="469" w:type="pct"/>
            <w:tcBorders>
              <w:top w:val="nil"/>
              <w:left w:val="nil"/>
              <w:bottom w:val="single" w:sz="4" w:space="0" w:color="000000"/>
              <w:right w:val="single" w:sz="4" w:space="0" w:color="000000"/>
            </w:tcBorders>
            <w:shd w:val="clear" w:color="BFBFBF" w:fill="BFBFBF"/>
            <w:vAlign w:val="center"/>
            <w:hideMark/>
          </w:tcPr>
          <w:p w14:paraId="04E0AB72" w14:textId="5276F133" w:rsidR="00804124" w:rsidRDefault="00FA16B0" w:rsidP="002961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328</w:t>
            </w:r>
          </w:p>
        </w:tc>
        <w:tc>
          <w:tcPr>
            <w:tcW w:w="470" w:type="pct"/>
            <w:tcBorders>
              <w:top w:val="nil"/>
              <w:left w:val="nil"/>
              <w:bottom w:val="single" w:sz="4" w:space="0" w:color="000000"/>
              <w:right w:val="single" w:sz="4" w:space="0" w:color="000000"/>
            </w:tcBorders>
            <w:shd w:val="clear" w:color="BFBFBF" w:fill="BFBFBF"/>
            <w:vAlign w:val="center"/>
            <w:hideMark/>
          </w:tcPr>
          <w:p w14:paraId="3A1DF454" w14:textId="5BE4178F" w:rsidR="00804124" w:rsidRDefault="00FA16B0" w:rsidP="002961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328</w:t>
            </w:r>
          </w:p>
        </w:tc>
        <w:tc>
          <w:tcPr>
            <w:tcW w:w="469" w:type="pct"/>
            <w:tcBorders>
              <w:top w:val="nil"/>
              <w:left w:val="nil"/>
              <w:bottom w:val="single" w:sz="4" w:space="0" w:color="000000"/>
              <w:right w:val="single" w:sz="4" w:space="0" w:color="000000"/>
            </w:tcBorders>
            <w:shd w:val="clear" w:color="BFBFBF" w:fill="BFBFBF"/>
            <w:vAlign w:val="center"/>
            <w:hideMark/>
          </w:tcPr>
          <w:p w14:paraId="2A331209" w14:textId="4305DC5D" w:rsidR="00804124" w:rsidRDefault="00FA16B0" w:rsidP="002961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1,594</w:t>
            </w:r>
          </w:p>
        </w:tc>
        <w:tc>
          <w:tcPr>
            <w:tcW w:w="468" w:type="pct"/>
            <w:tcBorders>
              <w:top w:val="nil"/>
              <w:left w:val="nil"/>
              <w:bottom w:val="single" w:sz="4" w:space="0" w:color="000000"/>
              <w:right w:val="single" w:sz="4" w:space="0" w:color="000000"/>
            </w:tcBorders>
            <w:shd w:val="clear" w:color="BFBFBF" w:fill="BFBFBF"/>
            <w:vAlign w:val="center"/>
            <w:hideMark/>
          </w:tcPr>
          <w:p w14:paraId="04479CBE" w14:textId="039659FE" w:rsidR="00804124" w:rsidRDefault="00FA16B0" w:rsidP="002961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1,594</w:t>
            </w:r>
          </w:p>
        </w:tc>
      </w:tr>
      <w:tr w:rsidR="00804124" w14:paraId="79FFA7DC" w14:textId="77777777" w:rsidTr="00854E51">
        <w:trPr>
          <w:trHeight w:val="20"/>
        </w:trPr>
        <w:tc>
          <w:tcPr>
            <w:tcW w:w="180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D70318" w14:textId="77777777" w:rsidR="00804124" w:rsidRDefault="00804124" w:rsidP="0029617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Pampanga</w:t>
            </w:r>
          </w:p>
        </w:tc>
        <w:tc>
          <w:tcPr>
            <w:tcW w:w="763" w:type="pct"/>
            <w:tcBorders>
              <w:top w:val="nil"/>
              <w:left w:val="nil"/>
              <w:bottom w:val="single" w:sz="4" w:space="0" w:color="000000"/>
              <w:right w:val="single" w:sz="4" w:space="0" w:color="000000"/>
            </w:tcBorders>
            <w:shd w:val="clear" w:color="D8D8D8" w:fill="D8D8D8"/>
            <w:vAlign w:val="center"/>
            <w:hideMark/>
          </w:tcPr>
          <w:p w14:paraId="149E758E" w14:textId="498FFC03" w:rsidR="00804124" w:rsidRDefault="00804124" w:rsidP="002961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 </w:t>
            </w:r>
          </w:p>
        </w:tc>
        <w:tc>
          <w:tcPr>
            <w:tcW w:w="553" w:type="pct"/>
            <w:tcBorders>
              <w:top w:val="nil"/>
              <w:left w:val="nil"/>
              <w:bottom w:val="single" w:sz="4" w:space="0" w:color="000000"/>
              <w:right w:val="single" w:sz="4" w:space="0" w:color="000000"/>
            </w:tcBorders>
            <w:shd w:val="clear" w:color="D8D8D8" w:fill="D8D8D8"/>
            <w:vAlign w:val="center"/>
            <w:hideMark/>
          </w:tcPr>
          <w:p w14:paraId="1E108727" w14:textId="52A285E0" w:rsidR="00804124" w:rsidRDefault="00804124" w:rsidP="002961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 </w:t>
            </w:r>
          </w:p>
        </w:tc>
        <w:tc>
          <w:tcPr>
            <w:tcW w:w="469" w:type="pct"/>
            <w:tcBorders>
              <w:top w:val="nil"/>
              <w:left w:val="nil"/>
              <w:bottom w:val="single" w:sz="4" w:space="0" w:color="000000"/>
              <w:right w:val="single" w:sz="4" w:space="0" w:color="000000"/>
            </w:tcBorders>
            <w:shd w:val="clear" w:color="D8D8D8" w:fill="D8D8D8"/>
            <w:vAlign w:val="center"/>
            <w:hideMark/>
          </w:tcPr>
          <w:p w14:paraId="7B1DB057" w14:textId="5ADEC827" w:rsidR="00804124" w:rsidRDefault="00804124" w:rsidP="002961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125 </w:t>
            </w:r>
          </w:p>
        </w:tc>
        <w:tc>
          <w:tcPr>
            <w:tcW w:w="470" w:type="pct"/>
            <w:tcBorders>
              <w:top w:val="nil"/>
              <w:left w:val="nil"/>
              <w:bottom w:val="single" w:sz="4" w:space="0" w:color="000000"/>
              <w:right w:val="single" w:sz="4" w:space="0" w:color="000000"/>
            </w:tcBorders>
            <w:shd w:val="clear" w:color="D8D8D8" w:fill="D8D8D8"/>
            <w:vAlign w:val="center"/>
            <w:hideMark/>
          </w:tcPr>
          <w:p w14:paraId="3D02FD41" w14:textId="7159B53D" w:rsidR="00804124" w:rsidRDefault="00804124" w:rsidP="002961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125 </w:t>
            </w:r>
          </w:p>
        </w:tc>
        <w:tc>
          <w:tcPr>
            <w:tcW w:w="469" w:type="pct"/>
            <w:tcBorders>
              <w:top w:val="nil"/>
              <w:left w:val="nil"/>
              <w:bottom w:val="single" w:sz="4" w:space="0" w:color="000000"/>
              <w:right w:val="single" w:sz="4" w:space="0" w:color="000000"/>
            </w:tcBorders>
            <w:shd w:val="clear" w:color="D8D8D8" w:fill="D8D8D8"/>
            <w:vAlign w:val="center"/>
            <w:hideMark/>
          </w:tcPr>
          <w:p w14:paraId="36BA85FF" w14:textId="4536D46E" w:rsidR="00804124" w:rsidRDefault="00804124" w:rsidP="002961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658 </w:t>
            </w:r>
          </w:p>
        </w:tc>
        <w:tc>
          <w:tcPr>
            <w:tcW w:w="468" w:type="pct"/>
            <w:tcBorders>
              <w:top w:val="nil"/>
              <w:left w:val="nil"/>
              <w:bottom w:val="single" w:sz="4" w:space="0" w:color="000000"/>
              <w:right w:val="single" w:sz="4" w:space="0" w:color="000000"/>
            </w:tcBorders>
            <w:shd w:val="clear" w:color="D8D8D8" w:fill="D8D8D8"/>
            <w:vAlign w:val="center"/>
            <w:hideMark/>
          </w:tcPr>
          <w:p w14:paraId="2CB36A3E" w14:textId="69500560" w:rsidR="00804124" w:rsidRDefault="00804124" w:rsidP="002961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658 </w:t>
            </w:r>
          </w:p>
        </w:tc>
      </w:tr>
      <w:tr w:rsidR="00804124" w14:paraId="0DD70B26" w14:textId="77777777" w:rsidTr="00854E51">
        <w:trPr>
          <w:trHeight w:val="20"/>
        </w:trPr>
        <w:tc>
          <w:tcPr>
            <w:tcW w:w="59" w:type="pct"/>
            <w:tcBorders>
              <w:top w:val="nil"/>
              <w:left w:val="single" w:sz="4" w:space="0" w:color="000000"/>
              <w:bottom w:val="single" w:sz="4" w:space="0" w:color="000000"/>
              <w:right w:val="nil"/>
            </w:tcBorders>
            <w:shd w:val="clear" w:color="auto" w:fill="auto"/>
            <w:vAlign w:val="center"/>
            <w:hideMark/>
          </w:tcPr>
          <w:p w14:paraId="5FD78CDE" w14:textId="77777777" w:rsidR="00804124" w:rsidRDefault="00804124" w:rsidP="002961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748" w:type="pct"/>
            <w:tcBorders>
              <w:top w:val="nil"/>
              <w:left w:val="nil"/>
              <w:bottom w:val="single" w:sz="4" w:space="0" w:color="000000"/>
              <w:right w:val="single" w:sz="4" w:space="0" w:color="000000"/>
            </w:tcBorders>
            <w:shd w:val="clear" w:color="auto" w:fill="auto"/>
            <w:vAlign w:val="center"/>
            <w:hideMark/>
          </w:tcPr>
          <w:p w14:paraId="6B441ADB" w14:textId="77777777" w:rsidR="00804124" w:rsidRDefault="00804124" w:rsidP="002961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Floridablanca</w:t>
            </w:r>
          </w:p>
        </w:tc>
        <w:tc>
          <w:tcPr>
            <w:tcW w:w="763" w:type="pct"/>
            <w:tcBorders>
              <w:top w:val="nil"/>
              <w:left w:val="nil"/>
              <w:bottom w:val="single" w:sz="4" w:space="0" w:color="000000"/>
              <w:right w:val="single" w:sz="4" w:space="0" w:color="000000"/>
            </w:tcBorders>
            <w:shd w:val="clear" w:color="auto" w:fill="auto"/>
            <w:vAlign w:val="center"/>
            <w:hideMark/>
          </w:tcPr>
          <w:p w14:paraId="2EC72737" w14:textId="65A4E983" w:rsidR="00804124" w:rsidRDefault="00804124" w:rsidP="0029617D">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 </w:t>
            </w:r>
          </w:p>
        </w:tc>
        <w:tc>
          <w:tcPr>
            <w:tcW w:w="553" w:type="pct"/>
            <w:tcBorders>
              <w:top w:val="nil"/>
              <w:left w:val="nil"/>
              <w:bottom w:val="single" w:sz="4" w:space="0" w:color="000000"/>
              <w:right w:val="single" w:sz="4" w:space="0" w:color="000000"/>
            </w:tcBorders>
            <w:shd w:val="clear" w:color="auto" w:fill="auto"/>
            <w:vAlign w:val="center"/>
            <w:hideMark/>
          </w:tcPr>
          <w:p w14:paraId="293832F0" w14:textId="7ED2DFF2" w:rsidR="00804124" w:rsidRDefault="00804124" w:rsidP="0029617D">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 </w:t>
            </w:r>
          </w:p>
        </w:tc>
        <w:tc>
          <w:tcPr>
            <w:tcW w:w="469" w:type="pct"/>
            <w:tcBorders>
              <w:top w:val="nil"/>
              <w:left w:val="nil"/>
              <w:bottom w:val="single" w:sz="4" w:space="0" w:color="000000"/>
              <w:right w:val="single" w:sz="4" w:space="0" w:color="000000"/>
            </w:tcBorders>
            <w:shd w:val="clear" w:color="auto" w:fill="auto"/>
            <w:vAlign w:val="center"/>
            <w:hideMark/>
          </w:tcPr>
          <w:p w14:paraId="6C06DF60" w14:textId="1570CE57" w:rsidR="00804124" w:rsidRDefault="00804124" w:rsidP="0029617D">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70 </w:t>
            </w:r>
          </w:p>
        </w:tc>
        <w:tc>
          <w:tcPr>
            <w:tcW w:w="470" w:type="pct"/>
            <w:tcBorders>
              <w:top w:val="nil"/>
              <w:left w:val="nil"/>
              <w:bottom w:val="single" w:sz="4" w:space="0" w:color="000000"/>
              <w:right w:val="single" w:sz="4" w:space="0" w:color="000000"/>
            </w:tcBorders>
            <w:shd w:val="clear" w:color="auto" w:fill="auto"/>
            <w:vAlign w:val="center"/>
            <w:hideMark/>
          </w:tcPr>
          <w:p w14:paraId="5EB45CEF" w14:textId="76B5078C" w:rsidR="00804124" w:rsidRDefault="00804124" w:rsidP="0029617D">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70 </w:t>
            </w:r>
          </w:p>
        </w:tc>
        <w:tc>
          <w:tcPr>
            <w:tcW w:w="469" w:type="pct"/>
            <w:tcBorders>
              <w:top w:val="nil"/>
              <w:left w:val="nil"/>
              <w:bottom w:val="single" w:sz="4" w:space="0" w:color="000000"/>
              <w:right w:val="single" w:sz="4" w:space="0" w:color="000000"/>
            </w:tcBorders>
            <w:shd w:val="clear" w:color="auto" w:fill="auto"/>
            <w:vAlign w:val="center"/>
            <w:hideMark/>
          </w:tcPr>
          <w:p w14:paraId="485E2ECA" w14:textId="7C45DD25" w:rsidR="00804124" w:rsidRDefault="00804124" w:rsidP="0029617D">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350 </w:t>
            </w:r>
          </w:p>
        </w:tc>
        <w:tc>
          <w:tcPr>
            <w:tcW w:w="468" w:type="pct"/>
            <w:tcBorders>
              <w:top w:val="nil"/>
              <w:left w:val="nil"/>
              <w:bottom w:val="single" w:sz="4" w:space="0" w:color="000000"/>
              <w:right w:val="single" w:sz="4" w:space="0" w:color="000000"/>
            </w:tcBorders>
            <w:shd w:val="clear" w:color="auto" w:fill="auto"/>
            <w:vAlign w:val="center"/>
            <w:hideMark/>
          </w:tcPr>
          <w:p w14:paraId="6035DFC9" w14:textId="5A149762" w:rsidR="00804124" w:rsidRDefault="00804124" w:rsidP="0029617D">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350 </w:t>
            </w:r>
          </w:p>
        </w:tc>
      </w:tr>
      <w:tr w:rsidR="00804124" w14:paraId="140ABB12" w14:textId="77777777" w:rsidTr="00854E51">
        <w:trPr>
          <w:trHeight w:val="20"/>
        </w:trPr>
        <w:tc>
          <w:tcPr>
            <w:tcW w:w="59" w:type="pct"/>
            <w:tcBorders>
              <w:top w:val="nil"/>
              <w:left w:val="single" w:sz="4" w:space="0" w:color="000000"/>
              <w:bottom w:val="single" w:sz="4" w:space="0" w:color="000000"/>
              <w:right w:val="nil"/>
            </w:tcBorders>
            <w:shd w:val="clear" w:color="auto" w:fill="auto"/>
            <w:vAlign w:val="center"/>
            <w:hideMark/>
          </w:tcPr>
          <w:p w14:paraId="0DD35E37" w14:textId="77777777" w:rsidR="00804124" w:rsidRDefault="00804124" w:rsidP="002961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748" w:type="pct"/>
            <w:tcBorders>
              <w:top w:val="nil"/>
              <w:left w:val="nil"/>
              <w:bottom w:val="single" w:sz="4" w:space="0" w:color="000000"/>
              <w:right w:val="single" w:sz="4" w:space="0" w:color="000000"/>
            </w:tcBorders>
            <w:shd w:val="clear" w:color="auto" w:fill="auto"/>
            <w:vAlign w:val="center"/>
            <w:hideMark/>
          </w:tcPr>
          <w:p w14:paraId="00D21A4F" w14:textId="77777777" w:rsidR="00804124" w:rsidRDefault="00804124" w:rsidP="002961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Guagua</w:t>
            </w:r>
          </w:p>
        </w:tc>
        <w:tc>
          <w:tcPr>
            <w:tcW w:w="763" w:type="pct"/>
            <w:tcBorders>
              <w:top w:val="nil"/>
              <w:left w:val="nil"/>
              <w:bottom w:val="single" w:sz="4" w:space="0" w:color="000000"/>
              <w:right w:val="single" w:sz="4" w:space="0" w:color="000000"/>
            </w:tcBorders>
            <w:shd w:val="clear" w:color="auto" w:fill="auto"/>
            <w:vAlign w:val="center"/>
            <w:hideMark/>
          </w:tcPr>
          <w:p w14:paraId="1747F044" w14:textId="2939D14B" w:rsidR="00804124" w:rsidRDefault="00804124" w:rsidP="0029617D">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553" w:type="pct"/>
            <w:tcBorders>
              <w:top w:val="nil"/>
              <w:left w:val="nil"/>
              <w:bottom w:val="single" w:sz="4" w:space="0" w:color="000000"/>
              <w:right w:val="single" w:sz="4" w:space="0" w:color="000000"/>
            </w:tcBorders>
            <w:shd w:val="clear" w:color="auto" w:fill="auto"/>
            <w:vAlign w:val="center"/>
            <w:hideMark/>
          </w:tcPr>
          <w:p w14:paraId="3DD91095" w14:textId="09CF8FC5" w:rsidR="00804124" w:rsidRDefault="00804124" w:rsidP="0029617D">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469" w:type="pct"/>
            <w:tcBorders>
              <w:top w:val="nil"/>
              <w:left w:val="nil"/>
              <w:bottom w:val="single" w:sz="4" w:space="0" w:color="000000"/>
              <w:right w:val="single" w:sz="4" w:space="0" w:color="000000"/>
            </w:tcBorders>
            <w:shd w:val="clear" w:color="auto" w:fill="auto"/>
            <w:vAlign w:val="center"/>
            <w:hideMark/>
          </w:tcPr>
          <w:p w14:paraId="4B5E0C17" w14:textId="0F1E91C6" w:rsidR="00804124" w:rsidRDefault="00804124" w:rsidP="0029617D">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55 </w:t>
            </w:r>
          </w:p>
        </w:tc>
        <w:tc>
          <w:tcPr>
            <w:tcW w:w="470" w:type="pct"/>
            <w:tcBorders>
              <w:top w:val="nil"/>
              <w:left w:val="nil"/>
              <w:bottom w:val="single" w:sz="4" w:space="0" w:color="000000"/>
              <w:right w:val="single" w:sz="4" w:space="0" w:color="000000"/>
            </w:tcBorders>
            <w:shd w:val="clear" w:color="auto" w:fill="auto"/>
            <w:vAlign w:val="center"/>
            <w:hideMark/>
          </w:tcPr>
          <w:p w14:paraId="7202BC59" w14:textId="089A9676" w:rsidR="00804124" w:rsidRDefault="00804124" w:rsidP="0029617D">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55 </w:t>
            </w:r>
          </w:p>
        </w:tc>
        <w:tc>
          <w:tcPr>
            <w:tcW w:w="469" w:type="pct"/>
            <w:tcBorders>
              <w:top w:val="nil"/>
              <w:left w:val="nil"/>
              <w:bottom w:val="single" w:sz="4" w:space="0" w:color="000000"/>
              <w:right w:val="single" w:sz="4" w:space="0" w:color="000000"/>
            </w:tcBorders>
            <w:shd w:val="clear" w:color="auto" w:fill="auto"/>
            <w:vAlign w:val="center"/>
            <w:hideMark/>
          </w:tcPr>
          <w:p w14:paraId="6E00950B" w14:textId="7162EEFD" w:rsidR="00804124" w:rsidRDefault="00804124" w:rsidP="0029617D">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308 </w:t>
            </w:r>
          </w:p>
        </w:tc>
        <w:tc>
          <w:tcPr>
            <w:tcW w:w="468" w:type="pct"/>
            <w:tcBorders>
              <w:top w:val="nil"/>
              <w:left w:val="nil"/>
              <w:bottom w:val="single" w:sz="4" w:space="0" w:color="000000"/>
              <w:right w:val="single" w:sz="4" w:space="0" w:color="000000"/>
            </w:tcBorders>
            <w:shd w:val="clear" w:color="auto" w:fill="auto"/>
            <w:vAlign w:val="center"/>
            <w:hideMark/>
          </w:tcPr>
          <w:p w14:paraId="2762CACC" w14:textId="4D1E794E" w:rsidR="00804124" w:rsidRDefault="00804124" w:rsidP="0029617D">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308 </w:t>
            </w:r>
          </w:p>
        </w:tc>
      </w:tr>
      <w:tr w:rsidR="00804124" w14:paraId="7A0A6019" w14:textId="77777777" w:rsidTr="00854E51">
        <w:trPr>
          <w:trHeight w:val="20"/>
        </w:trPr>
        <w:tc>
          <w:tcPr>
            <w:tcW w:w="180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B75589" w14:textId="77777777" w:rsidR="00804124" w:rsidRDefault="00804124" w:rsidP="0029617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Zambales</w:t>
            </w:r>
          </w:p>
        </w:tc>
        <w:tc>
          <w:tcPr>
            <w:tcW w:w="763" w:type="pct"/>
            <w:tcBorders>
              <w:top w:val="nil"/>
              <w:left w:val="nil"/>
              <w:bottom w:val="single" w:sz="4" w:space="0" w:color="000000"/>
              <w:right w:val="single" w:sz="4" w:space="0" w:color="000000"/>
            </w:tcBorders>
            <w:shd w:val="clear" w:color="D8D8D8" w:fill="D8D8D8"/>
            <w:vAlign w:val="center"/>
            <w:hideMark/>
          </w:tcPr>
          <w:p w14:paraId="66596B38" w14:textId="308C8113" w:rsidR="00804124" w:rsidRDefault="00804124" w:rsidP="002961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r w:rsidR="00FA16B0">
              <w:rPr>
                <w:rFonts w:ascii="Arial Narrow" w:hAnsi="Arial Narrow"/>
                <w:b/>
                <w:bCs/>
                <w:color w:val="000000"/>
                <w:sz w:val="20"/>
                <w:szCs w:val="20"/>
              </w:rPr>
              <w:t>2</w:t>
            </w:r>
          </w:p>
        </w:tc>
        <w:tc>
          <w:tcPr>
            <w:tcW w:w="553" w:type="pct"/>
            <w:tcBorders>
              <w:top w:val="nil"/>
              <w:left w:val="nil"/>
              <w:bottom w:val="single" w:sz="4" w:space="0" w:color="000000"/>
              <w:right w:val="single" w:sz="4" w:space="0" w:color="000000"/>
            </w:tcBorders>
            <w:shd w:val="clear" w:color="D8D8D8" w:fill="D8D8D8"/>
            <w:vAlign w:val="center"/>
            <w:hideMark/>
          </w:tcPr>
          <w:p w14:paraId="0F732654" w14:textId="5831333C" w:rsidR="00804124" w:rsidRDefault="00FA16B0" w:rsidP="002961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2</w:t>
            </w:r>
          </w:p>
        </w:tc>
        <w:tc>
          <w:tcPr>
            <w:tcW w:w="469" w:type="pct"/>
            <w:tcBorders>
              <w:top w:val="nil"/>
              <w:left w:val="nil"/>
              <w:bottom w:val="single" w:sz="4" w:space="0" w:color="000000"/>
              <w:right w:val="single" w:sz="4" w:space="0" w:color="000000"/>
            </w:tcBorders>
            <w:shd w:val="clear" w:color="D8D8D8" w:fill="D8D8D8"/>
            <w:vAlign w:val="center"/>
            <w:hideMark/>
          </w:tcPr>
          <w:p w14:paraId="4F9215F8" w14:textId="50ECC65D" w:rsidR="00804124" w:rsidRDefault="00FA16B0" w:rsidP="002961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203</w:t>
            </w:r>
          </w:p>
        </w:tc>
        <w:tc>
          <w:tcPr>
            <w:tcW w:w="470" w:type="pct"/>
            <w:tcBorders>
              <w:top w:val="nil"/>
              <w:left w:val="nil"/>
              <w:bottom w:val="single" w:sz="4" w:space="0" w:color="000000"/>
              <w:right w:val="single" w:sz="4" w:space="0" w:color="000000"/>
            </w:tcBorders>
            <w:shd w:val="clear" w:color="D8D8D8" w:fill="D8D8D8"/>
            <w:vAlign w:val="center"/>
            <w:hideMark/>
          </w:tcPr>
          <w:p w14:paraId="3261A070" w14:textId="037A1C62" w:rsidR="00804124" w:rsidRDefault="00FA16B0" w:rsidP="002961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203</w:t>
            </w:r>
          </w:p>
        </w:tc>
        <w:tc>
          <w:tcPr>
            <w:tcW w:w="469" w:type="pct"/>
            <w:tcBorders>
              <w:top w:val="nil"/>
              <w:left w:val="nil"/>
              <w:bottom w:val="single" w:sz="4" w:space="0" w:color="000000"/>
              <w:right w:val="single" w:sz="4" w:space="0" w:color="000000"/>
            </w:tcBorders>
            <w:shd w:val="clear" w:color="D8D8D8" w:fill="D8D8D8"/>
            <w:vAlign w:val="center"/>
            <w:hideMark/>
          </w:tcPr>
          <w:p w14:paraId="6654BE41" w14:textId="48D6943B" w:rsidR="00804124" w:rsidRDefault="00FA16B0" w:rsidP="002961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936</w:t>
            </w:r>
          </w:p>
        </w:tc>
        <w:tc>
          <w:tcPr>
            <w:tcW w:w="468" w:type="pct"/>
            <w:tcBorders>
              <w:top w:val="nil"/>
              <w:left w:val="nil"/>
              <w:bottom w:val="single" w:sz="4" w:space="0" w:color="000000"/>
              <w:right w:val="single" w:sz="4" w:space="0" w:color="000000"/>
            </w:tcBorders>
            <w:shd w:val="clear" w:color="D8D8D8" w:fill="D8D8D8"/>
            <w:vAlign w:val="center"/>
            <w:hideMark/>
          </w:tcPr>
          <w:p w14:paraId="5C13AE16" w14:textId="34FF2D71" w:rsidR="00804124" w:rsidRDefault="00FA16B0" w:rsidP="0029617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936</w:t>
            </w:r>
          </w:p>
        </w:tc>
      </w:tr>
      <w:tr w:rsidR="00804124" w14:paraId="6CAF97DA" w14:textId="77777777" w:rsidTr="00854E51">
        <w:trPr>
          <w:trHeight w:val="20"/>
        </w:trPr>
        <w:tc>
          <w:tcPr>
            <w:tcW w:w="59" w:type="pct"/>
            <w:tcBorders>
              <w:top w:val="nil"/>
              <w:left w:val="single" w:sz="4" w:space="0" w:color="000000"/>
              <w:bottom w:val="single" w:sz="4" w:space="0" w:color="000000"/>
              <w:right w:val="nil"/>
            </w:tcBorders>
            <w:shd w:val="clear" w:color="auto" w:fill="auto"/>
            <w:vAlign w:val="center"/>
            <w:hideMark/>
          </w:tcPr>
          <w:p w14:paraId="7B15A4AD" w14:textId="77777777" w:rsidR="00804124" w:rsidRDefault="00804124" w:rsidP="0029617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748" w:type="pct"/>
            <w:tcBorders>
              <w:top w:val="nil"/>
              <w:left w:val="nil"/>
              <w:bottom w:val="single" w:sz="4" w:space="0" w:color="000000"/>
              <w:right w:val="single" w:sz="4" w:space="0" w:color="000000"/>
            </w:tcBorders>
            <w:shd w:val="clear" w:color="auto" w:fill="auto"/>
            <w:vAlign w:val="center"/>
            <w:hideMark/>
          </w:tcPr>
          <w:p w14:paraId="085B7BF5" w14:textId="77777777" w:rsidR="00804124" w:rsidRDefault="00804124" w:rsidP="0029617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Marcelino</w:t>
            </w:r>
          </w:p>
        </w:tc>
        <w:tc>
          <w:tcPr>
            <w:tcW w:w="763" w:type="pct"/>
            <w:tcBorders>
              <w:top w:val="nil"/>
              <w:left w:val="nil"/>
              <w:bottom w:val="single" w:sz="4" w:space="0" w:color="000000"/>
              <w:right w:val="single" w:sz="4" w:space="0" w:color="000000"/>
            </w:tcBorders>
            <w:shd w:val="clear" w:color="auto" w:fill="auto"/>
            <w:vAlign w:val="center"/>
            <w:hideMark/>
          </w:tcPr>
          <w:p w14:paraId="38AF2A44" w14:textId="23C7287C" w:rsidR="00804124" w:rsidRDefault="00804124" w:rsidP="0029617D">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w:t>
            </w:r>
            <w:r w:rsidR="00FA16B0">
              <w:rPr>
                <w:rFonts w:ascii="Arial Narrow" w:hAnsi="Arial Narrow"/>
                <w:i/>
                <w:iCs/>
                <w:sz w:val="20"/>
                <w:szCs w:val="20"/>
              </w:rPr>
              <w:t>2</w:t>
            </w:r>
            <w:r>
              <w:rPr>
                <w:rFonts w:ascii="Arial Narrow" w:hAnsi="Arial Narrow"/>
                <w:i/>
                <w:iCs/>
                <w:sz w:val="20"/>
                <w:szCs w:val="20"/>
              </w:rPr>
              <w:t xml:space="preserve"> </w:t>
            </w:r>
          </w:p>
        </w:tc>
        <w:tc>
          <w:tcPr>
            <w:tcW w:w="553" w:type="pct"/>
            <w:tcBorders>
              <w:top w:val="nil"/>
              <w:left w:val="nil"/>
              <w:bottom w:val="single" w:sz="4" w:space="0" w:color="000000"/>
              <w:right w:val="single" w:sz="4" w:space="0" w:color="000000"/>
            </w:tcBorders>
            <w:shd w:val="clear" w:color="auto" w:fill="auto"/>
            <w:vAlign w:val="center"/>
            <w:hideMark/>
          </w:tcPr>
          <w:p w14:paraId="32F53863" w14:textId="158F8E43" w:rsidR="00804124" w:rsidRDefault="00FA16B0" w:rsidP="0029617D">
            <w:pPr>
              <w:spacing w:after="0" w:line="240" w:lineRule="auto"/>
              <w:ind w:right="57"/>
              <w:contextualSpacing/>
              <w:jc w:val="right"/>
              <w:rPr>
                <w:rFonts w:ascii="Arial Narrow" w:hAnsi="Arial Narrow"/>
                <w:i/>
                <w:iCs/>
                <w:sz w:val="20"/>
                <w:szCs w:val="20"/>
              </w:rPr>
            </w:pPr>
            <w:r>
              <w:rPr>
                <w:rFonts w:ascii="Arial Narrow" w:hAnsi="Arial Narrow"/>
                <w:i/>
                <w:iCs/>
                <w:sz w:val="20"/>
                <w:szCs w:val="20"/>
              </w:rPr>
              <w:t>2</w:t>
            </w:r>
          </w:p>
        </w:tc>
        <w:tc>
          <w:tcPr>
            <w:tcW w:w="469" w:type="pct"/>
            <w:tcBorders>
              <w:top w:val="nil"/>
              <w:left w:val="nil"/>
              <w:bottom w:val="single" w:sz="4" w:space="0" w:color="000000"/>
              <w:right w:val="single" w:sz="4" w:space="0" w:color="000000"/>
            </w:tcBorders>
            <w:shd w:val="clear" w:color="auto" w:fill="auto"/>
            <w:vAlign w:val="center"/>
            <w:hideMark/>
          </w:tcPr>
          <w:p w14:paraId="048104F6" w14:textId="31FD1D13" w:rsidR="00804124" w:rsidRDefault="00FA16B0" w:rsidP="0029617D">
            <w:pPr>
              <w:spacing w:after="0" w:line="240" w:lineRule="auto"/>
              <w:ind w:right="57"/>
              <w:contextualSpacing/>
              <w:jc w:val="right"/>
              <w:rPr>
                <w:rFonts w:ascii="Arial Narrow" w:hAnsi="Arial Narrow"/>
                <w:i/>
                <w:iCs/>
                <w:sz w:val="20"/>
                <w:szCs w:val="20"/>
              </w:rPr>
            </w:pPr>
            <w:r>
              <w:rPr>
                <w:rFonts w:ascii="Arial Narrow" w:hAnsi="Arial Narrow"/>
                <w:i/>
                <w:iCs/>
                <w:sz w:val="20"/>
                <w:szCs w:val="20"/>
              </w:rPr>
              <w:t>203</w:t>
            </w:r>
          </w:p>
        </w:tc>
        <w:tc>
          <w:tcPr>
            <w:tcW w:w="470" w:type="pct"/>
            <w:tcBorders>
              <w:top w:val="nil"/>
              <w:left w:val="nil"/>
              <w:bottom w:val="single" w:sz="4" w:space="0" w:color="000000"/>
              <w:right w:val="single" w:sz="4" w:space="0" w:color="000000"/>
            </w:tcBorders>
            <w:shd w:val="clear" w:color="auto" w:fill="auto"/>
            <w:vAlign w:val="center"/>
            <w:hideMark/>
          </w:tcPr>
          <w:p w14:paraId="64A8006C" w14:textId="06706E0F" w:rsidR="00804124" w:rsidRDefault="00FA16B0" w:rsidP="0029617D">
            <w:pPr>
              <w:spacing w:after="0" w:line="240" w:lineRule="auto"/>
              <w:ind w:right="57"/>
              <w:contextualSpacing/>
              <w:jc w:val="right"/>
              <w:rPr>
                <w:rFonts w:ascii="Arial Narrow" w:hAnsi="Arial Narrow"/>
                <w:i/>
                <w:iCs/>
                <w:sz w:val="20"/>
                <w:szCs w:val="20"/>
              </w:rPr>
            </w:pPr>
            <w:r>
              <w:rPr>
                <w:rFonts w:ascii="Arial Narrow" w:hAnsi="Arial Narrow"/>
                <w:i/>
                <w:iCs/>
                <w:sz w:val="20"/>
                <w:szCs w:val="20"/>
              </w:rPr>
              <w:t>203</w:t>
            </w:r>
          </w:p>
        </w:tc>
        <w:tc>
          <w:tcPr>
            <w:tcW w:w="469" w:type="pct"/>
            <w:tcBorders>
              <w:top w:val="nil"/>
              <w:left w:val="nil"/>
              <w:bottom w:val="single" w:sz="4" w:space="0" w:color="000000"/>
              <w:right w:val="single" w:sz="4" w:space="0" w:color="000000"/>
            </w:tcBorders>
            <w:shd w:val="clear" w:color="auto" w:fill="auto"/>
            <w:vAlign w:val="center"/>
            <w:hideMark/>
          </w:tcPr>
          <w:p w14:paraId="1C250BC6" w14:textId="4ADE088F" w:rsidR="00804124" w:rsidRDefault="00FA16B0" w:rsidP="0029617D">
            <w:pPr>
              <w:spacing w:after="0" w:line="240" w:lineRule="auto"/>
              <w:ind w:right="57"/>
              <w:contextualSpacing/>
              <w:jc w:val="right"/>
              <w:rPr>
                <w:rFonts w:ascii="Arial Narrow" w:hAnsi="Arial Narrow"/>
                <w:i/>
                <w:iCs/>
                <w:sz w:val="20"/>
                <w:szCs w:val="20"/>
              </w:rPr>
            </w:pPr>
            <w:r>
              <w:rPr>
                <w:rFonts w:ascii="Arial Narrow" w:hAnsi="Arial Narrow"/>
                <w:i/>
                <w:iCs/>
                <w:sz w:val="20"/>
                <w:szCs w:val="20"/>
              </w:rPr>
              <w:t>936</w:t>
            </w:r>
          </w:p>
        </w:tc>
        <w:tc>
          <w:tcPr>
            <w:tcW w:w="468" w:type="pct"/>
            <w:tcBorders>
              <w:top w:val="nil"/>
              <w:left w:val="nil"/>
              <w:bottom w:val="single" w:sz="4" w:space="0" w:color="000000"/>
              <w:right w:val="single" w:sz="4" w:space="0" w:color="000000"/>
            </w:tcBorders>
            <w:shd w:val="clear" w:color="auto" w:fill="auto"/>
            <w:vAlign w:val="center"/>
            <w:hideMark/>
          </w:tcPr>
          <w:p w14:paraId="54416AEB" w14:textId="3B87517C" w:rsidR="00804124" w:rsidRDefault="00FA16B0" w:rsidP="0029617D">
            <w:pPr>
              <w:spacing w:after="0" w:line="240" w:lineRule="auto"/>
              <w:ind w:right="57"/>
              <w:contextualSpacing/>
              <w:jc w:val="right"/>
              <w:rPr>
                <w:rFonts w:ascii="Arial Narrow" w:hAnsi="Arial Narrow"/>
                <w:i/>
                <w:iCs/>
                <w:sz w:val="20"/>
                <w:szCs w:val="20"/>
              </w:rPr>
            </w:pPr>
            <w:r>
              <w:rPr>
                <w:rFonts w:ascii="Arial Narrow" w:hAnsi="Arial Narrow"/>
                <w:i/>
                <w:iCs/>
                <w:sz w:val="20"/>
                <w:szCs w:val="20"/>
              </w:rPr>
              <w:t>936</w:t>
            </w:r>
          </w:p>
        </w:tc>
      </w:tr>
    </w:tbl>
    <w:p w14:paraId="17BC6176" w14:textId="27568FF6" w:rsidR="002E4424" w:rsidRDefault="001B6DDB" w:rsidP="00854E51">
      <w:pPr>
        <w:widowControl/>
        <w:spacing w:after="0" w:line="240" w:lineRule="auto"/>
        <w:ind w:left="270"/>
        <w:rPr>
          <w:rFonts w:ascii="Arial" w:eastAsia="Times New Roman" w:hAnsi="Arial" w:cs="Arial"/>
          <w:bCs/>
          <w:i/>
          <w:iCs/>
          <w:color w:val="000000"/>
          <w:sz w:val="16"/>
          <w:szCs w:val="16"/>
        </w:rPr>
      </w:pPr>
      <w:r w:rsidRPr="001B6DDB">
        <w:rPr>
          <w:rFonts w:ascii="Arial" w:eastAsia="Times New Roman" w:hAnsi="Arial" w:cs="Arial"/>
          <w:bCs/>
          <w:i/>
          <w:iCs/>
          <w:color w:val="000000"/>
          <w:sz w:val="16"/>
          <w:szCs w:val="16"/>
        </w:rPr>
        <w:t>Note:</w:t>
      </w:r>
      <w:r>
        <w:rPr>
          <w:rFonts w:ascii="Arial" w:eastAsia="Times New Roman" w:hAnsi="Arial" w:cs="Arial"/>
          <w:bCs/>
          <w:i/>
          <w:iCs/>
          <w:color w:val="000000"/>
          <w:sz w:val="16"/>
          <w:szCs w:val="16"/>
        </w:rPr>
        <w:t xml:space="preserve"> O</w:t>
      </w:r>
      <w:r w:rsidR="002E4424">
        <w:rPr>
          <w:rFonts w:ascii="Arial" w:eastAsia="Times New Roman" w:hAnsi="Arial" w:cs="Arial"/>
          <w:bCs/>
          <w:i/>
          <w:iCs/>
          <w:color w:val="000000"/>
          <w:sz w:val="16"/>
          <w:szCs w:val="16"/>
        </w:rPr>
        <w:t>ngoing assessment and validation</w:t>
      </w:r>
    </w:p>
    <w:p w14:paraId="7D2DE77D" w14:textId="4FB29241" w:rsidR="001B6DDB" w:rsidRDefault="001B6DDB" w:rsidP="001B6DDB">
      <w:pPr>
        <w:widowControl/>
        <w:spacing w:line="240" w:lineRule="auto"/>
        <w:jc w:val="right"/>
        <w:rPr>
          <w:rFonts w:ascii="Arial" w:eastAsia="Times New Roman" w:hAnsi="Arial" w:cs="Arial"/>
          <w:i/>
          <w:iCs/>
          <w:color w:val="0070C0"/>
          <w:sz w:val="16"/>
          <w:szCs w:val="16"/>
        </w:rPr>
      </w:pPr>
      <w:r>
        <w:rPr>
          <w:rFonts w:ascii="Arial" w:eastAsia="Times New Roman" w:hAnsi="Arial" w:cs="Arial"/>
          <w:i/>
          <w:iCs/>
          <w:color w:val="0070C0"/>
          <w:sz w:val="16"/>
          <w:szCs w:val="16"/>
        </w:rPr>
        <w:t>Source: DSWD-FO III</w:t>
      </w:r>
    </w:p>
    <w:p w14:paraId="2FE53D5E" w14:textId="6BC82790" w:rsidR="00EF563C" w:rsidRPr="00EF563C" w:rsidRDefault="00EF563C" w:rsidP="00EF563C">
      <w:pPr>
        <w:pStyle w:val="NormalWeb"/>
        <w:numPr>
          <w:ilvl w:val="0"/>
          <w:numId w:val="31"/>
        </w:numPr>
        <w:spacing w:before="0" w:beforeAutospacing="0" w:after="0" w:afterAutospacing="0"/>
        <w:ind w:left="540"/>
        <w:jc w:val="both"/>
        <w:textAlignment w:val="baseline"/>
        <w:rPr>
          <w:rFonts w:ascii="Arial" w:hAnsi="Arial" w:cs="Arial"/>
          <w:color w:val="000000"/>
          <w:lang w:val="en-PH" w:eastAsia="en-PH"/>
        </w:rPr>
      </w:pPr>
      <w:r>
        <w:rPr>
          <w:rFonts w:ascii="Arial" w:hAnsi="Arial" w:cs="Arial"/>
          <w:color w:val="000000"/>
        </w:rPr>
        <w:t xml:space="preserve">There are </w:t>
      </w:r>
      <w:r w:rsidR="002E4424" w:rsidRPr="00FA16B0">
        <w:rPr>
          <w:rFonts w:ascii="Arial" w:hAnsi="Arial" w:cs="Arial"/>
          <w:b/>
          <w:bCs/>
          <w:lang w:val="en-PH" w:eastAsia="en-PH"/>
        </w:rPr>
        <w:t>108 f</w:t>
      </w:r>
      <w:r w:rsidRPr="00FA16B0">
        <w:rPr>
          <w:rFonts w:ascii="Arial" w:hAnsi="Arial" w:cs="Arial"/>
          <w:b/>
          <w:bCs/>
          <w:lang w:val="en-PH" w:eastAsia="en-PH"/>
        </w:rPr>
        <w:t>amilies</w:t>
      </w:r>
      <w:r w:rsidRPr="00FA16B0">
        <w:rPr>
          <w:rFonts w:ascii="Arial" w:hAnsi="Arial" w:cs="Arial"/>
          <w:lang w:val="en-PH" w:eastAsia="en-PH"/>
        </w:rPr>
        <w:t xml:space="preserve"> </w:t>
      </w:r>
      <w:r w:rsidR="002E4424" w:rsidRPr="00FA16B0">
        <w:rPr>
          <w:rFonts w:ascii="Arial" w:hAnsi="Arial" w:cs="Arial"/>
          <w:lang w:val="en-PH" w:eastAsia="en-PH"/>
        </w:rPr>
        <w:t>or</w:t>
      </w:r>
      <w:r w:rsidRPr="00FA16B0">
        <w:rPr>
          <w:rFonts w:ascii="Arial" w:hAnsi="Arial" w:cs="Arial"/>
          <w:b/>
          <w:bCs/>
          <w:lang w:val="en-PH" w:eastAsia="en-PH"/>
        </w:rPr>
        <w:t xml:space="preserve"> </w:t>
      </w:r>
      <w:r w:rsidR="002E4424" w:rsidRPr="00FA16B0">
        <w:rPr>
          <w:rFonts w:ascii="Arial" w:hAnsi="Arial" w:cs="Arial"/>
          <w:b/>
          <w:bCs/>
          <w:lang w:val="en-PH" w:eastAsia="en-PH"/>
        </w:rPr>
        <w:t xml:space="preserve">648 </w:t>
      </w:r>
      <w:r w:rsidR="001976C0" w:rsidRPr="00FA16B0">
        <w:rPr>
          <w:rFonts w:ascii="Arial" w:hAnsi="Arial" w:cs="Arial"/>
          <w:b/>
          <w:bCs/>
          <w:lang w:val="en-PH" w:eastAsia="en-PH"/>
        </w:rPr>
        <w:t>p</w:t>
      </w:r>
      <w:r w:rsidRPr="00FA16B0">
        <w:rPr>
          <w:rFonts w:ascii="Arial" w:hAnsi="Arial" w:cs="Arial"/>
          <w:b/>
          <w:bCs/>
          <w:lang w:val="en-PH" w:eastAsia="en-PH"/>
        </w:rPr>
        <w:t>ersons</w:t>
      </w:r>
      <w:r w:rsidRPr="00FA16B0">
        <w:rPr>
          <w:rFonts w:ascii="Arial" w:hAnsi="Arial" w:cs="Arial"/>
          <w:lang w:val="en-PH" w:eastAsia="en-PH"/>
        </w:rPr>
        <w:t xml:space="preserve"> </w:t>
      </w:r>
      <w:r w:rsidRPr="00EF563C">
        <w:rPr>
          <w:rFonts w:ascii="Arial" w:hAnsi="Arial" w:cs="Arial"/>
          <w:color w:val="000000"/>
          <w:lang w:val="en-PH" w:eastAsia="en-PH"/>
        </w:rPr>
        <w:t>are currently staying with their relatives and/or friends (see Table 3).</w:t>
      </w:r>
    </w:p>
    <w:p w14:paraId="087011F3" w14:textId="77777777" w:rsidR="00EF563C" w:rsidRPr="00EF563C" w:rsidRDefault="00EF563C" w:rsidP="0029617D">
      <w:pPr>
        <w:widowControl/>
        <w:spacing w:after="0" w:line="240" w:lineRule="auto"/>
        <w:rPr>
          <w:rFonts w:ascii="Times New Roman" w:eastAsia="Times New Roman" w:hAnsi="Times New Roman" w:cs="Times New Roman"/>
          <w:sz w:val="24"/>
          <w:szCs w:val="24"/>
        </w:rPr>
      </w:pPr>
    </w:p>
    <w:p w14:paraId="110FFCB9" w14:textId="77777777" w:rsidR="002E4424" w:rsidRPr="002E4424" w:rsidRDefault="00EF563C" w:rsidP="00854E51">
      <w:pPr>
        <w:widowControl/>
        <w:spacing w:after="0" w:line="240" w:lineRule="auto"/>
        <w:ind w:left="270"/>
        <w:jc w:val="both"/>
        <w:rPr>
          <w:rFonts w:ascii="Arial" w:eastAsia="Times New Roman" w:hAnsi="Arial" w:cs="Arial"/>
          <w:b/>
          <w:bCs/>
          <w:i/>
          <w:iCs/>
          <w:color w:val="000000"/>
          <w:sz w:val="20"/>
          <w:szCs w:val="20"/>
        </w:rPr>
      </w:pPr>
      <w:r w:rsidRPr="00EF563C">
        <w:rPr>
          <w:rFonts w:ascii="Arial" w:eastAsia="Times New Roman" w:hAnsi="Arial" w:cs="Arial"/>
          <w:b/>
          <w:bCs/>
          <w:i/>
          <w:iCs/>
          <w:color w:val="000000"/>
          <w:sz w:val="20"/>
          <w:szCs w:val="20"/>
        </w:rPr>
        <w:t>Table 3. Displaced Fam</w:t>
      </w:r>
      <w:r w:rsidR="002E4424">
        <w:rPr>
          <w:rFonts w:ascii="Arial" w:eastAsia="Times New Roman" w:hAnsi="Arial" w:cs="Arial"/>
          <w:b/>
          <w:bCs/>
          <w:i/>
          <w:iCs/>
          <w:color w:val="000000"/>
          <w:sz w:val="20"/>
          <w:szCs w:val="20"/>
        </w:rPr>
        <w:t>ilies Outside Evacuation Centers</w:t>
      </w:r>
    </w:p>
    <w:tbl>
      <w:tblPr>
        <w:tblW w:w="4844" w:type="pct"/>
        <w:tblInd w:w="265" w:type="dxa"/>
        <w:tblCellMar>
          <w:left w:w="0" w:type="dxa"/>
          <w:right w:w="0" w:type="dxa"/>
        </w:tblCellMar>
        <w:tblLook w:val="04A0" w:firstRow="1" w:lastRow="0" w:firstColumn="1" w:lastColumn="0" w:noHBand="0" w:noVBand="1"/>
      </w:tblPr>
      <w:tblGrid>
        <w:gridCol w:w="197"/>
        <w:gridCol w:w="4664"/>
        <w:gridCol w:w="1060"/>
        <w:gridCol w:w="1062"/>
        <w:gridCol w:w="1226"/>
        <w:gridCol w:w="1224"/>
      </w:tblGrid>
      <w:tr w:rsidR="00804124" w14:paraId="7E9D7ABD" w14:textId="77777777" w:rsidTr="00854E51">
        <w:trPr>
          <w:trHeight w:val="56"/>
        </w:trPr>
        <w:tc>
          <w:tcPr>
            <w:tcW w:w="2576"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665BB944" w14:textId="77777777" w:rsidR="00804124" w:rsidRDefault="00804124" w:rsidP="0029617D">
            <w:pPr>
              <w:spacing w:after="0" w:line="240" w:lineRule="auto"/>
              <w:ind w:right="144"/>
              <w:contextualSpacing/>
              <w:jc w:val="center"/>
              <w:rPr>
                <w:rFonts w:ascii="Arial Narrow" w:hAnsi="Arial Narrow"/>
                <w:b/>
                <w:bCs/>
                <w:sz w:val="20"/>
                <w:szCs w:val="20"/>
              </w:rPr>
            </w:pPr>
            <w:r>
              <w:rPr>
                <w:rFonts w:ascii="Arial Narrow" w:hAnsi="Arial Narrow"/>
                <w:b/>
                <w:bCs/>
                <w:sz w:val="20"/>
                <w:szCs w:val="20"/>
              </w:rPr>
              <w:t xml:space="preserve">REGION / PROVINCE / MUNICIPALITY </w:t>
            </w:r>
          </w:p>
        </w:tc>
        <w:tc>
          <w:tcPr>
            <w:tcW w:w="2424" w:type="pct"/>
            <w:gridSpan w:val="4"/>
            <w:tcBorders>
              <w:top w:val="single" w:sz="4" w:space="0" w:color="auto"/>
              <w:left w:val="single" w:sz="4" w:space="0" w:color="auto"/>
              <w:bottom w:val="single" w:sz="4" w:space="0" w:color="auto"/>
              <w:right w:val="single" w:sz="4" w:space="0" w:color="auto"/>
            </w:tcBorders>
            <w:shd w:val="clear" w:color="7F7F7F" w:fill="7F7F7F"/>
            <w:vAlign w:val="center"/>
            <w:hideMark/>
          </w:tcPr>
          <w:p w14:paraId="67DF5A70" w14:textId="77777777" w:rsidR="00804124" w:rsidRDefault="00804124" w:rsidP="0029617D">
            <w:pPr>
              <w:spacing w:after="0" w:line="240" w:lineRule="auto"/>
              <w:ind w:right="144"/>
              <w:contextualSpacing/>
              <w:jc w:val="center"/>
              <w:rPr>
                <w:rFonts w:ascii="Arial Narrow" w:hAnsi="Arial Narrow"/>
                <w:b/>
                <w:bCs/>
                <w:sz w:val="20"/>
                <w:szCs w:val="20"/>
              </w:rPr>
            </w:pPr>
            <w:r>
              <w:rPr>
                <w:rFonts w:ascii="Arial Narrow" w:hAnsi="Arial Narrow"/>
                <w:b/>
                <w:bCs/>
                <w:sz w:val="20"/>
                <w:szCs w:val="20"/>
              </w:rPr>
              <w:t xml:space="preserve"> OUTSIDE ECs </w:t>
            </w:r>
          </w:p>
        </w:tc>
      </w:tr>
      <w:tr w:rsidR="00804124" w14:paraId="3C4BFB81" w14:textId="77777777" w:rsidTr="00854E51">
        <w:trPr>
          <w:trHeight w:val="20"/>
        </w:trPr>
        <w:tc>
          <w:tcPr>
            <w:tcW w:w="2576" w:type="pct"/>
            <w:gridSpan w:val="2"/>
            <w:vMerge/>
            <w:tcBorders>
              <w:top w:val="single" w:sz="4" w:space="0" w:color="000000"/>
              <w:left w:val="single" w:sz="4" w:space="0" w:color="000000"/>
              <w:bottom w:val="single" w:sz="4" w:space="0" w:color="000000"/>
              <w:right w:val="single" w:sz="4" w:space="0" w:color="000000"/>
            </w:tcBorders>
            <w:vAlign w:val="center"/>
            <w:hideMark/>
          </w:tcPr>
          <w:p w14:paraId="7C988FF8" w14:textId="77777777" w:rsidR="00804124" w:rsidRDefault="00804124" w:rsidP="0029617D">
            <w:pPr>
              <w:spacing w:after="0" w:line="240" w:lineRule="auto"/>
              <w:ind w:right="144"/>
              <w:contextualSpacing/>
              <w:rPr>
                <w:rFonts w:ascii="Arial Narrow" w:hAnsi="Arial Narrow"/>
                <w:b/>
                <w:bCs/>
                <w:sz w:val="20"/>
                <w:szCs w:val="20"/>
              </w:rPr>
            </w:pPr>
          </w:p>
        </w:tc>
        <w:tc>
          <w:tcPr>
            <w:tcW w:w="1125" w:type="pct"/>
            <w:gridSpan w:val="2"/>
            <w:tcBorders>
              <w:top w:val="single" w:sz="4" w:space="0" w:color="auto"/>
              <w:left w:val="nil"/>
              <w:bottom w:val="single" w:sz="4" w:space="0" w:color="000000"/>
              <w:right w:val="single" w:sz="4" w:space="0" w:color="000000"/>
            </w:tcBorders>
            <w:shd w:val="clear" w:color="7F7F7F" w:fill="7F7F7F"/>
            <w:vAlign w:val="center"/>
            <w:hideMark/>
          </w:tcPr>
          <w:p w14:paraId="03D80E2A" w14:textId="77777777" w:rsidR="00804124" w:rsidRDefault="00804124" w:rsidP="0029617D">
            <w:pPr>
              <w:spacing w:after="0" w:line="240" w:lineRule="auto"/>
              <w:ind w:right="144"/>
              <w:contextualSpacing/>
              <w:jc w:val="center"/>
              <w:rPr>
                <w:rFonts w:ascii="Arial Narrow" w:hAnsi="Arial Narrow"/>
                <w:b/>
                <w:bCs/>
                <w:sz w:val="20"/>
                <w:szCs w:val="20"/>
              </w:rPr>
            </w:pPr>
            <w:r>
              <w:rPr>
                <w:rFonts w:ascii="Arial Narrow" w:hAnsi="Arial Narrow"/>
                <w:b/>
                <w:bCs/>
                <w:sz w:val="20"/>
                <w:szCs w:val="20"/>
              </w:rPr>
              <w:t xml:space="preserve"> Families </w:t>
            </w:r>
          </w:p>
        </w:tc>
        <w:tc>
          <w:tcPr>
            <w:tcW w:w="1300" w:type="pct"/>
            <w:gridSpan w:val="2"/>
            <w:tcBorders>
              <w:top w:val="single" w:sz="4" w:space="0" w:color="auto"/>
              <w:left w:val="nil"/>
              <w:bottom w:val="single" w:sz="4" w:space="0" w:color="000000"/>
              <w:right w:val="single" w:sz="4" w:space="0" w:color="000000"/>
            </w:tcBorders>
            <w:shd w:val="clear" w:color="7F7F7F" w:fill="7F7F7F"/>
            <w:vAlign w:val="center"/>
            <w:hideMark/>
          </w:tcPr>
          <w:p w14:paraId="12A4187C" w14:textId="77777777" w:rsidR="00804124" w:rsidRDefault="00804124" w:rsidP="0029617D">
            <w:pPr>
              <w:spacing w:after="0" w:line="240" w:lineRule="auto"/>
              <w:ind w:right="144"/>
              <w:contextualSpacing/>
              <w:jc w:val="center"/>
              <w:rPr>
                <w:rFonts w:ascii="Arial Narrow" w:hAnsi="Arial Narrow"/>
                <w:b/>
                <w:bCs/>
                <w:sz w:val="20"/>
                <w:szCs w:val="20"/>
              </w:rPr>
            </w:pPr>
            <w:r>
              <w:rPr>
                <w:rFonts w:ascii="Arial Narrow" w:hAnsi="Arial Narrow"/>
                <w:b/>
                <w:bCs/>
                <w:sz w:val="20"/>
                <w:szCs w:val="20"/>
              </w:rPr>
              <w:t xml:space="preserve"> Persons </w:t>
            </w:r>
          </w:p>
        </w:tc>
      </w:tr>
      <w:tr w:rsidR="00804124" w14:paraId="152214E0" w14:textId="77777777" w:rsidTr="00854E51">
        <w:trPr>
          <w:trHeight w:val="20"/>
        </w:trPr>
        <w:tc>
          <w:tcPr>
            <w:tcW w:w="2576" w:type="pct"/>
            <w:gridSpan w:val="2"/>
            <w:vMerge/>
            <w:tcBorders>
              <w:top w:val="single" w:sz="4" w:space="0" w:color="000000"/>
              <w:left w:val="single" w:sz="4" w:space="0" w:color="000000"/>
              <w:bottom w:val="single" w:sz="4" w:space="0" w:color="000000"/>
              <w:right w:val="single" w:sz="4" w:space="0" w:color="000000"/>
            </w:tcBorders>
            <w:vAlign w:val="center"/>
            <w:hideMark/>
          </w:tcPr>
          <w:p w14:paraId="49FC4F04" w14:textId="77777777" w:rsidR="00804124" w:rsidRDefault="00804124" w:rsidP="0029617D">
            <w:pPr>
              <w:spacing w:after="0" w:line="240" w:lineRule="auto"/>
              <w:ind w:right="144"/>
              <w:contextualSpacing/>
              <w:rPr>
                <w:rFonts w:ascii="Arial Narrow" w:hAnsi="Arial Narrow"/>
                <w:b/>
                <w:bCs/>
                <w:sz w:val="20"/>
                <w:szCs w:val="20"/>
              </w:rPr>
            </w:pPr>
          </w:p>
        </w:tc>
        <w:tc>
          <w:tcPr>
            <w:tcW w:w="562" w:type="pct"/>
            <w:tcBorders>
              <w:top w:val="nil"/>
              <w:left w:val="nil"/>
              <w:bottom w:val="single" w:sz="4" w:space="0" w:color="000000"/>
              <w:right w:val="single" w:sz="4" w:space="0" w:color="000000"/>
            </w:tcBorders>
            <w:shd w:val="clear" w:color="7F7F7F" w:fill="7F7F7F"/>
            <w:vAlign w:val="center"/>
            <w:hideMark/>
          </w:tcPr>
          <w:p w14:paraId="6F702D68" w14:textId="77777777" w:rsidR="00804124" w:rsidRDefault="00804124" w:rsidP="0029617D">
            <w:pPr>
              <w:spacing w:after="0" w:line="240" w:lineRule="auto"/>
              <w:ind w:right="144"/>
              <w:contextualSpacing/>
              <w:jc w:val="center"/>
              <w:rPr>
                <w:rFonts w:ascii="Arial Narrow" w:hAnsi="Arial Narrow"/>
                <w:b/>
                <w:bCs/>
                <w:sz w:val="20"/>
                <w:szCs w:val="20"/>
              </w:rPr>
            </w:pPr>
            <w:r>
              <w:rPr>
                <w:rFonts w:ascii="Arial Narrow" w:hAnsi="Arial Narrow"/>
                <w:b/>
                <w:bCs/>
                <w:sz w:val="20"/>
                <w:szCs w:val="20"/>
              </w:rPr>
              <w:t xml:space="preserve"> CUM </w:t>
            </w:r>
          </w:p>
        </w:tc>
        <w:tc>
          <w:tcPr>
            <w:tcW w:w="562" w:type="pct"/>
            <w:tcBorders>
              <w:top w:val="nil"/>
              <w:left w:val="nil"/>
              <w:bottom w:val="single" w:sz="4" w:space="0" w:color="000000"/>
              <w:right w:val="single" w:sz="4" w:space="0" w:color="000000"/>
            </w:tcBorders>
            <w:shd w:val="clear" w:color="7F7F7F" w:fill="7F7F7F"/>
            <w:vAlign w:val="center"/>
            <w:hideMark/>
          </w:tcPr>
          <w:p w14:paraId="3D8AF0A2" w14:textId="77777777" w:rsidR="00804124" w:rsidRDefault="00804124" w:rsidP="0029617D">
            <w:pPr>
              <w:spacing w:after="0" w:line="240" w:lineRule="auto"/>
              <w:ind w:right="144"/>
              <w:contextualSpacing/>
              <w:jc w:val="center"/>
              <w:rPr>
                <w:rFonts w:ascii="Arial Narrow" w:hAnsi="Arial Narrow"/>
                <w:b/>
                <w:bCs/>
                <w:sz w:val="20"/>
                <w:szCs w:val="20"/>
              </w:rPr>
            </w:pPr>
            <w:r>
              <w:rPr>
                <w:rFonts w:ascii="Arial Narrow" w:hAnsi="Arial Narrow"/>
                <w:b/>
                <w:bCs/>
                <w:sz w:val="20"/>
                <w:szCs w:val="20"/>
              </w:rPr>
              <w:t xml:space="preserve"> NOW </w:t>
            </w:r>
          </w:p>
        </w:tc>
        <w:tc>
          <w:tcPr>
            <w:tcW w:w="650" w:type="pct"/>
            <w:tcBorders>
              <w:top w:val="nil"/>
              <w:left w:val="nil"/>
              <w:bottom w:val="single" w:sz="4" w:space="0" w:color="000000"/>
              <w:right w:val="single" w:sz="4" w:space="0" w:color="000000"/>
            </w:tcBorders>
            <w:shd w:val="clear" w:color="7F7F7F" w:fill="7F7F7F"/>
            <w:vAlign w:val="center"/>
            <w:hideMark/>
          </w:tcPr>
          <w:p w14:paraId="163E4874" w14:textId="77777777" w:rsidR="00804124" w:rsidRDefault="00804124" w:rsidP="0029617D">
            <w:pPr>
              <w:spacing w:after="0" w:line="240" w:lineRule="auto"/>
              <w:ind w:right="144"/>
              <w:contextualSpacing/>
              <w:jc w:val="center"/>
              <w:rPr>
                <w:rFonts w:ascii="Arial Narrow" w:hAnsi="Arial Narrow"/>
                <w:b/>
                <w:bCs/>
                <w:sz w:val="20"/>
                <w:szCs w:val="20"/>
              </w:rPr>
            </w:pPr>
            <w:r>
              <w:rPr>
                <w:rFonts w:ascii="Arial Narrow" w:hAnsi="Arial Narrow"/>
                <w:b/>
                <w:bCs/>
                <w:sz w:val="20"/>
                <w:szCs w:val="20"/>
              </w:rPr>
              <w:t xml:space="preserve"> CUM </w:t>
            </w:r>
          </w:p>
        </w:tc>
        <w:tc>
          <w:tcPr>
            <w:tcW w:w="650" w:type="pct"/>
            <w:tcBorders>
              <w:top w:val="nil"/>
              <w:left w:val="nil"/>
              <w:bottom w:val="single" w:sz="4" w:space="0" w:color="000000"/>
              <w:right w:val="single" w:sz="4" w:space="0" w:color="000000"/>
            </w:tcBorders>
            <w:shd w:val="clear" w:color="7F7F7F" w:fill="7F7F7F"/>
            <w:vAlign w:val="center"/>
            <w:hideMark/>
          </w:tcPr>
          <w:p w14:paraId="6E6E3632" w14:textId="77777777" w:rsidR="00804124" w:rsidRDefault="00804124" w:rsidP="0029617D">
            <w:pPr>
              <w:spacing w:after="0" w:line="240" w:lineRule="auto"/>
              <w:ind w:right="144"/>
              <w:contextualSpacing/>
              <w:jc w:val="center"/>
              <w:rPr>
                <w:rFonts w:ascii="Arial Narrow" w:hAnsi="Arial Narrow"/>
                <w:b/>
                <w:bCs/>
                <w:sz w:val="20"/>
                <w:szCs w:val="20"/>
              </w:rPr>
            </w:pPr>
            <w:r>
              <w:rPr>
                <w:rFonts w:ascii="Arial Narrow" w:hAnsi="Arial Narrow"/>
                <w:b/>
                <w:bCs/>
                <w:sz w:val="20"/>
                <w:szCs w:val="20"/>
              </w:rPr>
              <w:t xml:space="preserve"> NOW </w:t>
            </w:r>
          </w:p>
        </w:tc>
      </w:tr>
      <w:tr w:rsidR="00804124" w14:paraId="05DCE9A2" w14:textId="77777777" w:rsidTr="00854E51">
        <w:trPr>
          <w:trHeight w:val="20"/>
        </w:trPr>
        <w:tc>
          <w:tcPr>
            <w:tcW w:w="257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272B6F7" w14:textId="77777777" w:rsidR="00804124" w:rsidRDefault="00804124" w:rsidP="0029617D">
            <w:pPr>
              <w:spacing w:after="0" w:line="240" w:lineRule="auto"/>
              <w:ind w:right="144"/>
              <w:contextualSpacing/>
              <w:jc w:val="center"/>
              <w:rPr>
                <w:rFonts w:ascii="Arial Narrow" w:hAnsi="Arial Narrow"/>
                <w:b/>
                <w:bCs/>
                <w:color w:val="000000"/>
                <w:sz w:val="20"/>
                <w:szCs w:val="20"/>
              </w:rPr>
            </w:pPr>
            <w:r>
              <w:rPr>
                <w:rFonts w:ascii="Arial Narrow" w:hAnsi="Arial Narrow"/>
                <w:b/>
                <w:bCs/>
                <w:color w:val="000000"/>
                <w:sz w:val="20"/>
                <w:szCs w:val="20"/>
              </w:rPr>
              <w:t>GRAND TOTAL</w:t>
            </w:r>
          </w:p>
        </w:tc>
        <w:tc>
          <w:tcPr>
            <w:tcW w:w="562" w:type="pct"/>
            <w:tcBorders>
              <w:top w:val="nil"/>
              <w:left w:val="nil"/>
              <w:bottom w:val="single" w:sz="4" w:space="0" w:color="000000"/>
              <w:right w:val="single" w:sz="4" w:space="0" w:color="000000"/>
            </w:tcBorders>
            <w:shd w:val="clear" w:color="A5A5A5" w:fill="A5A5A5"/>
            <w:vAlign w:val="center"/>
            <w:hideMark/>
          </w:tcPr>
          <w:p w14:paraId="05E1D4B0" w14:textId="1E7C2D60" w:rsidR="00804124" w:rsidRDefault="00804124" w:rsidP="0029617D">
            <w:pPr>
              <w:spacing w:after="0" w:line="240" w:lineRule="auto"/>
              <w:ind w:right="144"/>
              <w:contextualSpacing/>
              <w:jc w:val="right"/>
              <w:rPr>
                <w:rFonts w:ascii="Arial Narrow" w:hAnsi="Arial Narrow"/>
                <w:b/>
                <w:bCs/>
                <w:color w:val="000000"/>
                <w:sz w:val="20"/>
                <w:szCs w:val="20"/>
              </w:rPr>
            </w:pPr>
            <w:r>
              <w:rPr>
                <w:rFonts w:ascii="Arial Narrow" w:hAnsi="Arial Narrow"/>
                <w:b/>
                <w:bCs/>
                <w:color w:val="000000"/>
                <w:sz w:val="20"/>
                <w:szCs w:val="20"/>
              </w:rPr>
              <w:t xml:space="preserve"> 108 </w:t>
            </w:r>
          </w:p>
        </w:tc>
        <w:tc>
          <w:tcPr>
            <w:tcW w:w="562" w:type="pct"/>
            <w:tcBorders>
              <w:top w:val="nil"/>
              <w:left w:val="nil"/>
              <w:bottom w:val="single" w:sz="4" w:space="0" w:color="000000"/>
              <w:right w:val="single" w:sz="4" w:space="0" w:color="000000"/>
            </w:tcBorders>
            <w:shd w:val="clear" w:color="A5A5A5" w:fill="A5A5A5"/>
            <w:vAlign w:val="center"/>
            <w:hideMark/>
          </w:tcPr>
          <w:p w14:paraId="43A904D5" w14:textId="794E17AC" w:rsidR="00804124" w:rsidRDefault="00804124" w:rsidP="0029617D">
            <w:pPr>
              <w:spacing w:after="0" w:line="240" w:lineRule="auto"/>
              <w:ind w:right="144"/>
              <w:contextualSpacing/>
              <w:jc w:val="right"/>
              <w:rPr>
                <w:rFonts w:ascii="Arial Narrow" w:hAnsi="Arial Narrow"/>
                <w:b/>
                <w:bCs/>
                <w:color w:val="000000"/>
                <w:sz w:val="20"/>
                <w:szCs w:val="20"/>
              </w:rPr>
            </w:pPr>
            <w:r>
              <w:rPr>
                <w:rFonts w:ascii="Arial Narrow" w:hAnsi="Arial Narrow"/>
                <w:b/>
                <w:bCs/>
                <w:color w:val="000000"/>
                <w:sz w:val="20"/>
                <w:szCs w:val="20"/>
              </w:rPr>
              <w:t xml:space="preserve"> 108 </w:t>
            </w:r>
          </w:p>
        </w:tc>
        <w:tc>
          <w:tcPr>
            <w:tcW w:w="650" w:type="pct"/>
            <w:tcBorders>
              <w:top w:val="nil"/>
              <w:left w:val="nil"/>
              <w:bottom w:val="single" w:sz="4" w:space="0" w:color="000000"/>
              <w:right w:val="single" w:sz="4" w:space="0" w:color="000000"/>
            </w:tcBorders>
            <w:shd w:val="clear" w:color="A5A5A5" w:fill="A5A5A5"/>
            <w:vAlign w:val="center"/>
            <w:hideMark/>
          </w:tcPr>
          <w:p w14:paraId="462B463F" w14:textId="692C221B" w:rsidR="00804124" w:rsidRDefault="00804124" w:rsidP="0029617D">
            <w:pPr>
              <w:spacing w:after="0" w:line="240" w:lineRule="auto"/>
              <w:ind w:right="144"/>
              <w:contextualSpacing/>
              <w:jc w:val="right"/>
              <w:rPr>
                <w:rFonts w:ascii="Arial Narrow" w:hAnsi="Arial Narrow"/>
                <w:b/>
                <w:bCs/>
                <w:color w:val="000000"/>
                <w:sz w:val="20"/>
                <w:szCs w:val="20"/>
              </w:rPr>
            </w:pPr>
            <w:r>
              <w:rPr>
                <w:rFonts w:ascii="Arial Narrow" w:hAnsi="Arial Narrow"/>
                <w:b/>
                <w:bCs/>
                <w:color w:val="000000"/>
                <w:sz w:val="20"/>
                <w:szCs w:val="20"/>
              </w:rPr>
              <w:t xml:space="preserve">648 </w:t>
            </w:r>
          </w:p>
        </w:tc>
        <w:tc>
          <w:tcPr>
            <w:tcW w:w="650" w:type="pct"/>
            <w:tcBorders>
              <w:top w:val="nil"/>
              <w:left w:val="nil"/>
              <w:bottom w:val="single" w:sz="4" w:space="0" w:color="000000"/>
              <w:right w:val="single" w:sz="4" w:space="0" w:color="000000"/>
            </w:tcBorders>
            <w:shd w:val="clear" w:color="A5A5A5" w:fill="A5A5A5"/>
            <w:vAlign w:val="center"/>
            <w:hideMark/>
          </w:tcPr>
          <w:p w14:paraId="0532B881" w14:textId="22DE95AC" w:rsidR="00804124" w:rsidRDefault="00804124" w:rsidP="0029617D">
            <w:pPr>
              <w:spacing w:after="0" w:line="240" w:lineRule="auto"/>
              <w:ind w:right="144"/>
              <w:contextualSpacing/>
              <w:jc w:val="right"/>
              <w:rPr>
                <w:rFonts w:ascii="Arial Narrow" w:hAnsi="Arial Narrow"/>
                <w:b/>
                <w:bCs/>
                <w:color w:val="000000"/>
                <w:sz w:val="20"/>
                <w:szCs w:val="20"/>
              </w:rPr>
            </w:pPr>
            <w:r>
              <w:rPr>
                <w:rFonts w:ascii="Arial Narrow" w:hAnsi="Arial Narrow"/>
                <w:b/>
                <w:bCs/>
                <w:color w:val="000000"/>
                <w:sz w:val="20"/>
                <w:szCs w:val="20"/>
              </w:rPr>
              <w:t xml:space="preserve">648 </w:t>
            </w:r>
          </w:p>
        </w:tc>
      </w:tr>
      <w:tr w:rsidR="00804124" w14:paraId="33EBB3E5" w14:textId="77777777" w:rsidTr="00854E51">
        <w:trPr>
          <w:trHeight w:val="20"/>
        </w:trPr>
        <w:tc>
          <w:tcPr>
            <w:tcW w:w="2576"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06FBAB3F" w14:textId="77777777" w:rsidR="00804124" w:rsidRDefault="00804124" w:rsidP="0029617D">
            <w:pPr>
              <w:spacing w:after="0" w:line="240" w:lineRule="auto"/>
              <w:ind w:right="144"/>
              <w:contextualSpacing/>
              <w:rPr>
                <w:rFonts w:ascii="Arial Narrow" w:hAnsi="Arial Narrow"/>
                <w:b/>
                <w:bCs/>
                <w:color w:val="000000"/>
                <w:sz w:val="20"/>
                <w:szCs w:val="20"/>
              </w:rPr>
            </w:pPr>
            <w:r>
              <w:rPr>
                <w:rFonts w:ascii="Arial Narrow" w:hAnsi="Arial Narrow"/>
                <w:b/>
                <w:bCs/>
                <w:color w:val="000000"/>
                <w:sz w:val="20"/>
                <w:szCs w:val="20"/>
              </w:rPr>
              <w:t>REGION III</w:t>
            </w:r>
          </w:p>
        </w:tc>
        <w:tc>
          <w:tcPr>
            <w:tcW w:w="562" w:type="pct"/>
            <w:tcBorders>
              <w:top w:val="nil"/>
              <w:left w:val="nil"/>
              <w:bottom w:val="single" w:sz="4" w:space="0" w:color="000000"/>
              <w:right w:val="single" w:sz="4" w:space="0" w:color="000000"/>
            </w:tcBorders>
            <w:shd w:val="clear" w:color="BFBFBF" w:fill="BFBFBF"/>
            <w:vAlign w:val="center"/>
            <w:hideMark/>
          </w:tcPr>
          <w:p w14:paraId="7FE5369F" w14:textId="1ED236B5" w:rsidR="00804124" w:rsidRDefault="00804124" w:rsidP="0029617D">
            <w:pPr>
              <w:spacing w:after="0" w:line="240" w:lineRule="auto"/>
              <w:ind w:right="144"/>
              <w:contextualSpacing/>
              <w:jc w:val="right"/>
              <w:rPr>
                <w:rFonts w:ascii="Arial Narrow" w:hAnsi="Arial Narrow"/>
                <w:b/>
                <w:bCs/>
                <w:color w:val="000000"/>
                <w:sz w:val="20"/>
                <w:szCs w:val="20"/>
              </w:rPr>
            </w:pPr>
            <w:r>
              <w:rPr>
                <w:rFonts w:ascii="Arial Narrow" w:hAnsi="Arial Narrow"/>
                <w:b/>
                <w:bCs/>
                <w:color w:val="000000"/>
                <w:sz w:val="20"/>
                <w:szCs w:val="20"/>
              </w:rPr>
              <w:t xml:space="preserve"> 108 </w:t>
            </w:r>
          </w:p>
        </w:tc>
        <w:tc>
          <w:tcPr>
            <w:tcW w:w="562" w:type="pct"/>
            <w:tcBorders>
              <w:top w:val="nil"/>
              <w:left w:val="nil"/>
              <w:bottom w:val="single" w:sz="4" w:space="0" w:color="000000"/>
              <w:right w:val="single" w:sz="4" w:space="0" w:color="000000"/>
            </w:tcBorders>
            <w:shd w:val="clear" w:color="BFBFBF" w:fill="BFBFBF"/>
            <w:vAlign w:val="center"/>
            <w:hideMark/>
          </w:tcPr>
          <w:p w14:paraId="176D6E72" w14:textId="2BF93367" w:rsidR="00804124" w:rsidRDefault="00804124" w:rsidP="0029617D">
            <w:pPr>
              <w:spacing w:after="0" w:line="240" w:lineRule="auto"/>
              <w:ind w:right="144"/>
              <w:contextualSpacing/>
              <w:jc w:val="right"/>
              <w:rPr>
                <w:rFonts w:ascii="Arial Narrow" w:hAnsi="Arial Narrow"/>
                <w:b/>
                <w:bCs/>
                <w:color w:val="000000"/>
                <w:sz w:val="20"/>
                <w:szCs w:val="20"/>
              </w:rPr>
            </w:pPr>
            <w:r>
              <w:rPr>
                <w:rFonts w:ascii="Arial Narrow" w:hAnsi="Arial Narrow"/>
                <w:b/>
                <w:bCs/>
                <w:color w:val="000000"/>
                <w:sz w:val="20"/>
                <w:szCs w:val="20"/>
              </w:rPr>
              <w:t xml:space="preserve"> 108 </w:t>
            </w:r>
          </w:p>
        </w:tc>
        <w:tc>
          <w:tcPr>
            <w:tcW w:w="650" w:type="pct"/>
            <w:tcBorders>
              <w:top w:val="nil"/>
              <w:left w:val="nil"/>
              <w:bottom w:val="single" w:sz="4" w:space="0" w:color="000000"/>
              <w:right w:val="single" w:sz="4" w:space="0" w:color="000000"/>
            </w:tcBorders>
            <w:shd w:val="clear" w:color="BFBFBF" w:fill="BFBFBF"/>
            <w:vAlign w:val="center"/>
            <w:hideMark/>
          </w:tcPr>
          <w:p w14:paraId="5C32C87B" w14:textId="0964DDF3" w:rsidR="00804124" w:rsidRDefault="00804124" w:rsidP="0029617D">
            <w:pPr>
              <w:spacing w:after="0" w:line="240" w:lineRule="auto"/>
              <w:ind w:right="144"/>
              <w:contextualSpacing/>
              <w:jc w:val="right"/>
              <w:rPr>
                <w:rFonts w:ascii="Arial Narrow" w:hAnsi="Arial Narrow"/>
                <w:b/>
                <w:bCs/>
                <w:color w:val="000000"/>
                <w:sz w:val="20"/>
                <w:szCs w:val="20"/>
              </w:rPr>
            </w:pPr>
            <w:r>
              <w:rPr>
                <w:rFonts w:ascii="Arial Narrow" w:hAnsi="Arial Narrow"/>
                <w:b/>
                <w:bCs/>
                <w:color w:val="000000"/>
                <w:sz w:val="20"/>
                <w:szCs w:val="20"/>
              </w:rPr>
              <w:t xml:space="preserve">648 </w:t>
            </w:r>
          </w:p>
        </w:tc>
        <w:tc>
          <w:tcPr>
            <w:tcW w:w="650" w:type="pct"/>
            <w:tcBorders>
              <w:top w:val="nil"/>
              <w:left w:val="nil"/>
              <w:bottom w:val="single" w:sz="4" w:space="0" w:color="000000"/>
              <w:right w:val="single" w:sz="4" w:space="0" w:color="000000"/>
            </w:tcBorders>
            <w:shd w:val="clear" w:color="BFBFBF" w:fill="BFBFBF"/>
            <w:vAlign w:val="center"/>
            <w:hideMark/>
          </w:tcPr>
          <w:p w14:paraId="2341F1F3" w14:textId="17503FFE" w:rsidR="00804124" w:rsidRDefault="00804124" w:rsidP="0029617D">
            <w:pPr>
              <w:spacing w:after="0" w:line="240" w:lineRule="auto"/>
              <w:ind w:right="144"/>
              <w:contextualSpacing/>
              <w:jc w:val="right"/>
              <w:rPr>
                <w:rFonts w:ascii="Arial Narrow" w:hAnsi="Arial Narrow"/>
                <w:b/>
                <w:bCs/>
                <w:color w:val="000000"/>
                <w:sz w:val="20"/>
                <w:szCs w:val="20"/>
              </w:rPr>
            </w:pPr>
            <w:r>
              <w:rPr>
                <w:rFonts w:ascii="Arial Narrow" w:hAnsi="Arial Narrow"/>
                <w:b/>
                <w:bCs/>
                <w:color w:val="000000"/>
                <w:sz w:val="20"/>
                <w:szCs w:val="20"/>
              </w:rPr>
              <w:t xml:space="preserve">648 </w:t>
            </w:r>
          </w:p>
        </w:tc>
      </w:tr>
      <w:tr w:rsidR="00804124" w14:paraId="66086823" w14:textId="77777777" w:rsidTr="00854E51">
        <w:trPr>
          <w:trHeight w:val="20"/>
        </w:trPr>
        <w:tc>
          <w:tcPr>
            <w:tcW w:w="25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613001" w14:textId="77777777" w:rsidR="00804124" w:rsidRDefault="00804124" w:rsidP="0029617D">
            <w:pPr>
              <w:spacing w:after="0" w:line="240" w:lineRule="auto"/>
              <w:ind w:right="144"/>
              <w:contextualSpacing/>
              <w:rPr>
                <w:rFonts w:ascii="Arial Narrow" w:hAnsi="Arial Narrow"/>
                <w:b/>
                <w:bCs/>
                <w:color w:val="000000"/>
                <w:sz w:val="20"/>
                <w:szCs w:val="20"/>
              </w:rPr>
            </w:pPr>
            <w:r>
              <w:rPr>
                <w:rFonts w:ascii="Arial Narrow" w:hAnsi="Arial Narrow"/>
                <w:b/>
                <w:bCs/>
                <w:color w:val="000000"/>
                <w:sz w:val="20"/>
                <w:szCs w:val="20"/>
              </w:rPr>
              <w:t>Pampanga</w:t>
            </w:r>
          </w:p>
        </w:tc>
        <w:tc>
          <w:tcPr>
            <w:tcW w:w="562" w:type="pct"/>
            <w:tcBorders>
              <w:top w:val="nil"/>
              <w:left w:val="nil"/>
              <w:bottom w:val="single" w:sz="4" w:space="0" w:color="000000"/>
              <w:right w:val="single" w:sz="4" w:space="0" w:color="000000"/>
            </w:tcBorders>
            <w:shd w:val="clear" w:color="D8D8D8" w:fill="D8D8D8"/>
            <w:vAlign w:val="center"/>
            <w:hideMark/>
          </w:tcPr>
          <w:p w14:paraId="4F7B9212" w14:textId="53E3952F" w:rsidR="00804124" w:rsidRDefault="00804124" w:rsidP="0029617D">
            <w:pPr>
              <w:spacing w:after="0" w:line="240" w:lineRule="auto"/>
              <w:ind w:right="144"/>
              <w:contextualSpacing/>
              <w:jc w:val="right"/>
              <w:rPr>
                <w:rFonts w:ascii="Arial Narrow" w:hAnsi="Arial Narrow"/>
                <w:b/>
                <w:bCs/>
                <w:color w:val="000000"/>
                <w:sz w:val="20"/>
                <w:szCs w:val="20"/>
              </w:rPr>
            </w:pPr>
            <w:r>
              <w:rPr>
                <w:rFonts w:ascii="Arial Narrow" w:hAnsi="Arial Narrow"/>
                <w:b/>
                <w:bCs/>
                <w:color w:val="000000"/>
                <w:sz w:val="20"/>
                <w:szCs w:val="20"/>
              </w:rPr>
              <w:t xml:space="preserve"> 108 </w:t>
            </w:r>
          </w:p>
        </w:tc>
        <w:tc>
          <w:tcPr>
            <w:tcW w:w="562" w:type="pct"/>
            <w:tcBorders>
              <w:top w:val="nil"/>
              <w:left w:val="nil"/>
              <w:bottom w:val="single" w:sz="4" w:space="0" w:color="000000"/>
              <w:right w:val="single" w:sz="4" w:space="0" w:color="000000"/>
            </w:tcBorders>
            <w:shd w:val="clear" w:color="D8D8D8" w:fill="D8D8D8"/>
            <w:vAlign w:val="center"/>
            <w:hideMark/>
          </w:tcPr>
          <w:p w14:paraId="529F922E" w14:textId="27FD25F5" w:rsidR="00804124" w:rsidRDefault="00804124" w:rsidP="0029617D">
            <w:pPr>
              <w:spacing w:after="0" w:line="240" w:lineRule="auto"/>
              <w:ind w:right="144"/>
              <w:contextualSpacing/>
              <w:jc w:val="right"/>
              <w:rPr>
                <w:rFonts w:ascii="Arial Narrow" w:hAnsi="Arial Narrow"/>
                <w:b/>
                <w:bCs/>
                <w:color w:val="000000"/>
                <w:sz w:val="20"/>
                <w:szCs w:val="20"/>
              </w:rPr>
            </w:pPr>
            <w:r>
              <w:rPr>
                <w:rFonts w:ascii="Arial Narrow" w:hAnsi="Arial Narrow"/>
                <w:b/>
                <w:bCs/>
                <w:color w:val="000000"/>
                <w:sz w:val="20"/>
                <w:szCs w:val="20"/>
              </w:rPr>
              <w:t xml:space="preserve"> 108 </w:t>
            </w:r>
          </w:p>
        </w:tc>
        <w:tc>
          <w:tcPr>
            <w:tcW w:w="650" w:type="pct"/>
            <w:tcBorders>
              <w:top w:val="nil"/>
              <w:left w:val="nil"/>
              <w:bottom w:val="single" w:sz="4" w:space="0" w:color="000000"/>
              <w:right w:val="single" w:sz="4" w:space="0" w:color="000000"/>
            </w:tcBorders>
            <w:shd w:val="clear" w:color="D8D8D8" w:fill="D8D8D8"/>
            <w:vAlign w:val="center"/>
            <w:hideMark/>
          </w:tcPr>
          <w:p w14:paraId="4EB7E027" w14:textId="3D51F76C" w:rsidR="00804124" w:rsidRDefault="00804124" w:rsidP="0029617D">
            <w:pPr>
              <w:spacing w:after="0" w:line="240" w:lineRule="auto"/>
              <w:ind w:right="144"/>
              <w:contextualSpacing/>
              <w:jc w:val="right"/>
              <w:rPr>
                <w:rFonts w:ascii="Arial Narrow" w:hAnsi="Arial Narrow"/>
                <w:b/>
                <w:bCs/>
                <w:color w:val="000000"/>
                <w:sz w:val="20"/>
                <w:szCs w:val="20"/>
              </w:rPr>
            </w:pPr>
            <w:r>
              <w:rPr>
                <w:rFonts w:ascii="Arial Narrow" w:hAnsi="Arial Narrow"/>
                <w:b/>
                <w:bCs/>
                <w:color w:val="000000"/>
                <w:sz w:val="20"/>
                <w:szCs w:val="20"/>
              </w:rPr>
              <w:t xml:space="preserve">648 </w:t>
            </w:r>
          </w:p>
        </w:tc>
        <w:tc>
          <w:tcPr>
            <w:tcW w:w="650" w:type="pct"/>
            <w:tcBorders>
              <w:top w:val="nil"/>
              <w:left w:val="nil"/>
              <w:bottom w:val="single" w:sz="4" w:space="0" w:color="000000"/>
              <w:right w:val="single" w:sz="4" w:space="0" w:color="000000"/>
            </w:tcBorders>
            <w:shd w:val="clear" w:color="D8D8D8" w:fill="D8D8D8"/>
            <w:vAlign w:val="center"/>
            <w:hideMark/>
          </w:tcPr>
          <w:p w14:paraId="7F1F1227" w14:textId="0C42824D" w:rsidR="00804124" w:rsidRDefault="00804124" w:rsidP="0029617D">
            <w:pPr>
              <w:spacing w:after="0" w:line="240" w:lineRule="auto"/>
              <w:ind w:right="144"/>
              <w:contextualSpacing/>
              <w:jc w:val="right"/>
              <w:rPr>
                <w:rFonts w:ascii="Arial Narrow" w:hAnsi="Arial Narrow"/>
                <w:b/>
                <w:bCs/>
                <w:color w:val="000000"/>
                <w:sz w:val="20"/>
                <w:szCs w:val="20"/>
              </w:rPr>
            </w:pPr>
            <w:r>
              <w:rPr>
                <w:rFonts w:ascii="Arial Narrow" w:hAnsi="Arial Narrow"/>
                <w:b/>
                <w:bCs/>
                <w:color w:val="000000"/>
                <w:sz w:val="20"/>
                <w:szCs w:val="20"/>
              </w:rPr>
              <w:t xml:space="preserve">648 </w:t>
            </w:r>
          </w:p>
        </w:tc>
      </w:tr>
      <w:tr w:rsidR="00804124" w14:paraId="56744204" w14:textId="77777777" w:rsidTr="00854E51">
        <w:trPr>
          <w:trHeight w:val="20"/>
        </w:trPr>
        <w:tc>
          <w:tcPr>
            <w:tcW w:w="104" w:type="pct"/>
            <w:tcBorders>
              <w:top w:val="nil"/>
              <w:left w:val="single" w:sz="4" w:space="0" w:color="000000"/>
              <w:bottom w:val="single" w:sz="4" w:space="0" w:color="000000"/>
              <w:right w:val="nil"/>
            </w:tcBorders>
            <w:shd w:val="clear" w:color="auto" w:fill="auto"/>
            <w:vAlign w:val="center"/>
            <w:hideMark/>
          </w:tcPr>
          <w:p w14:paraId="6B8FFE39" w14:textId="77777777" w:rsidR="00804124" w:rsidRDefault="00804124" w:rsidP="0029617D">
            <w:pPr>
              <w:spacing w:after="0" w:line="240" w:lineRule="auto"/>
              <w:ind w:right="144"/>
              <w:contextualSpacing/>
              <w:jc w:val="right"/>
              <w:rPr>
                <w:rFonts w:ascii="Arial Narrow" w:hAnsi="Arial Narrow"/>
                <w:color w:val="000000"/>
                <w:sz w:val="20"/>
                <w:szCs w:val="20"/>
              </w:rPr>
            </w:pPr>
            <w:r>
              <w:rPr>
                <w:rFonts w:ascii="Arial Narrow" w:hAnsi="Arial Narrow"/>
                <w:color w:val="000000"/>
                <w:sz w:val="20"/>
                <w:szCs w:val="20"/>
              </w:rPr>
              <w:t> </w:t>
            </w:r>
          </w:p>
        </w:tc>
        <w:tc>
          <w:tcPr>
            <w:tcW w:w="2472" w:type="pct"/>
            <w:tcBorders>
              <w:top w:val="nil"/>
              <w:left w:val="nil"/>
              <w:bottom w:val="single" w:sz="4" w:space="0" w:color="000000"/>
              <w:right w:val="single" w:sz="4" w:space="0" w:color="000000"/>
            </w:tcBorders>
            <w:shd w:val="clear" w:color="auto" w:fill="auto"/>
            <w:vAlign w:val="center"/>
            <w:hideMark/>
          </w:tcPr>
          <w:p w14:paraId="0E18C60C" w14:textId="77777777" w:rsidR="00804124" w:rsidRDefault="00804124" w:rsidP="0029617D">
            <w:pPr>
              <w:spacing w:after="0" w:line="240" w:lineRule="auto"/>
              <w:ind w:right="144"/>
              <w:contextualSpacing/>
              <w:rPr>
                <w:rFonts w:ascii="Arial Narrow" w:hAnsi="Arial Narrow"/>
                <w:i/>
                <w:iCs/>
                <w:color w:val="000000"/>
                <w:sz w:val="20"/>
                <w:szCs w:val="20"/>
              </w:rPr>
            </w:pPr>
            <w:r>
              <w:rPr>
                <w:rFonts w:ascii="Arial Narrow" w:hAnsi="Arial Narrow"/>
                <w:i/>
                <w:iCs/>
                <w:color w:val="000000"/>
                <w:sz w:val="20"/>
                <w:szCs w:val="20"/>
              </w:rPr>
              <w:t>Porac</w:t>
            </w:r>
          </w:p>
        </w:tc>
        <w:tc>
          <w:tcPr>
            <w:tcW w:w="562" w:type="pct"/>
            <w:tcBorders>
              <w:top w:val="nil"/>
              <w:left w:val="nil"/>
              <w:bottom w:val="single" w:sz="4" w:space="0" w:color="000000"/>
              <w:right w:val="single" w:sz="4" w:space="0" w:color="000000"/>
            </w:tcBorders>
            <w:shd w:val="clear" w:color="auto" w:fill="auto"/>
            <w:vAlign w:val="center"/>
            <w:hideMark/>
          </w:tcPr>
          <w:p w14:paraId="67727F37" w14:textId="02F6A008" w:rsidR="00804124" w:rsidRDefault="00804124" w:rsidP="0029617D">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108 </w:t>
            </w:r>
          </w:p>
        </w:tc>
        <w:tc>
          <w:tcPr>
            <w:tcW w:w="562" w:type="pct"/>
            <w:tcBorders>
              <w:top w:val="nil"/>
              <w:left w:val="nil"/>
              <w:bottom w:val="single" w:sz="4" w:space="0" w:color="000000"/>
              <w:right w:val="single" w:sz="4" w:space="0" w:color="000000"/>
            </w:tcBorders>
            <w:shd w:val="clear" w:color="auto" w:fill="auto"/>
            <w:vAlign w:val="center"/>
            <w:hideMark/>
          </w:tcPr>
          <w:p w14:paraId="2E875E69" w14:textId="66F6CF79" w:rsidR="00804124" w:rsidRDefault="00804124" w:rsidP="0029617D">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108 </w:t>
            </w:r>
          </w:p>
        </w:tc>
        <w:tc>
          <w:tcPr>
            <w:tcW w:w="650" w:type="pct"/>
            <w:tcBorders>
              <w:top w:val="nil"/>
              <w:left w:val="nil"/>
              <w:bottom w:val="single" w:sz="4" w:space="0" w:color="000000"/>
              <w:right w:val="single" w:sz="4" w:space="0" w:color="000000"/>
            </w:tcBorders>
            <w:shd w:val="clear" w:color="auto" w:fill="auto"/>
            <w:vAlign w:val="center"/>
            <w:hideMark/>
          </w:tcPr>
          <w:p w14:paraId="1A3DBE89" w14:textId="34424349" w:rsidR="00804124" w:rsidRDefault="00804124" w:rsidP="0029617D">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648 </w:t>
            </w:r>
          </w:p>
        </w:tc>
        <w:tc>
          <w:tcPr>
            <w:tcW w:w="650" w:type="pct"/>
            <w:tcBorders>
              <w:top w:val="nil"/>
              <w:left w:val="nil"/>
              <w:bottom w:val="single" w:sz="4" w:space="0" w:color="000000"/>
              <w:right w:val="single" w:sz="4" w:space="0" w:color="000000"/>
            </w:tcBorders>
            <w:shd w:val="clear" w:color="auto" w:fill="auto"/>
            <w:vAlign w:val="center"/>
            <w:hideMark/>
          </w:tcPr>
          <w:p w14:paraId="4DC33FD2" w14:textId="175DAFA1" w:rsidR="00804124" w:rsidRDefault="00804124" w:rsidP="0029617D">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648 </w:t>
            </w:r>
          </w:p>
        </w:tc>
      </w:tr>
    </w:tbl>
    <w:p w14:paraId="484090EB" w14:textId="1BCEA025" w:rsidR="001976C0" w:rsidRDefault="001976C0" w:rsidP="00854E51">
      <w:pPr>
        <w:widowControl/>
        <w:spacing w:after="0" w:line="240" w:lineRule="auto"/>
        <w:ind w:left="270"/>
        <w:rPr>
          <w:rFonts w:ascii="Arial" w:eastAsia="Times New Roman" w:hAnsi="Arial" w:cs="Arial"/>
          <w:bCs/>
          <w:i/>
          <w:iCs/>
          <w:color w:val="000000"/>
          <w:sz w:val="16"/>
          <w:szCs w:val="16"/>
        </w:rPr>
      </w:pPr>
      <w:r w:rsidRPr="001B6DDB">
        <w:rPr>
          <w:rFonts w:ascii="Arial" w:eastAsia="Times New Roman" w:hAnsi="Arial" w:cs="Arial"/>
          <w:bCs/>
          <w:i/>
          <w:iCs/>
          <w:color w:val="000000"/>
          <w:sz w:val="16"/>
          <w:szCs w:val="16"/>
        </w:rPr>
        <w:t>Note:</w:t>
      </w:r>
      <w:r>
        <w:rPr>
          <w:rFonts w:ascii="Arial" w:eastAsia="Times New Roman" w:hAnsi="Arial" w:cs="Arial"/>
          <w:bCs/>
          <w:i/>
          <w:iCs/>
          <w:color w:val="000000"/>
          <w:sz w:val="16"/>
          <w:szCs w:val="16"/>
        </w:rPr>
        <w:t xml:space="preserve"> Ongoing assessment and validation</w:t>
      </w:r>
    </w:p>
    <w:p w14:paraId="10A1A7D3" w14:textId="472754D6" w:rsidR="00EF563C" w:rsidRPr="001976C0" w:rsidRDefault="001976C0" w:rsidP="001976C0">
      <w:pPr>
        <w:widowControl/>
        <w:spacing w:line="240" w:lineRule="auto"/>
        <w:jc w:val="right"/>
        <w:rPr>
          <w:rFonts w:ascii="Arial" w:eastAsia="Times New Roman" w:hAnsi="Arial" w:cs="Arial"/>
          <w:i/>
          <w:iCs/>
          <w:color w:val="0070C0"/>
          <w:sz w:val="16"/>
          <w:szCs w:val="16"/>
        </w:rPr>
      </w:pPr>
      <w:r>
        <w:rPr>
          <w:rFonts w:ascii="Arial" w:eastAsia="Times New Roman" w:hAnsi="Arial" w:cs="Arial"/>
          <w:i/>
          <w:iCs/>
          <w:color w:val="0070C0"/>
          <w:sz w:val="16"/>
          <w:szCs w:val="16"/>
        </w:rPr>
        <w:t>Source: DSWD-FO III</w:t>
      </w:r>
    </w:p>
    <w:p w14:paraId="55CA6A22" w14:textId="77777777" w:rsidR="001B6DDB" w:rsidRPr="001B6DDB" w:rsidRDefault="001B6DDB" w:rsidP="001B6DDB">
      <w:pPr>
        <w:pStyle w:val="ListParagraph"/>
        <w:widowControl/>
        <w:numPr>
          <w:ilvl w:val="0"/>
          <w:numId w:val="24"/>
        </w:numPr>
        <w:spacing w:after="0" w:line="240" w:lineRule="auto"/>
        <w:ind w:left="180" w:hanging="270"/>
        <w:jc w:val="both"/>
        <w:textAlignment w:val="baseline"/>
        <w:outlineLvl w:val="0"/>
        <w:rPr>
          <w:rFonts w:ascii="Arial" w:eastAsia="Times New Roman" w:hAnsi="Arial" w:cs="Arial"/>
          <w:b/>
          <w:bCs/>
          <w:color w:val="002060"/>
          <w:kern w:val="36"/>
          <w:sz w:val="48"/>
          <w:szCs w:val="48"/>
        </w:rPr>
      </w:pPr>
      <w:r>
        <w:rPr>
          <w:rFonts w:ascii="Arial" w:eastAsia="Times New Roman" w:hAnsi="Arial" w:cs="Arial"/>
          <w:b/>
          <w:bCs/>
          <w:color w:val="002060"/>
          <w:kern w:val="36"/>
          <w:sz w:val="24"/>
          <w:szCs w:val="24"/>
        </w:rPr>
        <w:t xml:space="preserve"> Damaged Houses</w:t>
      </w:r>
    </w:p>
    <w:p w14:paraId="36BA9124" w14:textId="59C740AC" w:rsidR="001B6DDB" w:rsidRPr="00FA16B0" w:rsidRDefault="001B6DDB" w:rsidP="00854E51">
      <w:pPr>
        <w:widowControl/>
        <w:spacing w:after="0" w:line="240" w:lineRule="auto"/>
        <w:ind w:left="270"/>
        <w:jc w:val="both"/>
        <w:textAlignment w:val="baseline"/>
        <w:outlineLvl w:val="0"/>
        <w:rPr>
          <w:rFonts w:ascii="Arial" w:eastAsia="Times New Roman" w:hAnsi="Arial" w:cs="Arial"/>
          <w:b/>
          <w:bCs/>
          <w:kern w:val="36"/>
          <w:sz w:val="48"/>
          <w:szCs w:val="48"/>
        </w:rPr>
      </w:pPr>
      <w:r w:rsidRPr="00FA16B0">
        <w:rPr>
          <w:rFonts w:ascii="Arial" w:eastAsia="Times New Roman" w:hAnsi="Arial" w:cs="Arial"/>
          <w:sz w:val="24"/>
          <w:szCs w:val="24"/>
        </w:rPr>
        <w:t xml:space="preserve">There are </w:t>
      </w:r>
      <w:r w:rsidR="001976C0" w:rsidRPr="00FA16B0">
        <w:rPr>
          <w:rFonts w:ascii="Arial" w:eastAsia="Times New Roman" w:hAnsi="Arial" w:cs="Arial"/>
          <w:b/>
          <w:bCs/>
          <w:sz w:val="24"/>
          <w:szCs w:val="24"/>
        </w:rPr>
        <w:t>67</w:t>
      </w:r>
      <w:r w:rsidRPr="00FA16B0">
        <w:rPr>
          <w:rFonts w:ascii="Arial" w:eastAsia="Times New Roman" w:hAnsi="Arial" w:cs="Arial"/>
          <w:b/>
          <w:bCs/>
          <w:sz w:val="24"/>
          <w:szCs w:val="24"/>
        </w:rPr>
        <w:t xml:space="preserve"> damaged houses</w:t>
      </w:r>
      <w:r w:rsidRPr="00FA16B0">
        <w:rPr>
          <w:rFonts w:ascii="Arial" w:eastAsia="Times New Roman" w:hAnsi="Arial" w:cs="Arial"/>
          <w:sz w:val="24"/>
          <w:szCs w:val="24"/>
        </w:rPr>
        <w:t xml:space="preserve">; </w:t>
      </w:r>
      <w:r w:rsidR="001976C0" w:rsidRPr="00FA16B0">
        <w:rPr>
          <w:rFonts w:ascii="Arial" w:eastAsia="Times New Roman" w:hAnsi="Arial" w:cs="Arial"/>
          <w:b/>
          <w:bCs/>
          <w:sz w:val="24"/>
          <w:szCs w:val="24"/>
        </w:rPr>
        <w:t>54</w:t>
      </w:r>
      <w:r w:rsidRPr="00FA16B0">
        <w:rPr>
          <w:rFonts w:ascii="Arial" w:eastAsia="Times New Roman" w:hAnsi="Arial" w:cs="Arial"/>
          <w:b/>
          <w:bCs/>
          <w:sz w:val="24"/>
          <w:szCs w:val="24"/>
        </w:rPr>
        <w:t xml:space="preserve"> of which are totally damaged </w:t>
      </w:r>
      <w:r w:rsidRPr="00FA16B0">
        <w:rPr>
          <w:rFonts w:ascii="Arial" w:eastAsia="Times New Roman" w:hAnsi="Arial" w:cs="Arial"/>
          <w:sz w:val="24"/>
          <w:szCs w:val="24"/>
        </w:rPr>
        <w:t>and</w:t>
      </w:r>
      <w:r w:rsidRPr="00FA16B0">
        <w:rPr>
          <w:rFonts w:ascii="Arial" w:eastAsia="Times New Roman" w:hAnsi="Arial" w:cs="Arial"/>
          <w:b/>
          <w:bCs/>
          <w:sz w:val="24"/>
          <w:szCs w:val="24"/>
        </w:rPr>
        <w:t xml:space="preserve"> </w:t>
      </w:r>
      <w:r w:rsidR="001976C0" w:rsidRPr="00FA16B0">
        <w:rPr>
          <w:rFonts w:ascii="Arial" w:eastAsia="Times New Roman" w:hAnsi="Arial" w:cs="Arial"/>
          <w:b/>
          <w:bCs/>
          <w:sz w:val="24"/>
          <w:szCs w:val="24"/>
        </w:rPr>
        <w:t>13</w:t>
      </w:r>
      <w:r w:rsidRPr="00FA16B0">
        <w:rPr>
          <w:rFonts w:ascii="Arial" w:eastAsia="Times New Roman" w:hAnsi="Arial" w:cs="Arial"/>
          <w:b/>
          <w:bCs/>
          <w:sz w:val="24"/>
          <w:szCs w:val="24"/>
        </w:rPr>
        <w:t xml:space="preserve"> are partially damaged</w:t>
      </w:r>
      <w:r w:rsidR="001976C0" w:rsidRPr="00FA16B0">
        <w:rPr>
          <w:rFonts w:ascii="Arial" w:eastAsia="Times New Roman" w:hAnsi="Arial" w:cs="Arial"/>
          <w:sz w:val="24"/>
          <w:szCs w:val="24"/>
        </w:rPr>
        <w:t xml:space="preserve"> (see Table 4</w:t>
      </w:r>
      <w:r w:rsidRPr="00FA16B0">
        <w:rPr>
          <w:rFonts w:ascii="Arial" w:eastAsia="Times New Roman" w:hAnsi="Arial" w:cs="Arial"/>
          <w:sz w:val="24"/>
          <w:szCs w:val="24"/>
        </w:rPr>
        <w:t>).</w:t>
      </w:r>
    </w:p>
    <w:p w14:paraId="4A5D9EB3" w14:textId="77777777" w:rsidR="00804124" w:rsidRPr="001B6DDB" w:rsidRDefault="00804124" w:rsidP="00F93072">
      <w:pPr>
        <w:widowControl/>
        <w:spacing w:after="0" w:line="240" w:lineRule="auto"/>
        <w:jc w:val="both"/>
        <w:textAlignment w:val="baseline"/>
        <w:outlineLvl w:val="0"/>
        <w:rPr>
          <w:rFonts w:ascii="Arial" w:eastAsia="Times New Roman" w:hAnsi="Arial" w:cs="Arial"/>
          <w:b/>
          <w:bCs/>
          <w:color w:val="002060"/>
          <w:kern w:val="36"/>
          <w:sz w:val="20"/>
          <w:szCs w:val="20"/>
        </w:rPr>
      </w:pPr>
    </w:p>
    <w:p w14:paraId="765DD452" w14:textId="666F9449" w:rsidR="001B6DDB" w:rsidRPr="001B6DDB" w:rsidRDefault="001976C0" w:rsidP="00854E51">
      <w:pPr>
        <w:widowControl/>
        <w:spacing w:after="0" w:line="240" w:lineRule="auto"/>
        <w:ind w:left="270"/>
        <w:jc w:val="both"/>
        <w:textAlignment w:val="baseline"/>
        <w:outlineLvl w:val="0"/>
        <w:rPr>
          <w:rFonts w:ascii="Arial" w:eastAsia="Times New Roman" w:hAnsi="Arial" w:cs="Arial"/>
          <w:b/>
          <w:bCs/>
          <w:color w:val="002060"/>
          <w:kern w:val="36"/>
          <w:sz w:val="48"/>
          <w:szCs w:val="48"/>
        </w:rPr>
      </w:pPr>
      <w:r>
        <w:rPr>
          <w:rFonts w:ascii="Arial" w:eastAsia="Times New Roman" w:hAnsi="Arial" w:cs="Arial"/>
          <w:b/>
          <w:bCs/>
          <w:i/>
          <w:iCs/>
          <w:color w:val="000000"/>
          <w:sz w:val="20"/>
          <w:szCs w:val="20"/>
        </w:rPr>
        <w:t>Table 4</w:t>
      </w:r>
      <w:r w:rsidR="001B6DDB" w:rsidRPr="001B6DDB">
        <w:rPr>
          <w:rFonts w:ascii="Arial" w:eastAsia="Times New Roman" w:hAnsi="Arial" w:cs="Arial"/>
          <w:b/>
          <w:bCs/>
          <w:i/>
          <w:iCs/>
          <w:color w:val="000000"/>
          <w:sz w:val="20"/>
          <w:szCs w:val="20"/>
        </w:rPr>
        <w:t>. Damaged Houses</w:t>
      </w:r>
    </w:p>
    <w:tbl>
      <w:tblPr>
        <w:tblW w:w="4834" w:type="pct"/>
        <w:tblInd w:w="265" w:type="dxa"/>
        <w:tblCellMar>
          <w:left w:w="0" w:type="dxa"/>
          <w:right w:w="0" w:type="dxa"/>
        </w:tblCellMar>
        <w:tblLook w:val="04A0" w:firstRow="1" w:lastRow="0" w:firstColumn="1" w:lastColumn="0" w:noHBand="0" w:noVBand="1"/>
      </w:tblPr>
      <w:tblGrid>
        <w:gridCol w:w="110"/>
        <w:gridCol w:w="4481"/>
        <w:gridCol w:w="1261"/>
        <w:gridCol w:w="1687"/>
        <w:gridCol w:w="1875"/>
      </w:tblGrid>
      <w:tr w:rsidR="00804124" w14:paraId="415B1A44" w14:textId="77777777" w:rsidTr="00854E51">
        <w:trPr>
          <w:trHeight w:val="56"/>
          <w:tblHeader/>
        </w:trPr>
        <w:tc>
          <w:tcPr>
            <w:tcW w:w="2438"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51436838" w14:textId="77777777" w:rsidR="00804124" w:rsidRDefault="00804124" w:rsidP="00804124">
            <w:pPr>
              <w:spacing w:after="0" w:line="240" w:lineRule="auto"/>
              <w:ind w:right="57"/>
              <w:contextualSpacing/>
              <w:jc w:val="center"/>
              <w:rPr>
                <w:rFonts w:ascii="Arial Narrow" w:hAnsi="Arial Narrow"/>
                <w:b/>
                <w:bCs/>
                <w:sz w:val="20"/>
                <w:szCs w:val="20"/>
              </w:rPr>
            </w:pPr>
            <w:r>
              <w:rPr>
                <w:rFonts w:ascii="Arial Narrow" w:hAnsi="Arial Narrow"/>
                <w:b/>
                <w:bCs/>
                <w:sz w:val="20"/>
                <w:szCs w:val="20"/>
              </w:rPr>
              <w:t xml:space="preserve">REGION / PROVINCE / MUNICIPALITY </w:t>
            </w:r>
          </w:p>
        </w:tc>
        <w:tc>
          <w:tcPr>
            <w:tcW w:w="2562"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2201FD32" w14:textId="125533D0" w:rsidR="00804124" w:rsidRDefault="00804124" w:rsidP="00804124">
            <w:pPr>
              <w:spacing w:after="0" w:line="240" w:lineRule="auto"/>
              <w:ind w:right="57"/>
              <w:contextualSpacing/>
              <w:jc w:val="center"/>
              <w:rPr>
                <w:rFonts w:ascii="Arial Narrow" w:hAnsi="Arial Narrow"/>
                <w:b/>
                <w:bCs/>
                <w:sz w:val="20"/>
                <w:szCs w:val="20"/>
              </w:rPr>
            </w:pPr>
            <w:r>
              <w:rPr>
                <w:rFonts w:ascii="Arial Narrow" w:hAnsi="Arial Narrow"/>
                <w:b/>
                <w:bCs/>
                <w:sz w:val="20"/>
                <w:szCs w:val="20"/>
              </w:rPr>
              <w:t xml:space="preserve">NO. OF DAMAGED HOUSES </w:t>
            </w:r>
          </w:p>
        </w:tc>
      </w:tr>
      <w:tr w:rsidR="00804124" w14:paraId="6D36963F" w14:textId="77777777" w:rsidTr="00854E51">
        <w:trPr>
          <w:trHeight w:val="20"/>
          <w:tblHeader/>
        </w:trPr>
        <w:tc>
          <w:tcPr>
            <w:tcW w:w="2438" w:type="pct"/>
            <w:gridSpan w:val="2"/>
            <w:vMerge/>
            <w:tcBorders>
              <w:top w:val="single" w:sz="4" w:space="0" w:color="000000"/>
              <w:left w:val="single" w:sz="4" w:space="0" w:color="000000"/>
              <w:bottom w:val="single" w:sz="4" w:space="0" w:color="000000"/>
              <w:right w:val="single" w:sz="4" w:space="0" w:color="000000"/>
            </w:tcBorders>
            <w:vAlign w:val="center"/>
            <w:hideMark/>
          </w:tcPr>
          <w:p w14:paraId="7253983E" w14:textId="77777777" w:rsidR="00804124" w:rsidRDefault="00804124" w:rsidP="00804124">
            <w:pPr>
              <w:spacing w:after="0" w:line="240" w:lineRule="auto"/>
              <w:ind w:right="57"/>
              <w:contextualSpacing/>
              <w:rPr>
                <w:rFonts w:ascii="Arial Narrow" w:hAnsi="Arial Narrow"/>
                <w:b/>
                <w:bCs/>
                <w:sz w:val="20"/>
                <w:szCs w:val="20"/>
              </w:rPr>
            </w:pPr>
          </w:p>
        </w:tc>
        <w:tc>
          <w:tcPr>
            <w:tcW w:w="670" w:type="pct"/>
            <w:tcBorders>
              <w:top w:val="single" w:sz="4" w:space="0" w:color="auto"/>
              <w:left w:val="nil"/>
              <w:bottom w:val="single" w:sz="4" w:space="0" w:color="000000"/>
              <w:right w:val="single" w:sz="4" w:space="0" w:color="auto"/>
            </w:tcBorders>
            <w:shd w:val="clear" w:color="7F7F7F" w:fill="7F7F7F"/>
            <w:vAlign w:val="center"/>
            <w:hideMark/>
          </w:tcPr>
          <w:p w14:paraId="0C046894" w14:textId="77777777" w:rsidR="00804124" w:rsidRDefault="00804124" w:rsidP="00804124">
            <w:pPr>
              <w:spacing w:after="0" w:line="240" w:lineRule="auto"/>
              <w:ind w:right="57"/>
              <w:contextualSpacing/>
              <w:jc w:val="center"/>
              <w:rPr>
                <w:rFonts w:ascii="Arial Narrow" w:hAnsi="Arial Narrow"/>
                <w:b/>
                <w:bCs/>
                <w:sz w:val="20"/>
                <w:szCs w:val="20"/>
              </w:rPr>
            </w:pPr>
            <w:r>
              <w:rPr>
                <w:rFonts w:ascii="Arial Narrow" w:hAnsi="Arial Narrow"/>
                <w:b/>
                <w:bCs/>
                <w:sz w:val="20"/>
                <w:szCs w:val="20"/>
              </w:rPr>
              <w:t xml:space="preserve"> Total </w:t>
            </w:r>
          </w:p>
        </w:tc>
        <w:tc>
          <w:tcPr>
            <w:tcW w:w="896" w:type="pct"/>
            <w:tcBorders>
              <w:top w:val="single" w:sz="4" w:space="0" w:color="auto"/>
              <w:left w:val="single" w:sz="4" w:space="0" w:color="auto"/>
              <w:bottom w:val="single" w:sz="4" w:space="0" w:color="auto"/>
              <w:right w:val="single" w:sz="4" w:space="0" w:color="auto"/>
            </w:tcBorders>
            <w:shd w:val="clear" w:color="7F7F7F" w:fill="7F7F7F"/>
            <w:vAlign w:val="center"/>
            <w:hideMark/>
          </w:tcPr>
          <w:p w14:paraId="202CB887" w14:textId="77777777" w:rsidR="00804124" w:rsidRDefault="00804124" w:rsidP="00804124">
            <w:pPr>
              <w:spacing w:after="0" w:line="240" w:lineRule="auto"/>
              <w:ind w:right="57"/>
              <w:contextualSpacing/>
              <w:jc w:val="center"/>
              <w:rPr>
                <w:rFonts w:ascii="Arial Narrow" w:hAnsi="Arial Narrow"/>
                <w:b/>
                <w:bCs/>
                <w:sz w:val="20"/>
                <w:szCs w:val="20"/>
              </w:rPr>
            </w:pPr>
            <w:r>
              <w:rPr>
                <w:rFonts w:ascii="Arial Narrow" w:hAnsi="Arial Narrow"/>
                <w:b/>
                <w:bCs/>
                <w:sz w:val="20"/>
                <w:szCs w:val="20"/>
              </w:rPr>
              <w:t xml:space="preserve"> Totally </w:t>
            </w:r>
          </w:p>
        </w:tc>
        <w:tc>
          <w:tcPr>
            <w:tcW w:w="996" w:type="pct"/>
            <w:tcBorders>
              <w:top w:val="single" w:sz="4" w:space="0" w:color="auto"/>
              <w:left w:val="single" w:sz="4" w:space="0" w:color="auto"/>
              <w:bottom w:val="single" w:sz="4" w:space="0" w:color="auto"/>
              <w:right w:val="single" w:sz="4" w:space="0" w:color="auto"/>
            </w:tcBorders>
            <w:shd w:val="clear" w:color="7F7F7F" w:fill="7F7F7F"/>
            <w:vAlign w:val="center"/>
            <w:hideMark/>
          </w:tcPr>
          <w:p w14:paraId="6EAFE6CF" w14:textId="77777777" w:rsidR="00804124" w:rsidRDefault="00804124" w:rsidP="00804124">
            <w:pPr>
              <w:spacing w:after="0" w:line="240" w:lineRule="auto"/>
              <w:ind w:right="57"/>
              <w:contextualSpacing/>
              <w:jc w:val="center"/>
              <w:rPr>
                <w:rFonts w:ascii="Arial Narrow" w:hAnsi="Arial Narrow"/>
                <w:b/>
                <w:bCs/>
                <w:sz w:val="20"/>
                <w:szCs w:val="20"/>
              </w:rPr>
            </w:pPr>
            <w:r>
              <w:rPr>
                <w:rFonts w:ascii="Arial Narrow" w:hAnsi="Arial Narrow"/>
                <w:b/>
                <w:bCs/>
                <w:sz w:val="20"/>
                <w:szCs w:val="20"/>
              </w:rPr>
              <w:t xml:space="preserve"> Partially </w:t>
            </w:r>
          </w:p>
        </w:tc>
      </w:tr>
      <w:tr w:rsidR="00804124" w14:paraId="37321C54" w14:textId="77777777" w:rsidTr="00854E51">
        <w:trPr>
          <w:trHeight w:val="20"/>
        </w:trPr>
        <w:tc>
          <w:tcPr>
            <w:tcW w:w="243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A89BD99" w14:textId="77777777" w:rsidR="00804124" w:rsidRDefault="00804124" w:rsidP="00804124">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GRAND TOTAL</w:t>
            </w:r>
          </w:p>
        </w:tc>
        <w:tc>
          <w:tcPr>
            <w:tcW w:w="670" w:type="pct"/>
            <w:tcBorders>
              <w:top w:val="nil"/>
              <w:left w:val="nil"/>
              <w:bottom w:val="single" w:sz="4" w:space="0" w:color="000000"/>
              <w:right w:val="single" w:sz="4" w:space="0" w:color="000000"/>
            </w:tcBorders>
            <w:shd w:val="clear" w:color="A5A5A5" w:fill="A5A5A5"/>
            <w:vAlign w:val="center"/>
            <w:hideMark/>
          </w:tcPr>
          <w:p w14:paraId="413B7BBC" w14:textId="16FFCDC5" w:rsidR="00804124" w:rsidRDefault="00804124" w:rsidP="0080412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67 </w:t>
            </w:r>
          </w:p>
        </w:tc>
        <w:tc>
          <w:tcPr>
            <w:tcW w:w="896" w:type="pct"/>
            <w:tcBorders>
              <w:top w:val="single" w:sz="4" w:space="0" w:color="auto"/>
              <w:left w:val="nil"/>
              <w:bottom w:val="single" w:sz="4" w:space="0" w:color="000000"/>
              <w:right w:val="single" w:sz="4" w:space="0" w:color="000000"/>
            </w:tcBorders>
            <w:shd w:val="clear" w:color="A5A5A5" w:fill="A5A5A5"/>
            <w:vAlign w:val="center"/>
            <w:hideMark/>
          </w:tcPr>
          <w:p w14:paraId="2206BD61" w14:textId="63D29F92" w:rsidR="00804124" w:rsidRDefault="00804124" w:rsidP="0080412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54 </w:t>
            </w:r>
          </w:p>
        </w:tc>
        <w:tc>
          <w:tcPr>
            <w:tcW w:w="996" w:type="pct"/>
            <w:tcBorders>
              <w:top w:val="single" w:sz="4" w:space="0" w:color="auto"/>
              <w:left w:val="nil"/>
              <w:bottom w:val="single" w:sz="4" w:space="0" w:color="000000"/>
              <w:right w:val="single" w:sz="4" w:space="0" w:color="000000"/>
            </w:tcBorders>
            <w:shd w:val="clear" w:color="A5A5A5" w:fill="A5A5A5"/>
            <w:vAlign w:val="center"/>
            <w:hideMark/>
          </w:tcPr>
          <w:p w14:paraId="779C0328" w14:textId="72EA9C0D" w:rsidR="00804124" w:rsidRDefault="00804124" w:rsidP="0080412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 </w:t>
            </w:r>
          </w:p>
        </w:tc>
      </w:tr>
      <w:tr w:rsidR="00804124" w14:paraId="2A42DB0F" w14:textId="77777777" w:rsidTr="00854E51">
        <w:trPr>
          <w:trHeight w:val="20"/>
        </w:trPr>
        <w:tc>
          <w:tcPr>
            <w:tcW w:w="2438"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187593AA" w14:textId="77777777" w:rsidR="00804124" w:rsidRDefault="00804124" w:rsidP="0080412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III</w:t>
            </w:r>
          </w:p>
        </w:tc>
        <w:tc>
          <w:tcPr>
            <w:tcW w:w="670" w:type="pct"/>
            <w:tcBorders>
              <w:top w:val="nil"/>
              <w:left w:val="nil"/>
              <w:bottom w:val="single" w:sz="4" w:space="0" w:color="000000"/>
              <w:right w:val="single" w:sz="4" w:space="0" w:color="000000"/>
            </w:tcBorders>
            <w:shd w:val="clear" w:color="BFBFBF" w:fill="BFBFBF"/>
            <w:vAlign w:val="center"/>
            <w:hideMark/>
          </w:tcPr>
          <w:p w14:paraId="71AEAFBB" w14:textId="7CCB3CA0" w:rsidR="00804124" w:rsidRDefault="00804124" w:rsidP="0080412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67 </w:t>
            </w:r>
          </w:p>
        </w:tc>
        <w:tc>
          <w:tcPr>
            <w:tcW w:w="896" w:type="pct"/>
            <w:tcBorders>
              <w:top w:val="nil"/>
              <w:left w:val="nil"/>
              <w:bottom w:val="single" w:sz="4" w:space="0" w:color="000000"/>
              <w:right w:val="single" w:sz="4" w:space="0" w:color="000000"/>
            </w:tcBorders>
            <w:shd w:val="clear" w:color="BFBFBF" w:fill="BFBFBF"/>
            <w:vAlign w:val="center"/>
            <w:hideMark/>
          </w:tcPr>
          <w:p w14:paraId="55988401" w14:textId="63B41E74" w:rsidR="00804124" w:rsidRDefault="00804124" w:rsidP="0080412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54 </w:t>
            </w:r>
          </w:p>
        </w:tc>
        <w:tc>
          <w:tcPr>
            <w:tcW w:w="996" w:type="pct"/>
            <w:tcBorders>
              <w:top w:val="nil"/>
              <w:left w:val="nil"/>
              <w:bottom w:val="single" w:sz="4" w:space="0" w:color="000000"/>
              <w:right w:val="single" w:sz="4" w:space="0" w:color="000000"/>
            </w:tcBorders>
            <w:shd w:val="clear" w:color="BFBFBF" w:fill="BFBFBF"/>
            <w:vAlign w:val="center"/>
            <w:hideMark/>
          </w:tcPr>
          <w:p w14:paraId="570D09EE" w14:textId="3C315A46" w:rsidR="00804124" w:rsidRDefault="00804124" w:rsidP="0080412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 </w:t>
            </w:r>
          </w:p>
        </w:tc>
      </w:tr>
      <w:tr w:rsidR="00804124" w14:paraId="6F06CE1D" w14:textId="77777777" w:rsidTr="00854E51">
        <w:trPr>
          <w:trHeight w:val="20"/>
        </w:trPr>
        <w:tc>
          <w:tcPr>
            <w:tcW w:w="24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DAA1FE" w14:textId="77777777" w:rsidR="00804124" w:rsidRDefault="00804124" w:rsidP="0080412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Bataan</w:t>
            </w:r>
          </w:p>
        </w:tc>
        <w:tc>
          <w:tcPr>
            <w:tcW w:w="670" w:type="pct"/>
            <w:tcBorders>
              <w:top w:val="nil"/>
              <w:left w:val="nil"/>
              <w:bottom w:val="single" w:sz="4" w:space="0" w:color="000000"/>
              <w:right w:val="single" w:sz="4" w:space="0" w:color="000000"/>
            </w:tcBorders>
            <w:shd w:val="clear" w:color="D8D8D8" w:fill="D8D8D8"/>
            <w:vAlign w:val="center"/>
            <w:hideMark/>
          </w:tcPr>
          <w:p w14:paraId="1B857B6C" w14:textId="21820762" w:rsidR="00804124" w:rsidRDefault="00804124" w:rsidP="0080412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4 </w:t>
            </w:r>
          </w:p>
        </w:tc>
        <w:tc>
          <w:tcPr>
            <w:tcW w:w="896" w:type="pct"/>
            <w:tcBorders>
              <w:top w:val="nil"/>
              <w:left w:val="nil"/>
              <w:bottom w:val="single" w:sz="4" w:space="0" w:color="000000"/>
              <w:right w:val="single" w:sz="4" w:space="0" w:color="000000"/>
            </w:tcBorders>
            <w:shd w:val="clear" w:color="D8D8D8" w:fill="D8D8D8"/>
            <w:vAlign w:val="center"/>
            <w:hideMark/>
          </w:tcPr>
          <w:p w14:paraId="6ADC9228" w14:textId="539F6799" w:rsidR="00804124" w:rsidRDefault="00804124" w:rsidP="0080412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 </w:t>
            </w:r>
          </w:p>
        </w:tc>
        <w:tc>
          <w:tcPr>
            <w:tcW w:w="996" w:type="pct"/>
            <w:tcBorders>
              <w:top w:val="nil"/>
              <w:left w:val="nil"/>
              <w:bottom w:val="single" w:sz="4" w:space="0" w:color="000000"/>
              <w:right w:val="single" w:sz="4" w:space="0" w:color="000000"/>
            </w:tcBorders>
            <w:shd w:val="clear" w:color="D8D8D8" w:fill="D8D8D8"/>
            <w:vAlign w:val="center"/>
            <w:hideMark/>
          </w:tcPr>
          <w:p w14:paraId="2AE00404" w14:textId="325BB9F6" w:rsidR="00804124" w:rsidRDefault="00804124" w:rsidP="0080412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 </w:t>
            </w:r>
          </w:p>
        </w:tc>
      </w:tr>
      <w:tr w:rsidR="00804124" w14:paraId="12B5599E" w14:textId="77777777" w:rsidTr="00854E51">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31E255E" w14:textId="77777777" w:rsidR="00804124" w:rsidRDefault="00804124" w:rsidP="0080412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668C8AA5" w14:textId="77777777" w:rsidR="00804124" w:rsidRDefault="00804124" w:rsidP="0080412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Abucay</w:t>
            </w:r>
          </w:p>
        </w:tc>
        <w:tc>
          <w:tcPr>
            <w:tcW w:w="670" w:type="pct"/>
            <w:tcBorders>
              <w:top w:val="nil"/>
              <w:left w:val="nil"/>
              <w:bottom w:val="single" w:sz="4" w:space="0" w:color="000000"/>
              <w:right w:val="single" w:sz="4" w:space="0" w:color="000000"/>
            </w:tcBorders>
            <w:shd w:val="clear" w:color="auto" w:fill="auto"/>
            <w:vAlign w:val="center"/>
            <w:hideMark/>
          </w:tcPr>
          <w:p w14:paraId="38AFD3C1" w14:textId="1364681E" w:rsidR="00804124" w:rsidRDefault="00804124" w:rsidP="0080412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 </w:t>
            </w:r>
          </w:p>
        </w:tc>
        <w:tc>
          <w:tcPr>
            <w:tcW w:w="896" w:type="pct"/>
            <w:tcBorders>
              <w:top w:val="nil"/>
              <w:left w:val="nil"/>
              <w:bottom w:val="single" w:sz="4" w:space="0" w:color="000000"/>
              <w:right w:val="single" w:sz="4" w:space="0" w:color="000000"/>
            </w:tcBorders>
            <w:shd w:val="clear" w:color="auto" w:fill="auto"/>
            <w:vAlign w:val="center"/>
            <w:hideMark/>
          </w:tcPr>
          <w:p w14:paraId="4C5B5799" w14:textId="2398BBC1" w:rsidR="00804124" w:rsidRDefault="00804124" w:rsidP="0080412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 </w:t>
            </w:r>
          </w:p>
        </w:tc>
        <w:tc>
          <w:tcPr>
            <w:tcW w:w="996" w:type="pct"/>
            <w:tcBorders>
              <w:top w:val="nil"/>
              <w:left w:val="nil"/>
              <w:bottom w:val="single" w:sz="4" w:space="0" w:color="000000"/>
              <w:right w:val="single" w:sz="4" w:space="0" w:color="000000"/>
            </w:tcBorders>
            <w:shd w:val="clear" w:color="auto" w:fill="auto"/>
            <w:vAlign w:val="center"/>
            <w:hideMark/>
          </w:tcPr>
          <w:p w14:paraId="673C632B" w14:textId="5A5F82A6" w:rsidR="00804124" w:rsidRDefault="00804124" w:rsidP="0080412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 </w:t>
            </w:r>
          </w:p>
        </w:tc>
      </w:tr>
      <w:tr w:rsidR="00804124" w14:paraId="64E05592" w14:textId="77777777" w:rsidTr="00854E51">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23BB294" w14:textId="77777777" w:rsidR="00804124" w:rsidRDefault="00804124" w:rsidP="0080412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573EA9BC" w14:textId="77777777" w:rsidR="00804124" w:rsidRDefault="00804124" w:rsidP="0080412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Bagac</w:t>
            </w:r>
          </w:p>
        </w:tc>
        <w:tc>
          <w:tcPr>
            <w:tcW w:w="670" w:type="pct"/>
            <w:tcBorders>
              <w:top w:val="nil"/>
              <w:left w:val="nil"/>
              <w:bottom w:val="single" w:sz="4" w:space="0" w:color="000000"/>
              <w:right w:val="single" w:sz="4" w:space="0" w:color="000000"/>
            </w:tcBorders>
            <w:shd w:val="clear" w:color="auto" w:fill="auto"/>
            <w:vAlign w:val="center"/>
            <w:hideMark/>
          </w:tcPr>
          <w:p w14:paraId="1A028690" w14:textId="29E6D5E1" w:rsidR="00804124" w:rsidRDefault="00804124" w:rsidP="00804124">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 </w:t>
            </w:r>
          </w:p>
        </w:tc>
        <w:tc>
          <w:tcPr>
            <w:tcW w:w="896" w:type="pct"/>
            <w:tcBorders>
              <w:top w:val="nil"/>
              <w:left w:val="nil"/>
              <w:bottom w:val="single" w:sz="4" w:space="0" w:color="000000"/>
              <w:right w:val="single" w:sz="4" w:space="0" w:color="000000"/>
            </w:tcBorders>
            <w:shd w:val="clear" w:color="auto" w:fill="auto"/>
            <w:vAlign w:val="center"/>
            <w:hideMark/>
          </w:tcPr>
          <w:p w14:paraId="6DF1000D" w14:textId="72C61A49" w:rsidR="00804124" w:rsidRDefault="00804124" w:rsidP="00804124">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996" w:type="pct"/>
            <w:tcBorders>
              <w:top w:val="nil"/>
              <w:left w:val="nil"/>
              <w:bottom w:val="single" w:sz="4" w:space="0" w:color="000000"/>
              <w:right w:val="single" w:sz="4" w:space="0" w:color="000000"/>
            </w:tcBorders>
            <w:shd w:val="clear" w:color="auto" w:fill="auto"/>
            <w:vAlign w:val="center"/>
            <w:hideMark/>
          </w:tcPr>
          <w:p w14:paraId="519BE656" w14:textId="0FA2F7C6" w:rsidR="00804124" w:rsidRDefault="00804124" w:rsidP="00804124">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r>
      <w:tr w:rsidR="00804124" w14:paraId="6D577A58" w14:textId="77777777" w:rsidTr="00854E51">
        <w:trPr>
          <w:trHeight w:val="20"/>
        </w:trPr>
        <w:tc>
          <w:tcPr>
            <w:tcW w:w="24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3FA433" w14:textId="77777777" w:rsidR="00804124" w:rsidRDefault="00804124" w:rsidP="0080412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Pampanga</w:t>
            </w:r>
          </w:p>
        </w:tc>
        <w:tc>
          <w:tcPr>
            <w:tcW w:w="670" w:type="pct"/>
            <w:tcBorders>
              <w:top w:val="nil"/>
              <w:left w:val="nil"/>
              <w:bottom w:val="single" w:sz="4" w:space="0" w:color="000000"/>
              <w:right w:val="single" w:sz="4" w:space="0" w:color="000000"/>
            </w:tcBorders>
            <w:shd w:val="clear" w:color="D8D8D8" w:fill="D8D8D8"/>
            <w:vAlign w:val="center"/>
            <w:hideMark/>
          </w:tcPr>
          <w:p w14:paraId="5D8AEA0E" w14:textId="694A28A9" w:rsidR="00804124" w:rsidRDefault="00804124" w:rsidP="0080412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63 </w:t>
            </w:r>
          </w:p>
        </w:tc>
        <w:tc>
          <w:tcPr>
            <w:tcW w:w="896" w:type="pct"/>
            <w:tcBorders>
              <w:top w:val="nil"/>
              <w:left w:val="nil"/>
              <w:bottom w:val="single" w:sz="4" w:space="0" w:color="000000"/>
              <w:right w:val="single" w:sz="4" w:space="0" w:color="000000"/>
            </w:tcBorders>
            <w:shd w:val="clear" w:color="D8D8D8" w:fill="D8D8D8"/>
            <w:vAlign w:val="center"/>
            <w:hideMark/>
          </w:tcPr>
          <w:p w14:paraId="3541F766" w14:textId="461239B9" w:rsidR="00804124" w:rsidRDefault="00804124" w:rsidP="0080412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53 </w:t>
            </w:r>
          </w:p>
        </w:tc>
        <w:tc>
          <w:tcPr>
            <w:tcW w:w="996" w:type="pct"/>
            <w:tcBorders>
              <w:top w:val="nil"/>
              <w:left w:val="nil"/>
              <w:bottom w:val="single" w:sz="4" w:space="0" w:color="000000"/>
              <w:right w:val="single" w:sz="4" w:space="0" w:color="000000"/>
            </w:tcBorders>
            <w:shd w:val="clear" w:color="D8D8D8" w:fill="D8D8D8"/>
            <w:vAlign w:val="center"/>
            <w:hideMark/>
          </w:tcPr>
          <w:p w14:paraId="3EBCD581" w14:textId="28C9104E" w:rsidR="00804124" w:rsidRDefault="00804124" w:rsidP="0080412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 </w:t>
            </w:r>
          </w:p>
        </w:tc>
      </w:tr>
      <w:tr w:rsidR="00804124" w14:paraId="172D3C2D" w14:textId="77777777" w:rsidTr="00854E51">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FFD82EB" w14:textId="77777777" w:rsidR="00804124" w:rsidRDefault="00804124" w:rsidP="0080412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4B946270" w14:textId="77777777" w:rsidR="00804124" w:rsidRDefault="00804124" w:rsidP="0080412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Guagua</w:t>
            </w:r>
          </w:p>
        </w:tc>
        <w:tc>
          <w:tcPr>
            <w:tcW w:w="670" w:type="pct"/>
            <w:tcBorders>
              <w:top w:val="nil"/>
              <w:left w:val="nil"/>
              <w:bottom w:val="single" w:sz="4" w:space="0" w:color="000000"/>
              <w:right w:val="single" w:sz="4" w:space="0" w:color="000000"/>
            </w:tcBorders>
            <w:shd w:val="clear" w:color="auto" w:fill="auto"/>
            <w:vAlign w:val="center"/>
            <w:hideMark/>
          </w:tcPr>
          <w:p w14:paraId="16914033" w14:textId="33EEB24E" w:rsidR="00804124" w:rsidRDefault="00804124" w:rsidP="00804124">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10 </w:t>
            </w:r>
          </w:p>
        </w:tc>
        <w:tc>
          <w:tcPr>
            <w:tcW w:w="896" w:type="pct"/>
            <w:tcBorders>
              <w:top w:val="nil"/>
              <w:left w:val="nil"/>
              <w:bottom w:val="single" w:sz="4" w:space="0" w:color="000000"/>
              <w:right w:val="single" w:sz="4" w:space="0" w:color="000000"/>
            </w:tcBorders>
            <w:shd w:val="clear" w:color="auto" w:fill="auto"/>
            <w:vAlign w:val="center"/>
            <w:hideMark/>
          </w:tcPr>
          <w:p w14:paraId="5D58B260" w14:textId="0391F211" w:rsidR="00804124" w:rsidRDefault="00804124" w:rsidP="00804124">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996" w:type="pct"/>
            <w:tcBorders>
              <w:top w:val="nil"/>
              <w:left w:val="nil"/>
              <w:bottom w:val="single" w:sz="4" w:space="0" w:color="000000"/>
              <w:right w:val="single" w:sz="4" w:space="0" w:color="000000"/>
            </w:tcBorders>
            <w:shd w:val="clear" w:color="auto" w:fill="auto"/>
            <w:vAlign w:val="center"/>
            <w:hideMark/>
          </w:tcPr>
          <w:p w14:paraId="2EC00284" w14:textId="7CBD9333" w:rsidR="00804124" w:rsidRDefault="00804124" w:rsidP="00804124">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10 </w:t>
            </w:r>
          </w:p>
        </w:tc>
      </w:tr>
      <w:tr w:rsidR="00804124" w14:paraId="5A1B0DC2" w14:textId="77777777" w:rsidTr="00854E51">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D6A42FE" w14:textId="77777777" w:rsidR="00804124" w:rsidRDefault="00804124" w:rsidP="0080412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3098F067" w14:textId="77777777" w:rsidR="00804124" w:rsidRDefault="00804124" w:rsidP="0080412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Porac</w:t>
            </w:r>
          </w:p>
        </w:tc>
        <w:tc>
          <w:tcPr>
            <w:tcW w:w="670" w:type="pct"/>
            <w:tcBorders>
              <w:top w:val="nil"/>
              <w:left w:val="nil"/>
              <w:bottom w:val="single" w:sz="4" w:space="0" w:color="000000"/>
              <w:right w:val="single" w:sz="4" w:space="0" w:color="000000"/>
            </w:tcBorders>
            <w:shd w:val="clear" w:color="auto" w:fill="auto"/>
            <w:vAlign w:val="center"/>
            <w:hideMark/>
          </w:tcPr>
          <w:p w14:paraId="764B68FF" w14:textId="714D8702" w:rsidR="00804124" w:rsidRDefault="00804124" w:rsidP="00804124">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53 </w:t>
            </w:r>
          </w:p>
        </w:tc>
        <w:tc>
          <w:tcPr>
            <w:tcW w:w="896" w:type="pct"/>
            <w:tcBorders>
              <w:top w:val="nil"/>
              <w:left w:val="nil"/>
              <w:bottom w:val="single" w:sz="4" w:space="0" w:color="000000"/>
              <w:right w:val="single" w:sz="4" w:space="0" w:color="000000"/>
            </w:tcBorders>
            <w:shd w:val="clear" w:color="auto" w:fill="auto"/>
            <w:vAlign w:val="center"/>
            <w:hideMark/>
          </w:tcPr>
          <w:p w14:paraId="4607E6B6" w14:textId="5582589D" w:rsidR="00804124" w:rsidRDefault="00804124" w:rsidP="00804124">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53 </w:t>
            </w:r>
          </w:p>
        </w:tc>
        <w:tc>
          <w:tcPr>
            <w:tcW w:w="996" w:type="pct"/>
            <w:tcBorders>
              <w:top w:val="nil"/>
              <w:left w:val="nil"/>
              <w:bottom w:val="single" w:sz="4" w:space="0" w:color="000000"/>
              <w:right w:val="single" w:sz="4" w:space="0" w:color="000000"/>
            </w:tcBorders>
            <w:shd w:val="clear" w:color="auto" w:fill="auto"/>
            <w:vAlign w:val="center"/>
            <w:hideMark/>
          </w:tcPr>
          <w:p w14:paraId="382AB97F" w14:textId="2AA1AB0B" w:rsidR="00804124" w:rsidRDefault="00804124" w:rsidP="00804124">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w:t>
            </w:r>
          </w:p>
        </w:tc>
      </w:tr>
    </w:tbl>
    <w:p w14:paraId="1FDC43D7" w14:textId="172B9F70" w:rsidR="0036787F" w:rsidRDefault="00F93072" w:rsidP="00854E51">
      <w:pPr>
        <w:widowControl/>
        <w:spacing w:after="0" w:line="240" w:lineRule="auto"/>
        <w:ind w:left="270"/>
        <w:rPr>
          <w:rFonts w:ascii="Arial" w:eastAsia="Times New Roman" w:hAnsi="Arial" w:cs="Arial"/>
          <w:bCs/>
          <w:i/>
          <w:iCs/>
          <w:color w:val="000000"/>
          <w:sz w:val="16"/>
          <w:szCs w:val="16"/>
        </w:rPr>
      </w:pPr>
      <w:r>
        <w:rPr>
          <w:rFonts w:ascii="Arial" w:eastAsia="Times New Roman" w:hAnsi="Arial" w:cs="Arial"/>
          <w:bCs/>
          <w:i/>
          <w:iCs/>
          <w:color w:val="000000"/>
          <w:sz w:val="16"/>
          <w:szCs w:val="16"/>
        </w:rPr>
        <w:t xml:space="preserve"> </w:t>
      </w:r>
      <w:r w:rsidR="0036787F" w:rsidRPr="001B6DDB">
        <w:rPr>
          <w:rFonts w:ascii="Arial" w:eastAsia="Times New Roman" w:hAnsi="Arial" w:cs="Arial"/>
          <w:bCs/>
          <w:i/>
          <w:iCs/>
          <w:color w:val="000000"/>
          <w:sz w:val="16"/>
          <w:szCs w:val="16"/>
        </w:rPr>
        <w:t>Note:</w:t>
      </w:r>
      <w:r w:rsidR="0036787F">
        <w:rPr>
          <w:rFonts w:ascii="Arial" w:eastAsia="Times New Roman" w:hAnsi="Arial" w:cs="Arial"/>
          <w:bCs/>
          <w:i/>
          <w:iCs/>
          <w:color w:val="000000"/>
          <w:sz w:val="16"/>
          <w:szCs w:val="16"/>
        </w:rPr>
        <w:t xml:space="preserve"> Ongoing assessment and validation</w:t>
      </w:r>
    </w:p>
    <w:p w14:paraId="64F75575" w14:textId="38098004" w:rsidR="0036787F" w:rsidRPr="00B46F6E" w:rsidRDefault="0036787F" w:rsidP="00B46F6E">
      <w:pPr>
        <w:widowControl/>
        <w:spacing w:line="240" w:lineRule="auto"/>
        <w:jc w:val="right"/>
        <w:rPr>
          <w:rFonts w:ascii="Arial" w:eastAsia="Times New Roman" w:hAnsi="Arial" w:cs="Arial"/>
          <w:i/>
          <w:iCs/>
          <w:color w:val="0070C0"/>
          <w:sz w:val="16"/>
          <w:szCs w:val="16"/>
        </w:rPr>
      </w:pPr>
      <w:r>
        <w:rPr>
          <w:rFonts w:ascii="Arial" w:eastAsia="Times New Roman" w:hAnsi="Arial" w:cs="Arial"/>
          <w:i/>
          <w:iCs/>
          <w:color w:val="0070C0"/>
          <w:sz w:val="16"/>
          <w:szCs w:val="16"/>
        </w:rPr>
        <w:t>Source: DSWD-FO III</w:t>
      </w:r>
    </w:p>
    <w:p w14:paraId="1F2F3CC5" w14:textId="77777777" w:rsidR="00B46F6E" w:rsidRPr="00B46F6E" w:rsidRDefault="0036787F" w:rsidP="00B46F6E">
      <w:pPr>
        <w:pStyle w:val="ListParagraph"/>
        <w:widowControl/>
        <w:numPr>
          <w:ilvl w:val="0"/>
          <w:numId w:val="24"/>
        </w:numPr>
        <w:spacing w:line="240" w:lineRule="auto"/>
        <w:ind w:left="270" w:hanging="360"/>
        <w:rPr>
          <w:rFonts w:ascii="Times New Roman" w:eastAsia="Times New Roman" w:hAnsi="Times New Roman" w:cs="Times New Roman"/>
          <w:b/>
          <w:color w:val="002060"/>
          <w:sz w:val="24"/>
          <w:szCs w:val="24"/>
        </w:rPr>
      </w:pPr>
      <w:r w:rsidRPr="0036787F">
        <w:rPr>
          <w:rFonts w:ascii="Arial" w:eastAsia="Times New Roman" w:hAnsi="Arial" w:cs="Arial"/>
          <w:b/>
          <w:bCs/>
          <w:color w:val="002060"/>
          <w:kern w:val="36"/>
          <w:sz w:val="24"/>
          <w:szCs w:val="24"/>
        </w:rPr>
        <w:t>Assistance Provided</w:t>
      </w:r>
    </w:p>
    <w:p w14:paraId="6A9E07CE" w14:textId="736B8D5F" w:rsidR="0036787F" w:rsidRDefault="0036787F" w:rsidP="001976C0">
      <w:pPr>
        <w:pStyle w:val="ListParagraph"/>
        <w:widowControl/>
        <w:spacing w:line="240" w:lineRule="auto"/>
        <w:ind w:left="270"/>
        <w:rPr>
          <w:rFonts w:ascii="Arial" w:eastAsia="Times New Roman" w:hAnsi="Arial" w:cs="Arial"/>
          <w:color w:val="000000"/>
          <w:sz w:val="24"/>
          <w:szCs w:val="24"/>
        </w:rPr>
      </w:pPr>
      <w:r w:rsidRPr="00B46F6E">
        <w:rPr>
          <w:rFonts w:ascii="Arial" w:eastAsia="Times New Roman" w:hAnsi="Arial" w:cs="Arial"/>
          <w:color w:val="000000"/>
          <w:sz w:val="24"/>
          <w:szCs w:val="24"/>
        </w:rPr>
        <w:t xml:space="preserve">A total of </w:t>
      </w:r>
      <w:r w:rsidR="001976C0">
        <w:rPr>
          <w:rFonts w:ascii="Arial" w:eastAsia="Times New Roman" w:hAnsi="Arial" w:cs="Arial"/>
          <w:b/>
          <w:bCs/>
          <w:color w:val="0070C0"/>
          <w:sz w:val="24"/>
          <w:szCs w:val="24"/>
        </w:rPr>
        <w:t>₱21</w:t>
      </w:r>
      <w:r w:rsidR="00FA16B0">
        <w:rPr>
          <w:rFonts w:ascii="Arial" w:eastAsia="Times New Roman" w:hAnsi="Arial" w:cs="Arial"/>
          <w:b/>
          <w:bCs/>
          <w:color w:val="0070C0"/>
          <w:sz w:val="24"/>
          <w:szCs w:val="24"/>
        </w:rPr>
        <w:t>8</w:t>
      </w:r>
      <w:r w:rsidR="001976C0">
        <w:rPr>
          <w:rFonts w:ascii="Arial" w:eastAsia="Times New Roman" w:hAnsi="Arial" w:cs="Arial"/>
          <w:b/>
          <w:bCs/>
          <w:color w:val="0070C0"/>
          <w:sz w:val="24"/>
          <w:szCs w:val="24"/>
        </w:rPr>
        <w:t>,689.5</w:t>
      </w:r>
      <w:r w:rsidRPr="00B46F6E">
        <w:rPr>
          <w:rFonts w:ascii="Arial" w:eastAsia="Times New Roman" w:hAnsi="Arial" w:cs="Arial"/>
          <w:b/>
          <w:bCs/>
          <w:color w:val="0070C0"/>
          <w:sz w:val="24"/>
          <w:szCs w:val="24"/>
        </w:rPr>
        <w:t xml:space="preserve">0 </w:t>
      </w:r>
      <w:r w:rsidRPr="00B46F6E">
        <w:rPr>
          <w:rFonts w:ascii="Arial" w:eastAsia="Times New Roman" w:hAnsi="Arial" w:cs="Arial"/>
          <w:color w:val="000000"/>
          <w:sz w:val="24"/>
          <w:szCs w:val="24"/>
        </w:rPr>
        <w:t>worth of assistance was provided by the DSWD to th</w:t>
      </w:r>
      <w:r w:rsidR="001976C0">
        <w:rPr>
          <w:rFonts w:ascii="Arial" w:eastAsia="Times New Roman" w:hAnsi="Arial" w:cs="Arial"/>
          <w:color w:val="000000"/>
          <w:sz w:val="24"/>
          <w:szCs w:val="24"/>
        </w:rPr>
        <w:t>e affected families (see Table 5</w:t>
      </w:r>
      <w:r w:rsidRPr="00B46F6E">
        <w:rPr>
          <w:rFonts w:ascii="Arial" w:eastAsia="Times New Roman" w:hAnsi="Arial" w:cs="Arial"/>
          <w:color w:val="000000"/>
          <w:sz w:val="24"/>
          <w:szCs w:val="24"/>
        </w:rPr>
        <w:t>).</w:t>
      </w:r>
    </w:p>
    <w:p w14:paraId="675F3D92" w14:textId="77777777" w:rsidR="00854E51" w:rsidRDefault="00854E51" w:rsidP="001976C0">
      <w:pPr>
        <w:pStyle w:val="ListParagraph"/>
        <w:widowControl/>
        <w:spacing w:line="240" w:lineRule="auto"/>
        <w:ind w:left="270"/>
        <w:rPr>
          <w:rFonts w:ascii="Arial" w:eastAsia="Times New Roman" w:hAnsi="Arial" w:cs="Arial"/>
          <w:color w:val="000000"/>
          <w:sz w:val="24"/>
          <w:szCs w:val="24"/>
        </w:rPr>
      </w:pPr>
    </w:p>
    <w:p w14:paraId="4BC9EF91" w14:textId="77777777" w:rsidR="00854E51" w:rsidRDefault="00854E51" w:rsidP="001976C0">
      <w:pPr>
        <w:pStyle w:val="ListParagraph"/>
        <w:widowControl/>
        <w:spacing w:line="240" w:lineRule="auto"/>
        <w:ind w:left="270"/>
        <w:rPr>
          <w:rFonts w:ascii="Arial" w:eastAsia="Times New Roman" w:hAnsi="Arial" w:cs="Arial"/>
          <w:color w:val="000000"/>
          <w:sz w:val="24"/>
          <w:szCs w:val="24"/>
        </w:rPr>
      </w:pPr>
    </w:p>
    <w:p w14:paraId="1CF86C3D" w14:textId="77777777" w:rsidR="00854E51" w:rsidRPr="001976C0" w:rsidRDefault="00854E51" w:rsidP="001976C0">
      <w:pPr>
        <w:pStyle w:val="ListParagraph"/>
        <w:widowControl/>
        <w:spacing w:line="240" w:lineRule="auto"/>
        <w:ind w:left="270"/>
        <w:rPr>
          <w:rFonts w:ascii="Times New Roman" w:eastAsia="Times New Roman" w:hAnsi="Times New Roman" w:cs="Times New Roman"/>
          <w:b/>
          <w:color w:val="002060"/>
          <w:sz w:val="24"/>
          <w:szCs w:val="24"/>
        </w:rPr>
      </w:pPr>
    </w:p>
    <w:p w14:paraId="2AB84362" w14:textId="6135E3DC" w:rsidR="0036787F" w:rsidRPr="0036787F" w:rsidRDefault="0036787F" w:rsidP="00854E51">
      <w:pPr>
        <w:widowControl/>
        <w:spacing w:after="0" w:line="240" w:lineRule="auto"/>
        <w:ind w:left="270"/>
        <w:jc w:val="both"/>
        <w:rPr>
          <w:rFonts w:ascii="Arial" w:eastAsia="Times New Roman" w:hAnsi="Arial" w:cs="Arial"/>
          <w:b/>
          <w:bCs/>
          <w:i/>
          <w:iCs/>
          <w:color w:val="000000"/>
          <w:sz w:val="20"/>
          <w:szCs w:val="20"/>
        </w:rPr>
      </w:pPr>
      <w:r>
        <w:rPr>
          <w:rFonts w:ascii="Arial" w:eastAsia="Times New Roman" w:hAnsi="Arial" w:cs="Arial"/>
          <w:b/>
          <w:bCs/>
          <w:i/>
          <w:iCs/>
          <w:color w:val="000000"/>
          <w:sz w:val="20"/>
          <w:szCs w:val="20"/>
        </w:rPr>
        <w:lastRenderedPageBreak/>
        <w:t>T</w:t>
      </w:r>
      <w:r w:rsidR="001976C0">
        <w:rPr>
          <w:rFonts w:ascii="Arial" w:eastAsia="Times New Roman" w:hAnsi="Arial" w:cs="Arial"/>
          <w:b/>
          <w:bCs/>
          <w:i/>
          <w:iCs/>
          <w:color w:val="000000"/>
          <w:sz w:val="20"/>
          <w:szCs w:val="20"/>
        </w:rPr>
        <w:t>able 5</w:t>
      </w:r>
      <w:r w:rsidRPr="0036787F">
        <w:rPr>
          <w:rFonts w:ascii="Arial" w:eastAsia="Times New Roman" w:hAnsi="Arial" w:cs="Arial"/>
          <w:b/>
          <w:bCs/>
          <w:i/>
          <w:iCs/>
          <w:color w:val="000000"/>
          <w:sz w:val="20"/>
          <w:szCs w:val="20"/>
        </w:rPr>
        <w:t>. Cost of Assistance Provided to Affected Families / Persons</w:t>
      </w:r>
    </w:p>
    <w:tbl>
      <w:tblPr>
        <w:tblW w:w="4852" w:type="pct"/>
        <w:tblInd w:w="265" w:type="dxa"/>
        <w:tblCellMar>
          <w:left w:w="0" w:type="dxa"/>
          <w:right w:w="0" w:type="dxa"/>
        </w:tblCellMar>
        <w:tblLook w:val="04A0" w:firstRow="1" w:lastRow="0" w:firstColumn="1" w:lastColumn="0" w:noHBand="0" w:noVBand="1"/>
      </w:tblPr>
      <w:tblGrid>
        <w:gridCol w:w="128"/>
        <w:gridCol w:w="3294"/>
        <w:gridCol w:w="1143"/>
        <w:gridCol w:w="1126"/>
        <w:gridCol w:w="1194"/>
        <w:gridCol w:w="1045"/>
        <w:gridCol w:w="1519"/>
      </w:tblGrid>
      <w:tr w:rsidR="00F17EC6" w14:paraId="1E8C1BA7" w14:textId="77777777" w:rsidTr="00854E51">
        <w:trPr>
          <w:trHeight w:val="56"/>
        </w:trPr>
        <w:tc>
          <w:tcPr>
            <w:tcW w:w="1810"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04D0B9C4" w14:textId="77777777" w:rsidR="00F17EC6" w:rsidRDefault="00F17EC6" w:rsidP="00804124">
            <w:pPr>
              <w:spacing w:after="0" w:line="240" w:lineRule="auto"/>
              <w:ind w:right="57"/>
              <w:contextualSpacing/>
              <w:jc w:val="center"/>
              <w:rPr>
                <w:rFonts w:ascii="Arial Narrow" w:hAnsi="Arial Narrow"/>
                <w:b/>
                <w:bCs/>
                <w:sz w:val="20"/>
                <w:szCs w:val="20"/>
              </w:rPr>
            </w:pPr>
            <w:r>
              <w:rPr>
                <w:rFonts w:ascii="Arial Narrow" w:hAnsi="Arial Narrow"/>
                <w:b/>
                <w:bCs/>
                <w:sz w:val="20"/>
                <w:szCs w:val="20"/>
              </w:rPr>
              <w:t xml:space="preserve">REGION / PROVINCE / MUNICIPALITY </w:t>
            </w:r>
          </w:p>
        </w:tc>
        <w:tc>
          <w:tcPr>
            <w:tcW w:w="3190" w:type="pct"/>
            <w:gridSpan w:val="5"/>
            <w:tcBorders>
              <w:top w:val="single" w:sz="4" w:space="0" w:color="auto"/>
              <w:left w:val="single" w:sz="4" w:space="0" w:color="auto"/>
              <w:bottom w:val="single" w:sz="4" w:space="0" w:color="auto"/>
              <w:right w:val="single" w:sz="4" w:space="0" w:color="auto"/>
            </w:tcBorders>
            <w:shd w:val="clear" w:color="7F7F7F" w:fill="7F7F7F"/>
            <w:vAlign w:val="center"/>
            <w:hideMark/>
          </w:tcPr>
          <w:p w14:paraId="567340DC" w14:textId="77777777" w:rsidR="00F17EC6" w:rsidRDefault="00F17EC6" w:rsidP="00804124">
            <w:pPr>
              <w:spacing w:after="0" w:line="240" w:lineRule="auto"/>
              <w:ind w:right="57"/>
              <w:contextualSpacing/>
              <w:jc w:val="center"/>
              <w:rPr>
                <w:rFonts w:ascii="Arial Narrow" w:hAnsi="Arial Narrow"/>
                <w:b/>
                <w:bCs/>
                <w:sz w:val="20"/>
                <w:szCs w:val="20"/>
              </w:rPr>
            </w:pPr>
            <w:r>
              <w:rPr>
                <w:rFonts w:ascii="Arial Narrow" w:hAnsi="Arial Narrow"/>
                <w:b/>
                <w:bCs/>
                <w:sz w:val="20"/>
                <w:szCs w:val="20"/>
              </w:rPr>
              <w:t xml:space="preserve"> TOTAL COST OF ASSISTANCE </w:t>
            </w:r>
          </w:p>
        </w:tc>
      </w:tr>
      <w:tr w:rsidR="00F17EC6" w14:paraId="0E350433" w14:textId="77777777" w:rsidTr="00854E51">
        <w:trPr>
          <w:trHeight w:val="20"/>
        </w:trPr>
        <w:tc>
          <w:tcPr>
            <w:tcW w:w="1810" w:type="pct"/>
            <w:gridSpan w:val="2"/>
            <w:vMerge/>
            <w:tcBorders>
              <w:top w:val="single" w:sz="4" w:space="0" w:color="000000"/>
              <w:left w:val="single" w:sz="4" w:space="0" w:color="000000"/>
              <w:bottom w:val="single" w:sz="4" w:space="0" w:color="000000"/>
              <w:right w:val="single" w:sz="4" w:space="0" w:color="000000"/>
            </w:tcBorders>
            <w:vAlign w:val="center"/>
            <w:hideMark/>
          </w:tcPr>
          <w:p w14:paraId="3DBEFE3B" w14:textId="77777777" w:rsidR="00F17EC6" w:rsidRDefault="00F17EC6" w:rsidP="00804124">
            <w:pPr>
              <w:spacing w:after="0" w:line="240" w:lineRule="auto"/>
              <w:ind w:right="57"/>
              <w:contextualSpacing/>
              <w:rPr>
                <w:rFonts w:ascii="Arial Narrow" w:hAnsi="Arial Narrow"/>
                <w:b/>
                <w:bCs/>
                <w:sz w:val="20"/>
                <w:szCs w:val="20"/>
              </w:rPr>
            </w:pPr>
          </w:p>
        </w:tc>
        <w:tc>
          <w:tcPr>
            <w:tcW w:w="605" w:type="pct"/>
            <w:tcBorders>
              <w:top w:val="nil"/>
              <w:left w:val="nil"/>
              <w:bottom w:val="single" w:sz="4" w:space="0" w:color="000000"/>
              <w:right w:val="single" w:sz="4" w:space="0" w:color="000000"/>
            </w:tcBorders>
            <w:shd w:val="clear" w:color="7F7F7F" w:fill="7F7F7F"/>
            <w:vAlign w:val="center"/>
            <w:hideMark/>
          </w:tcPr>
          <w:p w14:paraId="632BF27A" w14:textId="77777777" w:rsidR="00F17EC6" w:rsidRDefault="00F17EC6" w:rsidP="00804124">
            <w:pPr>
              <w:spacing w:after="0" w:line="240" w:lineRule="auto"/>
              <w:ind w:right="57"/>
              <w:contextualSpacing/>
              <w:jc w:val="center"/>
              <w:rPr>
                <w:rFonts w:ascii="Arial Narrow" w:hAnsi="Arial Narrow"/>
                <w:b/>
                <w:bCs/>
                <w:sz w:val="20"/>
                <w:szCs w:val="20"/>
              </w:rPr>
            </w:pPr>
            <w:r>
              <w:rPr>
                <w:rFonts w:ascii="Arial Narrow" w:hAnsi="Arial Narrow"/>
                <w:b/>
                <w:bCs/>
                <w:sz w:val="20"/>
                <w:szCs w:val="20"/>
              </w:rPr>
              <w:t xml:space="preserve"> DSWD </w:t>
            </w:r>
          </w:p>
        </w:tc>
        <w:tc>
          <w:tcPr>
            <w:tcW w:w="596" w:type="pct"/>
            <w:tcBorders>
              <w:top w:val="nil"/>
              <w:left w:val="nil"/>
              <w:bottom w:val="single" w:sz="4" w:space="0" w:color="000000"/>
              <w:right w:val="single" w:sz="4" w:space="0" w:color="000000"/>
            </w:tcBorders>
            <w:shd w:val="clear" w:color="7F7F7F" w:fill="7F7F7F"/>
            <w:vAlign w:val="center"/>
            <w:hideMark/>
          </w:tcPr>
          <w:p w14:paraId="28021261" w14:textId="77777777" w:rsidR="00F17EC6" w:rsidRDefault="00F17EC6" w:rsidP="00804124">
            <w:pPr>
              <w:spacing w:after="0" w:line="240" w:lineRule="auto"/>
              <w:ind w:right="57"/>
              <w:contextualSpacing/>
              <w:jc w:val="center"/>
              <w:rPr>
                <w:rFonts w:ascii="Arial Narrow" w:hAnsi="Arial Narrow"/>
                <w:b/>
                <w:bCs/>
                <w:sz w:val="20"/>
                <w:szCs w:val="20"/>
              </w:rPr>
            </w:pPr>
            <w:r>
              <w:rPr>
                <w:rFonts w:ascii="Arial Narrow" w:hAnsi="Arial Narrow"/>
                <w:b/>
                <w:bCs/>
                <w:sz w:val="20"/>
                <w:szCs w:val="20"/>
              </w:rPr>
              <w:t xml:space="preserve"> LGU </w:t>
            </w:r>
          </w:p>
        </w:tc>
        <w:tc>
          <w:tcPr>
            <w:tcW w:w="632" w:type="pct"/>
            <w:tcBorders>
              <w:top w:val="nil"/>
              <w:left w:val="nil"/>
              <w:bottom w:val="single" w:sz="4" w:space="0" w:color="000000"/>
              <w:right w:val="single" w:sz="4" w:space="0" w:color="000000"/>
            </w:tcBorders>
            <w:shd w:val="clear" w:color="7F7F7F" w:fill="7F7F7F"/>
            <w:vAlign w:val="center"/>
            <w:hideMark/>
          </w:tcPr>
          <w:p w14:paraId="7287E7D4" w14:textId="77777777" w:rsidR="00F17EC6" w:rsidRDefault="00F17EC6" w:rsidP="00804124">
            <w:pPr>
              <w:spacing w:after="0" w:line="240" w:lineRule="auto"/>
              <w:ind w:right="57"/>
              <w:contextualSpacing/>
              <w:jc w:val="center"/>
              <w:rPr>
                <w:rFonts w:ascii="Arial Narrow" w:hAnsi="Arial Narrow"/>
                <w:b/>
                <w:bCs/>
                <w:sz w:val="20"/>
                <w:szCs w:val="20"/>
              </w:rPr>
            </w:pPr>
            <w:r>
              <w:rPr>
                <w:rFonts w:ascii="Arial Narrow" w:hAnsi="Arial Narrow"/>
                <w:b/>
                <w:bCs/>
                <w:sz w:val="20"/>
                <w:szCs w:val="20"/>
              </w:rPr>
              <w:t xml:space="preserve"> NGOs </w:t>
            </w:r>
          </w:p>
        </w:tc>
        <w:tc>
          <w:tcPr>
            <w:tcW w:w="553" w:type="pct"/>
            <w:tcBorders>
              <w:top w:val="nil"/>
              <w:left w:val="nil"/>
              <w:bottom w:val="single" w:sz="4" w:space="0" w:color="000000"/>
              <w:right w:val="single" w:sz="4" w:space="0" w:color="000000"/>
            </w:tcBorders>
            <w:shd w:val="clear" w:color="7F7F7F" w:fill="7F7F7F"/>
            <w:vAlign w:val="center"/>
            <w:hideMark/>
          </w:tcPr>
          <w:p w14:paraId="62D5B2FD" w14:textId="77777777" w:rsidR="00F17EC6" w:rsidRDefault="00F17EC6" w:rsidP="00804124">
            <w:pPr>
              <w:spacing w:after="0" w:line="240" w:lineRule="auto"/>
              <w:ind w:right="57"/>
              <w:contextualSpacing/>
              <w:jc w:val="center"/>
              <w:rPr>
                <w:rFonts w:ascii="Arial Narrow" w:hAnsi="Arial Narrow"/>
                <w:b/>
                <w:bCs/>
                <w:sz w:val="20"/>
                <w:szCs w:val="20"/>
              </w:rPr>
            </w:pPr>
            <w:r>
              <w:rPr>
                <w:rFonts w:ascii="Arial Narrow" w:hAnsi="Arial Narrow"/>
                <w:b/>
                <w:bCs/>
                <w:sz w:val="20"/>
                <w:szCs w:val="20"/>
              </w:rPr>
              <w:t xml:space="preserve"> OTHERS </w:t>
            </w:r>
          </w:p>
        </w:tc>
        <w:tc>
          <w:tcPr>
            <w:tcW w:w="803" w:type="pct"/>
            <w:tcBorders>
              <w:top w:val="nil"/>
              <w:left w:val="nil"/>
              <w:bottom w:val="single" w:sz="4" w:space="0" w:color="000000"/>
              <w:right w:val="single" w:sz="4" w:space="0" w:color="000000"/>
            </w:tcBorders>
            <w:shd w:val="clear" w:color="7F7F7F" w:fill="7F7F7F"/>
            <w:vAlign w:val="center"/>
            <w:hideMark/>
          </w:tcPr>
          <w:p w14:paraId="3B40813B" w14:textId="77777777" w:rsidR="00F17EC6" w:rsidRDefault="00F17EC6" w:rsidP="00804124">
            <w:pPr>
              <w:spacing w:after="0" w:line="240" w:lineRule="auto"/>
              <w:ind w:right="57"/>
              <w:contextualSpacing/>
              <w:jc w:val="center"/>
              <w:rPr>
                <w:rFonts w:ascii="Arial Narrow" w:hAnsi="Arial Narrow"/>
                <w:b/>
                <w:bCs/>
                <w:sz w:val="20"/>
                <w:szCs w:val="20"/>
              </w:rPr>
            </w:pPr>
            <w:r>
              <w:rPr>
                <w:rFonts w:ascii="Arial Narrow" w:hAnsi="Arial Narrow"/>
                <w:b/>
                <w:bCs/>
                <w:sz w:val="20"/>
                <w:szCs w:val="20"/>
              </w:rPr>
              <w:t xml:space="preserve"> GRAND TOTAL </w:t>
            </w:r>
          </w:p>
        </w:tc>
      </w:tr>
      <w:tr w:rsidR="00F17EC6" w14:paraId="2D8951D5" w14:textId="77777777" w:rsidTr="00854E51">
        <w:trPr>
          <w:trHeight w:val="20"/>
        </w:trPr>
        <w:tc>
          <w:tcPr>
            <w:tcW w:w="1810"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FE1F07B" w14:textId="77777777" w:rsidR="00F17EC6" w:rsidRDefault="00F17EC6" w:rsidP="00804124">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GRAND TOTAL</w:t>
            </w:r>
          </w:p>
        </w:tc>
        <w:tc>
          <w:tcPr>
            <w:tcW w:w="605" w:type="pct"/>
            <w:tcBorders>
              <w:top w:val="nil"/>
              <w:left w:val="nil"/>
              <w:bottom w:val="single" w:sz="4" w:space="0" w:color="000000"/>
              <w:right w:val="single" w:sz="4" w:space="0" w:color="000000"/>
            </w:tcBorders>
            <w:shd w:val="clear" w:color="A5A5A5" w:fill="A5A5A5"/>
            <w:vAlign w:val="center"/>
            <w:hideMark/>
          </w:tcPr>
          <w:p w14:paraId="79D37EE3" w14:textId="5DEBDE5A" w:rsidR="00F17EC6" w:rsidRDefault="00F17EC6" w:rsidP="00CD36C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21</w:t>
            </w:r>
            <w:r w:rsidR="00CD36C2">
              <w:rPr>
                <w:rFonts w:ascii="Arial Narrow" w:hAnsi="Arial Narrow"/>
                <w:b/>
                <w:bCs/>
                <w:color w:val="000000"/>
                <w:sz w:val="20"/>
                <w:szCs w:val="20"/>
              </w:rPr>
              <w:t>8</w:t>
            </w:r>
            <w:r>
              <w:rPr>
                <w:rFonts w:ascii="Arial Narrow" w:hAnsi="Arial Narrow"/>
                <w:b/>
                <w:bCs/>
                <w:color w:val="000000"/>
                <w:sz w:val="20"/>
                <w:szCs w:val="20"/>
              </w:rPr>
              <w:t xml:space="preserve">,689.50 </w:t>
            </w:r>
          </w:p>
        </w:tc>
        <w:tc>
          <w:tcPr>
            <w:tcW w:w="596" w:type="pct"/>
            <w:tcBorders>
              <w:top w:val="nil"/>
              <w:left w:val="nil"/>
              <w:bottom w:val="single" w:sz="4" w:space="0" w:color="000000"/>
              <w:right w:val="single" w:sz="4" w:space="0" w:color="000000"/>
            </w:tcBorders>
            <w:shd w:val="clear" w:color="A5A5A5" w:fill="A5A5A5"/>
            <w:vAlign w:val="center"/>
            <w:hideMark/>
          </w:tcPr>
          <w:p w14:paraId="41B7D35C" w14:textId="11AB9E3C" w:rsidR="00F17EC6" w:rsidRDefault="00F17EC6" w:rsidP="0080412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32" w:type="pct"/>
            <w:tcBorders>
              <w:top w:val="nil"/>
              <w:left w:val="nil"/>
              <w:bottom w:val="single" w:sz="4" w:space="0" w:color="000000"/>
              <w:right w:val="single" w:sz="4" w:space="0" w:color="000000"/>
            </w:tcBorders>
            <w:shd w:val="clear" w:color="A5A5A5" w:fill="A5A5A5"/>
            <w:vAlign w:val="center"/>
            <w:hideMark/>
          </w:tcPr>
          <w:p w14:paraId="443444DE" w14:textId="753A5ED2" w:rsidR="00F17EC6" w:rsidRDefault="00F17EC6" w:rsidP="0080412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553" w:type="pct"/>
            <w:tcBorders>
              <w:top w:val="nil"/>
              <w:left w:val="nil"/>
              <w:bottom w:val="single" w:sz="4" w:space="0" w:color="000000"/>
              <w:right w:val="single" w:sz="4" w:space="0" w:color="000000"/>
            </w:tcBorders>
            <w:shd w:val="clear" w:color="A5A5A5" w:fill="A5A5A5"/>
            <w:vAlign w:val="center"/>
            <w:hideMark/>
          </w:tcPr>
          <w:p w14:paraId="2442C753" w14:textId="37128211" w:rsidR="00F17EC6" w:rsidRDefault="00F17EC6" w:rsidP="0080412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03" w:type="pct"/>
            <w:tcBorders>
              <w:top w:val="nil"/>
              <w:left w:val="nil"/>
              <w:bottom w:val="single" w:sz="4" w:space="0" w:color="000000"/>
              <w:right w:val="single" w:sz="4" w:space="0" w:color="000000"/>
            </w:tcBorders>
            <w:shd w:val="clear" w:color="A5A5A5" w:fill="A5A5A5"/>
            <w:vAlign w:val="center"/>
            <w:hideMark/>
          </w:tcPr>
          <w:p w14:paraId="30E58A5A" w14:textId="26D6361D" w:rsidR="00F17EC6" w:rsidRDefault="00F17EC6" w:rsidP="00CD36C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21</w:t>
            </w:r>
            <w:r w:rsidR="00CD36C2">
              <w:rPr>
                <w:rFonts w:ascii="Arial Narrow" w:hAnsi="Arial Narrow"/>
                <w:b/>
                <w:bCs/>
                <w:color w:val="000000"/>
                <w:sz w:val="20"/>
                <w:szCs w:val="20"/>
              </w:rPr>
              <w:t>8</w:t>
            </w:r>
            <w:r>
              <w:rPr>
                <w:rFonts w:ascii="Arial Narrow" w:hAnsi="Arial Narrow"/>
                <w:b/>
                <w:bCs/>
                <w:color w:val="000000"/>
                <w:sz w:val="20"/>
                <w:szCs w:val="20"/>
              </w:rPr>
              <w:t xml:space="preserve">,689.50 </w:t>
            </w:r>
          </w:p>
        </w:tc>
      </w:tr>
      <w:tr w:rsidR="00F17EC6" w14:paraId="6C9ECF11" w14:textId="77777777" w:rsidTr="00854E51">
        <w:trPr>
          <w:trHeight w:val="20"/>
        </w:trPr>
        <w:tc>
          <w:tcPr>
            <w:tcW w:w="1810"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081517D9" w14:textId="77777777" w:rsidR="00F17EC6" w:rsidRDefault="00F17EC6" w:rsidP="0080412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III</w:t>
            </w:r>
          </w:p>
        </w:tc>
        <w:tc>
          <w:tcPr>
            <w:tcW w:w="605" w:type="pct"/>
            <w:tcBorders>
              <w:top w:val="nil"/>
              <w:left w:val="nil"/>
              <w:bottom w:val="single" w:sz="4" w:space="0" w:color="000000"/>
              <w:right w:val="single" w:sz="4" w:space="0" w:color="000000"/>
            </w:tcBorders>
            <w:shd w:val="clear" w:color="BFBFBF" w:fill="BFBFBF"/>
            <w:vAlign w:val="center"/>
            <w:hideMark/>
          </w:tcPr>
          <w:p w14:paraId="2C408D8A" w14:textId="5F2949F7" w:rsidR="00F17EC6" w:rsidRDefault="00F17EC6" w:rsidP="00CD36C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21</w:t>
            </w:r>
            <w:r w:rsidR="00CD36C2">
              <w:rPr>
                <w:rFonts w:ascii="Arial Narrow" w:hAnsi="Arial Narrow"/>
                <w:b/>
                <w:bCs/>
                <w:color w:val="000000"/>
                <w:sz w:val="20"/>
                <w:szCs w:val="20"/>
              </w:rPr>
              <w:t>8</w:t>
            </w:r>
            <w:r>
              <w:rPr>
                <w:rFonts w:ascii="Arial Narrow" w:hAnsi="Arial Narrow"/>
                <w:b/>
                <w:bCs/>
                <w:color w:val="000000"/>
                <w:sz w:val="20"/>
                <w:szCs w:val="20"/>
              </w:rPr>
              <w:t xml:space="preserve">,689.50 </w:t>
            </w:r>
          </w:p>
        </w:tc>
        <w:tc>
          <w:tcPr>
            <w:tcW w:w="596" w:type="pct"/>
            <w:tcBorders>
              <w:top w:val="nil"/>
              <w:left w:val="nil"/>
              <w:bottom w:val="single" w:sz="4" w:space="0" w:color="000000"/>
              <w:right w:val="single" w:sz="4" w:space="0" w:color="000000"/>
            </w:tcBorders>
            <w:shd w:val="clear" w:color="BFBFBF" w:fill="BFBFBF"/>
            <w:vAlign w:val="center"/>
            <w:hideMark/>
          </w:tcPr>
          <w:p w14:paraId="4382B954" w14:textId="74349BDC" w:rsidR="00F17EC6" w:rsidRDefault="00F17EC6" w:rsidP="0080412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32" w:type="pct"/>
            <w:tcBorders>
              <w:top w:val="nil"/>
              <w:left w:val="nil"/>
              <w:bottom w:val="single" w:sz="4" w:space="0" w:color="000000"/>
              <w:right w:val="single" w:sz="4" w:space="0" w:color="000000"/>
            </w:tcBorders>
            <w:shd w:val="clear" w:color="BFBFBF" w:fill="BFBFBF"/>
            <w:vAlign w:val="center"/>
            <w:hideMark/>
          </w:tcPr>
          <w:p w14:paraId="090CAF53" w14:textId="6F64E181" w:rsidR="00F17EC6" w:rsidRDefault="00F17EC6" w:rsidP="0080412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553" w:type="pct"/>
            <w:tcBorders>
              <w:top w:val="nil"/>
              <w:left w:val="nil"/>
              <w:bottom w:val="single" w:sz="4" w:space="0" w:color="000000"/>
              <w:right w:val="single" w:sz="4" w:space="0" w:color="000000"/>
            </w:tcBorders>
            <w:shd w:val="clear" w:color="BFBFBF" w:fill="BFBFBF"/>
            <w:vAlign w:val="center"/>
            <w:hideMark/>
          </w:tcPr>
          <w:p w14:paraId="46AEB488" w14:textId="3020B606" w:rsidR="00F17EC6" w:rsidRDefault="00F17EC6" w:rsidP="0080412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03" w:type="pct"/>
            <w:tcBorders>
              <w:top w:val="nil"/>
              <w:left w:val="nil"/>
              <w:bottom w:val="single" w:sz="4" w:space="0" w:color="000000"/>
              <w:right w:val="single" w:sz="4" w:space="0" w:color="000000"/>
            </w:tcBorders>
            <w:shd w:val="clear" w:color="BFBFBF" w:fill="BFBFBF"/>
            <w:vAlign w:val="center"/>
            <w:hideMark/>
          </w:tcPr>
          <w:p w14:paraId="375093C8" w14:textId="68D26734" w:rsidR="00F17EC6" w:rsidRDefault="00F17EC6" w:rsidP="00CD36C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21</w:t>
            </w:r>
            <w:r w:rsidR="00CD36C2">
              <w:rPr>
                <w:rFonts w:ascii="Arial Narrow" w:hAnsi="Arial Narrow"/>
                <w:b/>
                <w:bCs/>
                <w:color w:val="000000"/>
                <w:sz w:val="20"/>
                <w:szCs w:val="20"/>
              </w:rPr>
              <w:t>8</w:t>
            </w:r>
            <w:r>
              <w:rPr>
                <w:rFonts w:ascii="Arial Narrow" w:hAnsi="Arial Narrow"/>
                <w:b/>
                <w:bCs/>
                <w:color w:val="000000"/>
                <w:sz w:val="20"/>
                <w:szCs w:val="20"/>
              </w:rPr>
              <w:t xml:space="preserve">,689.50 </w:t>
            </w:r>
          </w:p>
        </w:tc>
      </w:tr>
      <w:tr w:rsidR="00F17EC6" w14:paraId="37A9F6E4" w14:textId="77777777" w:rsidTr="00854E51">
        <w:trPr>
          <w:trHeight w:val="20"/>
        </w:trPr>
        <w:tc>
          <w:tcPr>
            <w:tcW w:w="181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7AA0CF" w14:textId="77777777" w:rsidR="00F17EC6" w:rsidRDefault="00F17EC6" w:rsidP="0080412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Pampanga</w:t>
            </w:r>
          </w:p>
        </w:tc>
        <w:tc>
          <w:tcPr>
            <w:tcW w:w="605" w:type="pct"/>
            <w:tcBorders>
              <w:top w:val="nil"/>
              <w:left w:val="nil"/>
              <w:bottom w:val="single" w:sz="4" w:space="0" w:color="000000"/>
              <w:right w:val="single" w:sz="4" w:space="0" w:color="000000"/>
            </w:tcBorders>
            <w:shd w:val="clear" w:color="D8D8D8" w:fill="D8D8D8"/>
            <w:vAlign w:val="center"/>
            <w:hideMark/>
          </w:tcPr>
          <w:p w14:paraId="3277F2C0" w14:textId="10AA3B2F" w:rsidR="00F17EC6" w:rsidRDefault="00F17EC6" w:rsidP="00CD36C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21</w:t>
            </w:r>
            <w:r w:rsidR="00CD36C2">
              <w:rPr>
                <w:rFonts w:ascii="Arial Narrow" w:hAnsi="Arial Narrow"/>
                <w:b/>
                <w:bCs/>
                <w:color w:val="000000"/>
                <w:sz w:val="20"/>
                <w:szCs w:val="20"/>
              </w:rPr>
              <w:t>8</w:t>
            </w:r>
            <w:r>
              <w:rPr>
                <w:rFonts w:ascii="Arial Narrow" w:hAnsi="Arial Narrow"/>
                <w:b/>
                <w:bCs/>
                <w:color w:val="000000"/>
                <w:sz w:val="20"/>
                <w:szCs w:val="20"/>
              </w:rPr>
              <w:t xml:space="preserve">,689.50 </w:t>
            </w:r>
          </w:p>
        </w:tc>
        <w:tc>
          <w:tcPr>
            <w:tcW w:w="596" w:type="pct"/>
            <w:tcBorders>
              <w:top w:val="nil"/>
              <w:left w:val="nil"/>
              <w:bottom w:val="single" w:sz="4" w:space="0" w:color="000000"/>
              <w:right w:val="single" w:sz="4" w:space="0" w:color="000000"/>
            </w:tcBorders>
            <w:shd w:val="clear" w:color="D8D8D8" w:fill="D8D8D8"/>
            <w:vAlign w:val="center"/>
            <w:hideMark/>
          </w:tcPr>
          <w:p w14:paraId="3EA88984" w14:textId="46EF609B" w:rsidR="00F17EC6" w:rsidRDefault="00F17EC6" w:rsidP="0080412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32" w:type="pct"/>
            <w:tcBorders>
              <w:top w:val="nil"/>
              <w:left w:val="nil"/>
              <w:bottom w:val="single" w:sz="4" w:space="0" w:color="000000"/>
              <w:right w:val="single" w:sz="4" w:space="0" w:color="000000"/>
            </w:tcBorders>
            <w:shd w:val="clear" w:color="D8D8D8" w:fill="D8D8D8"/>
            <w:vAlign w:val="center"/>
            <w:hideMark/>
          </w:tcPr>
          <w:p w14:paraId="62B057A8" w14:textId="637DD68C" w:rsidR="00F17EC6" w:rsidRDefault="00F17EC6" w:rsidP="0080412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553" w:type="pct"/>
            <w:tcBorders>
              <w:top w:val="nil"/>
              <w:left w:val="nil"/>
              <w:bottom w:val="single" w:sz="4" w:space="0" w:color="000000"/>
              <w:right w:val="single" w:sz="4" w:space="0" w:color="000000"/>
            </w:tcBorders>
            <w:shd w:val="clear" w:color="D8D8D8" w:fill="D8D8D8"/>
            <w:vAlign w:val="center"/>
            <w:hideMark/>
          </w:tcPr>
          <w:p w14:paraId="221FA58B" w14:textId="2E13E899" w:rsidR="00F17EC6" w:rsidRDefault="00F17EC6" w:rsidP="0080412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03" w:type="pct"/>
            <w:tcBorders>
              <w:top w:val="nil"/>
              <w:left w:val="nil"/>
              <w:bottom w:val="single" w:sz="4" w:space="0" w:color="000000"/>
              <w:right w:val="single" w:sz="4" w:space="0" w:color="000000"/>
            </w:tcBorders>
            <w:shd w:val="clear" w:color="D8D8D8" w:fill="D8D8D8"/>
            <w:vAlign w:val="center"/>
            <w:hideMark/>
          </w:tcPr>
          <w:p w14:paraId="331E9359" w14:textId="08B35363" w:rsidR="00F17EC6" w:rsidRDefault="00F17EC6" w:rsidP="00CD36C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21</w:t>
            </w:r>
            <w:r w:rsidR="00CD36C2">
              <w:rPr>
                <w:rFonts w:ascii="Arial Narrow" w:hAnsi="Arial Narrow"/>
                <w:b/>
                <w:bCs/>
                <w:color w:val="000000"/>
                <w:sz w:val="20"/>
                <w:szCs w:val="20"/>
              </w:rPr>
              <w:t>8</w:t>
            </w:r>
            <w:r>
              <w:rPr>
                <w:rFonts w:ascii="Arial Narrow" w:hAnsi="Arial Narrow"/>
                <w:b/>
                <w:bCs/>
                <w:color w:val="000000"/>
                <w:sz w:val="20"/>
                <w:szCs w:val="20"/>
              </w:rPr>
              <w:t xml:space="preserve">,689.50 </w:t>
            </w:r>
          </w:p>
        </w:tc>
      </w:tr>
      <w:tr w:rsidR="00CD36C2" w14:paraId="34B0DFD5" w14:textId="77777777" w:rsidTr="00854E51">
        <w:trPr>
          <w:trHeight w:val="20"/>
        </w:trPr>
        <w:tc>
          <w:tcPr>
            <w:tcW w:w="67" w:type="pct"/>
            <w:tcBorders>
              <w:top w:val="nil"/>
              <w:left w:val="single" w:sz="4" w:space="0" w:color="000000"/>
              <w:bottom w:val="single" w:sz="4" w:space="0" w:color="000000"/>
              <w:right w:val="nil"/>
            </w:tcBorders>
            <w:shd w:val="clear" w:color="auto" w:fill="auto"/>
            <w:vAlign w:val="center"/>
          </w:tcPr>
          <w:p w14:paraId="065203E8" w14:textId="77777777" w:rsidR="00CD36C2" w:rsidRDefault="00CD36C2" w:rsidP="00804124">
            <w:pPr>
              <w:spacing w:after="0" w:line="240" w:lineRule="auto"/>
              <w:ind w:right="57"/>
              <w:contextualSpacing/>
              <w:jc w:val="right"/>
              <w:rPr>
                <w:rFonts w:ascii="Arial Narrow" w:hAnsi="Arial Narrow"/>
                <w:color w:val="000000"/>
                <w:sz w:val="20"/>
                <w:szCs w:val="20"/>
              </w:rPr>
            </w:pPr>
          </w:p>
        </w:tc>
        <w:tc>
          <w:tcPr>
            <w:tcW w:w="1743" w:type="pct"/>
            <w:tcBorders>
              <w:top w:val="nil"/>
              <w:left w:val="nil"/>
              <w:bottom w:val="single" w:sz="4" w:space="0" w:color="000000"/>
              <w:right w:val="single" w:sz="4" w:space="0" w:color="000000"/>
            </w:tcBorders>
            <w:shd w:val="clear" w:color="auto" w:fill="auto"/>
            <w:vAlign w:val="center"/>
          </w:tcPr>
          <w:p w14:paraId="136C91FB" w14:textId="6AA7F440" w:rsidR="00CD36C2" w:rsidRDefault="00CD36C2" w:rsidP="0080412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Angeles City</w:t>
            </w:r>
          </w:p>
        </w:tc>
        <w:tc>
          <w:tcPr>
            <w:tcW w:w="605" w:type="pct"/>
            <w:tcBorders>
              <w:top w:val="nil"/>
              <w:left w:val="nil"/>
              <w:bottom w:val="single" w:sz="4" w:space="0" w:color="000000"/>
              <w:right w:val="single" w:sz="4" w:space="0" w:color="000000"/>
            </w:tcBorders>
            <w:shd w:val="clear" w:color="auto" w:fill="auto"/>
            <w:vAlign w:val="center"/>
          </w:tcPr>
          <w:p w14:paraId="47291496" w14:textId="4852202E" w:rsidR="00CD36C2" w:rsidRDefault="00CD36C2" w:rsidP="00804124">
            <w:pPr>
              <w:spacing w:after="0" w:line="240" w:lineRule="auto"/>
              <w:ind w:right="57"/>
              <w:contextualSpacing/>
              <w:jc w:val="right"/>
              <w:rPr>
                <w:rFonts w:ascii="Arial Narrow" w:hAnsi="Arial Narrow"/>
                <w:i/>
                <w:iCs/>
                <w:sz w:val="20"/>
                <w:szCs w:val="20"/>
              </w:rPr>
            </w:pPr>
            <w:r>
              <w:rPr>
                <w:rFonts w:ascii="Arial Narrow" w:hAnsi="Arial Narrow"/>
                <w:i/>
                <w:iCs/>
                <w:sz w:val="20"/>
                <w:szCs w:val="20"/>
              </w:rPr>
              <w:t>5,000.00</w:t>
            </w:r>
          </w:p>
        </w:tc>
        <w:tc>
          <w:tcPr>
            <w:tcW w:w="596" w:type="pct"/>
            <w:tcBorders>
              <w:top w:val="nil"/>
              <w:left w:val="nil"/>
              <w:bottom w:val="single" w:sz="4" w:space="0" w:color="000000"/>
              <w:right w:val="single" w:sz="4" w:space="0" w:color="000000"/>
            </w:tcBorders>
            <w:shd w:val="clear" w:color="auto" w:fill="auto"/>
            <w:vAlign w:val="center"/>
          </w:tcPr>
          <w:p w14:paraId="0E07A67F" w14:textId="27B74EC1" w:rsidR="00CD36C2" w:rsidRDefault="00CD36C2" w:rsidP="00804124">
            <w:pPr>
              <w:spacing w:after="0" w:line="240" w:lineRule="auto"/>
              <w:ind w:right="57"/>
              <w:contextualSpacing/>
              <w:jc w:val="right"/>
              <w:rPr>
                <w:rFonts w:ascii="Arial Narrow" w:hAnsi="Arial Narrow"/>
                <w:i/>
                <w:iCs/>
                <w:sz w:val="20"/>
                <w:szCs w:val="20"/>
              </w:rPr>
            </w:pPr>
            <w:r>
              <w:rPr>
                <w:rFonts w:ascii="Arial Narrow" w:hAnsi="Arial Narrow"/>
                <w:i/>
                <w:iCs/>
                <w:sz w:val="20"/>
                <w:szCs w:val="20"/>
              </w:rPr>
              <w:t>-</w:t>
            </w:r>
          </w:p>
        </w:tc>
        <w:tc>
          <w:tcPr>
            <w:tcW w:w="632" w:type="pct"/>
            <w:tcBorders>
              <w:top w:val="nil"/>
              <w:left w:val="nil"/>
              <w:bottom w:val="single" w:sz="4" w:space="0" w:color="000000"/>
              <w:right w:val="single" w:sz="4" w:space="0" w:color="000000"/>
            </w:tcBorders>
            <w:shd w:val="clear" w:color="auto" w:fill="auto"/>
            <w:vAlign w:val="center"/>
          </w:tcPr>
          <w:p w14:paraId="568B0E1B" w14:textId="3E54FB0F" w:rsidR="00CD36C2" w:rsidRDefault="00CD36C2" w:rsidP="00804124">
            <w:pPr>
              <w:spacing w:after="0" w:line="240" w:lineRule="auto"/>
              <w:ind w:right="57"/>
              <w:contextualSpacing/>
              <w:jc w:val="right"/>
              <w:rPr>
                <w:rFonts w:ascii="Arial Narrow" w:hAnsi="Arial Narrow"/>
                <w:i/>
                <w:iCs/>
                <w:sz w:val="20"/>
                <w:szCs w:val="20"/>
              </w:rPr>
            </w:pPr>
            <w:r>
              <w:rPr>
                <w:rFonts w:ascii="Arial Narrow" w:hAnsi="Arial Narrow"/>
                <w:i/>
                <w:iCs/>
                <w:sz w:val="20"/>
                <w:szCs w:val="20"/>
              </w:rPr>
              <w:t>-</w:t>
            </w:r>
          </w:p>
        </w:tc>
        <w:tc>
          <w:tcPr>
            <w:tcW w:w="553" w:type="pct"/>
            <w:tcBorders>
              <w:top w:val="nil"/>
              <w:left w:val="nil"/>
              <w:bottom w:val="single" w:sz="4" w:space="0" w:color="000000"/>
              <w:right w:val="single" w:sz="4" w:space="0" w:color="000000"/>
            </w:tcBorders>
            <w:shd w:val="clear" w:color="auto" w:fill="auto"/>
            <w:vAlign w:val="center"/>
          </w:tcPr>
          <w:p w14:paraId="2FA915F3" w14:textId="5D304A16" w:rsidR="00CD36C2" w:rsidRDefault="00CD36C2" w:rsidP="00804124">
            <w:pPr>
              <w:spacing w:after="0" w:line="240" w:lineRule="auto"/>
              <w:ind w:right="57"/>
              <w:contextualSpacing/>
              <w:jc w:val="right"/>
              <w:rPr>
                <w:rFonts w:ascii="Arial Narrow" w:hAnsi="Arial Narrow"/>
                <w:i/>
                <w:iCs/>
                <w:sz w:val="20"/>
                <w:szCs w:val="20"/>
              </w:rPr>
            </w:pPr>
            <w:r>
              <w:rPr>
                <w:rFonts w:ascii="Arial Narrow" w:hAnsi="Arial Narrow"/>
                <w:i/>
                <w:iCs/>
                <w:sz w:val="20"/>
                <w:szCs w:val="20"/>
              </w:rPr>
              <w:t>-</w:t>
            </w:r>
          </w:p>
        </w:tc>
        <w:tc>
          <w:tcPr>
            <w:tcW w:w="803" w:type="pct"/>
            <w:tcBorders>
              <w:top w:val="nil"/>
              <w:left w:val="nil"/>
              <w:bottom w:val="single" w:sz="4" w:space="0" w:color="000000"/>
              <w:right w:val="single" w:sz="4" w:space="0" w:color="000000"/>
            </w:tcBorders>
            <w:shd w:val="clear" w:color="auto" w:fill="auto"/>
            <w:vAlign w:val="center"/>
          </w:tcPr>
          <w:p w14:paraId="04BBD396" w14:textId="11A951E4" w:rsidR="00CD36C2" w:rsidRDefault="00CD36C2" w:rsidP="00804124">
            <w:pPr>
              <w:spacing w:after="0" w:line="240" w:lineRule="auto"/>
              <w:ind w:right="57"/>
              <w:contextualSpacing/>
              <w:jc w:val="right"/>
              <w:rPr>
                <w:rFonts w:ascii="Arial Narrow" w:hAnsi="Arial Narrow"/>
                <w:i/>
                <w:iCs/>
                <w:sz w:val="20"/>
                <w:szCs w:val="20"/>
              </w:rPr>
            </w:pPr>
            <w:r>
              <w:rPr>
                <w:rFonts w:ascii="Arial Narrow" w:hAnsi="Arial Narrow"/>
                <w:i/>
                <w:iCs/>
                <w:sz w:val="20"/>
                <w:szCs w:val="20"/>
              </w:rPr>
              <w:t>5,000.00</w:t>
            </w:r>
          </w:p>
        </w:tc>
      </w:tr>
      <w:tr w:rsidR="00F17EC6" w14:paraId="421CC9C2" w14:textId="77777777" w:rsidTr="00854E51">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0E7167D7" w14:textId="77777777" w:rsidR="00F17EC6" w:rsidRDefault="00F17EC6" w:rsidP="0080412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743" w:type="pct"/>
            <w:tcBorders>
              <w:top w:val="nil"/>
              <w:left w:val="nil"/>
              <w:bottom w:val="single" w:sz="4" w:space="0" w:color="000000"/>
              <w:right w:val="single" w:sz="4" w:space="0" w:color="000000"/>
            </w:tcBorders>
            <w:shd w:val="clear" w:color="auto" w:fill="auto"/>
            <w:vAlign w:val="center"/>
            <w:hideMark/>
          </w:tcPr>
          <w:p w14:paraId="2FA962DF" w14:textId="77777777" w:rsidR="00F17EC6" w:rsidRDefault="00F17EC6" w:rsidP="0080412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Floridablanca</w:t>
            </w:r>
          </w:p>
        </w:tc>
        <w:tc>
          <w:tcPr>
            <w:tcW w:w="605" w:type="pct"/>
            <w:tcBorders>
              <w:top w:val="nil"/>
              <w:left w:val="nil"/>
              <w:bottom w:val="single" w:sz="4" w:space="0" w:color="000000"/>
              <w:right w:val="single" w:sz="4" w:space="0" w:color="000000"/>
            </w:tcBorders>
            <w:shd w:val="clear" w:color="auto" w:fill="auto"/>
            <w:vAlign w:val="center"/>
            <w:hideMark/>
          </w:tcPr>
          <w:p w14:paraId="1042CE98" w14:textId="7E5562D8" w:rsidR="00F17EC6" w:rsidRDefault="00F17EC6" w:rsidP="00804124">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26,399.80 </w:t>
            </w:r>
          </w:p>
        </w:tc>
        <w:tc>
          <w:tcPr>
            <w:tcW w:w="596" w:type="pct"/>
            <w:tcBorders>
              <w:top w:val="nil"/>
              <w:left w:val="nil"/>
              <w:bottom w:val="single" w:sz="4" w:space="0" w:color="000000"/>
              <w:right w:val="single" w:sz="4" w:space="0" w:color="000000"/>
            </w:tcBorders>
            <w:shd w:val="clear" w:color="auto" w:fill="auto"/>
            <w:vAlign w:val="center"/>
            <w:hideMark/>
          </w:tcPr>
          <w:p w14:paraId="6DFC5EEE" w14:textId="3DE6DC85" w:rsidR="00F17EC6" w:rsidRDefault="00F17EC6" w:rsidP="00804124">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32" w:type="pct"/>
            <w:tcBorders>
              <w:top w:val="nil"/>
              <w:left w:val="nil"/>
              <w:bottom w:val="single" w:sz="4" w:space="0" w:color="000000"/>
              <w:right w:val="single" w:sz="4" w:space="0" w:color="000000"/>
            </w:tcBorders>
            <w:shd w:val="clear" w:color="auto" w:fill="auto"/>
            <w:vAlign w:val="center"/>
            <w:hideMark/>
          </w:tcPr>
          <w:p w14:paraId="05D2B5C5" w14:textId="77E1C294" w:rsidR="00F17EC6" w:rsidRDefault="00F17EC6" w:rsidP="00804124">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53" w:type="pct"/>
            <w:tcBorders>
              <w:top w:val="nil"/>
              <w:left w:val="nil"/>
              <w:bottom w:val="single" w:sz="4" w:space="0" w:color="000000"/>
              <w:right w:val="single" w:sz="4" w:space="0" w:color="000000"/>
            </w:tcBorders>
            <w:shd w:val="clear" w:color="auto" w:fill="auto"/>
            <w:vAlign w:val="center"/>
            <w:hideMark/>
          </w:tcPr>
          <w:p w14:paraId="7F93E9DB" w14:textId="64DBE981" w:rsidR="00F17EC6" w:rsidRDefault="00F17EC6" w:rsidP="00804124">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803" w:type="pct"/>
            <w:tcBorders>
              <w:top w:val="nil"/>
              <w:left w:val="nil"/>
              <w:bottom w:val="single" w:sz="4" w:space="0" w:color="000000"/>
              <w:right w:val="single" w:sz="4" w:space="0" w:color="000000"/>
            </w:tcBorders>
            <w:shd w:val="clear" w:color="auto" w:fill="auto"/>
            <w:vAlign w:val="center"/>
            <w:hideMark/>
          </w:tcPr>
          <w:p w14:paraId="687F659A" w14:textId="620CE17E" w:rsidR="00F17EC6" w:rsidRDefault="00F17EC6" w:rsidP="00804124">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26,399.80 </w:t>
            </w:r>
          </w:p>
        </w:tc>
      </w:tr>
      <w:tr w:rsidR="00F17EC6" w14:paraId="4AD1A65C" w14:textId="77777777" w:rsidTr="00854E51">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6574FAE8" w14:textId="77777777" w:rsidR="00F17EC6" w:rsidRDefault="00F17EC6" w:rsidP="0080412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743" w:type="pct"/>
            <w:tcBorders>
              <w:top w:val="nil"/>
              <w:left w:val="nil"/>
              <w:bottom w:val="single" w:sz="4" w:space="0" w:color="000000"/>
              <w:right w:val="single" w:sz="4" w:space="0" w:color="000000"/>
            </w:tcBorders>
            <w:shd w:val="clear" w:color="auto" w:fill="auto"/>
            <w:vAlign w:val="center"/>
            <w:hideMark/>
          </w:tcPr>
          <w:p w14:paraId="53CA718B" w14:textId="77777777" w:rsidR="00F17EC6" w:rsidRDefault="00F17EC6" w:rsidP="0080412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Guagua</w:t>
            </w:r>
          </w:p>
        </w:tc>
        <w:tc>
          <w:tcPr>
            <w:tcW w:w="605" w:type="pct"/>
            <w:tcBorders>
              <w:top w:val="nil"/>
              <w:left w:val="nil"/>
              <w:bottom w:val="single" w:sz="4" w:space="0" w:color="000000"/>
              <w:right w:val="single" w:sz="4" w:space="0" w:color="000000"/>
            </w:tcBorders>
            <w:shd w:val="clear" w:color="auto" w:fill="auto"/>
            <w:vAlign w:val="center"/>
            <w:hideMark/>
          </w:tcPr>
          <w:p w14:paraId="1872C47B" w14:textId="0B12D7A6" w:rsidR="00F17EC6" w:rsidRDefault="00F17EC6" w:rsidP="00804124">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20,742.70 </w:t>
            </w:r>
          </w:p>
        </w:tc>
        <w:tc>
          <w:tcPr>
            <w:tcW w:w="596" w:type="pct"/>
            <w:tcBorders>
              <w:top w:val="nil"/>
              <w:left w:val="nil"/>
              <w:bottom w:val="single" w:sz="4" w:space="0" w:color="000000"/>
              <w:right w:val="single" w:sz="4" w:space="0" w:color="000000"/>
            </w:tcBorders>
            <w:shd w:val="clear" w:color="auto" w:fill="auto"/>
            <w:vAlign w:val="center"/>
            <w:hideMark/>
          </w:tcPr>
          <w:p w14:paraId="05E85424" w14:textId="414EB4A5" w:rsidR="00F17EC6" w:rsidRDefault="00F17EC6" w:rsidP="00804124">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32" w:type="pct"/>
            <w:tcBorders>
              <w:top w:val="nil"/>
              <w:left w:val="nil"/>
              <w:bottom w:val="single" w:sz="4" w:space="0" w:color="000000"/>
              <w:right w:val="single" w:sz="4" w:space="0" w:color="000000"/>
            </w:tcBorders>
            <w:shd w:val="clear" w:color="auto" w:fill="auto"/>
            <w:vAlign w:val="center"/>
            <w:hideMark/>
          </w:tcPr>
          <w:p w14:paraId="3CF0980F" w14:textId="4A647605" w:rsidR="00F17EC6" w:rsidRDefault="00F17EC6" w:rsidP="00804124">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53" w:type="pct"/>
            <w:tcBorders>
              <w:top w:val="nil"/>
              <w:left w:val="nil"/>
              <w:bottom w:val="single" w:sz="4" w:space="0" w:color="000000"/>
              <w:right w:val="single" w:sz="4" w:space="0" w:color="000000"/>
            </w:tcBorders>
            <w:shd w:val="clear" w:color="auto" w:fill="auto"/>
            <w:vAlign w:val="center"/>
            <w:hideMark/>
          </w:tcPr>
          <w:p w14:paraId="75064D04" w14:textId="5C53B9B3" w:rsidR="00F17EC6" w:rsidRDefault="00F17EC6" w:rsidP="00804124">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803" w:type="pct"/>
            <w:tcBorders>
              <w:top w:val="nil"/>
              <w:left w:val="nil"/>
              <w:bottom w:val="single" w:sz="4" w:space="0" w:color="000000"/>
              <w:right w:val="single" w:sz="4" w:space="0" w:color="000000"/>
            </w:tcBorders>
            <w:shd w:val="clear" w:color="auto" w:fill="auto"/>
            <w:vAlign w:val="center"/>
            <w:hideMark/>
          </w:tcPr>
          <w:p w14:paraId="0DC57CEE" w14:textId="142CF56D" w:rsidR="00F17EC6" w:rsidRDefault="00F17EC6" w:rsidP="00804124">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20,742.70 </w:t>
            </w:r>
          </w:p>
        </w:tc>
      </w:tr>
      <w:tr w:rsidR="00F17EC6" w14:paraId="2E1208D6" w14:textId="77777777" w:rsidTr="00854E51">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67E7E7F8" w14:textId="77777777" w:rsidR="00F17EC6" w:rsidRDefault="00F17EC6" w:rsidP="0080412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743" w:type="pct"/>
            <w:tcBorders>
              <w:top w:val="nil"/>
              <w:left w:val="nil"/>
              <w:bottom w:val="single" w:sz="4" w:space="0" w:color="000000"/>
              <w:right w:val="single" w:sz="4" w:space="0" w:color="000000"/>
            </w:tcBorders>
            <w:shd w:val="clear" w:color="auto" w:fill="auto"/>
            <w:vAlign w:val="center"/>
            <w:hideMark/>
          </w:tcPr>
          <w:p w14:paraId="46BAF90C" w14:textId="77777777" w:rsidR="00F17EC6" w:rsidRDefault="00F17EC6" w:rsidP="0080412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Porac</w:t>
            </w:r>
          </w:p>
        </w:tc>
        <w:tc>
          <w:tcPr>
            <w:tcW w:w="605" w:type="pct"/>
            <w:tcBorders>
              <w:top w:val="nil"/>
              <w:left w:val="nil"/>
              <w:bottom w:val="single" w:sz="4" w:space="0" w:color="000000"/>
              <w:right w:val="single" w:sz="4" w:space="0" w:color="000000"/>
            </w:tcBorders>
            <w:shd w:val="clear" w:color="auto" w:fill="auto"/>
            <w:vAlign w:val="center"/>
            <w:hideMark/>
          </w:tcPr>
          <w:p w14:paraId="0DF1270A" w14:textId="40E0239D" w:rsidR="00F17EC6" w:rsidRDefault="00F17EC6" w:rsidP="00804124">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166,547.00 </w:t>
            </w:r>
          </w:p>
        </w:tc>
        <w:tc>
          <w:tcPr>
            <w:tcW w:w="596" w:type="pct"/>
            <w:tcBorders>
              <w:top w:val="nil"/>
              <w:left w:val="nil"/>
              <w:bottom w:val="single" w:sz="4" w:space="0" w:color="000000"/>
              <w:right w:val="single" w:sz="4" w:space="0" w:color="000000"/>
            </w:tcBorders>
            <w:shd w:val="clear" w:color="auto" w:fill="auto"/>
            <w:vAlign w:val="center"/>
            <w:hideMark/>
          </w:tcPr>
          <w:p w14:paraId="777370C3" w14:textId="2F28FFB4" w:rsidR="00F17EC6" w:rsidRDefault="00F17EC6" w:rsidP="00804124">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32" w:type="pct"/>
            <w:tcBorders>
              <w:top w:val="nil"/>
              <w:left w:val="nil"/>
              <w:bottom w:val="single" w:sz="4" w:space="0" w:color="000000"/>
              <w:right w:val="single" w:sz="4" w:space="0" w:color="000000"/>
            </w:tcBorders>
            <w:shd w:val="clear" w:color="auto" w:fill="auto"/>
            <w:vAlign w:val="center"/>
            <w:hideMark/>
          </w:tcPr>
          <w:p w14:paraId="22B9E9A5" w14:textId="71BB3BB8" w:rsidR="00F17EC6" w:rsidRDefault="00F17EC6" w:rsidP="00804124">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53" w:type="pct"/>
            <w:tcBorders>
              <w:top w:val="nil"/>
              <w:left w:val="nil"/>
              <w:bottom w:val="single" w:sz="4" w:space="0" w:color="000000"/>
              <w:right w:val="single" w:sz="4" w:space="0" w:color="000000"/>
            </w:tcBorders>
            <w:shd w:val="clear" w:color="auto" w:fill="auto"/>
            <w:vAlign w:val="center"/>
            <w:hideMark/>
          </w:tcPr>
          <w:p w14:paraId="51451BB5" w14:textId="77409D8F" w:rsidR="00F17EC6" w:rsidRDefault="00F17EC6" w:rsidP="00804124">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803" w:type="pct"/>
            <w:tcBorders>
              <w:top w:val="nil"/>
              <w:left w:val="nil"/>
              <w:bottom w:val="single" w:sz="4" w:space="0" w:color="000000"/>
              <w:right w:val="single" w:sz="4" w:space="0" w:color="000000"/>
            </w:tcBorders>
            <w:shd w:val="clear" w:color="auto" w:fill="auto"/>
            <w:vAlign w:val="center"/>
            <w:hideMark/>
          </w:tcPr>
          <w:p w14:paraId="6344D481" w14:textId="002F99CA" w:rsidR="00F17EC6" w:rsidRDefault="00F17EC6" w:rsidP="00804124">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166,547.00 </w:t>
            </w:r>
          </w:p>
        </w:tc>
      </w:tr>
    </w:tbl>
    <w:p w14:paraId="2953E29B" w14:textId="4C4A4E1D" w:rsidR="0036787F" w:rsidRDefault="0036787F" w:rsidP="00854E51">
      <w:pPr>
        <w:widowControl/>
        <w:spacing w:after="0" w:line="240" w:lineRule="auto"/>
        <w:ind w:left="270"/>
        <w:rPr>
          <w:rFonts w:ascii="Arial" w:eastAsia="Times New Roman" w:hAnsi="Arial" w:cs="Arial"/>
          <w:bCs/>
          <w:i/>
          <w:iCs/>
          <w:color w:val="000000"/>
          <w:sz w:val="16"/>
          <w:szCs w:val="16"/>
        </w:rPr>
      </w:pPr>
      <w:r>
        <w:rPr>
          <w:rFonts w:ascii="Arial" w:eastAsia="Times New Roman" w:hAnsi="Arial" w:cs="Arial"/>
          <w:bCs/>
          <w:i/>
          <w:iCs/>
          <w:color w:val="000000"/>
          <w:sz w:val="16"/>
          <w:szCs w:val="16"/>
        </w:rPr>
        <w:t xml:space="preserve"> </w:t>
      </w:r>
      <w:r w:rsidRPr="001B6DDB">
        <w:rPr>
          <w:rFonts w:ascii="Arial" w:eastAsia="Times New Roman" w:hAnsi="Arial" w:cs="Arial"/>
          <w:bCs/>
          <w:i/>
          <w:iCs/>
          <w:color w:val="000000"/>
          <w:sz w:val="16"/>
          <w:szCs w:val="16"/>
        </w:rPr>
        <w:t>Note:</w:t>
      </w:r>
      <w:r>
        <w:rPr>
          <w:rFonts w:ascii="Arial" w:eastAsia="Times New Roman" w:hAnsi="Arial" w:cs="Arial"/>
          <w:bCs/>
          <w:i/>
          <w:iCs/>
          <w:color w:val="000000"/>
          <w:sz w:val="16"/>
          <w:szCs w:val="16"/>
        </w:rPr>
        <w:t xml:space="preserve"> Ongoing assessment and validation</w:t>
      </w:r>
    </w:p>
    <w:p w14:paraId="0808E14E" w14:textId="5535DDBD" w:rsidR="001976C0" w:rsidRDefault="0036787F" w:rsidP="00F17EC6">
      <w:pPr>
        <w:widowControl/>
        <w:spacing w:line="240" w:lineRule="auto"/>
        <w:jc w:val="right"/>
        <w:rPr>
          <w:rFonts w:ascii="Arial" w:eastAsia="Times New Roman" w:hAnsi="Arial" w:cs="Arial"/>
          <w:i/>
          <w:iCs/>
          <w:color w:val="0070C0"/>
          <w:sz w:val="16"/>
          <w:szCs w:val="16"/>
        </w:rPr>
      </w:pPr>
      <w:r>
        <w:rPr>
          <w:rFonts w:ascii="Arial" w:eastAsia="Times New Roman" w:hAnsi="Arial" w:cs="Arial"/>
          <w:i/>
          <w:iCs/>
          <w:color w:val="0070C0"/>
          <w:sz w:val="16"/>
          <w:szCs w:val="16"/>
        </w:rPr>
        <w:t>Source: DSWD-FO III</w:t>
      </w:r>
    </w:p>
    <w:p w14:paraId="0E888B15" w14:textId="77777777" w:rsidR="00F17EC6" w:rsidRPr="00F17EC6" w:rsidRDefault="00F17EC6" w:rsidP="00F17EC6">
      <w:pPr>
        <w:widowControl/>
        <w:spacing w:line="240" w:lineRule="auto"/>
        <w:jc w:val="right"/>
        <w:rPr>
          <w:rFonts w:ascii="Arial" w:eastAsia="Times New Roman" w:hAnsi="Arial" w:cs="Arial"/>
          <w:i/>
          <w:iCs/>
          <w:color w:val="0070C0"/>
          <w:sz w:val="16"/>
          <w:szCs w:val="16"/>
        </w:rPr>
      </w:pPr>
    </w:p>
    <w:p w14:paraId="1C9C1DC4" w14:textId="4523C351" w:rsidR="00C46A8D" w:rsidRDefault="00C46A8D" w:rsidP="00C46A8D">
      <w:pPr>
        <w:spacing w:after="0" w:line="240" w:lineRule="auto"/>
        <w:rPr>
          <w:rFonts w:ascii="Arial" w:eastAsia="Arial" w:hAnsi="Arial" w:cs="Arial"/>
          <w:b/>
          <w:color w:val="002060"/>
          <w:sz w:val="28"/>
          <w:szCs w:val="28"/>
        </w:rPr>
      </w:pPr>
      <w:r>
        <w:rPr>
          <w:rFonts w:ascii="Arial" w:eastAsia="Arial" w:hAnsi="Arial" w:cs="Arial"/>
          <w:b/>
          <w:color w:val="002060"/>
          <w:sz w:val="28"/>
          <w:szCs w:val="28"/>
        </w:rPr>
        <w:t>Situational Reports</w:t>
      </w:r>
    </w:p>
    <w:p w14:paraId="2C2EA9FE" w14:textId="77777777" w:rsidR="00C46A8D" w:rsidRDefault="00C46A8D" w:rsidP="00C46A8D">
      <w:pPr>
        <w:pStyle w:val="Heading1"/>
        <w:spacing w:before="0"/>
        <w:rPr>
          <w:rFonts w:ascii="Arial" w:eastAsia="Arial" w:hAnsi="Arial" w:cs="Arial"/>
          <w:b w:val="0"/>
          <w:sz w:val="24"/>
          <w:szCs w:val="24"/>
        </w:rPr>
      </w:pPr>
    </w:p>
    <w:p w14:paraId="153C3B2F" w14:textId="22F42EBC" w:rsidR="00C46A8D" w:rsidRDefault="00C46A8D" w:rsidP="00E96F9D">
      <w:pPr>
        <w:pStyle w:val="Heading1"/>
        <w:spacing w:before="0" w:after="0"/>
        <w:rPr>
          <w:rFonts w:ascii="Arial" w:eastAsia="Arial" w:hAnsi="Arial" w:cs="Arial"/>
          <w:b w:val="0"/>
          <w:sz w:val="24"/>
          <w:szCs w:val="24"/>
        </w:rPr>
      </w:pPr>
      <w:r>
        <w:rPr>
          <w:rFonts w:ascii="Arial" w:eastAsia="Arial" w:hAnsi="Arial" w:cs="Arial"/>
          <w:sz w:val="24"/>
          <w:szCs w:val="24"/>
        </w:rPr>
        <w:t>DSWD-DRMB</w:t>
      </w:r>
    </w:p>
    <w:tbl>
      <w:tblPr>
        <w:tblW w:w="98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83"/>
        <w:gridCol w:w="7800"/>
      </w:tblGrid>
      <w:tr w:rsidR="00C46A8D" w14:paraId="01C5193C" w14:textId="77777777" w:rsidTr="00C46A8D">
        <w:trPr>
          <w:trHeight w:val="62"/>
          <w:jc w:val="center"/>
        </w:trPr>
        <w:tc>
          <w:tcPr>
            <w:tcW w:w="2083" w:type="dxa"/>
            <w:vAlign w:val="bottom"/>
          </w:tcPr>
          <w:p w14:paraId="42B73F9C" w14:textId="77777777" w:rsidR="00C46A8D" w:rsidRDefault="00C46A8D" w:rsidP="00C46A8D">
            <w:pPr>
              <w:spacing w:after="0"/>
              <w:jc w:val="center"/>
              <w:rPr>
                <w:rFonts w:ascii="Arial Narrow" w:eastAsia="Arial Narrow" w:hAnsi="Arial Narrow" w:cs="Arial Narrow"/>
                <w:b/>
                <w:sz w:val="20"/>
                <w:szCs w:val="20"/>
              </w:rPr>
            </w:pPr>
            <w:r>
              <w:rPr>
                <w:rFonts w:ascii="Arial Narrow" w:eastAsia="Arial Narrow" w:hAnsi="Arial Narrow" w:cs="Arial Narrow"/>
                <w:b/>
                <w:sz w:val="20"/>
                <w:szCs w:val="20"/>
              </w:rPr>
              <w:t>DATE</w:t>
            </w:r>
          </w:p>
        </w:tc>
        <w:tc>
          <w:tcPr>
            <w:tcW w:w="7800" w:type="dxa"/>
            <w:vAlign w:val="bottom"/>
          </w:tcPr>
          <w:p w14:paraId="0B100CBB" w14:textId="7B6038E6" w:rsidR="00C46A8D" w:rsidRDefault="005C1D11" w:rsidP="00C46A8D">
            <w:pPr>
              <w:spacing w:after="0"/>
              <w:jc w:val="center"/>
              <w:rPr>
                <w:rFonts w:ascii="Arial Narrow" w:eastAsia="Arial Narrow" w:hAnsi="Arial Narrow" w:cs="Arial Narrow"/>
                <w:b/>
                <w:sz w:val="20"/>
                <w:szCs w:val="20"/>
              </w:rPr>
            </w:pPr>
            <w:r>
              <w:rPr>
                <w:rFonts w:ascii="Arial Narrow" w:eastAsia="Arial Narrow" w:hAnsi="Arial Narrow" w:cs="Arial Narrow"/>
                <w:b/>
                <w:sz w:val="20"/>
                <w:szCs w:val="20"/>
              </w:rPr>
              <w:t>SITUATIONS / ACTIONS</w:t>
            </w:r>
            <w:r w:rsidR="00C46A8D">
              <w:rPr>
                <w:rFonts w:ascii="Arial Narrow" w:eastAsia="Arial Narrow" w:hAnsi="Arial Narrow" w:cs="Arial Narrow"/>
                <w:b/>
                <w:sz w:val="20"/>
                <w:szCs w:val="20"/>
              </w:rPr>
              <w:t xml:space="preserve"> </w:t>
            </w:r>
            <w:r>
              <w:rPr>
                <w:rFonts w:ascii="Arial Narrow" w:eastAsia="Arial Narrow" w:hAnsi="Arial Narrow" w:cs="Arial Narrow"/>
                <w:b/>
                <w:sz w:val="20"/>
                <w:szCs w:val="20"/>
              </w:rPr>
              <w:t>UNDER</w:t>
            </w:r>
            <w:r w:rsidR="00C46A8D">
              <w:rPr>
                <w:rFonts w:ascii="Arial Narrow" w:eastAsia="Arial Narrow" w:hAnsi="Arial Narrow" w:cs="Arial Narrow"/>
                <w:b/>
                <w:sz w:val="20"/>
                <w:szCs w:val="20"/>
              </w:rPr>
              <w:t>TAKEN</w:t>
            </w:r>
          </w:p>
        </w:tc>
      </w:tr>
      <w:tr w:rsidR="00C46A8D" w14:paraId="117FBFFE" w14:textId="77777777" w:rsidTr="002E4424">
        <w:trPr>
          <w:jc w:val="center"/>
        </w:trPr>
        <w:tc>
          <w:tcPr>
            <w:tcW w:w="2083" w:type="dxa"/>
            <w:vAlign w:val="center"/>
          </w:tcPr>
          <w:p w14:paraId="0165C83A" w14:textId="549F3743" w:rsidR="00C46A8D" w:rsidRPr="00C46A8D" w:rsidRDefault="0036787F" w:rsidP="00C46A8D">
            <w:pPr>
              <w:spacing w:after="0"/>
              <w:jc w:val="center"/>
              <w:rPr>
                <w:rFonts w:ascii="Arial" w:eastAsia="Arial Narrow" w:hAnsi="Arial" w:cs="Arial"/>
                <w:color w:val="0070C0"/>
                <w:sz w:val="20"/>
                <w:szCs w:val="20"/>
              </w:rPr>
            </w:pPr>
            <w:r>
              <w:rPr>
                <w:rFonts w:ascii="Arial" w:eastAsia="Arial Narrow" w:hAnsi="Arial" w:cs="Arial"/>
                <w:color w:val="0070C0"/>
                <w:sz w:val="20"/>
                <w:szCs w:val="20"/>
              </w:rPr>
              <w:t>23</w:t>
            </w:r>
            <w:r w:rsidR="00C46A8D" w:rsidRPr="00C46A8D">
              <w:rPr>
                <w:rFonts w:ascii="Arial" w:eastAsia="Arial Narrow" w:hAnsi="Arial" w:cs="Arial"/>
                <w:color w:val="0070C0"/>
                <w:sz w:val="20"/>
                <w:szCs w:val="20"/>
              </w:rPr>
              <w:t xml:space="preserve"> April  2018</w:t>
            </w:r>
          </w:p>
        </w:tc>
        <w:tc>
          <w:tcPr>
            <w:tcW w:w="7800" w:type="dxa"/>
          </w:tcPr>
          <w:p w14:paraId="7FACFA72" w14:textId="65DA46D6" w:rsidR="00297AD9" w:rsidRPr="00297AD9" w:rsidRDefault="00297AD9" w:rsidP="00E96F9D">
            <w:pPr>
              <w:numPr>
                <w:ilvl w:val="0"/>
                <w:numId w:val="21"/>
              </w:numPr>
              <w:spacing w:after="0"/>
              <w:jc w:val="both"/>
              <w:rPr>
                <w:rFonts w:ascii="Arial" w:hAnsi="Arial" w:cs="Arial"/>
                <w:color w:val="0070C0"/>
                <w:sz w:val="20"/>
                <w:szCs w:val="20"/>
              </w:rPr>
            </w:pPr>
            <w:r>
              <w:rPr>
                <w:rFonts w:ascii="Arial" w:hAnsi="Arial" w:cs="Arial"/>
                <w:color w:val="0070C0"/>
                <w:sz w:val="20"/>
                <w:szCs w:val="20"/>
              </w:rPr>
              <w:t>DSWD-DRMB has deployed Quick Response Team (QRT) to assist the Field Office on the ongoing response operations.</w:t>
            </w:r>
          </w:p>
          <w:p w14:paraId="38BEF9BE" w14:textId="5219FED6" w:rsidR="00C46A8D" w:rsidRPr="00E96F9D" w:rsidRDefault="00C46A8D" w:rsidP="00E96F9D">
            <w:pPr>
              <w:numPr>
                <w:ilvl w:val="0"/>
                <w:numId w:val="21"/>
              </w:numPr>
              <w:spacing w:after="0"/>
              <w:jc w:val="both"/>
              <w:rPr>
                <w:rFonts w:ascii="Arial" w:hAnsi="Arial" w:cs="Arial"/>
                <w:color w:val="0070C0"/>
                <w:sz w:val="20"/>
                <w:szCs w:val="20"/>
              </w:rPr>
            </w:pPr>
            <w:r w:rsidRPr="00C46A8D">
              <w:rPr>
                <w:rFonts w:ascii="Arial" w:eastAsia="Arial Narrow" w:hAnsi="Arial" w:cs="Arial"/>
                <w:color w:val="0070C0"/>
                <w:sz w:val="20"/>
                <w:szCs w:val="20"/>
              </w:rPr>
              <w:t>The Disaster Response Operations Monitoring and Information Center (DROMIC) of the DSWD-DRMB continues to closely coordinate with DSWD-FO III for significant reports on the status of affected families, assistance, and relief efforts.</w:t>
            </w:r>
          </w:p>
        </w:tc>
      </w:tr>
    </w:tbl>
    <w:p w14:paraId="4D69030D" w14:textId="77A74A85" w:rsidR="00E96F9D" w:rsidRDefault="00E96F9D" w:rsidP="00C46A8D">
      <w:pPr>
        <w:widowControl/>
        <w:spacing w:after="0" w:line="240" w:lineRule="auto"/>
        <w:jc w:val="both"/>
        <w:rPr>
          <w:rFonts w:ascii="Arial" w:eastAsia="Arial" w:hAnsi="Arial" w:cs="Arial"/>
          <w:b/>
          <w:sz w:val="24"/>
          <w:szCs w:val="24"/>
        </w:rPr>
      </w:pPr>
    </w:p>
    <w:p w14:paraId="2A37D399" w14:textId="16DD48CB" w:rsidR="002305FE" w:rsidRDefault="002305FE" w:rsidP="002305FE">
      <w:pPr>
        <w:widowControl/>
        <w:spacing w:after="0" w:line="240" w:lineRule="auto"/>
        <w:jc w:val="both"/>
        <w:rPr>
          <w:rFonts w:ascii="Arial" w:eastAsia="Arial" w:hAnsi="Arial" w:cs="Arial"/>
          <w:b/>
          <w:sz w:val="24"/>
          <w:szCs w:val="24"/>
        </w:rPr>
      </w:pPr>
      <w:r>
        <w:rPr>
          <w:rFonts w:ascii="Arial" w:eastAsia="Arial" w:hAnsi="Arial" w:cs="Arial"/>
          <w:b/>
          <w:sz w:val="24"/>
          <w:szCs w:val="24"/>
        </w:rPr>
        <w:t>DSWD-FO NCR</w:t>
      </w:r>
    </w:p>
    <w:tbl>
      <w:tblPr>
        <w:tblW w:w="98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83"/>
        <w:gridCol w:w="7800"/>
      </w:tblGrid>
      <w:tr w:rsidR="002305FE" w14:paraId="681727FF" w14:textId="77777777" w:rsidTr="002E4424">
        <w:trPr>
          <w:trHeight w:val="62"/>
          <w:jc w:val="center"/>
        </w:trPr>
        <w:tc>
          <w:tcPr>
            <w:tcW w:w="2083" w:type="dxa"/>
            <w:vAlign w:val="bottom"/>
          </w:tcPr>
          <w:p w14:paraId="3ABD4D4E" w14:textId="77777777" w:rsidR="002305FE" w:rsidRDefault="002305FE" w:rsidP="002E4424">
            <w:pPr>
              <w:spacing w:after="0"/>
              <w:jc w:val="center"/>
              <w:rPr>
                <w:rFonts w:ascii="Arial Narrow" w:eastAsia="Arial Narrow" w:hAnsi="Arial Narrow" w:cs="Arial Narrow"/>
                <w:b/>
                <w:sz w:val="20"/>
                <w:szCs w:val="20"/>
              </w:rPr>
            </w:pPr>
            <w:r>
              <w:rPr>
                <w:rFonts w:ascii="Arial Narrow" w:eastAsia="Arial Narrow" w:hAnsi="Arial Narrow" w:cs="Arial Narrow"/>
                <w:b/>
                <w:sz w:val="20"/>
                <w:szCs w:val="20"/>
              </w:rPr>
              <w:t>DATE</w:t>
            </w:r>
          </w:p>
        </w:tc>
        <w:tc>
          <w:tcPr>
            <w:tcW w:w="7800" w:type="dxa"/>
            <w:vAlign w:val="bottom"/>
          </w:tcPr>
          <w:p w14:paraId="0B4B7012" w14:textId="77777777" w:rsidR="002305FE" w:rsidRDefault="002305FE" w:rsidP="002E4424">
            <w:pPr>
              <w:spacing w:after="0"/>
              <w:jc w:val="center"/>
              <w:rPr>
                <w:rFonts w:ascii="Arial Narrow" w:eastAsia="Arial Narrow" w:hAnsi="Arial Narrow" w:cs="Arial Narrow"/>
                <w:b/>
                <w:sz w:val="20"/>
                <w:szCs w:val="20"/>
              </w:rPr>
            </w:pPr>
            <w:r>
              <w:rPr>
                <w:rFonts w:ascii="Arial Narrow" w:eastAsia="Arial Narrow" w:hAnsi="Arial Narrow" w:cs="Arial Narrow"/>
                <w:b/>
                <w:sz w:val="20"/>
                <w:szCs w:val="20"/>
              </w:rPr>
              <w:t>SITUATIONS / ACTIONS UNDERTAKEN</w:t>
            </w:r>
          </w:p>
        </w:tc>
      </w:tr>
      <w:tr w:rsidR="002305FE" w14:paraId="1B7F93B5" w14:textId="77777777" w:rsidTr="002E4424">
        <w:trPr>
          <w:jc w:val="center"/>
        </w:trPr>
        <w:tc>
          <w:tcPr>
            <w:tcW w:w="2083" w:type="dxa"/>
            <w:vAlign w:val="center"/>
          </w:tcPr>
          <w:p w14:paraId="5B664A16" w14:textId="77777777" w:rsidR="002305FE" w:rsidRPr="00297AD9" w:rsidRDefault="002305FE" w:rsidP="002E4424">
            <w:pPr>
              <w:spacing w:after="0"/>
              <w:jc w:val="center"/>
              <w:rPr>
                <w:rFonts w:ascii="Arial" w:eastAsia="Arial Narrow" w:hAnsi="Arial" w:cs="Arial"/>
                <w:sz w:val="20"/>
                <w:szCs w:val="20"/>
              </w:rPr>
            </w:pPr>
            <w:r w:rsidRPr="00297AD9">
              <w:rPr>
                <w:rFonts w:ascii="Arial" w:eastAsia="Arial Narrow" w:hAnsi="Arial" w:cs="Arial"/>
                <w:sz w:val="20"/>
                <w:szCs w:val="20"/>
              </w:rPr>
              <w:t>23 April  2018</w:t>
            </w:r>
          </w:p>
        </w:tc>
        <w:tc>
          <w:tcPr>
            <w:tcW w:w="7800" w:type="dxa"/>
          </w:tcPr>
          <w:p w14:paraId="2BB44A12" w14:textId="0E738D4A" w:rsidR="002305FE" w:rsidRPr="00297AD9" w:rsidRDefault="002305FE" w:rsidP="002305FE">
            <w:pPr>
              <w:pStyle w:val="ListParagraph"/>
              <w:widowControl/>
              <w:numPr>
                <w:ilvl w:val="0"/>
                <w:numId w:val="21"/>
              </w:numPr>
              <w:spacing w:after="0" w:line="240" w:lineRule="auto"/>
              <w:jc w:val="both"/>
              <w:rPr>
                <w:rFonts w:ascii="Arial" w:hAnsi="Arial" w:cs="Arial"/>
                <w:sz w:val="20"/>
                <w:szCs w:val="20"/>
              </w:rPr>
            </w:pPr>
            <w:r w:rsidRPr="00297AD9">
              <w:rPr>
                <w:rFonts w:ascii="Arial" w:hAnsi="Arial" w:cs="Arial"/>
                <w:sz w:val="20"/>
                <w:szCs w:val="20"/>
              </w:rPr>
              <w:t>Conducted structural inspection to secure the integrity of the buildings as well as the welfare of the staff and client</w:t>
            </w:r>
            <w:r w:rsidR="00297AD9" w:rsidRPr="00297AD9">
              <w:rPr>
                <w:rFonts w:ascii="Arial" w:hAnsi="Arial" w:cs="Arial"/>
                <w:sz w:val="20"/>
                <w:szCs w:val="20"/>
              </w:rPr>
              <w:t>.</w:t>
            </w:r>
          </w:p>
          <w:p w14:paraId="6E1AC695" w14:textId="020017D1" w:rsidR="002305FE" w:rsidRPr="00297AD9" w:rsidRDefault="002305FE" w:rsidP="002305FE">
            <w:pPr>
              <w:numPr>
                <w:ilvl w:val="0"/>
                <w:numId w:val="21"/>
              </w:numPr>
              <w:spacing w:after="0"/>
              <w:jc w:val="both"/>
              <w:rPr>
                <w:rFonts w:ascii="Arial" w:hAnsi="Arial" w:cs="Arial"/>
                <w:sz w:val="20"/>
                <w:szCs w:val="20"/>
              </w:rPr>
            </w:pPr>
            <w:r w:rsidRPr="00297AD9">
              <w:rPr>
                <w:rFonts w:ascii="Arial" w:hAnsi="Arial" w:cs="Arial"/>
                <w:sz w:val="20"/>
                <w:szCs w:val="20"/>
                <w:lang w:val="en-US"/>
              </w:rPr>
              <w:t>Prepared Stockpile, Commodities and Standby Funds in response to any eventualities</w:t>
            </w:r>
            <w:r w:rsidR="00297AD9" w:rsidRPr="00297AD9">
              <w:rPr>
                <w:rFonts w:ascii="Arial" w:hAnsi="Arial" w:cs="Arial"/>
                <w:sz w:val="20"/>
                <w:szCs w:val="20"/>
                <w:lang w:val="en-US"/>
              </w:rPr>
              <w:t>.</w:t>
            </w:r>
          </w:p>
          <w:p w14:paraId="15891966" w14:textId="589E6EC9" w:rsidR="002305FE" w:rsidRPr="00297AD9" w:rsidRDefault="002305FE" w:rsidP="002305FE">
            <w:pPr>
              <w:numPr>
                <w:ilvl w:val="0"/>
                <w:numId w:val="21"/>
              </w:numPr>
              <w:spacing w:after="0"/>
              <w:jc w:val="both"/>
              <w:rPr>
                <w:rFonts w:ascii="Arial" w:hAnsi="Arial" w:cs="Arial"/>
                <w:sz w:val="20"/>
                <w:szCs w:val="20"/>
              </w:rPr>
            </w:pPr>
            <w:r w:rsidRPr="00297AD9">
              <w:rPr>
                <w:rFonts w:ascii="Arial" w:hAnsi="Arial" w:cs="Arial"/>
                <w:sz w:val="20"/>
                <w:szCs w:val="20"/>
              </w:rPr>
              <w:t>Continuous monitoring with 38 staff on duty to monitor and render necessary assistance, as of reporting period</w:t>
            </w:r>
            <w:r w:rsidR="00297AD9" w:rsidRPr="00297AD9">
              <w:rPr>
                <w:rFonts w:ascii="Arial" w:hAnsi="Arial" w:cs="Arial"/>
                <w:sz w:val="20"/>
                <w:szCs w:val="20"/>
              </w:rPr>
              <w:t>.</w:t>
            </w:r>
          </w:p>
          <w:p w14:paraId="3410AF18" w14:textId="510D0843" w:rsidR="002305FE" w:rsidRPr="00297AD9" w:rsidRDefault="002305FE" w:rsidP="002305FE">
            <w:pPr>
              <w:numPr>
                <w:ilvl w:val="0"/>
                <w:numId w:val="21"/>
              </w:numPr>
              <w:spacing w:after="0"/>
              <w:jc w:val="both"/>
              <w:rPr>
                <w:rFonts w:ascii="Arial" w:hAnsi="Arial" w:cs="Arial"/>
                <w:sz w:val="20"/>
                <w:szCs w:val="20"/>
              </w:rPr>
            </w:pPr>
            <w:r w:rsidRPr="00297AD9">
              <w:rPr>
                <w:rFonts w:ascii="Arial" w:hAnsi="Arial" w:cs="Arial"/>
                <w:sz w:val="20"/>
                <w:szCs w:val="20"/>
              </w:rPr>
              <w:t>Preparation of logistics needed with the Administrative Division ensuring to maximize the availability and accessibility of at least two (2) vehicles</w:t>
            </w:r>
            <w:r w:rsidR="00297AD9" w:rsidRPr="00297AD9">
              <w:rPr>
                <w:rFonts w:ascii="Arial" w:hAnsi="Arial" w:cs="Arial"/>
                <w:sz w:val="20"/>
                <w:szCs w:val="20"/>
              </w:rPr>
              <w:t>.</w:t>
            </w:r>
          </w:p>
          <w:p w14:paraId="53FDD797" w14:textId="7C02CAC0" w:rsidR="002305FE" w:rsidRPr="00297AD9" w:rsidRDefault="002305FE" w:rsidP="002305FE">
            <w:pPr>
              <w:numPr>
                <w:ilvl w:val="0"/>
                <w:numId w:val="21"/>
              </w:numPr>
              <w:spacing w:after="0"/>
              <w:jc w:val="both"/>
              <w:rPr>
                <w:rFonts w:ascii="Arial" w:hAnsi="Arial" w:cs="Arial"/>
                <w:sz w:val="20"/>
                <w:szCs w:val="20"/>
              </w:rPr>
            </w:pPr>
            <w:r w:rsidRPr="00297AD9">
              <w:rPr>
                <w:rFonts w:ascii="Arial" w:hAnsi="Arial" w:cs="Arial"/>
                <w:sz w:val="20"/>
                <w:szCs w:val="20"/>
              </w:rPr>
              <w:t>Activation of the Quick Response Teams of FO-NCR. Organic staff from the Field Office and Centers and Residential Care Facilities (C/RCFs) and Motorcycle Riders are on standby alert and are ready to be mobilized i</w:t>
            </w:r>
            <w:r w:rsidR="00B46F6E" w:rsidRPr="00297AD9">
              <w:rPr>
                <w:rFonts w:ascii="Arial" w:hAnsi="Arial" w:cs="Arial"/>
                <w:sz w:val="20"/>
                <w:szCs w:val="20"/>
              </w:rPr>
              <w:t>n response to any eventualities</w:t>
            </w:r>
            <w:r w:rsidR="00297AD9" w:rsidRPr="00297AD9">
              <w:rPr>
                <w:rFonts w:ascii="Arial" w:hAnsi="Arial" w:cs="Arial"/>
                <w:sz w:val="20"/>
                <w:szCs w:val="20"/>
              </w:rPr>
              <w:t>.</w:t>
            </w:r>
          </w:p>
          <w:p w14:paraId="097D0042" w14:textId="122934D8" w:rsidR="002305FE" w:rsidRPr="00297AD9" w:rsidRDefault="002305FE" w:rsidP="002305FE">
            <w:pPr>
              <w:numPr>
                <w:ilvl w:val="0"/>
                <w:numId w:val="21"/>
              </w:numPr>
              <w:spacing w:after="0"/>
              <w:jc w:val="both"/>
              <w:rPr>
                <w:rFonts w:ascii="Arial" w:hAnsi="Arial" w:cs="Arial"/>
                <w:sz w:val="20"/>
                <w:szCs w:val="20"/>
              </w:rPr>
            </w:pPr>
            <w:r w:rsidRPr="00297AD9">
              <w:rPr>
                <w:rFonts w:ascii="Arial" w:hAnsi="Arial" w:cs="Arial"/>
                <w:sz w:val="20"/>
                <w:szCs w:val="20"/>
              </w:rPr>
              <w:t>Continuous coordination with MMDRRMC Member Agencies and LGUs in Metro Manila. Of the seventeen (17) LGUs monitored, no families are reported to be affected and no pre-emptive eva</w:t>
            </w:r>
            <w:r w:rsidR="00B46F6E" w:rsidRPr="00297AD9">
              <w:rPr>
                <w:rFonts w:ascii="Arial" w:hAnsi="Arial" w:cs="Arial"/>
                <w:sz w:val="20"/>
                <w:szCs w:val="20"/>
              </w:rPr>
              <w:t>cuation centers are established</w:t>
            </w:r>
            <w:r w:rsidR="00297AD9" w:rsidRPr="00297AD9">
              <w:rPr>
                <w:rFonts w:ascii="Arial" w:hAnsi="Arial" w:cs="Arial"/>
                <w:sz w:val="20"/>
                <w:szCs w:val="20"/>
              </w:rPr>
              <w:t>.</w:t>
            </w:r>
          </w:p>
        </w:tc>
      </w:tr>
    </w:tbl>
    <w:p w14:paraId="6A6E3183" w14:textId="77777777" w:rsidR="001976C0" w:rsidRDefault="001976C0" w:rsidP="001976C0">
      <w:pPr>
        <w:widowControl/>
        <w:spacing w:after="0" w:line="240" w:lineRule="auto"/>
        <w:jc w:val="both"/>
        <w:rPr>
          <w:rFonts w:ascii="Arial" w:eastAsia="Arial" w:hAnsi="Arial" w:cs="Arial"/>
          <w:b/>
          <w:sz w:val="24"/>
          <w:szCs w:val="24"/>
        </w:rPr>
      </w:pPr>
    </w:p>
    <w:p w14:paraId="7CD8FA18" w14:textId="25B9F810" w:rsidR="001976C0" w:rsidRDefault="001976C0" w:rsidP="001976C0">
      <w:pPr>
        <w:widowControl/>
        <w:spacing w:after="0" w:line="240" w:lineRule="auto"/>
        <w:jc w:val="both"/>
        <w:rPr>
          <w:rFonts w:ascii="Arial" w:eastAsia="Arial" w:hAnsi="Arial" w:cs="Arial"/>
          <w:b/>
          <w:sz w:val="24"/>
          <w:szCs w:val="24"/>
        </w:rPr>
      </w:pPr>
      <w:r>
        <w:rPr>
          <w:rFonts w:ascii="Arial" w:eastAsia="Arial" w:hAnsi="Arial" w:cs="Arial"/>
          <w:b/>
          <w:sz w:val="24"/>
          <w:szCs w:val="24"/>
        </w:rPr>
        <w:t>DSWD-FO I</w:t>
      </w:r>
    </w:p>
    <w:tbl>
      <w:tblPr>
        <w:tblW w:w="98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83"/>
        <w:gridCol w:w="7800"/>
      </w:tblGrid>
      <w:tr w:rsidR="001976C0" w14:paraId="048CD193" w14:textId="77777777" w:rsidTr="00310D45">
        <w:trPr>
          <w:trHeight w:val="62"/>
          <w:jc w:val="center"/>
        </w:trPr>
        <w:tc>
          <w:tcPr>
            <w:tcW w:w="2083" w:type="dxa"/>
            <w:vAlign w:val="bottom"/>
          </w:tcPr>
          <w:p w14:paraId="2AFF69E0" w14:textId="77777777" w:rsidR="001976C0" w:rsidRDefault="001976C0" w:rsidP="00310D45">
            <w:pPr>
              <w:spacing w:after="0"/>
              <w:jc w:val="center"/>
              <w:rPr>
                <w:rFonts w:ascii="Arial Narrow" w:eastAsia="Arial Narrow" w:hAnsi="Arial Narrow" w:cs="Arial Narrow"/>
                <w:b/>
                <w:sz w:val="20"/>
                <w:szCs w:val="20"/>
              </w:rPr>
            </w:pPr>
            <w:r>
              <w:rPr>
                <w:rFonts w:ascii="Arial Narrow" w:eastAsia="Arial Narrow" w:hAnsi="Arial Narrow" w:cs="Arial Narrow"/>
                <w:b/>
                <w:sz w:val="20"/>
                <w:szCs w:val="20"/>
              </w:rPr>
              <w:t>DATE</w:t>
            </w:r>
          </w:p>
        </w:tc>
        <w:tc>
          <w:tcPr>
            <w:tcW w:w="7800" w:type="dxa"/>
            <w:vAlign w:val="bottom"/>
          </w:tcPr>
          <w:p w14:paraId="238D734B" w14:textId="77777777" w:rsidR="001976C0" w:rsidRDefault="001976C0" w:rsidP="00310D45">
            <w:pPr>
              <w:spacing w:after="0"/>
              <w:jc w:val="center"/>
              <w:rPr>
                <w:rFonts w:ascii="Arial Narrow" w:eastAsia="Arial Narrow" w:hAnsi="Arial Narrow" w:cs="Arial Narrow"/>
                <w:b/>
                <w:sz w:val="20"/>
                <w:szCs w:val="20"/>
              </w:rPr>
            </w:pPr>
            <w:r>
              <w:rPr>
                <w:rFonts w:ascii="Arial Narrow" w:eastAsia="Arial Narrow" w:hAnsi="Arial Narrow" w:cs="Arial Narrow"/>
                <w:b/>
                <w:sz w:val="20"/>
                <w:szCs w:val="20"/>
              </w:rPr>
              <w:t>SITUATIONS / ACTIONS UNDERTAKEN</w:t>
            </w:r>
          </w:p>
        </w:tc>
      </w:tr>
      <w:tr w:rsidR="001976C0" w14:paraId="0F83FA0A" w14:textId="77777777" w:rsidTr="00310D45">
        <w:trPr>
          <w:jc w:val="center"/>
        </w:trPr>
        <w:tc>
          <w:tcPr>
            <w:tcW w:w="2083" w:type="dxa"/>
            <w:vAlign w:val="center"/>
          </w:tcPr>
          <w:p w14:paraId="2950B943" w14:textId="77777777" w:rsidR="001976C0" w:rsidRPr="00297AD9" w:rsidRDefault="001976C0" w:rsidP="00310D45">
            <w:pPr>
              <w:spacing w:after="0"/>
              <w:jc w:val="center"/>
              <w:rPr>
                <w:rFonts w:ascii="Arial" w:eastAsia="Arial Narrow" w:hAnsi="Arial" w:cs="Arial"/>
                <w:sz w:val="20"/>
                <w:szCs w:val="20"/>
              </w:rPr>
            </w:pPr>
            <w:r w:rsidRPr="00297AD9">
              <w:rPr>
                <w:rFonts w:ascii="Arial" w:eastAsia="Arial Narrow" w:hAnsi="Arial" w:cs="Arial"/>
                <w:sz w:val="20"/>
                <w:szCs w:val="20"/>
              </w:rPr>
              <w:t>23 April  2018</w:t>
            </w:r>
          </w:p>
        </w:tc>
        <w:tc>
          <w:tcPr>
            <w:tcW w:w="7800" w:type="dxa"/>
          </w:tcPr>
          <w:p w14:paraId="18E01669" w14:textId="77777777" w:rsidR="001976C0" w:rsidRPr="00297AD9" w:rsidRDefault="001976C0" w:rsidP="00310D45">
            <w:pPr>
              <w:numPr>
                <w:ilvl w:val="0"/>
                <w:numId w:val="21"/>
              </w:numPr>
              <w:spacing w:after="0"/>
              <w:jc w:val="both"/>
              <w:rPr>
                <w:rFonts w:ascii="Arial" w:hAnsi="Arial" w:cs="Arial"/>
                <w:sz w:val="20"/>
                <w:szCs w:val="20"/>
              </w:rPr>
            </w:pPr>
            <w:r w:rsidRPr="00297AD9">
              <w:rPr>
                <w:rFonts w:ascii="Arial" w:hAnsi="Arial" w:cs="Arial"/>
                <w:sz w:val="20"/>
                <w:szCs w:val="20"/>
              </w:rPr>
              <w:t>The Disaster Response Management Division (DRMD) is continuously coordinating with the Social Welfare and Development (SWAD) Team Leaders, the Provincial/City/Municipal Disaster Risk Reduction and Management Councils (P/C/MDRRMCs) and Provincial/City/Municipal Social Welfare and Development Offices (P/C/MSWDOs) to closely monitor the possible effects of the earthquake and to ensure submission of reports when needed.</w:t>
            </w:r>
          </w:p>
          <w:p w14:paraId="67C8702A" w14:textId="77777777" w:rsidR="001976C0" w:rsidRPr="00297AD9" w:rsidRDefault="001976C0" w:rsidP="00310D45">
            <w:pPr>
              <w:numPr>
                <w:ilvl w:val="0"/>
                <w:numId w:val="21"/>
              </w:numPr>
              <w:spacing w:after="0"/>
              <w:jc w:val="both"/>
              <w:rPr>
                <w:rFonts w:ascii="Arial" w:hAnsi="Arial" w:cs="Arial"/>
                <w:sz w:val="20"/>
                <w:szCs w:val="20"/>
              </w:rPr>
            </w:pPr>
            <w:r w:rsidRPr="00297AD9">
              <w:rPr>
                <w:rFonts w:ascii="Arial" w:hAnsi="Arial" w:cs="Arial"/>
                <w:sz w:val="20"/>
                <w:szCs w:val="20"/>
              </w:rPr>
              <w:t>The Quick Response Teams (QRTs) of Field Office 1 are on standby for possible augmentation when needed.</w:t>
            </w:r>
          </w:p>
        </w:tc>
      </w:tr>
    </w:tbl>
    <w:p w14:paraId="074A582D" w14:textId="08D1EDA7" w:rsidR="001976C0" w:rsidRDefault="001976C0" w:rsidP="001976C0">
      <w:pPr>
        <w:widowControl/>
        <w:spacing w:after="0" w:line="240" w:lineRule="auto"/>
        <w:jc w:val="both"/>
        <w:rPr>
          <w:rFonts w:ascii="Arial" w:eastAsia="Arial" w:hAnsi="Arial" w:cs="Arial"/>
          <w:b/>
          <w:sz w:val="24"/>
          <w:szCs w:val="24"/>
        </w:rPr>
      </w:pPr>
      <w:r w:rsidRPr="00E96F9D">
        <w:rPr>
          <w:rFonts w:ascii="Arial" w:eastAsia="Arial" w:hAnsi="Arial" w:cs="Arial"/>
          <w:b/>
          <w:sz w:val="24"/>
          <w:szCs w:val="24"/>
        </w:rPr>
        <w:lastRenderedPageBreak/>
        <w:t>DSWD-FO III</w:t>
      </w:r>
    </w:p>
    <w:tbl>
      <w:tblPr>
        <w:tblW w:w="98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83"/>
        <w:gridCol w:w="7800"/>
      </w:tblGrid>
      <w:tr w:rsidR="001976C0" w14:paraId="31986259" w14:textId="77777777" w:rsidTr="00310D45">
        <w:trPr>
          <w:trHeight w:val="62"/>
          <w:jc w:val="center"/>
        </w:trPr>
        <w:tc>
          <w:tcPr>
            <w:tcW w:w="2083" w:type="dxa"/>
            <w:vAlign w:val="bottom"/>
          </w:tcPr>
          <w:p w14:paraId="4A257909" w14:textId="77777777" w:rsidR="001976C0" w:rsidRDefault="001976C0" w:rsidP="00310D45">
            <w:pPr>
              <w:spacing w:after="0"/>
              <w:jc w:val="center"/>
              <w:rPr>
                <w:rFonts w:ascii="Arial Narrow" w:eastAsia="Arial Narrow" w:hAnsi="Arial Narrow" w:cs="Arial Narrow"/>
                <w:b/>
                <w:sz w:val="20"/>
                <w:szCs w:val="20"/>
              </w:rPr>
            </w:pPr>
            <w:r>
              <w:rPr>
                <w:rFonts w:ascii="Arial Narrow" w:eastAsia="Arial Narrow" w:hAnsi="Arial Narrow" w:cs="Arial Narrow"/>
                <w:b/>
                <w:sz w:val="20"/>
                <w:szCs w:val="20"/>
              </w:rPr>
              <w:t>DATE</w:t>
            </w:r>
          </w:p>
        </w:tc>
        <w:tc>
          <w:tcPr>
            <w:tcW w:w="7800" w:type="dxa"/>
            <w:vAlign w:val="bottom"/>
          </w:tcPr>
          <w:p w14:paraId="1AA11B13" w14:textId="77777777" w:rsidR="001976C0" w:rsidRDefault="001976C0" w:rsidP="00310D45">
            <w:pPr>
              <w:spacing w:after="0"/>
              <w:jc w:val="center"/>
              <w:rPr>
                <w:rFonts w:ascii="Arial Narrow" w:eastAsia="Arial Narrow" w:hAnsi="Arial Narrow" w:cs="Arial Narrow"/>
                <w:b/>
                <w:sz w:val="20"/>
                <w:szCs w:val="20"/>
              </w:rPr>
            </w:pPr>
            <w:r>
              <w:rPr>
                <w:rFonts w:ascii="Arial Narrow" w:eastAsia="Arial Narrow" w:hAnsi="Arial Narrow" w:cs="Arial Narrow"/>
                <w:b/>
                <w:sz w:val="20"/>
                <w:szCs w:val="20"/>
              </w:rPr>
              <w:t>SITUATIONS / ACTIONS UNDERTAKEN</w:t>
            </w:r>
          </w:p>
        </w:tc>
      </w:tr>
      <w:tr w:rsidR="001976C0" w14:paraId="49E19315" w14:textId="77777777" w:rsidTr="00310D45">
        <w:trPr>
          <w:jc w:val="center"/>
        </w:trPr>
        <w:tc>
          <w:tcPr>
            <w:tcW w:w="2083" w:type="dxa"/>
            <w:vAlign w:val="center"/>
          </w:tcPr>
          <w:p w14:paraId="3E01BDE2" w14:textId="77777777" w:rsidR="001976C0" w:rsidRPr="00297AD9" w:rsidRDefault="001976C0" w:rsidP="00310D45">
            <w:pPr>
              <w:spacing w:after="0"/>
              <w:jc w:val="center"/>
              <w:rPr>
                <w:rFonts w:ascii="Arial" w:eastAsia="Arial Narrow" w:hAnsi="Arial" w:cs="Arial"/>
                <w:sz w:val="20"/>
                <w:szCs w:val="20"/>
              </w:rPr>
            </w:pPr>
            <w:r w:rsidRPr="00297AD9">
              <w:rPr>
                <w:rFonts w:ascii="Arial" w:eastAsia="Arial Narrow" w:hAnsi="Arial" w:cs="Arial"/>
                <w:sz w:val="20"/>
                <w:szCs w:val="20"/>
              </w:rPr>
              <w:t>23 April  2018</w:t>
            </w:r>
          </w:p>
        </w:tc>
        <w:tc>
          <w:tcPr>
            <w:tcW w:w="7800" w:type="dxa"/>
          </w:tcPr>
          <w:p w14:paraId="1C22F140" w14:textId="77777777" w:rsidR="00F17EC6" w:rsidRPr="00297AD9" w:rsidRDefault="00F17EC6" w:rsidP="00F17EC6">
            <w:pPr>
              <w:numPr>
                <w:ilvl w:val="0"/>
                <w:numId w:val="21"/>
              </w:numPr>
              <w:spacing w:after="0"/>
              <w:jc w:val="both"/>
              <w:rPr>
                <w:rStyle w:val="Strong"/>
                <w:rFonts w:ascii="Arial" w:hAnsi="Arial" w:cs="Arial"/>
                <w:b w:val="0"/>
                <w:bCs w:val="0"/>
                <w:sz w:val="20"/>
                <w:szCs w:val="20"/>
              </w:rPr>
            </w:pPr>
            <w:r w:rsidRPr="00297AD9">
              <w:rPr>
                <w:rStyle w:val="Strong"/>
                <w:rFonts w:ascii="Arial" w:hAnsi="Arial" w:cs="Arial"/>
                <w:b w:val="0"/>
                <w:bCs w:val="0"/>
                <w:sz w:val="20"/>
                <w:szCs w:val="20"/>
              </w:rPr>
              <w:t>Continuous updating and validation of reports received from DPEOs and LGUs.</w:t>
            </w:r>
          </w:p>
          <w:p w14:paraId="038DE943" w14:textId="77777777" w:rsidR="00F17EC6" w:rsidRPr="00297AD9" w:rsidRDefault="00F17EC6" w:rsidP="00F17EC6">
            <w:pPr>
              <w:numPr>
                <w:ilvl w:val="0"/>
                <w:numId w:val="21"/>
              </w:numPr>
              <w:spacing w:after="0"/>
              <w:jc w:val="both"/>
              <w:rPr>
                <w:rStyle w:val="Strong"/>
                <w:rFonts w:ascii="Arial" w:hAnsi="Arial" w:cs="Arial"/>
                <w:b w:val="0"/>
                <w:bCs w:val="0"/>
                <w:sz w:val="20"/>
                <w:szCs w:val="20"/>
              </w:rPr>
            </w:pPr>
            <w:r w:rsidRPr="00297AD9">
              <w:rPr>
                <w:rStyle w:val="Strong"/>
                <w:rFonts w:ascii="Arial" w:hAnsi="Arial" w:cs="Arial"/>
                <w:b w:val="0"/>
                <w:bCs w:val="0"/>
                <w:sz w:val="20"/>
                <w:szCs w:val="20"/>
              </w:rPr>
              <w:t>Facilitated request of truck for hauling of Family Food Packs to affected municipalities.</w:t>
            </w:r>
          </w:p>
          <w:p w14:paraId="00DE9084" w14:textId="763A6DFA" w:rsidR="00F17EC6" w:rsidRPr="00297AD9" w:rsidRDefault="00F17EC6" w:rsidP="00F17EC6">
            <w:pPr>
              <w:numPr>
                <w:ilvl w:val="0"/>
                <w:numId w:val="21"/>
              </w:numPr>
              <w:spacing w:after="0"/>
              <w:jc w:val="both"/>
              <w:rPr>
                <w:rStyle w:val="Strong"/>
                <w:rFonts w:ascii="Arial" w:hAnsi="Arial" w:cs="Arial"/>
                <w:b w:val="0"/>
                <w:bCs w:val="0"/>
                <w:sz w:val="20"/>
                <w:szCs w:val="20"/>
              </w:rPr>
            </w:pPr>
            <w:r w:rsidRPr="00297AD9">
              <w:rPr>
                <w:rStyle w:val="Strong"/>
                <w:rFonts w:ascii="Arial" w:hAnsi="Arial" w:cs="Arial"/>
                <w:b w:val="0"/>
                <w:bCs w:val="0"/>
                <w:sz w:val="20"/>
                <w:szCs w:val="20"/>
              </w:rPr>
              <w:t>Facilitated approval of Requisition Issue Slips (RIS) for preposition of family food packs.</w:t>
            </w:r>
          </w:p>
          <w:p w14:paraId="63DE60DD" w14:textId="3E05D58E" w:rsidR="001976C0" w:rsidRPr="00297AD9" w:rsidRDefault="001976C0" w:rsidP="00310D45">
            <w:pPr>
              <w:numPr>
                <w:ilvl w:val="0"/>
                <w:numId w:val="21"/>
              </w:numPr>
              <w:spacing w:after="0"/>
              <w:jc w:val="both"/>
              <w:rPr>
                <w:rStyle w:val="Strong"/>
                <w:rFonts w:ascii="Arial" w:hAnsi="Arial" w:cs="Arial"/>
                <w:b w:val="0"/>
                <w:bCs w:val="0"/>
                <w:sz w:val="20"/>
                <w:szCs w:val="20"/>
              </w:rPr>
            </w:pPr>
            <w:r w:rsidRPr="00297AD9">
              <w:rPr>
                <w:rStyle w:val="Strong"/>
                <w:rFonts w:ascii="Arial" w:eastAsia="SimSun" w:hAnsi="Arial" w:cs="Arial"/>
                <w:b w:val="0"/>
                <w:sz w:val="20"/>
                <w:szCs w:val="20"/>
              </w:rPr>
              <w:t>The DSWD-FO III deployed personnel on the ground to conduct validation and assessment on the current needs of the affected population for us to determine the possible assistance we can provide.</w:t>
            </w:r>
          </w:p>
          <w:p w14:paraId="6536EF5A" w14:textId="77777777" w:rsidR="001976C0" w:rsidRPr="00297AD9" w:rsidRDefault="001976C0" w:rsidP="00310D45">
            <w:pPr>
              <w:numPr>
                <w:ilvl w:val="0"/>
                <w:numId w:val="21"/>
              </w:numPr>
              <w:spacing w:after="0"/>
              <w:jc w:val="both"/>
              <w:rPr>
                <w:rFonts w:ascii="Arial" w:hAnsi="Arial" w:cs="Arial"/>
                <w:sz w:val="20"/>
                <w:szCs w:val="20"/>
              </w:rPr>
            </w:pPr>
            <w:r w:rsidRPr="00297AD9">
              <w:rPr>
                <w:rFonts w:ascii="Arial" w:hAnsi="Arial" w:cs="Arial"/>
                <w:sz w:val="20"/>
                <w:szCs w:val="20"/>
              </w:rPr>
              <w:t>Continuous monitoring and coordination with the Municipal Action Team and MSWDO in affected areas for any updates and actions taken</w:t>
            </w:r>
          </w:p>
          <w:p w14:paraId="07892D36" w14:textId="5BD9F022" w:rsidR="001976C0" w:rsidRPr="00297AD9" w:rsidRDefault="001976C0" w:rsidP="00310D45">
            <w:pPr>
              <w:numPr>
                <w:ilvl w:val="0"/>
                <w:numId w:val="21"/>
              </w:numPr>
              <w:spacing w:after="0"/>
              <w:jc w:val="both"/>
              <w:rPr>
                <w:rFonts w:ascii="Arial" w:hAnsi="Arial" w:cs="Arial"/>
                <w:sz w:val="20"/>
                <w:szCs w:val="20"/>
              </w:rPr>
            </w:pPr>
            <w:r w:rsidRPr="00297AD9">
              <w:rPr>
                <w:rFonts w:ascii="Arial" w:hAnsi="Arial" w:cs="Arial"/>
                <w:sz w:val="20"/>
                <w:szCs w:val="20"/>
              </w:rPr>
              <w:t>Relief Distribution will be conducted in the Municipalities of Porac, Guagua and Florida Blanca, Pampanga</w:t>
            </w:r>
            <w:r w:rsidR="00297AD9" w:rsidRPr="00297AD9">
              <w:rPr>
                <w:rFonts w:ascii="Arial" w:hAnsi="Arial" w:cs="Arial"/>
                <w:sz w:val="20"/>
                <w:szCs w:val="20"/>
              </w:rPr>
              <w:t>.</w:t>
            </w:r>
          </w:p>
          <w:p w14:paraId="3498181B" w14:textId="2E75FE63" w:rsidR="001976C0" w:rsidRPr="00297AD9" w:rsidRDefault="001976C0" w:rsidP="00310D45">
            <w:pPr>
              <w:numPr>
                <w:ilvl w:val="0"/>
                <w:numId w:val="21"/>
              </w:numPr>
              <w:spacing w:after="0"/>
              <w:jc w:val="both"/>
              <w:rPr>
                <w:rFonts w:ascii="Arial" w:hAnsi="Arial" w:cs="Arial"/>
                <w:sz w:val="20"/>
                <w:szCs w:val="20"/>
              </w:rPr>
            </w:pPr>
            <w:r w:rsidRPr="00297AD9">
              <w:rPr>
                <w:rFonts w:ascii="Arial" w:hAnsi="Arial" w:cs="Arial"/>
                <w:sz w:val="20"/>
                <w:szCs w:val="20"/>
              </w:rPr>
              <w:t>Establish Crisis Intervention Unit in Porac, Pampanga and Child Friendly Space in affected areas</w:t>
            </w:r>
            <w:r w:rsidR="00297AD9" w:rsidRPr="00297AD9">
              <w:rPr>
                <w:rFonts w:ascii="Arial" w:hAnsi="Arial" w:cs="Arial"/>
                <w:sz w:val="20"/>
                <w:szCs w:val="20"/>
              </w:rPr>
              <w:t>.</w:t>
            </w:r>
          </w:p>
        </w:tc>
      </w:tr>
    </w:tbl>
    <w:p w14:paraId="3EC91814" w14:textId="756B2D5D" w:rsidR="002305FE" w:rsidRDefault="002305FE" w:rsidP="00C46A8D">
      <w:pPr>
        <w:widowControl/>
        <w:spacing w:after="0" w:line="240" w:lineRule="auto"/>
        <w:jc w:val="both"/>
        <w:rPr>
          <w:rFonts w:ascii="Arial" w:eastAsia="Arial" w:hAnsi="Arial" w:cs="Arial"/>
          <w:b/>
          <w:sz w:val="24"/>
          <w:szCs w:val="24"/>
        </w:rPr>
      </w:pPr>
    </w:p>
    <w:p w14:paraId="238FC4FA" w14:textId="77777777" w:rsidR="00A750E7" w:rsidRDefault="00A750E7" w:rsidP="00A750E7">
      <w:pPr>
        <w:pStyle w:val="Heading1"/>
        <w:tabs>
          <w:tab w:val="left" w:pos="3108"/>
        </w:tabs>
        <w:spacing w:before="0"/>
        <w:rPr>
          <w:rFonts w:ascii="Arial" w:eastAsia="Arial" w:hAnsi="Arial" w:cs="Arial"/>
          <w:b w:val="0"/>
          <w:sz w:val="24"/>
          <w:szCs w:val="24"/>
        </w:rPr>
      </w:pPr>
      <w:r>
        <w:rPr>
          <w:rFonts w:ascii="Arial" w:eastAsia="Arial" w:hAnsi="Arial" w:cs="Arial"/>
          <w:sz w:val="24"/>
          <w:szCs w:val="24"/>
        </w:rPr>
        <w:t>DSWD-FO CALABARZON</w:t>
      </w:r>
    </w:p>
    <w:tbl>
      <w:tblPr>
        <w:tblW w:w="98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83"/>
        <w:gridCol w:w="7800"/>
      </w:tblGrid>
      <w:tr w:rsidR="00A750E7" w14:paraId="6FF966D2" w14:textId="77777777" w:rsidTr="002E4424">
        <w:trPr>
          <w:trHeight w:val="62"/>
          <w:jc w:val="center"/>
        </w:trPr>
        <w:tc>
          <w:tcPr>
            <w:tcW w:w="2083" w:type="dxa"/>
            <w:vAlign w:val="bottom"/>
          </w:tcPr>
          <w:p w14:paraId="5D847825" w14:textId="77777777" w:rsidR="00A750E7" w:rsidRDefault="00A750E7" w:rsidP="002E4424">
            <w:pPr>
              <w:spacing w:after="0"/>
              <w:jc w:val="center"/>
              <w:rPr>
                <w:rFonts w:ascii="Arial Narrow" w:eastAsia="Arial Narrow" w:hAnsi="Arial Narrow" w:cs="Arial Narrow"/>
                <w:b/>
                <w:sz w:val="20"/>
                <w:szCs w:val="20"/>
              </w:rPr>
            </w:pPr>
            <w:r>
              <w:rPr>
                <w:rFonts w:ascii="Arial Narrow" w:eastAsia="Arial Narrow" w:hAnsi="Arial Narrow" w:cs="Arial Narrow"/>
                <w:b/>
                <w:sz w:val="20"/>
                <w:szCs w:val="20"/>
              </w:rPr>
              <w:t>DATE</w:t>
            </w:r>
          </w:p>
        </w:tc>
        <w:tc>
          <w:tcPr>
            <w:tcW w:w="7800" w:type="dxa"/>
            <w:vAlign w:val="bottom"/>
          </w:tcPr>
          <w:p w14:paraId="3E020EAA" w14:textId="77777777" w:rsidR="00A750E7" w:rsidRDefault="00A750E7" w:rsidP="002E4424">
            <w:pPr>
              <w:spacing w:after="0"/>
              <w:jc w:val="center"/>
              <w:rPr>
                <w:rFonts w:ascii="Arial Narrow" w:eastAsia="Arial Narrow" w:hAnsi="Arial Narrow" w:cs="Arial Narrow"/>
                <w:b/>
                <w:sz w:val="20"/>
                <w:szCs w:val="20"/>
              </w:rPr>
            </w:pPr>
            <w:r>
              <w:rPr>
                <w:rFonts w:ascii="Arial Narrow" w:eastAsia="Arial Narrow" w:hAnsi="Arial Narrow" w:cs="Arial Narrow"/>
                <w:b/>
                <w:sz w:val="20"/>
                <w:szCs w:val="20"/>
              </w:rPr>
              <w:t>ACTION(S) TAKEN</w:t>
            </w:r>
          </w:p>
        </w:tc>
      </w:tr>
      <w:tr w:rsidR="00A750E7" w14:paraId="35016CF1" w14:textId="77777777" w:rsidTr="002E4424">
        <w:trPr>
          <w:jc w:val="center"/>
        </w:trPr>
        <w:tc>
          <w:tcPr>
            <w:tcW w:w="2083" w:type="dxa"/>
            <w:vAlign w:val="center"/>
          </w:tcPr>
          <w:p w14:paraId="4DEA890A" w14:textId="77777777" w:rsidR="00A750E7" w:rsidRPr="00297AD9" w:rsidRDefault="00A750E7" w:rsidP="002E4424">
            <w:pPr>
              <w:spacing w:after="0"/>
              <w:jc w:val="center"/>
              <w:rPr>
                <w:rFonts w:ascii="Arial" w:eastAsia="Arial Narrow" w:hAnsi="Arial" w:cs="Arial"/>
                <w:sz w:val="20"/>
                <w:szCs w:val="20"/>
              </w:rPr>
            </w:pPr>
            <w:r w:rsidRPr="00297AD9">
              <w:rPr>
                <w:rFonts w:ascii="Arial" w:eastAsia="Arial Narrow" w:hAnsi="Arial" w:cs="Arial"/>
                <w:sz w:val="20"/>
                <w:szCs w:val="20"/>
              </w:rPr>
              <w:t>23 April 2018</w:t>
            </w:r>
          </w:p>
        </w:tc>
        <w:tc>
          <w:tcPr>
            <w:tcW w:w="7800" w:type="dxa"/>
          </w:tcPr>
          <w:p w14:paraId="39981D20" w14:textId="77777777" w:rsidR="00A750E7" w:rsidRPr="00297AD9" w:rsidRDefault="00A750E7" w:rsidP="002E4424">
            <w:pPr>
              <w:numPr>
                <w:ilvl w:val="0"/>
                <w:numId w:val="21"/>
              </w:numPr>
              <w:tabs>
                <w:tab w:val="num" w:pos="720"/>
              </w:tabs>
              <w:spacing w:after="0"/>
              <w:jc w:val="both"/>
              <w:rPr>
                <w:rFonts w:ascii="Arial" w:hAnsi="Arial" w:cs="Arial"/>
                <w:sz w:val="20"/>
                <w:szCs w:val="20"/>
                <w:lang w:val="en-US"/>
              </w:rPr>
            </w:pPr>
            <w:r w:rsidRPr="00297AD9">
              <w:rPr>
                <w:rFonts w:ascii="Arial" w:hAnsi="Arial" w:cs="Arial"/>
                <w:sz w:val="20"/>
                <w:szCs w:val="20"/>
                <w:lang w:val="en-US"/>
              </w:rPr>
              <w:t>DRMD assisted the Administrative Division in the assessment of the four (4) buildings in the Field Office buildings. The buildings of the FO Centers were also assessed to ensure the safety and integrity of the buildings.</w:t>
            </w:r>
          </w:p>
          <w:p w14:paraId="1BA21BF6" w14:textId="77777777" w:rsidR="00A750E7" w:rsidRPr="00297AD9" w:rsidRDefault="00A750E7" w:rsidP="002E4424">
            <w:pPr>
              <w:numPr>
                <w:ilvl w:val="0"/>
                <w:numId w:val="21"/>
              </w:numPr>
              <w:tabs>
                <w:tab w:val="num" w:pos="720"/>
              </w:tabs>
              <w:spacing w:after="0"/>
              <w:jc w:val="both"/>
              <w:rPr>
                <w:rFonts w:ascii="Arial" w:hAnsi="Arial" w:cs="Arial"/>
                <w:sz w:val="20"/>
                <w:szCs w:val="20"/>
                <w:lang w:val="en-US"/>
              </w:rPr>
            </w:pPr>
            <w:r w:rsidRPr="00297AD9">
              <w:rPr>
                <w:rFonts w:ascii="Arial" w:hAnsi="Arial" w:cs="Arial"/>
                <w:sz w:val="20"/>
                <w:szCs w:val="20"/>
                <w:lang w:val="en-US"/>
              </w:rPr>
              <w:t>Muntinlupa City Disaster Risk Reduction and Management Council coordinated with the Field Office to inspect the buildings of the Field Office.</w:t>
            </w:r>
          </w:p>
          <w:p w14:paraId="35175CD9" w14:textId="77777777" w:rsidR="00A750E7" w:rsidRPr="00297AD9" w:rsidRDefault="00A750E7" w:rsidP="002E4424">
            <w:pPr>
              <w:numPr>
                <w:ilvl w:val="0"/>
                <w:numId w:val="21"/>
              </w:numPr>
              <w:tabs>
                <w:tab w:val="num" w:pos="720"/>
              </w:tabs>
              <w:spacing w:after="0"/>
              <w:jc w:val="both"/>
              <w:rPr>
                <w:rFonts w:ascii="Arial" w:hAnsi="Arial" w:cs="Arial"/>
                <w:sz w:val="20"/>
                <w:szCs w:val="20"/>
                <w:lang w:val="en-US"/>
              </w:rPr>
            </w:pPr>
            <w:r w:rsidRPr="00297AD9">
              <w:rPr>
                <w:rFonts w:ascii="Arial" w:hAnsi="Arial" w:cs="Arial"/>
                <w:sz w:val="20"/>
                <w:szCs w:val="20"/>
                <w:lang w:val="en-US"/>
              </w:rPr>
              <w:t>DSWD FO IV-A is closely coordinating with the response agencies, and Local Government Units (LGUs) for the result of the assessments they have conducted.</w:t>
            </w:r>
          </w:p>
          <w:p w14:paraId="5C51B850" w14:textId="77777777" w:rsidR="00A750E7" w:rsidRPr="00297AD9" w:rsidRDefault="00A750E7" w:rsidP="002E4424">
            <w:pPr>
              <w:numPr>
                <w:ilvl w:val="0"/>
                <w:numId w:val="21"/>
              </w:numPr>
              <w:tabs>
                <w:tab w:val="num" w:pos="720"/>
              </w:tabs>
              <w:spacing w:after="0"/>
              <w:jc w:val="both"/>
              <w:rPr>
                <w:rFonts w:ascii="Arial" w:hAnsi="Arial" w:cs="Arial"/>
                <w:sz w:val="20"/>
                <w:szCs w:val="20"/>
                <w:lang w:val="en-US"/>
              </w:rPr>
            </w:pPr>
            <w:r w:rsidRPr="00297AD9">
              <w:rPr>
                <w:rFonts w:ascii="Arial" w:hAnsi="Arial" w:cs="Arial"/>
                <w:sz w:val="20"/>
                <w:szCs w:val="20"/>
                <w:lang w:val="en-US"/>
              </w:rPr>
              <w:t>The DRMD advised the LSWDOs to closely monitor and oversee the overall conduct of the operations in their respective areas in coordination with their Local Disaster Risk Reduction and Management Offices.</w:t>
            </w:r>
          </w:p>
          <w:p w14:paraId="4618B9D7" w14:textId="77777777" w:rsidR="00A750E7" w:rsidRPr="00297AD9" w:rsidRDefault="00A750E7" w:rsidP="002E4424">
            <w:pPr>
              <w:numPr>
                <w:ilvl w:val="0"/>
                <w:numId w:val="21"/>
              </w:numPr>
              <w:tabs>
                <w:tab w:val="num" w:pos="720"/>
              </w:tabs>
              <w:spacing w:after="0"/>
              <w:jc w:val="both"/>
              <w:rPr>
                <w:rFonts w:ascii="Arial" w:hAnsi="Arial" w:cs="Arial"/>
                <w:sz w:val="20"/>
                <w:szCs w:val="20"/>
                <w:lang w:val="en-US"/>
              </w:rPr>
            </w:pPr>
            <w:r w:rsidRPr="00297AD9">
              <w:rPr>
                <w:rFonts w:ascii="Arial" w:hAnsi="Arial" w:cs="Arial"/>
                <w:sz w:val="20"/>
                <w:szCs w:val="20"/>
                <w:lang w:val="en-US"/>
              </w:rPr>
              <w:t>Requested the LSWDOs to consult among members of the Local Disaster Risk Reduction and Management Councils (LDRRMCs) who may respond to an emergency situation.</w:t>
            </w:r>
          </w:p>
          <w:p w14:paraId="3D9E52B5" w14:textId="77777777" w:rsidR="00A750E7" w:rsidRPr="00297AD9" w:rsidRDefault="00A750E7" w:rsidP="002E4424">
            <w:pPr>
              <w:numPr>
                <w:ilvl w:val="0"/>
                <w:numId w:val="21"/>
              </w:numPr>
              <w:tabs>
                <w:tab w:val="num" w:pos="720"/>
              </w:tabs>
              <w:spacing w:after="0"/>
              <w:jc w:val="both"/>
              <w:rPr>
                <w:rFonts w:ascii="Arial" w:hAnsi="Arial" w:cs="Arial"/>
                <w:sz w:val="20"/>
                <w:szCs w:val="20"/>
                <w:lang w:val="en-US"/>
              </w:rPr>
            </w:pPr>
            <w:r w:rsidRPr="00297AD9">
              <w:rPr>
                <w:rFonts w:ascii="Arial" w:hAnsi="Arial" w:cs="Arial"/>
                <w:sz w:val="20"/>
                <w:szCs w:val="20"/>
                <w:lang w:val="en-US"/>
              </w:rPr>
              <w:t>Continuous coordination with the SWAD Team Leaders and Provincial Action Team of the Region and advised them to monitor and check with the LGUs to gather any reports on the effects of the earthquake.</w:t>
            </w:r>
          </w:p>
          <w:p w14:paraId="7DD7CF47" w14:textId="77777777" w:rsidR="00A750E7" w:rsidRPr="00297AD9" w:rsidRDefault="00A750E7" w:rsidP="002E4424">
            <w:pPr>
              <w:numPr>
                <w:ilvl w:val="0"/>
                <w:numId w:val="21"/>
              </w:numPr>
              <w:tabs>
                <w:tab w:val="num" w:pos="720"/>
              </w:tabs>
              <w:spacing w:after="0"/>
              <w:jc w:val="both"/>
              <w:rPr>
                <w:rFonts w:ascii="Arial" w:hAnsi="Arial" w:cs="Arial"/>
                <w:sz w:val="20"/>
                <w:szCs w:val="20"/>
                <w:lang w:val="en-US"/>
              </w:rPr>
            </w:pPr>
            <w:r w:rsidRPr="00297AD9">
              <w:rPr>
                <w:rFonts w:ascii="Arial" w:hAnsi="Arial" w:cs="Arial"/>
                <w:sz w:val="20"/>
                <w:szCs w:val="20"/>
                <w:lang w:val="en-US"/>
              </w:rPr>
              <w:t>Coordinated with LSWDOs and LDRRMOs and instructed them to be on standby alert and prepare their respective evacuation centers, and family food packs should need arises.</w:t>
            </w:r>
          </w:p>
          <w:p w14:paraId="5B37DBB7" w14:textId="77777777" w:rsidR="00A750E7" w:rsidRPr="00297AD9" w:rsidRDefault="00A750E7" w:rsidP="002E4424">
            <w:pPr>
              <w:numPr>
                <w:ilvl w:val="0"/>
                <w:numId w:val="21"/>
              </w:numPr>
              <w:tabs>
                <w:tab w:val="num" w:pos="720"/>
              </w:tabs>
              <w:spacing w:after="0"/>
              <w:jc w:val="both"/>
              <w:rPr>
                <w:rFonts w:ascii="Arial" w:hAnsi="Arial" w:cs="Arial"/>
                <w:sz w:val="20"/>
                <w:szCs w:val="20"/>
                <w:lang w:val="en-US"/>
              </w:rPr>
            </w:pPr>
            <w:r w:rsidRPr="00297AD9">
              <w:rPr>
                <w:rFonts w:ascii="Arial" w:hAnsi="Arial" w:cs="Arial"/>
                <w:sz w:val="20"/>
                <w:szCs w:val="20"/>
                <w:lang w:val="en-US"/>
              </w:rPr>
              <w:t>Coordinated with RDRRMC IV-A Operation Center for updates on the status of the members of the Response Cluster of the region.</w:t>
            </w:r>
          </w:p>
          <w:p w14:paraId="08F4DE51" w14:textId="77777777" w:rsidR="00A750E7" w:rsidRPr="00297AD9" w:rsidRDefault="00A750E7" w:rsidP="002E4424">
            <w:pPr>
              <w:numPr>
                <w:ilvl w:val="0"/>
                <w:numId w:val="21"/>
              </w:numPr>
              <w:tabs>
                <w:tab w:val="num" w:pos="720"/>
              </w:tabs>
              <w:spacing w:after="0"/>
              <w:jc w:val="both"/>
              <w:rPr>
                <w:rFonts w:ascii="Arial" w:hAnsi="Arial" w:cs="Arial"/>
                <w:sz w:val="20"/>
                <w:szCs w:val="20"/>
                <w:lang w:val="en-US"/>
              </w:rPr>
            </w:pPr>
            <w:r w:rsidRPr="00297AD9">
              <w:rPr>
                <w:rFonts w:ascii="Arial" w:hAnsi="Arial" w:cs="Arial"/>
                <w:sz w:val="20"/>
                <w:szCs w:val="20"/>
                <w:lang w:val="en-US"/>
              </w:rPr>
              <w:t>Continuous monitoring of the earthquake thru news reports and social media.</w:t>
            </w:r>
          </w:p>
        </w:tc>
      </w:tr>
    </w:tbl>
    <w:p w14:paraId="1B279FA5" w14:textId="454F7372" w:rsidR="00A750E7" w:rsidRDefault="00A750E7" w:rsidP="00C46A8D">
      <w:pPr>
        <w:widowControl/>
        <w:spacing w:after="0" w:line="240" w:lineRule="auto"/>
        <w:jc w:val="both"/>
        <w:rPr>
          <w:rFonts w:ascii="Arial" w:eastAsia="Arial" w:hAnsi="Arial" w:cs="Arial"/>
          <w:b/>
          <w:sz w:val="24"/>
          <w:szCs w:val="24"/>
        </w:rPr>
      </w:pPr>
    </w:p>
    <w:p w14:paraId="1A98ED12" w14:textId="77777777" w:rsidR="00C46A8D" w:rsidRDefault="00C46A8D" w:rsidP="00C46A8D">
      <w:pPr>
        <w:widowControl/>
        <w:spacing w:after="0" w:line="240" w:lineRule="auto"/>
        <w:jc w:val="center"/>
        <w:rPr>
          <w:rFonts w:ascii="Arial" w:eastAsia="Arial" w:hAnsi="Arial" w:cs="Arial"/>
          <w:sz w:val="20"/>
          <w:szCs w:val="20"/>
        </w:rPr>
      </w:pPr>
      <w:r>
        <w:rPr>
          <w:rFonts w:ascii="Arial" w:eastAsia="Arial" w:hAnsi="Arial" w:cs="Arial"/>
          <w:sz w:val="20"/>
          <w:szCs w:val="20"/>
        </w:rPr>
        <w:t>***</w:t>
      </w:r>
    </w:p>
    <w:p w14:paraId="5458F3AF" w14:textId="681CD377" w:rsidR="00C46A8D" w:rsidRDefault="00C46A8D" w:rsidP="00C46A8D">
      <w:pPr>
        <w:spacing w:after="0" w:line="240" w:lineRule="auto"/>
        <w:jc w:val="both"/>
        <w:rPr>
          <w:rFonts w:ascii="Arial" w:eastAsia="Arial" w:hAnsi="Arial" w:cs="Arial"/>
          <w:sz w:val="24"/>
          <w:szCs w:val="24"/>
        </w:rPr>
      </w:pPr>
      <w:r w:rsidRPr="00C46A8D">
        <w:rPr>
          <w:rFonts w:ascii="Arial" w:eastAsia="Arial" w:hAnsi="Arial" w:cs="Arial"/>
          <w:i/>
          <w:color w:val="263238"/>
          <w:sz w:val="20"/>
          <w:szCs w:val="20"/>
        </w:rPr>
        <w:t xml:space="preserve">The Disaster Response Operations Monitoring and Information Center (DROMIC) of the DSWD-DRMB is closely coordinating with DSWD-FO </w:t>
      </w:r>
      <w:r>
        <w:rPr>
          <w:rFonts w:ascii="Arial" w:eastAsia="Arial" w:hAnsi="Arial" w:cs="Arial"/>
          <w:i/>
          <w:color w:val="263238"/>
          <w:sz w:val="20"/>
          <w:szCs w:val="20"/>
        </w:rPr>
        <w:t>III</w:t>
      </w:r>
      <w:r w:rsidRPr="00C46A8D">
        <w:rPr>
          <w:rFonts w:ascii="Arial" w:eastAsia="Arial" w:hAnsi="Arial" w:cs="Arial"/>
          <w:i/>
          <w:color w:val="263238"/>
          <w:sz w:val="20"/>
          <w:szCs w:val="20"/>
        </w:rPr>
        <w:t xml:space="preserve"> for any significant disaster response updates.</w:t>
      </w:r>
    </w:p>
    <w:p w14:paraId="738971CA" w14:textId="1BA87FE2" w:rsidR="00C46A8D" w:rsidRDefault="00C46A8D" w:rsidP="00C46A8D">
      <w:pPr>
        <w:spacing w:after="0" w:line="240" w:lineRule="auto"/>
        <w:jc w:val="both"/>
        <w:rPr>
          <w:rFonts w:ascii="Arial" w:eastAsia="Arial" w:hAnsi="Arial" w:cs="Arial"/>
          <w:sz w:val="24"/>
          <w:szCs w:val="24"/>
        </w:rPr>
      </w:pPr>
    </w:p>
    <w:p w14:paraId="7ADF3DD4" w14:textId="77777777" w:rsidR="00C46A8D" w:rsidRDefault="00C46A8D" w:rsidP="00C46A8D">
      <w:pPr>
        <w:spacing w:after="0" w:line="240" w:lineRule="auto"/>
        <w:jc w:val="both"/>
        <w:rPr>
          <w:rFonts w:ascii="Arial" w:eastAsia="Arial" w:hAnsi="Arial" w:cs="Arial"/>
          <w:sz w:val="24"/>
          <w:szCs w:val="24"/>
        </w:rPr>
      </w:pPr>
    </w:p>
    <w:p w14:paraId="6153DA23" w14:textId="77777777" w:rsidR="00C46A8D" w:rsidRDefault="00C46A8D" w:rsidP="00C46A8D">
      <w:pPr>
        <w:spacing w:after="0" w:line="240" w:lineRule="auto"/>
        <w:jc w:val="both"/>
        <w:rPr>
          <w:rFonts w:ascii="Arial" w:eastAsia="Arial" w:hAnsi="Arial" w:cs="Arial"/>
          <w:sz w:val="24"/>
          <w:szCs w:val="24"/>
        </w:rPr>
      </w:pPr>
    </w:p>
    <w:p w14:paraId="68E44EBF" w14:textId="12938F67" w:rsidR="00C46A8D" w:rsidRDefault="00A702B7" w:rsidP="00C46A8D">
      <w:pPr>
        <w:spacing w:after="0" w:line="240" w:lineRule="auto"/>
        <w:jc w:val="both"/>
        <w:rPr>
          <w:rFonts w:ascii="Arial" w:eastAsia="Arial" w:hAnsi="Arial" w:cs="Arial"/>
          <w:b/>
          <w:sz w:val="24"/>
          <w:szCs w:val="24"/>
        </w:rPr>
      </w:pPr>
      <w:bookmarkStart w:id="3" w:name="_3znysh7" w:colFirst="0" w:colLast="0"/>
      <w:bookmarkEnd w:id="3"/>
      <w:r>
        <w:rPr>
          <w:rFonts w:ascii="Arial" w:eastAsia="Arial" w:hAnsi="Arial" w:cs="Arial"/>
          <w:b/>
          <w:sz w:val="24"/>
          <w:szCs w:val="24"/>
        </w:rPr>
        <w:t>JESUS M. CEBALLOS IV</w:t>
      </w:r>
      <w:bookmarkStart w:id="4" w:name="_GoBack"/>
      <w:bookmarkEnd w:id="4"/>
    </w:p>
    <w:p w14:paraId="57A0E179" w14:textId="6A8674C4" w:rsidR="00C9090C" w:rsidRPr="00163B08" w:rsidRDefault="00C46A8D" w:rsidP="00163B08">
      <w:pPr>
        <w:spacing w:after="0" w:line="240" w:lineRule="auto"/>
        <w:jc w:val="both"/>
        <w:rPr>
          <w:rFonts w:ascii="Arial" w:eastAsia="Arial" w:hAnsi="Arial" w:cs="Arial"/>
          <w:sz w:val="24"/>
          <w:szCs w:val="24"/>
        </w:rPr>
      </w:pPr>
      <w:r>
        <w:rPr>
          <w:rFonts w:ascii="Arial" w:eastAsia="Arial" w:hAnsi="Arial" w:cs="Arial"/>
          <w:sz w:val="24"/>
          <w:szCs w:val="24"/>
        </w:rPr>
        <w:t>Releasing Officer</w:t>
      </w:r>
    </w:p>
    <w:sectPr w:rsidR="00C9090C" w:rsidRPr="00163B08">
      <w:headerReference w:type="even" r:id="rId10"/>
      <w:headerReference w:type="default" r:id="rId11"/>
      <w:footerReference w:type="even" r:id="rId12"/>
      <w:footerReference w:type="default" r:id="rId13"/>
      <w:headerReference w:type="first" r:id="rId14"/>
      <w:footerReference w:type="first" r:id="rId15"/>
      <w:pgSz w:w="11907" w:h="16839"/>
      <w:pgMar w:top="720" w:right="1080" w:bottom="720" w:left="1080" w:header="360"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B2A8FC" w14:textId="77777777" w:rsidR="0005554D" w:rsidRDefault="0005554D">
      <w:pPr>
        <w:spacing w:after="0" w:line="240" w:lineRule="auto"/>
      </w:pPr>
      <w:r>
        <w:separator/>
      </w:r>
    </w:p>
  </w:endnote>
  <w:endnote w:type="continuationSeparator" w:id="0">
    <w:p w14:paraId="731A41B0" w14:textId="77777777" w:rsidR="0005554D" w:rsidRDefault="000555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Noto Sans Symbols">
    <w:altName w:val="Times New Roman"/>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9F1030" w14:textId="77777777" w:rsidR="002E4424" w:rsidRDefault="002E4424">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9E057F" w14:textId="77777777" w:rsidR="002E4424" w:rsidRDefault="002E4424">
    <w:pPr>
      <w:pBdr>
        <w:bottom w:val="single" w:sz="6" w:space="1" w:color="000000"/>
      </w:pBdr>
      <w:tabs>
        <w:tab w:val="left" w:pos="2371"/>
        <w:tab w:val="center" w:pos="5233"/>
      </w:tabs>
      <w:spacing w:after="0" w:line="240" w:lineRule="auto"/>
      <w:jc w:val="right"/>
      <w:rPr>
        <w:sz w:val="16"/>
        <w:szCs w:val="16"/>
      </w:rPr>
    </w:pPr>
  </w:p>
  <w:p w14:paraId="5214E98A" w14:textId="5B034DDA" w:rsidR="002E4424" w:rsidRPr="00432F91" w:rsidRDefault="002E4424" w:rsidP="00C46A8D">
    <w:pPr>
      <w:pBdr>
        <w:top w:val="nil"/>
        <w:left w:val="nil"/>
        <w:bottom w:val="nil"/>
        <w:right w:val="nil"/>
        <w:between w:val="nil"/>
      </w:pBdr>
      <w:spacing w:after="0" w:line="240" w:lineRule="auto"/>
      <w:jc w:val="right"/>
      <w:rPr>
        <w:rFonts w:ascii="Arial" w:eastAsia="Arial" w:hAnsi="Arial" w:cs="Arial"/>
        <w:sz w:val="14"/>
        <w:szCs w:val="14"/>
      </w:rPr>
    </w:pPr>
    <w:bookmarkStart w:id="5" w:name="_1t3h5sf" w:colFirst="0" w:colLast="0"/>
    <w:bookmarkEnd w:id="5"/>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A702B7">
      <w:rPr>
        <w:b/>
        <w:noProof/>
        <w:sz w:val="16"/>
        <w:szCs w:val="16"/>
      </w:rPr>
      <w:t>5</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A702B7">
      <w:rPr>
        <w:b/>
        <w:noProof/>
        <w:sz w:val="16"/>
        <w:szCs w:val="16"/>
      </w:rPr>
      <w:t>5</w:t>
    </w:r>
    <w:r>
      <w:rPr>
        <w:b/>
        <w:sz w:val="16"/>
        <w:szCs w:val="16"/>
      </w:rPr>
      <w:fldChar w:fldCharType="end"/>
    </w:r>
    <w:r>
      <w:rPr>
        <w:sz w:val="16"/>
        <w:szCs w:val="16"/>
      </w:rPr>
      <w:t xml:space="preserve">| </w:t>
    </w:r>
    <w:r w:rsidRPr="00C46A8D">
      <w:rPr>
        <w:rFonts w:ascii="Arial" w:eastAsia="Arial" w:hAnsi="Arial" w:cs="Arial"/>
        <w:sz w:val="14"/>
        <w:szCs w:val="14"/>
      </w:rPr>
      <w:t xml:space="preserve">DSWD DROMIC </w:t>
    </w:r>
    <w:r w:rsidR="00F17EC6">
      <w:rPr>
        <w:rFonts w:ascii="Arial" w:eastAsia="Arial" w:hAnsi="Arial" w:cs="Arial"/>
        <w:sz w:val="14"/>
        <w:szCs w:val="14"/>
      </w:rPr>
      <w:t>Report #</w:t>
    </w:r>
    <w:r w:rsidR="0041499E">
      <w:rPr>
        <w:rFonts w:ascii="Arial" w:eastAsia="Arial" w:hAnsi="Arial" w:cs="Arial"/>
        <w:sz w:val="14"/>
        <w:szCs w:val="14"/>
      </w:rPr>
      <w:t>4</w:t>
    </w:r>
    <w:r>
      <w:rPr>
        <w:rFonts w:ascii="Arial" w:eastAsia="Arial" w:hAnsi="Arial" w:cs="Arial"/>
        <w:sz w:val="14"/>
        <w:szCs w:val="14"/>
      </w:rPr>
      <w:t xml:space="preserve"> </w:t>
    </w:r>
    <w:r w:rsidRPr="00C46A8D">
      <w:rPr>
        <w:rFonts w:ascii="Arial" w:eastAsia="Arial" w:hAnsi="Arial" w:cs="Arial"/>
        <w:sz w:val="14"/>
        <w:szCs w:val="14"/>
      </w:rPr>
      <w:t>on the Earthquake Incident in Castillejos, Zambales</w:t>
    </w:r>
    <w:r w:rsidR="00F17EC6">
      <w:rPr>
        <w:rFonts w:ascii="Arial" w:eastAsia="Arial" w:hAnsi="Arial" w:cs="Arial"/>
        <w:sz w:val="14"/>
        <w:szCs w:val="14"/>
      </w:rPr>
      <w:t>, as of 2</w:t>
    </w:r>
    <w:r w:rsidR="0041499E">
      <w:rPr>
        <w:rFonts w:ascii="Arial" w:eastAsia="Arial" w:hAnsi="Arial" w:cs="Arial"/>
        <w:sz w:val="14"/>
        <w:szCs w:val="14"/>
      </w:rPr>
      <w:t>4</w:t>
    </w:r>
    <w:r w:rsidR="00F17EC6">
      <w:rPr>
        <w:rFonts w:ascii="Arial" w:eastAsia="Arial" w:hAnsi="Arial" w:cs="Arial"/>
        <w:sz w:val="14"/>
        <w:szCs w:val="14"/>
      </w:rPr>
      <w:t xml:space="preserve"> April 2019, </w:t>
    </w:r>
    <w:r w:rsidR="0041499E">
      <w:rPr>
        <w:rFonts w:ascii="Arial" w:eastAsia="Arial" w:hAnsi="Arial" w:cs="Arial"/>
        <w:sz w:val="14"/>
        <w:szCs w:val="14"/>
      </w:rPr>
      <w:t>4A</w:t>
    </w:r>
    <w:r>
      <w:rPr>
        <w:rFonts w:ascii="Arial" w:eastAsia="Arial" w:hAnsi="Arial" w:cs="Arial"/>
        <w:sz w:val="14"/>
        <w:szCs w:val="14"/>
      </w:rPr>
      <w:t>M</w:t>
    </w:r>
  </w:p>
  <w:p w14:paraId="0645D380" w14:textId="23C83138" w:rsidR="002E4424" w:rsidRDefault="002E4424" w:rsidP="006F0656">
    <w:pPr>
      <w:jc w:val="right"/>
      <w:rPr>
        <w:rFonts w:ascii="Arial" w:eastAsia="Arial" w:hAnsi="Arial" w:cs="Arial"/>
        <w:sz w:val="14"/>
        <w:szCs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2B20F1" w14:textId="77777777" w:rsidR="002E4424" w:rsidRDefault="002E4424">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4FAD93" w14:textId="77777777" w:rsidR="0005554D" w:rsidRDefault="0005554D">
      <w:pPr>
        <w:spacing w:after="0" w:line="240" w:lineRule="auto"/>
      </w:pPr>
      <w:r>
        <w:separator/>
      </w:r>
    </w:p>
  </w:footnote>
  <w:footnote w:type="continuationSeparator" w:id="0">
    <w:p w14:paraId="543C1C08" w14:textId="77777777" w:rsidR="0005554D" w:rsidRDefault="000555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84866D" w14:textId="77777777" w:rsidR="002E4424" w:rsidRDefault="002E4424">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9561DD" w14:textId="77777777" w:rsidR="002E4424" w:rsidRDefault="002E4424" w:rsidP="00AC4062">
    <w:pPr>
      <w:tabs>
        <w:tab w:val="center" w:pos="4680"/>
        <w:tab w:val="right" w:pos="9360"/>
      </w:tabs>
      <w:spacing w:after="0" w:line="240" w:lineRule="auto"/>
      <w:rPr>
        <w:noProof/>
      </w:rPr>
    </w:pPr>
    <w:r>
      <w:rPr>
        <w:noProof/>
      </w:rPr>
      <w:drawing>
        <wp:anchor distT="0" distB="0" distL="114300" distR="114300" simplePos="0" relativeHeight="251659264" behindDoc="1" locked="0" layoutInCell="1" allowOverlap="1" wp14:anchorId="27762A8B" wp14:editId="7B4AD7E8">
          <wp:simplePos x="0" y="0"/>
          <wp:positionH relativeFrom="column">
            <wp:posOffset>3438525</wp:posOffset>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2ED83B7F" w14:textId="77777777" w:rsidR="002E4424" w:rsidRDefault="002E4424" w:rsidP="00AC4062">
    <w:pPr>
      <w:tabs>
        <w:tab w:val="center" w:pos="4680"/>
        <w:tab w:val="right" w:pos="9360"/>
      </w:tabs>
      <w:spacing w:after="0" w:line="240" w:lineRule="auto"/>
    </w:pPr>
    <w:r>
      <w:rPr>
        <w:noProof/>
      </w:rPr>
      <w:drawing>
        <wp:inline distT="0" distB="0" distL="0" distR="0" wp14:anchorId="0149CF14" wp14:editId="0799E60B">
          <wp:extent cx="2247900" cy="646271"/>
          <wp:effectExtent l="0" t="0" r="0" b="1905"/>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386F334E" w14:textId="77777777" w:rsidR="002E4424" w:rsidRDefault="002E4424" w:rsidP="00AC4062">
    <w:pPr>
      <w:pBdr>
        <w:bottom w:val="single" w:sz="6" w:space="1" w:color="000000"/>
      </w:pBdr>
      <w:tabs>
        <w:tab w:val="center" w:pos="4680"/>
        <w:tab w:val="right" w:pos="9360"/>
      </w:tabs>
      <w:spacing w:after="0" w:line="240" w:lineRule="auto"/>
      <w:jc w:val="center"/>
    </w:pPr>
  </w:p>
  <w:p w14:paraId="1D100BB5" w14:textId="77777777" w:rsidR="002E4424" w:rsidRPr="00AC4062" w:rsidRDefault="002E4424" w:rsidP="00AC406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9629B7" w14:textId="77777777" w:rsidR="002E4424" w:rsidRDefault="002E4424">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019A6"/>
    <w:multiLevelType w:val="hybridMultilevel"/>
    <w:tmpl w:val="A6AA3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DD2EF3"/>
    <w:multiLevelType w:val="multilevel"/>
    <w:tmpl w:val="B65EC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7A7AFC"/>
    <w:multiLevelType w:val="hybridMultilevel"/>
    <w:tmpl w:val="7EE8F436"/>
    <w:lvl w:ilvl="0" w:tplc="444EFA7C">
      <w:start w:val="1"/>
      <w:numFmt w:val="upperRoman"/>
      <w:lvlText w:val="%1."/>
      <w:lvlJc w:val="left"/>
      <w:pPr>
        <w:ind w:left="1080" w:hanging="1080"/>
      </w:pPr>
      <w:rPr>
        <w:rFonts w:ascii="Arial" w:hAnsi="Arial" w:cs="Arial" w:hint="default"/>
        <w:sz w:val="24"/>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nsid w:val="0CCF08CC"/>
    <w:multiLevelType w:val="multilevel"/>
    <w:tmpl w:val="5E2C4E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5E1204F"/>
    <w:multiLevelType w:val="multilevel"/>
    <w:tmpl w:val="44BE988C"/>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nsid w:val="1D0A2FE6"/>
    <w:multiLevelType w:val="hybridMultilevel"/>
    <w:tmpl w:val="06682D42"/>
    <w:lvl w:ilvl="0" w:tplc="79342670">
      <w:start w:val="1"/>
      <w:numFmt w:val="lowerLetter"/>
      <w:lvlText w:val="%1."/>
      <w:lvlJc w:val="left"/>
      <w:pPr>
        <w:ind w:left="270" w:hanging="360"/>
      </w:pPr>
      <w:rPr>
        <w:rFonts w:hint="default"/>
      </w:rPr>
    </w:lvl>
    <w:lvl w:ilvl="1" w:tplc="34090019" w:tentative="1">
      <w:start w:val="1"/>
      <w:numFmt w:val="lowerLetter"/>
      <w:lvlText w:val="%2."/>
      <w:lvlJc w:val="left"/>
      <w:pPr>
        <w:ind w:left="990" w:hanging="360"/>
      </w:pPr>
    </w:lvl>
    <w:lvl w:ilvl="2" w:tplc="3409001B" w:tentative="1">
      <w:start w:val="1"/>
      <w:numFmt w:val="lowerRoman"/>
      <w:lvlText w:val="%3."/>
      <w:lvlJc w:val="right"/>
      <w:pPr>
        <w:ind w:left="1710" w:hanging="180"/>
      </w:pPr>
    </w:lvl>
    <w:lvl w:ilvl="3" w:tplc="3409000F" w:tentative="1">
      <w:start w:val="1"/>
      <w:numFmt w:val="decimal"/>
      <w:lvlText w:val="%4."/>
      <w:lvlJc w:val="left"/>
      <w:pPr>
        <w:ind w:left="2430" w:hanging="360"/>
      </w:pPr>
    </w:lvl>
    <w:lvl w:ilvl="4" w:tplc="34090019" w:tentative="1">
      <w:start w:val="1"/>
      <w:numFmt w:val="lowerLetter"/>
      <w:lvlText w:val="%5."/>
      <w:lvlJc w:val="left"/>
      <w:pPr>
        <w:ind w:left="3150" w:hanging="360"/>
      </w:pPr>
    </w:lvl>
    <w:lvl w:ilvl="5" w:tplc="3409001B" w:tentative="1">
      <w:start w:val="1"/>
      <w:numFmt w:val="lowerRoman"/>
      <w:lvlText w:val="%6."/>
      <w:lvlJc w:val="right"/>
      <w:pPr>
        <w:ind w:left="3870" w:hanging="180"/>
      </w:pPr>
    </w:lvl>
    <w:lvl w:ilvl="6" w:tplc="3409000F" w:tentative="1">
      <w:start w:val="1"/>
      <w:numFmt w:val="decimal"/>
      <w:lvlText w:val="%7."/>
      <w:lvlJc w:val="left"/>
      <w:pPr>
        <w:ind w:left="4590" w:hanging="360"/>
      </w:pPr>
    </w:lvl>
    <w:lvl w:ilvl="7" w:tplc="34090019" w:tentative="1">
      <w:start w:val="1"/>
      <w:numFmt w:val="lowerLetter"/>
      <w:lvlText w:val="%8."/>
      <w:lvlJc w:val="left"/>
      <w:pPr>
        <w:ind w:left="5310" w:hanging="360"/>
      </w:pPr>
    </w:lvl>
    <w:lvl w:ilvl="8" w:tplc="3409001B" w:tentative="1">
      <w:start w:val="1"/>
      <w:numFmt w:val="lowerRoman"/>
      <w:lvlText w:val="%9."/>
      <w:lvlJc w:val="right"/>
      <w:pPr>
        <w:ind w:left="6030" w:hanging="180"/>
      </w:pPr>
    </w:lvl>
  </w:abstractNum>
  <w:abstractNum w:abstractNumId="6">
    <w:nsid w:val="22EA17F0"/>
    <w:multiLevelType w:val="multilevel"/>
    <w:tmpl w:val="09ECF8AA"/>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7">
    <w:nsid w:val="271A5C53"/>
    <w:multiLevelType w:val="multilevel"/>
    <w:tmpl w:val="6590C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1635C9F"/>
    <w:multiLevelType w:val="multilevel"/>
    <w:tmpl w:val="1716EAC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nsid w:val="33D066E8"/>
    <w:multiLevelType w:val="hybridMultilevel"/>
    <w:tmpl w:val="ABECF7A4"/>
    <w:lvl w:ilvl="0" w:tplc="49CEEDA6">
      <w:start w:val="2"/>
      <w:numFmt w:val="decimal"/>
      <w:lvlText w:val="%1."/>
      <w:lvlJc w:val="left"/>
      <w:pPr>
        <w:ind w:left="862" w:hanging="360"/>
      </w:pPr>
      <w:rPr>
        <w:rFonts w:hint="default"/>
      </w:rPr>
    </w:lvl>
    <w:lvl w:ilvl="1" w:tplc="34090019" w:tentative="1">
      <w:start w:val="1"/>
      <w:numFmt w:val="lowerLetter"/>
      <w:lvlText w:val="%2."/>
      <w:lvlJc w:val="left"/>
      <w:pPr>
        <w:ind w:left="1582" w:hanging="360"/>
      </w:pPr>
    </w:lvl>
    <w:lvl w:ilvl="2" w:tplc="3409001B" w:tentative="1">
      <w:start w:val="1"/>
      <w:numFmt w:val="lowerRoman"/>
      <w:lvlText w:val="%3."/>
      <w:lvlJc w:val="right"/>
      <w:pPr>
        <w:ind w:left="2302" w:hanging="180"/>
      </w:pPr>
    </w:lvl>
    <w:lvl w:ilvl="3" w:tplc="3409000F" w:tentative="1">
      <w:start w:val="1"/>
      <w:numFmt w:val="decimal"/>
      <w:lvlText w:val="%4."/>
      <w:lvlJc w:val="left"/>
      <w:pPr>
        <w:ind w:left="3022" w:hanging="360"/>
      </w:pPr>
    </w:lvl>
    <w:lvl w:ilvl="4" w:tplc="34090019" w:tentative="1">
      <w:start w:val="1"/>
      <w:numFmt w:val="lowerLetter"/>
      <w:lvlText w:val="%5."/>
      <w:lvlJc w:val="left"/>
      <w:pPr>
        <w:ind w:left="3742" w:hanging="360"/>
      </w:pPr>
    </w:lvl>
    <w:lvl w:ilvl="5" w:tplc="3409001B" w:tentative="1">
      <w:start w:val="1"/>
      <w:numFmt w:val="lowerRoman"/>
      <w:lvlText w:val="%6."/>
      <w:lvlJc w:val="right"/>
      <w:pPr>
        <w:ind w:left="4462" w:hanging="180"/>
      </w:pPr>
    </w:lvl>
    <w:lvl w:ilvl="6" w:tplc="3409000F" w:tentative="1">
      <w:start w:val="1"/>
      <w:numFmt w:val="decimal"/>
      <w:lvlText w:val="%7."/>
      <w:lvlJc w:val="left"/>
      <w:pPr>
        <w:ind w:left="5182" w:hanging="360"/>
      </w:pPr>
    </w:lvl>
    <w:lvl w:ilvl="7" w:tplc="34090019" w:tentative="1">
      <w:start w:val="1"/>
      <w:numFmt w:val="lowerLetter"/>
      <w:lvlText w:val="%8."/>
      <w:lvlJc w:val="left"/>
      <w:pPr>
        <w:ind w:left="5902" w:hanging="360"/>
      </w:pPr>
    </w:lvl>
    <w:lvl w:ilvl="8" w:tplc="3409001B" w:tentative="1">
      <w:start w:val="1"/>
      <w:numFmt w:val="lowerRoman"/>
      <w:lvlText w:val="%9."/>
      <w:lvlJc w:val="right"/>
      <w:pPr>
        <w:ind w:left="6622" w:hanging="180"/>
      </w:pPr>
    </w:lvl>
  </w:abstractNum>
  <w:abstractNum w:abstractNumId="10">
    <w:nsid w:val="37237112"/>
    <w:multiLevelType w:val="multilevel"/>
    <w:tmpl w:val="2962D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8432B13"/>
    <w:multiLevelType w:val="hybridMultilevel"/>
    <w:tmpl w:val="A6C8F750"/>
    <w:lvl w:ilvl="0" w:tplc="C2EC65D2">
      <w:start w:val="2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nsid w:val="395B2743"/>
    <w:multiLevelType w:val="multilevel"/>
    <w:tmpl w:val="F5322488"/>
    <w:lvl w:ilvl="0">
      <w:start w:val="1"/>
      <w:numFmt w:val="bullet"/>
      <w:lvlText w:val="●"/>
      <w:lvlJc w:val="left"/>
      <w:pPr>
        <w:ind w:left="982" w:hanging="360"/>
      </w:pPr>
      <w:rPr>
        <w:rFonts w:ascii="Noto Sans Symbols" w:eastAsia="Noto Sans Symbols" w:hAnsi="Noto Sans Symbols" w:cs="Noto Sans Symbols"/>
        <w:sz w:val="22"/>
        <w:szCs w:val="22"/>
      </w:rPr>
    </w:lvl>
    <w:lvl w:ilvl="1">
      <w:start w:val="1"/>
      <w:numFmt w:val="bullet"/>
      <w:lvlText w:val="o"/>
      <w:lvlJc w:val="left"/>
      <w:pPr>
        <w:ind w:left="1702" w:hanging="360"/>
      </w:pPr>
      <w:rPr>
        <w:rFonts w:ascii="Courier New" w:eastAsia="Courier New" w:hAnsi="Courier New" w:cs="Courier New"/>
      </w:rPr>
    </w:lvl>
    <w:lvl w:ilvl="2">
      <w:start w:val="1"/>
      <w:numFmt w:val="bullet"/>
      <w:lvlText w:val="▪"/>
      <w:lvlJc w:val="left"/>
      <w:pPr>
        <w:ind w:left="2422" w:hanging="360"/>
      </w:pPr>
      <w:rPr>
        <w:rFonts w:ascii="Noto Sans Symbols" w:eastAsia="Noto Sans Symbols" w:hAnsi="Noto Sans Symbols" w:cs="Noto Sans Symbols"/>
      </w:rPr>
    </w:lvl>
    <w:lvl w:ilvl="3">
      <w:start w:val="1"/>
      <w:numFmt w:val="bullet"/>
      <w:lvlText w:val="●"/>
      <w:lvlJc w:val="left"/>
      <w:pPr>
        <w:ind w:left="3142" w:hanging="360"/>
      </w:pPr>
      <w:rPr>
        <w:rFonts w:ascii="Noto Sans Symbols" w:eastAsia="Noto Sans Symbols" w:hAnsi="Noto Sans Symbols" w:cs="Noto Sans Symbols"/>
      </w:rPr>
    </w:lvl>
    <w:lvl w:ilvl="4">
      <w:start w:val="1"/>
      <w:numFmt w:val="bullet"/>
      <w:lvlText w:val="o"/>
      <w:lvlJc w:val="left"/>
      <w:pPr>
        <w:ind w:left="3862" w:hanging="360"/>
      </w:pPr>
      <w:rPr>
        <w:rFonts w:ascii="Courier New" w:eastAsia="Courier New" w:hAnsi="Courier New" w:cs="Courier New"/>
      </w:rPr>
    </w:lvl>
    <w:lvl w:ilvl="5">
      <w:start w:val="1"/>
      <w:numFmt w:val="bullet"/>
      <w:lvlText w:val="▪"/>
      <w:lvlJc w:val="left"/>
      <w:pPr>
        <w:ind w:left="4582" w:hanging="360"/>
      </w:pPr>
      <w:rPr>
        <w:rFonts w:ascii="Noto Sans Symbols" w:eastAsia="Noto Sans Symbols" w:hAnsi="Noto Sans Symbols" w:cs="Noto Sans Symbols"/>
      </w:rPr>
    </w:lvl>
    <w:lvl w:ilvl="6">
      <w:start w:val="1"/>
      <w:numFmt w:val="bullet"/>
      <w:lvlText w:val="●"/>
      <w:lvlJc w:val="left"/>
      <w:pPr>
        <w:ind w:left="5302" w:hanging="360"/>
      </w:pPr>
      <w:rPr>
        <w:rFonts w:ascii="Noto Sans Symbols" w:eastAsia="Noto Sans Symbols" w:hAnsi="Noto Sans Symbols" w:cs="Noto Sans Symbols"/>
      </w:rPr>
    </w:lvl>
    <w:lvl w:ilvl="7">
      <w:start w:val="1"/>
      <w:numFmt w:val="bullet"/>
      <w:lvlText w:val="o"/>
      <w:lvlJc w:val="left"/>
      <w:pPr>
        <w:ind w:left="6022" w:hanging="360"/>
      </w:pPr>
      <w:rPr>
        <w:rFonts w:ascii="Courier New" w:eastAsia="Courier New" w:hAnsi="Courier New" w:cs="Courier New"/>
      </w:rPr>
    </w:lvl>
    <w:lvl w:ilvl="8">
      <w:start w:val="1"/>
      <w:numFmt w:val="bullet"/>
      <w:lvlText w:val="▪"/>
      <w:lvlJc w:val="left"/>
      <w:pPr>
        <w:ind w:left="6742" w:hanging="360"/>
      </w:pPr>
      <w:rPr>
        <w:rFonts w:ascii="Noto Sans Symbols" w:eastAsia="Noto Sans Symbols" w:hAnsi="Noto Sans Symbols" w:cs="Noto Sans Symbols"/>
      </w:rPr>
    </w:lvl>
  </w:abstractNum>
  <w:abstractNum w:abstractNumId="13">
    <w:nsid w:val="39B92BE1"/>
    <w:multiLevelType w:val="hybridMultilevel"/>
    <w:tmpl w:val="97F87324"/>
    <w:lvl w:ilvl="0" w:tplc="AB7643E8">
      <w:start w:val="1"/>
      <w:numFmt w:val="upp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4">
    <w:nsid w:val="3CBC47E7"/>
    <w:multiLevelType w:val="multilevel"/>
    <w:tmpl w:val="776CD5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29D3B14"/>
    <w:multiLevelType w:val="hybridMultilevel"/>
    <w:tmpl w:val="97F87324"/>
    <w:lvl w:ilvl="0" w:tplc="AB7643E8">
      <w:start w:val="1"/>
      <w:numFmt w:val="upp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6">
    <w:nsid w:val="494B7F64"/>
    <w:multiLevelType w:val="hybridMultilevel"/>
    <w:tmpl w:val="893C3DC0"/>
    <w:lvl w:ilvl="0" w:tplc="6482340E">
      <w:start w:val="1"/>
      <w:numFmt w:val="decimal"/>
      <w:lvlText w:val="%1."/>
      <w:lvlJc w:val="left"/>
      <w:pPr>
        <w:ind w:left="450" w:hanging="360"/>
      </w:pPr>
      <w:rPr>
        <w:b/>
        <w:color w:val="002060"/>
        <w:sz w:val="24"/>
        <w:szCs w:val="24"/>
      </w:rPr>
    </w:lvl>
    <w:lvl w:ilvl="1" w:tplc="34090019" w:tentative="1">
      <w:start w:val="1"/>
      <w:numFmt w:val="lowerLetter"/>
      <w:lvlText w:val="%2."/>
      <w:lvlJc w:val="left"/>
      <w:pPr>
        <w:ind w:left="1170" w:hanging="360"/>
      </w:pPr>
    </w:lvl>
    <w:lvl w:ilvl="2" w:tplc="3409001B" w:tentative="1">
      <w:start w:val="1"/>
      <w:numFmt w:val="lowerRoman"/>
      <w:lvlText w:val="%3."/>
      <w:lvlJc w:val="right"/>
      <w:pPr>
        <w:ind w:left="1890" w:hanging="180"/>
      </w:pPr>
    </w:lvl>
    <w:lvl w:ilvl="3" w:tplc="3409000F" w:tentative="1">
      <w:start w:val="1"/>
      <w:numFmt w:val="decimal"/>
      <w:lvlText w:val="%4."/>
      <w:lvlJc w:val="left"/>
      <w:pPr>
        <w:ind w:left="2610" w:hanging="360"/>
      </w:pPr>
    </w:lvl>
    <w:lvl w:ilvl="4" w:tplc="34090019" w:tentative="1">
      <w:start w:val="1"/>
      <w:numFmt w:val="lowerLetter"/>
      <w:lvlText w:val="%5."/>
      <w:lvlJc w:val="left"/>
      <w:pPr>
        <w:ind w:left="3330" w:hanging="360"/>
      </w:pPr>
    </w:lvl>
    <w:lvl w:ilvl="5" w:tplc="3409001B" w:tentative="1">
      <w:start w:val="1"/>
      <w:numFmt w:val="lowerRoman"/>
      <w:lvlText w:val="%6."/>
      <w:lvlJc w:val="right"/>
      <w:pPr>
        <w:ind w:left="4050" w:hanging="180"/>
      </w:pPr>
    </w:lvl>
    <w:lvl w:ilvl="6" w:tplc="3409000F" w:tentative="1">
      <w:start w:val="1"/>
      <w:numFmt w:val="decimal"/>
      <w:lvlText w:val="%7."/>
      <w:lvlJc w:val="left"/>
      <w:pPr>
        <w:ind w:left="4770" w:hanging="360"/>
      </w:pPr>
    </w:lvl>
    <w:lvl w:ilvl="7" w:tplc="34090019" w:tentative="1">
      <w:start w:val="1"/>
      <w:numFmt w:val="lowerLetter"/>
      <w:lvlText w:val="%8."/>
      <w:lvlJc w:val="left"/>
      <w:pPr>
        <w:ind w:left="5490" w:hanging="360"/>
      </w:pPr>
    </w:lvl>
    <w:lvl w:ilvl="8" w:tplc="3409001B" w:tentative="1">
      <w:start w:val="1"/>
      <w:numFmt w:val="lowerRoman"/>
      <w:lvlText w:val="%9."/>
      <w:lvlJc w:val="right"/>
      <w:pPr>
        <w:ind w:left="6210" w:hanging="180"/>
      </w:pPr>
    </w:lvl>
  </w:abstractNum>
  <w:abstractNum w:abstractNumId="17">
    <w:nsid w:val="4AB3687D"/>
    <w:multiLevelType w:val="hybridMultilevel"/>
    <w:tmpl w:val="6C5A3CF6"/>
    <w:lvl w:ilvl="0" w:tplc="CBDE833E">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nsid w:val="4B2A61DE"/>
    <w:multiLevelType w:val="multilevel"/>
    <w:tmpl w:val="ADB47334"/>
    <w:lvl w:ilvl="0">
      <w:start w:val="1"/>
      <w:numFmt w:val="lowerLetter"/>
      <w:lvlText w:val="%1."/>
      <w:lvlJc w:val="left"/>
      <w:pPr>
        <w:ind w:left="1762" w:hanging="360"/>
      </w:pPr>
    </w:lvl>
    <w:lvl w:ilvl="1">
      <w:start w:val="1"/>
      <w:numFmt w:val="lowerLetter"/>
      <w:lvlText w:val="%2."/>
      <w:lvlJc w:val="left"/>
      <w:pPr>
        <w:ind w:left="2482" w:hanging="360"/>
      </w:pPr>
    </w:lvl>
    <w:lvl w:ilvl="2">
      <w:start w:val="1"/>
      <w:numFmt w:val="lowerRoman"/>
      <w:lvlText w:val="%3."/>
      <w:lvlJc w:val="right"/>
      <w:pPr>
        <w:ind w:left="3202" w:hanging="180"/>
      </w:pPr>
    </w:lvl>
    <w:lvl w:ilvl="3">
      <w:start w:val="1"/>
      <w:numFmt w:val="decimal"/>
      <w:lvlText w:val="%4."/>
      <w:lvlJc w:val="left"/>
      <w:pPr>
        <w:ind w:left="3922" w:hanging="360"/>
      </w:pPr>
    </w:lvl>
    <w:lvl w:ilvl="4">
      <w:start w:val="1"/>
      <w:numFmt w:val="lowerLetter"/>
      <w:lvlText w:val="%5."/>
      <w:lvlJc w:val="left"/>
      <w:pPr>
        <w:ind w:left="4642" w:hanging="360"/>
      </w:pPr>
    </w:lvl>
    <w:lvl w:ilvl="5">
      <w:start w:val="1"/>
      <w:numFmt w:val="lowerRoman"/>
      <w:lvlText w:val="%6."/>
      <w:lvlJc w:val="right"/>
      <w:pPr>
        <w:ind w:left="5362" w:hanging="180"/>
      </w:pPr>
    </w:lvl>
    <w:lvl w:ilvl="6">
      <w:start w:val="1"/>
      <w:numFmt w:val="decimal"/>
      <w:lvlText w:val="%7."/>
      <w:lvlJc w:val="left"/>
      <w:pPr>
        <w:ind w:left="6082" w:hanging="360"/>
      </w:pPr>
    </w:lvl>
    <w:lvl w:ilvl="7">
      <w:start w:val="1"/>
      <w:numFmt w:val="lowerLetter"/>
      <w:lvlText w:val="%8."/>
      <w:lvlJc w:val="left"/>
      <w:pPr>
        <w:ind w:left="6802" w:hanging="360"/>
      </w:pPr>
    </w:lvl>
    <w:lvl w:ilvl="8">
      <w:start w:val="1"/>
      <w:numFmt w:val="lowerRoman"/>
      <w:lvlText w:val="%9."/>
      <w:lvlJc w:val="right"/>
      <w:pPr>
        <w:ind w:left="7522" w:hanging="180"/>
      </w:pPr>
    </w:lvl>
  </w:abstractNum>
  <w:abstractNum w:abstractNumId="19">
    <w:nsid w:val="51F32FED"/>
    <w:multiLevelType w:val="multilevel"/>
    <w:tmpl w:val="8706862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527C1CB1"/>
    <w:multiLevelType w:val="hybridMultilevel"/>
    <w:tmpl w:val="C4BE23BE"/>
    <w:lvl w:ilvl="0" w:tplc="8C786930">
      <w:start w:val="2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nsid w:val="537B5639"/>
    <w:multiLevelType w:val="hybridMultilevel"/>
    <w:tmpl w:val="D44E587C"/>
    <w:lvl w:ilvl="0" w:tplc="16786038">
      <w:start w:val="1"/>
      <w:numFmt w:val="upperRoman"/>
      <w:lvlText w:val="%1."/>
      <w:lvlJc w:val="left"/>
      <w:pPr>
        <w:ind w:left="1222" w:hanging="720"/>
      </w:pPr>
      <w:rPr>
        <w:rFonts w:hint="default"/>
      </w:rPr>
    </w:lvl>
    <w:lvl w:ilvl="1" w:tplc="34090019" w:tentative="1">
      <w:start w:val="1"/>
      <w:numFmt w:val="lowerLetter"/>
      <w:lvlText w:val="%2."/>
      <w:lvlJc w:val="left"/>
      <w:pPr>
        <w:ind w:left="1582" w:hanging="360"/>
      </w:pPr>
    </w:lvl>
    <w:lvl w:ilvl="2" w:tplc="3409001B" w:tentative="1">
      <w:start w:val="1"/>
      <w:numFmt w:val="lowerRoman"/>
      <w:lvlText w:val="%3."/>
      <w:lvlJc w:val="right"/>
      <w:pPr>
        <w:ind w:left="2302" w:hanging="180"/>
      </w:pPr>
    </w:lvl>
    <w:lvl w:ilvl="3" w:tplc="3409000F" w:tentative="1">
      <w:start w:val="1"/>
      <w:numFmt w:val="decimal"/>
      <w:lvlText w:val="%4."/>
      <w:lvlJc w:val="left"/>
      <w:pPr>
        <w:ind w:left="3022" w:hanging="360"/>
      </w:pPr>
    </w:lvl>
    <w:lvl w:ilvl="4" w:tplc="34090019" w:tentative="1">
      <w:start w:val="1"/>
      <w:numFmt w:val="lowerLetter"/>
      <w:lvlText w:val="%5."/>
      <w:lvlJc w:val="left"/>
      <w:pPr>
        <w:ind w:left="3742" w:hanging="360"/>
      </w:pPr>
    </w:lvl>
    <w:lvl w:ilvl="5" w:tplc="3409001B" w:tentative="1">
      <w:start w:val="1"/>
      <w:numFmt w:val="lowerRoman"/>
      <w:lvlText w:val="%6."/>
      <w:lvlJc w:val="right"/>
      <w:pPr>
        <w:ind w:left="4462" w:hanging="180"/>
      </w:pPr>
    </w:lvl>
    <w:lvl w:ilvl="6" w:tplc="3409000F" w:tentative="1">
      <w:start w:val="1"/>
      <w:numFmt w:val="decimal"/>
      <w:lvlText w:val="%7."/>
      <w:lvlJc w:val="left"/>
      <w:pPr>
        <w:ind w:left="5182" w:hanging="360"/>
      </w:pPr>
    </w:lvl>
    <w:lvl w:ilvl="7" w:tplc="34090019" w:tentative="1">
      <w:start w:val="1"/>
      <w:numFmt w:val="lowerLetter"/>
      <w:lvlText w:val="%8."/>
      <w:lvlJc w:val="left"/>
      <w:pPr>
        <w:ind w:left="5902" w:hanging="360"/>
      </w:pPr>
    </w:lvl>
    <w:lvl w:ilvl="8" w:tplc="3409001B" w:tentative="1">
      <w:start w:val="1"/>
      <w:numFmt w:val="lowerRoman"/>
      <w:lvlText w:val="%9."/>
      <w:lvlJc w:val="right"/>
      <w:pPr>
        <w:ind w:left="6622" w:hanging="180"/>
      </w:pPr>
    </w:lvl>
  </w:abstractNum>
  <w:abstractNum w:abstractNumId="22">
    <w:nsid w:val="61762C90"/>
    <w:multiLevelType w:val="hybridMultilevel"/>
    <w:tmpl w:val="060093A8"/>
    <w:lvl w:ilvl="0" w:tplc="27B4738A">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29540AB"/>
    <w:multiLevelType w:val="hybridMultilevel"/>
    <w:tmpl w:val="2C96008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4">
    <w:nsid w:val="65A12713"/>
    <w:multiLevelType w:val="hybridMultilevel"/>
    <w:tmpl w:val="583A3D9A"/>
    <w:lvl w:ilvl="0" w:tplc="98486BA4">
      <w:start w:val="2"/>
      <w:numFmt w:val="lowerLetter"/>
      <w:lvlText w:val="%1."/>
      <w:lvlJc w:val="left"/>
      <w:pPr>
        <w:tabs>
          <w:tab w:val="num" w:pos="720"/>
        </w:tabs>
        <w:ind w:left="720" w:hanging="360"/>
      </w:pPr>
    </w:lvl>
    <w:lvl w:ilvl="1" w:tplc="F47CF82E" w:tentative="1">
      <w:start w:val="1"/>
      <w:numFmt w:val="decimal"/>
      <w:lvlText w:val="%2."/>
      <w:lvlJc w:val="left"/>
      <w:pPr>
        <w:tabs>
          <w:tab w:val="num" w:pos="1440"/>
        </w:tabs>
        <w:ind w:left="1440" w:hanging="360"/>
      </w:pPr>
    </w:lvl>
    <w:lvl w:ilvl="2" w:tplc="AB7425D2" w:tentative="1">
      <w:start w:val="1"/>
      <w:numFmt w:val="decimal"/>
      <w:lvlText w:val="%3."/>
      <w:lvlJc w:val="left"/>
      <w:pPr>
        <w:tabs>
          <w:tab w:val="num" w:pos="2160"/>
        </w:tabs>
        <w:ind w:left="2160" w:hanging="360"/>
      </w:pPr>
    </w:lvl>
    <w:lvl w:ilvl="3" w:tplc="36DC0D04" w:tentative="1">
      <w:start w:val="1"/>
      <w:numFmt w:val="decimal"/>
      <w:lvlText w:val="%4."/>
      <w:lvlJc w:val="left"/>
      <w:pPr>
        <w:tabs>
          <w:tab w:val="num" w:pos="2880"/>
        </w:tabs>
        <w:ind w:left="2880" w:hanging="360"/>
      </w:pPr>
    </w:lvl>
    <w:lvl w:ilvl="4" w:tplc="A626B3DE" w:tentative="1">
      <w:start w:val="1"/>
      <w:numFmt w:val="decimal"/>
      <w:lvlText w:val="%5."/>
      <w:lvlJc w:val="left"/>
      <w:pPr>
        <w:tabs>
          <w:tab w:val="num" w:pos="3600"/>
        </w:tabs>
        <w:ind w:left="3600" w:hanging="360"/>
      </w:pPr>
    </w:lvl>
    <w:lvl w:ilvl="5" w:tplc="FB42C830" w:tentative="1">
      <w:start w:val="1"/>
      <w:numFmt w:val="decimal"/>
      <w:lvlText w:val="%6."/>
      <w:lvlJc w:val="left"/>
      <w:pPr>
        <w:tabs>
          <w:tab w:val="num" w:pos="4320"/>
        </w:tabs>
        <w:ind w:left="4320" w:hanging="360"/>
      </w:pPr>
    </w:lvl>
    <w:lvl w:ilvl="6" w:tplc="5A34EBBC" w:tentative="1">
      <w:start w:val="1"/>
      <w:numFmt w:val="decimal"/>
      <w:lvlText w:val="%7."/>
      <w:lvlJc w:val="left"/>
      <w:pPr>
        <w:tabs>
          <w:tab w:val="num" w:pos="5040"/>
        </w:tabs>
        <w:ind w:left="5040" w:hanging="360"/>
      </w:pPr>
    </w:lvl>
    <w:lvl w:ilvl="7" w:tplc="213A0504" w:tentative="1">
      <w:start w:val="1"/>
      <w:numFmt w:val="decimal"/>
      <w:lvlText w:val="%8."/>
      <w:lvlJc w:val="left"/>
      <w:pPr>
        <w:tabs>
          <w:tab w:val="num" w:pos="5760"/>
        </w:tabs>
        <w:ind w:left="5760" w:hanging="360"/>
      </w:pPr>
    </w:lvl>
    <w:lvl w:ilvl="8" w:tplc="DF208112" w:tentative="1">
      <w:start w:val="1"/>
      <w:numFmt w:val="decimal"/>
      <w:lvlText w:val="%9."/>
      <w:lvlJc w:val="left"/>
      <w:pPr>
        <w:tabs>
          <w:tab w:val="num" w:pos="6480"/>
        </w:tabs>
        <w:ind w:left="6480" w:hanging="360"/>
      </w:pPr>
    </w:lvl>
  </w:abstractNum>
  <w:abstractNum w:abstractNumId="25">
    <w:nsid w:val="67FC7C46"/>
    <w:multiLevelType w:val="hybridMultilevel"/>
    <w:tmpl w:val="88D4BCDC"/>
    <w:lvl w:ilvl="0" w:tplc="C736E4E8">
      <w:start w:val="1"/>
      <w:numFmt w:val="lowerLetter"/>
      <w:lvlText w:val="%1."/>
      <w:lvlJc w:val="left"/>
      <w:pPr>
        <w:ind w:left="720" w:hanging="360"/>
      </w:pPr>
      <w:rPr>
        <w:rFonts w:hint="default"/>
        <w:b/>
        <w:color w:val="auto"/>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nsid w:val="68793F3E"/>
    <w:multiLevelType w:val="hybridMultilevel"/>
    <w:tmpl w:val="016A9856"/>
    <w:lvl w:ilvl="0" w:tplc="A89CF87A">
      <w:start w:val="2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7">
    <w:nsid w:val="72C40CD7"/>
    <w:multiLevelType w:val="hybridMultilevel"/>
    <w:tmpl w:val="97F87324"/>
    <w:lvl w:ilvl="0" w:tplc="AB7643E8">
      <w:start w:val="1"/>
      <w:numFmt w:val="upp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8">
    <w:nsid w:val="769050F0"/>
    <w:multiLevelType w:val="multilevel"/>
    <w:tmpl w:val="79400050"/>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9">
    <w:nsid w:val="7D155A50"/>
    <w:multiLevelType w:val="multilevel"/>
    <w:tmpl w:val="DB70DA1A"/>
    <w:lvl w:ilvl="0">
      <w:start w:val="2"/>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
    <w:nsid w:val="7E6E23B2"/>
    <w:multiLevelType w:val="hybridMultilevel"/>
    <w:tmpl w:val="E7041D54"/>
    <w:lvl w:ilvl="0" w:tplc="824ABE88">
      <w:start w:val="1"/>
      <w:numFmt w:val="lowerLetter"/>
      <w:lvlText w:val="%1."/>
      <w:lvlJc w:val="left"/>
      <w:pPr>
        <w:ind w:left="720" w:hanging="360"/>
      </w:pPr>
      <w:rPr>
        <w:rFonts w:hint="default"/>
        <w:b w:val="0"/>
        <w:color w:val="auto"/>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2"/>
  </w:num>
  <w:num w:numId="2">
    <w:abstractNumId w:val="28"/>
  </w:num>
  <w:num w:numId="3">
    <w:abstractNumId w:val="8"/>
  </w:num>
  <w:num w:numId="4">
    <w:abstractNumId w:val="16"/>
  </w:num>
  <w:num w:numId="5">
    <w:abstractNumId w:val="17"/>
  </w:num>
  <w:num w:numId="6">
    <w:abstractNumId w:val="22"/>
  </w:num>
  <w:num w:numId="7">
    <w:abstractNumId w:val="15"/>
  </w:num>
  <w:num w:numId="8">
    <w:abstractNumId w:val="27"/>
  </w:num>
  <w:num w:numId="9">
    <w:abstractNumId w:val="13"/>
  </w:num>
  <w:num w:numId="10">
    <w:abstractNumId w:val="21"/>
  </w:num>
  <w:num w:numId="11">
    <w:abstractNumId w:val="9"/>
  </w:num>
  <w:num w:numId="12">
    <w:abstractNumId w:val="23"/>
  </w:num>
  <w:num w:numId="13">
    <w:abstractNumId w:val="19"/>
  </w:num>
  <w:num w:numId="14">
    <w:abstractNumId w:val="18"/>
  </w:num>
  <w:num w:numId="15">
    <w:abstractNumId w:val="29"/>
  </w:num>
  <w:num w:numId="16">
    <w:abstractNumId w:val="11"/>
  </w:num>
  <w:num w:numId="17">
    <w:abstractNumId w:val="30"/>
  </w:num>
  <w:num w:numId="18">
    <w:abstractNumId w:val="3"/>
    <w:lvlOverride w:ilvl="0">
      <w:lvl w:ilvl="0">
        <w:numFmt w:val="lowerLetter"/>
        <w:lvlText w:val="%1."/>
        <w:lvlJc w:val="left"/>
      </w:lvl>
    </w:lvlOverride>
  </w:num>
  <w:num w:numId="19">
    <w:abstractNumId w:val="25"/>
  </w:num>
  <w:num w:numId="20">
    <w:abstractNumId w:val="1"/>
    <w:lvlOverride w:ilvl="0">
      <w:lvl w:ilvl="0">
        <w:numFmt w:val="upperRoman"/>
        <w:lvlText w:val="%1."/>
        <w:lvlJc w:val="right"/>
      </w:lvl>
    </w:lvlOverride>
  </w:num>
  <w:num w:numId="21">
    <w:abstractNumId w:val="6"/>
  </w:num>
  <w:num w:numId="22">
    <w:abstractNumId w:val="4"/>
  </w:num>
  <w:num w:numId="23">
    <w:abstractNumId w:val="14"/>
    <w:lvlOverride w:ilvl="0">
      <w:lvl w:ilvl="0">
        <w:numFmt w:val="upperRoman"/>
        <w:lvlText w:val="%1."/>
        <w:lvlJc w:val="right"/>
      </w:lvl>
    </w:lvlOverride>
  </w:num>
  <w:num w:numId="24">
    <w:abstractNumId w:val="2"/>
  </w:num>
  <w:num w:numId="25">
    <w:abstractNumId w:val="10"/>
    <w:lvlOverride w:ilvl="0">
      <w:lvl w:ilvl="0">
        <w:numFmt w:val="upperRoman"/>
        <w:lvlText w:val="%1."/>
        <w:lvlJc w:val="right"/>
      </w:lvl>
    </w:lvlOverride>
  </w:num>
  <w:num w:numId="26">
    <w:abstractNumId w:val="7"/>
    <w:lvlOverride w:ilvl="0">
      <w:lvl w:ilvl="0">
        <w:numFmt w:val="lowerLetter"/>
        <w:lvlText w:val="%1."/>
        <w:lvlJc w:val="left"/>
      </w:lvl>
    </w:lvlOverride>
  </w:num>
  <w:num w:numId="27">
    <w:abstractNumId w:val="0"/>
  </w:num>
  <w:num w:numId="28">
    <w:abstractNumId w:val="20"/>
  </w:num>
  <w:num w:numId="29">
    <w:abstractNumId w:val="26"/>
  </w:num>
  <w:num w:numId="30">
    <w:abstractNumId w:val="5"/>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en-PH" w:vendorID="64" w:dllVersion="131078" w:nlCheck="1" w:checkStyle="0"/>
  <w:activeWritingStyle w:appName="MSWord" w:lang="en-US" w:vendorID="64" w:dllVersion="131078"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DA9"/>
    <w:rsid w:val="00001EC7"/>
    <w:rsid w:val="00005366"/>
    <w:rsid w:val="00006D6A"/>
    <w:rsid w:val="000101D0"/>
    <w:rsid w:val="00013B68"/>
    <w:rsid w:val="0001600F"/>
    <w:rsid w:val="00042FEB"/>
    <w:rsid w:val="00046FA7"/>
    <w:rsid w:val="0005554D"/>
    <w:rsid w:val="00057C6C"/>
    <w:rsid w:val="00083789"/>
    <w:rsid w:val="00096310"/>
    <w:rsid w:val="000A1B57"/>
    <w:rsid w:val="000D062E"/>
    <w:rsid w:val="000D7B1F"/>
    <w:rsid w:val="000E38E9"/>
    <w:rsid w:val="000F4719"/>
    <w:rsid w:val="001036F2"/>
    <w:rsid w:val="00103995"/>
    <w:rsid w:val="001149A2"/>
    <w:rsid w:val="00132701"/>
    <w:rsid w:val="00135103"/>
    <w:rsid w:val="00150265"/>
    <w:rsid w:val="00155842"/>
    <w:rsid w:val="00163B08"/>
    <w:rsid w:val="001847A6"/>
    <w:rsid w:val="00186433"/>
    <w:rsid w:val="00190343"/>
    <w:rsid w:val="001976C0"/>
    <w:rsid w:val="001A5B90"/>
    <w:rsid w:val="001B2088"/>
    <w:rsid w:val="001B4682"/>
    <w:rsid w:val="001B6619"/>
    <w:rsid w:val="001B6DDB"/>
    <w:rsid w:val="001B76F6"/>
    <w:rsid w:val="001D4392"/>
    <w:rsid w:val="001E5944"/>
    <w:rsid w:val="001E6EAF"/>
    <w:rsid w:val="001F0486"/>
    <w:rsid w:val="00204FE4"/>
    <w:rsid w:val="00222413"/>
    <w:rsid w:val="002305FE"/>
    <w:rsid w:val="00250D5A"/>
    <w:rsid w:val="00282674"/>
    <w:rsid w:val="002851FF"/>
    <w:rsid w:val="00293CD5"/>
    <w:rsid w:val="0029617D"/>
    <w:rsid w:val="00297AD9"/>
    <w:rsid w:val="002B44BD"/>
    <w:rsid w:val="002B79B5"/>
    <w:rsid w:val="002C7968"/>
    <w:rsid w:val="002D320D"/>
    <w:rsid w:val="002D6344"/>
    <w:rsid w:val="002D7DFE"/>
    <w:rsid w:val="002E30D7"/>
    <w:rsid w:val="002E4424"/>
    <w:rsid w:val="002F5643"/>
    <w:rsid w:val="002F57CF"/>
    <w:rsid w:val="00301B78"/>
    <w:rsid w:val="003169F2"/>
    <w:rsid w:val="0031795A"/>
    <w:rsid w:val="0035250A"/>
    <w:rsid w:val="0035686E"/>
    <w:rsid w:val="0036787F"/>
    <w:rsid w:val="00371C7A"/>
    <w:rsid w:val="0039157E"/>
    <w:rsid w:val="00393D07"/>
    <w:rsid w:val="003C3015"/>
    <w:rsid w:val="003C34D2"/>
    <w:rsid w:val="003D0EFA"/>
    <w:rsid w:val="003F0F20"/>
    <w:rsid w:val="0040289A"/>
    <w:rsid w:val="00412747"/>
    <w:rsid w:val="0041499E"/>
    <w:rsid w:val="00415BD0"/>
    <w:rsid w:val="00416CD0"/>
    <w:rsid w:val="00422596"/>
    <w:rsid w:val="00422948"/>
    <w:rsid w:val="00432F91"/>
    <w:rsid w:val="004347A5"/>
    <w:rsid w:val="004421A5"/>
    <w:rsid w:val="00447724"/>
    <w:rsid w:val="004664E2"/>
    <w:rsid w:val="00474826"/>
    <w:rsid w:val="00475847"/>
    <w:rsid w:val="00476DC7"/>
    <w:rsid w:val="004A129A"/>
    <w:rsid w:val="004A4E86"/>
    <w:rsid w:val="004B6643"/>
    <w:rsid w:val="004C3428"/>
    <w:rsid w:val="004C4558"/>
    <w:rsid w:val="004D1CE1"/>
    <w:rsid w:val="004D6D5C"/>
    <w:rsid w:val="004E58E2"/>
    <w:rsid w:val="004F224A"/>
    <w:rsid w:val="004F3CA8"/>
    <w:rsid w:val="0051422F"/>
    <w:rsid w:val="005752B6"/>
    <w:rsid w:val="0058313A"/>
    <w:rsid w:val="005838F4"/>
    <w:rsid w:val="00590B6B"/>
    <w:rsid w:val="005B7B3E"/>
    <w:rsid w:val="005C1D11"/>
    <w:rsid w:val="00605D37"/>
    <w:rsid w:val="0061793C"/>
    <w:rsid w:val="006332E2"/>
    <w:rsid w:val="00651F59"/>
    <w:rsid w:val="00662BAE"/>
    <w:rsid w:val="00672917"/>
    <w:rsid w:val="0069788A"/>
    <w:rsid w:val="006A6903"/>
    <w:rsid w:val="006B7F71"/>
    <w:rsid w:val="006C7E5F"/>
    <w:rsid w:val="006F0656"/>
    <w:rsid w:val="006F4A7B"/>
    <w:rsid w:val="006F7673"/>
    <w:rsid w:val="00702671"/>
    <w:rsid w:val="00714674"/>
    <w:rsid w:val="00721CF9"/>
    <w:rsid w:val="007313BB"/>
    <w:rsid w:val="0073140C"/>
    <w:rsid w:val="0073758B"/>
    <w:rsid w:val="007534D1"/>
    <w:rsid w:val="007550BB"/>
    <w:rsid w:val="00776A1F"/>
    <w:rsid w:val="00794161"/>
    <w:rsid w:val="007B50B5"/>
    <w:rsid w:val="007D6598"/>
    <w:rsid w:val="007D6982"/>
    <w:rsid w:val="007E75A9"/>
    <w:rsid w:val="00804124"/>
    <w:rsid w:val="00806045"/>
    <w:rsid w:val="0081334A"/>
    <w:rsid w:val="0082655B"/>
    <w:rsid w:val="00847E56"/>
    <w:rsid w:val="008524BB"/>
    <w:rsid w:val="00854E51"/>
    <w:rsid w:val="00871F0E"/>
    <w:rsid w:val="008A0185"/>
    <w:rsid w:val="008B1217"/>
    <w:rsid w:val="008C69B2"/>
    <w:rsid w:val="008C6D94"/>
    <w:rsid w:val="008E4068"/>
    <w:rsid w:val="008E4435"/>
    <w:rsid w:val="008E6D8F"/>
    <w:rsid w:val="008F1FFB"/>
    <w:rsid w:val="00901E90"/>
    <w:rsid w:val="00911055"/>
    <w:rsid w:val="009112F7"/>
    <w:rsid w:val="0091510D"/>
    <w:rsid w:val="00927484"/>
    <w:rsid w:val="009279A3"/>
    <w:rsid w:val="00931158"/>
    <w:rsid w:val="0094428C"/>
    <w:rsid w:val="00965142"/>
    <w:rsid w:val="00970CF8"/>
    <w:rsid w:val="00975BF1"/>
    <w:rsid w:val="009804E3"/>
    <w:rsid w:val="009808ED"/>
    <w:rsid w:val="00982647"/>
    <w:rsid w:val="00985089"/>
    <w:rsid w:val="00997925"/>
    <w:rsid w:val="009A7847"/>
    <w:rsid w:val="009B5C96"/>
    <w:rsid w:val="009C3611"/>
    <w:rsid w:val="009D7FD6"/>
    <w:rsid w:val="009E122F"/>
    <w:rsid w:val="009F0290"/>
    <w:rsid w:val="009F6591"/>
    <w:rsid w:val="00A055F1"/>
    <w:rsid w:val="00A06DE1"/>
    <w:rsid w:val="00A1706A"/>
    <w:rsid w:val="00A577AA"/>
    <w:rsid w:val="00A61C95"/>
    <w:rsid w:val="00A63054"/>
    <w:rsid w:val="00A702B7"/>
    <w:rsid w:val="00A750E7"/>
    <w:rsid w:val="00A80B6A"/>
    <w:rsid w:val="00A820CC"/>
    <w:rsid w:val="00A8218F"/>
    <w:rsid w:val="00A82AD1"/>
    <w:rsid w:val="00A87502"/>
    <w:rsid w:val="00A90A4C"/>
    <w:rsid w:val="00A9177A"/>
    <w:rsid w:val="00A919D1"/>
    <w:rsid w:val="00A9551D"/>
    <w:rsid w:val="00A96E8B"/>
    <w:rsid w:val="00AA0D7C"/>
    <w:rsid w:val="00AA5B99"/>
    <w:rsid w:val="00AB6C4B"/>
    <w:rsid w:val="00AB701D"/>
    <w:rsid w:val="00AC4062"/>
    <w:rsid w:val="00AC5192"/>
    <w:rsid w:val="00AE3539"/>
    <w:rsid w:val="00AE4CF6"/>
    <w:rsid w:val="00B17722"/>
    <w:rsid w:val="00B225BA"/>
    <w:rsid w:val="00B31859"/>
    <w:rsid w:val="00B40F59"/>
    <w:rsid w:val="00B46F6E"/>
    <w:rsid w:val="00B56338"/>
    <w:rsid w:val="00B62851"/>
    <w:rsid w:val="00B748F7"/>
    <w:rsid w:val="00B75DA9"/>
    <w:rsid w:val="00B865A2"/>
    <w:rsid w:val="00B86763"/>
    <w:rsid w:val="00BB2F4A"/>
    <w:rsid w:val="00BC2AFC"/>
    <w:rsid w:val="00BC5192"/>
    <w:rsid w:val="00BC57D7"/>
    <w:rsid w:val="00BC7E2F"/>
    <w:rsid w:val="00C009E9"/>
    <w:rsid w:val="00C018FB"/>
    <w:rsid w:val="00C039EE"/>
    <w:rsid w:val="00C16E9F"/>
    <w:rsid w:val="00C2287F"/>
    <w:rsid w:val="00C27F09"/>
    <w:rsid w:val="00C43A1A"/>
    <w:rsid w:val="00C46A8D"/>
    <w:rsid w:val="00C61BA3"/>
    <w:rsid w:val="00C71876"/>
    <w:rsid w:val="00C71B5A"/>
    <w:rsid w:val="00C7746C"/>
    <w:rsid w:val="00C9090C"/>
    <w:rsid w:val="00C94159"/>
    <w:rsid w:val="00CB57AA"/>
    <w:rsid w:val="00CC4362"/>
    <w:rsid w:val="00CC621C"/>
    <w:rsid w:val="00CC6B2B"/>
    <w:rsid w:val="00CD36C2"/>
    <w:rsid w:val="00CD395F"/>
    <w:rsid w:val="00CF10D1"/>
    <w:rsid w:val="00D0357D"/>
    <w:rsid w:val="00D05A14"/>
    <w:rsid w:val="00D10EA4"/>
    <w:rsid w:val="00D14814"/>
    <w:rsid w:val="00D42356"/>
    <w:rsid w:val="00D461A2"/>
    <w:rsid w:val="00D61622"/>
    <w:rsid w:val="00D63CC6"/>
    <w:rsid w:val="00D735DA"/>
    <w:rsid w:val="00D85B45"/>
    <w:rsid w:val="00DB0323"/>
    <w:rsid w:val="00DB4B44"/>
    <w:rsid w:val="00DC2272"/>
    <w:rsid w:val="00DC4256"/>
    <w:rsid w:val="00DC458A"/>
    <w:rsid w:val="00DC7C16"/>
    <w:rsid w:val="00DD070D"/>
    <w:rsid w:val="00DD3DDF"/>
    <w:rsid w:val="00DE2C90"/>
    <w:rsid w:val="00DF728B"/>
    <w:rsid w:val="00E04FDD"/>
    <w:rsid w:val="00E126CF"/>
    <w:rsid w:val="00E1326F"/>
    <w:rsid w:val="00E15317"/>
    <w:rsid w:val="00E236E0"/>
    <w:rsid w:val="00E31DD3"/>
    <w:rsid w:val="00E32112"/>
    <w:rsid w:val="00E3253B"/>
    <w:rsid w:val="00E32DA2"/>
    <w:rsid w:val="00E36F07"/>
    <w:rsid w:val="00E418EA"/>
    <w:rsid w:val="00E476B6"/>
    <w:rsid w:val="00E56999"/>
    <w:rsid w:val="00E61798"/>
    <w:rsid w:val="00E755D3"/>
    <w:rsid w:val="00E8312E"/>
    <w:rsid w:val="00E96F9D"/>
    <w:rsid w:val="00E97EC4"/>
    <w:rsid w:val="00EC1834"/>
    <w:rsid w:val="00EC24DD"/>
    <w:rsid w:val="00ED12B4"/>
    <w:rsid w:val="00ED336C"/>
    <w:rsid w:val="00EE4D06"/>
    <w:rsid w:val="00EE646E"/>
    <w:rsid w:val="00EF0E3A"/>
    <w:rsid w:val="00EF2BE1"/>
    <w:rsid w:val="00EF34B8"/>
    <w:rsid w:val="00EF477F"/>
    <w:rsid w:val="00EF563C"/>
    <w:rsid w:val="00F17EC6"/>
    <w:rsid w:val="00F21A16"/>
    <w:rsid w:val="00F53205"/>
    <w:rsid w:val="00F63AF5"/>
    <w:rsid w:val="00F75D3D"/>
    <w:rsid w:val="00F76258"/>
    <w:rsid w:val="00F779E2"/>
    <w:rsid w:val="00F93072"/>
    <w:rsid w:val="00FA16B0"/>
    <w:rsid w:val="00FA665B"/>
    <w:rsid w:val="00FC3E81"/>
    <w:rsid w:val="00FC545B"/>
    <w:rsid w:val="00FC7CDE"/>
    <w:rsid w:val="00FE0E6C"/>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22E81E"/>
  <w15:docId w15:val="{B6539290-1D79-4990-B3D9-C5E493F89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PH" w:eastAsia="en-PH"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paragraph" w:styleId="ListParagraph">
    <w:name w:val="List Paragraph"/>
    <w:basedOn w:val="Normal"/>
    <w:uiPriority w:val="34"/>
    <w:qFormat/>
    <w:rsid w:val="000F4719"/>
    <w:pPr>
      <w:ind w:left="720"/>
      <w:contextualSpacing/>
    </w:pPr>
  </w:style>
  <w:style w:type="paragraph" w:styleId="Header">
    <w:name w:val="header"/>
    <w:basedOn w:val="Normal"/>
    <w:link w:val="HeaderChar"/>
    <w:uiPriority w:val="99"/>
    <w:semiHidden/>
    <w:unhideWhenUsed/>
    <w:rsid w:val="00AC406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4062"/>
  </w:style>
  <w:style w:type="paragraph" w:customStyle="1" w:styleId="NoSpacing1">
    <w:name w:val="No Spacing1"/>
    <w:link w:val="NoSpacingChar"/>
    <w:uiPriority w:val="1"/>
    <w:qFormat/>
    <w:rsid w:val="009B5C96"/>
    <w:pPr>
      <w:widowControl/>
      <w:spacing w:after="0" w:line="240" w:lineRule="auto"/>
    </w:pPr>
    <w:rPr>
      <w:rFonts w:eastAsia="SimSun" w:cs="Times New Roman"/>
      <w:lang w:val="en-US" w:eastAsia="en-US"/>
    </w:rPr>
  </w:style>
  <w:style w:type="character" w:customStyle="1" w:styleId="NoSpacingChar">
    <w:name w:val="No Spacing Char"/>
    <w:link w:val="NoSpacing1"/>
    <w:uiPriority w:val="1"/>
    <w:qFormat/>
    <w:rsid w:val="009B5C96"/>
    <w:rPr>
      <w:rFonts w:eastAsia="SimSun" w:cs="Times New Roman"/>
      <w:lang w:val="en-US" w:eastAsia="en-US"/>
    </w:rPr>
  </w:style>
  <w:style w:type="paragraph" w:styleId="NormalWeb">
    <w:name w:val="Normal (Web)"/>
    <w:basedOn w:val="Normal"/>
    <w:uiPriority w:val="99"/>
    <w:unhideWhenUsed/>
    <w:rsid w:val="00C9090C"/>
    <w:pPr>
      <w:widowControl/>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BalloonText">
    <w:name w:val="Balloon Text"/>
    <w:basedOn w:val="Normal"/>
    <w:link w:val="BalloonTextChar"/>
    <w:uiPriority w:val="99"/>
    <w:semiHidden/>
    <w:unhideWhenUsed/>
    <w:rsid w:val="00DB4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B44"/>
    <w:rPr>
      <w:rFonts w:ascii="Tahoma" w:hAnsi="Tahoma" w:cs="Tahoma"/>
      <w:sz w:val="16"/>
      <w:szCs w:val="16"/>
    </w:rPr>
  </w:style>
  <w:style w:type="character" w:styleId="CommentReference">
    <w:name w:val="annotation reference"/>
    <w:basedOn w:val="DefaultParagraphFont"/>
    <w:uiPriority w:val="99"/>
    <w:semiHidden/>
    <w:unhideWhenUsed/>
    <w:rsid w:val="008E4435"/>
    <w:rPr>
      <w:sz w:val="16"/>
      <w:szCs w:val="16"/>
    </w:rPr>
  </w:style>
  <w:style w:type="paragraph" w:styleId="CommentText">
    <w:name w:val="annotation text"/>
    <w:basedOn w:val="Normal"/>
    <w:link w:val="CommentTextChar"/>
    <w:uiPriority w:val="99"/>
    <w:semiHidden/>
    <w:unhideWhenUsed/>
    <w:rsid w:val="008E4435"/>
    <w:pPr>
      <w:spacing w:line="240" w:lineRule="auto"/>
    </w:pPr>
    <w:rPr>
      <w:sz w:val="20"/>
      <w:szCs w:val="20"/>
    </w:rPr>
  </w:style>
  <w:style w:type="character" w:customStyle="1" w:styleId="CommentTextChar">
    <w:name w:val="Comment Text Char"/>
    <w:basedOn w:val="DefaultParagraphFont"/>
    <w:link w:val="CommentText"/>
    <w:uiPriority w:val="99"/>
    <w:semiHidden/>
    <w:rsid w:val="008E4435"/>
    <w:rPr>
      <w:sz w:val="20"/>
      <w:szCs w:val="20"/>
    </w:rPr>
  </w:style>
  <w:style w:type="paragraph" w:styleId="CommentSubject">
    <w:name w:val="annotation subject"/>
    <w:basedOn w:val="CommentText"/>
    <w:next w:val="CommentText"/>
    <w:link w:val="CommentSubjectChar"/>
    <w:uiPriority w:val="99"/>
    <w:semiHidden/>
    <w:unhideWhenUsed/>
    <w:rsid w:val="008E4435"/>
    <w:rPr>
      <w:b/>
      <w:bCs/>
    </w:rPr>
  </w:style>
  <w:style w:type="character" w:customStyle="1" w:styleId="CommentSubjectChar">
    <w:name w:val="Comment Subject Char"/>
    <w:basedOn w:val="CommentTextChar"/>
    <w:link w:val="CommentSubject"/>
    <w:uiPriority w:val="99"/>
    <w:semiHidden/>
    <w:rsid w:val="008E4435"/>
    <w:rPr>
      <w:b/>
      <w:bCs/>
      <w:sz w:val="20"/>
      <w:szCs w:val="20"/>
    </w:rPr>
  </w:style>
  <w:style w:type="character" w:styleId="Strong">
    <w:name w:val="Strong"/>
    <w:basedOn w:val="DefaultParagraphFont"/>
    <w:uiPriority w:val="22"/>
    <w:qFormat/>
    <w:rsid w:val="00E96F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63032">
      <w:bodyDiv w:val="1"/>
      <w:marLeft w:val="0"/>
      <w:marRight w:val="0"/>
      <w:marTop w:val="0"/>
      <w:marBottom w:val="0"/>
      <w:divBdr>
        <w:top w:val="none" w:sz="0" w:space="0" w:color="auto"/>
        <w:left w:val="none" w:sz="0" w:space="0" w:color="auto"/>
        <w:bottom w:val="none" w:sz="0" w:space="0" w:color="auto"/>
        <w:right w:val="none" w:sz="0" w:space="0" w:color="auto"/>
      </w:divBdr>
    </w:div>
    <w:div w:id="70392152">
      <w:bodyDiv w:val="1"/>
      <w:marLeft w:val="0"/>
      <w:marRight w:val="0"/>
      <w:marTop w:val="0"/>
      <w:marBottom w:val="0"/>
      <w:divBdr>
        <w:top w:val="none" w:sz="0" w:space="0" w:color="auto"/>
        <w:left w:val="none" w:sz="0" w:space="0" w:color="auto"/>
        <w:bottom w:val="none" w:sz="0" w:space="0" w:color="auto"/>
        <w:right w:val="none" w:sz="0" w:space="0" w:color="auto"/>
      </w:divBdr>
    </w:div>
    <w:div w:id="79254315">
      <w:bodyDiv w:val="1"/>
      <w:marLeft w:val="0"/>
      <w:marRight w:val="0"/>
      <w:marTop w:val="0"/>
      <w:marBottom w:val="0"/>
      <w:divBdr>
        <w:top w:val="none" w:sz="0" w:space="0" w:color="auto"/>
        <w:left w:val="none" w:sz="0" w:space="0" w:color="auto"/>
        <w:bottom w:val="none" w:sz="0" w:space="0" w:color="auto"/>
        <w:right w:val="none" w:sz="0" w:space="0" w:color="auto"/>
      </w:divBdr>
    </w:div>
    <w:div w:id="85074310">
      <w:bodyDiv w:val="1"/>
      <w:marLeft w:val="0"/>
      <w:marRight w:val="0"/>
      <w:marTop w:val="0"/>
      <w:marBottom w:val="0"/>
      <w:divBdr>
        <w:top w:val="none" w:sz="0" w:space="0" w:color="auto"/>
        <w:left w:val="none" w:sz="0" w:space="0" w:color="auto"/>
        <w:bottom w:val="none" w:sz="0" w:space="0" w:color="auto"/>
        <w:right w:val="none" w:sz="0" w:space="0" w:color="auto"/>
      </w:divBdr>
    </w:div>
    <w:div w:id="104614391">
      <w:bodyDiv w:val="1"/>
      <w:marLeft w:val="0"/>
      <w:marRight w:val="0"/>
      <w:marTop w:val="0"/>
      <w:marBottom w:val="0"/>
      <w:divBdr>
        <w:top w:val="none" w:sz="0" w:space="0" w:color="auto"/>
        <w:left w:val="none" w:sz="0" w:space="0" w:color="auto"/>
        <w:bottom w:val="none" w:sz="0" w:space="0" w:color="auto"/>
        <w:right w:val="none" w:sz="0" w:space="0" w:color="auto"/>
      </w:divBdr>
    </w:div>
    <w:div w:id="114257096">
      <w:bodyDiv w:val="1"/>
      <w:marLeft w:val="0"/>
      <w:marRight w:val="0"/>
      <w:marTop w:val="0"/>
      <w:marBottom w:val="0"/>
      <w:divBdr>
        <w:top w:val="none" w:sz="0" w:space="0" w:color="auto"/>
        <w:left w:val="none" w:sz="0" w:space="0" w:color="auto"/>
        <w:bottom w:val="none" w:sz="0" w:space="0" w:color="auto"/>
        <w:right w:val="none" w:sz="0" w:space="0" w:color="auto"/>
      </w:divBdr>
    </w:div>
    <w:div w:id="114908513">
      <w:bodyDiv w:val="1"/>
      <w:marLeft w:val="0"/>
      <w:marRight w:val="0"/>
      <w:marTop w:val="0"/>
      <w:marBottom w:val="0"/>
      <w:divBdr>
        <w:top w:val="none" w:sz="0" w:space="0" w:color="auto"/>
        <w:left w:val="none" w:sz="0" w:space="0" w:color="auto"/>
        <w:bottom w:val="none" w:sz="0" w:space="0" w:color="auto"/>
        <w:right w:val="none" w:sz="0" w:space="0" w:color="auto"/>
      </w:divBdr>
    </w:div>
    <w:div w:id="130248452">
      <w:bodyDiv w:val="1"/>
      <w:marLeft w:val="0"/>
      <w:marRight w:val="0"/>
      <w:marTop w:val="0"/>
      <w:marBottom w:val="0"/>
      <w:divBdr>
        <w:top w:val="none" w:sz="0" w:space="0" w:color="auto"/>
        <w:left w:val="none" w:sz="0" w:space="0" w:color="auto"/>
        <w:bottom w:val="none" w:sz="0" w:space="0" w:color="auto"/>
        <w:right w:val="none" w:sz="0" w:space="0" w:color="auto"/>
      </w:divBdr>
    </w:div>
    <w:div w:id="160125200">
      <w:bodyDiv w:val="1"/>
      <w:marLeft w:val="0"/>
      <w:marRight w:val="0"/>
      <w:marTop w:val="0"/>
      <w:marBottom w:val="0"/>
      <w:divBdr>
        <w:top w:val="none" w:sz="0" w:space="0" w:color="auto"/>
        <w:left w:val="none" w:sz="0" w:space="0" w:color="auto"/>
        <w:bottom w:val="none" w:sz="0" w:space="0" w:color="auto"/>
        <w:right w:val="none" w:sz="0" w:space="0" w:color="auto"/>
      </w:divBdr>
    </w:div>
    <w:div w:id="167208727">
      <w:bodyDiv w:val="1"/>
      <w:marLeft w:val="0"/>
      <w:marRight w:val="0"/>
      <w:marTop w:val="0"/>
      <w:marBottom w:val="0"/>
      <w:divBdr>
        <w:top w:val="none" w:sz="0" w:space="0" w:color="auto"/>
        <w:left w:val="none" w:sz="0" w:space="0" w:color="auto"/>
        <w:bottom w:val="none" w:sz="0" w:space="0" w:color="auto"/>
        <w:right w:val="none" w:sz="0" w:space="0" w:color="auto"/>
      </w:divBdr>
    </w:div>
    <w:div w:id="202327366">
      <w:bodyDiv w:val="1"/>
      <w:marLeft w:val="0"/>
      <w:marRight w:val="0"/>
      <w:marTop w:val="0"/>
      <w:marBottom w:val="0"/>
      <w:divBdr>
        <w:top w:val="none" w:sz="0" w:space="0" w:color="auto"/>
        <w:left w:val="none" w:sz="0" w:space="0" w:color="auto"/>
        <w:bottom w:val="none" w:sz="0" w:space="0" w:color="auto"/>
        <w:right w:val="none" w:sz="0" w:space="0" w:color="auto"/>
      </w:divBdr>
    </w:div>
    <w:div w:id="238180711">
      <w:bodyDiv w:val="1"/>
      <w:marLeft w:val="0"/>
      <w:marRight w:val="0"/>
      <w:marTop w:val="0"/>
      <w:marBottom w:val="0"/>
      <w:divBdr>
        <w:top w:val="none" w:sz="0" w:space="0" w:color="auto"/>
        <w:left w:val="none" w:sz="0" w:space="0" w:color="auto"/>
        <w:bottom w:val="none" w:sz="0" w:space="0" w:color="auto"/>
        <w:right w:val="none" w:sz="0" w:space="0" w:color="auto"/>
      </w:divBdr>
    </w:div>
    <w:div w:id="264504146">
      <w:bodyDiv w:val="1"/>
      <w:marLeft w:val="0"/>
      <w:marRight w:val="0"/>
      <w:marTop w:val="0"/>
      <w:marBottom w:val="0"/>
      <w:divBdr>
        <w:top w:val="none" w:sz="0" w:space="0" w:color="auto"/>
        <w:left w:val="none" w:sz="0" w:space="0" w:color="auto"/>
        <w:bottom w:val="none" w:sz="0" w:space="0" w:color="auto"/>
        <w:right w:val="none" w:sz="0" w:space="0" w:color="auto"/>
      </w:divBdr>
    </w:div>
    <w:div w:id="266084979">
      <w:bodyDiv w:val="1"/>
      <w:marLeft w:val="0"/>
      <w:marRight w:val="0"/>
      <w:marTop w:val="0"/>
      <w:marBottom w:val="0"/>
      <w:divBdr>
        <w:top w:val="none" w:sz="0" w:space="0" w:color="auto"/>
        <w:left w:val="none" w:sz="0" w:space="0" w:color="auto"/>
        <w:bottom w:val="none" w:sz="0" w:space="0" w:color="auto"/>
        <w:right w:val="none" w:sz="0" w:space="0" w:color="auto"/>
      </w:divBdr>
    </w:div>
    <w:div w:id="292753301">
      <w:bodyDiv w:val="1"/>
      <w:marLeft w:val="0"/>
      <w:marRight w:val="0"/>
      <w:marTop w:val="0"/>
      <w:marBottom w:val="0"/>
      <w:divBdr>
        <w:top w:val="none" w:sz="0" w:space="0" w:color="auto"/>
        <w:left w:val="none" w:sz="0" w:space="0" w:color="auto"/>
        <w:bottom w:val="none" w:sz="0" w:space="0" w:color="auto"/>
        <w:right w:val="none" w:sz="0" w:space="0" w:color="auto"/>
      </w:divBdr>
    </w:div>
    <w:div w:id="298150328">
      <w:bodyDiv w:val="1"/>
      <w:marLeft w:val="0"/>
      <w:marRight w:val="0"/>
      <w:marTop w:val="0"/>
      <w:marBottom w:val="0"/>
      <w:divBdr>
        <w:top w:val="none" w:sz="0" w:space="0" w:color="auto"/>
        <w:left w:val="none" w:sz="0" w:space="0" w:color="auto"/>
        <w:bottom w:val="none" w:sz="0" w:space="0" w:color="auto"/>
        <w:right w:val="none" w:sz="0" w:space="0" w:color="auto"/>
      </w:divBdr>
    </w:div>
    <w:div w:id="302346116">
      <w:bodyDiv w:val="1"/>
      <w:marLeft w:val="0"/>
      <w:marRight w:val="0"/>
      <w:marTop w:val="0"/>
      <w:marBottom w:val="0"/>
      <w:divBdr>
        <w:top w:val="none" w:sz="0" w:space="0" w:color="auto"/>
        <w:left w:val="none" w:sz="0" w:space="0" w:color="auto"/>
        <w:bottom w:val="none" w:sz="0" w:space="0" w:color="auto"/>
        <w:right w:val="none" w:sz="0" w:space="0" w:color="auto"/>
      </w:divBdr>
      <w:divsChild>
        <w:div w:id="1305889791">
          <w:marLeft w:val="0"/>
          <w:marRight w:val="0"/>
          <w:marTop w:val="0"/>
          <w:marBottom w:val="0"/>
          <w:divBdr>
            <w:top w:val="none" w:sz="0" w:space="0" w:color="auto"/>
            <w:left w:val="none" w:sz="0" w:space="0" w:color="auto"/>
            <w:bottom w:val="none" w:sz="0" w:space="0" w:color="auto"/>
            <w:right w:val="none" w:sz="0" w:space="0" w:color="auto"/>
          </w:divBdr>
        </w:div>
        <w:div w:id="91628760">
          <w:marLeft w:val="0"/>
          <w:marRight w:val="0"/>
          <w:marTop w:val="0"/>
          <w:marBottom w:val="0"/>
          <w:divBdr>
            <w:top w:val="none" w:sz="0" w:space="0" w:color="auto"/>
            <w:left w:val="none" w:sz="0" w:space="0" w:color="auto"/>
            <w:bottom w:val="none" w:sz="0" w:space="0" w:color="auto"/>
            <w:right w:val="none" w:sz="0" w:space="0" w:color="auto"/>
          </w:divBdr>
        </w:div>
        <w:div w:id="340591375">
          <w:marLeft w:val="0"/>
          <w:marRight w:val="0"/>
          <w:marTop w:val="0"/>
          <w:marBottom w:val="0"/>
          <w:divBdr>
            <w:top w:val="none" w:sz="0" w:space="0" w:color="auto"/>
            <w:left w:val="none" w:sz="0" w:space="0" w:color="auto"/>
            <w:bottom w:val="none" w:sz="0" w:space="0" w:color="auto"/>
            <w:right w:val="none" w:sz="0" w:space="0" w:color="auto"/>
          </w:divBdr>
        </w:div>
        <w:div w:id="1494680100">
          <w:marLeft w:val="0"/>
          <w:marRight w:val="0"/>
          <w:marTop w:val="0"/>
          <w:marBottom w:val="0"/>
          <w:divBdr>
            <w:top w:val="none" w:sz="0" w:space="0" w:color="auto"/>
            <w:left w:val="none" w:sz="0" w:space="0" w:color="auto"/>
            <w:bottom w:val="none" w:sz="0" w:space="0" w:color="auto"/>
            <w:right w:val="none" w:sz="0" w:space="0" w:color="auto"/>
          </w:divBdr>
        </w:div>
        <w:div w:id="930115710">
          <w:marLeft w:val="0"/>
          <w:marRight w:val="0"/>
          <w:marTop w:val="0"/>
          <w:marBottom w:val="0"/>
          <w:divBdr>
            <w:top w:val="none" w:sz="0" w:space="0" w:color="auto"/>
            <w:left w:val="none" w:sz="0" w:space="0" w:color="auto"/>
            <w:bottom w:val="none" w:sz="0" w:space="0" w:color="auto"/>
            <w:right w:val="none" w:sz="0" w:space="0" w:color="auto"/>
          </w:divBdr>
        </w:div>
        <w:div w:id="1009331479">
          <w:marLeft w:val="0"/>
          <w:marRight w:val="0"/>
          <w:marTop w:val="0"/>
          <w:marBottom w:val="0"/>
          <w:divBdr>
            <w:top w:val="none" w:sz="0" w:space="0" w:color="auto"/>
            <w:left w:val="none" w:sz="0" w:space="0" w:color="auto"/>
            <w:bottom w:val="none" w:sz="0" w:space="0" w:color="auto"/>
            <w:right w:val="none" w:sz="0" w:space="0" w:color="auto"/>
          </w:divBdr>
        </w:div>
      </w:divsChild>
    </w:div>
    <w:div w:id="325911373">
      <w:bodyDiv w:val="1"/>
      <w:marLeft w:val="0"/>
      <w:marRight w:val="0"/>
      <w:marTop w:val="0"/>
      <w:marBottom w:val="0"/>
      <w:divBdr>
        <w:top w:val="none" w:sz="0" w:space="0" w:color="auto"/>
        <w:left w:val="none" w:sz="0" w:space="0" w:color="auto"/>
        <w:bottom w:val="none" w:sz="0" w:space="0" w:color="auto"/>
        <w:right w:val="none" w:sz="0" w:space="0" w:color="auto"/>
      </w:divBdr>
    </w:div>
    <w:div w:id="330960009">
      <w:bodyDiv w:val="1"/>
      <w:marLeft w:val="0"/>
      <w:marRight w:val="0"/>
      <w:marTop w:val="0"/>
      <w:marBottom w:val="0"/>
      <w:divBdr>
        <w:top w:val="none" w:sz="0" w:space="0" w:color="auto"/>
        <w:left w:val="none" w:sz="0" w:space="0" w:color="auto"/>
        <w:bottom w:val="none" w:sz="0" w:space="0" w:color="auto"/>
        <w:right w:val="none" w:sz="0" w:space="0" w:color="auto"/>
      </w:divBdr>
    </w:div>
    <w:div w:id="335307413">
      <w:bodyDiv w:val="1"/>
      <w:marLeft w:val="0"/>
      <w:marRight w:val="0"/>
      <w:marTop w:val="0"/>
      <w:marBottom w:val="0"/>
      <w:divBdr>
        <w:top w:val="none" w:sz="0" w:space="0" w:color="auto"/>
        <w:left w:val="none" w:sz="0" w:space="0" w:color="auto"/>
        <w:bottom w:val="none" w:sz="0" w:space="0" w:color="auto"/>
        <w:right w:val="none" w:sz="0" w:space="0" w:color="auto"/>
      </w:divBdr>
    </w:div>
    <w:div w:id="354235176">
      <w:bodyDiv w:val="1"/>
      <w:marLeft w:val="0"/>
      <w:marRight w:val="0"/>
      <w:marTop w:val="0"/>
      <w:marBottom w:val="0"/>
      <w:divBdr>
        <w:top w:val="none" w:sz="0" w:space="0" w:color="auto"/>
        <w:left w:val="none" w:sz="0" w:space="0" w:color="auto"/>
        <w:bottom w:val="none" w:sz="0" w:space="0" w:color="auto"/>
        <w:right w:val="none" w:sz="0" w:space="0" w:color="auto"/>
      </w:divBdr>
    </w:div>
    <w:div w:id="391924587">
      <w:bodyDiv w:val="1"/>
      <w:marLeft w:val="0"/>
      <w:marRight w:val="0"/>
      <w:marTop w:val="0"/>
      <w:marBottom w:val="0"/>
      <w:divBdr>
        <w:top w:val="none" w:sz="0" w:space="0" w:color="auto"/>
        <w:left w:val="none" w:sz="0" w:space="0" w:color="auto"/>
        <w:bottom w:val="none" w:sz="0" w:space="0" w:color="auto"/>
        <w:right w:val="none" w:sz="0" w:space="0" w:color="auto"/>
      </w:divBdr>
    </w:div>
    <w:div w:id="439836401">
      <w:bodyDiv w:val="1"/>
      <w:marLeft w:val="0"/>
      <w:marRight w:val="0"/>
      <w:marTop w:val="0"/>
      <w:marBottom w:val="0"/>
      <w:divBdr>
        <w:top w:val="none" w:sz="0" w:space="0" w:color="auto"/>
        <w:left w:val="none" w:sz="0" w:space="0" w:color="auto"/>
        <w:bottom w:val="none" w:sz="0" w:space="0" w:color="auto"/>
        <w:right w:val="none" w:sz="0" w:space="0" w:color="auto"/>
      </w:divBdr>
    </w:div>
    <w:div w:id="607977715">
      <w:bodyDiv w:val="1"/>
      <w:marLeft w:val="0"/>
      <w:marRight w:val="0"/>
      <w:marTop w:val="0"/>
      <w:marBottom w:val="0"/>
      <w:divBdr>
        <w:top w:val="none" w:sz="0" w:space="0" w:color="auto"/>
        <w:left w:val="none" w:sz="0" w:space="0" w:color="auto"/>
        <w:bottom w:val="none" w:sz="0" w:space="0" w:color="auto"/>
        <w:right w:val="none" w:sz="0" w:space="0" w:color="auto"/>
      </w:divBdr>
    </w:div>
    <w:div w:id="609050201">
      <w:bodyDiv w:val="1"/>
      <w:marLeft w:val="0"/>
      <w:marRight w:val="0"/>
      <w:marTop w:val="0"/>
      <w:marBottom w:val="0"/>
      <w:divBdr>
        <w:top w:val="none" w:sz="0" w:space="0" w:color="auto"/>
        <w:left w:val="none" w:sz="0" w:space="0" w:color="auto"/>
        <w:bottom w:val="none" w:sz="0" w:space="0" w:color="auto"/>
        <w:right w:val="none" w:sz="0" w:space="0" w:color="auto"/>
      </w:divBdr>
    </w:div>
    <w:div w:id="662202001">
      <w:bodyDiv w:val="1"/>
      <w:marLeft w:val="0"/>
      <w:marRight w:val="0"/>
      <w:marTop w:val="0"/>
      <w:marBottom w:val="0"/>
      <w:divBdr>
        <w:top w:val="none" w:sz="0" w:space="0" w:color="auto"/>
        <w:left w:val="none" w:sz="0" w:space="0" w:color="auto"/>
        <w:bottom w:val="none" w:sz="0" w:space="0" w:color="auto"/>
        <w:right w:val="none" w:sz="0" w:space="0" w:color="auto"/>
      </w:divBdr>
    </w:div>
    <w:div w:id="663510683">
      <w:bodyDiv w:val="1"/>
      <w:marLeft w:val="0"/>
      <w:marRight w:val="0"/>
      <w:marTop w:val="0"/>
      <w:marBottom w:val="0"/>
      <w:divBdr>
        <w:top w:val="none" w:sz="0" w:space="0" w:color="auto"/>
        <w:left w:val="none" w:sz="0" w:space="0" w:color="auto"/>
        <w:bottom w:val="none" w:sz="0" w:space="0" w:color="auto"/>
        <w:right w:val="none" w:sz="0" w:space="0" w:color="auto"/>
      </w:divBdr>
    </w:div>
    <w:div w:id="665085528">
      <w:bodyDiv w:val="1"/>
      <w:marLeft w:val="0"/>
      <w:marRight w:val="0"/>
      <w:marTop w:val="0"/>
      <w:marBottom w:val="0"/>
      <w:divBdr>
        <w:top w:val="none" w:sz="0" w:space="0" w:color="auto"/>
        <w:left w:val="none" w:sz="0" w:space="0" w:color="auto"/>
        <w:bottom w:val="none" w:sz="0" w:space="0" w:color="auto"/>
        <w:right w:val="none" w:sz="0" w:space="0" w:color="auto"/>
      </w:divBdr>
    </w:div>
    <w:div w:id="691764035">
      <w:bodyDiv w:val="1"/>
      <w:marLeft w:val="0"/>
      <w:marRight w:val="0"/>
      <w:marTop w:val="0"/>
      <w:marBottom w:val="0"/>
      <w:divBdr>
        <w:top w:val="none" w:sz="0" w:space="0" w:color="auto"/>
        <w:left w:val="none" w:sz="0" w:space="0" w:color="auto"/>
        <w:bottom w:val="none" w:sz="0" w:space="0" w:color="auto"/>
        <w:right w:val="none" w:sz="0" w:space="0" w:color="auto"/>
      </w:divBdr>
    </w:div>
    <w:div w:id="696080760">
      <w:bodyDiv w:val="1"/>
      <w:marLeft w:val="0"/>
      <w:marRight w:val="0"/>
      <w:marTop w:val="0"/>
      <w:marBottom w:val="0"/>
      <w:divBdr>
        <w:top w:val="none" w:sz="0" w:space="0" w:color="auto"/>
        <w:left w:val="none" w:sz="0" w:space="0" w:color="auto"/>
        <w:bottom w:val="none" w:sz="0" w:space="0" w:color="auto"/>
        <w:right w:val="none" w:sz="0" w:space="0" w:color="auto"/>
      </w:divBdr>
    </w:div>
    <w:div w:id="751392088">
      <w:bodyDiv w:val="1"/>
      <w:marLeft w:val="0"/>
      <w:marRight w:val="0"/>
      <w:marTop w:val="0"/>
      <w:marBottom w:val="0"/>
      <w:divBdr>
        <w:top w:val="none" w:sz="0" w:space="0" w:color="auto"/>
        <w:left w:val="none" w:sz="0" w:space="0" w:color="auto"/>
        <w:bottom w:val="none" w:sz="0" w:space="0" w:color="auto"/>
        <w:right w:val="none" w:sz="0" w:space="0" w:color="auto"/>
      </w:divBdr>
    </w:div>
    <w:div w:id="801119961">
      <w:bodyDiv w:val="1"/>
      <w:marLeft w:val="0"/>
      <w:marRight w:val="0"/>
      <w:marTop w:val="0"/>
      <w:marBottom w:val="0"/>
      <w:divBdr>
        <w:top w:val="none" w:sz="0" w:space="0" w:color="auto"/>
        <w:left w:val="none" w:sz="0" w:space="0" w:color="auto"/>
        <w:bottom w:val="none" w:sz="0" w:space="0" w:color="auto"/>
        <w:right w:val="none" w:sz="0" w:space="0" w:color="auto"/>
      </w:divBdr>
    </w:div>
    <w:div w:id="833958855">
      <w:bodyDiv w:val="1"/>
      <w:marLeft w:val="0"/>
      <w:marRight w:val="0"/>
      <w:marTop w:val="0"/>
      <w:marBottom w:val="0"/>
      <w:divBdr>
        <w:top w:val="none" w:sz="0" w:space="0" w:color="auto"/>
        <w:left w:val="none" w:sz="0" w:space="0" w:color="auto"/>
        <w:bottom w:val="none" w:sz="0" w:space="0" w:color="auto"/>
        <w:right w:val="none" w:sz="0" w:space="0" w:color="auto"/>
      </w:divBdr>
    </w:div>
    <w:div w:id="872772419">
      <w:bodyDiv w:val="1"/>
      <w:marLeft w:val="0"/>
      <w:marRight w:val="0"/>
      <w:marTop w:val="0"/>
      <w:marBottom w:val="0"/>
      <w:divBdr>
        <w:top w:val="none" w:sz="0" w:space="0" w:color="auto"/>
        <w:left w:val="none" w:sz="0" w:space="0" w:color="auto"/>
        <w:bottom w:val="none" w:sz="0" w:space="0" w:color="auto"/>
        <w:right w:val="none" w:sz="0" w:space="0" w:color="auto"/>
      </w:divBdr>
    </w:div>
    <w:div w:id="878711655">
      <w:bodyDiv w:val="1"/>
      <w:marLeft w:val="0"/>
      <w:marRight w:val="0"/>
      <w:marTop w:val="0"/>
      <w:marBottom w:val="0"/>
      <w:divBdr>
        <w:top w:val="none" w:sz="0" w:space="0" w:color="auto"/>
        <w:left w:val="none" w:sz="0" w:space="0" w:color="auto"/>
        <w:bottom w:val="none" w:sz="0" w:space="0" w:color="auto"/>
        <w:right w:val="none" w:sz="0" w:space="0" w:color="auto"/>
      </w:divBdr>
    </w:div>
    <w:div w:id="941571121">
      <w:bodyDiv w:val="1"/>
      <w:marLeft w:val="0"/>
      <w:marRight w:val="0"/>
      <w:marTop w:val="0"/>
      <w:marBottom w:val="0"/>
      <w:divBdr>
        <w:top w:val="none" w:sz="0" w:space="0" w:color="auto"/>
        <w:left w:val="none" w:sz="0" w:space="0" w:color="auto"/>
        <w:bottom w:val="none" w:sz="0" w:space="0" w:color="auto"/>
        <w:right w:val="none" w:sz="0" w:space="0" w:color="auto"/>
      </w:divBdr>
    </w:div>
    <w:div w:id="948777109">
      <w:bodyDiv w:val="1"/>
      <w:marLeft w:val="0"/>
      <w:marRight w:val="0"/>
      <w:marTop w:val="0"/>
      <w:marBottom w:val="0"/>
      <w:divBdr>
        <w:top w:val="none" w:sz="0" w:space="0" w:color="auto"/>
        <w:left w:val="none" w:sz="0" w:space="0" w:color="auto"/>
        <w:bottom w:val="none" w:sz="0" w:space="0" w:color="auto"/>
        <w:right w:val="none" w:sz="0" w:space="0" w:color="auto"/>
      </w:divBdr>
    </w:div>
    <w:div w:id="1009796534">
      <w:bodyDiv w:val="1"/>
      <w:marLeft w:val="0"/>
      <w:marRight w:val="0"/>
      <w:marTop w:val="0"/>
      <w:marBottom w:val="0"/>
      <w:divBdr>
        <w:top w:val="none" w:sz="0" w:space="0" w:color="auto"/>
        <w:left w:val="none" w:sz="0" w:space="0" w:color="auto"/>
        <w:bottom w:val="none" w:sz="0" w:space="0" w:color="auto"/>
        <w:right w:val="none" w:sz="0" w:space="0" w:color="auto"/>
      </w:divBdr>
    </w:div>
    <w:div w:id="1011488888">
      <w:bodyDiv w:val="1"/>
      <w:marLeft w:val="0"/>
      <w:marRight w:val="0"/>
      <w:marTop w:val="0"/>
      <w:marBottom w:val="0"/>
      <w:divBdr>
        <w:top w:val="none" w:sz="0" w:space="0" w:color="auto"/>
        <w:left w:val="none" w:sz="0" w:space="0" w:color="auto"/>
        <w:bottom w:val="none" w:sz="0" w:space="0" w:color="auto"/>
        <w:right w:val="none" w:sz="0" w:space="0" w:color="auto"/>
      </w:divBdr>
    </w:div>
    <w:div w:id="1021010774">
      <w:bodyDiv w:val="1"/>
      <w:marLeft w:val="0"/>
      <w:marRight w:val="0"/>
      <w:marTop w:val="0"/>
      <w:marBottom w:val="0"/>
      <w:divBdr>
        <w:top w:val="none" w:sz="0" w:space="0" w:color="auto"/>
        <w:left w:val="none" w:sz="0" w:space="0" w:color="auto"/>
        <w:bottom w:val="none" w:sz="0" w:space="0" w:color="auto"/>
        <w:right w:val="none" w:sz="0" w:space="0" w:color="auto"/>
      </w:divBdr>
    </w:div>
    <w:div w:id="1104347618">
      <w:bodyDiv w:val="1"/>
      <w:marLeft w:val="0"/>
      <w:marRight w:val="0"/>
      <w:marTop w:val="0"/>
      <w:marBottom w:val="0"/>
      <w:divBdr>
        <w:top w:val="none" w:sz="0" w:space="0" w:color="auto"/>
        <w:left w:val="none" w:sz="0" w:space="0" w:color="auto"/>
        <w:bottom w:val="none" w:sz="0" w:space="0" w:color="auto"/>
        <w:right w:val="none" w:sz="0" w:space="0" w:color="auto"/>
      </w:divBdr>
    </w:div>
    <w:div w:id="1162160326">
      <w:bodyDiv w:val="1"/>
      <w:marLeft w:val="0"/>
      <w:marRight w:val="0"/>
      <w:marTop w:val="0"/>
      <w:marBottom w:val="0"/>
      <w:divBdr>
        <w:top w:val="none" w:sz="0" w:space="0" w:color="auto"/>
        <w:left w:val="none" w:sz="0" w:space="0" w:color="auto"/>
        <w:bottom w:val="none" w:sz="0" w:space="0" w:color="auto"/>
        <w:right w:val="none" w:sz="0" w:space="0" w:color="auto"/>
      </w:divBdr>
    </w:div>
    <w:div w:id="1223517714">
      <w:bodyDiv w:val="1"/>
      <w:marLeft w:val="0"/>
      <w:marRight w:val="0"/>
      <w:marTop w:val="0"/>
      <w:marBottom w:val="0"/>
      <w:divBdr>
        <w:top w:val="none" w:sz="0" w:space="0" w:color="auto"/>
        <w:left w:val="none" w:sz="0" w:space="0" w:color="auto"/>
        <w:bottom w:val="none" w:sz="0" w:space="0" w:color="auto"/>
        <w:right w:val="none" w:sz="0" w:space="0" w:color="auto"/>
      </w:divBdr>
    </w:div>
    <w:div w:id="1226183570">
      <w:bodyDiv w:val="1"/>
      <w:marLeft w:val="0"/>
      <w:marRight w:val="0"/>
      <w:marTop w:val="0"/>
      <w:marBottom w:val="0"/>
      <w:divBdr>
        <w:top w:val="none" w:sz="0" w:space="0" w:color="auto"/>
        <w:left w:val="none" w:sz="0" w:space="0" w:color="auto"/>
        <w:bottom w:val="none" w:sz="0" w:space="0" w:color="auto"/>
        <w:right w:val="none" w:sz="0" w:space="0" w:color="auto"/>
      </w:divBdr>
    </w:div>
    <w:div w:id="1259632968">
      <w:bodyDiv w:val="1"/>
      <w:marLeft w:val="0"/>
      <w:marRight w:val="0"/>
      <w:marTop w:val="0"/>
      <w:marBottom w:val="0"/>
      <w:divBdr>
        <w:top w:val="none" w:sz="0" w:space="0" w:color="auto"/>
        <w:left w:val="none" w:sz="0" w:space="0" w:color="auto"/>
        <w:bottom w:val="none" w:sz="0" w:space="0" w:color="auto"/>
        <w:right w:val="none" w:sz="0" w:space="0" w:color="auto"/>
      </w:divBdr>
    </w:div>
    <w:div w:id="1324813515">
      <w:bodyDiv w:val="1"/>
      <w:marLeft w:val="0"/>
      <w:marRight w:val="0"/>
      <w:marTop w:val="0"/>
      <w:marBottom w:val="0"/>
      <w:divBdr>
        <w:top w:val="none" w:sz="0" w:space="0" w:color="auto"/>
        <w:left w:val="none" w:sz="0" w:space="0" w:color="auto"/>
        <w:bottom w:val="none" w:sz="0" w:space="0" w:color="auto"/>
        <w:right w:val="none" w:sz="0" w:space="0" w:color="auto"/>
      </w:divBdr>
    </w:div>
    <w:div w:id="1350834233">
      <w:bodyDiv w:val="1"/>
      <w:marLeft w:val="0"/>
      <w:marRight w:val="0"/>
      <w:marTop w:val="0"/>
      <w:marBottom w:val="0"/>
      <w:divBdr>
        <w:top w:val="none" w:sz="0" w:space="0" w:color="auto"/>
        <w:left w:val="none" w:sz="0" w:space="0" w:color="auto"/>
        <w:bottom w:val="none" w:sz="0" w:space="0" w:color="auto"/>
        <w:right w:val="none" w:sz="0" w:space="0" w:color="auto"/>
      </w:divBdr>
    </w:div>
    <w:div w:id="1440835030">
      <w:bodyDiv w:val="1"/>
      <w:marLeft w:val="0"/>
      <w:marRight w:val="0"/>
      <w:marTop w:val="0"/>
      <w:marBottom w:val="0"/>
      <w:divBdr>
        <w:top w:val="none" w:sz="0" w:space="0" w:color="auto"/>
        <w:left w:val="none" w:sz="0" w:space="0" w:color="auto"/>
        <w:bottom w:val="none" w:sz="0" w:space="0" w:color="auto"/>
        <w:right w:val="none" w:sz="0" w:space="0" w:color="auto"/>
      </w:divBdr>
    </w:div>
    <w:div w:id="1445226845">
      <w:bodyDiv w:val="1"/>
      <w:marLeft w:val="0"/>
      <w:marRight w:val="0"/>
      <w:marTop w:val="0"/>
      <w:marBottom w:val="0"/>
      <w:divBdr>
        <w:top w:val="none" w:sz="0" w:space="0" w:color="auto"/>
        <w:left w:val="none" w:sz="0" w:space="0" w:color="auto"/>
        <w:bottom w:val="none" w:sz="0" w:space="0" w:color="auto"/>
        <w:right w:val="none" w:sz="0" w:space="0" w:color="auto"/>
      </w:divBdr>
    </w:div>
    <w:div w:id="1517191132">
      <w:bodyDiv w:val="1"/>
      <w:marLeft w:val="0"/>
      <w:marRight w:val="0"/>
      <w:marTop w:val="0"/>
      <w:marBottom w:val="0"/>
      <w:divBdr>
        <w:top w:val="none" w:sz="0" w:space="0" w:color="auto"/>
        <w:left w:val="none" w:sz="0" w:space="0" w:color="auto"/>
        <w:bottom w:val="none" w:sz="0" w:space="0" w:color="auto"/>
        <w:right w:val="none" w:sz="0" w:space="0" w:color="auto"/>
      </w:divBdr>
    </w:div>
    <w:div w:id="1528833419">
      <w:bodyDiv w:val="1"/>
      <w:marLeft w:val="0"/>
      <w:marRight w:val="0"/>
      <w:marTop w:val="0"/>
      <w:marBottom w:val="0"/>
      <w:divBdr>
        <w:top w:val="none" w:sz="0" w:space="0" w:color="auto"/>
        <w:left w:val="none" w:sz="0" w:space="0" w:color="auto"/>
        <w:bottom w:val="none" w:sz="0" w:space="0" w:color="auto"/>
        <w:right w:val="none" w:sz="0" w:space="0" w:color="auto"/>
      </w:divBdr>
    </w:div>
    <w:div w:id="1558735032">
      <w:bodyDiv w:val="1"/>
      <w:marLeft w:val="0"/>
      <w:marRight w:val="0"/>
      <w:marTop w:val="0"/>
      <w:marBottom w:val="0"/>
      <w:divBdr>
        <w:top w:val="none" w:sz="0" w:space="0" w:color="auto"/>
        <w:left w:val="none" w:sz="0" w:space="0" w:color="auto"/>
        <w:bottom w:val="none" w:sz="0" w:space="0" w:color="auto"/>
        <w:right w:val="none" w:sz="0" w:space="0" w:color="auto"/>
      </w:divBdr>
    </w:div>
    <w:div w:id="1596090527">
      <w:bodyDiv w:val="1"/>
      <w:marLeft w:val="0"/>
      <w:marRight w:val="0"/>
      <w:marTop w:val="0"/>
      <w:marBottom w:val="0"/>
      <w:divBdr>
        <w:top w:val="none" w:sz="0" w:space="0" w:color="auto"/>
        <w:left w:val="none" w:sz="0" w:space="0" w:color="auto"/>
        <w:bottom w:val="none" w:sz="0" w:space="0" w:color="auto"/>
        <w:right w:val="none" w:sz="0" w:space="0" w:color="auto"/>
      </w:divBdr>
    </w:div>
    <w:div w:id="1599830073">
      <w:bodyDiv w:val="1"/>
      <w:marLeft w:val="0"/>
      <w:marRight w:val="0"/>
      <w:marTop w:val="0"/>
      <w:marBottom w:val="0"/>
      <w:divBdr>
        <w:top w:val="none" w:sz="0" w:space="0" w:color="auto"/>
        <w:left w:val="none" w:sz="0" w:space="0" w:color="auto"/>
        <w:bottom w:val="none" w:sz="0" w:space="0" w:color="auto"/>
        <w:right w:val="none" w:sz="0" w:space="0" w:color="auto"/>
      </w:divBdr>
    </w:div>
    <w:div w:id="1609506503">
      <w:bodyDiv w:val="1"/>
      <w:marLeft w:val="0"/>
      <w:marRight w:val="0"/>
      <w:marTop w:val="0"/>
      <w:marBottom w:val="0"/>
      <w:divBdr>
        <w:top w:val="none" w:sz="0" w:space="0" w:color="auto"/>
        <w:left w:val="none" w:sz="0" w:space="0" w:color="auto"/>
        <w:bottom w:val="none" w:sz="0" w:space="0" w:color="auto"/>
        <w:right w:val="none" w:sz="0" w:space="0" w:color="auto"/>
      </w:divBdr>
    </w:div>
    <w:div w:id="1687291200">
      <w:bodyDiv w:val="1"/>
      <w:marLeft w:val="0"/>
      <w:marRight w:val="0"/>
      <w:marTop w:val="0"/>
      <w:marBottom w:val="0"/>
      <w:divBdr>
        <w:top w:val="none" w:sz="0" w:space="0" w:color="auto"/>
        <w:left w:val="none" w:sz="0" w:space="0" w:color="auto"/>
        <w:bottom w:val="none" w:sz="0" w:space="0" w:color="auto"/>
        <w:right w:val="none" w:sz="0" w:space="0" w:color="auto"/>
      </w:divBdr>
    </w:div>
    <w:div w:id="1689912489">
      <w:bodyDiv w:val="1"/>
      <w:marLeft w:val="0"/>
      <w:marRight w:val="0"/>
      <w:marTop w:val="0"/>
      <w:marBottom w:val="0"/>
      <w:divBdr>
        <w:top w:val="none" w:sz="0" w:space="0" w:color="auto"/>
        <w:left w:val="none" w:sz="0" w:space="0" w:color="auto"/>
        <w:bottom w:val="none" w:sz="0" w:space="0" w:color="auto"/>
        <w:right w:val="none" w:sz="0" w:space="0" w:color="auto"/>
      </w:divBdr>
    </w:div>
    <w:div w:id="1695770338">
      <w:bodyDiv w:val="1"/>
      <w:marLeft w:val="0"/>
      <w:marRight w:val="0"/>
      <w:marTop w:val="0"/>
      <w:marBottom w:val="0"/>
      <w:divBdr>
        <w:top w:val="none" w:sz="0" w:space="0" w:color="auto"/>
        <w:left w:val="none" w:sz="0" w:space="0" w:color="auto"/>
        <w:bottom w:val="none" w:sz="0" w:space="0" w:color="auto"/>
        <w:right w:val="none" w:sz="0" w:space="0" w:color="auto"/>
      </w:divBdr>
    </w:div>
    <w:div w:id="1707558086">
      <w:bodyDiv w:val="1"/>
      <w:marLeft w:val="0"/>
      <w:marRight w:val="0"/>
      <w:marTop w:val="0"/>
      <w:marBottom w:val="0"/>
      <w:divBdr>
        <w:top w:val="none" w:sz="0" w:space="0" w:color="auto"/>
        <w:left w:val="none" w:sz="0" w:space="0" w:color="auto"/>
        <w:bottom w:val="none" w:sz="0" w:space="0" w:color="auto"/>
        <w:right w:val="none" w:sz="0" w:space="0" w:color="auto"/>
      </w:divBdr>
    </w:div>
    <w:div w:id="1765833674">
      <w:bodyDiv w:val="1"/>
      <w:marLeft w:val="0"/>
      <w:marRight w:val="0"/>
      <w:marTop w:val="0"/>
      <w:marBottom w:val="0"/>
      <w:divBdr>
        <w:top w:val="none" w:sz="0" w:space="0" w:color="auto"/>
        <w:left w:val="none" w:sz="0" w:space="0" w:color="auto"/>
        <w:bottom w:val="none" w:sz="0" w:space="0" w:color="auto"/>
        <w:right w:val="none" w:sz="0" w:space="0" w:color="auto"/>
      </w:divBdr>
    </w:div>
    <w:div w:id="1807696577">
      <w:bodyDiv w:val="1"/>
      <w:marLeft w:val="0"/>
      <w:marRight w:val="0"/>
      <w:marTop w:val="0"/>
      <w:marBottom w:val="0"/>
      <w:divBdr>
        <w:top w:val="none" w:sz="0" w:space="0" w:color="auto"/>
        <w:left w:val="none" w:sz="0" w:space="0" w:color="auto"/>
        <w:bottom w:val="none" w:sz="0" w:space="0" w:color="auto"/>
        <w:right w:val="none" w:sz="0" w:space="0" w:color="auto"/>
      </w:divBdr>
    </w:div>
    <w:div w:id="1811358369">
      <w:bodyDiv w:val="1"/>
      <w:marLeft w:val="0"/>
      <w:marRight w:val="0"/>
      <w:marTop w:val="0"/>
      <w:marBottom w:val="0"/>
      <w:divBdr>
        <w:top w:val="none" w:sz="0" w:space="0" w:color="auto"/>
        <w:left w:val="none" w:sz="0" w:space="0" w:color="auto"/>
        <w:bottom w:val="none" w:sz="0" w:space="0" w:color="auto"/>
        <w:right w:val="none" w:sz="0" w:space="0" w:color="auto"/>
      </w:divBdr>
    </w:div>
    <w:div w:id="1894927468">
      <w:bodyDiv w:val="1"/>
      <w:marLeft w:val="0"/>
      <w:marRight w:val="0"/>
      <w:marTop w:val="0"/>
      <w:marBottom w:val="0"/>
      <w:divBdr>
        <w:top w:val="none" w:sz="0" w:space="0" w:color="auto"/>
        <w:left w:val="none" w:sz="0" w:space="0" w:color="auto"/>
        <w:bottom w:val="none" w:sz="0" w:space="0" w:color="auto"/>
        <w:right w:val="none" w:sz="0" w:space="0" w:color="auto"/>
      </w:divBdr>
    </w:div>
    <w:div w:id="1906141136">
      <w:bodyDiv w:val="1"/>
      <w:marLeft w:val="0"/>
      <w:marRight w:val="0"/>
      <w:marTop w:val="0"/>
      <w:marBottom w:val="0"/>
      <w:divBdr>
        <w:top w:val="none" w:sz="0" w:space="0" w:color="auto"/>
        <w:left w:val="none" w:sz="0" w:space="0" w:color="auto"/>
        <w:bottom w:val="none" w:sz="0" w:space="0" w:color="auto"/>
        <w:right w:val="none" w:sz="0" w:space="0" w:color="auto"/>
      </w:divBdr>
    </w:div>
    <w:div w:id="1908954590">
      <w:bodyDiv w:val="1"/>
      <w:marLeft w:val="0"/>
      <w:marRight w:val="0"/>
      <w:marTop w:val="0"/>
      <w:marBottom w:val="0"/>
      <w:divBdr>
        <w:top w:val="none" w:sz="0" w:space="0" w:color="auto"/>
        <w:left w:val="none" w:sz="0" w:space="0" w:color="auto"/>
        <w:bottom w:val="none" w:sz="0" w:space="0" w:color="auto"/>
        <w:right w:val="none" w:sz="0" w:space="0" w:color="auto"/>
      </w:divBdr>
    </w:div>
    <w:div w:id="1932161048">
      <w:bodyDiv w:val="1"/>
      <w:marLeft w:val="0"/>
      <w:marRight w:val="0"/>
      <w:marTop w:val="0"/>
      <w:marBottom w:val="0"/>
      <w:divBdr>
        <w:top w:val="none" w:sz="0" w:space="0" w:color="auto"/>
        <w:left w:val="none" w:sz="0" w:space="0" w:color="auto"/>
        <w:bottom w:val="none" w:sz="0" w:space="0" w:color="auto"/>
        <w:right w:val="none" w:sz="0" w:space="0" w:color="auto"/>
      </w:divBdr>
    </w:div>
    <w:div w:id="1934892697">
      <w:bodyDiv w:val="1"/>
      <w:marLeft w:val="0"/>
      <w:marRight w:val="0"/>
      <w:marTop w:val="0"/>
      <w:marBottom w:val="0"/>
      <w:divBdr>
        <w:top w:val="none" w:sz="0" w:space="0" w:color="auto"/>
        <w:left w:val="none" w:sz="0" w:space="0" w:color="auto"/>
        <w:bottom w:val="none" w:sz="0" w:space="0" w:color="auto"/>
        <w:right w:val="none" w:sz="0" w:space="0" w:color="auto"/>
      </w:divBdr>
    </w:div>
    <w:div w:id="1955088519">
      <w:bodyDiv w:val="1"/>
      <w:marLeft w:val="0"/>
      <w:marRight w:val="0"/>
      <w:marTop w:val="0"/>
      <w:marBottom w:val="0"/>
      <w:divBdr>
        <w:top w:val="none" w:sz="0" w:space="0" w:color="auto"/>
        <w:left w:val="none" w:sz="0" w:space="0" w:color="auto"/>
        <w:bottom w:val="none" w:sz="0" w:space="0" w:color="auto"/>
        <w:right w:val="none" w:sz="0" w:space="0" w:color="auto"/>
      </w:divBdr>
    </w:div>
    <w:div w:id="1957444488">
      <w:bodyDiv w:val="1"/>
      <w:marLeft w:val="0"/>
      <w:marRight w:val="0"/>
      <w:marTop w:val="0"/>
      <w:marBottom w:val="0"/>
      <w:divBdr>
        <w:top w:val="none" w:sz="0" w:space="0" w:color="auto"/>
        <w:left w:val="none" w:sz="0" w:space="0" w:color="auto"/>
        <w:bottom w:val="none" w:sz="0" w:space="0" w:color="auto"/>
        <w:right w:val="none" w:sz="0" w:space="0" w:color="auto"/>
      </w:divBdr>
    </w:div>
    <w:div w:id="1987738742">
      <w:bodyDiv w:val="1"/>
      <w:marLeft w:val="0"/>
      <w:marRight w:val="0"/>
      <w:marTop w:val="0"/>
      <w:marBottom w:val="0"/>
      <w:divBdr>
        <w:top w:val="none" w:sz="0" w:space="0" w:color="auto"/>
        <w:left w:val="none" w:sz="0" w:space="0" w:color="auto"/>
        <w:bottom w:val="none" w:sz="0" w:space="0" w:color="auto"/>
        <w:right w:val="none" w:sz="0" w:space="0" w:color="auto"/>
      </w:divBdr>
    </w:div>
    <w:div w:id="1997368759">
      <w:bodyDiv w:val="1"/>
      <w:marLeft w:val="0"/>
      <w:marRight w:val="0"/>
      <w:marTop w:val="0"/>
      <w:marBottom w:val="0"/>
      <w:divBdr>
        <w:top w:val="none" w:sz="0" w:space="0" w:color="auto"/>
        <w:left w:val="none" w:sz="0" w:space="0" w:color="auto"/>
        <w:bottom w:val="none" w:sz="0" w:space="0" w:color="auto"/>
        <w:right w:val="none" w:sz="0" w:space="0" w:color="auto"/>
      </w:divBdr>
    </w:div>
    <w:div w:id="2008164911">
      <w:bodyDiv w:val="1"/>
      <w:marLeft w:val="0"/>
      <w:marRight w:val="0"/>
      <w:marTop w:val="0"/>
      <w:marBottom w:val="0"/>
      <w:divBdr>
        <w:top w:val="none" w:sz="0" w:space="0" w:color="auto"/>
        <w:left w:val="none" w:sz="0" w:space="0" w:color="auto"/>
        <w:bottom w:val="none" w:sz="0" w:space="0" w:color="auto"/>
        <w:right w:val="none" w:sz="0" w:space="0" w:color="auto"/>
      </w:divBdr>
    </w:div>
    <w:div w:id="2025085463">
      <w:bodyDiv w:val="1"/>
      <w:marLeft w:val="0"/>
      <w:marRight w:val="0"/>
      <w:marTop w:val="0"/>
      <w:marBottom w:val="0"/>
      <w:divBdr>
        <w:top w:val="none" w:sz="0" w:space="0" w:color="auto"/>
        <w:left w:val="none" w:sz="0" w:space="0" w:color="auto"/>
        <w:bottom w:val="none" w:sz="0" w:space="0" w:color="auto"/>
        <w:right w:val="none" w:sz="0" w:space="0" w:color="auto"/>
      </w:divBdr>
    </w:div>
    <w:div w:id="2059545838">
      <w:bodyDiv w:val="1"/>
      <w:marLeft w:val="0"/>
      <w:marRight w:val="0"/>
      <w:marTop w:val="0"/>
      <w:marBottom w:val="0"/>
      <w:divBdr>
        <w:top w:val="none" w:sz="0" w:space="0" w:color="auto"/>
        <w:left w:val="none" w:sz="0" w:space="0" w:color="auto"/>
        <w:bottom w:val="none" w:sz="0" w:space="0" w:color="auto"/>
        <w:right w:val="none" w:sz="0" w:space="0" w:color="auto"/>
      </w:divBdr>
    </w:div>
    <w:div w:id="2123718852">
      <w:bodyDiv w:val="1"/>
      <w:marLeft w:val="0"/>
      <w:marRight w:val="0"/>
      <w:marTop w:val="0"/>
      <w:marBottom w:val="0"/>
      <w:divBdr>
        <w:top w:val="none" w:sz="0" w:space="0" w:color="auto"/>
        <w:left w:val="none" w:sz="0" w:space="0" w:color="auto"/>
        <w:bottom w:val="none" w:sz="0" w:space="0" w:color="auto"/>
        <w:right w:val="none" w:sz="0" w:space="0" w:color="auto"/>
      </w:divBdr>
    </w:div>
    <w:div w:id="2132284100">
      <w:bodyDiv w:val="1"/>
      <w:marLeft w:val="0"/>
      <w:marRight w:val="0"/>
      <w:marTop w:val="0"/>
      <w:marBottom w:val="0"/>
      <w:divBdr>
        <w:top w:val="none" w:sz="0" w:space="0" w:color="auto"/>
        <w:left w:val="none" w:sz="0" w:space="0" w:color="auto"/>
        <w:bottom w:val="none" w:sz="0" w:space="0" w:color="auto"/>
        <w:right w:val="none" w:sz="0" w:space="0" w:color="auto"/>
      </w:divBdr>
    </w:div>
    <w:div w:id="2139948437">
      <w:bodyDiv w:val="1"/>
      <w:marLeft w:val="0"/>
      <w:marRight w:val="0"/>
      <w:marTop w:val="0"/>
      <w:marBottom w:val="0"/>
      <w:divBdr>
        <w:top w:val="none" w:sz="0" w:space="0" w:color="auto"/>
        <w:left w:val="none" w:sz="0" w:space="0" w:color="auto"/>
        <w:bottom w:val="none" w:sz="0" w:space="0" w:color="auto"/>
        <w:right w:val="none" w:sz="0" w:space="0" w:color="auto"/>
      </w:divBdr>
    </w:div>
    <w:div w:id="21460052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1.pagasa.dost.gov.ph/index.php/tropical-cyclones/weather-bulletins"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35176D-332F-468D-9010-AD2582EF1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1463</Words>
  <Characters>8342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DSWD-MISS</Company>
  <LinksUpToDate>false</LinksUpToDate>
  <CharactersWithSpaces>9786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Diane L. Martin</dc:creator>
  <cp:lastModifiedBy>Ma. Consuelo J. del Prado</cp:lastModifiedBy>
  <cp:revision>9</cp:revision>
  <dcterms:created xsi:type="dcterms:W3CDTF">2019-04-23T17:33:00Z</dcterms:created>
  <dcterms:modified xsi:type="dcterms:W3CDTF">2019-04-23T17:59:00Z</dcterms:modified>
</cp:coreProperties>
</file>