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462A" w:rsidRPr="00162FA6" w:rsidRDefault="00773544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62FA6">
        <w:rPr>
          <w:rFonts w:ascii="Arial" w:eastAsia="Arial" w:hAnsi="Arial" w:cs="Arial"/>
          <w:b/>
          <w:sz w:val="32"/>
          <w:szCs w:val="24"/>
        </w:rPr>
        <w:t>DSWD DROMIC Report #2</w:t>
      </w:r>
      <w:r w:rsidR="009D462A" w:rsidRPr="00162FA6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964C73" w:rsidRPr="00162FA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162FA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32D03" w:rsidRPr="00162FA6">
        <w:rPr>
          <w:rFonts w:ascii="Arial" w:eastAsia="Arial" w:hAnsi="Arial" w:cs="Arial"/>
          <w:b/>
          <w:sz w:val="32"/>
          <w:szCs w:val="24"/>
        </w:rPr>
        <w:t>.</w:t>
      </w:r>
      <w:r w:rsidRPr="00162FA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162FA6">
        <w:rPr>
          <w:rFonts w:ascii="Arial" w:eastAsia="Arial" w:hAnsi="Arial" w:cs="Arial"/>
          <w:b/>
          <w:sz w:val="32"/>
          <w:szCs w:val="24"/>
        </w:rPr>
        <w:t>Ilang</w:t>
      </w:r>
      <w:proofErr w:type="spellEnd"/>
      <w:r w:rsidRPr="00162FA6">
        <w:rPr>
          <w:rFonts w:ascii="Arial" w:eastAsia="Arial" w:hAnsi="Arial" w:cs="Arial"/>
          <w:b/>
          <w:sz w:val="32"/>
          <w:szCs w:val="24"/>
        </w:rPr>
        <w:t>, Davao City</w:t>
      </w:r>
    </w:p>
    <w:p w:rsidR="00046FA7" w:rsidRPr="00162FA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162FA6">
        <w:rPr>
          <w:rFonts w:ascii="Arial" w:eastAsia="Arial" w:hAnsi="Arial" w:cs="Arial"/>
          <w:sz w:val="24"/>
          <w:szCs w:val="24"/>
        </w:rPr>
        <w:t>as</w:t>
      </w:r>
      <w:proofErr w:type="gramEnd"/>
      <w:r w:rsidR="009D462A" w:rsidRPr="00162FA6">
        <w:rPr>
          <w:rFonts w:ascii="Arial" w:eastAsia="Arial" w:hAnsi="Arial" w:cs="Arial"/>
          <w:sz w:val="24"/>
          <w:szCs w:val="24"/>
        </w:rPr>
        <w:t xml:space="preserve"> of </w:t>
      </w:r>
      <w:r w:rsidR="00773544" w:rsidRPr="00162FA6">
        <w:rPr>
          <w:rFonts w:ascii="Arial" w:eastAsia="Arial" w:hAnsi="Arial" w:cs="Arial"/>
          <w:sz w:val="24"/>
          <w:szCs w:val="24"/>
        </w:rPr>
        <w:t>10</w:t>
      </w:r>
      <w:r w:rsidR="003546D3" w:rsidRPr="00162FA6">
        <w:rPr>
          <w:rFonts w:ascii="Arial" w:eastAsia="Arial" w:hAnsi="Arial" w:cs="Arial"/>
          <w:sz w:val="24"/>
          <w:szCs w:val="24"/>
        </w:rPr>
        <w:t xml:space="preserve"> </w:t>
      </w:r>
      <w:r w:rsidRPr="00162FA6">
        <w:rPr>
          <w:rFonts w:ascii="Arial" w:eastAsia="Arial" w:hAnsi="Arial" w:cs="Arial"/>
          <w:sz w:val="24"/>
          <w:szCs w:val="24"/>
        </w:rPr>
        <w:t>June</w:t>
      </w:r>
      <w:r w:rsidR="003546D3" w:rsidRPr="00162FA6">
        <w:rPr>
          <w:rFonts w:ascii="Arial" w:eastAsia="Arial" w:hAnsi="Arial" w:cs="Arial"/>
          <w:sz w:val="24"/>
          <w:szCs w:val="24"/>
        </w:rPr>
        <w:t xml:space="preserve"> 2019, </w:t>
      </w:r>
      <w:r w:rsidR="00773544" w:rsidRPr="00162FA6">
        <w:rPr>
          <w:rFonts w:ascii="Arial" w:eastAsia="Arial" w:hAnsi="Arial" w:cs="Arial"/>
          <w:sz w:val="24"/>
          <w:szCs w:val="24"/>
        </w:rPr>
        <w:t>4PM</w:t>
      </w:r>
    </w:p>
    <w:p w:rsidR="009D462A" w:rsidRPr="00162FA6" w:rsidRDefault="009D462A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162FA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62FA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9824C1" w:rsidRPr="00162FA6" w:rsidRDefault="009D462A" w:rsidP="00162FA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62FA6">
        <w:rPr>
          <w:rFonts w:ascii="Arial" w:eastAsia="Arial" w:hAnsi="Arial" w:cs="Arial"/>
          <w:sz w:val="24"/>
          <w:szCs w:val="24"/>
        </w:rPr>
        <w:t xml:space="preserve">On </w:t>
      </w:r>
      <w:r w:rsidR="00855A7F" w:rsidRPr="00162FA6">
        <w:rPr>
          <w:rFonts w:ascii="Arial" w:eastAsia="Arial" w:hAnsi="Arial" w:cs="Arial"/>
          <w:sz w:val="24"/>
          <w:szCs w:val="24"/>
        </w:rPr>
        <w:t xml:space="preserve">02 June </w:t>
      </w:r>
      <w:r w:rsidRPr="00162FA6">
        <w:rPr>
          <w:rFonts w:ascii="Arial" w:eastAsia="Arial" w:hAnsi="Arial" w:cs="Arial"/>
          <w:sz w:val="24"/>
          <w:szCs w:val="24"/>
        </w:rPr>
        <w:t>2019</w:t>
      </w:r>
      <w:r w:rsidR="0037361E" w:rsidRPr="00162FA6">
        <w:rPr>
          <w:rFonts w:ascii="Arial" w:eastAsia="Arial" w:hAnsi="Arial" w:cs="Arial"/>
          <w:sz w:val="24"/>
          <w:szCs w:val="24"/>
        </w:rPr>
        <w:t xml:space="preserve"> at around </w:t>
      </w:r>
      <w:r w:rsidR="00855A7F" w:rsidRPr="00162FA6">
        <w:rPr>
          <w:rFonts w:ascii="Arial" w:eastAsia="Arial" w:hAnsi="Arial" w:cs="Arial"/>
          <w:sz w:val="24"/>
          <w:szCs w:val="24"/>
        </w:rPr>
        <w:t>6</w:t>
      </w:r>
      <w:r w:rsidR="00D0164D" w:rsidRPr="00162FA6">
        <w:rPr>
          <w:rFonts w:ascii="Arial" w:eastAsia="Arial" w:hAnsi="Arial" w:cs="Arial"/>
          <w:sz w:val="24"/>
          <w:szCs w:val="24"/>
        </w:rPr>
        <w:t>:</w:t>
      </w:r>
      <w:r w:rsidR="00855A7F" w:rsidRPr="00162FA6">
        <w:rPr>
          <w:rFonts w:ascii="Arial" w:eastAsia="Arial" w:hAnsi="Arial" w:cs="Arial"/>
          <w:sz w:val="24"/>
          <w:szCs w:val="24"/>
        </w:rPr>
        <w:t>30</w:t>
      </w:r>
      <w:r w:rsidR="0037361E" w:rsidRPr="00162FA6">
        <w:rPr>
          <w:rFonts w:ascii="Arial" w:eastAsia="Arial" w:hAnsi="Arial" w:cs="Arial"/>
          <w:sz w:val="24"/>
          <w:szCs w:val="24"/>
        </w:rPr>
        <w:t xml:space="preserve"> </w:t>
      </w:r>
      <w:r w:rsidR="00855A7F" w:rsidRPr="00162FA6">
        <w:rPr>
          <w:rFonts w:ascii="Arial" w:eastAsia="Arial" w:hAnsi="Arial" w:cs="Arial"/>
          <w:sz w:val="24"/>
          <w:szCs w:val="24"/>
        </w:rPr>
        <w:t>A</w:t>
      </w:r>
      <w:r w:rsidR="0037361E" w:rsidRPr="00162FA6">
        <w:rPr>
          <w:rFonts w:ascii="Arial" w:eastAsia="Arial" w:hAnsi="Arial" w:cs="Arial"/>
          <w:sz w:val="24"/>
          <w:szCs w:val="24"/>
        </w:rPr>
        <w:t>M,</w:t>
      </w:r>
      <w:r w:rsidRPr="00162FA6">
        <w:rPr>
          <w:rFonts w:ascii="Arial" w:eastAsia="Arial" w:hAnsi="Arial" w:cs="Arial"/>
          <w:sz w:val="24"/>
          <w:szCs w:val="24"/>
        </w:rPr>
        <w:t xml:space="preserve"> a </w:t>
      </w:r>
      <w:r w:rsidR="0033412F" w:rsidRPr="00162FA6">
        <w:rPr>
          <w:rFonts w:ascii="Arial" w:eastAsia="Arial" w:hAnsi="Arial" w:cs="Arial"/>
          <w:sz w:val="24"/>
          <w:szCs w:val="24"/>
        </w:rPr>
        <w:t xml:space="preserve">fire incident </w:t>
      </w:r>
      <w:r w:rsidRPr="00162FA6">
        <w:rPr>
          <w:rFonts w:ascii="Arial" w:eastAsia="Arial" w:hAnsi="Arial" w:cs="Arial"/>
          <w:sz w:val="24"/>
          <w:szCs w:val="24"/>
        </w:rPr>
        <w:t xml:space="preserve">occurred </w:t>
      </w:r>
      <w:r w:rsidR="0037361E" w:rsidRPr="00162FA6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3D749C" w:rsidRPr="00162FA6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3D749C" w:rsidRPr="00162FA6">
        <w:rPr>
          <w:rFonts w:ascii="Arial" w:eastAsia="Arial" w:hAnsi="Arial" w:cs="Arial"/>
          <w:sz w:val="24"/>
          <w:szCs w:val="24"/>
        </w:rPr>
        <w:t xml:space="preserve"> 3-C, New Society Village, </w:t>
      </w:r>
      <w:proofErr w:type="spellStart"/>
      <w:r w:rsidR="00855A7F" w:rsidRPr="00162FA6">
        <w:rPr>
          <w:rFonts w:ascii="Arial" w:hAnsi="Arial" w:cs="Arial"/>
          <w:sz w:val="24"/>
          <w:szCs w:val="24"/>
        </w:rPr>
        <w:t>Brgy</w:t>
      </w:r>
      <w:proofErr w:type="spellEnd"/>
      <w:r w:rsidR="00855A7F" w:rsidRPr="00162F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55A7F" w:rsidRPr="00162FA6">
        <w:rPr>
          <w:rFonts w:ascii="Arial" w:hAnsi="Arial" w:cs="Arial"/>
          <w:sz w:val="24"/>
          <w:szCs w:val="24"/>
        </w:rPr>
        <w:t>Ilang</w:t>
      </w:r>
      <w:proofErr w:type="spellEnd"/>
      <w:r w:rsidR="00855A7F" w:rsidRPr="00162FA6">
        <w:rPr>
          <w:rFonts w:ascii="Arial" w:hAnsi="Arial" w:cs="Arial"/>
          <w:sz w:val="24"/>
          <w:szCs w:val="24"/>
        </w:rPr>
        <w:t>, Davao City. It was around 8:00 AM when the authorities declared</w:t>
      </w:r>
      <w:r w:rsidR="00773544" w:rsidRPr="00162FA6">
        <w:rPr>
          <w:rFonts w:ascii="Arial" w:hAnsi="Arial" w:cs="Arial"/>
          <w:sz w:val="24"/>
          <w:szCs w:val="24"/>
        </w:rPr>
        <w:t xml:space="preserve"> the</w:t>
      </w:r>
      <w:r w:rsidR="00855A7F" w:rsidRPr="00162FA6">
        <w:rPr>
          <w:rFonts w:ascii="Arial" w:hAnsi="Arial" w:cs="Arial"/>
          <w:sz w:val="24"/>
          <w:szCs w:val="24"/>
        </w:rPr>
        <w:t xml:space="preserve"> fire out.</w:t>
      </w:r>
    </w:p>
    <w:p w:rsidR="0033412F" w:rsidRPr="00162FA6" w:rsidRDefault="0033412F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31583C" w:rsidRPr="00162FA6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162FA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162FA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162FA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62F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855A7F" w:rsidRPr="00162FA6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38 </w:t>
      </w:r>
      <w:r w:rsidR="00CA73C9" w:rsidRPr="00162FA6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773544" w:rsidRPr="00162F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212</w:t>
      </w:r>
      <w:r w:rsidR="00855A7F" w:rsidRPr="00162F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162F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162FA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162FA6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6C3723" w:rsidRPr="00162FA6">
        <w:rPr>
          <w:rFonts w:ascii="Arial" w:hAnsi="Arial" w:cs="Arial"/>
          <w:sz w:val="24"/>
          <w:szCs w:val="24"/>
        </w:rPr>
        <w:t>Brgy</w:t>
      </w:r>
      <w:proofErr w:type="spellEnd"/>
      <w:r w:rsidR="006C3723" w:rsidRPr="00162FA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3723" w:rsidRPr="00162FA6">
        <w:rPr>
          <w:rFonts w:ascii="Arial" w:hAnsi="Arial" w:cs="Arial"/>
          <w:sz w:val="24"/>
          <w:szCs w:val="24"/>
        </w:rPr>
        <w:t>Ilang</w:t>
      </w:r>
      <w:proofErr w:type="spellEnd"/>
      <w:r w:rsidR="006C3723" w:rsidRPr="00162FA6">
        <w:rPr>
          <w:rFonts w:ascii="Arial" w:hAnsi="Arial" w:cs="Arial"/>
          <w:sz w:val="24"/>
          <w:szCs w:val="24"/>
        </w:rPr>
        <w:t>, Davao City</w:t>
      </w:r>
      <w:r w:rsidR="00855A7F" w:rsidRPr="00162FA6">
        <w:rPr>
          <w:rFonts w:ascii="Arial" w:hAnsi="Arial" w:cs="Arial"/>
          <w:sz w:val="24"/>
          <w:szCs w:val="24"/>
        </w:rPr>
        <w:t xml:space="preserve"> </w:t>
      </w:r>
      <w:r w:rsidR="00CA73C9" w:rsidRPr="00162FA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162FA6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162FA6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08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573"/>
        <w:gridCol w:w="1751"/>
        <w:gridCol w:w="1437"/>
        <w:gridCol w:w="1431"/>
      </w:tblGrid>
      <w:tr w:rsidR="00855A7F" w:rsidRPr="00162FA6" w:rsidTr="00162FA6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:rsidTr="00162FA6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>212</w:t>
            </w:r>
            <w:r w:rsidR="00855A7F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3412F" w:rsidRPr="00162FA6" w:rsidRDefault="00A458FF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7202DE" w:rsidRPr="00162FA6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162FA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87DA6" w:rsidRPr="00162FA6" w:rsidRDefault="00787DA6" w:rsidP="00162FA6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9E1FDE" w:rsidRPr="00162FA6" w:rsidRDefault="00DC4A63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162FA6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 w:rsidRPr="00162FA6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:rsidR="002B74C9" w:rsidRPr="00162FA6" w:rsidRDefault="006C3723" w:rsidP="00162FA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Arial" w:hAnsi="Arial" w:cs="Arial"/>
          <w:b/>
          <w:sz w:val="24"/>
          <w:szCs w:val="24"/>
        </w:rPr>
        <w:t>38</w:t>
      </w:r>
      <w:r w:rsidR="009E1FDE" w:rsidRPr="00162FA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162FA6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162FA6">
        <w:rPr>
          <w:rFonts w:ascii="Arial" w:eastAsia="Arial" w:hAnsi="Arial" w:cs="Arial"/>
          <w:sz w:val="24"/>
          <w:szCs w:val="24"/>
        </w:rPr>
        <w:t xml:space="preserve">or </w:t>
      </w:r>
      <w:r w:rsidR="00773544" w:rsidRPr="00162FA6">
        <w:rPr>
          <w:rFonts w:ascii="Arial" w:eastAsia="Arial" w:hAnsi="Arial" w:cs="Arial"/>
          <w:b/>
          <w:color w:val="0070C0"/>
          <w:sz w:val="24"/>
          <w:szCs w:val="24"/>
        </w:rPr>
        <w:t>212</w:t>
      </w:r>
      <w:r w:rsidR="009E1FDE" w:rsidRPr="00162FA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162F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F08B4" w:rsidRPr="00162FA6">
        <w:rPr>
          <w:rFonts w:ascii="Arial" w:eastAsia="Arial" w:hAnsi="Arial" w:cs="Arial"/>
          <w:sz w:val="24"/>
          <w:szCs w:val="24"/>
        </w:rPr>
        <w:t>are currently staying</w:t>
      </w:r>
      <w:r w:rsidRPr="00162FA6">
        <w:rPr>
          <w:rFonts w:ascii="Arial" w:eastAsia="Arial" w:hAnsi="Arial" w:cs="Arial"/>
          <w:sz w:val="24"/>
          <w:szCs w:val="24"/>
        </w:rPr>
        <w:t xml:space="preserve"> in</w:t>
      </w:r>
      <w:r w:rsidR="0072171D" w:rsidRPr="00162FA6">
        <w:rPr>
          <w:rFonts w:ascii="Arial" w:eastAsia="Arial" w:hAnsi="Arial" w:cs="Arial"/>
          <w:sz w:val="24"/>
          <w:szCs w:val="24"/>
        </w:rPr>
        <w:t>side</w:t>
      </w:r>
      <w:r w:rsidR="00AF08B4" w:rsidRPr="00162FA6">
        <w:rPr>
          <w:rFonts w:ascii="Arial" w:eastAsia="Arial" w:hAnsi="Arial" w:cs="Arial"/>
          <w:sz w:val="24"/>
          <w:szCs w:val="24"/>
        </w:rPr>
        <w:t xml:space="preserve"> </w:t>
      </w:r>
      <w:r w:rsidRPr="00162FA6">
        <w:rPr>
          <w:rFonts w:ascii="Arial" w:eastAsia="Arial" w:hAnsi="Arial" w:cs="Arial"/>
          <w:b/>
          <w:sz w:val="24"/>
          <w:szCs w:val="24"/>
        </w:rPr>
        <w:t>2 evacuation centers</w:t>
      </w:r>
      <w:r w:rsidRPr="00162FA6">
        <w:rPr>
          <w:rFonts w:ascii="Arial" w:eastAsia="Arial" w:hAnsi="Arial" w:cs="Arial"/>
          <w:sz w:val="24"/>
          <w:szCs w:val="24"/>
        </w:rPr>
        <w:t xml:space="preserve"> </w:t>
      </w:r>
      <w:r w:rsidR="009E1FDE" w:rsidRPr="00162FA6">
        <w:rPr>
          <w:rFonts w:ascii="Arial" w:eastAsia="Arial" w:hAnsi="Arial" w:cs="Arial"/>
          <w:sz w:val="24"/>
          <w:szCs w:val="24"/>
        </w:rPr>
        <w:t>(see Table 2).</w:t>
      </w:r>
    </w:p>
    <w:p w:rsidR="009E1FDE" w:rsidRPr="00162FA6" w:rsidRDefault="009E1FDE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C4A63" w:rsidRPr="00162FA6" w:rsidRDefault="002B74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r w:rsidR="006C3723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3412F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774" w:type="pct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752"/>
        <w:gridCol w:w="1447"/>
        <w:gridCol w:w="1350"/>
        <w:gridCol w:w="967"/>
        <w:gridCol w:w="892"/>
        <w:gridCol w:w="891"/>
        <w:gridCol w:w="891"/>
      </w:tblGrid>
      <w:tr w:rsidR="006C3723" w:rsidRPr="00162FA6" w:rsidTr="005A603A">
        <w:trPr>
          <w:trHeight w:val="20"/>
        </w:trPr>
        <w:tc>
          <w:tcPr>
            <w:tcW w:w="155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9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0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C3723" w:rsidRPr="00162FA6" w:rsidTr="005A603A">
        <w:trPr>
          <w:trHeight w:val="20"/>
        </w:trPr>
        <w:tc>
          <w:tcPr>
            <w:tcW w:w="1552" w:type="pct"/>
            <w:gridSpan w:val="2"/>
            <w:vMerge/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gridSpan w:val="2"/>
            <w:vMerge/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6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4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3723" w:rsidRPr="00162FA6" w:rsidTr="005A603A">
        <w:trPr>
          <w:trHeight w:val="20"/>
        </w:trPr>
        <w:tc>
          <w:tcPr>
            <w:tcW w:w="1552" w:type="pct"/>
            <w:gridSpan w:val="2"/>
            <w:vMerge/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C3723" w:rsidRPr="00162FA6" w:rsidTr="005A603A">
        <w:trPr>
          <w:trHeight w:val="20"/>
        </w:trPr>
        <w:tc>
          <w:tcPr>
            <w:tcW w:w="155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6C3723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6C3723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C3723" w:rsidRPr="00162FA6" w:rsidTr="005A603A">
        <w:trPr>
          <w:trHeight w:val="20"/>
        </w:trPr>
        <w:tc>
          <w:tcPr>
            <w:tcW w:w="155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7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6C3723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6C3723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C3723" w:rsidRPr="00162FA6" w:rsidTr="00162FA6">
        <w:trPr>
          <w:trHeight w:val="20"/>
        </w:trPr>
        <w:tc>
          <w:tcPr>
            <w:tcW w:w="1552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7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6C3723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6C3723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3723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6C3723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603A" w:rsidRPr="00162FA6" w:rsidTr="00162FA6">
        <w:trPr>
          <w:trHeight w:val="20"/>
        </w:trPr>
        <w:tc>
          <w:tcPr>
            <w:tcW w:w="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1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7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4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</w:tr>
    </w:tbl>
    <w:p w:rsidR="002D452D" w:rsidRPr="00162FA6" w:rsidRDefault="000D6AF7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2D452D"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DC4A63" w:rsidRPr="00162FA6" w:rsidRDefault="00DC4A63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AF08B4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2B74C9" w:rsidRPr="00162FA6" w:rsidRDefault="002B74C9" w:rsidP="00162FA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162FA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D15D98" w:rsidRPr="00162FA6" w:rsidRDefault="002D7793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23 </w:t>
      </w:r>
      <w:r w:rsidR="00E4696C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162FA6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AF08B4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162FA6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162FA6" w:rsidRPr="00162FA6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Pr="00162FA6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Pr="00162FA6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 w:rsidR="00162FA6" w:rsidRPr="00162FA6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Pr="00162FA6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773544"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20</w:t>
      </w:r>
      <w:r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were totally damaged </w:t>
      </w:r>
      <w:r w:rsidRPr="00162FA6">
        <w:rPr>
          <w:rFonts w:ascii="Arial" w:hAnsi="Arial" w:cs="Arial"/>
          <w:color w:val="222222"/>
          <w:sz w:val="24"/>
          <w:shd w:val="clear" w:color="auto" w:fill="FFFFFF"/>
        </w:rPr>
        <w:t>and </w:t>
      </w:r>
      <w:r w:rsidR="00773544"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3</w:t>
      </w:r>
      <w:r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 </w:t>
      </w:r>
      <w:r w:rsidR="00773544"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were </w:t>
      </w:r>
      <w:r w:rsidRPr="00162FA6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partially damaged</w:t>
      </w:r>
      <w:r w:rsidRPr="00162FA6">
        <w:rPr>
          <w:rFonts w:ascii="Arial" w:eastAsia="Times New Roman" w:hAnsi="Arial" w:cs="Arial"/>
          <w:b/>
          <w:bCs/>
          <w:iCs/>
          <w:color w:val="0070C0"/>
          <w:sz w:val="28"/>
          <w:szCs w:val="24"/>
        </w:rPr>
        <w:t xml:space="preserve"> </w:t>
      </w:r>
      <w:r w:rsidR="00E4696C" w:rsidRPr="00162FA6">
        <w:rPr>
          <w:rFonts w:ascii="Arial" w:eastAsia="Times New Roman" w:hAnsi="Arial" w:cs="Arial"/>
          <w:bCs/>
          <w:iCs/>
          <w:color w:val="222222"/>
          <w:sz w:val="28"/>
          <w:szCs w:val="24"/>
        </w:rPr>
        <w:t>(see Table 3).</w:t>
      </w:r>
    </w:p>
    <w:p w:rsidR="00E4696C" w:rsidRPr="00162FA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162FA6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8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624"/>
        <w:gridCol w:w="1557"/>
        <w:gridCol w:w="1529"/>
        <w:gridCol w:w="1482"/>
      </w:tblGrid>
      <w:tr w:rsidR="00643590" w:rsidRPr="00162FA6" w:rsidTr="00162FA6">
        <w:trPr>
          <w:trHeight w:val="20"/>
        </w:trPr>
        <w:tc>
          <w:tcPr>
            <w:tcW w:w="257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162FA6" w:rsidTr="00162FA6">
        <w:trPr>
          <w:trHeight w:val="20"/>
        </w:trPr>
        <w:tc>
          <w:tcPr>
            <w:tcW w:w="2570" w:type="pct"/>
            <w:gridSpan w:val="2"/>
            <w:vMerge/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162FA6" w:rsidTr="00162FA6">
        <w:trPr>
          <w:trHeight w:val="20"/>
        </w:trPr>
        <w:tc>
          <w:tcPr>
            <w:tcW w:w="257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544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:rsidTr="00162FA6">
        <w:trPr>
          <w:trHeight w:val="20"/>
        </w:trPr>
        <w:tc>
          <w:tcPr>
            <w:tcW w:w="257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544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:rsidTr="00162FA6">
        <w:trPr>
          <w:trHeight w:val="20"/>
        </w:trPr>
        <w:tc>
          <w:tcPr>
            <w:tcW w:w="257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544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:rsidTr="00162FA6">
        <w:trPr>
          <w:trHeight w:val="2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643590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3D749C" w:rsidRPr="00162FA6" w:rsidRDefault="002D452D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773544"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The </w:t>
      </w:r>
      <w:r w:rsidR="005A603A"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decrease in the number</w:t>
      </w:r>
      <w:r w:rsidR="00773544"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of partially damaged houses is due to o</w:t>
      </w:r>
      <w:r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</w:t>
      </w:r>
      <w:r w:rsidR="00773544"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3D749C" w:rsidRPr="00162FA6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0D6AF7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162FA6" w:rsidRPr="00162FA6" w:rsidRDefault="00162FA6" w:rsidP="00162FA6">
      <w:pPr>
        <w:pStyle w:val="ListParagraph"/>
        <w:widowControl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</w:pPr>
    </w:p>
    <w:p w:rsidR="00773544" w:rsidRPr="00162FA6" w:rsidRDefault="00773544" w:rsidP="00162FA6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</w:pPr>
      <w:r w:rsidRPr="00162FA6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t>Summary of Assistance Provided</w:t>
      </w:r>
    </w:p>
    <w:p w:rsidR="00773544" w:rsidRPr="00162FA6" w:rsidRDefault="00773544" w:rsidP="00162FA6">
      <w:pPr>
        <w:pStyle w:val="ListParagraph"/>
        <w:widowControl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162FA6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="003D749C" w:rsidRPr="00162FA6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3D749C" w:rsidRPr="00162FA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283,528.70 </w:t>
      </w:r>
      <w:r w:rsidRPr="00162FA6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 w:rsidR="001D3208">
        <w:rPr>
          <w:rFonts w:ascii="Arial" w:eastAsia="Times New Roman" w:hAnsi="Arial" w:cs="Arial"/>
          <w:color w:val="000000"/>
          <w:sz w:val="24"/>
          <w:szCs w:val="24"/>
        </w:rPr>
        <w:t>to the affected families;</w:t>
      </w:r>
      <w:bookmarkStart w:id="0" w:name="_GoBack"/>
      <w:bookmarkEnd w:id="0"/>
      <w:r w:rsidR="003D749C" w:rsidRPr="00162FA6">
        <w:rPr>
          <w:rFonts w:ascii="Arial" w:eastAsia="Times New Roman" w:hAnsi="Arial" w:cs="Arial"/>
          <w:color w:val="000000"/>
          <w:sz w:val="24"/>
          <w:szCs w:val="24"/>
        </w:rPr>
        <w:t xml:space="preserve"> of which, </w:t>
      </w:r>
      <w:r w:rsidR="003D749C" w:rsidRPr="00162FA6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3D749C" w:rsidRPr="00162FA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272,188.70 </w:t>
      </w:r>
      <w:r w:rsidR="003D749C" w:rsidRPr="00162FA6">
        <w:rPr>
          <w:rFonts w:ascii="Arial" w:eastAsia="Times New Roman" w:hAnsi="Arial" w:cs="Arial"/>
          <w:bCs/>
          <w:sz w:val="24"/>
          <w:szCs w:val="24"/>
          <w:lang w:val="en-US"/>
        </w:rPr>
        <w:t>was provided</w:t>
      </w:r>
      <w:r w:rsidR="003D749C" w:rsidRPr="00162FA6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162FA6">
        <w:rPr>
          <w:rFonts w:ascii="Arial" w:eastAsia="Times New Roman" w:hAnsi="Arial" w:cs="Arial"/>
          <w:color w:val="000000"/>
          <w:sz w:val="24"/>
          <w:szCs w:val="24"/>
        </w:rPr>
        <w:t>by</w:t>
      </w:r>
      <w:r w:rsidRPr="00162FA6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DSWD</w:t>
      </w:r>
      <w:r w:rsidR="003D749C" w:rsidRPr="00162FA6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3D749C" w:rsidRPr="00162FA6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3D749C" w:rsidRPr="00162FA6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3D749C" w:rsidRPr="00162FA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11,340.00 </w:t>
      </w:r>
      <w:r w:rsidR="003D749C" w:rsidRPr="00162FA6">
        <w:rPr>
          <w:rFonts w:ascii="Arial" w:eastAsia="Times New Roman" w:hAnsi="Arial" w:cs="Arial"/>
          <w:bCs/>
          <w:sz w:val="24"/>
          <w:szCs w:val="24"/>
          <w:lang w:val="en-US"/>
        </w:rPr>
        <w:t xml:space="preserve">was provided by the </w:t>
      </w:r>
      <w:r w:rsidR="003D749C" w:rsidRPr="00162FA6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LGU </w:t>
      </w:r>
      <w:r w:rsidRPr="00162FA6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:rsidR="00773544" w:rsidRPr="00162FA6" w:rsidRDefault="00773544" w:rsidP="00162FA6">
      <w:pPr>
        <w:widowControl/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222222"/>
        </w:rPr>
      </w:pPr>
      <w:r w:rsidRPr="00162FA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773544" w:rsidRPr="00162FA6" w:rsidRDefault="00773544" w:rsidP="00162FA6">
      <w:pPr>
        <w:widowControl/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</w:pPr>
      <w:proofErr w:type="gramStart"/>
      <w:r w:rsidRPr="00162F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Table 4.</w:t>
      </w:r>
      <w:proofErr w:type="gramEnd"/>
      <w:r w:rsidRPr="00162F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 xml:space="preserve"> Cost of Assistance Provided to Affected Families / Persons</w:t>
      </w:r>
    </w:p>
    <w:tbl>
      <w:tblPr>
        <w:tblW w:w="4743" w:type="pct"/>
        <w:tblInd w:w="468" w:type="dxa"/>
        <w:tblLook w:val="04A0" w:firstRow="1" w:lastRow="0" w:firstColumn="1" w:lastColumn="0" w:noHBand="0" w:noVBand="1"/>
      </w:tblPr>
      <w:tblGrid>
        <w:gridCol w:w="273"/>
        <w:gridCol w:w="3805"/>
        <w:gridCol w:w="1217"/>
        <w:gridCol w:w="1106"/>
        <w:gridCol w:w="783"/>
        <w:gridCol w:w="1050"/>
        <w:gridCol w:w="1217"/>
      </w:tblGrid>
      <w:tr w:rsidR="003D749C" w:rsidRPr="00162FA6" w:rsidTr="003D749C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D749C" w:rsidRPr="00162FA6" w:rsidTr="003D749C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D749C" w:rsidRPr="00162FA6" w:rsidTr="003D749C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272,188.70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11,340.00 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D749C" w:rsidRPr="00162FA6" w:rsidRDefault="003D749C" w:rsidP="001D320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283,528.70 </w:t>
            </w:r>
          </w:p>
        </w:tc>
      </w:tr>
      <w:tr w:rsidR="003D749C" w:rsidRPr="00162FA6" w:rsidTr="003D749C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272,188.70 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11,340.00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D749C" w:rsidRPr="00162FA6" w:rsidRDefault="003D749C" w:rsidP="001D320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283,528.70 </w:t>
            </w:r>
          </w:p>
        </w:tc>
      </w:tr>
      <w:tr w:rsidR="003D749C" w:rsidRPr="00162FA6" w:rsidTr="003D749C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272,188.70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11,340.00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D749C" w:rsidRPr="00162FA6" w:rsidRDefault="003D749C" w:rsidP="001D320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283,528.70 </w:t>
            </w:r>
          </w:p>
        </w:tc>
      </w:tr>
      <w:tr w:rsidR="003D749C" w:rsidRPr="00162FA6" w:rsidTr="003D749C">
        <w:trPr>
          <w:trHeight w:val="20"/>
        </w:trPr>
        <w:tc>
          <w:tcPr>
            <w:tcW w:w="1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272,188.70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11,340.00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9C" w:rsidRPr="00162FA6" w:rsidRDefault="003D749C" w:rsidP="00162FA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49C" w:rsidRPr="00162FA6" w:rsidRDefault="003D749C" w:rsidP="001D320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283,528.70 </w:t>
            </w:r>
          </w:p>
        </w:tc>
      </w:tr>
    </w:tbl>
    <w:p w:rsidR="003D749C" w:rsidRPr="00162FA6" w:rsidRDefault="003D749C" w:rsidP="00162FA6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</w:p>
    <w:p w:rsidR="003D749C" w:rsidRPr="00162FA6" w:rsidRDefault="003D749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:rsidR="00773544" w:rsidRPr="00162FA6" w:rsidRDefault="0077354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149A2" w:rsidRPr="00162FA6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162FA6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162FA6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62FA6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162FA6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4942" w:type="pct"/>
        <w:tblInd w:w="115" w:type="dxa"/>
        <w:tblLook w:val="0400" w:firstRow="0" w:lastRow="0" w:firstColumn="0" w:lastColumn="0" w:noHBand="0" w:noVBand="1"/>
      </w:tblPr>
      <w:tblGrid>
        <w:gridCol w:w="2102"/>
        <w:gridCol w:w="7759"/>
      </w:tblGrid>
      <w:tr w:rsidR="001149A2" w:rsidRPr="00162FA6" w:rsidTr="00162FA6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162FA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162FA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162FA6" w:rsidTr="00162FA6">
        <w:trPr>
          <w:trHeight w:val="20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162FA6" w:rsidRDefault="003D749C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10</w:t>
            </w:r>
            <w:r w:rsidR="00F1289C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</w:t>
            </w:r>
            <w:r w:rsidR="00865382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162FA6" w:rsidRDefault="00FF2430" w:rsidP="00162FA6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41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proofErr w:type="gramStart"/>
            <w:r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proofErr w:type="gramEnd"/>
            <w:r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closely coordinating with DSWD-F</w:t>
            </w:r>
            <w:r w:rsid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="0033412F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AF08B4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8B3479"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62FA6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disaster response updates.</w:t>
            </w:r>
          </w:p>
        </w:tc>
      </w:tr>
    </w:tbl>
    <w:p w:rsidR="00FF2430" w:rsidRPr="00162FA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162FA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62FA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FF2430" w:rsidRPr="00162FA6">
        <w:rPr>
          <w:rFonts w:ascii="Arial" w:eastAsia="Arial" w:hAnsi="Arial" w:cs="Arial"/>
          <w:b/>
          <w:sz w:val="24"/>
          <w:szCs w:val="24"/>
        </w:rPr>
        <w:t>X</w:t>
      </w:r>
      <w:r w:rsidR="00AF08B4" w:rsidRPr="00162FA6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"/>
        <w:tblW w:w="4942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22"/>
        <w:gridCol w:w="7839"/>
      </w:tblGrid>
      <w:tr w:rsidR="00FF2430" w:rsidRPr="00162FA6" w:rsidTr="00162FA6">
        <w:trPr>
          <w:trHeight w:val="32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62FA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62FA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62FA6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162FA6" w:rsidTr="00162FA6">
        <w:trPr>
          <w:trHeight w:val="360"/>
        </w:trPr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62FA6" w:rsidRDefault="003D749C" w:rsidP="00162FA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62FA6"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4A7C82" w:rsidRPr="00162F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162FA6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F2430" w:rsidRPr="00162FA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36E" w:rsidRPr="00162FA6" w:rsidRDefault="004A7C82" w:rsidP="00162FA6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4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162FA6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A5BCD" w:rsidRPr="00162FA6">
              <w:rPr>
                <w:rFonts w:ascii="Arial" w:hAnsi="Arial" w:cs="Arial"/>
                <w:color w:val="0070C0"/>
                <w:sz w:val="20"/>
                <w:szCs w:val="20"/>
              </w:rPr>
              <w:t>X</w:t>
            </w:r>
            <w:r w:rsidR="00AF08B4" w:rsidRPr="00162FA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="00CA5BCD" w:rsidRPr="00162FA6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closely monitoring and coordinating with the </w:t>
            </w:r>
            <w:r w:rsidR="00F1289C" w:rsidRPr="00162FA6">
              <w:rPr>
                <w:rFonts w:ascii="Arial" w:hAnsi="Arial" w:cs="Arial"/>
                <w:color w:val="0070C0"/>
                <w:sz w:val="20"/>
                <w:szCs w:val="20"/>
              </w:rPr>
              <w:t>CSSDO</w:t>
            </w:r>
            <w:r w:rsidR="006D024A" w:rsidRPr="00162FA6">
              <w:rPr>
                <w:rFonts w:ascii="Arial" w:hAnsi="Arial" w:cs="Arial"/>
                <w:color w:val="0070C0"/>
                <w:sz w:val="20"/>
                <w:szCs w:val="20"/>
              </w:rPr>
              <w:t xml:space="preserve"> to be able to provide augmentation assistance.</w:t>
            </w:r>
          </w:p>
        </w:tc>
      </w:tr>
    </w:tbl>
    <w:p w:rsidR="00FF2430" w:rsidRPr="00162FA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880599" w:rsidRPr="00162FA6" w:rsidRDefault="00880599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:rsidR="001149A2" w:rsidRPr="00162FA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62FA6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162FA6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162FA6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162FA6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Pr="00162FA6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="00AF08B4" w:rsidRPr="00162FA6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Pr="00162FA6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162FA6" w:rsidRDefault="00C909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162FA6" w:rsidRDefault="00B4720C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  <w:r>
        <w:rPr>
          <w:rFonts w:ascii="Arial" w:eastAsia="Arial" w:hAnsi="Arial" w:cs="Arial"/>
          <w:color w:val="263238"/>
          <w:sz w:val="24"/>
          <w:szCs w:val="24"/>
        </w:rPr>
        <w:tab/>
      </w:r>
    </w:p>
    <w:p w:rsidR="009709A5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color w:val="263238"/>
          <w:sz w:val="24"/>
          <w:szCs w:val="24"/>
        </w:rPr>
        <w:tab/>
      </w:r>
    </w:p>
    <w:p w:rsidR="00C9090C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162FA6">
        <w:rPr>
          <w:rFonts w:ascii="Arial" w:eastAsia="Arial" w:hAnsi="Arial" w:cs="Arial"/>
          <w:b/>
          <w:color w:val="263238"/>
          <w:sz w:val="24"/>
          <w:szCs w:val="24"/>
        </w:rPr>
        <w:t>MADELINE B. SALAMAT</w:t>
      </w:r>
      <w:r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  <w:r w:rsidRPr="00162FA6">
        <w:rPr>
          <w:rFonts w:ascii="Arial" w:eastAsia="Arial" w:hAnsi="Arial" w:cs="Arial"/>
          <w:b/>
          <w:color w:val="263238"/>
          <w:sz w:val="24"/>
          <w:szCs w:val="24"/>
        </w:rPr>
        <w:tab/>
      </w:r>
    </w:p>
    <w:p w:rsidR="000B5346" w:rsidRPr="00162FA6" w:rsidRDefault="000B534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162FA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162FA6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:rsidR="003D749C" w:rsidRPr="00162FA6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162FA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3D749C" w:rsidRPr="00162FA6" w:rsidSect="00A621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131" w:rsidRDefault="004D6131">
      <w:pPr>
        <w:spacing w:after="0" w:line="240" w:lineRule="auto"/>
      </w:pPr>
      <w:r>
        <w:separator/>
      </w:r>
    </w:p>
  </w:endnote>
  <w:endnote w:type="continuationSeparator" w:id="0">
    <w:p w:rsidR="004D6131" w:rsidRDefault="004D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1149A2" w:rsidRPr="00855A7F" w:rsidRDefault="0082655B" w:rsidP="00162F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1D3208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1D3208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>DSWD DROMIC Re</w:t>
    </w:r>
    <w:r w:rsidR="00773544">
      <w:rPr>
        <w:rFonts w:ascii="Arial" w:eastAsia="Arial" w:hAnsi="Arial" w:cs="Arial"/>
        <w:sz w:val="16"/>
        <w:szCs w:val="16"/>
      </w:rPr>
      <w:t>port #2</w:t>
    </w:r>
    <w:r w:rsidR="00855A7F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855A7F">
      <w:rPr>
        <w:rFonts w:ascii="Arial" w:eastAsia="Arial" w:hAnsi="Arial" w:cs="Arial"/>
        <w:sz w:val="16"/>
        <w:szCs w:val="16"/>
      </w:rPr>
      <w:t>Brgy</w:t>
    </w:r>
    <w:proofErr w:type="spellEnd"/>
    <w:r w:rsidR="00855A7F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855A7F">
      <w:rPr>
        <w:rFonts w:ascii="Arial" w:eastAsia="Arial" w:hAnsi="Arial" w:cs="Arial"/>
        <w:sz w:val="16"/>
        <w:szCs w:val="16"/>
      </w:rPr>
      <w:t>Ilang</w:t>
    </w:r>
    <w:proofErr w:type="spellEnd"/>
    <w:r w:rsidR="00855A7F">
      <w:rPr>
        <w:rFonts w:ascii="Arial" w:eastAsia="Arial" w:hAnsi="Arial" w:cs="Arial"/>
        <w:sz w:val="16"/>
        <w:szCs w:val="16"/>
      </w:rPr>
      <w:t xml:space="preserve">, Davao City </w:t>
    </w:r>
    <w:r w:rsidR="00773544">
      <w:rPr>
        <w:rFonts w:ascii="Arial" w:eastAsia="Arial" w:hAnsi="Arial" w:cs="Arial"/>
        <w:sz w:val="16"/>
        <w:szCs w:val="16"/>
      </w:rPr>
      <w:t>as of 10 June 2019, 4PM</w:t>
    </w:r>
  </w:p>
  <w:p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131" w:rsidRDefault="004D6131">
      <w:pPr>
        <w:spacing w:after="0" w:line="240" w:lineRule="auto"/>
      </w:pPr>
      <w:r>
        <w:separator/>
      </w:r>
    </w:p>
  </w:footnote>
  <w:footnote w:type="continuationSeparator" w:id="0">
    <w:p w:rsidR="004D6131" w:rsidRDefault="004D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5"/>
  </w:num>
  <w:num w:numId="13">
    <w:abstractNumId w:val="16"/>
  </w:num>
  <w:num w:numId="14">
    <w:abstractNumId w:val="0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11D5"/>
    <w:rsid w:val="005F7749"/>
    <w:rsid w:val="00601422"/>
    <w:rsid w:val="00604C05"/>
    <w:rsid w:val="00610ACE"/>
    <w:rsid w:val="0061793C"/>
    <w:rsid w:val="00643590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B0DEF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CA20-DFCA-458E-800D-8887B96B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5</cp:revision>
  <dcterms:created xsi:type="dcterms:W3CDTF">2019-06-10T07:18:00Z</dcterms:created>
  <dcterms:modified xsi:type="dcterms:W3CDTF">2019-06-10T08:30:00Z</dcterms:modified>
</cp:coreProperties>
</file>