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C570A2" w:rsidRDefault="00722087" w:rsidP="00372B27">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DSWD DROMIC Terminal Report</w:t>
      </w:r>
      <w:r w:rsidR="00FB3CED" w:rsidRPr="00C570A2">
        <w:rPr>
          <w:rFonts w:ascii="Arial" w:eastAsia="Arial" w:hAnsi="Arial" w:cs="Arial"/>
          <w:b/>
          <w:sz w:val="32"/>
          <w:szCs w:val="24"/>
        </w:rPr>
        <w:t xml:space="preserve"> on </w:t>
      </w:r>
    </w:p>
    <w:p w:rsidR="007E6D4B" w:rsidRPr="00C570A2" w:rsidRDefault="007E6D4B" w:rsidP="00372B27">
      <w:pPr>
        <w:tabs>
          <w:tab w:val="left" w:pos="2371"/>
          <w:tab w:val="center" w:pos="5233"/>
        </w:tabs>
        <w:spacing w:after="0" w:line="240" w:lineRule="auto"/>
        <w:contextualSpacing/>
        <w:jc w:val="center"/>
        <w:rPr>
          <w:rFonts w:ascii="Arial" w:eastAsia="Arial" w:hAnsi="Arial" w:cs="Arial"/>
          <w:b/>
          <w:sz w:val="32"/>
          <w:szCs w:val="24"/>
        </w:rPr>
      </w:pPr>
      <w:r w:rsidRPr="00C570A2">
        <w:rPr>
          <w:rFonts w:ascii="Arial" w:eastAsia="Arial" w:hAnsi="Arial" w:cs="Arial"/>
          <w:b/>
          <w:sz w:val="32"/>
          <w:szCs w:val="24"/>
        </w:rPr>
        <w:t>Fl</w:t>
      </w:r>
      <w:r w:rsidR="00722087">
        <w:rPr>
          <w:rFonts w:ascii="Arial" w:eastAsia="Arial" w:hAnsi="Arial" w:cs="Arial"/>
          <w:b/>
          <w:sz w:val="32"/>
          <w:szCs w:val="24"/>
        </w:rPr>
        <w:t xml:space="preserve">ooding Incidents </w:t>
      </w:r>
      <w:r w:rsidRPr="00C570A2">
        <w:rPr>
          <w:rFonts w:ascii="Arial" w:eastAsia="Arial" w:hAnsi="Arial" w:cs="Arial"/>
          <w:b/>
          <w:sz w:val="32"/>
          <w:szCs w:val="24"/>
        </w:rPr>
        <w:t xml:space="preserve">in </w:t>
      </w:r>
      <w:r w:rsidR="00722087">
        <w:rPr>
          <w:rFonts w:ascii="Arial" w:eastAsia="Arial" w:hAnsi="Arial" w:cs="Arial"/>
          <w:b/>
          <w:sz w:val="32"/>
          <w:szCs w:val="24"/>
        </w:rPr>
        <w:t>Davao City</w:t>
      </w:r>
    </w:p>
    <w:p w:rsidR="00FB3CED" w:rsidRPr="00C570A2" w:rsidRDefault="00722087" w:rsidP="00372B27">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03 May</w:t>
      </w:r>
      <w:r w:rsidR="00FB3CED" w:rsidRPr="00C570A2">
        <w:rPr>
          <w:rFonts w:ascii="Arial" w:eastAsia="Arial" w:hAnsi="Arial" w:cs="Arial"/>
          <w:sz w:val="24"/>
          <w:szCs w:val="24"/>
        </w:rPr>
        <w:t xml:space="preserve"> 201</w:t>
      </w:r>
      <w:r w:rsidR="000B456B" w:rsidRPr="00C570A2">
        <w:rPr>
          <w:rFonts w:ascii="Arial" w:eastAsia="Arial" w:hAnsi="Arial" w:cs="Arial"/>
          <w:sz w:val="24"/>
          <w:szCs w:val="24"/>
        </w:rPr>
        <w:t>9</w:t>
      </w:r>
      <w:r w:rsidR="00FB3CED" w:rsidRPr="00C570A2">
        <w:rPr>
          <w:rFonts w:ascii="Arial" w:eastAsia="Arial" w:hAnsi="Arial" w:cs="Arial"/>
          <w:sz w:val="24"/>
          <w:szCs w:val="24"/>
        </w:rPr>
        <w:t xml:space="preserve">, </w:t>
      </w:r>
      <w:r>
        <w:rPr>
          <w:rFonts w:ascii="Arial" w:eastAsia="Arial" w:hAnsi="Arial" w:cs="Arial"/>
          <w:sz w:val="24"/>
          <w:szCs w:val="24"/>
        </w:rPr>
        <w:t>4</w:t>
      </w:r>
      <w:r w:rsidR="00FB3CED" w:rsidRPr="00C570A2">
        <w:rPr>
          <w:rFonts w:ascii="Arial" w:eastAsia="Arial" w:hAnsi="Arial" w:cs="Arial"/>
          <w:sz w:val="24"/>
          <w:szCs w:val="24"/>
        </w:rPr>
        <w:t>PM</w:t>
      </w:r>
    </w:p>
    <w:p w:rsidR="002F6550" w:rsidRDefault="002F6550" w:rsidP="00372B27">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722087" w:rsidRDefault="00722087" w:rsidP="00722087">
      <w:pPr>
        <w:pStyle w:val="Heading1"/>
        <w:spacing w:before="0" w:after="0"/>
        <w:ind w:left="180"/>
        <w:contextualSpacing/>
        <w:rPr>
          <w:rFonts w:ascii="Arial" w:hAnsi="Arial" w:cs="Arial"/>
          <w:color w:val="002060"/>
          <w:sz w:val="28"/>
          <w:szCs w:val="24"/>
        </w:rPr>
      </w:pPr>
      <w:r w:rsidRPr="002F4DC9">
        <w:rPr>
          <w:rFonts w:ascii="Arial" w:hAnsi="Arial" w:cs="Arial"/>
          <w:color w:val="002060"/>
          <w:sz w:val="28"/>
          <w:szCs w:val="24"/>
        </w:rPr>
        <w:t>S</w:t>
      </w:r>
      <w:r>
        <w:rPr>
          <w:rFonts w:ascii="Arial" w:hAnsi="Arial" w:cs="Arial"/>
          <w:color w:val="002060"/>
          <w:sz w:val="28"/>
          <w:szCs w:val="24"/>
        </w:rPr>
        <w:t>ummary</w:t>
      </w:r>
    </w:p>
    <w:p w:rsidR="00722087" w:rsidRPr="00722087" w:rsidRDefault="00722087" w:rsidP="00722087">
      <w:pPr>
        <w:spacing w:after="0"/>
        <w:ind w:left="180"/>
      </w:pPr>
    </w:p>
    <w:p w:rsidR="00722087" w:rsidRPr="00C570A2" w:rsidRDefault="00722087" w:rsidP="00590167">
      <w:pPr>
        <w:ind w:left="180"/>
        <w:rPr>
          <w:rFonts w:ascii="Arial" w:hAnsi="Arial" w:cs="Arial"/>
          <w:b/>
          <w:color w:val="002060"/>
        </w:rPr>
      </w:pPr>
      <w:r>
        <w:rPr>
          <w:rFonts w:ascii="Arial" w:eastAsia="Arial" w:hAnsi="Arial" w:cs="Arial"/>
          <w:color w:val="auto"/>
          <w:sz w:val="24"/>
          <w:szCs w:val="24"/>
        </w:rPr>
        <w:t>This is the final report on the flooding incidents that were experienced over portions of Davao City on 23 January 2019 at 8:40 PM.</w:t>
      </w:r>
      <w:r>
        <w:rPr>
          <w:rFonts w:ascii="Arial" w:hAnsi="Arial" w:cs="Arial"/>
          <w:b/>
          <w:color w:val="002060"/>
        </w:rPr>
        <w:t xml:space="preserve"> </w:t>
      </w:r>
    </w:p>
    <w:p w:rsidR="00FB1A27" w:rsidRPr="00C570A2" w:rsidRDefault="00FB1A27" w:rsidP="00372B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contextualSpacing/>
        <w:jc w:val="both"/>
        <w:rPr>
          <w:rFonts w:ascii="Arial" w:eastAsia="Arial" w:hAnsi="Arial" w:cs="Arial"/>
          <w:color w:val="002060"/>
          <w:sz w:val="24"/>
          <w:szCs w:val="24"/>
        </w:rPr>
      </w:pPr>
      <w:bookmarkStart w:id="3" w:name="_Prepositioned_Resources:_Stockpile_1"/>
      <w:bookmarkEnd w:id="3"/>
      <w:r w:rsidRPr="00C570A2">
        <w:rPr>
          <w:rFonts w:ascii="Arial" w:eastAsia="Arial" w:hAnsi="Arial" w:cs="Arial"/>
          <w:b/>
          <w:color w:val="002060"/>
          <w:sz w:val="24"/>
          <w:szCs w:val="24"/>
        </w:rPr>
        <w:t>Status of Affected Families / Persons</w:t>
      </w:r>
    </w:p>
    <w:p w:rsidR="00FB1A27" w:rsidRPr="00C570A2" w:rsidRDefault="00FB1A27" w:rsidP="00372B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3F3131">
        <w:rPr>
          <w:rFonts w:ascii="Arial" w:eastAsia="Arial" w:hAnsi="Arial" w:cs="Arial"/>
          <w:color w:val="auto"/>
          <w:sz w:val="24"/>
          <w:szCs w:val="24"/>
        </w:rPr>
        <w:t>A total of</w:t>
      </w:r>
      <w:r w:rsidR="00C6007A" w:rsidRPr="003F3131">
        <w:rPr>
          <w:rFonts w:ascii="Arial" w:eastAsia="Arial" w:hAnsi="Arial" w:cs="Arial"/>
          <w:color w:val="auto"/>
          <w:sz w:val="24"/>
          <w:szCs w:val="24"/>
        </w:rPr>
        <w:t xml:space="preserve"> </w:t>
      </w:r>
      <w:r w:rsidR="00590167" w:rsidRPr="00590167">
        <w:rPr>
          <w:rFonts w:ascii="Arial" w:eastAsia="Arial" w:hAnsi="Arial" w:cs="Arial"/>
          <w:b/>
          <w:color w:val="0070C0"/>
          <w:sz w:val="24"/>
          <w:szCs w:val="24"/>
        </w:rPr>
        <w:t>1,006</w:t>
      </w:r>
      <w:r w:rsidR="00856738" w:rsidRPr="00590167">
        <w:rPr>
          <w:rFonts w:ascii="Arial" w:eastAsia="Arial" w:hAnsi="Arial" w:cs="Arial"/>
          <w:b/>
          <w:color w:val="0070C0"/>
          <w:sz w:val="24"/>
          <w:szCs w:val="24"/>
        </w:rPr>
        <w:t xml:space="preserve"> </w:t>
      </w:r>
      <w:r w:rsidR="000C0B07" w:rsidRPr="00590167">
        <w:rPr>
          <w:rFonts w:ascii="Arial" w:eastAsia="Arial" w:hAnsi="Arial" w:cs="Arial"/>
          <w:b/>
          <w:color w:val="0070C0"/>
          <w:sz w:val="24"/>
          <w:szCs w:val="24"/>
        </w:rPr>
        <w:t>f</w:t>
      </w:r>
      <w:r w:rsidR="009B3148" w:rsidRPr="00590167">
        <w:rPr>
          <w:rFonts w:ascii="Arial" w:eastAsia="Arial" w:hAnsi="Arial" w:cs="Arial"/>
          <w:b/>
          <w:color w:val="0070C0"/>
          <w:sz w:val="24"/>
          <w:szCs w:val="24"/>
        </w:rPr>
        <w:t>amilies</w:t>
      </w:r>
      <w:r w:rsidRPr="00590167">
        <w:rPr>
          <w:rFonts w:ascii="Arial" w:eastAsia="Times New Roman" w:hAnsi="Arial" w:cs="Arial"/>
          <w:b/>
          <w:bCs/>
          <w:color w:val="0070C0"/>
          <w:sz w:val="24"/>
          <w:szCs w:val="24"/>
        </w:rPr>
        <w:t xml:space="preserve"> </w:t>
      </w:r>
      <w:r w:rsidRPr="003F3131">
        <w:rPr>
          <w:rFonts w:ascii="Arial" w:eastAsia="Arial" w:hAnsi="Arial" w:cs="Arial"/>
          <w:color w:val="auto"/>
          <w:sz w:val="24"/>
          <w:szCs w:val="24"/>
        </w:rPr>
        <w:t>or</w:t>
      </w:r>
      <w:r w:rsidR="009A6AFA" w:rsidRPr="003F3131">
        <w:rPr>
          <w:rFonts w:ascii="Arial" w:eastAsia="Arial" w:hAnsi="Arial" w:cs="Arial"/>
          <w:color w:val="auto"/>
          <w:sz w:val="24"/>
          <w:szCs w:val="24"/>
        </w:rPr>
        <w:t xml:space="preserve"> </w:t>
      </w:r>
      <w:r w:rsidR="00590167" w:rsidRPr="00590167">
        <w:rPr>
          <w:rFonts w:ascii="Arial" w:eastAsia="Arial" w:hAnsi="Arial" w:cs="Arial"/>
          <w:b/>
          <w:color w:val="0070C0"/>
          <w:sz w:val="24"/>
          <w:szCs w:val="24"/>
        </w:rPr>
        <w:t>5,252</w:t>
      </w:r>
      <w:r w:rsidR="00377291" w:rsidRPr="00590167">
        <w:rPr>
          <w:rFonts w:ascii="Arial" w:eastAsia="Arial" w:hAnsi="Arial" w:cs="Arial"/>
          <w:b/>
          <w:color w:val="0070C0"/>
          <w:sz w:val="24"/>
          <w:szCs w:val="24"/>
        </w:rPr>
        <w:t xml:space="preserve"> </w:t>
      </w:r>
      <w:r w:rsidRPr="00590167">
        <w:rPr>
          <w:rFonts w:ascii="Arial" w:eastAsia="Arial" w:hAnsi="Arial" w:cs="Arial"/>
          <w:b/>
          <w:color w:val="0070C0"/>
          <w:sz w:val="24"/>
          <w:szCs w:val="24"/>
        </w:rPr>
        <w:t xml:space="preserve">persons </w:t>
      </w:r>
      <w:r w:rsidRPr="003F3131">
        <w:rPr>
          <w:rFonts w:ascii="Arial" w:eastAsia="Arial" w:hAnsi="Arial" w:cs="Arial"/>
          <w:color w:val="auto"/>
          <w:sz w:val="24"/>
          <w:szCs w:val="24"/>
        </w:rPr>
        <w:t>were affected in</w:t>
      </w:r>
      <w:r w:rsidRPr="003F3131">
        <w:rPr>
          <w:rFonts w:ascii="Arial" w:eastAsia="Arial" w:hAnsi="Arial" w:cs="Arial"/>
          <w:b/>
          <w:color w:val="auto"/>
          <w:sz w:val="24"/>
          <w:szCs w:val="24"/>
        </w:rPr>
        <w:t xml:space="preserve"> </w:t>
      </w:r>
      <w:r w:rsidR="00590167" w:rsidRPr="00590167">
        <w:rPr>
          <w:rFonts w:ascii="Arial" w:eastAsia="Arial" w:hAnsi="Arial" w:cs="Arial"/>
          <w:b/>
          <w:color w:val="0070C0"/>
          <w:sz w:val="24"/>
          <w:szCs w:val="24"/>
        </w:rPr>
        <w:t>8</w:t>
      </w:r>
      <w:r w:rsidR="009B3148" w:rsidRPr="00590167">
        <w:rPr>
          <w:rFonts w:ascii="Arial" w:eastAsia="Arial" w:hAnsi="Arial" w:cs="Arial"/>
          <w:b/>
          <w:color w:val="0070C0"/>
          <w:sz w:val="24"/>
          <w:szCs w:val="24"/>
        </w:rPr>
        <w:t xml:space="preserve"> barangay</w:t>
      </w:r>
      <w:r w:rsidR="00CC76ED" w:rsidRPr="00590167">
        <w:rPr>
          <w:rFonts w:ascii="Arial" w:eastAsia="Arial" w:hAnsi="Arial" w:cs="Arial"/>
          <w:b/>
          <w:color w:val="0070C0"/>
          <w:sz w:val="24"/>
          <w:szCs w:val="24"/>
        </w:rPr>
        <w:t>s</w:t>
      </w:r>
      <w:r w:rsidRPr="003F3131">
        <w:rPr>
          <w:rFonts w:ascii="Arial" w:eastAsia="Arial" w:hAnsi="Arial" w:cs="Arial"/>
          <w:color w:val="auto"/>
          <w:sz w:val="24"/>
          <w:szCs w:val="24"/>
        </w:rPr>
        <w:t>,</w:t>
      </w:r>
      <w:r w:rsidRPr="003F3131">
        <w:rPr>
          <w:rFonts w:ascii="Arial" w:eastAsia="Arial" w:hAnsi="Arial" w:cs="Arial"/>
          <w:b/>
          <w:color w:val="auto"/>
          <w:sz w:val="24"/>
          <w:szCs w:val="24"/>
        </w:rPr>
        <w:t xml:space="preserve"> </w:t>
      </w:r>
      <w:r w:rsidRPr="00C570A2">
        <w:rPr>
          <w:rFonts w:ascii="Arial" w:eastAsia="Arial" w:hAnsi="Arial" w:cs="Arial"/>
          <w:color w:val="auto"/>
          <w:sz w:val="24"/>
          <w:szCs w:val="24"/>
        </w:rPr>
        <w:t xml:space="preserve">in </w:t>
      </w:r>
      <w:r w:rsidR="009B3148" w:rsidRPr="00590167">
        <w:rPr>
          <w:rFonts w:ascii="Arial" w:eastAsia="Arial" w:hAnsi="Arial" w:cs="Arial"/>
          <w:b/>
          <w:color w:val="0070C0"/>
          <w:sz w:val="24"/>
          <w:szCs w:val="24"/>
        </w:rPr>
        <w:t>Region</w:t>
      </w:r>
      <w:r w:rsidR="00E806EC" w:rsidRPr="00590167">
        <w:rPr>
          <w:rFonts w:ascii="Arial" w:eastAsia="Arial" w:hAnsi="Arial" w:cs="Arial"/>
          <w:b/>
          <w:color w:val="0070C0"/>
          <w:sz w:val="24"/>
          <w:szCs w:val="24"/>
        </w:rPr>
        <w:t xml:space="preserve"> </w:t>
      </w:r>
      <w:r w:rsidR="000C0B07" w:rsidRPr="00590167">
        <w:rPr>
          <w:rFonts w:ascii="Arial" w:eastAsia="Arial" w:hAnsi="Arial" w:cs="Arial"/>
          <w:b/>
          <w:color w:val="0070C0"/>
          <w:sz w:val="24"/>
          <w:szCs w:val="24"/>
        </w:rPr>
        <w:t>XI</w:t>
      </w:r>
      <w:r w:rsidR="003F3131" w:rsidRPr="00590167">
        <w:rPr>
          <w:rFonts w:ascii="Arial" w:eastAsia="Arial" w:hAnsi="Arial" w:cs="Arial"/>
          <w:b/>
          <w:color w:val="auto"/>
          <w:sz w:val="24"/>
          <w:szCs w:val="24"/>
        </w:rPr>
        <w:t>.</w:t>
      </w:r>
      <w:r w:rsidR="005447EC" w:rsidRPr="00590167">
        <w:rPr>
          <w:rFonts w:ascii="Arial" w:eastAsia="Arial" w:hAnsi="Arial" w:cs="Arial"/>
          <w:b/>
          <w:color w:val="auto"/>
          <w:sz w:val="24"/>
          <w:szCs w:val="24"/>
        </w:rPr>
        <w:t xml:space="preserve"> </w:t>
      </w:r>
      <w:r w:rsidR="003F3131">
        <w:rPr>
          <w:rFonts w:ascii="Arial" w:eastAsia="Arial" w:hAnsi="Arial" w:cs="Arial"/>
          <w:color w:val="auto"/>
          <w:sz w:val="24"/>
          <w:szCs w:val="24"/>
        </w:rPr>
        <w:t>(</w:t>
      </w:r>
      <w:proofErr w:type="gramStart"/>
      <w:r w:rsidR="003F3131">
        <w:rPr>
          <w:rFonts w:ascii="Arial" w:eastAsia="Arial" w:hAnsi="Arial" w:cs="Arial"/>
          <w:color w:val="auto"/>
          <w:sz w:val="24"/>
          <w:szCs w:val="24"/>
        </w:rPr>
        <w:t>see</w:t>
      </w:r>
      <w:proofErr w:type="gramEnd"/>
      <w:r w:rsidR="003F3131">
        <w:rPr>
          <w:rFonts w:ascii="Arial" w:eastAsia="Arial" w:hAnsi="Arial" w:cs="Arial"/>
          <w:color w:val="auto"/>
          <w:sz w:val="24"/>
          <w:szCs w:val="24"/>
        </w:rPr>
        <w:t xml:space="preserve"> Table 1)</w:t>
      </w:r>
    </w:p>
    <w:p w:rsidR="00FB1A27" w:rsidRPr="00C570A2" w:rsidRDefault="00FB1A27" w:rsidP="00372B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90299D" w:rsidRPr="002F6550" w:rsidRDefault="00FB1A27" w:rsidP="0059016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i/>
          <w:color w:val="auto"/>
          <w:sz w:val="20"/>
          <w:szCs w:val="24"/>
        </w:rPr>
      </w:pPr>
      <w:r w:rsidRPr="002F6550">
        <w:rPr>
          <w:rFonts w:ascii="Arial" w:eastAsia="Arial" w:hAnsi="Arial" w:cs="Arial"/>
          <w:b/>
          <w:i/>
          <w:sz w:val="20"/>
          <w:szCs w:val="24"/>
        </w:rPr>
        <w:t>Table 1. Affected Areas and Number of Affected Families / Persons</w:t>
      </w:r>
    </w:p>
    <w:tbl>
      <w:tblPr>
        <w:tblW w:w="4639" w:type="pct"/>
        <w:tblInd w:w="648" w:type="dxa"/>
        <w:tblLook w:val="04A0" w:firstRow="1" w:lastRow="0" w:firstColumn="1" w:lastColumn="0" w:noHBand="0" w:noVBand="1"/>
      </w:tblPr>
      <w:tblGrid>
        <w:gridCol w:w="334"/>
        <w:gridCol w:w="5097"/>
        <w:gridCol w:w="1434"/>
        <w:gridCol w:w="1409"/>
        <w:gridCol w:w="1236"/>
      </w:tblGrid>
      <w:tr w:rsidR="00590167" w:rsidRPr="00722087" w:rsidTr="00BD5DA3">
        <w:trPr>
          <w:trHeight w:val="20"/>
        </w:trPr>
        <w:tc>
          <w:tcPr>
            <w:tcW w:w="28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90167" w:rsidRPr="00722087" w:rsidRDefault="0059016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22087">
              <w:rPr>
                <w:rFonts w:ascii="Arial" w:eastAsia="Times New Roman" w:hAnsi="Arial" w:cs="Arial"/>
                <w:b/>
                <w:bCs/>
                <w:color w:val="auto"/>
                <w:sz w:val="20"/>
                <w:szCs w:val="20"/>
              </w:rPr>
              <w:t xml:space="preserve">REGION / PROVINCE / MUNICIPALITY </w:t>
            </w:r>
          </w:p>
        </w:tc>
        <w:tc>
          <w:tcPr>
            <w:tcW w:w="214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90167" w:rsidRPr="00722087" w:rsidRDefault="0059016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22087">
              <w:rPr>
                <w:rFonts w:ascii="Arial" w:eastAsia="Times New Roman" w:hAnsi="Arial" w:cs="Arial"/>
                <w:b/>
                <w:bCs/>
                <w:color w:val="auto"/>
                <w:sz w:val="20"/>
                <w:szCs w:val="20"/>
              </w:rPr>
              <w:t xml:space="preserve"> NUMBER OF AFFECTED </w:t>
            </w:r>
          </w:p>
        </w:tc>
      </w:tr>
      <w:tr w:rsidR="00BD5DA3" w:rsidRPr="00722087" w:rsidTr="00BD5DA3">
        <w:trPr>
          <w:trHeight w:val="20"/>
        </w:trPr>
        <w:tc>
          <w:tcPr>
            <w:tcW w:w="2855" w:type="pct"/>
            <w:gridSpan w:val="2"/>
            <w:vMerge/>
            <w:tcBorders>
              <w:top w:val="single" w:sz="4" w:space="0" w:color="000000"/>
              <w:left w:val="single" w:sz="4" w:space="0" w:color="000000"/>
              <w:bottom w:val="single" w:sz="4" w:space="0" w:color="000000"/>
              <w:right w:val="single" w:sz="4" w:space="0" w:color="000000"/>
            </w:tcBorders>
            <w:vAlign w:val="center"/>
            <w:hideMark/>
          </w:tcPr>
          <w:p w:rsidR="00BD5DA3" w:rsidRPr="00722087" w:rsidRDefault="00BD5DA3"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754" w:type="pct"/>
            <w:tcBorders>
              <w:top w:val="nil"/>
              <w:left w:val="single" w:sz="4" w:space="0" w:color="000000"/>
              <w:bottom w:val="single" w:sz="4" w:space="0" w:color="000000"/>
              <w:right w:val="single" w:sz="4" w:space="0" w:color="000000"/>
            </w:tcBorders>
            <w:shd w:val="clear" w:color="7F7F7F" w:fill="7F7F7F"/>
            <w:vAlign w:val="center"/>
            <w:hideMark/>
          </w:tcPr>
          <w:p w:rsidR="00BD5DA3" w:rsidRPr="00722087" w:rsidRDefault="00BD5DA3"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22087">
              <w:rPr>
                <w:rFonts w:ascii="Arial" w:eastAsia="Times New Roman" w:hAnsi="Arial" w:cs="Arial"/>
                <w:b/>
                <w:bCs/>
                <w:color w:val="auto"/>
                <w:sz w:val="20"/>
                <w:szCs w:val="20"/>
              </w:rPr>
              <w:t xml:space="preserve"> Barangays </w:t>
            </w:r>
          </w:p>
        </w:tc>
        <w:tc>
          <w:tcPr>
            <w:tcW w:w="741" w:type="pct"/>
            <w:tcBorders>
              <w:top w:val="nil"/>
              <w:left w:val="single" w:sz="4" w:space="0" w:color="000000"/>
              <w:bottom w:val="single" w:sz="4" w:space="0" w:color="000000"/>
              <w:right w:val="single" w:sz="4" w:space="0" w:color="auto"/>
            </w:tcBorders>
            <w:shd w:val="clear" w:color="7F7F7F" w:fill="7F7F7F"/>
            <w:vAlign w:val="center"/>
            <w:hideMark/>
          </w:tcPr>
          <w:p w:rsidR="00BD5DA3" w:rsidRPr="00722087" w:rsidRDefault="00BD5DA3"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22087">
              <w:rPr>
                <w:rFonts w:ascii="Arial" w:eastAsia="Times New Roman" w:hAnsi="Arial" w:cs="Arial"/>
                <w:b/>
                <w:bCs/>
                <w:color w:val="auto"/>
                <w:sz w:val="20"/>
                <w:szCs w:val="20"/>
              </w:rPr>
              <w:t xml:space="preserve"> Families </w:t>
            </w:r>
          </w:p>
        </w:tc>
        <w:tc>
          <w:tcPr>
            <w:tcW w:w="64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D5DA3" w:rsidRPr="00722087" w:rsidRDefault="00BD5DA3"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22087">
              <w:rPr>
                <w:rFonts w:ascii="Arial" w:eastAsia="Times New Roman" w:hAnsi="Arial" w:cs="Arial"/>
                <w:b/>
                <w:bCs/>
                <w:color w:val="auto"/>
                <w:sz w:val="20"/>
                <w:szCs w:val="20"/>
              </w:rPr>
              <w:t xml:space="preserve"> Persons </w:t>
            </w:r>
          </w:p>
        </w:tc>
      </w:tr>
      <w:tr w:rsidR="00722087" w:rsidRPr="00722087" w:rsidTr="00BD5DA3">
        <w:trPr>
          <w:trHeight w:val="20"/>
        </w:trPr>
        <w:tc>
          <w:tcPr>
            <w:tcW w:w="28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22087">
              <w:rPr>
                <w:rFonts w:ascii="Arial" w:eastAsia="Times New Roman" w:hAnsi="Arial" w:cs="Arial"/>
                <w:b/>
                <w:bCs/>
                <w:sz w:val="20"/>
                <w:szCs w:val="20"/>
              </w:rPr>
              <w:t>GRAND TOTAL</w:t>
            </w:r>
          </w:p>
        </w:tc>
        <w:tc>
          <w:tcPr>
            <w:tcW w:w="754" w:type="pct"/>
            <w:tcBorders>
              <w:top w:val="nil"/>
              <w:left w:val="nil"/>
              <w:bottom w:val="single" w:sz="4" w:space="0" w:color="000000"/>
              <w:right w:val="single" w:sz="4" w:space="0" w:color="000000"/>
            </w:tcBorders>
            <w:shd w:val="clear" w:color="A5A5A5" w:fill="A5A5A5"/>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 8 </w:t>
            </w:r>
          </w:p>
        </w:tc>
        <w:tc>
          <w:tcPr>
            <w:tcW w:w="741" w:type="pct"/>
            <w:tcBorders>
              <w:top w:val="nil"/>
              <w:left w:val="nil"/>
              <w:bottom w:val="single" w:sz="4" w:space="0" w:color="000000"/>
              <w:right w:val="single" w:sz="4" w:space="0" w:color="000000"/>
            </w:tcBorders>
            <w:shd w:val="clear" w:color="A5A5A5" w:fill="A5A5A5"/>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1,006 </w:t>
            </w:r>
          </w:p>
        </w:tc>
        <w:tc>
          <w:tcPr>
            <w:tcW w:w="649" w:type="pct"/>
            <w:tcBorders>
              <w:top w:val="single" w:sz="4" w:space="0" w:color="auto"/>
              <w:left w:val="nil"/>
              <w:bottom w:val="single" w:sz="4" w:space="0" w:color="000000"/>
              <w:right w:val="single" w:sz="4" w:space="0" w:color="000000"/>
            </w:tcBorders>
            <w:shd w:val="clear" w:color="A5A5A5" w:fill="A5A5A5"/>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5,252 </w:t>
            </w:r>
          </w:p>
        </w:tc>
      </w:tr>
      <w:tr w:rsidR="00722087" w:rsidRPr="00722087" w:rsidTr="00BD5DA3">
        <w:trPr>
          <w:trHeight w:val="20"/>
        </w:trPr>
        <w:tc>
          <w:tcPr>
            <w:tcW w:w="28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22087">
              <w:rPr>
                <w:rFonts w:ascii="Arial" w:eastAsia="Times New Roman" w:hAnsi="Arial" w:cs="Arial"/>
                <w:b/>
                <w:bCs/>
                <w:sz w:val="20"/>
                <w:szCs w:val="20"/>
              </w:rPr>
              <w:t>REGION XI</w:t>
            </w:r>
          </w:p>
        </w:tc>
        <w:tc>
          <w:tcPr>
            <w:tcW w:w="754" w:type="pct"/>
            <w:tcBorders>
              <w:top w:val="nil"/>
              <w:left w:val="nil"/>
              <w:bottom w:val="single" w:sz="4" w:space="0" w:color="000000"/>
              <w:right w:val="single" w:sz="4" w:space="0" w:color="000000"/>
            </w:tcBorders>
            <w:shd w:val="clear" w:color="BFBFBF" w:fill="BFBFBF"/>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 8 </w:t>
            </w:r>
          </w:p>
        </w:tc>
        <w:tc>
          <w:tcPr>
            <w:tcW w:w="741" w:type="pct"/>
            <w:tcBorders>
              <w:top w:val="nil"/>
              <w:left w:val="nil"/>
              <w:bottom w:val="single" w:sz="4" w:space="0" w:color="000000"/>
              <w:right w:val="single" w:sz="4" w:space="0" w:color="000000"/>
            </w:tcBorders>
            <w:shd w:val="clear" w:color="BFBFBF" w:fill="BFBFBF"/>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1,006 </w:t>
            </w:r>
          </w:p>
        </w:tc>
        <w:tc>
          <w:tcPr>
            <w:tcW w:w="649" w:type="pct"/>
            <w:tcBorders>
              <w:top w:val="nil"/>
              <w:left w:val="nil"/>
              <w:bottom w:val="single" w:sz="4" w:space="0" w:color="000000"/>
              <w:right w:val="single" w:sz="4" w:space="0" w:color="000000"/>
            </w:tcBorders>
            <w:shd w:val="clear" w:color="BFBFBF" w:fill="BFBFBF"/>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5,252 </w:t>
            </w:r>
          </w:p>
        </w:tc>
      </w:tr>
      <w:tr w:rsidR="00722087" w:rsidRPr="00722087" w:rsidTr="00BD5DA3">
        <w:trPr>
          <w:trHeight w:val="20"/>
        </w:trPr>
        <w:tc>
          <w:tcPr>
            <w:tcW w:w="28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22087">
              <w:rPr>
                <w:rFonts w:ascii="Arial" w:eastAsia="Times New Roman" w:hAnsi="Arial" w:cs="Arial"/>
                <w:b/>
                <w:bCs/>
                <w:sz w:val="20"/>
                <w:szCs w:val="20"/>
              </w:rPr>
              <w:t>Davao del Sur</w:t>
            </w:r>
          </w:p>
        </w:tc>
        <w:tc>
          <w:tcPr>
            <w:tcW w:w="754" w:type="pct"/>
            <w:tcBorders>
              <w:top w:val="nil"/>
              <w:left w:val="nil"/>
              <w:bottom w:val="single" w:sz="4" w:space="0" w:color="000000"/>
              <w:right w:val="single" w:sz="4" w:space="0" w:color="000000"/>
            </w:tcBorders>
            <w:shd w:val="clear" w:color="D8D8D8" w:fill="D8D8D8"/>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 8 </w:t>
            </w:r>
          </w:p>
        </w:tc>
        <w:tc>
          <w:tcPr>
            <w:tcW w:w="741" w:type="pct"/>
            <w:tcBorders>
              <w:top w:val="nil"/>
              <w:left w:val="nil"/>
              <w:bottom w:val="single" w:sz="4" w:space="0" w:color="000000"/>
              <w:right w:val="single" w:sz="4" w:space="0" w:color="000000"/>
            </w:tcBorders>
            <w:shd w:val="clear" w:color="D8D8D8" w:fill="D8D8D8"/>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1,006 </w:t>
            </w:r>
          </w:p>
        </w:tc>
        <w:tc>
          <w:tcPr>
            <w:tcW w:w="649" w:type="pct"/>
            <w:tcBorders>
              <w:top w:val="nil"/>
              <w:left w:val="nil"/>
              <w:bottom w:val="single" w:sz="4" w:space="0" w:color="000000"/>
              <w:right w:val="single" w:sz="4" w:space="0" w:color="000000"/>
            </w:tcBorders>
            <w:shd w:val="clear" w:color="D8D8D8" w:fill="D8D8D8"/>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22087">
              <w:rPr>
                <w:rFonts w:ascii="Arial" w:eastAsia="Times New Roman" w:hAnsi="Arial" w:cs="Arial"/>
                <w:b/>
                <w:bCs/>
                <w:sz w:val="20"/>
                <w:szCs w:val="20"/>
              </w:rPr>
              <w:t xml:space="preserve">5,252 </w:t>
            </w:r>
          </w:p>
        </w:tc>
      </w:tr>
      <w:tr w:rsidR="00722087" w:rsidRPr="00722087" w:rsidTr="00BD5DA3">
        <w:trPr>
          <w:trHeight w:val="20"/>
        </w:trPr>
        <w:tc>
          <w:tcPr>
            <w:tcW w:w="175" w:type="pct"/>
            <w:tcBorders>
              <w:top w:val="nil"/>
              <w:left w:val="single" w:sz="4" w:space="0" w:color="000000"/>
              <w:bottom w:val="single" w:sz="4" w:space="0" w:color="000000"/>
              <w:right w:val="nil"/>
            </w:tcBorders>
            <w:shd w:val="clear" w:color="auto" w:fill="auto"/>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22087">
              <w:rPr>
                <w:rFonts w:ascii="Arial" w:eastAsia="Times New Roman" w:hAnsi="Arial" w:cs="Arial"/>
                <w:i/>
                <w:iCs/>
                <w:sz w:val="20"/>
                <w:szCs w:val="20"/>
              </w:rPr>
              <w:t> </w:t>
            </w:r>
          </w:p>
        </w:tc>
        <w:tc>
          <w:tcPr>
            <w:tcW w:w="2680" w:type="pct"/>
            <w:tcBorders>
              <w:top w:val="nil"/>
              <w:left w:val="nil"/>
              <w:bottom w:val="single" w:sz="4" w:space="0" w:color="000000"/>
              <w:right w:val="single" w:sz="4" w:space="0" w:color="000000"/>
            </w:tcBorders>
            <w:shd w:val="clear" w:color="auto" w:fill="auto"/>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22087">
              <w:rPr>
                <w:rFonts w:ascii="Arial" w:eastAsia="Times New Roman" w:hAnsi="Arial" w:cs="Arial"/>
                <w:i/>
                <w:iCs/>
                <w:sz w:val="20"/>
                <w:szCs w:val="20"/>
              </w:rPr>
              <w:t>Davao City</w:t>
            </w:r>
          </w:p>
        </w:tc>
        <w:tc>
          <w:tcPr>
            <w:tcW w:w="754" w:type="pct"/>
            <w:tcBorders>
              <w:top w:val="nil"/>
              <w:left w:val="nil"/>
              <w:bottom w:val="single" w:sz="4" w:space="0" w:color="000000"/>
              <w:right w:val="single" w:sz="4" w:space="0" w:color="000000"/>
            </w:tcBorders>
            <w:shd w:val="clear" w:color="auto" w:fill="auto"/>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722087">
              <w:rPr>
                <w:rFonts w:ascii="Arial" w:eastAsia="Times New Roman" w:hAnsi="Arial" w:cs="Arial"/>
                <w:i/>
                <w:iCs/>
                <w:color w:val="auto"/>
                <w:sz w:val="20"/>
                <w:szCs w:val="20"/>
              </w:rPr>
              <w:t xml:space="preserve">8 </w:t>
            </w:r>
          </w:p>
        </w:tc>
        <w:tc>
          <w:tcPr>
            <w:tcW w:w="741" w:type="pct"/>
            <w:tcBorders>
              <w:top w:val="nil"/>
              <w:left w:val="nil"/>
              <w:bottom w:val="single" w:sz="4" w:space="0" w:color="000000"/>
              <w:right w:val="single" w:sz="4" w:space="0" w:color="000000"/>
            </w:tcBorders>
            <w:shd w:val="clear" w:color="auto" w:fill="auto"/>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722087">
              <w:rPr>
                <w:rFonts w:ascii="Arial" w:eastAsia="Times New Roman" w:hAnsi="Arial" w:cs="Arial"/>
                <w:i/>
                <w:iCs/>
                <w:color w:val="auto"/>
                <w:sz w:val="20"/>
                <w:szCs w:val="20"/>
              </w:rPr>
              <w:t xml:space="preserve"> 1,006 </w:t>
            </w:r>
          </w:p>
        </w:tc>
        <w:tc>
          <w:tcPr>
            <w:tcW w:w="649" w:type="pct"/>
            <w:tcBorders>
              <w:top w:val="nil"/>
              <w:left w:val="nil"/>
              <w:bottom w:val="single" w:sz="4" w:space="0" w:color="000000"/>
              <w:right w:val="single" w:sz="4" w:space="0" w:color="000000"/>
            </w:tcBorders>
            <w:shd w:val="clear" w:color="auto" w:fill="auto"/>
            <w:vAlign w:val="center"/>
            <w:hideMark/>
          </w:tcPr>
          <w:p w:rsidR="00722087" w:rsidRPr="00722087" w:rsidRDefault="00722087" w:rsidP="007220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722087">
              <w:rPr>
                <w:rFonts w:ascii="Arial" w:eastAsia="Times New Roman" w:hAnsi="Arial" w:cs="Arial"/>
                <w:i/>
                <w:iCs/>
                <w:color w:val="auto"/>
                <w:sz w:val="20"/>
                <w:szCs w:val="20"/>
              </w:rPr>
              <w:t xml:space="preserve"> 5,252 </w:t>
            </w:r>
          </w:p>
        </w:tc>
      </w:tr>
    </w:tbl>
    <w:p w:rsidR="00492810" w:rsidRPr="00590167" w:rsidRDefault="000031D3" w:rsidP="00372B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r w:rsidRPr="00590167">
        <w:rPr>
          <w:rFonts w:ascii="Arial" w:eastAsia="Arial" w:hAnsi="Arial" w:cs="Arial"/>
          <w:i/>
          <w:color w:val="0070C0"/>
          <w:sz w:val="16"/>
          <w:szCs w:val="24"/>
        </w:rPr>
        <w:t>Source</w:t>
      </w:r>
      <w:r w:rsidR="00492810" w:rsidRPr="00590167">
        <w:rPr>
          <w:rFonts w:ascii="Arial" w:eastAsia="Arial" w:hAnsi="Arial" w:cs="Arial"/>
          <w:i/>
          <w:color w:val="0070C0"/>
          <w:sz w:val="16"/>
          <w:szCs w:val="24"/>
        </w:rPr>
        <w:t>:</w:t>
      </w:r>
      <w:r w:rsidR="00C570A2" w:rsidRPr="00590167">
        <w:rPr>
          <w:rFonts w:ascii="Arial" w:eastAsia="Arial" w:hAnsi="Arial" w:cs="Arial"/>
          <w:i/>
          <w:color w:val="0070C0"/>
          <w:sz w:val="16"/>
          <w:szCs w:val="24"/>
        </w:rPr>
        <w:t xml:space="preserve"> DSWD-FO </w:t>
      </w:r>
      <w:r w:rsidR="00492810" w:rsidRPr="00590167">
        <w:rPr>
          <w:rFonts w:ascii="Arial" w:eastAsia="Arial" w:hAnsi="Arial" w:cs="Arial"/>
          <w:i/>
          <w:color w:val="0070C0"/>
          <w:sz w:val="16"/>
          <w:szCs w:val="24"/>
        </w:rPr>
        <w:t>XI</w:t>
      </w:r>
    </w:p>
    <w:p w:rsidR="000C0B07" w:rsidRPr="00C570A2" w:rsidRDefault="000C0B07" w:rsidP="00372B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FB1A27" w:rsidRPr="00C570A2" w:rsidRDefault="00FB1A27" w:rsidP="00372B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hanging="180"/>
        <w:jc w:val="both"/>
        <w:rPr>
          <w:rFonts w:ascii="Arial" w:eastAsia="Arial" w:hAnsi="Arial" w:cs="Arial"/>
          <w:color w:val="auto"/>
          <w:sz w:val="24"/>
          <w:szCs w:val="24"/>
        </w:rPr>
      </w:pPr>
      <w:r w:rsidRPr="00C570A2">
        <w:rPr>
          <w:rFonts w:ascii="Arial" w:eastAsia="Arial" w:hAnsi="Arial" w:cs="Arial"/>
          <w:b/>
          <w:color w:val="002060"/>
          <w:sz w:val="24"/>
          <w:szCs w:val="24"/>
        </w:rPr>
        <w:t>Status of Displaced Families / Persons</w:t>
      </w:r>
      <w:r w:rsidR="00590167">
        <w:rPr>
          <w:rFonts w:ascii="Arial" w:eastAsia="Arial" w:hAnsi="Arial" w:cs="Arial"/>
          <w:b/>
          <w:color w:val="002060"/>
          <w:sz w:val="24"/>
          <w:szCs w:val="24"/>
        </w:rPr>
        <w:t xml:space="preserve"> In</w:t>
      </w:r>
      <w:r w:rsidR="005D6574" w:rsidRPr="00C570A2">
        <w:rPr>
          <w:rFonts w:ascii="Arial" w:eastAsia="Arial" w:hAnsi="Arial" w:cs="Arial"/>
          <w:b/>
          <w:color w:val="002060"/>
          <w:sz w:val="24"/>
          <w:szCs w:val="24"/>
        </w:rPr>
        <w:t>side EC</w:t>
      </w:r>
      <w:r w:rsidRPr="00C570A2">
        <w:rPr>
          <w:rFonts w:ascii="Arial" w:eastAsia="Arial" w:hAnsi="Arial" w:cs="Arial"/>
          <w:b/>
          <w:color w:val="002060"/>
          <w:sz w:val="24"/>
          <w:szCs w:val="24"/>
        </w:rPr>
        <w:t xml:space="preserve"> </w:t>
      </w:r>
      <w:r w:rsidRPr="00C570A2">
        <w:rPr>
          <w:rFonts w:ascii="Arial" w:eastAsia="Arial" w:hAnsi="Arial" w:cs="Arial"/>
          <w:color w:val="auto"/>
          <w:sz w:val="24"/>
          <w:szCs w:val="24"/>
        </w:rPr>
        <w:t>(see Table 2)</w:t>
      </w:r>
    </w:p>
    <w:p w:rsidR="00590167" w:rsidRPr="00590167" w:rsidRDefault="00590167" w:rsidP="005901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590167">
        <w:rPr>
          <w:rFonts w:ascii="Arial" w:eastAsia="Arial" w:hAnsi="Arial" w:cs="Arial"/>
          <w:color w:val="auto"/>
          <w:sz w:val="24"/>
          <w:szCs w:val="24"/>
        </w:rPr>
        <w:t xml:space="preserve">A total of </w:t>
      </w:r>
      <w:r w:rsidRPr="00590167">
        <w:rPr>
          <w:rFonts w:ascii="Arial" w:eastAsia="Arial" w:hAnsi="Arial" w:cs="Arial"/>
          <w:b/>
          <w:color w:val="0070C0"/>
          <w:sz w:val="24"/>
          <w:szCs w:val="24"/>
        </w:rPr>
        <w:t>1,006 families</w:t>
      </w:r>
      <w:r w:rsidRPr="00590167">
        <w:rPr>
          <w:rFonts w:ascii="Arial" w:eastAsia="Times New Roman" w:hAnsi="Arial" w:cs="Arial"/>
          <w:b/>
          <w:bCs/>
          <w:color w:val="0070C0"/>
          <w:sz w:val="24"/>
          <w:szCs w:val="24"/>
        </w:rPr>
        <w:t xml:space="preserve"> </w:t>
      </w:r>
      <w:r w:rsidRPr="00590167">
        <w:rPr>
          <w:rFonts w:ascii="Arial" w:eastAsia="Arial" w:hAnsi="Arial" w:cs="Arial"/>
          <w:color w:val="auto"/>
          <w:sz w:val="24"/>
          <w:szCs w:val="24"/>
        </w:rPr>
        <w:t xml:space="preserve">or </w:t>
      </w:r>
      <w:r w:rsidRPr="00590167">
        <w:rPr>
          <w:rFonts w:ascii="Arial" w:eastAsia="Arial" w:hAnsi="Arial" w:cs="Arial"/>
          <w:b/>
          <w:color w:val="0070C0"/>
          <w:sz w:val="24"/>
          <w:szCs w:val="24"/>
        </w:rPr>
        <w:t>5,252 persons</w:t>
      </w:r>
      <w:r>
        <w:rPr>
          <w:rFonts w:ascii="Arial" w:eastAsia="Arial" w:hAnsi="Arial" w:cs="Arial"/>
          <w:color w:val="auto"/>
          <w:sz w:val="24"/>
          <w:szCs w:val="24"/>
        </w:rPr>
        <w:t xml:space="preserve"> took temporary shelter in </w:t>
      </w:r>
      <w:r w:rsidRPr="00590167">
        <w:rPr>
          <w:rFonts w:ascii="Arial" w:eastAsia="Arial" w:hAnsi="Arial" w:cs="Arial"/>
          <w:b/>
          <w:color w:val="0070C0"/>
          <w:sz w:val="24"/>
          <w:szCs w:val="24"/>
        </w:rPr>
        <w:t xml:space="preserve">8 evacuation centers </w:t>
      </w:r>
      <w:r>
        <w:rPr>
          <w:rFonts w:ascii="Arial" w:eastAsia="Arial" w:hAnsi="Arial" w:cs="Arial"/>
          <w:color w:val="auto"/>
          <w:sz w:val="24"/>
          <w:szCs w:val="24"/>
        </w:rPr>
        <w:t>(see Table 2</w:t>
      </w:r>
      <w:r w:rsidRPr="00590167">
        <w:rPr>
          <w:rFonts w:ascii="Arial" w:eastAsia="Arial" w:hAnsi="Arial" w:cs="Arial"/>
          <w:color w:val="auto"/>
          <w:sz w:val="24"/>
          <w:szCs w:val="24"/>
        </w:rPr>
        <w:t>)</w:t>
      </w:r>
      <w:r>
        <w:rPr>
          <w:rFonts w:ascii="Arial" w:eastAsia="Arial" w:hAnsi="Arial" w:cs="Arial"/>
          <w:color w:val="auto"/>
          <w:sz w:val="24"/>
          <w:szCs w:val="24"/>
        </w:rPr>
        <w:t>.</w:t>
      </w:r>
    </w:p>
    <w:p w:rsidR="00590167" w:rsidRPr="00590167" w:rsidRDefault="00590167" w:rsidP="00372B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color w:val="auto"/>
          <w:sz w:val="24"/>
          <w:szCs w:val="24"/>
        </w:rPr>
      </w:pPr>
    </w:p>
    <w:p w:rsidR="000C0B07" w:rsidRPr="00C570A2" w:rsidRDefault="00FB1A27" w:rsidP="00372B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C570A2">
        <w:rPr>
          <w:rFonts w:ascii="Arial" w:eastAsia="Arial" w:hAnsi="Arial" w:cs="Arial"/>
          <w:b/>
          <w:i/>
          <w:sz w:val="20"/>
          <w:szCs w:val="24"/>
        </w:rPr>
        <w:t>Table 2. Number o</w:t>
      </w:r>
      <w:r w:rsidR="00590167">
        <w:rPr>
          <w:rFonts w:ascii="Arial" w:eastAsia="Arial" w:hAnsi="Arial" w:cs="Arial"/>
          <w:b/>
          <w:i/>
          <w:sz w:val="20"/>
          <w:szCs w:val="24"/>
        </w:rPr>
        <w:t xml:space="preserve">f Families / Persons </w:t>
      </w:r>
      <w:proofErr w:type="gramStart"/>
      <w:r w:rsidR="00590167">
        <w:rPr>
          <w:rFonts w:ascii="Arial" w:eastAsia="Arial" w:hAnsi="Arial" w:cs="Arial"/>
          <w:b/>
          <w:i/>
          <w:sz w:val="20"/>
          <w:szCs w:val="24"/>
        </w:rPr>
        <w:t>In</w:t>
      </w:r>
      <w:r w:rsidR="00C570A2" w:rsidRPr="00C570A2">
        <w:rPr>
          <w:rFonts w:ascii="Arial" w:eastAsia="Arial" w:hAnsi="Arial" w:cs="Arial"/>
          <w:b/>
          <w:i/>
          <w:sz w:val="20"/>
          <w:szCs w:val="24"/>
        </w:rPr>
        <w:t>side</w:t>
      </w:r>
      <w:proofErr w:type="gramEnd"/>
      <w:r w:rsidR="00C570A2" w:rsidRPr="00C570A2">
        <w:rPr>
          <w:rFonts w:ascii="Arial" w:eastAsia="Arial" w:hAnsi="Arial" w:cs="Arial"/>
          <w:b/>
          <w:i/>
          <w:sz w:val="20"/>
          <w:szCs w:val="24"/>
        </w:rPr>
        <w:t xml:space="preserve"> EC</w:t>
      </w:r>
    </w:p>
    <w:tbl>
      <w:tblPr>
        <w:tblW w:w="4639" w:type="pct"/>
        <w:tblInd w:w="648" w:type="dxa"/>
        <w:tblLook w:val="04A0" w:firstRow="1" w:lastRow="0" w:firstColumn="1" w:lastColumn="0" w:noHBand="0" w:noVBand="1"/>
      </w:tblPr>
      <w:tblGrid>
        <w:gridCol w:w="263"/>
        <w:gridCol w:w="3352"/>
        <w:gridCol w:w="1319"/>
        <w:gridCol w:w="1133"/>
        <w:gridCol w:w="980"/>
        <w:gridCol w:w="792"/>
        <w:gridCol w:w="878"/>
        <w:gridCol w:w="793"/>
      </w:tblGrid>
      <w:tr w:rsidR="00BD5DA3" w:rsidRPr="00590167" w:rsidTr="00FD2F7A">
        <w:trPr>
          <w:trHeight w:val="20"/>
        </w:trPr>
        <w:tc>
          <w:tcPr>
            <w:tcW w:w="18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D5DA3" w:rsidRPr="00590167" w:rsidRDefault="00BD5DA3"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REGION / PROVINCE / MUNICIPALITY </w:t>
            </w:r>
          </w:p>
        </w:tc>
        <w:tc>
          <w:tcPr>
            <w:tcW w:w="129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D5DA3" w:rsidRPr="00590167" w:rsidRDefault="00BD5DA3"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NUMBER OF EVACUATION CENTERS (ECs) </w:t>
            </w:r>
          </w:p>
        </w:tc>
        <w:tc>
          <w:tcPr>
            <w:tcW w:w="1812"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D5DA3" w:rsidRPr="00590167" w:rsidRDefault="00BD5DA3"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INSIDE ECs </w:t>
            </w:r>
          </w:p>
        </w:tc>
      </w:tr>
      <w:tr w:rsidR="00BD5DA3" w:rsidRPr="00590167" w:rsidTr="00FD2F7A">
        <w:trPr>
          <w:trHeight w:val="20"/>
        </w:trPr>
        <w:tc>
          <w:tcPr>
            <w:tcW w:w="1898" w:type="pct"/>
            <w:gridSpan w:val="2"/>
            <w:vMerge/>
            <w:tcBorders>
              <w:top w:val="single" w:sz="4" w:space="0" w:color="000000"/>
              <w:left w:val="single" w:sz="4" w:space="0" w:color="000000"/>
              <w:bottom w:val="single" w:sz="4" w:space="0" w:color="000000"/>
              <w:right w:val="single" w:sz="4" w:space="0" w:color="000000"/>
            </w:tcBorders>
            <w:vAlign w:val="center"/>
            <w:hideMark/>
          </w:tcPr>
          <w:p w:rsidR="00BD5DA3" w:rsidRPr="00590167" w:rsidRDefault="00BD5DA3"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20"/>
                <w:szCs w:val="20"/>
              </w:rPr>
            </w:pPr>
          </w:p>
        </w:tc>
        <w:tc>
          <w:tcPr>
            <w:tcW w:w="1290" w:type="pct"/>
            <w:gridSpan w:val="2"/>
            <w:vMerge/>
            <w:tcBorders>
              <w:top w:val="single" w:sz="4" w:space="0" w:color="000000"/>
              <w:left w:val="single" w:sz="4" w:space="0" w:color="000000"/>
              <w:bottom w:val="single" w:sz="4" w:space="0" w:color="000000"/>
              <w:right w:val="single" w:sz="4" w:space="0" w:color="000000"/>
            </w:tcBorders>
            <w:vAlign w:val="center"/>
            <w:hideMark/>
          </w:tcPr>
          <w:p w:rsidR="00BD5DA3" w:rsidRPr="00590167" w:rsidRDefault="00BD5DA3"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20"/>
                <w:szCs w:val="20"/>
              </w:rPr>
            </w:pPr>
          </w:p>
        </w:tc>
        <w:tc>
          <w:tcPr>
            <w:tcW w:w="933" w:type="pct"/>
            <w:gridSpan w:val="2"/>
            <w:tcBorders>
              <w:top w:val="nil"/>
              <w:left w:val="nil"/>
              <w:bottom w:val="single" w:sz="4" w:space="0" w:color="000000"/>
              <w:right w:val="single" w:sz="4" w:space="0" w:color="auto"/>
            </w:tcBorders>
            <w:shd w:val="clear" w:color="7F7F7F" w:fill="7F7F7F"/>
            <w:vAlign w:val="center"/>
            <w:hideMark/>
          </w:tcPr>
          <w:p w:rsidR="00BD5DA3" w:rsidRPr="00590167" w:rsidRDefault="00BD5DA3"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Families </w:t>
            </w:r>
          </w:p>
        </w:tc>
        <w:tc>
          <w:tcPr>
            <w:tcW w:w="879"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BD5DA3" w:rsidRPr="00590167" w:rsidRDefault="00BD5DA3"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Persons </w:t>
            </w:r>
          </w:p>
        </w:tc>
      </w:tr>
      <w:tr w:rsidR="00590167" w:rsidRPr="00590167" w:rsidTr="00FD2F7A">
        <w:trPr>
          <w:trHeight w:val="20"/>
        </w:trPr>
        <w:tc>
          <w:tcPr>
            <w:tcW w:w="1898" w:type="pct"/>
            <w:gridSpan w:val="2"/>
            <w:vMerge/>
            <w:tcBorders>
              <w:top w:val="single" w:sz="4" w:space="0" w:color="000000"/>
              <w:left w:val="single" w:sz="4" w:space="0" w:color="000000"/>
              <w:bottom w:val="single" w:sz="4" w:space="0" w:color="000000"/>
              <w:right w:val="single" w:sz="4" w:space="0" w:color="000000"/>
            </w:tcBorders>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20"/>
                <w:szCs w:val="20"/>
              </w:rPr>
            </w:pPr>
          </w:p>
        </w:tc>
        <w:tc>
          <w:tcPr>
            <w:tcW w:w="694" w:type="pct"/>
            <w:tcBorders>
              <w:top w:val="nil"/>
              <w:left w:val="nil"/>
              <w:bottom w:val="single" w:sz="4" w:space="0" w:color="000000"/>
              <w:right w:val="single" w:sz="4" w:space="0" w:color="000000"/>
            </w:tcBorders>
            <w:shd w:val="clear" w:color="7F7F7F" w:fill="7F7F7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CUM </w:t>
            </w:r>
          </w:p>
        </w:tc>
        <w:tc>
          <w:tcPr>
            <w:tcW w:w="595" w:type="pct"/>
            <w:tcBorders>
              <w:top w:val="nil"/>
              <w:left w:val="nil"/>
              <w:bottom w:val="single" w:sz="4" w:space="0" w:color="000000"/>
              <w:right w:val="single" w:sz="4" w:space="0" w:color="000000"/>
            </w:tcBorders>
            <w:shd w:val="clear" w:color="7F7F7F" w:fill="7F7F7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NOW </w:t>
            </w:r>
          </w:p>
        </w:tc>
        <w:tc>
          <w:tcPr>
            <w:tcW w:w="516" w:type="pct"/>
            <w:tcBorders>
              <w:top w:val="nil"/>
              <w:left w:val="nil"/>
              <w:bottom w:val="single" w:sz="4" w:space="0" w:color="000000"/>
              <w:right w:val="single" w:sz="4" w:space="0" w:color="000000"/>
            </w:tcBorders>
            <w:shd w:val="clear" w:color="7F7F7F" w:fill="7F7F7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CUM </w:t>
            </w:r>
          </w:p>
        </w:tc>
        <w:tc>
          <w:tcPr>
            <w:tcW w:w="417" w:type="pct"/>
            <w:tcBorders>
              <w:top w:val="nil"/>
              <w:left w:val="nil"/>
              <w:bottom w:val="single" w:sz="4" w:space="0" w:color="000000"/>
              <w:right w:val="single" w:sz="4" w:space="0" w:color="000000"/>
            </w:tcBorders>
            <w:shd w:val="clear" w:color="7F7F7F" w:fill="7F7F7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NOW </w:t>
            </w:r>
          </w:p>
        </w:tc>
        <w:tc>
          <w:tcPr>
            <w:tcW w:w="462" w:type="pct"/>
            <w:tcBorders>
              <w:top w:val="single" w:sz="4" w:space="0" w:color="auto"/>
              <w:left w:val="nil"/>
              <w:bottom w:val="single" w:sz="4" w:space="0" w:color="000000"/>
              <w:right w:val="single" w:sz="4" w:space="0" w:color="000000"/>
            </w:tcBorders>
            <w:shd w:val="clear" w:color="7F7F7F" w:fill="7F7F7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CUM </w:t>
            </w:r>
          </w:p>
        </w:tc>
        <w:tc>
          <w:tcPr>
            <w:tcW w:w="417" w:type="pct"/>
            <w:tcBorders>
              <w:top w:val="single" w:sz="4" w:space="0" w:color="auto"/>
              <w:left w:val="nil"/>
              <w:bottom w:val="single" w:sz="4" w:space="0" w:color="000000"/>
              <w:right w:val="single" w:sz="4" w:space="0" w:color="000000"/>
            </w:tcBorders>
            <w:shd w:val="clear" w:color="7F7F7F" w:fill="7F7F7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590167">
              <w:rPr>
                <w:rFonts w:ascii="Arial Narrow" w:eastAsia="Times New Roman" w:hAnsi="Arial Narrow" w:cs="Times New Roman"/>
                <w:b/>
                <w:bCs/>
                <w:color w:val="auto"/>
                <w:sz w:val="20"/>
                <w:szCs w:val="20"/>
              </w:rPr>
              <w:t xml:space="preserve"> NOW </w:t>
            </w:r>
          </w:p>
        </w:tc>
      </w:tr>
      <w:tr w:rsidR="00590167" w:rsidRPr="00590167" w:rsidTr="00FD2F7A">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GRAND TOTAL</w:t>
            </w:r>
          </w:p>
        </w:tc>
        <w:tc>
          <w:tcPr>
            <w:tcW w:w="694" w:type="pct"/>
            <w:tcBorders>
              <w:top w:val="nil"/>
              <w:left w:val="nil"/>
              <w:bottom w:val="single" w:sz="4" w:space="0" w:color="000000"/>
              <w:right w:val="single" w:sz="4" w:space="0" w:color="000000"/>
            </w:tcBorders>
            <w:shd w:val="clear" w:color="A5A5A5" w:fill="A5A5A5"/>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8 </w:t>
            </w:r>
          </w:p>
        </w:tc>
        <w:tc>
          <w:tcPr>
            <w:tcW w:w="595" w:type="pct"/>
            <w:tcBorders>
              <w:top w:val="nil"/>
              <w:left w:val="nil"/>
              <w:bottom w:val="single" w:sz="4" w:space="0" w:color="000000"/>
              <w:right w:val="single" w:sz="4" w:space="0" w:color="000000"/>
            </w:tcBorders>
            <w:shd w:val="clear" w:color="A5A5A5" w:fill="A5A5A5"/>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 </w:t>
            </w:r>
          </w:p>
        </w:tc>
        <w:tc>
          <w:tcPr>
            <w:tcW w:w="516" w:type="pct"/>
            <w:tcBorders>
              <w:top w:val="nil"/>
              <w:left w:val="nil"/>
              <w:bottom w:val="single" w:sz="4" w:space="0" w:color="000000"/>
              <w:right w:val="single" w:sz="4" w:space="0" w:color="000000"/>
            </w:tcBorders>
            <w:shd w:val="clear" w:color="A5A5A5" w:fill="A5A5A5"/>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1,006 </w:t>
            </w:r>
          </w:p>
        </w:tc>
        <w:tc>
          <w:tcPr>
            <w:tcW w:w="417" w:type="pct"/>
            <w:tcBorders>
              <w:top w:val="nil"/>
              <w:left w:val="nil"/>
              <w:bottom w:val="single" w:sz="4" w:space="0" w:color="000000"/>
              <w:right w:val="single" w:sz="4" w:space="0" w:color="000000"/>
            </w:tcBorders>
            <w:shd w:val="clear" w:color="A5A5A5" w:fill="A5A5A5"/>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w:t>
            </w:r>
          </w:p>
        </w:tc>
        <w:tc>
          <w:tcPr>
            <w:tcW w:w="462" w:type="pct"/>
            <w:tcBorders>
              <w:top w:val="nil"/>
              <w:left w:val="nil"/>
              <w:bottom w:val="single" w:sz="4" w:space="0" w:color="000000"/>
              <w:right w:val="single" w:sz="4" w:space="0" w:color="000000"/>
            </w:tcBorders>
            <w:shd w:val="clear" w:color="A5A5A5" w:fill="A5A5A5"/>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5,252 </w:t>
            </w:r>
          </w:p>
        </w:tc>
        <w:tc>
          <w:tcPr>
            <w:tcW w:w="417" w:type="pct"/>
            <w:tcBorders>
              <w:top w:val="nil"/>
              <w:left w:val="nil"/>
              <w:bottom w:val="single" w:sz="4" w:space="0" w:color="000000"/>
              <w:right w:val="single" w:sz="4" w:space="0" w:color="000000"/>
            </w:tcBorders>
            <w:shd w:val="clear" w:color="A5A5A5" w:fill="A5A5A5"/>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w:t>
            </w:r>
          </w:p>
        </w:tc>
      </w:tr>
      <w:tr w:rsidR="00590167" w:rsidRPr="00590167" w:rsidTr="00FD2F7A">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REGION XI</w:t>
            </w:r>
          </w:p>
        </w:tc>
        <w:tc>
          <w:tcPr>
            <w:tcW w:w="694" w:type="pct"/>
            <w:tcBorders>
              <w:top w:val="nil"/>
              <w:left w:val="nil"/>
              <w:bottom w:val="single" w:sz="4" w:space="0" w:color="000000"/>
              <w:right w:val="single" w:sz="4" w:space="0" w:color="000000"/>
            </w:tcBorders>
            <w:shd w:val="clear" w:color="BFBFBF" w:fill="BFBFB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8 </w:t>
            </w:r>
          </w:p>
        </w:tc>
        <w:tc>
          <w:tcPr>
            <w:tcW w:w="595" w:type="pct"/>
            <w:tcBorders>
              <w:top w:val="nil"/>
              <w:left w:val="nil"/>
              <w:bottom w:val="single" w:sz="4" w:space="0" w:color="000000"/>
              <w:right w:val="single" w:sz="4" w:space="0" w:color="000000"/>
            </w:tcBorders>
            <w:shd w:val="clear" w:color="BFBFBF" w:fill="BFBFB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1,006 </w:t>
            </w:r>
          </w:p>
        </w:tc>
        <w:tc>
          <w:tcPr>
            <w:tcW w:w="417" w:type="pct"/>
            <w:tcBorders>
              <w:top w:val="nil"/>
              <w:left w:val="nil"/>
              <w:bottom w:val="single" w:sz="4" w:space="0" w:color="000000"/>
              <w:right w:val="single" w:sz="4" w:space="0" w:color="000000"/>
            </w:tcBorders>
            <w:shd w:val="clear" w:color="BFBFBF" w:fill="BFBFB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w:t>
            </w:r>
          </w:p>
        </w:tc>
        <w:tc>
          <w:tcPr>
            <w:tcW w:w="462" w:type="pct"/>
            <w:tcBorders>
              <w:top w:val="nil"/>
              <w:left w:val="nil"/>
              <w:bottom w:val="single" w:sz="4" w:space="0" w:color="000000"/>
              <w:right w:val="single" w:sz="4" w:space="0" w:color="000000"/>
            </w:tcBorders>
            <w:shd w:val="clear" w:color="BFBFBF" w:fill="BFBFB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5,252 </w:t>
            </w:r>
          </w:p>
        </w:tc>
        <w:tc>
          <w:tcPr>
            <w:tcW w:w="417" w:type="pct"/>
            <w:tcBorders>
              <w:top w:val="nil"/>
              <w:left w:val="nil"/>
              <w:bottom w:val="single" w:sz="4" w:space="0" w:color="000000"/>
              <w:right w:val="single" w:sz="4" w:space="0" w:color="000000"/>
            </w:tcBorders>
            <w:shd w:val="clear" w:color="BFBFBF" w:fill="BFBFBF"/>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w:t>
            </w:r>
          </w:p>
        </w:tc>
      </w:tr>
      <w:tr w:rsidR="00590167" w:rsidRPr="00590167" w:rsidTr="00FD2F7A">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Davao del Sur</w:t>
            </w:r>
          </w:p>
        </w:tc>
        <w:tc>
          <w:tcPr>
            <w:tcW w:w="694" w:type="pct"/>
            <w:tcBorders>
              <w:top w:val="nil"/>
              <w:left w:val="nil"/>
              <w:bottom w:val="single" w:sz="4" w:space="0" w:color="000000"/>
              <w:right w:val="single" w:sz="4" w:space="0" w:color="000000"/>
            </w:tcBorders>
            <w:shd w:val="clear" w:color="D8D8D8" w:fill="D8D8D8"/>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8 </w:t>
            </w:r>
          </w:p>
        </w:tc>
        <w:tc>
          <w:tcPr>
            <w:tcW w:w="595" w:type="pct"/>
            <w:tcBorders>
              <w:top w:val="nil"/>
              <w:left w:val="nil"/>
              <w:bottom w:val="single" w:sz="4" w:space="0" w:color="000000"/>
              <w:right w:val="single" w:sz="4" w:space="0" w:color="000000"/>
            </w:tcBorders>
            <w:shd w:val="clear" w:color="D8D8D8" w:fill="D8D8D8"/>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1,006 </w:t>
            </w:r>
          </w:p>
        </w:tc>
        <w:tc>
          <w:tcPr>
            <w:tcW w:w="417" w:type="pct"/>
            <w:tcBorders>
              <w:top w:val="nil"/>
              <w:left w:val="nil"/>
              <w:bottom w:val="single" w:sz="4" w:space="0" w:color="000000"/>
              <w:right w:val="single" w:sz="4" w:space="0" w:color="000000"/>
            </w:tcBorders>
            <w:shd w:val="clear" w:color="D8D8D8" w:fill="D8D8D8"/>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w:t>
            </w:r>
          </w:p>
        </w:tc>
        <w:tc>
          <w:tcPr>
            <w:tcW w:w="462" w:type="pct"/>
            <w:tcBorders>
              <w:top w:val="nil"/>
              <w:left w:val="nil"/>
              <w:bottom w:val="single" w:sz="4" w:space="0" w:color="000000"/>
              <w:right w:val="single" w:sz="4" w:space="0" w:color="000000"/>
            </w:tcBorders>
            <w:shd w:val="clear" w:color="D8D8D8" w:fill="D8D8D8"/>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5,252 </w:t>
            </w:r>
          </w:p>
        </w:tc>
        <w:tc>
          <w:tcPr>
            <w:tcW w:w="417" w:type="pct"/>
            <w:tcBorders>
              <w:top w:val="nil"/>
              <w:left w:val="nil"/>
              <w:bottom w:val="single" w:sz="4" w:space="0" w:color="000000"/>
              <w:right w:val="single" w:sz="4" w:space="0" w:color="000000"/>
            </w:tcBorders>
            <w:shd w:val="clear" w:color="D8D8D8" w:fill="D8D8D8"/>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590167">
              <w:rPr>
                <w:rFonts w:ascii="Arial Narrow" w:eastAsia="Times New Roman" w:hAnsi="Arial Narrow" w:cs="Times New Roman"/>
                <w:b/>
                <w:bCs/>
                <w:sz w:val="20"/>
                <w:szCs w:val="20"/>
              </w:rPr>
              <w:t xml:space="preserve">- </w:t>
            </w:r>
          </w:p>
        </w:tc>
      </w:tr>
      <w:tr w:rsidR="00590167" w:rsidRPr="00590167" w:rsidTr="00FD2F7A">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20"/>
                <w:szCs w:val="20"/>
              </w:rPr>
            </w:pPr>
            <w:r w:rsidRPr="00590167">
              <w:rPr>
                <w:rFonts w:ascii="Arial Narrow" w:eastAsia="Times New Roman" w:hAnsi="Arial Narrow" w:cs="Times New Roman"/>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20"/>
                <w:szCs w:val="20"/>
              </w:rPr>
            </w:pPr>
            <w:r w:rsidRPr="00590167">
              <w:rPr>
                <w:rFonts w:ascii="Arial Narrow" w:eastAsia="Times New Roman" w:hAnsi="Arial Narrow" w:cs="Times New Roman"/>
                <w:i/>
                <w:iCs/>
                <w:sz w:val="20"/>
                <w:szCs w:val="20"/>
              </w:rPr>
              <w:t>Davao City</w:t>
            </w:r>
          </w:p>
        </w:tc>
        <w:tc>
          <w:tcPr>
            <w:tcW w:w="694" w:type="pct"/>
            <w:tcBorders>
              <w:top w:val="nil"/>
              <w:left w:val="nil"/>
              <w:bottom w:val="single" w:sz="4" w:space="0" w:color="000000"/>
              <w:right w:val="single" w:sz="4" w:space="0" w:color="000000"/>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590167">
              <w:rPr>
                <w:rFonts w:ascii="Arial Narrow" w:eastAsia="Times New Roman" w:hAnsi="Arial Narrow" w:cs="Times New Roman"/>
                <w:i/>
                <w:iCs/>
                <w:color w:val="auto"/>
                <w:sz w:val="20"/>
                <w:szCs w:val="20"/>
              </w:rPr>
              <w:t xml:space="preserve"> 8 </w:t>
            </w:r>
          </w:p>
        </w:tc>
        <w:tc>
          <w:tcPr>
            <w:tcW w:w="595" w:type="pct"/>
            <w:tcBorders>
              <w:top w:val="nil"/>
              <w:left w:val="nil"/>
              <w:bottom w:val="single" w:sz="4" w:space="0" w:color="000000"/>
              <w:right w:val="single" w:sz="4" w:space="0" w:color="000000"/>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590167">
              <w:rPr>
                <w:rFonts w:ascii="Arial Narrow" w:eastAsia="Times New Roman" w:hAnsi="Arial Narrow" w:cs="Times New Roman"/>
                <w:i/>
                <w:iCs/>
                <w:color w:val="auto"/>
                <w:sz w:val="20"/>
                <w:szCs w:val="20"/>
              </w:rPr>
              <w:t xml:space="preserve">- </w:t>
            </w:r>
          </w:p>
        </w:tc>
        <w:tc>
          <w:tcPr>
            <w:tcW w:w="516" w:type="pct"/>
            <w:tcBorders>
              <w:top w:val="nil"/>
              <w:left w:val="nil"/>
              <w:bottom w:val="single" w:sz="4" w:space="0" w:color="000000"/>
              <w:right w:val="single" w:sz="4" w:space="0" w:color="000000"/>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590167">
              <w:rPr>
                <w:rFonts w:ascii="Arial Narrow" w:eastAsia="Times New Roman" w:hAnsi="Arial Narrow" w:cs="Times New Roman"/>
                <w:i/>
                <w:iCs/>
                <w:color w:val="auto"/>
                <w:sz w:val="20"/>
                <w:szCs w:val="20"/>
              </w:rPr>
              <w:t xml:space="preserve"> 1,006 </w:t>
            </w:r>
          </w:p>
        </w:tc>
        <w:tc>
          <w:tcPr>
            <w:tcW w:w="417" w:type="pct"/>
            <w:tcBorders>
              <w:top w:val="nil"/>
              <w:left w:val="nil"/>
              <w:bottom w:val="single" w:sz="4" w:space="0" w:color="000000"/>
              <w:right w:val="single" w:sz="4" w:space="0" w:color="000000"/>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590167">
              <w:rPr>
                <w:rFonts w:ascii="Arial Narrow" w:eastAsia="Times New Roman" w:hAnsi="Arial Narrow" w:cs="Times New Roman"/>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590167">
              <w:rPr>
                <w:rFonts w:ascii="Arial Narrow" w:eastAsia="Times New Roman" w:hAnsi="Arial Narrow" w:cs="Times New Roman"/>
                <w:i/>
                <w:iCs/>
                <w:color w:val="auto"/>
                <w:sz w:val="20"/>
                <w:szCs w:val="20"/>
              </w:rPr>
              <w:t xml:space="preserve"> 5,252 </w:t>
            </w:r>
          </w:p>
        </w:tc>
        <w:tc>
          <w:tcPr>
            <w:tcW w:w="417" w:type="pct"/>
            <w:tcBorders>
              <w:top w:val="nil"/>
              <w:left w:val="nil"/>
              <w:bottom w:val="single" w:sz="4" w:space="0" w:color="000000"/>
              <w:right w:val="single" w:sz="4" w:space="0" w:color="000000"/>
            </w:tcBorders>
            <w:shd w:val="clear" w:color="auto" w:fill="auto"/>
            <w:vAlign w:val="center"/>
            <w:hideMark/>
          </w:tcPr>
          <w:p w:rsidR="00590167" w:rsidRPr="00590167" w:rsidRDefault="00590167" w:rsidP="005901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590167">
              <w:rPr>
                <w:rFonts w:ascii="Arial Narrow" w:eastAsia="Times New Roman" w:hAnsi="Arial Narrow" w:cs="Times New Roman"/>
                <w:i/>
                <w:iCs/>
                <w:color w:val="auto"/>
                <w:sz w:val="20"/>
                <w:szCs w:val="20"/>
              </w:rPr>
              <w:t xml:space="preserve"> - </w:t>
            </w:r>
          </w:p>
        </w:tc>
      </w:tr>
    </w:tbl>
    <w:p w:rsidR="007B206D" w:rsidRPr="00BD5DA3" w:rsidRDefault="00C570A2" w:rsidP="00BD5DA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right"/>
        <w:rPr>
          <w:rFonts w:ascii="Arial" w:eastAsia="Arial" w:hAnsi="Arial" w:cs="Arial"/>
          <w:i/>
          <w:color w:val="0070C0"/>
          <w:sz w:val="16"/>
          <w:szCs w:val="24"/>
        </w:rPr>
      </w:pPr>
      <w:r w:rsidRPr="00590167">
        <w:rPr>
          <w:rFonts w:ascii="Arial" w:eastAsia="Arial" w:hAnsi="Arial" w:cs="Arial"/>
          <w:i/>
          <w:color w:val="0070C0"/>
          <w:sz w:val="16"/>
          <w:szCs w:val="24"/>
        </w:rPr>
        <w:t>Source: DSWD-FO XI</w:t>
      </w:r>
    </w:p>
    <w:p w:rsidR="00FB3CED" w:rsidRPr="002F4DC9" w:rsidRDefault="00FB3CED" w:rsidP="00BD5DA3">
      <w:pPr>
        <w:pStyle w:val="Heading1"/>
        <w:spacing w:before="0" w:after="0"/>
        <w:ind w:left="540"/>
        <w:contextualSpacing/>
        <w:rPr>
          <w:rFonts w:ascii="Arial" w:hAnsi="Arial" w:cs="Arial"/>
          <w:b w:val="0"/>
          <w:color w:val="002060"/>
          <w:sz w:val="28"/>
          <w:szCs w:val="24"/>
        </w:rPr>
      </w:pPr>
      <w:r w:rsidRPr="002F4DC9">
        <w:rPr>
          <w:rFonts w:ascii="Arial" w:hAnsi="Arial" w:cs="Arial"/>
          <w:color w:val="002060"/>
          <w:sz w:val="28"/>
          <w:szCs w:val="24"/>
        </w:rPr>
        <w:t>Situational Reports</w:t>
      </w:r>
    </w:p>
    <w:p w:rsidR="0056677B" w:rsidRPr="00C570A2" w:rsidRDefault="0056677B" w:rsidP="00BD5DA3">
      <w:pPr>
        <w:spacing w:after="0" w:line="240" w:lineRule="auto"/>
        <w:ind w:left="540"/>
        <w:contextualSpacing/>
        <w:rPr>
          <w:rFonts w:ascii="Arial" w:eastAsia="Arial" w:hAnsi="Arial" w:cs="Arial"/>
          <w:b/>
          <w:sz w:val="24"/>
          <w:szCs w:val="24"/>
        </w:rPr>
      </w:pPr>
      <w:bookmarkStart w:id="4" w:name="_Contact_Information"/>
      <w:bookmarkEnd w:id="4"/>
    </w:p>
    <w:p w:rsidR="007B6A65" w:rsidRPr="00C570A2" w:rsidRDefault="002F4DC9" w:rsidP="00BD5DA3">
      <w:pPr>
        <w:spacing w:after="0" w:line="240" w:lineRule="auto"/>
        <w:ind w:left="540"/>
        <w:contextualSpacing/>
        <w:rPr>
          <w:rFonts w:ascii="Arial" w:hAnsi="Arial" w:cs="Arial"/>
          <w:sz w:val="24"/>
          <w:szCs w:val="24"/>
        </w:rPr>
      </w:pPr>
      <w:r>
        <w:rPr>
          <w:rFonts w:ascii="Arial" w:eastAsia="Arial" w:hAnsi="Arial" w:cs="Arial"/>
          <w:b/>
          <w:sz w:val="24"/>
          <w:szCs w:val="24"/>
        </w:rPr>
        <w:t>DSWD-</w:t>
      </w:r>
      <w:r w:rsidR="007B6A65" w:rsidRPr="00C570A2">
        <w:rPr>
          <w:rFonts w:ascii="Arial" w:eastAsia="Arial" w:hAnsi="Arial" w:cs="Arial"/>
          <w:b/>
          <w:sz w:val="24"/>
          <w:szCs w:val="24"/>
        </w:rPr>
        <w:t>FO</w:t>
      </w:r>
      <w:r w:rsidR="00E806EC" w:rsidRPr="00C570A2">
        <w:rPr>
          <w:rFonts w:ascii="Arial" w:eastAsia="Arial" w:hAnsi="Arial" w:cs="Arial"/>
          <w:b/>
          <w:sz w:val="24"/>
          <w:szCs w:val="24"/>
        </w:rPr>
        <w:t xml:space="preserve"> </w:t>
      </w:r>
      <w:r w:rsidR="00315248" w:rsidRPr="00C570A2">
        <w:rPr>
          <w:rFonts w:ascii="Arial" w:eastAsia="Arial" w:hAnsi="Arial" w:cs="Arial"/>
          <w:b/>
          <w:sz w:val="24"/>
          <w:szCs w:val="24"/>
        </w:rPr>
        <w:t>XI</w:t>
      </w:r>
    </w:p>
    <w:tbl>
      <w:tblPr>
        <w:tblW w:w="4639" w:type="pct"/>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595"/>
      </w:tblGrid>
      <w:tr w:rsidR="007B6A65" w:rsidRPr="002F4DC9" w:rsidTr="00BD5DA3">
        <w:trPr>
          <w:trHeight w:val="330"/>
          <w:tblHeader/>
        </w:trPr>
        <w:tc>
          <w:tcPr>
            <w:tcW w:w="1007" w:type="pct"/>
            <w:tcBorders>
              <w:top w:val="single" w:sz="4" w:space="0" w:color="000000"/>
              <w:left w:val="single" w:sz="4" w:space="0" w:color="000000"/>
              <w:bottom w:val="single" w:sz="4" w:space="0" w:color="000000"/>
              <w:right w:val="single" w:sz="4" w:space="0" w:color="000000"/>
            </w:tcBorders>
            <w:vAlign w:val="center"/>
          </w:tcPr>
          <w:p w:rsidR="007B6A65" w:rsidRPr="002F4DC9" w:rsidRDefault="007B6A65" w:rsidP="00BD5DA3">
            <w:pPr>
              <w:spacing w:after="0" w:line="240" w:lineRule="auto"/>
              <w:ind w:left="540"/>
              <w:contextualSpacing/>
              <w:jc w:val="center"/>
              <w:rPr>
                <w:rFonts w:ascii="Arial" w:hAnsi="Arial" w:cs="Arial"/>
                <w:sz w:val="20"/>
                <w:szCs w:val="24"/>
              </w:rPr>
            </w:pPr>
            <w:r w:rsidRPr="002F4DC9">
              <w:rPr>
                <w:rFonts w:ascii="Arial" w:eastAsia="Arial" w:hAnsi="Arial" w:cs="Arial"/>
                <w:b/>
                <w:sz w:val="20"/>
                <w:szCs w:val="24"/>
              </w:rPr>
              <w:t>DATE</w:t>
            </w:r>
          </w:p>
        </w:tc>
        <w:tc>
          <w:tcPr>
            <w:tcW w:w="3993" w:type="pct"/>
            <w:tcBorders>
              <w:top w:val="single" w:sz="4" w:space="0" w:color="000000"/>
              <w:left w:val="single" w:sz="4" w:space="0" w:color="000000"/>
              <w:bottom w:val="single" w:sz="4" w:space="0" w:color="000000"/>
              <w:right w:val="single" w:sz="4" w:space="0" w:color="000000"/>
            </w:tcBorders>
            <w:vAlign w:val="center"/>
          </w:tcPr>
          <w:p w:rsidR="007B6A65" w:rsidRPr="002F4DC9" w:rsidRDefault="007B6A65" w:rsidP="00BD5DA3">
            <w:pPr>
              <w:spacing w:after="0" w:line="240" w:lineRule="auto"/>
              <w:ind w:left="540"/>
              <w:contextualSpacing/>
              <w:jc w:val="center"/>
              <w:rPr>
                <w:rFonts w:ascii="Arial" w:hAnsi="Arial" w:cs="Arial"/>
                <w:sz w:val="20"/>
                <w:szCs w:val="24"/>
              </w:rPr>
            </w:pPr>
            <w:r w:rsidRPr="002F4DC9">
              <w:rPr>
                <w:rFonts w:ascii="Arial" w:eastAsia="Arial" w:hAnsi="Arial" w:cs="Arial"/>
                <w:b/>
                <w:sz w:val="20"/>
                <w:szCs w:val="24"/>
              </w:rPr>
              <w:t>SITUATION / PREPAREDNESS ACTIONS</w:t>
            </w:r>
          </w:p>
        </w:tc>
      </w:tr>
      <w:tr w:rsidR="007B6A65" w:rsidRPr="002F4DC9" w:rsidTr="00BD5DA3">
        <w:trPr>
          <w:trHeight w:val="330"/>
          <w:tblHeader/>
        </w:trPr>
        <w:tc>
          <w:tcPr>
            <w:tcW w:w="1007" w:type="pct"/>
            <w:tcBorders>
              <w:top w:val="single" w:sz="4" w:space="0" w:color="000000"/>
              <w:left w:val="single" w:sz="4" w:space="0" w:color="000000"/>
              <w:bottom w:val="single" w:sz="4" w:space="0" w:color="000000"/>
              <w:right w:val="single" w:sz="4" w:space="0" w:color="000000"/>
            </w:tcBorders>
            <w:vAlign w:val="center"/>
          </w:tcPr>
          <w:p w:rsidR="007B6A65" w:rsidRPr="002F4DC9" w:rsidRDefault="00590167" w:rsidP="00BD5DA3">
            <w:pPr>
              <w:spacing w:after="0" w:line="240" w:lineRule="auto"/>
              <w:contextualSpacing/>
              <w:jc w:val="center"/>
              <w:rPr>
                <w:rFonts w:ascii="Arial" w:eastAsia="Arial" w:hAnsi="Arial" w:cs="Arial"/>
                <w:color w:val="auto"/>
                <w:sz w:val="20"/>
                <w:szCs w:val="24"/>
              </w:rPr>
            </w:pPr>
            <w:r>
              <w:rPr>
                <w:rFonts w:ascii="Arial" w:hAnsi="Arial" w:cs="Arial"/>
                <w:color w:val="0070C0"/>
                <w:sz w:val="20"/>
                <w:szCs w:val="24"/>
              </w:rPr>
              <w:t>03 May</w:t>
            </w:r>
            <w:r w:rsidR="005B3913" w:rsidRPr="002F4DC9">
              <w:rPr>
                <w:rFonts w:ascii="Arial" w:hAnsi="Arial" w:cs="Arial"/>
                <w:color w:val="0070C0"/>
                <w:sz w:val="20"/>
                <w:szCs w:val="24"/>
              </w:rPr>
              <w:t xml:space="preserve"> 2019</w:t>
            </w:r>
          </w:p>
        </w:tc>
        <w:tc>
          <w:tcPr>
            <w:tcW w:w="3993" w:type="pct"/>
            <w:tcBorders>
              <w:top w:val="single" w:sz="4" w:space="0" w:color="000000"/>
              <w:left w:val="single" w:sz="4" w:space="0" w:color="000000"/>
              <w:bottom w:val="single" w:sz="4" w:space="0" w:color="000000"/>
              <w:right w:val="single" w:sz="4" w:space="0" w:color="000000"/>
            </w:tcBorders>
            <w:vAlign w:val="center"/>
          </w:tcPr>
          <w:p w:rsidR="00E9632E" w:rsidRPr="00522ACF" w:rsidRDefault="00590167" w:rsidP="00BD5DA3">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hAnsi="Arial" w:cs="Arial"/>
                <w:color w:val="0070C0"/>
                <w:sz w:val="20"/>
                <w:szCs w:val="24"/>
              </w:rPr>
            </w:pPr>
            <w:r>
              <w:rPr>
                <w:rFonts w:ascii="Arial" w:hAnsi="Arial" w:cs="Arial"/>
                <w:color w:val="0070C0"/>
                <w:sz w:val="20"/>
                <w:szCs w:val="24"/>
              </w:rPr>
              <w:t xml:space="preserve">DSWD-FO XI submitted their </w:t>
            </w:r>
            <w:r>
              <w:rPr>
                <w:rFonts w:ascii="Arial" w:hAnsi="Arial" w:cs="Arial"/>
                <w:b/>
                <w:color w:val="0070C0"/>
                <w:sz w:val="20"/>
                <w:szCs w:val="24"/>
              </w:rPr>
              <w:t>terminal report.</w:t>
            </w:r>
          </w:p>
          <w:p w:rsidR="00522ACF" w:rsidRDefault="00522ACF" w:rsidP="00BD5DA3">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hAnsi="Arial" w:cs="Arial"/>
                <w:color w:val="0070C0"/>
                <w:sz w:val="20"/>
                <w:szCs w:val="24"/>
              </w:rPr>
            </w:pPr>
            <w:r>
              <w:rPr>
                <w:rFonts w:ascii="Arial" w:hAnsi="Arial" w:cs="Arial"/>
                <w:color w:val="0070C0"/>
                <w:sz w:val="20"/>
                <w:szCs w:val="24"/>
              </w:rPr>
              <w:t>There were no reported injured, dead or missing as well as properties damaged from the incident.</w:t>
            </w:r>
          </w:p>
          <w:p w:rsidR="00522ACF" w:rsidRPr="002F4DC9" w:rsidRDefault="00522ACF" w:rsidP="00BD5DA3">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hAnsi="Arial" w:cs="Arial"/>
                <w:color w:val="0070C0"/>
                <w:sz w:val="20"/>
                <w:szCs w:val="24"/>
              </w:rPr>
            </w:pPr>
            <w:r>
              <w:rPr>
                <w:rFonts w:ascii="Arial" w:hAnsi="Arial" w:cs="Arial"/>
                <w:color w:val="0070C0"/>
                <w:sz w:val="20"/>
                <w:szCs w:val="24"/>
              </w:rPr>
              <w:t>During the stay of the IDPs in the different Evacuation Centers, the CSSDO provided Hot Meals to the affected population. After the water have returned to normal level, the families were able to immediately return to their homes.</w:t>
            </w:r>
          </w:p>
        </w:tc>
      </w:tr>
    </w:tbl>
    <w:p w:rsidR="00590167" w:rsidRDefault="00590167" w:rsidP="00372B27">
      <w:pPr>
        <w:spacing w:after="0" w:line="240" w:lineRule="auto"/>
        <w:contextualSpacing/>
        <w:rPr>
          <w:rFonts w:ascii="Arial" w:eastAsia="Arial" w:hAnsi="Arial" w:cs="Arial"/>
          <w:sz w:val="24"/>
          <w:szCs w:val="24"/>
        </w:rPr>
      </w:pPr>
    </w:p>
    <w:p w:rsidR="00FB3CED" w:rsidRPr="002F4DC9" w:rsidRDefault="00FB3CED" w:rsidP="00372B27">
      <w:pPr>
        <w:spacing w:after="0" w:line="240" w:lineRule="auto"/>
        <w:contextualSpacing/>
        <w:jc w:val="center"/>
        <w:rPr>
          <w:rFonts w:ascii="Arial" w:eastAsia="Arial" w:hAnsi="Arial" w:cs="Arial"/>
          <w:i/>
          <w:sz w:val="20"/>
          <w:szCs w:val="24"/>
        </w:rPr>
      </w:pPr>
      <w:r w:rsidRPr="002F4DC9">
        <w:rPr>
          <w:rFonts w:ascii="Arial" w:eastAsia="Arial" w:hAnsi="Arial" w:cs="Arial"/>
          <w:i/>
          <w:sz w:val="20"/>
          <w:szCs w:val="24"/>
        </w:rPr>
        <w:t>*****</w:t>
      </w:r>
    </w:p>
    <w:p w:rsidR="00FB3CED" w:rsidRDefault="00590167" w:rsidP="00372B27">
      <w:pPr>
        <w:spacing w:after="0" w:line="240" w:lineRule="auto"/>
        <w:contextualSpacing/>
        <w:jc w:val="both"/>
        <w:rPr>
          <w:rFonts w:ascii="Arial" w:hAnsi="Arial" w:cs="Arial"/>
          <w:i/>
          <w:iCs/>
          <w:color w:val="263238"/>
          <w:sz w:val="20"/>
          <w:szCs w:val="20"/>
          <w:shd w:val="clear" w:color="auto" w:fill="FFFFFF"/>
        </w:rPr>
      </w:pPr>
      <w:r>
        <w:rPr>
          <w:rFonts w:ascii="Arial" w:hAnsi="Arial" w:cs="Arial"/>
          <w:i/>
          <w:iCs/>
          <w:color w:val="263238"/>
          <w:sz w:val="20"/>
          <w:szCs w:val="20"/>
          <w:shd w:val="clear" w:color="auto" w:fill="FFFFFF"/>
        </w:rPr>
        <w:t>The Disaster Response Operations Monitoring and Information Center (DROMIC) of the DSWD-DRMB continues to closely coordinate with DSWD-FO XI for any request of technical assistance and resource augmentation.</w:t>
      </w:r>
    </w:p>
    <w:p w:rsidR="00590167" w:rsidRPr="00C570A2" w:rsidRDefault="00590167" w:rsidP="00372B27">
      <w:pPr>
        <w:spacing w:after="0" w:line="240" w:lineRule="auto"/>
        <w:contextualSpacing/>
        <w:jc w:val="both"/>
        <w:rPr>
          <w:rFonts w:ascii="Arial" w:eastAsia="Arial" w:hAnsi="Arial" w:cs="Arial"/>
          <w:sz w:val="24"/>
          <w:szCs w:val="24"/>
        </w:rPr>
      </w:pPr>
      <w:bookmarkStart w:id="5" w:name="_GoBack"/>
      <w:bookmarkEnd w:id="5"/>
    </w:p>
    <w:p w:rsidR="00FB3CED" w:rsidRPr="00C570A2" w:rsidRDefault="00FB3CED" w:rsidP="00372B27">
      <w:pPr>
        <w:spacing w:after="0" w:line="240" w:lineRule="auto"/>
        <w:contextualSpacing/>
        <w:rPr>
          <w:rFonts w:ascii="Arial" w:eastAsia="Arial" w:hAnsi="Arial" w:cs="Arial"/>
          <w:sz w:val="24"/>
          <w:szCs w:val="24"/>
        </w:rPr>
      </w:pPr>
    </w:p>
    <w:p w:rsidR="00FB3CED" w:rsidRPr="00C570A2" w:rsidRDefault="00581413" w:rsidP="00372B27">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D60185" w:rsidRPr="00C570A2" w:rsidRDefault="00FB3CED" w:rsidP="00372B27">
      <w:pPr>
        <w:spacing w:after="0" w:line="240" w:lineRule="auto"/>
        <w:contextualSpacing/>
        <w:rPr>
          <w:rFonts w:ascii="Arial" w:eastAsia="Arial" w:hAnsi="Arial" w:cs="Arial"/>
          <w:sz w:val="24"/>
          <w:szCs w:val="24"/>
        </w:rPr>
      </w:pPr>
      <w:r w:rsidRPr="00C570A2">
        <w:rPr>
          <w:rFonts w:ascii="Arial" w:eastAsia="Arial" w:hAnsi="Arial" w:cs="Arial"/>
          <w:sz w:val="24"/>
          <w:szCs w:val="24"/>
        </w:rPr>
        <w:t>Releasing Officer</w:t>
      </w:r>
    </w:p>
    <w:sectPr w:rsidR="00D60185" w:rsidRPr="00C570A2" w:rsidSect="00722087">
      <w:headerReference w:type="default" r:id="rId9"/>
      <w:footerReference w:type="default" r:id="rId10"/>
      <w:pgSz w:w="11907" w:h="16839" w:code="9"/>
      <w:pgMar w:top="963" w:right="927"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2F" w:rsidRDefault="000A4B2F">
      <w:pPr>
        <w:spacing w:after="0" w:line="240" w:lineRule="auto"/>
      </w:pPr>
      <w:r>
        <w:separator/>
      </w:r>
    </w:p>
  </w:endnote>
  <w:endnote w:type="continuationSeparator" w:id="0">
    <w:p w:rsidR="000A4B2F" w:rsidRDefault="000A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B4" w:rsidRPr="00616ED8" w:rsidRDefault="008538B4"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8538B4" w:rsidRDefault="008538B4"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522ACF">
      <w:rPr>
        <w:rFonts w:asciiTheme="majorHAnsi" w:hAnsiTheme="majorHAnsi" w:cstheme="majorHAnsi"/>
        <w:b/>
        <w:noProof/>
        <w:sz w:val="16"/>
        <w:szCs w:val="16"/>
      </w:rPr>
      <w:t>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522ACF">
      <w:rPr>
        <w:rFonts w:asciiTheme="majorHAnsi" w:hAnsiTheme="majorHAnsi" w:cstheme="majorHAnsi"/>
        <w:b/>
        <w:noProof/>
        <w:sz w:val="16"/>
        <w:szCs w:val="16"/>
      </w:rPr>
      <w:t>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00BD5DA3">
      <w:rPr>
        <w:rFonts w:ascii="Arial" w:eastAsia="Arial" w:hAnsi="Arial" w:cs="Arial"/>
        <w:sz w:val="16"/>
        <w:szCs w:val="16"/>
      </w:rPr>
      <w:t>DSWD DROMIC Terminal Report</w:t>
    </w:r>
    <w:r>
      <w:rPr>
        <w:rFonts w:ascii="Arial" w:eastAsia="Arial" w:hAnsi="Arial" w:cs="Arial"/>
        <w:sz w:val="16"/>
        <w:szCs w:val="16"/>
      </w:rPr>
      <w:t xml:space="preserve"> on</w:t>
    </w:r>
    <w:r w:rsidR="005E30A0">
      <w:rPr>
        <w:rFonts w:ascii="Arial" w:eastAsia="Arial" w:hAnsi="Arial" w:cs="Arial"/>
        <w:sz w:val="16"/>
        <w:szCs w:val="16"/>
      </w:rPr>
      <w:t xml:space="preserve"> Fl</w:t>
    </w:r>
    <w:r w:rsidR="00BD5DA3">
      <w:rPr>
        <w:rFonts w:ascii="Arial" w:eastAsia="Arial" w:hAnsi="Arial" w:cs="Arial"/>
        <w:sz w:val="16"/>
        <w:szCs w:val="16"/>
      </w:rPr>
      <w:t xml:space="preserve">ooding Incidents in Davao City </w:t>
    </w:r>
    <w:r w:rsidRPr="00FB3CED">
      <w:rPr>
        <w:rFonts w:ascii="Arial" w:eastAsia="Arial" w:hAnsi="Arial" w:cs="Arial"/>
        <w:sz w:val="16"/>
        <w:szCs w:val="16"/>
      </w:rPr>
      <w:t xml:space="preserve">as of </w:t>
    </w:r>
    <w:r w:rsidR="00BD5DA3">
      <w:rPr>
        <w:rFonts w:ascii="Arial" w:eastAsia="Arial" w:hAnsi="Arial" w:cs="Arial"/>
        <w:sz w:val="16"/>
        <w:szCs w:val="16"/>
      </w:rPr>
      <w:t>03 May</w:t>
    </w:r>
    <w:r>
      <w:rPr>
        <w:rFonts w:ascii="Arial" w:eastAsia="Arial" w:hAnsi="Arial" w:cs="Arial"/>
        <w:sz w:val="16"/>
        <w:szCs w:val="16"/>
      </w:rPr>
      <w:t xml:space="preserve"> 2019, </w:t>
    </w:r>
    <w:r w:rsidR="00BD5DA3">
      <w:rPr>
        <w:rFonts w:ascii="Arial" w:eastAsia="Arial" w:hAnsi="Arial" w:cs="Arial"/>
        <w:sz w:val="16"/>
        <w:szCs w:val="16"/>
      </w:rPr>
      <w:t>4</w:t>
    </w:r>
    <w:r w:rsidRPr="00FB3CED">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2F" w:rsidRDefault="000A4B2F">
      <w:pPr>
        <w:spacing w:after="0" w:line="240" w:lineRule="auto"/>
      </w:pPr>
      <w:r>
        <w:separator/>
      </w:r>
    </w:p>
  </w:footnote>
  <w:footnote w:type="continuationSeparator" w:id="0">
    <w:p w:rsidR="000A4B2F" w:rsidRDefault="000A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B4" w:rsidRDefault="008538B4"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5A3DA667" wp14:editId="0A25A46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8538B4" w:rsidRDefault="008538B4" w:rsidP="006A0C8C">
    <w:pPr>
      <w:tabs>
        <w:tab w:val="center" w:pos="4680"/>
        <w:tab w:val="right" w:pos="9360"/>
      </w:tabs>
      <w:spacing w:after="0" w:line="240" w:lineRule="auto"/>
    </w:pPr>
    <w:r>
      <w:rPr>
        <w:noProof/>
      </w:rPr>
      <w:drawing>
        <wp:inline distT="0" distB="0" distL="0" distR="0" wp14:anchorId="611F9A04" wp14:editId="14646C90">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8538B4" w:rsidRDefault="008538B4" w:rsidP="006A0C8C">
    <w:pPr>
      <w:pBdr>
        <w:bottom w:val="single" w:sz="6" w:space="1" w:color="000000"/>
      </w:pBdr>
      <w:tabs>
        <w:tab w:val="center" w:pos="4680"/>
        <w:tab w:val="right" w:pos="9360"/>
      </w:tabs>
      <w:spacing w:after="0" w:line="240" w:lineRule="auto"/>
      <w:jc w:val="center"/>
    </w:pPr>
  </w:p>
  <w:p w:rsidR="008538B4" w:rsidRPr="006A0C8C" w:rsidRDefault="008538B4"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CA115D"/>
    <w:multiLevelType w:val="hybridMultilevel"/>
    <w:tmpl w:val="5F0A6F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60C270D"/>
    <w:multiLevelType w:val="hybridMultilevel"/>
    <w:tmpl w:val="2190ED26"/>
    <w:lvl w:ilvl="0" w:tplc="90CED0CE">
      <w:start w:val="27"/>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5">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0F224738"/>
    <w:multiLevelType w:val="hybridMultilevel"/>
    <w:tmpl w:val="C0D2D1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30F6878"/>
    <w:multiLevelType w:val="hybridMultilevel"/>
    <w:tmpl w:val="335EE6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8B46809"/>
    <w:multiLevelType w:val="hybridMultilevel"/>
    <w:tmpl w:val="FCA03F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B484F3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D17EF8"/>
    <w:multiLevelType w:val="hybridMultilevel"/>
    <w:tmpl w:val="66B6E2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E257C7F"/>
    <w:multiLevelType w:val="hybridMultilevel"/>
    <w:tmpl w:val="B56EE2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22B6154"/>
    <w:multiLevelType w:val="hybridMultilevel"/>
    <w:tmpl w:val="288A797A"/>
    <w:lvl w:ilvl="0" w:tplc="34090001">
      <w:start w:val="1"/>
      <w:numFmt w:val="bullet"/>
      <w:lvlText w:val=""/>
      <w:lvlJc w:val="left"/>
      <w:pPr>
        <w:ind w:left="643"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3004595"/>
    <w:multiLevelType w:val="hybridMultilevel"/>
    <w:tmpl w:val="6B2851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36E3C1F"/>
    <w:multiLevelType w:val="hybridMultilevel"/>
    <w:tmpl w:val="DF1E3C2C"/>
    <w:lvl w:ilvl="0" w:tplc="3409000B">
      <w:start w:val="1"/>
      <w:numFmt w:val="bullet"/>
      <w:lvlText w:val=""/>
      <w:lvlJc w:val="left"/>
      <w:pPr>
        <w:ind w:left="1462" w:hanging="360"/>
      </w:pPr>
      <w:rPr>
        <w:rFonts w:ascii="Wingdings" w:hAnsi="Wingdings" w:hint="default"/>
      </w:rPr>
    </w:lvl>
    <w:lvl w:ilvl="1" w:tplc="34090003" w:tentative="1">
      <w:start w:val="1"/>
      <w:numFmt w:val="bullet"/>
      <w:lvlText w:val="o"/>
      <w:lvlJc w:val="left"/>
      <w:pPr>
        <w:ind w:left="2182" w:hanging="360"/>
      </w:pPr>
      <w:rPr>
        <w:rFonts w:ascii="Courier New" w:hAnsi="Courier New" w:cs="Courier New" w:hint="default"/>
      </w:rPr>
    </w:lvl>
    <w:lvl w:ilvl="2" w:tplc="34090005" w:tentative="1">
      <w:start w:val="1"/>
      <w:numFmt w:val="bullet"/>
      <w:lvlText w:val=""/>
      <w:lvlJc w:val="left"/>
      <w:pPr>
        <w:ind w:left="2902" w:hanging="360"/>
      </w:pPr>
      <w:rPr>
        <w:rFonts w:ascii="Wingdings" w:hAnsi="Wingdings" w:hint="default"/>
      </w:rPr>
    </w:lvl>
    <w:lvl w:ilvl="3" w:tplc="34090001" w:tentative="1">
      <w:start w:val="1"/>
      <w:numFmt w:val="bullet"/>
      <w:lvlText w:val=""/>
      <w:lvlJc w:val="left"/>
      <w:pPr>
        <w:ind w:left="3622" w:hanging="360"/>
      </w:pPr>
      <w:rPr>
        <w:rFonts w:ascii="Symbol" w:hAnsi="Symbol" w:hint="default"/>
      </w:rPr>
    </w:lvl>
    <w:lvl w:ilvl="4" w:tplc="34090003" w:tentative="1">
      <w:start w:val="1"/>
      <w:numFmt w:val="bullet"/>
      <w:lvlText w:val="o"/>
      <w:lvlJc w:val="left"/>
      <w:pPr>
        <w:ind w:left="4342" w:hanging="360"/>
      </w:pPr>
      <w:rPr>
        <w:rFonts w:ascii="Courier New" w:hAnsi="Courier New" w:cs="Courier New" w:hint="default"/>
      </w:rPr>
    </w:lvl>
    <w:lvl w:ilvl="5" w:tplc="34090005" w:tentative="1">
      <w:start w:val="1"/>
      <w:numFmt w:val="bullet"/>
      <w:lvlText w:val=""/>
      <w:lvlJc w:val="left"/>
      <w:pPr>
        <w:ind w:left="5062" w:hanging="360"/>
      </w:pPr>
      <w:rPr>
        <w:rFonts w:ascii="Wingdings" w:hAnsi="Wingdings" w:hint="default"/>
      </w:rPr>
    </w:lvl>
    <w:lvl w:ilvl="6" w:tplc="34090001" w:tentative="1">
      <w:start w:val="1"/>
      <w:numFmt w:val="bullet"/>
      <w:lvlText w:val=""/>
      <w:lvlJc w:val="left"/>
      <w:pPr>
        <w:ind w:left="5782" w:hanging="360"/>
      </w:pPr>
      <w:rPr>
        <w:rFonts w:ascii="Symbol" w:hAnsi="Symbol" w:hint="default"/>
      </w:rPr>
    </w:lvl>
    <w:lvl w:ilvl="7" w:tplc="34090003" w:tentative="1">
      <w:start w:val="1"/>
      <w:numFmt w:val="bullet"/>
      <w:lvlText w:val="o"/>
      <w:lvlJc w:val="left"/>
      <w:pPr>
        <w:ind w:left="6502" w:hanging="360"/>
      </w:pPr>
      <w:rPr>
        <w:rFonts w:ascii="Courier New" w:hAnsi="Courier New" w:cs="Courier New" w:hint="default"/>
      </w:rPr>
    </w:lvl>
    <w:lvl w:ilvl="8" w:tplc="34090005" w:tentative="1">
      <w:start w:val="1"/>
      <w:numFmt w:val="bullet"/>
      <w:lvlText w:val=""/>
      <w:lvlJc w:val="left"/>
      <w:pPr>
        <w:ind w:left="7222" w:hanging="360"/>
      </w:pPr>
      <w:rPr>
        <w:rFonts w:ascii="Wingdings" w:hAnsi="Wingdings" w:hint="default"/>
      </w:rPr>
    </w:lvl>
  </w:abstractNum>
  <w:abstractNum w:abstractNumId="19">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nsid w:val="364775F0"/>
    <w:multiLevelType w:val="hybridMultilevel"/>
    <w:tmpl w:val="AECEA1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3B846A59"/>
    <w:multiLevelType w:val="hybridMultilevel"/>
    <w:tmpl w:val="013CC9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3C635921"/>
    <w:multiLevelType w:val="hybridMultilevel"/>
    <w:tmpl w:val="FDFC3E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D372FDC"/>
    <w:multiLevelType w:val="hybridMultilevel"/>
    <w:tmpl w:val="8DBE5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6">
    <w:nsid w:val="3F167552"/>
    <w:multiLevelType w:val="hybridMultilevel"/>
    <w:tmpl w:val="5A9EFC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49255746"/>
    <w:multiLevelType w:val="hybridMultilevel"/>
    <w:tmpl w:val="C95093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4C2E5846"/>
    <w:multiLevelType w:val="hybridMultilevel"/>
    <w:tmpl w:val="8850062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28B5A2F"/>
    <w:multiLevelType w:val="hybridMultilevel"/>
    <w:tmpl w:val="3F529CF0"/>
    <w:lvl w:ilvl="0" w:tplc="EFE23100">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36227F4"/>
    <w:multiLevelType w:val="hybridMultilevel"/>
    <w:tmpl w:val="20C44D5E"/>
    <w:lvl w:ilvl="0" w:tplc="FC2E1BE2">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33">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0D786F"/>
    <w:multiLevelType w:val="hybridMultilevel"/>
    <w:tmpl w:val="5310FEDC"/>
    <w:lvl w:ilvl="0" w:tplc="1FD21B8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1B535EA"/>
    <w:multiLevelType w:val="hybridMultilevel"/>
    <w:tmpl w:val="3D042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668B3E4D"/>
    <w:multiLevelType w:val="hybridMultilevel"/>
    <w:tmpl w:val="B72817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683F12B9"/>
    <w:multiLevelType w:val="hybridMultilevel"/>
    <w:tmpl w:val="4D68289A"/>
    <w:lvl w:ilvl="0" w:tplc="708AB69E">
      <w:start w:val="2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69B93836"/>
    <w:multiLevelType w:val="hybridMultilevel"/>
    <w:tmpl w:val="662AC1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6A644273"/>
    <w:multiLevelType w:val="hybridMultilevel"/>
    <w:tmpl w:val="D6D0A0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6BCF3EB5"/>
    <w:multiLevelType w:val="hybridMultilevel"/>
    <w:tmpl w:val="CAEC593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2">
    <w:nsid w:val="6EAF02DB"/>
    <w:multiLevelType w:val="multilevel"/>
    <w:tmpl w:val="C7A24EF0"/>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eastAsia="Calibri" w:hint="default"/>
        <w:b w:val="0"/>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AF5A68"/>
    <w:multiLevelType w:val="hybridMultilevel"/>
    <w:tmpl w:val="3B7212B8"/>
    <w:lvl w:ilvl="0" w:tplc="3409000B">
      <w:start w:val="1"/>
      <w:numFmt w:val="bullet"/>
      <w:lvlText w:val=""/>
      <w:lvlJc w:val="left"/>
      <w:pPr>
        <w:ind w:left="901" w:hanging="360"/>
      </w:pPr>
      <w:rPr>
        <w:rFonts w:ascii="Wingdings" w:hAnsi="Wingdings" w:hint="default"/>
      </w:rPr>
    </w:lvl>
    <w:lvl w:ilvl="1" w:tplc="34090003" w:tentative="1">
      <w:start w:val="1"/>
      <w:numFmt w:val="bullet"/>
      <w:lvlText w:val="o"/>
      <w:lvlJc w:val="left"/>
      <w:pPr>
        <w:ind w:left="1621" w:hanging="360"/>
      </w:pPr>
      <w:rPr>
        <w:rFonts w:ascii="Courier New" w:hAnsi="Courier New" w:cs="Courier New" w:hint="default"/>
      </w:rPr>
    </w:lvl>
    <w:lvl w:ilvl="2" w:tplc="34090005" w:tentative="1">
      <w:start w:val="1"/>
      <w:numFmt w:val="bullet"/>
      <w:lvlText w:val=""/>
      <w:lvlJc w:val="left"/>
      <w:pPr>
        <w:ind w:left="2341" w:hanging="360"/>
      </w:pPr>
      <w:rPr>
        <w:rFonts w:ascii="Wingdings" w:hAnsi="Wingdings" w:hint="default"/>
      </w:rPr>
    </w:lvl>
    <w:lvl w:ilvl="3" w:tplc="34090001" w:tentative="1">
      <w:start w:val="1"/>
      <w:numFmt w:val="bullet"/>
      <w:lvlText w:val=""/>
      <w:lvlJc w:val="left"/>
      <w:pPr>
        <w:ind w:left="3061" w:hanging="360"/>
      </w:pPr>
      <w:rPr>
        <w:rFonts w:ascii="Symbol" w:hAnsi="Symbol" w:hint="default"/>
      </w:rPr>
    </w:lvl>
    <w:lvl w:ilvl="4" w:tplc="34090003" w:tentative="1">
      <w:start w:val="1"/>
      <w:numFmt w:val="bullet"/>
      <w:lvlText w:val="o"/>
      <w:lvlJc w:val="left"/>
      <w:pPr>
        <w:ind w:left="3781" w:hanging="360"/>
      </w:pPr>
      <w:rPr>
        <w:rFonts w:ascii="Courier New" w:hAnsi="Courier New" w:cs="Courier New" w:hint="default"/>
      </w:rPr>
    </w:lvl>
    <w:lvl w:ilvl="5" w:tplc="34090005" w:tentative="1">
      <w:start w:val="1"/>
      <w:numFmt w:val="bullet"/>
      <w:lvlText w:val=""/>
      <w:lvlJc w:val="left"/>
      <w:pPr>
        <w:ind w:left="4501" w:hanging="360"/>
      </w:pPr>
      <w:rPr>
        <w:rFonts w:ascii="Wingdings" w:hAnsi="Wingdings" w:hint="default"/>
      </w:rPr>
    </w:lvl>
    <w:lvl w:ilvl="6" w:tplc="34090001" w:tentative="1">
      <w:start w:val="1"/>
      <w:numFmt w:val="bullet"/>
      <w:lvlText w:val=""/>
      <w:lvlJc w:val="left"/>
      <w:pPr>
        <w:ind w:left="5221" w:hanging="360"/>
      </w:pPr>
      <w:rPr>
        <w:rFonts w:ascii="Symbol" w:hAnsi="Symbol" w:hint="default"/>
      </w:rPr>
    </w:lvl>
    <w:lvl w:ilvl="7" w:tplc="34090003" w:tentative="1">
      <w:start w:val="1"/>
      <w:numFmt w:val="bullet"/>
      <w:lvlText w:val="o"/>
      <w:lvlJc w:val="left"/>
      <w:pPr>
        <w:ind w:left="5941" w:hanging="360"/>
      </w:pPr>
      <w:rPr>
        <w:rFonts w:ascii="Courier New" w:hAnsi="Courier New" w:cs="Courier New" w:hint="default"/>
      </w:rPr>
    </w:lvl>
    <w:lvl w:ilvl="8" w:tplc="34090005" w:tentative="1">
      <w:start w:val="1"/>
      <w:numFmt w:val="bullet"/>
      <w:lvlText w:val=""/>
      <w:lvlJc w:val="left"/>
      <w:pPr>
        <w:ind w:left="6661" w:hanging="360"/>
      </w:pPr>
      <w:rPr>
        <w:rFonts w:ascii="Wingdings" w:hAnsi="Wingdings" w:hint="default"/>
      </w:rPr>
    </w:lvl>
  </w:abstractNum>
  <w:abstractNum w:abstractNumId="44">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nsid w:val="76E204AE"/>
    <w:multiLevelType w:val="hybridMultilevel"/>
    <w:tmpl w:val="6F50B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nsid w:val="7C1D2996"/>
    <w:multiLevelType w:val="hybridMultilevel"/>
    <w:tmpl w:val="0E46E7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33"/>
  </w:num>
  <w:num w:numId="3">
    <w:abstractNumId w:val="0"/>
  </w:num>
  <w:num w:numId="4">
    <w:abstractNumId w:val="9"/>
  </w:num>
  <w:num w:numId="5">
    <w:abstractNumId w:val="49"/>
  </w:num>
  <w:num w:numId="6">
    <w:abstractNumId w:val="23"/>
  </w:num>
  <w:num w:numId="7">
    <w:abstractNumId w:val="3"/>
  </w:num>
  <w:num w:numId="8">
    <w:abstractNumId w:val="45"/>
  </w:num>
  <w:num w:numId="9">
    <w:abstractNumId w:val="25"/>
  </w:num>
  <w:num w:numId="10">
    <w:abstractNumId w:val="44"/>
  </w:num>
  <w:num w:numId="11">
    <w:abstractNumId w:val="14"/>
  </w:num>
  <w:num w:numId="12">
    <w:abstractNumId w:val="6"/>
  </w:num>
  <w:num w:numId="13">
    <w:abstractNumId w:val="32"/>
  </w:num>
  <w:num w:numId="14">
    <w:abstractNumId w:val="13"/>
  </w:num>
  <w:num w:numId="15">
    <w:abstractNumId w:val="1"/>
  </w:num>
  <w:num w:numId="16">
    <w:abstractNumId w:val="5"/>
  </w:num>
  <w:num w:numId="17">
    <w:abstractNumId w:val="27"/>
  </w:num>
  <w:num w:numId="18">
    <w:abstractNumId w:val="20"/>
  </w:num>
  <w:num w:numId="19">
    <w:abstractNumId w:val="11"/>
  </w:num>
  <w:num w:numId="20">
    <w:abstractNumId w:val="7"/>
  </w:num>
  <w:num w:numId="21">
    <w:abstractNumId w:val="28"/>
  </w:num>
  <w:num w:numId="22">
    <w:abstractNumId w:val="47"/>
  </w:num>
  <w:num w:numId="23">
    <w:abstractNumId w:val="41"/>
  </w:num>
  <w:num w:numId="24">
    <w:abstractNumId w:val="38"/>
  </w:num>
  <w:num w:numId="25">
    <w:abstractNumId w:val="22"/>
  </w:num>
  <w:num w:numId="26">
    <w:abstractNumId w:val="29"/>
  </w:num>
  <w:num w:numId="27">
    <w:abstractNumId w:val="12"/>
  </w:num>
  <w:num w:numId="28">
    <w:abstractNumId w:val="40"/>
  </w:num>
  <w:num w:numId="29">
    <w:abstractNumId w:val="36"/>
  </w:num>
  <w:num w:numId="30">
    <w:abstractNumId w:val="24"/>
  </w:num>
  <w:num w:numId="31">
    <w:abstractNumId w:val="21"/>
  </w:num>
  <w:num w:numId="32">
    <w:abstractNumId w:val="48"/>
  </w:num>
  <w:num w:numId="33">
    <w:abstractNumId w:val="16"/>
  </w:num>
  <w:num w:numId="34">
    <w:abstractNumId w:val="4"/>
  </w:num>
  <w:num w:numId="35">
    <w:abstractNumId w:val="15"/>
  </w:num>
  <w:num w:numId="36">
    <w:abstractNumId w:val="34"/>
  </w:num>
  <w:num w:numId="37">
    <w:abstractNumId w:val="18"/>
  </w:num>
  <w:num w:numId="38">
    <w:abstractNumId w:val="8"/>
  </w:num>
  <w:num w:numId="39">
    <w:abstractNumId w:val="43"/>
  </w:num>
  <w:num w:numId="40">
    <w:abstractNumId w:val="35"/>
  </w:num>
  <w:num w:numId="41">
    <w:abstractNumId w:val="39"/>
  </w:num>
  <w:num w:numId="42">
    <w:abstractNumId w:val="10"/>
  </w:num>
  <w:num w:numId="43">
    <w:abstractNumId w:val="42"/>
  </w:num>
  <w:num w:numId="44">
    <w:abstractNumId w:val="46"/>
  </w:num>
  <w:num w:numId="45">
    <w:abstractNumId w:val="17"/>
  </w:num>
  <w:num w:numId="46">
    <w:abstractNumId w:val="2"/>
  </w:num>
  <w:num w:numId="47">
    <w:abstractNumId w:val="26"/>
  </w:num>
  <w:num w:numId="48">
    <w:abstractNumId w:val="31"/>
  </w:num>
  <w:num w:numId="49">
    <w:abstractNumId w:val="37"/>
  </w:num>
  <w:num w:numId="5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1D3"/>
    <w:rsid w:val="00003D1D"/>
    <w:rsid w:val="0000497E"/>
    <w:rsid w:val="00004D27"/>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5212"/>
    <w:rsid w:val="00056E98"/>
    <w:rsid w:val="000641A7"/>
    <w:rsid w:val="000641FE"/>
    <w:rsid w:val="00065996"/>
    <w:rsid w:val="000660C4"/>
    <w:rsid w:val="00066F6A"/>
    <w:rsid w:val="000673AF"/>
    <w:rsid w:val="00067D55"/>
    <w:rsid w:val="00070CFB"/>
    <w:rsid w:val="00072ABC"/>
    <w:rsid w:val="000762A0"/>
    <w:rsid w:val="00077781"/>
    <w:rsid w:val="0008097F"/>
    <w:rsid w:val="00080DEE"/>
    <w:rsid w:val="00080DF4"/>
    <w:rsid w:val="00082F09"/>
    <w:rsid w:val="00085176"/>
    <w:rsid w:val="00085F10"/>
    <w:rsid w:val="0008725F"/>
    <w:rsid w:val="00087B19"/>
    <w:rsid w:val="00090353"/>
    <w:rsid w:val="000915CD"/>
    <w:rsid w:val="00091697"/>
    <w:rsid w:val="00091817"/>
    <w:rsid w:val="00091866"/>
    <w:rsid w:val="00093714"/>
    <w:rsid w:val="00093A22"/>
    <w:rsid w:val="00095074"/>
    <w:rsid w:val="000962B5"/>
    <w:rsid w:val="00096FF5"/>
    <w:rsid w:val="0009722C"/>
    <w:rsid w:val="00097B30"/>
    <w:rsid w:val="00097C1F"/>
    <w:rsid w:val="00097F3D"/>
    <w:rsid w:val="000A1608"/>
    <w:rsid w:val="000A1C46"/>
    <w:rsid w:val="000A36EF"/>
    <w:rsid w:val="000A3B03"/>
    <w:rsid w:val="000A4B2F"/>
    <w:rsid w:val="000A4E58"/>
    <w:rsid w:val="000A5F3D"/>
    <w:rsid w:val="000B02B7"/>
    <w:rsid w:val="000B1DD1"/>
    <w:rsid w:val="000B456B"/>
    <w:rsid w:val="000B5368"/>
    <w:rsid w:val="000B5673"/>
    <w:rsid w:val="000B5915"/>
    <w:rsid w:val="000B7751"/>
    <w:rsid w:val="000C0B07"/>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0794C"/>
    <w:rsid w:val="001106F6"/>
    <w:rsid w:val="00111627"/>
    <w:rsid w:val="00111C7A"/>
    <w:rsid w:val="00112EEF"/>
    <w:rsid w:val="00114D5E"/>
    <w:rsid w:val="0011514A"/>
    <w:rsid w:val="0012057E"/>
    <w:rsid w:val="00121871"/>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3F4B"/>
    <w:rsid w:val="001B64C2"/>
    <w:rsid w:val="001B7CFE"/>
    <w:rsid w:val="001C0E35"/>
    <w:rsid w:val="001C13F6"/>
    <w:rsid w:val="001C1FDF"/>
    <w:rsid w:val="001C5913"/>
    <w:rsid w:val="001C72FF"/>
    <w:rsid w:val="001C7C5A"/>
    <w:rsid w:val="001D01A8"/>
    <w:rsid w:val="001D17DF"/>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322"/>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798"/>
    <w:rsid w:val="00247B96"/>
    <w:rsid w:val="002506EB"/>
    <w:rsid w:val="00250748"/>
    <w:rsid w:val="002509D1"/>
    <w:rsid w:val="00252A46"/>
    <w:rsid w:val="002538EB"/>
    <w:rsid w:val="002541B5"/>
    <w:rsid w:val="00254645"/>
    <w:rsid w:val="002550AB"/>
    <w:rsid w:val="0025514A"/>
    <w:rsid w:val="00260A3B"/>
    <w:rsid w:val="00261033"/>
    <w:rsid w:val="00261449"/>
    <w:rsid w:val="002624C6"/>
    <w:rsid w:val="00265D4A"/>
    <w:rsid w:val="00265D5C"/>
    <w:rsid w:val="00265DF5"/>
    <w:rsid w:val="00274D48"/>
    <w:rsid w:val="00276067"/>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3AD"/>
    <w:rsid w:val="002A184A"/>
    <w:rsid w:val="002A37AD"/>
    <w:rsid w:val="002A45E8"/>
    <w:rsid w:val="002A52FD"/>
    <w:rsid w:val="002B32EE"/>
    <w:rsid w:val="002B44F0"/>
    <w:rsid w:val="002B4C0F"/>
    <w:rsid w:val="002B5568"/>
    <w:rsid w:val="002B5914"/>
    <w:rsid w:val="002B5B76"/>
    <w:rsid w:val="002C11CD"/>
    <w:rsid w:val="002C32A3"/>
    <w:rsid w:val="002C5C5F"/>
    <w:rsid w:val="002C7100"/>
    <w:rsid w:val="002C7E19"/>
    <w:rsid w:val="002D3418"/>
    <w:rsid w:val="002D3A4E"/>
    <w:rsid w:val="002D5B1A"/>
    <w:rsid w:val="002E2D99"/>
    <w:rsid w:val="002E4EFF"/>
    <w:rsid w:val="002E649E"/>
    <w:rsid w:val="002E6BCB"/>
    <w:rsid w:val="002E6CAD"/>
    <w:rsid w:val="002F023E"/>
    <w:rsid w:val="002F0CC8"/>
    <w:rsid w:val="002F1245"/>
    <w:rsid w:val="002F358F"/>
    <w:rsid w:val="002F4DC9"/>
    <w:rsid w:val="002F50E9"/>
    <w:rsid w:val="002F5178"/>
    <w:rsid w:val="002F5409"/>
    <w:rsid w:val="002F5AD0"/>
    <w:rsid w:val="002F5AD4"/>
    <w:rsid w:val="002F6550"/>
    <w:rsid w:val="002F6F8C"/>
    <w:rsid w:val="002F713F"/>
    <w:rsid w:val="002F7259"/>
    <w:rsid w:val="00300D14"/>
    <w:rsid w:val="0030388B"/>
    <w:rsid w:val="00303F32"/>
    <w:rsid w:val="00305764"/>
    <w:rsid w:val="00305A3D"/>
    <w:rsid w:val="00310DED"/>
    <w:rsid w:val="00312F64"/>
    <w:rsid w:val="00315248"/>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0E0D"/>
    <w:rsid w:val="003548DC"/>
    <w:rsid w:val="0035513F"/>
    <w:rsid w:val="00355584"/>
    <w:rsid w:val="00355978"/>
    <w:rsid w:val="00360718"/>
    <w:rsid w:val="00364600"/>
    <w:rsid w:val="00366D42"/>
    <w:rsid w:val="00372B27"/>
    <w:rsid w:val="00376394"/>
    <w:rsid w:val="00376584"/>
    <w:rsid w:val="00376C1E"/>
    <w:rsid w:val="0037725D"/>
    <w:rsid w:val="00377291"/>
    <w:rsid w:val="00377AD4"/>
    <w:rsid w:val="00377F27"/>
    <w:rsid w:val="00380384"/>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087"/>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6D00"/>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1C1"/>
    <w:rsid w:val="003F0D46"/>
    <w:rsid w:val="003F238B"/>
    <w:rsid w:val="003F3131"/>
    <w:rsid w:val="003F60DA"/>
    <w:rsid w:val="003F673D"/>
    <w:rsid w:val="003F7E88"/>
    <w:rsid w:val="004012F3"/>
    <w:rsid w:val="00402547"/>
    <w:rsid w:val="00402969"/>
    <w:rsid w:val="00403085"/>
    <w:rsid w:val="004033F8"/>
    <w:rsid w:val="00403756"/>
    <w:rsid w:val="00404795"/>
    <w:rsid w:val="00404B5E"/>
    <w:rsid w:val="004068FE"/>
    <w:rsid w:val="004109A5"/>
    <w:rsid w:val="00410A78"/>
    <w:rsid w:val="00411253"/>
    <w:rsid w:val="00411A17"/>
    <w:rsid w:val="00412E55"/>
    <w:rsid w:val="004134A7"/>
    <w:rsid w:val="00414EA5"/>
    <w:rsid w:val="00415ADB"/>
    <w:rsid w:val="00417A7E"/>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0C59"/>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4BC6"/>
    <w:rsid w:val="00475073"/>
    <w:rsid w:val="0047604A"/>
    <w:rsid w:val="0047695A"/>
    <w:rsid w:val="00477A8F"/>
    <w:rsid w:val="004801A8"/>
    <w:rsid w:val="00481A49"/>
    <w:rsid w:val="00482F3E"/>
    <w:rsid w:val="00485FAA"/>
    <w:rsid w:val="004867BA"/>
    <w:rsid w:val="00487EC8"/>
    <w:rsid w:val="00490703"/>
    <w:rsid w:val="00492810"/>
    <w:rsid w:val="00493AFB"/>
    <w:rsid w:val="004947BF"/>
    <w:rsid w:val="00494873"/>
    <w:rsid w:val="00494CC7"/>
    <w:rsid w:val="00495369"/>
    <w:rsid w:val="00496B1A"/>
    <w:rsid w:val="00497AF4"/>
    <w:rsid w:val="004A1A77"/>
    <w:rsid w:val="004A28CE"/>
    <w:rsid w:val="004A30EC"/>
    <w:rsid w:val="004A5E98"/>
    <w:rsid w:val="004A60EE"/>
    <w:rsid w:val="004B1E85"/>
    <w:rsid w:val="004B1F41"/>
    <w:rsid w:val="004B21FD"/>
    <w:rsid w:val="004B25F6"/>
    <w:rsid w:val="004B3FA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692D"/>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BED"/>
    <w:rsid w:val="00516D7C"/>
    <w:rsid w:val="00517915"/>
    <w:rsid w:val="00517B61"/>
    <w:rsid w:val="00517E85"/>
    <w:rsid w:val="005201F3"/>
    <w:rsid w:val="005202B5"/>
    <w:rsid w:val="0052065E"/>
    <w:rsid w:val="00522ACF"/>
    <w:rsid w:val="005252F7"/>
    <w:rsid w:val="00526E37"/>
    <w:rsid w:val="00527DFF"/>
    <w:rsid w:val="00530D54"/>
    <w:rsid w:val="005315B2"/>
    <w:rsid w:val="00531A9D"/>
    <w:rsid w:val="00533B6D"/>
    <w:rsid w:val="00533FDE"/>
    <w:rsid w:val="00534204"/>
    <w:rsid w:val="00534AD4"/>
    <w:rsid w:val="00535002"/>
    <w:rsid w:val="005405D6"/>
    <w:rsid w:val="00540F7D"/>
    <w:rsid w:val="005414B9"/>
    <w:rsid w:val="00542065"/>
    <w:rsid w:val="00542B72"/>
    <w:rsid w:val="005438DD"/>
    <w:rsid w:val="00543A35"/>
    <w:rsid w:val="00543D61"/>
    <w:rsid w:val="00543E0B"/>
    <w:rsid w:val="00544633"/>
    <w:rsid w:val="005447EC"/>
    <w:rsid w:val="00544C27"/>
    <w:rsid w:val="00544DDC"/>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6677B"/>
    <w:rsid w:val="00567854"/>
    <w:rsid w:val="00570D07"/>
    <w:rsid w:val="00571B57"/>
    <w:rsid w:val="00572845"/>
    <w:rsid w:val="00572943"/>
    <w:rsid w:val="0057362F"/>
    <w:rsid w:val="00574681"/>
    <w:rsid w:val="005749A6"/>
    <w:rsid w:val="005751F8"/>
    <w:rsid w:val="005765D4"/>
    <w:rsid w:val="00580432"/>
    <w:rsid w:val="0058082D"/>
    <w:rsid w:val="00580C8F"/>
    <w:rsid w:val="00581413"/>
    <w:rsid w:val="00582923"/>
    <w:rsid w:val="005848F0"/>
    <w:rsid w:val="0058534B"/>
    <w:rsid w:val="00590167"/>
    <w:rsid w:val="00590588"/>
    <w:rsid w:val="0059459E"/>
    <w:rsid w:val="00594BA4"/>
    <w:rsid w:val="00594DB7"/>
    <w:rsid w:val="00595430"/>
    <w:rsid w:val="00596014"/>
    <w:rsid w:val="00596A95"/>
    <w:rsid w:val="0059735A"/>
    <w:rsid w:val="005A024F"/>
    <w:rsid w:val="005A0DA2"/>
    <w:rsid w:val="005A2BAA"/>
    <w:rsid w:val="005A2E33"/>
    <w:rsid w:val="005A4EFD"/>
    <w:rsid w:val="005A7D41"/>
    <w:rsid w:val="005B2087"/>
    <w:rsid w:val="005B3913"/>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05"/>
    <w:rsid w:val="005D4338"/>
    <w:rsid w:val="005D6574"/>
    <w:rsid w:val="005D7952"/>
    <w:rsid w:val="005E062C"/>
    <w:rsid w:val="005E06F1"/>
    <w:rsid w:val="005E30A0"/>
    <w:rsid w:val="005E39EF"/>
    <w:rsid w:val="005E400B"/>
    <w:rsid w:val="005E673B"/>
    <w:rsid w:val="005E7FEB"/>
    <w:rsid w:val="005F1A9C"/>
    <w:rsid w:val="005F1DFC"/>
    <w:rsid w:val="005F3BF9"/>
    <w:rsid w:val="005F6760"/>
    <w:rsid w:val="005F6A1F"/>
    <w:rsid w:val="006021D6"/>
    <w:rsid w:val="00603699"/>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3CBE"/>
    <w:rsid w:val="006552C0"/>
    <w:rsid w:val="00655E3E"/>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6C4A"/>
    <w:rsid w:val="00677731"/>
    <w:rsid w:val="006803B8"/>
    <w:rsid w:val="006843A0"/>
    <w:rsid w:val="00684A1D"/>
    <w:rsid w:val="00685374"/>
    <w:rsid w:val="0068546E"/>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6BFC"/>
    <w:rsid w:val="006C7886"/>
    <w:rsid w:val="006D01A4"/>
    <w:rsid w:val="006D0675"/>
    <w:rsid w:val="006D0DC6"/>
    <w:rsid w:val="006D2317"/>
    <w:rsid w:val="006D4465"/>
    <w:rsid w:val="006D4C2E"/>
    <w:rsid w:val="006D5A81"/>
    <w:rsid w:val="006D67C6"/>
    <w:rsid w:val="006D7DE4"/>
    <w:rsid w:val="006E08CA"/>
    <w:rsid w:val="006E1071"/>
    <w:rsid w:val="006E11C8"/>
    <w:rsid w:val="006E13EC"/>
    <w:rsid w:val="006E23E1"/>
    <w:rsid w:val="006E32C6"/>
    <w:rsid w:val="006E486E"/>
    <w:rsid w:val="006E6AC7"/>
    <w:rsid w:val="006F4011"/>
    <w:rsid w:val="006F5872"/>
    <w:rsid w:val="006F64B0"/>
    <w:rsid w:val="00701F97"/>
    <w:rsid w:val="007029A9"/>
    <w:rsid w:val="00703E20"/>
    <w:rsid w:val="00706032"/>
    <w:rsid w:val="007124FE"/>
    <w:rsid w:val="00712E13"/>
    <w:rsid w:val="007134A2"/>
    <w:rsid w:val="00713AEA"/>
    <w:rsid w:val="00713B5D"/>
    <w:rsid w:val="00713CA8"/>
    <w:rsid w:val="0071488F"/>
    <w:rsid w:val="007157E6"/>
    <w:rsid w:val="00716E21"/>
    <w:rsid w:val="00717081"/>
    <w:rsid w:val="00717328"/>
    <w:rsid w:val="00717A2C"/>
    <w:rsid w:val="00720EFE"/>
    <w:rsid w:val="00722087"/>
    <w:rsid w:val="00724AC2"/>
    <w:rsid w:val="00724B3C"/>
    <w:rsid w:val="00724F05"/>
    <w:rsid w:val="007251EF"/>
    <w:rsid w:val="0073072F"/>
    <w:rsid w:val="007357A3"/>
    <w:rsid w:val="0073633E"/>
    <w:rsid w:val="00736A33"/>
    <w:rsid w:val="0073724C"/>
    <w:rsid w:val="00741106"/>
    <w:rsid w:val="00741319"/>
    <w:rsid w:val="00742851"/>
    <w:rsid w:val="00742985"/>
    <w:rsid w:val="00742B7D"/>
    <w:rsid w:val="00744D49"/>
    <w:rsid w:val="007450CA"/>
    <w:rsid w:val="0074516B"/>
    <w:rsid w:val="00745F43"/>
    <w:rsid w:val="00746E5E"/>
    <w:rsid w:val="00747110"/>
    <w:rsid w:val="00747259"/>
    <w:rsid w:val="00747E0E"/>
    <w:rsid w:val="007507FD"/>
    <w:rsid w:val="007519F4"/>
    <w:rsid w:val="00751C9A"/>
    <w:rsid w:val="00752F0C"/>
    <w:rsid w:val="00755148"/>
    <w:rsid w:val="0076112E"/>
    <w:rsid w:val="00763282"/>
    <w:rsid w:val="00763418"/>
    <w:rsid w:val="007643EE"/>
    <w:rsid w:val="00764CD8"/>
    <w:rsid w:val="007650E4"/>
    <w:rsid w:val="00766899"/>
    <w:rsid w:val="00766ED3"/>
    <w:rsid w:val="007673B9"/>
    <w:rsid w:val="007676EE"/>
    <w:rsid w:val="00770E6B"/>
    <w:rsid w:val="007710A6"/>
    <w:rsid w:val="0077177F"/>
    <w:rsid w:val="007719C8"/>
    <w:rsid w:val="00776853"/>
    <w:rsid w:val="00776CE7"/>
    <w:rsid w:val="00777580"/>
    <w:rsid w:val="00784108"/>
    <w:rsid w:val="00784A9E"/>
    <w:rsid w:val="00785070"/>
    <w:rsid w:val="00786459"/>
    <w:rsid w:val="00792E20"/>
    <w:rsid w:val="00793BEB"/>
    <w:rsid w:val="00793F63"/>
    <w:rsid w:val="007952A2"/>
    <w:rsid w:val="007956E5"/>
    <w:rsid w:val="007966D3"/>
    <w:rsid w:val="00796968"/>
    <w:rsid w:val="007A0643"/>
    <w:rsid w:val="007A157E"/>
    <w:rsid w:val="007A2468"/>
    <w:rsid w:val="007A2EAC"/>
    <w:rsid w:val="007A52B8"/>
    <w:rsid w:val="007B131A"/>
    <w:rsid w:val="007B1691"/>
    <w:rsid w:val="007B1A75"/>
    <w:rsid w:val="007B206D"/>
    <w:rsid w:val="007B2F59"/>
    <w:rsid w:val="007B3DBB"/>
    <w:rsid w:val="007B3E6C"/>
    <w:rsid w:val="007B541A"/>
    <w:rsid w:val="007B547A"/>
    <w:rsid w:val="007B589B"/>
    <w:rsid w:val="007B6A65"/>
    <w:rsid w:val="007B6BCC"/>
    <w:rsid w:val="007B78A8"/>
    <w:rsid w:val="007C07F5"/>
    <w:rsid w:val="007C34C1"/>
    <w:rsid w:val="007C4516"/>
    <w:rsid w:val="007C4B34"/>
    <w:rsid w:val="007C526E"/>
    <w:rsid w:val="007C6311"/>
    <w:rsid w:val="007C662C"/>
    <w:rsid w:val="007C69A0"/>
    <w:rsid w:val="007C6C5C"/>
    <w:rsid w:val="007C741E"/>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E6D4B"/>
    <w:rsid w:val="007F2FAD"/>
    <w:rsid w:val="007F3309"/>
    <w:rsid w:val="007F3410"/>
    <w:rsid w:val="007F3847"/>
    <w:rsid w:val="007F49BB"/>
    <w:rsid w:val="007F5E7F"/>
    <w:rsid w:val="007F6704"/>
    <w:rsid w:val="00801637"/>
    <w:rsid w:val="00802BDE"/>
    <w:rsid w:val="008035EE"/>
    <w:rsid w:val="0080446A"/>
    <w:rsid w:val="00806614"/>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8B4"/>
    <w:rsid w:val="00853B55"/>
    <w:rsid w:val="00854CB5"/>
    <w:rsid w:val="00854F91"/>
    <w:rsid w:val="00855400"/>
    <w:rsid w:val="0085563A"/>
    <w:rsid w:val="00856738"/>
    <w:rsid w:val="00856D11"/>
    <w:rsid w:val="00857415"/>
    <w:rsid w:val="00861740"/>
    <w:rsid w:val="008626A4"/>
    <w:rsid w:val="00863692"/>
    <w:rsid w:val="00865651"/>
    <w:rsid w:val="00865B34"/>
    <w:rsid w:val="008665A5"/>
    <w:rsid w:val="00866B3B"/>
    <w:rsid w:val="00870DDB"/>
    <w:rsid w:val="00872CDE"/>
    <w:rsid w:val="008748D8"/>
    <w:rsid w:val="00875279"/>
    <w:rsid w:val="00875FF8"/>
    <w:rsid w:val="00876F3E"/>
    <w:rsid w:val="0087788A"/>
    <w:rsid w:val="00883D8A"/>
    <w:rsid w:val="00885E31"/>
    <w:rsid w:val="0088629F"/>
    <w:rsid w:val="008911FD"/>
    <w:rsid w:val="00891301"/>
    <w:rsid w:val="00892222"/>
    <w:rsid w:val="0089311E"/>
    <w:rsid w:val="00893F9A"/>
    <w:rsid w:val="00894F16"/>
    <w:rsid w:val="00895253"/>
    <w:rsid w:val="00895CC8"/>
    <w:rsid w:val="00896594"/>
    <w:rsid w:val="0089688F"/>
    <w:rsid w:val="00896C86"/>
    <w:rsid w:val="0089700A"/>
    <w:rsid w:val="00897AA2"/>
    <w:rsid w:val="008A0C92"/>
    <w:rsid w:val="008A1A38"/>
    <w:rsid w:val="008A3F58"/>
    <w:rsid w:val="008A50E7"/>
    <w:rsid w:val="008A5CE4"/>
    <w:rsid w:val="008B1246"/>
    <w:rsid w:val="008B2144"/>
    <w:rsid w:val="008B31A3"/>
    <w:rsid w:val="008B326C"/>
    <w:rsid w:val="008B36F9"/>
    <w:rsid w:val="008B3830"/>
    <w:rsid w:val="008B48B6"/>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1213"/>
    <w:rsid w:val="008E241F"/>
    <w:rsid w:val="008E3090"/>
    <w:rsid w:val="008E4DF8"/>
    <w:rsid w:val="008F0123"/>
    <w:rsid w:val="008F03DD"/>
    <w:rsid w:val="008F379C"/>
    <w:rsid w:val="008F5202"/>
    <w:rsid w:val="008F5738"/>
    <w:rsid w:val="008F5D6F"/>
    <w:rsid w:val="0090173D"/>
    <w:rsid w:val="00902422"/>
    <w:rsid w:val="00902537"/>
    <w:rsid w:val="009026B9"/>
    <w:rsid w:val="0090299D"/>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2265"/>
    <w:rsid w:val="00974B87"/>
    <w:rsid w:val="00976585"/>
    <w:rsid w:val="00977C6F"/>
    <w:rsid w:val="009804A5"/>
    <w:rsid w:val="00980692"/>
    <w:rsid w:val="009808F1"/>
    <w:rsid w:val="00980E69"/>
    <w:rsid w:val="00982576"/>
    <w:rsid w:val="00984253"/>
    <w:rsid w:val="009878CA"/>
    <w:rsid w:val="00990B5D"/>
    <w:rsid w:val="00991BA7"/>
    <w:rsid w:val="009927C6"/>
    <w:rsid w:val="00992EC4"/>
    <w:rsid w:val="009A3EE5"/>
    <w:rsid w:val="009A50F0"/>
    <w:rsid w:val="009A529C"/>
    <w:rsid w:val="009A55CF"/>
    <w:rsid w:val="009A57F6"/>
    <w:rsid w:val="009A5A42"/>
    <w:rsid w:val="009A5F9E"/>
    <w:rsid w:val="009A6AFA"/>
    <w:rsid w:val="009A6D30"/>
    <w:rsid w:val="009B145E"/>
    <w:rsid w:val="009B16FB"/>
    <w:rsid w:val="009B3148"/>
    <w:rsid w:val="009B3D59"/>
    <w:rsid w:val="009B523B"/>
    <w:rsid w:val="009B58EF"/>
    <w:rsid w:val="009B6FF6"/>
    <w:rsid w:val="009B79C2"/>
    <w:rsid w:val="009C0637"/>
    <w:rsid w:val="009C0AF5"/>
    <w:rsid w:val="009C17EC"/>
    <w:rsid w:val="009C4002"/>
    <w:rsid w:val="009C46E5"/>
    <w:rsid w:val="009C4DC5"/>
    <w:rsid w:val="009C5B5D"/>
    <w:rsid w:val="009C61DB"/>
    <w:rsid w:val="009C6F4F"/>
    <w:rsid w:val="009C7C3C"/>
    <w:rsid w:val="009D1688"/>
    <w:rsid w:val="009D2E7B"/>
    <w:rsid w:val="009D3B15"/>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288F"/>
    <w:rsid w:val="00A23E55"/>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14F0"/>
    <w:rsid w:val="00A417AF"/>
    <w:rsid w:val="00A42494"/>
    <w:rsid w:val="00A440A6"/>
    <w:rsid w:val="00A479C5"/>
    <w:rsid w:val="00A47C9C"/>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358"/>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7A"/>
    <w:rsid w:val="00AD0CEC"/>
    <w:rsid w:val="00AD1069"/>
    <w:rsid w:val="00AD1686"/>
    <w:rsid w:val="00AD189B"/>
    <w:rsid w:val="00AD2CD0"/>
    <w:rsid w:val="00AD41AA"/>
    <w:rsid w:val="00AD525D"/>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514"/>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1DCB"/>
    <w:rsid w:val="00B2221D"/>
    <w:rsid w:val="00B224A5"/>
    <w:rsid w:val="00B22ED4"/>
    <w:rsid w:val="00B238F1"/>
    <w:rsid w:val="00B24285"/>
    <w:rsid w:val="00B24361"/>
    <w:rsid w:val="00B25319"/>
    <w:rsid w:val="00B25B7A"/>
    <w:rsid w:val="00B26E54"/>
    <w:rsid w:val="00B27212"/>
    <w:rsid w:val="00B275C5"/>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0D21"/>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968B8"/>
    <w:rsid w:val="00BA0419"/>
    <w:rsid w:val="00BA0581"/>
    <w:rsid w:val="00BA2F65"/>
    <w:rsid w:val="00BA37A0"/>
    <w:rsid w:val="00BA46D7"/>
    <w:rsid w:val="00BA6FB5"/>
    <w:rsid w:val="00BB02F7"/>
    <w:rsid w:val="00BB1FA4"/>
    <w:rsid w:val="00BB2A54"/>
    <w:rsid w:val="00BB3D77"/>
    <w:rsid w:val="00BB574D"/>
    <w:rsid w:val="00BB649E"/>
    <w:rsid w:val="00BB689B"/>
    <w:rsid w:val="00BB7B01"/>
    <w:rsid w:val="00BB7E09"/>
    <w:rsid w:val="00BC09F8"/>
    <w:rsid w:val="00BC2501"/>
    <w:rsid w:val="00BC250D"/>
    <w:rsid w:val="00BC395F"/>
    <w:rsid w:val="00BC4297"/>
    <w:rsid w:val="00BC533B"/>
    <w:rsid w:val="00BC71DC"/>
    <w:rsid w:val="00BD10D0"/>
    <w:rsid w:val="00BD216F"/>
    <w:rsid w:val="00BD2CF2"/>
    <w:rsid w:val="00BD4668"/>
    <w:rsid w:val="00BD4A81"/>
    <w:rsid w:val="00BD5A8C"/>
    <w:rsid w:val="00BD5DA3"/>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05E3"/>
    <w:rsid w:val="00C4345A"/>
    <w:rsid w:val="00C43BDA"/>
    <w:rsid w:val="00C43F62"/>
    <w:rsid w:val="00C4455A"/>
    <w:rsid w:val="00C44685"/>
    <w:rsid w:val="00C4483F"/>
    <w:rsid w:val="00C44A50"/>
    <w:rsid w:val="00C455D0"/>
    <w:rsid w:val="00C462C5"/>
    <w:rsid w:val="00C47CBF"/>
    <w:rsid w:val="00C5235A"/>
    <w:rsid w:val="00C53966"/>
    <w:rsid w:val="00C54687"/>
    <w:rsid w:val="00C560CD"/>
    <w:rsid w:val="00C56B43"/>
    <w:rsid w:val="00C570A2"/>
    <w:rsid w:val="00C6007A"/>
    <w:rsid w:val="00C60386"/>
    <w:rsid w:val="00C61578"/>
    <w:rsid w:val="00C62069"/>
    <w:rsid w:val="00C62B62"/>
    <w:rsid w:val="00C63453"/>
    <w:rsid w:val="00C63D8D"/>
    <w:rsid w:val="00C6532B"/>
    <w:rsid w:val="00C66472"/>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6BA9"/>
    <w:rsid w:val="00C97CA8"/>
    <w:rsid w:val="00CA14C8"/>
    <w:rsid w:val="00CA2787"/>
    <w:rsid w:val="00CA2A74"/>
    <w:rsid w:val="00CA2D0F"/>
    <w:rsid w:val="00CA39E8"/>
    <w:rsid w:val="00CA4639"/>
    <w:rsid w:val="00CA4B90"/>
    <w:rsid w:val="00CA4BCD"/>
    <w:rsid w:val="00CA4E4D"/>
    <w:rsid w:val="00CA5683"/>
    <w:rsid w:val="00CA606F"/>
    <w:rsid w:val="00CA7CB9"/>
    <w:rsid w:val="00CA7CF5"/>
    <w:rsid w:val="00CB1BC9"/>
    <w:rsid w:val="00CB22FC"/>
    <w:rsid w:val="00CB471E"/>
    <w:rsid w:val="00CB4962"/>
    <w:rsid w:val="00CB50C1"/>
    <w:rsid w:val="00CB754A"/>
    <w:rsid w:val="00CB7CAF"/>
    <w:rsid w:val="00CB7F8D"/>
    <w:rsid w:val="00CC7432"/>
    <w:rsid w:val="00CC76ED"/>
    <w:rsid w:val="00CD00DD"/>
    <w:rsid w:val="00CD0FD8"/>
    <w:rsid w:val="00CD1B71"/>
    <w:rsid w:val="00CD2EC0"/>
    <w:rsid w:val="00CD4A59"/>
    <w:rsid w:val="00CD64EB"/>
    <w:rsid w:val="00CD6B25"/>
    <w:rsid w:val="00CD77A0"/>
    <w:rsid w:val="00CE05D1"/>
    <w:rsid w:val="00CE2006"/>
    <w:rsid w:val="00CE2DC3"/>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16F9"/>
    <w:rsid w:val="00D12C69"/>
    <w:rsid w:val="00D134CC"/>
    <w:rsid w:val="00D14492"/>
    <w:rsid w:val="00D14F03"/>
    <w:rsid w:val="00D159E2"/>
    <w:rsid w:val="00D165DC"/>
    <w:rsid w:val="00D16BFC"/>
    <w:rsid w:val="00D174D7"/>
    <w:rsid w:val="00D22F5B"/>
    <w:rsid w:val="00D24B91"/>
    <w:rsid w:val="00D26192"/>
    <w:rsid w:val="00D267EC"/>
    <w:rsid w:val="00D26CF8"/>
    <w:rsid w:val="00D27368"/>
    <w:rsid w:val="00D278C1"/>
    <w:rsid w:val="00D27FD8"/>
    <w:rsid w:val="00D307D8"/>
    <w:rsid w:val="00D325D1"/>
    <w:rsid w:val="00D36410"/>
    <w:rsid w:val="00D37694"/>
    <w:rsid w:val="00D37CC0"/>
    <w:rsid w:val="00D42CC9"/>
    <w:rsid w:val="00D43812"/>
    <w:rsid w:val="00D43941"/>
    <w:rsid w:val="00D43E01"/>
    <w:rsid w:val="00D50C39"/>
    <w:rsid w:val="00D534F4"/>
    <w:rsid w:val="00D54EBF"/>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2E0D"/>
    <w:rsid w:val="00D849D4"/>
    <w:rsid w:val="00D85B23"/>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4003"/>
    <w:rsid w:val="00DA4074"/>
    <w:rsid w:val="00DA4760"/>
    <w:rsid w:val="00DA54B6"/>
    <w:rsid w:val="00DA7622"/>
    <w:rsid w:val="00DB0A4A"/>
    <w:rsid w:val="00DB235F"/>
    <w:rsid w:val="00DB2765"/>
    <w:rsid w:val="00DB3959"/>
    <w:rsid w:val="00DB4B8C"/>
    <w:rsid w:val="00DB65F7"/>
    <w:rsid w:val="00DB7CB8"/>
    <w:rsid w:val="00DC0B44"/>
    <w:rsid w:val="00DC171F"/>
    <w:rsid w:val="00DC1804"/>
    <w:rsid w:val="00DC45D6"/>
    <w:rsid w:val="00DC616A"/>
    <w:rsid w:val="00DC6D1A"/>
    <w:rsid w:val="00DC77F6"/>
    <w:rsid w:val="00DC7B0B"/>
    <w:rsid w:val="00DC7DB0"/>
    <w:rsid w:val="00DD34E8"/>
    <w:rsid w:val="00DD4048"/>
    <w:rsid w:val="00DD438B"/>
    <w:rsid w:val="00DD6677"/>
    <w:rsid w:val="00DD6CAD"/>
    <w:rsid w:val="00DE0378"/>
    <w:rsid w:val="00DE0FEA"/>
    <w:rsid w:val="00DE1FB7"/>
    <w:rsid w:val="00DE2C1A"/>
    <w:rsid w:val="00DE2C7C"/>
    <w:rsid w:val="00DE3431"/>
    <w:rsid w:val="00DE3688"/>
    <w:rsid w:val="00DE567F"/>
    <w:rsid w:val="00DF0565"/>
    <w:rsid w:val="00DF3FD0"/>
    <w:rsid w:val="00DF434E"/>
    <w:rsid w:val="00DF5DD6"/>
    <w:rsid w:val="00DF65E9"/>
    <w:rsid w:val="00DF77AD"/>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3F19"/>
    <w:rsid w:val="00E44A97"/>
    <w:rsid w:val="00E45311"/>
    <w:rsid w:val="00E47B18"/>
    <w:rsid w:val="00E50999"/>
    <w:rsid w:val="00E522A9"/>
    <w:rsid w:val="00E52C88"/>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06EC"/>
    <w:rsid w:val="00E8119A"/>
    <w:rsid w:val="00E812E2"/>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32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485"/>
    <w:rsid w:val="00EC359A"/>
    <w:rsid w:val="00EC3D06"/>
    <w:rsid w:val="00EC4216"/>
    <w:rsid w:val="00EC6243"/>
    <w:rsid w:val="00EC7F50"/>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1B52"/>
    <w:rsid w:val="00EE22F8"/>
    <w:rsid w:val="00EE260B"/>
    <w:rsid w:val="00EE4501"/>
    <w:rsid w:val="00EE5F3D"/>
    <w:rsid w:val="00EE66F7"/>
    <w:rsid w:val="00EE6FA0"/>
    <w:rsid w:val="00EE7EFE"/>
    <w:rsid w:val="00EF1D43"/>
    <w:rsid w:val="00EF2DCC"/>
    <w:rsid w:val="00EF3E07"/>
    <w:rsid w:val="00EF42A0"/>
    <w:rsid w:val="00EF4E91"/>
    <w:rsid w:val="00F00DAB"/>
    <w:rsid w:val="00F0291A"/>
    <w:rsid w:val="00F0338D"/>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16CF"/>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97E51"/>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476"/>
    <w:rsid w:val="00FB750D"/>
    <w:rsid w:val="00FB7A26"/>
    <w:rsid w:val="00FC0FDC"/>
    <w:rsid w:val="00FC144A"/>
    <w:rsid w:val="00FC192D"/>
    <w:rsid w:val="00FC245A"/>
    <w:rsid w:val="00FC39A1"/>
    <w:rsid w:val="00FC6DF4"/>
    <w:rsid w:val="00FD2F7A"/>
    <w:rsid w:val="00FD3CA7"/>
    <w:rsid w:val="00FD7766"/>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38C2"/>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6A932-5289-44D1-B59E-3D1D8BE3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customStyle="1" w:styleId="GridTable2-Accent11">
    <w:name w:val="Grid Table 2 - Accent 1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customStyle="1" w:styleId="GridTable4-Accent51">
    <w:name w:val="Grid Table 4 - Accent 51"/>
    <w:basedOn w:val="TableNormal"/>
    <w:uiPriority w:val="49"/>
    <w:rsid w:val="00751C9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4705016258290237110gmail-msolistparagraph">
    <w:name w:val="m_4705016258290237110gmail-msolistparagraph"/>
    <w:basedOn w:val="Normal"/>
    <w:rsid w:val="004928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6296663">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383674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258326">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017509">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6938094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04375">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39958608">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312323">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39252948">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6654593">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3859441">
      <w:bodyDiv w:val="1"/>
      <w:marLeft w:val="0"/>
      <w:marRight w:val="0"/>
      <w:marTop w:val="0"/>
      <w:marBottom w:val="0"/>
      <w:divBdr>
        <w:top w:val="none" w:sz="0" w:space="0" w:color="auto"/>
        <w:left w:val="none" w:sz="0" w:space="0" w:color="auto"/>
        <w:bottom w:val="none" w:sz="0" w:space="0" w:color="auto"/>
        <w:right w:val="none" w:sz="0" w:space="0" w:color="auto"/>
      </w:divBdr>
      <w:divsChild>
        <w:div w:id="237636957">
          <w:marLeft w:val="0"/>
          <w:marRight w:val="0"/>
          <w:marTop w:val="0"/>
          <w:marBottom w:val="0"/>
          <w:divBdr>
            <w:top w:val="none" w:sz="0" w:space="0" w:color="auto"/>
            <w:left w:val="none" w:sz="0" w:space="0" w:color="auto"/>
            <w:bottom w:val="none" w:sz="0" w:space="0" w:color="auto"/>
            <w:right w:val="none" w:sz="0" w:space="0" w:color="auto"/>
          </w:divBdr>
        </w:div>
        <w:div w:id="598416621">
          <w:marLeft w:val="0"/>
          <w:marRight w:val="0"/>
          <w:marTop w:val="0"/>
          <w:marBottom w:val="0"/>
          <w:divBdr>
            <w:top w:val="none" w:sz="0" w:space="0" w:color="auto"/>
            <w:left w:val="none" w:sz="0" w:space="0" w:color="auto"/>
            <w:bottom w:val="none" w:sz="0" w:space="0" w:color="auto"/>
            <w:right w:val="none" w:sz="0" w:space="0" w:color="auto"/>
          </w:divBdr>
        </w:div>
        <w:div w:id="1026367008">
          <w:marLeft w:val="0"/>
          <w:marRight w:val="0"/>
          <w:marTop w:val="0"/>
          <w:marBottom w:val="0"/>
          <w:divBdr>
            <w:top w:val="none" w:sz="0" w:space="0" w:color="auto"/>
            <w:left w:val="none" w:sz="0" w:space="0" w:color="auto"/>
            <w:bottom w:val="none" w:sz="0" w:space="0" w:color="auto"/>
            <w:right w:val="none" w:sz="0" w:space="0" w:color="auto"/>
          </w:divBdr>
        </w:div>
        <w:div w:id="884637258">
          <w:marLeft w:val="0"/>
          <w:marRight w:val="0"/>
          <w:marTop w:val="0"/>
          <w:marBottom w:val="0"/>
          <w:divBdr>
            <w:top w:val="none" w:sz="0" w:space="0" w:color="auto"/>
            <w:left w:val="none" w:sz="0" w:space="0" w:color="auto"/>
            <w:bottom w:val="none" w:sz="0" w:space="0" w:color="auto"/>
            <w:right w:val="none" w:sz="0" w:space="0" w:color="auto"/>
          </w:divBdr>
        </w:div>
        <w:div w:id="2102412122">
          <w:marLeft w:val="0"/>
          <w:marRight w:val="0"/>
          <w:marTop w:val="0"/>
          <w:marBottom w:val="0"/>
          <w:divBdr>
            <w:top w:val="none" w:sz="0" w:space="0" w:color="auto"/>
            <w:left w:val="none" w:sz="0" w:space="0" w:color="auto"/>
            <w:bottom w:val="none" w:sz="0" w:space="0" w:color="auto"/>
            <w:right w:val="none" w:sz="0" w:space="0" w:color="auto"/>
          </w:divBdr>
        </w:div>
        <w:div w:id="1576624436">
          <w:marLeft w:val="0"/>
          <w:marRight w:val="0"/>
          <w:marTop w:val="0"/>
          <w:marBottom w:val="0"/>
          <w:divBdr>
            <w:top w:val="none" w:sz="0" w:space="0" w:color="auto"/>
            <w:left w:val="none" w:sz="0" w:space="0" w:color="auto"/>
            <w:bottom w:val="none" w:sz="0" w:space="0" w:color="auto"/>
            <w:right w:val="none" w:sz="0" w:space="0" w:color="auto"/>
          </w:divBdr>
        </w:div>
        <w:div w:id="602878076">
          <w:marLeft w:val="0"/>
          <w:marRight w:val="0"/>
          <w:marTop w:val="0"/>
          <w:marBottom w:val="0"/>
          <w:divBdr>
            <w:top w:val="none" w:sz="0" w:space="0" w:color="auto"/>
            <w:left w:val="none" w:sz="0" w:space="0" w:color="auto"/>
            <w:bottom w:val="none" w:sz="0" w:space="0" w:color="auto"/>
            <w:right w:val="none" w:sz="0" w:space="0" w:color="auto"/>
          </w:divBdr>
        </w:div>
        <w:div w:id="762264962">
          <w:marLeft w:val="0"/>
          <w:marRight w:val="0"/>
          <w:marTop w:val="0"/>
          <w:marBottom w:val="0"/>
          <w:divBdr>
            <w:top w:val="none" w:sz="0" w:space="0" w:color="auto"/>
            <w:left w:val="none" w:sz="0" w:space="0" w:color="auto"/>
            <w:bottom w:val="none" w:sz="0" w:space="0" w:color="auto"/>
            <w:right w:val="none" w:sz="0" w:space="0" w:color="auto"/>
          </w:divBdr>
        </w:div>
        <w:div w:id="935599542">
          <w:marLeft w:val="0"/>
          <w:marRight w:val="0"/>
          <w:marTop w:val="0"/>
          <w:marBottom w:val="0"/>
          <w:divBdr>
            <w:top w:val="none" w:sz="0" w:space="0" w:color="auto"/>
            <w:left w:val="none" w:sz="0" w:space="0" w:color="auto"/>
            <w:bottom w:val="none" w:sz="0" w:space="0" w:color="auto"/>
            <w:right w:val="none" w:sz="0" w:space="0" w:color="auto"/>
          </w:divBdr>
        </w:div>
        <w:div w:id="1865897797">
          <w:marLeft w:val="0"/>
          <w:marRight w:val="0"/>
          <w:marTop w:val="0"/>
          <w:marBottom w:val="0"/>
          <w:divBdr>
            <w:top w:val="none" w:sz="0" w:space="0" w:color="auto"/>
            <w:left w:val="none" w:sz="0" w:space="0" w:color="auto"/>
            <w:bottom w:val="none" w:sz="0" w:space="0" w:color="auto"/>
            <w:right w:val="none" w:sz="0" w:space="0" w:color="auto"/>
          </w:divBdr>
        </w:div>
        <w:div w:id="658657577">
          <w:marLeft w:val="0"/>
          <w:marRight w:val="0"/>
          <w:marTop w:val="0"/>
          <w:marBottom w:val="0"/>
          <w:divBdr>
            <w:top w:val="none" w:sz="0" w:space="0" w:color="auto"/>
            <w:left w:val="none" w:sz="0" w:space="0" w:color="auto"/>
            <w:bottom w:val="none" w:sz="0" w:space="0" w:color="auto"/>
            <w:right w:val="none" w:sz="0" w:space="0" w:color="auto"/>
          </w:divBdr>
        </w:div>
        <w:div w:id="748619486">
          <w:marLeft w:val="0"/>
          <w:marRight w:val="0"/>
          <w:marTop w:val="0"/>
          <w:marBottom w:val="0"/>
          <w:divBdr>
            <w:top w:val="none" w:sz="0" w:space="0" w:color="auto"/>
            <w:left w:val="none" w:sz="0" w:space="0" w:color="auto"/>
            <w:bottom w:val="none" w:sz="0" w:space="0" w:color="auto"/>
            <w:right w:val="none" w:sz="0" w:space="0" w:color="auto"/>
          </w:divBdr>
        </w:div>
        <w:div w:id="138618295">
          <w:marLeft w:val="0"/>
          <w:marRight w:val="0"/>
          <w:marTop w:val="0"/>
          <w:marBottom w:val="0"/>
          <w:divBdr>
            <w:top w:val="none" w:sz="0" w:space="0" w:color="auto"/>
            <w:left w:val="none" w:sz="0" w:space="0" w:color="auto"/>
            <w:bottom w:val="none" w:sz="0" w:space="0" w:color="auto"/>
            <w:right w:val="none" w:sz="0" w:space="0" w:color="auto"/>
          </w:divBdr>
        </w:div>
        <w:div w:id="2089033811">
          <w:marLeft w:val="0"/>
          <w:marRight w:val="0"/>
          <w:marTop w:val="0"/>
          <w:marBottom w:val="0"/>
          <w:divBdr>
            <w:top w:val="none" w:sz="0" w:space="0" w:color="auto"/>
            <w:left w:val="none" w:sz="0" w:space="0" w:color="auto"/>
            <w:bottom w:val="none" w:sz="0" w:space="0" w:color="auto"/>
            <w:right w:val="none" w:sz="0" w:space="0" w:color="auto"/>
          </w:divBdr>
        </w:div>
        <w:div w:id="485829771">
          <w:marLeft w:val="0"/>
          <w:marRight w:val="0"/>
          <w:marTop w:val="0"/>
          <w:marBottom w:val="0"/>
          <w:divBdr>
            <w:top w:val="none" w:sz="0" w:space="0" w:color="auto"/>
            <w:left w:val="none" w:sz="0" w:space="0" w:color="auto"/>
            <w:bottom w:val="none" w:sz="0" w:space="0" w:color="auto"/>
            <w:right w:val="none" w:sz="0" w:space="0" w:color="auto"/>
          </w:divBdr>
        </w:div>
        <w:div w:id="1628121544">
          <w:marLeft w:val="0"/>
          <w:marRight w:val="0"/>
          <w:marTop w:val="0"/>
          <w:marBottom w:val="0"/>
          <w:divBdr>
            <w:top w:val="none" w:sz="0" w:space="0" w:color="auto"/>
            <w:left w:val="none" w:sz="0" w:space="0" w:color="auto"/>
            <w:bottom w:val="none" w:sz="0" w:space="0" w:color="auto"/>
            <w:right w:val="none" w:sz="0" w:space="0" w:color="auto"/>
          </w:divBdr>
        </w:div>
        <w:div w:id="2087259273">
          <w:marLeft w:val="0"/>
          <w:marRight w:val="0"/>
          <w:marTop w:val="0"/>
          <w:marBottom w:val="0"/>
          <w:divBdr>
            <w:top w:val="none" w:sz="0" w:space="0" w:color="auto"/>
            <w:left w:val="none" w:sz="0" w:space="0" w:color="auto"/>
            <w:bottom w:val="none" w:sz="0" w:space="0" w:color="auto"/>
            <w:right w:val="none" w:sz="0" w:space="0" w:color="auto"/>
          </w:divBdr>
        </w:div>
        <w:div w:id="1811970222">
          <w:marLeft w:val="0"/>
          <w:marRight w:val="0"/>
          <w:marTop w:val="0"/>
          <w:marBottom w:val="0"/>
          <w:divBdr>
            <w:top w:val="none" w:sz="0" w:space="0" w:color="auto"/>
            <w:left w:val="none" w:sz="0" w:space="0" w:color="auto"/>
            <w:bottom w:val="none" w:sz="0" w:space="0" w:color="auto"/>
            <w:right w:val="none" w:sz="0" w:space="0" w:color="auto"/>
          </w:divBdr>
        </w:div>
        <w:div w:id="1465344326">
          <w:marLeft w:val="0"/>
          <w:marRight w:val="0"/>
          <w:marTop w:val="0"/>
          <w:marBottom w:val="0"/>
          <w:divBdr>
            <w:top w:val="none" w:sz="0" w:space="0" w:color="auto"/>
            <w:left w:val="none" w:sz="0" w:space="0" w:color="auto"/>
            <w:bottom w:val="none" w:sz="0" w:space="0" w:color="auto"/>
            <w:right w:val="none" w:sz="0" w:space="0" w:color="auto"/>
          </w:divBdr>
        </w:div>
        <w:div w:id="1465733250">
          <w:marLeft w:val="0"/>
          <w:marRight w:val="0"/>
          <w:marTop w:val="0"/>
          <w:marBottom w:val="0"/>
          <w:divBdr>
            <w:top w:val="none" w:sz="0" w:space="0" w:color="auto"/>
            <w:left w:val="none" w:sz="0" w:space="0" w:color="auto"/>
            <w:bottom w:val="none" w:sz="0" w:space="0" w:color="auto"/>
            <w:right w:val="none" w:sz="0" w:space="0" w:color="auto"/>
          </w:divBdr>
        </w:div>
        <w:div w:id="570307373">
          <w:marLeft w:val="0"/>
          <w:marRight w:val="0"/>
          <w:marTop w:val="0"/>
          <w:marBottom w:val="0"/>
          <w:divBdr>
            <w:top w:val="none" w:sz="0" w:space="0" w:color="auto"/>
            <w:left w:val="none" w:sz="0" w:space="0" w:color="auto"/>
            <w:bottom w:val="none" w:sz="0" w:space="0" w:color="auto"/>
            <w:right w:val="none" w:sz="0" w:space="0" w:color="auto"/>
          </w:divBdr>
        </w:div>
      </w:divsChild>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475228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362595">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2409350">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257472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389371">
      <w:bodyDiv w:val="1"/>
      <w:marLeft w:val="0"/>
      <w:marRight w:val="0"/>
      <w:marTop w:val="0"/>
      <w:marBottom w:val="0"/>
      <w:divBdr>
        <w:top w:val="none" w:sz="0" w:space="0" w:color="auto"/>
        <w:left w:val="none" w:sz="0" w:space="0" w:color="auto"/>
        <w:bottom w:val="none" w:sz="0" w:space="0" w:color="auto"/>
        <w:right w:val="none" w:sz="0" w:space="0" w:color="auto"/>
      </w:divBdr>
    </w:div>
    <w:div w:id="1269005198">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1974036">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3736489">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3084627">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13358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219645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7757096">
      <w:bodyDiv w:val="1"/>
      <w:marLeft w:val="0"/>
      <w:marRight w:val="0"/>
      <w:marTop w:val="0"/>
      <w:marBottom w:val="0"/>
      <w:divBdr>
        <w:top w:val="none" w:sz="0" w:space="0" w:color="auto"/>
        <w:left w:val="none" w:sz="0" w:space="0" w:color="auto"/>
        <w:bottom w:val="none" w:sz="0" w:space="0" w:color="auto"/>
        <w:right w:val="none" w:sz="0" w:space="0" w:color="auto"/>
      </w:divBdr>
    </w:div>
    <w:div w:id="1727876567">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936855">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7397477">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1018806">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7349098">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2545557">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2385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5044781">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090D-1815-4444-8671-3695157A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Jan Erwin Andrew I. Ontanillas</cp:lastModifiedBy>
  <cp:revision>3</cp:revision>
  <dcterms:created xsi:type="dcterms:W3CDTF">2019-05-03T07:56:00Z</dcterms:created>
  <dcterms:modified xsi:type="dcterms:W3CDTF">2019-05-03T08:00:00Z</dcterms:modified>
</cp:coreProperties>
</file>