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18C149B7" w:rsidR="00393D07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#1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F1669C">
        <w:rPr>
          <w:rFonts w:ascii="Arial" w:eastAsia="Arial" w:hAnsi="Arial" w:cs="Arial"/>
          <w:b/>
          <w:sz w:val="32"/>
          <w:szCs w:val="24"/>
        </w:rPr>
        <w:t>Flooding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 Incident </w:t>
      </w:r>
    </w:p>
    <w:p w14:paraId="4C122573" w14:textId="488F0C4A" w:rsidR="002646B6" w:rsidRDefault="001149A2" w:rsidP="00E51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75847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7618B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618B4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618B4">
        <w:rPr>
          <w:rFonts w:ascii="Arial" w:eastAsia="Arial" w:hAnsi="Arial" w:cs="Arial"/>
          <w:b/>
          <w:sz w:val="32"/>
          <w:szCs w:val="24"/>
        </w:rPr>
        <w:t>Bago</w:t>
      </w:r>
      <w:proofErr w:type="spellEnd"/>
      <w:r w:rsidR="007618B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618B4">
        <w:rPr>
          <w:rFonts w:ascii="Arial" w:eastAsia="Arial" w:hAnsi="Arial" w:cs="Arial"/>
          <w:b/>
          <w:sz w:val="32"/>
          <w:szCs w:val="24"/>
        </w:rPr>
        <w:t>Aplaya</w:t>
      </w:r>
      <w:proofErr w:type="spellEnd"/>
      <w:r w:rsidR="007618B4">
        <w:rPr>
          <w:rFonts w:ascii="Arial" w:eastAsia="Arial" w:hAnsi="Arial" w:cs="Arial"/>
          <w:b/>
          <w:sz w:val="32"/>
          <w:szCs w:val="24"/>
        </w:rPr>
        <w:t>, Davao City</w:t>
      </w:r>
    </w:p>
    <w:p w14:paraId="1808A9E3" w14:textId="78263558" w:rsidR="001149A2" w:rsidRPr="002646B6" w:rsidRDefault="007618B4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 of 30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E511E9">
        <w:rPr>
          <w:rFonts w:ascii="Arial" w:eastAsia="Arial" w:hAnsi="Arial" w:cs="Arial"/>
          <w:sz w:val="24"/>
          <w:szCs w:val="24"/>
        </w:rPr>
        <w:t>June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4PM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A282202" w14:textId="310199B7" w:rsidR="007618B4" w:rsidRDefault="007618B4" w:rsidP="0057058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12 June 2019, Davao City has started to experience continuous excessive rainfall causing flooding on major streets and barangays particularly at </w:t>
      </w:r>
      <w:proofErr w:type="spellStart"/>
      <w:r>
        <w:rPr>
          <w:rFonts w:ascii="Arial" w:eastAsia="Arial" w:hAnsi="Arial" w:cs="Arial"/>
          <w:sz w:val="24"/>
          <w:szCs w:val="24"/>
        </w:rPr>
        <w:t>Br</w:t>
      </w:r>
      <w:r w:rsidR="00344039">
        <w:rPr>
          <w:rFonts w:ascii="Arial" w:eastAsia="Arial" w:hAnsi="Arial" w:cs="Arial"/>
          <w:sz w:val="24"/>
          <w:szCs w:val="24"/>
        </w:rPr>
        <w:t>gy</w:t>
      </w:r>
      <w:proofErr w:type="spellEnd"/>
      <w:r w:rsidR="0034403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344039">
        <w:rPr>
          <w:rFonts w:ascii="Arial" w:eastAsia="Arial" w:hAnsi="Arial" w:cs="Arial"/>
          <w:sz w:val="24"/>
          <w:szCs w:val="24"/>
        </w:rPr>
        <w:t>Bago</w:t>
      </w:r>
      <w:proofErr w:type="spellEnd"/>
      <w:r w:rsidR="0034403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44039">
        <w:rPr>
          <w:rFonts w:ascii="Arial" w:eastAsia="Arial" w:hAnsi="Arial" w:cs="Arial"/>
          <w:sz w:val="24"/>
          <w:szCs w:val="24"/>
        </w:rPr>
        <w:t>Aplaya</w:t>
      </w:r>
      <w:proofErr w:type="spellEnd"/>
      <w:r w:rsidR="00344039">
        <w:rPr>
          <w:rFonts w:ascii="Arial" w:eastAsia="Arial" w:hAnsi="Arial" w:cs="Arial"/>
          <w:sz w:val="24"/>
          <w:szCs w:val="24"/>
        </w:rPr>
        <w:t>, Davao City which is located in a nearby creek and along river basins.</w:t>
      </w:r>
    </w:p>
    <w:p w14:paraId="0899B43E" w14:textId="2660E063" w:rsidR="001149A2" w:rsidRPr="00766452" w:rsidRDefault="001149A2" w:rsidP="00766452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497668D2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344039">
        <w:rPr>
          <w:rFonts w:ascii="Arial" w:eastAsia="Arial" w:hAnsi="Arial" w:cs="Arial"/>
          <w:b/>
          <w:color w:val="0070C0"/>
          <w:sz w:val="24"/>
          <w:szCs w:val="24"/>
        </w:rPr>
        <w:t>1,015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344039">
        <w:rPr>
          <w:rFonts w:ascii="Arial" w:eastAsia="Arial" w:hAnsi="Arial" w:cs="Arial"/>
          <w:b/>
          <w:color w:val="0070C0"/>
          <w:sz w:val="24"/>
          <w:szCs w:val="24"/>
        </w:rPr>
        <w:t>3,641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</w:t>
      </w:r>
      <w:r w:rsidR="00D32E3A">
        <w:rPr>
          <w:rFonts w:ascii="Arial" w:eastAsia="Arial" w:hAnsi="Arial" w:cs="Arial"/>
          <w:sz w:val="24"/>
          <w:szCs w:val="24"/>
        </w:rPr>
        <w:t>flooding</w:t>
      </w:r>
      <w:r w:rsidRPr="00005366">
        <w:rPr>
          <w:rFonts w:ascii="Arial" w:eastAsia="Arial" w:hAnsi="Arial" w:cs="Arial"/>
          <w:sz w:val="24"/>
          <w:szCs w:val="24"/>
        </w:rPr>
        <w:t xml:space="preserve"> incident </w:t>
      </w:r>
      <w:r w:rsidR="00344039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34403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4403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344039">
        <w:rPr>
          <w:rFonts w:ascii="Arial" w:eastAsia="Arial" w:hAnsi="Arial" w:cs="Arial"/>
          <w:b/>
          <w:color w:val="0070C0"/>
          <w:sz w:val="24"/>
          <w:szCs w:val="24"/>
        </w:rPr>
        <w:t>Bago</w:t>
      </w:r>
      <w:proofErr w:type="spellEnd"/>
      <w:r w:rsidR="003440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344039">
        <w:rPr>
          <w:rFonts w:ascii="Arial" w:eastAsia="Arial" w:hAnsi="Arial" w:cs="Arial"/>
          <w:b/>
          <w:color w:val="0070C0"/>
          <w:sz w:val="24"/>
          <w:szCs w:val="24"/>
        </w:rPr>
        <w:t>Aplaya</w:t>
      </w:r>
      <w:proofErr w:type="spellEnd"/>
      <w:r w:rsidR="00344039">
        <w:rPr>
          <w:rFonts w:ascii="Arial" w:eastAsia="Arial" w:hAnsi="Arial" w:cs="Arial"/>
          <w:b/>
          <w:color w:val="0070C0"/>
          <w:sz w:val="24"/>
          <w:szCs w:val="24"/>
        </w:rPr>
        <w:t xml:space="preserve">, Davao City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7F59529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6"/>
        <w:gridCol w:w="1745"/>
        <w:gridCol w:w="1428"/>
        <w:gridCol w:w="1428"/>
      </w:tblGrid>
      <w:tr w:rsidR="00E511E9" w:rsidRPr="00E511E9" w14:paraId="5979C3ED" w14:textId="77777777" w:rsidTr="00E511E9">
        <w:trPr>
          <w:trHeight w:val="20"/>
        </w:trPr>
        <w:tc>
          <w:tcPr>
            <w:tcW w:w="252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5AC0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255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511E9" w:rsidRPr="00E511E9" w14:paraId="542FCE53" w14:textId="77777777" w:rsidTr="00E511E9">
        <w:trPr>
          <w:trHeight w:val="20"/>
        </w:trPr>
        <w:tc>
          <w:tcPr>
            <w:tcW w:w="2529" w:type="pct"/>
            <w:gridSpan w:val="2"/>
            <w:vMerge/>
            <w:vAlign w:val="center"/>
            <w:hideMark/>
          </w:tcPr>
          <w:p w14:paraId="0B4B68C5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0EE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9CB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034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71C10F5B" w14:textId="77777777" w:rsidTr="00E511E9">
        <w:trPr>
          <w:trHeight w:val="20"/>
        </w:trPr>
        <w:tc>
          <w:tcPr>
            <w:tcW w:w="252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B4F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C3E9" w14:textId="58A4B15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C896" w14:textId="3ED050DA" w:rsidR="00E511E9" w:rsidRPr="00E511E9" w:rsidRDefault="00E511E9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0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27F1" w14:textId="13CAD110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3,641</w:t>
            </w:r>
            <w:r w:rsidR="00E511E9"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11E9" w:rsidRPr="00E511E9" w14:paraId="70F19916" w14:textId="77777777" w:rsidTr="00E511E9">
        <w:trPr>
          <w:trHeight w:val="20"/>
        </w:trPr>
        <w:tc>
          <w:tcPr>
            <w:tcW w:w="252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08DA" w14:textId="1F1FFC9E" w:rsidR="00E511E9" w:rsidRPr="00E511E9" w:rsidRDefault="0034403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5129" w14:textId="7DE308D0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740D" w14:textId="1C1433ED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EEC3" w14:textId="676DF06B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3,641</w:t>
            </w:r>
          </w:p>
        </w:tc>
      </w:tr>
      <w:tr w:rsidR="00E511E9" w:rsidRPr="00E511E9" w14:paraId="4FEAEB6F" w14:textId="77777777" w:rsidTr="00570583">
        <w:trPr>
          <w:trHeight w:val="20"/>
        </w:trPr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D0B5" w14:textId="6CD2AC47" w:rsidR="00E511E9" w:rsidRPr="00E511E9" w:rsidRDefault="00180D98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A95E" w14:textId="68FE3789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2722" w14:textId="66A100D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0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0EBA" w14:textId="523D1713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3,641</w:t>
            </w:r>
          </w:p>
        </w:tc>
      </w:tr>
      <w:tr w:rsidR="00E511E9" w:rsidRPr="00E511E9" w14:paraId="3E954FB4" w14:textId="77777777" w:rsidTr="00570583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D07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79E6C" w14:textId="6D2C8B63" w:rsidR="00E511E9" w:rsidRPr="00E511E9" w:rsidRDefault="00180D98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7C7E" w14:textId="0E93E6A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9D6F" w14:textId="458F0DBF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D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1,015 </w:t>
            </w:r>
            <w:r w:rsidR="00E511E9"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4C85" w14:textId="59FF7878" w:rsidR="00E511E9" w:rsidRPr="00E511E9" w:rsidRDefault="00E511E9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80D98">
              <w:rPr>
                <w:rFonts w:ascii="Arial" w:hAnsi="Arial" w:cs="Arial"/>
                <w:i/>
                <w:iCs/>
                <w:sz w:val="20"/>
                <w:szCs w:val="20"/>
              </w:rPr>
              <w:t>3,641</w:t>
            </w: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1EC99B" w14:textId="77777777" w:rsidR="00E511E9" w:rsidRDefault="00E511E9" w:rsidP="00570583">
      <w:pPr>
        <w:spacing w:after="0" w:line="240" w:lineRule="auto"/>
        <w:ind w:firstLine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34ED3BF4" w14:textId="6D5D6B6F" w:rsidR="00AA0E51" w:rsidRPr="00B11147" w:rsidRDefault="007534D1" w:rsidP="00B1114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07CD6FA7" w14:textId="77777777" w:rsidR="00FF1F5D" w:rsidRPr="00F1669C" w:rsidRDefault="00FF1F5D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0E3FA67" w:rsidR="001149A2" w:rsidRDefault="001149A2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4818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0323168D" w:rsidR="004818A5" w:rsidRPr="00180D98" w:rsidRDefault="00180D98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80D98"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4818A5" w:rsidRPr="00180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36EC0455" w:rsidR="004818A5" w:rsidRPr="00180D98" w:rsidRDefault="004818A5" w:rsidP="004818A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80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80D98" w:rsidRPr="00180D98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180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692F7FF" w14:textId="0AB4C8CF" w:rsidR="00180D98" w:rsidRDefault="00180D98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EB96120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F193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605D37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B356E41" w:rsidR="001149A2" w:rsidRPr="00570583" w:rsidRDefault="00180D98" w:rsidP="0057058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818A5" w:rsidRP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June </w:t>
            </w:r>
            <w:r w:rsidR="007534D1" w:rsidRP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3615B0D" w:rsidR="00132701" w:rsidRPr="00CD6A2B" w:rsidRDefault="00180D98" w:rsidP="00B11147">
            <w:pPr>
              <w:widowControl/>
              <w:numPr>
                <w:ilvl w:val="0"/>
                <w:numId w:val="3"/>
              </w:numPr>
              <w:spacing w:after="0" w:line="240" w:lineRule="auto"/>
              <w:ind w:left="3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</w:t>
            </w:r>
            <w:r w:rsidR="00B11147">
              <w:rPr>
                <w:rFonts w:ascii="Arial" w:eastAsia="Arial" w:hAnsi="Arial" w:cs="Arial"/>
                <w:color w:val="0070C0"/>
                <w:sz w:val="20"/>
                <w:szCs w:val="24"/>
              </w:rPr>
              <w:t>is currently conducting a relief operation wherein a total of 2,03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 family food packs </w:t>
            </w:r>
            <w:r w:rsidR="00B111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will be distributed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</w:t>
            </w:r>
          </w:p>
        </w:tc>
      </w:tr>
    </w:tbl>
    <w:p w14:paraId="35EAE629" w14:textId="6690C43A" w:rsidR="00EF477F" w:rsidRPr="00475847" w:rsidRDefault="00E36F07" w:rsidP="00B111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02EC3019" w:rsidR="004818A5" w:rsidRPr="001E33B7" w:rsidRDefault="004818A5" w:rsidP="004818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Center (DROMIC) of the DSWD-DRMB is closely coordinating with DSWD-</w:t>
      </w:r>
      <w:bookmarkStart w:id="2" w:name="_GoBack"/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FO </w:t>
      </w:r>
      <w:r w:rsidR="00CD6A2B">
        <w:rPr>
          <w:rFonts w:ascii="Arial" w:eastAsia="Arial" w:hAnsi="Arial" w:cs="Arial"/>
          <w:i/>
          <w:sz w:val="20"/>
          <w:szCs w:val="24"/>
        </w:rPr>
        <w:t>XI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</w:t>
      </w:r>
      <w:bookmarkEnd w:id="2"/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211EBC4D" w:rsidR="00005366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332A8867" w14:textId="033C2B56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6572BD4" w14:textId="77C10E60" w:rsidR="00561D19" w:rsidRDefault="00CD6A2B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84B0267" w14:textId="35E0FC6C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4097B3" w14:textId="363B1762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FCCB1E" w14:textId="77777777" w:rsidR="009E14A6" w:rsidRPr="00561D19" w:rsidRDefault="009E14A6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68FE05" w14:textId="452DDB0F" w:rsidR="00C9090C" w:rsidRPr="00005366" w:rsidRDefault="00CD6A2B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2FAE" w14:textId="77777777" w:rsidR="00113DED" w:rsidRDefault="00113DED">
      <w:pPr>
        <w:spacing w:after="0" w:line="240" w:lineRule="auto"/>
      </w:pPr>
      <w:r>
        <w:separator/>
      </w:r>
    </w:p>
  </w:endnote>
  <w:endnote w:type="continuationSeparator" w:id="0">
    <w:p w14:paraId="5B0AA137" w14:textId="77777777" w:rsidR="00113DED" w:rsidRDefault="0011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C29C7DB" w:rsidR="00B75DA9" w:rsidRDefault="0082655B" w:rsidP="00E511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1114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1114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511E9" w:rsidRPr="00E511E9">
      <w:rPr>
        <w:rFonts w:ascii="Arial" w:eastAsia="Arial" w:hAnsi="Arial" w:cs="Arial"/>
        <w:sz w:val="14"/>
        <w:szCs w:val="14"/>
      </w:rPr>
      <w:t>DSWD DROMIC Repo</w:t>
    </w:r>
    <w:r w:rsidR="00E511E9">
      <w:rPr>
        <w:rFonts w:ascii="Arial" w:eastAsia="Arial" w:hAnsi="Arial" w:cs="Arial"/>
        <w:sz w:val="14"/>
        <w:szCs w:val="14"/>
      </w:rPr>
      <w:t xml:space="preserve">rt #1 on the Flooding Incident </w:t>
    </w:r>
    <w:r w:rsidR="00E511E9" w:rsidRPr="00E511E9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CD6A2B">
      <w:rPr>
        <w:rFonts w:ascii="Arial" w:eastAsia="Arial" w:hAnsi="Arial" w:cs="Arial"/>
        <w:sz w:val="14"/>
        <w:szCs w:val="14"/>
      </w:rPr>
      <w:t>Brgy</w:t>
    </w:r>
    <w:proofErr w:type="spellEnd"/>
    <w:r w:rsidR="00CD6A2B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CD6A2B">
      <w:rPr>
        <w:rFonts w:ascii="Arial" w:eastAsia="Arial" w:hAnsi="Arial" w:cs="Arial"/>
        <w:sz w:val="14"/>
        <w:szCs w:val="14"/>
      </w:rPr>
      <w:t>Bago</w:t>
    </w:r>
    <w:proofErr w:type="spellEnd"/>
    <w:r w:rsidR="00CD6A2B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CD6A2B">
      <w:rPr>
        <w:rFonts w:ascii="Arial" w:eastAsia="Arial" w:hAnsi="Arial" w:cs="Arial"/>
        <w:sz w:val="14"/>
        <w:szCs w:val="14"/>
      </w:rPr>
      <w:t>Aplaya</w:t>
    </w:r>
    <w:proofErr w:type="spellEnd"/>
    <w:r w:rsidR="00E511E9">
      <w:rPr>
        <w:rFonts w:ascii="Arial" w:eastAsia="Arial" w:hAnsi="Arial" w:cs="Arial"/>
        <w:sz w:val="14"/>
        <w:szCs w:val="14"/>
      </w:rPr>
      <w:t xml:space="preserve">, </w:t>
    </w:r>
    <w:r w:rsidR="00CD6A2B">
      <w:rPr>
        <w:rFonts w:ascii="Arial" w:eastAsia="Arial" w:hAnsi="Arial" w:cs="Arial"/>
        <w:sz w:val="14"/>
        <w:szCs w:val="14"/>
      </w:rPr>
      <w:t>Davao City</w:t>
    </w:r>
    <w:r w:rsidR="00E511E9">
      <w:rPr>
        <w:rFonts w:ascii="Arial" w:eastAsia="Arial" w:hAnsi="Arial" w:cs="Arial"/>
        <w:sz w:val="14"/>
        <w:szCs w:val="14"/>
      </w:rPr>
      <w:t xml:space="preserve"> </w:t>
    </w:r>
    <w:r w:rsidR="00CD6A2B">
      <w:rPr>
        <w:rFonts w:ascii="Arial" w:eastAsia="Arial" w:hAnsi="Arial" w:cs="Arial"/>
        <w:sz w:val="14"/>
        <w:szCs w:val="14"/>
      </w:rPr>
      <w:t>as of 30</w:t>
    </w:r>
    <w:r w:rsidR="00E511E9" w:rsidRPr="00E511E9">
      <w:rPr>
        <w:rFonts w:ascii="Arial" w:eastAsia="Arial" w:hAnsi="Arial" w:cs="Arial"/>
        <w:sz w:val="14"/>
        <w:szCs w:val="14"/>
      </w:rPr>
      <w:t xml:space="preserve"> June 2019, </w:t>
    </w:r>
    <w:r w:rsidR="00CD6A2B">
      <w:rPr>
        <w:rFonts w:ascii="Arial" w:eastAsia="Arial" w:hAnsi="Arial" w:cs="Arial"/>
        <w:sz w:val="14"/>
        <w:szCs w:val="14"/>
      </w:rPr>
      <w:t>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658C4" w14:textId="77777777" w:rsidR="00113DED" w:rsidRDefault="00113DED">
      <w:pPr>
        <w:spacing w:after="0" w:line="240" w:lineRule="auto"/>
      </w:pPr>
      <w:r>
        <w:separator/>
      </w:r>
    </w:p>
  </w:footnote>
  <w:footnote w:type="continuationSeparator" w:id="0">
    <w:p w14:paraId="4B21D0C1" w14:textId="77777777" w:rsidR="00113DED" w:rsidRDefault="0011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639"/>
    <w:multiLevelType w:val="hybridMultilevel"/>
    <w:tmpl w:val="993AAAC8"/>
    <w:lvl w:ilvl="0" w:tplc="4170E940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9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3"/>
  </w:num>
  <w:num w:numId="15">
    <w:abstractNumId w:val="23"/>
  </w:num>
  <w:num w:numId="16">
    <w:abstractNumId w:val="7"/>
  </w:num>
  <w:num w:numId="17">
    <w:abstractNumId w:val="24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0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16"/>
  </w:num>
  <w:num w:numId="23">
    <w:abstractNumId w:val="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42FEB"/>
    <w:rsid w:val="00046FA7"/>
    <w:rsid w:val="00057C6C"/>
    <w:rsid w:val="000668AE"/>
    <w:rsid w:val="00083789"/>
    <w:rsid w:val="00096310"/>
    <w:rsid w:val="000A1B57"/>
    <w:rsid w:val="000D062E"/>
    <w:rsid w:val="000D7B1F"/>
    <w:rsid w:val="000E38E9"/>
    <w:rsid w:val="000E7D89"/>
    <w:rsid w:val="000F4719"/>
    <w:rsid w:val="001035E6"/>
    <w:rsid w:val="001036F2"/>
    <w:rsid w:val="00103995"/>
    <w:rsid w:val="00113DED"/>
    <w:rsid w:val="001149A2"/>
    <w:rsid w:val="00115E4B"/>
    <w:rsid w:val="00132701"/>
    <w:rsid w:val="00135103"/>
    <w:rsid w:val="0015498C"/>
    <w:rsid w:val="00155842"/>
    <w:rsid w:val="00171F54"/>
    <w:rsid w:val="00180D98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646B6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02866"/>
    <w:rsid w:val="00312BF1"/>
    <w:rsid w:val="003169F2"/>
    <w:rsid w:val="0031795A"/>
    <w:rsid w:val="003267B5"/>
    <w:rsid w:val="00344039"/>
    <w:rsid w:val="0035250A"/>
    <w:rsid w:val="0035686E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1504A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605D37"/>
    <w:rsid w:val="0061793C"/>
    <w:rsid w:val="00620AA1"/>
    <w:rsid w:val="006332E2"/>
    <w:rsid w:val="00651F59"/>
    <w:rsid w:val="00662BAE"/>
    <w:rsid w:val="00666C2A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6076A"/>
    <w:rsid w:val="007618B4"/>
    <w:rsid w:val="00766452"/>
    <w:rsid w:val="00776A1F"/>
    <w:rsid w:val="00794161"/>
    <w:rsid w:val="007975DE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45742"/>
    <w:rsid w:val="00970CF8"/>
    <w:rsid w:val="00974E76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E14A6"/>
    <w:rsid w:val="009F1937"/>
    <w:rsid w:val="009F6591"/>
    <w:rsid w:val="00A055F1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1147"/>
    <w:rsid w:val="00B165CD"/>
    <w:rsid w:val="00B17722"/>
    <w:rsid w:val="00B225BA"/>
    <w:rsid w:val="00B31859"/>
    <w:rsid w:val="00B40F59"/>
    <w:rsid w:val="00B45E38"/>
    <w:rsid w:val="00B56338"/>
    <w:rsid w:val="00B62851"/>
    <w:rsid w:val="00B748F7"/>
    <w:rsid w:val="00B75DA9"/>
    <w:rsid w:val="00B82D6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4159"/>
    <w:rsid w:val="00CA665D"/>
    <w:rsid w:val="00CB4B47"/>
    <w:rsid w:val="00CB57AA"/>
    <w:rsid w:val="00CC4362"/>
    <w:rsid w:val="00CC621C"/>
    <w:rsid w:val="00CC6B2B"/>
    <w:rsid w:val="00CD395F"/>
    <w:rsid w:val="00CD6A2B"/>
    <w:rsid w:val="00CF10D1"/>
    <w:rsid w:val="00D0357D"/>
    <w:rsid w:val="00D05A14"/>
    <w:rsid w:val="00D10EA4"/>
    <w:rsid w:val="00D32E3A"/>
    <w:rsid w:val="00D44C73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11E9"/>
    <w:rsid w:val="00E56999"/>
    <w:rsid w:val="00E61798"/>
    <w:rsid w:val="00E755D3"/>
    <w:rsid w:val="00E8312E"/>
    <w:rsid w:val="00E9341C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1669C"/>
    <w:rsid w:val="00F21A16"/>
    <w:rsid w:val="00F32143"/>
    <w:rsid w:val="00F52DEB"/>
    <w:rsid w:val="00F638DF"/>
    <w:rsid w:val="00F63AF5"/>
    <w:rsid w:val="00F75D3D"/>
    <w:rsid w:val="00F837E5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E5D0-A8CD-40EB-9735-77684244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3</cp:revision>
  <dcterms:created xsi:type="dcterms:W3CDTF">2019-06-30T07:51:00Z</dcterms:created>
  <dcterms:modified xsi:type="dcterms:W3CDTF">2019-06-30T08:00:00Z</dcterms:modified>
</cp:coreProperties>
</file>