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B273E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>on the Fire Incident in</w:t>
      </w:r>
    </w:p>
    <w:p w:rsidR="007D17AA" w:rsidRDefault="007D17A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proofErr w:type="gramStart"/>
      <w:r w:rsidRPr="007D17A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7D17AA">
        <w:rPr>
          <w:rFonts w:ascii="Arial" w:eastAsia="Arial" w:hAnsi="Arial" w:cs="Arial"/>
          <w:b/>
          <w:sz w:val="32"/>
          <w:szCs w:val="24"/>
        </w:rPr>
        <w:t>.</w:t>
      </w:r>
      <w:proofErr w:type="gramEnd"/>
      <w:r w:rsidRPr="007D17AA">
        <w:rPr>
          <w:rFonts w:ascii="Arial" w:eastAsia="Arial" w:hAnsi="Arial" w:cs="Arial"/>
          <w:b/>
          <w:sz w:val="32"/>
          <w:szCs w:val="24"/>
        </w:rPr>
        <w:t xml:space="preserve"> 229,</w:t>
      </w:r>
      <w:r w:rsidR="006D5763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17AA">
        <w:rPr>
          <w:rFonts w:ascii="Arial" w:eastAsia="Arial" w:hAnsi="Arial" w:cs="Arial"/>
          <w:b/>
          <w:sz w:val="32"/>
          <w:szCs w:val="24"/>
        </w:rPr>
        <w:t>Sta. Cruz, Manila City</w:t>
      </w:r>
    </w:p>
    <w:p w:rsidR="00046FA7" w:rsidRPr="0033412F" w:rsidRDefault="00FB273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 Jul</w:t>
      </w:r>
      <w:r w:rsidR="0037361E">
        <w:rPr>
          <w:rFonts w:ascii="Arial" w:eastAsia="Arial" w:hAnsi="Arial" w:cs="Arial"/>
          <w:sz w:val="24"/>
          <w:szCs w:val="24"/>
        </w:rPr>
        <w:t xml:space="preserve">y 2019, </w:t>
      </w:r>
      <w:r>
        <w:rPr>
          <w:rFonts w:ascii="Arial" w:eastAsia="Arial" w:hAnsi="Arial" w:cs="Arial"/>
          <w:sz w:val="24"/>
          <w:szCs w:val="24"/>
        </w:rPr>
        <w:t xml:space="preserve">6PM </w:t>
      </w:r>
    </w:p>
    <w:p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Default="00FB273E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2361A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</w:t>
      </w:r>
      <w:r w:rsidR="00B2361A" w:rsidRPr="00B2361A">
        <w:rPr>
          <w:rFonts w:ascii="Arial" w:eastAsia="Arial" w:hAnsi="Arial" w:cs="Arial"/>
          <w:i/>
          <w:sz w:val="24"/>
          <w:szCs w:val="24"/>
        </w:rPr>
        <w:t xml:space="preserve">at </w:t>
      </w:r>
      <w:proofErr w:type="spellStart"/>
      <w:r w:rsidRPr="00B2361A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B2361A">
        <w:rPr>
          <w:rFonts w:ascii="Arial" w:eastAsia="Arial" w:hAnsi="Arial" w:cs="Arial"/>
          <w:i/>
          <w:sz w:val="24"/>
          <w:szCs w:val="24"/>
        </w:rPr>
        <w:t xml:space="preserve">. 229, Sta. Cruz, Manila City on </w:t>
      </w:r>
      <w:r w:rsidR="00F95F5D" w:rsidRPr="00B2361A">
        <w:rPr>
          <w:rFonts w:ascii="Arial" w:eastAsia="Arial" w:hAnsi="Arial" w:cs="Arial"/>
          <w:i/>
          <w:sz w:val="24"/>
          <w:szCs w:val="24"/>
        </w:rPr>
        <w:t>27</w:t>
      </w:r>
      <w:r w:rsidRPr="00B2361A">
        <w:rPr>
          <w:rFonts w:ascii="Arial" w:eastAsia="Arial" w:hAnsi="Arial" w:cs="Arial"/>
          <w:i/>
          <w:sz w:val="24"/>
          <w:szCs w:val="24"/>
        </w:rPr>
        <w:t xml:space="preserve"> </w:t>
      </w:r>
      <w:r w:rsidR="00F95F5D" w:rsidRPr="00B2361A">
        <w:rPr>
          <w:rFonts w:ascii="Arial" w:eastAsia="Arial" w:hAnsi="Arial" w:cs="Arial"/>
          <w:i/>
          <w:sz w:val="24"/>
          <w:szCs w:val="24"/>
        </w:rPr>
        <w:t>May</w:t>
      </w:r>
      <w:r w:rsidRPr="00B2361A">
        <w:rPr>
          <w:rFonts w:ascii="Arial" w:eastAsia="Arial" w:hAnsi="Arial" w:cs="Arial"/>
          <w:i/>
          <w:sz w:val="24"/>
          <w:szCs w:val="24"/>
        </w:rPr>
        <w:t xml:space="preserve"> </w:t>
      </w:r>
      <w:r w:rsidR="009D462A" w:rsidRPr="00B2361A">
        <w:rPr>
          <w:rFonts w:ascii="Arial" w:eastAsia="Arial" w:hAnsi="Arial" w:cs="Arial"/>
          <w:i/>
          <w:sz w:val="24"/>
          <w:szCs w:val="24"/>
        </w:rPr>
        <w:t>2019</w:t>
      </w:r>
      <w:r w:rsidR="0037361E" w:rsidRPr="00B2361A">
        <w:rPr>
          <w:rFonts w:ascii="Arial" w:eastAsia="Arial" w:hAnsi="Arial" w:cs="Arial"/>
          <w:i/>
          <w:sz w:val="24"/>
          <w:szCs w:val="24"/>
        </w:rPr>
        <w:t xml:space="preserve"> at around </w:t>
      </w:r>
      <w:r w:rsidR="00F95F5D" w:rsidRPr="00B2361A">
        <w:rPr>
          <w:rFonts w:ascii="Arial" w:eastAsia="Arial" w:hAnsi="Arial" w:cs="Arial"/>
          <w:i/>
          <w:sz w:val="24"/>
          <w:szCs w:val="24"/>
        </w:rPr>
        <w:t>7:05</w:t>
      </w:r>
      <w:r w:rsidR="0037361E" w:rsidRPr="00B2361A">
        <w:rPr>
          <w:rFonts w:ascii="Arial" w:eastAsia="Arial" w:hAnsi="Arial" w:cs="Arial"/>
          <w:i/>
          <w:sz w:val="24"/>
          <w:szCs w:val="24"/>
        </w:rPr>
        <w:t>PM</w:t>
      </w:r>
      <w:r w:rsidR="00B2361A" w:rsidRPr="00B2361A">
        <w:rPr>
          <w:rFonts w:ascii="Arial" w:eastAsia="Arial" w:hAnsi="Arial" w:cs="Arial"/>
          <w:i/>
          <w:sz w:val="24"/>
          <w:szCs w:val="24"/>
        </w:rPr>
        <w:t xml:space="preserve">. The cause of </w:t>
      </w:r>
      <w:r w:rsidR="0037361E" w:rsidRPr="00B2361A">
        <w:rPr>
          <w:rFonts w:ascii="Arial" w:eastAsia="Arial" w:hAnsi="Arial" w:cs="Arial"/>
          <w:i/>
          <w:sz w:val="24"/>
          <w:szCs w:val="24"/>
        </w:rPr>
        <w:t>fire is still under investigation.</w:t>
      </w:r>
    </w:p>
    <w:p w:rsidR="00B2361A" w:rsidRPr="00B2361A" w:rsidRDefault="00B2361A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3412F" w:rsidRPr="0033412F" w:rsidRDefault="0033412F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2361A" w:rsidRPr="0033412F" w:rsidRDefault="00B2361A" w:rsidP="00B2361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A639D" w:rsidRPr="0033412F" w:rsidRDefault="00FA639D" w:rsidP="00B2361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34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116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 incident at </w:t>
      </w:r>
      <w:proofErr w:type="spellStart"/>
      <w:r w:rsidR="0033412F" w:rsidRPr="0033412F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="0033412F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229, </w:t>
      </w:r>
      <w:proofErr w:type="spellStart"/>
      <w:r w:rsidR="006252C2">
        <w:rPr>
          <w:rFonts w:ascii="Arial" w:hAnsi="Arial" w:cs="Arial"/>
          <w:sz w:val="24"/>
          <w:szCs w:val="24"/>
          <w:shd w:val="clear" w:color="auto" w:fill="FFFFFF"/>
        </w:rPr>
        <w:t>Sta.Cruz</w:t>
      </w:r>
      <w:proofErr w:type="spellEnd"/>
      <w:r w:rsidR="006252C2">
        <w:rPr>
          <w:rFonts w:ascii="Arial" w:hAnsi="Arial" w:cs="Arial"/>
          <w:sz w:val="24"/>
          <w:szCs w:val="24"/>
          <w:shd w:val="clear" w:color="auto" w:fill="FFFFFF"/>
        </w:rPr>
        <w:t>, Manila City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  <w:proofErr w:type="gramEnd"/>
    </w:p>
    <w:p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/>
      </w:tblPr>
      <w:tblGrid>
        <w:gridCol w:w="4667"/>
        <w:gridCol w:w="1770"/>
        <w:gridCol w:w="1449"/>
        <w:gridCol w:w="1449"/>
      </w:tblGrid>
      <w:tr w:rsidR="006252C2" w:rsidRPr="006252C2" w:rsidTr="006252C2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>Barangays</w:t>
            </w:r>
            <w:proofErr w:type="spellEnd"/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FB273E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FB273E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FB273E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FB273E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FB273E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34</w:t>
            </w:r>
            <w:r w:rsidR="006252C2"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FB273E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116</w:t>
            </w:r>
            <w:r w:rsidR="006252C2"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202DE" w:rsidRPr="0033412F" w:rsidRDefault="007202DE" w:rsidP="00FB2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252C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side Evacuation </w:t>
      </w:r>
      <w:proofErr w:type="spellStart"/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Center</w:t>
      </w:r>
      <w:proofErr w:type="spellEnd"/>
    </w:p>
    <w:p w:rsidR="002B74C9" w:rsidRPr="00B2361A" w:rsidRDefault="00804A3C" w:rsidP="00B2361A">
      <w:pPr>
        <w:spacing w:after="0" w:line="240" w:lineRule="auto"/>
        <w:ind w:left="30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2361A">
        <w:rPr>
          <w:rFonts w:ascii="Arial" w:eastAsia="Arial" w:hAnsi="Arial" w:cs="Arial"/>
          <w:b/>
          <w:sz w:val="24"/>
          <w:szCs w:val="24"/>
        </w:rPr>
        <w:t>9</w:t>
      </w:r>
      <w:r w:rsidR="009E1FDE" w:rsidRPr="00B2361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B273E" w:rsidRPr="00B2361A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B2361A">
        <w:rPr>
          <w:rFonts w:ascii="Arial" w:eastAsia="Arial" w:hAnsi="Arial" w:cs="Arial"/>
          <w:sz w:val="24"/>
          <w:szCs w:val="24"/>
        </w:rPr>
        <w:t xml:space="preserve">or </w:t>
      </w:r>
      <w:r w:rsidRPr="00B2361A">
        <w:rPr>
          <w:rFonts w:ascii="Arial" w:eastAsia="Arial" w:hAnsi="Arial" w:cs="Arial"/>
          <w:b/>
          <w:sz w:val="24"/>
          <w:szCs w:val="24"/>
        </w:rPr>
        <w:t>24</w:t>
      </w:r>
      <w:r w:rsidR="009E1FDE" w:rsidRPr="00B2361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FB273E" w:rsidRPr="00B2361A">
        <w:rPr>
          <w:rFonts w:ascii="Arial" w:eastAsia="Arial" w:hAnsi="Arial" w:cs="Arial"/>
          <w:b/>
          <w:sz w:val="24"/>
          <w:szCs w:val="24"/>
        </w:rPr>
        <w:t xml:space="preserve"> </w:t>
      </w:r>
      <w:r w:rsidR="00B2361A" w:rsidRPr="00B2361A">
        <w:rPr>
          <w:rFonts w:ascii="Arial" w:eastAsia="Arial" w:hAnsi="Arial" w:cs="Arial"/>
          <w:sz w:val="24"/>
          <w:szCs w:val="24"/>
        </w:rPr>
        <w:t>took temporary shelter at</w:t>
      </w:r>
      <w:r w:rsidR="00B2361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2361A">
        <w:rPr>
          <w:rFonts w:ascii="Arial" w:eastAsia="Arial" w:hAnsi="Arial" w:cs="Arial"/>
          <w:sz w:val="24"/>
          <w:szCs w:val="24"/>
        </w:rPr>
        <w:t>Barangay</w:t>
      </w:r>
      <w:proofErr w:type="spellEnd"/>
      <w:r w:rsidRPr="00B2361A">
        <w:rPr>
          <w:rFonts w:ascii="Arial" w:eastAsia="Arial" w:hAnsi="Arial" w:cs="Arial"/>
          <w:sz w:val="24"/>
          <w:szCs w:val="24"/>
        </w:rPr>
        <w:t xml:space="preserve"> Hall</w:t>
      </w:r>
      <w:r w:rsidR="00B2361A">
        <w:rPr>
          <w:rFonts w:ascii="Arial" w:eastAsia="Arial" w:hAnsi="Arial" w:cs="Arial"/>
          <w:sz w:val="24"/>
          <w:szCs w:val="24"/>
        </w:rPr>
        <w:t>. All of the affected families have already returned to their area of residence</w:t>
      </w:r>
      <w:r w:rsidR="009E1FDE" w:rsidRPr="00B2361A">
        <w:rPr>
          <w:rFonts w:ascii="Arial" w:eastAsia="Arial" w:hAnsi="Arial" w:cs="Arial"/>
          <w:sz w:val="24"/>
          <w:szCs w:val="24"/>
        </w:rPr>
        <w:t xml:space="preserve"> (see Table 2).</w:t>
      </w:r>
      <w:r w:rsidR="00B2361A" w:rsidRPr="00B2361A">
        <w:rPr>
          <w:rFonts w:ascii="Arial" w:eastAsia="Arial" w:hAnsi="Arial" w:cs="Arial"/>
          <w:sz w:val="24"/>
          <w:szCs w:val="24"/>
        </w:rPr>
        <w:t xml:space="preserve"> </w:t>
      </w:r>
    </w:p>
    <w:p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4A63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proofErr w:type="gramEnd"/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Inside Evacuation </w:t>
      </w:r>
      <w:proofErr w:type="spellStart"/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Center</w:t>
      </w:r>
      <w:proofErr w:type="spellEnd"/>
    </w:p>
    <w:tbl>
      <w:tblPr>
        <w:tblW w:w="4774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1688"/>
        <w:gridCol w:w="1062"/>
        <w:gridCol w:w="902"/>
        <w:gridCol w:w="902"/>
        <w:gridCol w:w="902"/>
        <w:gridCol w:w="894"/>
      </w:tblGrid>
      <w:tr w:rsidR="00676F20" w:rsidRPr="00676F20" w:rsidTr="00AE32B9">
        <w:trPr>
          <w:trHeight w:val="20"/>
        </w:trPr>
        <w:tc>
          <w:tcPr>
            <w:tcW w:w="1599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7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76F20" w:rsidRPr="00676F20" w:rsidTr="00AE32B9">
        <w:trPr>
          <w:trHeight w:val="20"/>
        </w:trPr>
        <w:tc>
          <w:tcPr>
            <w:tcW w:w="1599" w:type="pct"/>
            <w:vMerge/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vMerge/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2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6F20" w:rsidRPr="00676F20" w:rsidTr="00AE32B9">
        <w:trPr>
          <w:trHeight w:val="20"/>
        </w:trPr>
        <w:tc>
          <w:tcPr>
            <w:tcW w:w="1599" w:type="pct"/>
            <w:vMerge/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76F20" w:rsidRPr="00676F20" w:rsidTr="00AE32B9">
        <w:trPr>
          <w:trHeight w:val="20"/>
        </w:trPr>
        <w:tc>
          <w:tcPr>
            <w:tcW w:w="15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B42C8B" w:rsidP="00B4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B42C8B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676F20"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4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B42C8B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676F20"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6F20" w:rsidRPr="00676F20" w:rsidTr="00AE32B9">
        <w:trPr>
          <w:trHeight w:val="20"/>
        </w:trPr>
        <w:tc>
          <w:tcPr>
            <w:tcW w:w="15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0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B42C8B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76F20"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B42C8B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676F20"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4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B42C8B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76F20" w:rsidRPr="00676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6F20" w:rsidRPr="00676F20" w:rsidTr="00AE32B9">
        <w:trPr>
          <w:trHeight w:val="20"/>
        </w:trPr>
        <w:tc>
          <w:tcPr>
            <w:tcW w:w="15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0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B42C8B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676F20"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B42C8B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</w:t>
            </w:r>
            <w:r w:rsidR="00676F20"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676F20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F20" w:rsidRPr="00676F20" w:rsidRDefault="00B42C8B" w:rsidP="00676F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</w:t>
            </w:r>
            <w:r w:rsidR="00676F20" w:rsidRPr="00676F2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3343F" w:rsidRPr="00B2361A" w:rsidRDefault="00DC4A63" w:rsidP="00B2361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04A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3343F" w:rsidRPr="0013343F" w:rsidRDefault="0013343F" w:rsidP="0013343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:rsidR="00787DA6" w:rsidRPr="0033412F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3412F" w:rsidRDefault="001F2830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13</w:t>
      </w:r>
      <w:r w:rsidR="00E4696C" w:rsidRP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50D1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totally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 damaged by the fire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incident 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</w:rPr>
        <w:t>4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proofErr w:type="gramStart"/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1F2830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proofErr w:type="gramEnd"/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/>
      </w:tblPr>
      <w:tblGrid>
        <w:gridCol w:w="4707"/>
        <w:gridCol w:w="1016"/>
        <w:gridCol w:w="1706"/>
        <w:gridCol w:w="1906"/>
      </w:tblGrid>
      <w:tr w:rsidR="001F2830" w:rsidRPr="001F2830" w:rsidTr="001F2830">
        <w:trPr>
          <w:trHeight w:val="20"/>
        </w:trPr>
        <w:tc>
          <w:tcPr>
            <w:tcW w:w="2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F2830" w:rsidRPr="001F2830" w:rsidTr="001F2830">
        <w:trPr>
          <w:trHeight w:val="20"/>
        </w:trPr>
        <w:tc>
          <w:tcPr>
            <w:tcW w:w="2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F2830" w:rsidRPr="001F2830" w:rsidTr="001F2830">
        <w:trPr>
          <w:trHeight w:val="20"/>
        </w:trPr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1F2830">
        <w:trPr>
          <w:trHeight w:val="20"/>
        </w:trPr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1F2830">
        <w:trPr>
          <w:trHeight w:val="20"/>
        </w:trPr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F427CA" w:rsidRPr="0033412F" w:rsidRDefault="0037361E" w:rsidP="00B50D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C664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2361A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2361A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2361A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2361A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880599" w:rsidRPr="00B50D12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58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654"/>
      </w:tblGrid>
      <w:tr w:rsidR="00FF2430" w:rsidRPr="0033412F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47989" w:rsidRDefault="00D522AA" w:rsidP="001479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01 July </w:t>
            </w:r>
            <w:r w:rsidR="00355864" w:rsidRPr="001479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989" w:rsidRDefault="00D522AA" w:rsidP="006D576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D5763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submitted their </w:t>
            </w:r>
            <w:r w:rsidRPr="006D5763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  <w:r w:rsidR="00B42C8B" w:rsidRPr="006D576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040DFB" w:rsidRPr="006D5763" w:rsidRDefault="00040DFB" w:rsidP="006D576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will continuously coordinate with Manila Department of Social Welfare (MDSW) for further augmentation support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to  the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affected families.</w:t>
            </w:r>
          </w:p>
        </w:tc>
      </w:tr>
    </w:tbl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:rsidR="00B50D12" w:rsidRDefault="00B50D1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B50D12" w:rsidRDefault="00B50D12" w:rsidP="00B50D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The Disaster Response Operations </w:t>
      </w:r>
      <w:proofErr w:type="gramStart"/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>Monitoring</w:t>
      </w:r>
      <w:proofErr w:type="gramEnd"/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 and Information Center (DROMIC) of the DSWD-DRMB continues to closely coordinate with DSWD-FO </w:t>
      </w:r>
      <w:r>
        <w:rPr>
          <w:rFonts w:ascii="Arial" w:eastAsia="Arial" w:hAnsi="Arial" w:cs="Arial"/>
          <w:i/>
          <w:iCs/>
          <w:sz w:val="20"/>
          <w:szCs w:val="24"/>
          <w:highlight w:val="white"/>
          <w:lang w:val="en-US"/>
        </w:rPr>
        <w:t>NCR</w:t>
      </w:r>
      <w:r w:rsidRPr="0067013E">
        <w:rPr>
          <w:rFonts w:ascii="Arial" w:eastAsia="Arial" w:hAnsi="Arial" w:cs="Arial"/>
          <w:i/>
          <w:iCs/>
          <w:sz w:val="20"/>
          <w:szCs w:val="24"/>
          <w:lang w:val="en-US"/>
        </w:rPr>
        <w:t xml:space="preserve"> for any request of technical assistance and resource augmentation</w:t>
      </w:r>
      <w:r>
        <w:rPr>
          <w:rFonts w:ascii="Arial" w:eastAsia="Arial" w:hAnsi="Arial" w:cs="Arial"/>
          <w:i/>
          <w:iCs/>
          <w:sz w:val="20"/>
          <w:szCs w:val="24"/>
          <w:lang w:val="en-US"/>
        </w:rPr>
        <w:t>.</w:t>
      </w:r>
    </w:p>
    <w:p w:rsidR="00B50D12" w:rsidRPr="0033412F" w:rsidRDefault="00B50D12" w:rsidP="00B50D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B50D12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B50D12"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:rsidR="006D5763" w:rsidRPr="00B50D12" w:rsidRDefault="006D5763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B50D12" w:rsidRPr="00B50D12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B50D12" w:rsidRPr="00B50D12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B50D12"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</w:p>
    <w:p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33412F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33412F" w:rsidSect="0047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52" w:rsidRDefault="001D2052">
      <w:pPr>
        <w:spacing w:after="0" w:line="240" w:lineRule="auto"/>
      </w:pPr>
      <w:r>
        <w:separator/>
      </w:r>
    </w:p>
  </w:endnote>
  <w:endnote w:type="continuationSeparator" w:id="1">
    <w:p w:rsidR="001D2052" w:rsidRDefault="001D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513929" w:rsidRDefault="00FE1E8E" w:rsidP="00FE1E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center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>
      <w:rPr>
        <w:rFonts w:ascii="Arial" w:hAnsi="Arial" w:cs="Arial"/>
        <w:sz w:val="16"/>
        <w:szCs w:val="16"/>
      </w:rPr>
      <w:t xml:space="preserve">           </w:t>
    </w:r>
    <w:r w:rsidR="0082655B" w:rsidRPr="00880599">
      <w:rPr>
        <w:rFonts w:ascii="Arial" w:hAnsi="Arial" w:cs="Arial"/>
        <w:sz w:val="16"/>
        <w:szCs w:val="16"/>
      </w:rPr>
      <w:t xml:space="preserve">Page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PAGE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EC4BAB">
      <w:rPr>
        <w:rFonts w:ascii="Arial" w:hAnsi="Arial" w:cs="Arial"/>
        <w:noProof/>
        <w:sz w:val="16"/>
        <w:szCs w:val="16"/>
      </w:rPr>
      <w:t>1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82655B" w:rsidRPr="00880599">
      <w:rPr>
        <w:rFonts w:ascii="Arial" w:hAnsi="Arial" w:cs="Arial"/>
        <w:sz w:val="16"/>
        <w:szCs w:val="16"/>
      </w:rPr>
      <w:t xml:space="preserve"> of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NUMPAGES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EC4BAB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82655B" w:rsidRPr="00880599">
      <w:rPr>
        <w:rFonts w:ascii="Arial" w:hAnsi="Arial" w:cs="Arial"/>
        <w:sz w:val="16"/>
        <w:szCs w:val="16"/>
      </w:rPr>
      <w:t xml:space="preserve">| </w:t>
    </w:r>
    <w:r w:rsidR="00513929" w:rsidRPr="00513929">
      <w:rPr>
        <w:rFonts w:ascii="Arial" w:eastAsia="Arial" w:hAnsi="Arial" w:cs="Arial"/>
        <w:sz w:val="16"/>
        <w:szCs w:val="16"/>
      </w:rPr>
      <w:t>DSWD DROMIC</w:t>
    </w:r>
    <w:r w:rsidR="006D5763">
      <w:rPr>
        <w:rFonts w:ascii="Arial" w:eastAsia="Arial" w:hAnsi="Arial" w:cs="Arial"/>
        <w:sz w:val="16"/>
        <w:szCs w:val="16"/>
      </w:rPr>
      <w:t xml:space="preserve"> Terminal</w:t>
    </w:r>
    <w:r w:rsidR="00513929" w:rsidRPr="00513929">
      <w:rPr>
        <w:rFonts w:ascii="Arial" w:eastAsia="Arial" w:hAnsi="Arial" w:cs="Arial"/>
        <w:sz w:val="16"/>
        <w:szCs w:val="16"/>
      </w:rPr>
      <w:t xml:space="preserve"> Re</w:t>
    </w:r>
    <w:r w:rsidR="006D5763">
      <w:rPr>
        <w:rFonts w:ascii="Arial" w:eastAsia="Arial" w:hAnsi="Arial" w:cs="Arial"/>
        <w:sz w:val="16"/>
        <w:szCs w:val="16"/>
      </w:rPr>
      <w:t xml:space="preserve">port on the Fire Incident in </w:t>
    </w:r>
    <w:proofErr w:type="spellStart"/>
    <w:r w:rsidR="00513929" w:rsidRPr="00513929">
      <w:rPr>
        <w:rFonts w:ascii="Arial" w:eastAsia="Arial" w:hAnsi="Arial" w:cs="Arial"/>
        <w:sz w:val="16"/>
        <w:szCs w:val="16"/>
      </w:rPr>
      <w:t>Br</w:t>
    </w:r>
    <w:r w:rsidR="00513929">
      <w:rPr>
        <w:rFonts w:ascii="Arial" w:eastAsia="Arial" w:hAnsi="Arial" w:cs="Arial"/>
        <w:sz w:val="16"/>
        <w:szCs w:val="16"/>
      </w:rPr>
      <w:t>gy</w:t>
    </w:r>
    <w:proofErr w:type="spellEnd"/>
    <w:r w:rsidR="00513929">
      <w:rPr>
        <w:rFonts w:ascii="Arial" w:eastAsia="Arial" w:hAnsi="Arial" w:cs="Arial"/>
        <w:sz w:val="16"/>
        <w:szCs w:val="16"/>
      </w:rPr>
      <w:t>. 229, Sta. Cruz, Manila City</w:t>
    </w:r>
    <w:r w:rsidR="006D5763">
      <w:rPr>
        <w:rFonts w:ascii="Arial" w:eastAsia="Arial" w:hAnsi="Arial" w:cs="Arial"/>
        <w:sz w:val="16"/>
        <w:szCs w:val="16"/>
      </w:rPr>
      <w:t>, 01 July 2019, 6PM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52" w:rsidRDefault="001D2052">
      <w:pPr>
        <w:spacing w:after="0" w:line="240" w:lineRule="auto"/>
      </w:pPr>
      <w:r>
        <w:separator/>
      </w:r>
    </w:p>
  </w:footnote>
  <w:footnote w:type="continuationSeparator" w:id="1">
    <w:p w:rsidR="001D2052" w:rsidRDefault="001D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1A00"/>
    <w:multiLevelType w:val="hybridMultilevel"/>
    <w:tmpl w:val="582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69050F0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5"/>
  </w:num>
  <w:num w:numId="5">
    <w:abstractNumId w:val="16"/>
  </w:num>
  <w:num w:numId="6">
    <w:abstractNumId w:val="18"/>
  </w:num>
  <w:num w:numId="7">
    <w:abstractNumId w:val="14"/>
  </w:num>
  <w:num w:numId="8">
    <w:abstractNumId w:val="20"/>
  </w:num>
  <w:num w:numId="9">
    <w:abstractNumId w:val="12"/>
  </w:num>
  <w:num w:numId="10">
    <w:abstractNumId w:val="1"/>
  </w:num>
  <w:num w:numId="11">
    <w:abstractNumId w:val="17"/>
  </w:num>
  <w:num w:numId="12">
    <w:abstractNumId w:val="7"/>
  </w:num>
  <w:num w:numId="13">
    <w:abstractNumId w:val="19"/>
  </w:num>
  <w:num w:numId="14">
    <w:abstractNumId w:val="0"/>
  </w:num>
  <w:num w:numId="15">
    <w:abstractNumId w:val="13"/>
  </w:num>
  <w:num w:numId="16">
    <w:abstractNumId w:val="5"/>
  </w:num>
  <w:num w:numId="17">
    <w:abstractNumId w:val="2"/>
  </w:num>
  <w:num w:numId="18">
    <w:abstractNumId w:val="3"/>
  </w:num>
  <w:num w:numId="19">
    <w:abstractNumId w:val="10"/>
  </w:num>
  <w:num w:numId="20">
    <w:abstractNumId w:val="22"/>
  </w:num>
  <w:num w:numId="21">
    <w:abstractNumId w:val="9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75DA9"/>
    <w:rsid w:val="00001EC7"/>
    <w:rsid w:val="00006D6A"/>
    <w:rsid w:val="000101D0"/>
    <w:rsid w:val="0002171F"/>
    <w:rsid w:val="0002306A"/>
    <w:rsid w:val="00040DFB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B2088"/>
    <w:rsid w:val="001B4682"/>
    <w:rsid w:val="001B6619"/>
    <w:rsid w:val="001B76F6"/>
    <w:rsid w:val="001D186A"/>
    <w:rsid w:val="001D2052"/>
    <w:rsid w:val="001E5944"/>
    <w:rsid w:val="001F0486"/>
    <w:rsid w:val="001F2830"/>
    <w:rsid w:val="00204FE4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1856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252C2"/>
    <w:rsid w:val="0065029D"/>
    <w:rsid w:val="00651F59"/>
    <w:rsid w:val="00662BAE"/>
    <w:rsid w:val="006650DE"/>
    <w:rsid w:val="00672369"/>
    <w:rsid w:val="00672917"/>
    <w:rsid w:val="00676F20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D5763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6591"/>
    <w:rsid w:val="00A0425E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48BA"/>
    <w:rsid w:val="00AE035A"/>
    <w:rsid w:val="00AE32B9"/>
    <w:rsid w:val="00AE3539"/>
    <w:rsid w:val="00B108F4"/>
    <w:rsid w:val="00B12F58"/>
    <w:rsid w:val="00B17722"/>
    <w:rsid w:val="00B2361A"/>
    <w:rsid w:val="00B274F2"/>
    <w:rsid w:val="00B31859"/>
    <w:rsid w:val="00B4083F"/>
    <w:rsid w:val="00B40F59"/>
    <w:rsid w:val="00B42C8B"/>
    <w:rsid w:val="00B4651A"/>
    <w:rsid w:val="00B4720C"/>
    <w:rsid w:val="00B50D12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522AA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C4BAB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0C36"/>
    <w:rsid w:val="00F427CA"/>
    <w:rsid w:val="00F56ECD"/>
    <w:rsid w:val="00F63AF5"/>
    <w:rsid w:val="00F66359"/>
    <w:rsid w:val="00F702AC"/>
    <w:rsid w:val="00F75D3D"/>
    <w:rsid w:val="00F86B7F"/>
    <w:rsid w:val="00F90196"/>
    <w:rsid w:val="00F92B56"/>
    <w:rsid w:val="00F95F5D"/>
    <w:rsid w:val="00FA0ED7"/>
    <w:rsid w:val="00FA1122"/>
    <w:rsid w:val="00FA1653"/>
    <w:rsid w:val="00FA639D"/>
    <w:rsid w:val="00FA665B"/>
    <w:rsid w:val="00FB273E"/>
    <w:rsid w:val="00FC3E81"/>
    <w:rsid w:val="00FC545B"/>
    <w:rsid w:val="00FC7CDE"/>
    <w:rsid w:val="00FD225D"/>
    <w:rsid w:val="00FE1E8E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1856"/>
  </w:style>
  <w:style w:type="paragraph" w:styleId="Heading1">
    <w:name w:val="heading 1"/>
    <w:basedOn w:val="Normal"/>
    <w:next w:val="Normal"/>
    <w:rsid w:val="0047185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471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718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71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185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185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7185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7185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7185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6C85-087C-4588-9473-9FDA8F98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mvsanbuenaventura</cp:lastModifiedBy>
  <cp:revision>2</cp:revision>
  <dcterms:created xsi:type="dcterms:W3CDTF">2019-07-01T10:08:00Z</dcterms:created>
  <dcterms:modified xsi:type="dcterms:W3CDTF">2019-07-01T10:08:00Z</dcterms:modified>
</cp:coreProperties>
</file>