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CB5C03" w14:textId="5B55108D" w:rsidR="00837AF6" w:rsidRPr="0050402A" w:rsidRDefault="001149A2" w:rsidP="00504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0402A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50402A">
        <w:rPr>
          <w:rFonts w:ascii="Arial" w:eastAsia="Arial" w:hAnsi="Arial" w:cs="Arial"/>
          <w:b/>
          <w:sz w:val="32"/>
          <w:szCs w:val="24"/>
        </w:rPr>
        <w:t>#</w:t>
      </w:r>
      <w:r w:rsidR="00B424F9">
        <w:rPr>
          <w:rFonts w:ascii="Arial" w:eastAsia="Arial" w:hAnsi="Arial" w:cs="Arial"/>
          <w:b/>
          <w:sz w:val="32"/>
          <w:szCs w:val="24"/>
        </w:rPr>
        <w:t>3</w:t>
      </w:r>
      <w:r w:rsidR="001E5944" w:rsidRPr="0050402A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50402A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50402A">
        <w:rPr>
          <w:rFonts w:ascii="Arial" w:eastAsia="Arial" w:hAnsi="Arial" w:cs="Arial"/>
          <w:b/>
          <w:sz w:val="32"/>
          <w:szCs w:val="24"/>
        </w:rPr>
        <w:t xml:space="preserve">the </w:t>
      </w:r>
    </w:p>
    <w:p w14:paraId="6C499DA5" w14:textId="17E75862" w:rsidR="00837AF6" w:rsidRPr="0050402A" w:rsidRDefault="00F2441C" w:rsidP="00504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0402A">
        <w:rPr>
          <w:rFonts w:ascii="Arial" w:eastAsia="Arial" w:hAnsi="Arial" w:cs="Arial"/>
          <w:b/>
          <w:sz w:val="32"/>
          <w:szCs w:val="24"/>
        </w:rPr>
        <w:t xml:space="preserve">Fire Incident in </w:t>
      </w:r>
      <w:proofErr w:type="spellStart"/>
      <w:r w:rsidR="00837AF6" w:rsidRPr="0050402A">
        <w:rPr>
          <w:rFonts w:ascii="Arial" w:eastAsia="Arial" w:hAnsi="Arial" w:cs="Arial"/>
          <w:b/>
          <w:sz w:val="32"/>
          <w:szCs w:val="24"/>
        </w:rPr>
        <w:t>Tago</w:t>
      </w:r>
      <w:proofErr w:type="spellEnd"/>
      <w:r w:rsidR="007108CE" w:rsidRPr="0050402A">
        <w:rPr>
          <w:rFonts w:ascii="Arial" w:eastAsia="Arial" w:hAnsi="Arial" w:cs="Arial"/>
          <w:b/>
          <w:sz w:val="32"/>
          <w:szCs w:val="24"/>
        </w:rPr>
        <w:t>,</w:t>
      </w:r>
      <w:r w:rsidR="00837AF6" w:rsidRPr="0050402A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37AF6" w:rsidRPr="0050402A">
        <w:rPr>
          <w:rFonts w:ascii="Arial" w:eastAsia="Arial" w:hAnsi="Arial" w:cs="Arial"/>
          <w:b/>
          <w:sz w:val="32"/>
          <w:szCs w:val="24"/>
        </w:rPr>
        <w:t>Surigao</w:t>
      </w:r>
      <w:proofErr w:type="spellEnd"/>
      <w:r w:rsidR="00837AF6" w:rsidRPr="0050402A">
        <w:rPr>
          <w:rFonts w:ascii="Arial" w:eastAsia="Arial" w:hAnsi="Arial" w:cs="Arial"/>
          <w:b/>
          <w:sz w:val="32"/>
          <w:szCs w:val="24"/>
        </w:rPr>
        <w:t xml:space="preserve"> del Sur</w:t>
      </w:r>
    </w:p>
    <w:p w14:paraId="1808A9E3" w14:textId="7E350CB0" w:rsidR="001149A2" w:rsidRPr="0050402A" w:rsidRDefault="00D0357D" w:rsidP="00504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0402A">
        <w:rPr>
          <w:rFonts w:ascii="Arial" w:eastAsia="Arial" w:hAnsi="Arial" w:cs="Arial"/>
          <w:sz w:val="24"/>
          <w:szCs w:val="24"/>
        </w:rPr>
        <w:t xml:space="preserve">as of </w:t>
      </w:r>
      <w:r w:rsidR="00A77221" w:rsidRPr="0050402A">
        <w:rPr>
          <w:rFonts w:ascii="Arial" w:eastAsia="Arial" w:hAnsi="Arial" w:cs="Arial"/>
          <w:sz w:val="24"/>
          <w:szCs w:val="24"/>
        </w:rPr>
        <w:t>2</w:t>
      </w:r>
      <w:r w:rsidR="00B424F9">
        <w:rPr>
          <w:rFonts w:ascii="Arial" w:eastAsia="Arial" w:hAnsi="Arial" w:cs="Arial"/>
          <w:sz w:val="24"/>
          <w:szCs w:val="24"/>
        </w:rPr>
        <w:t>2</w:t>
      </w:r>
      <w:r w:rsidR="00574C3B" w:rsidRPr="0050402A">
        <w:rPr>
          <w:rFonts w:ascii="Arial" w:eastAsia="Arial" w:hAnsi="Arial" w:cs="Arial"/>
          <w:sz w:val="24"/>
          <w:szCs w:val="24"/>
        </w:rPr>
        <w:t xml:space="preserve"> </w:t>
      </w:r>
      <w:r w:rsidR="00526FA0" w:rsidRPr="0050402A">
        <w:rPr>
          <w:rFonts w:ascii="Arial" w:eastAsia="Arial" w:hAnsi="Arial" w:cs="Arial"/>
          <w:sz w:val="24"/>
          <w:szCs w:val="24"/>
        </w:rPr>
        <w:t>February</w:t>
      </w:r>
      <w:r w:rsidR="00F24B77" w:rsidRPr="0050402A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0402A">
        <w:rPr>
          <w:rFonts w:ascii="Arial" w:eastAsia="Arial" w:hAnsi="Arial" w:cs="Arial"/>
          <w:sz w:val="24"/>
          <w:szCs w:val="24"/>
        </w:rPr>
        <w:t xml:space="preserve">, </w:t>
      </w:r>
      <w:r w:rsidR="00A77221" w:rsidRPr="0050402A">
        <w:rPr>
          <w:rFonts w:ascii="Arial" w:eastAsia="Arial" w:hAnsi="Arial" w:cs="Arial"/>
          <w:sz w:val="24"/>
          <w:szCs w:val="24"/>
        </w:rPr>
        <w:t>4</w:t>
      </w:r>
      <w:r w:rsidR="00985089" w:rsidRPr="0050402A">
        <w:rPr>
          <w:rFonts w:ascii="Arial" w:eastAsia="Arial" w:hAnsi="Arial" w:cs="Arial"/>
          <w:sz w:val="24"/>
          <w:szCs w:val="24"/>
        </w:rPr>
        <w:t>P</w:t>
      </w:r>
      <w:r w:rsidR="001149A2" w:rsidRPr="0050402A">
        <w:rPr>
          <w:rFonts w:ascii="Arial" w:eastAsia="Arial" w:hAnsi="Arial" w:cs="Arial"/>
          <w:sz w:val="24"/>
          <w:szCs w:val="24"/>
        </w:rPr>
        <w:t>M</w:t>
      </w:r>
      <w:bookmarkStart w:id="1" w:name="_GoBack"/>
      <w:bookmarkEnd w:id="1"/>
    </w:p>
    <w:p w14:paraId="2A87407E" w14:textId="4644F060" w:rsidR="00046FA7" w:rsidRDefault="00046FA7" w:rsidP="00504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DC663A5" w14:textId="77777777" w:rsidR="0050402A" w:rsidRPr="0050402A" w:rsidRDefault="0050402A" w:rsidP="00504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0402A" w:rsidRDefault="00D10EA4" w:rsidP="0050402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0402A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50402A" w:rsidRDefault="001149A2" w:rsidP="00504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2834353B" w:rsidR="00F56ECD" w:rsidRPr="0050402A" w:rsidRDefault="00BF1CAE" w:rsidP="0050402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50402A">
        <w:rPr>
          <w:rFonts w:ascii="Arial" w:eastAsia="Arial" w:hAnsi="Arial" w:cs="Arial"/>
          <w:sz w:val="24"/>
          <w:szCs w:val="24"/>
        </w:rPr>
        <w:t xml:space="preserve">On </w:t>
      </w:r>
      <w:r w:rsidR="00522A2E" w:rsidRPr="0050402A">
        <w:rPr>
          <w:rFonts w:ascii="Arial" w:eastAsia="Arial" w:hAnsi="Arial" w:cs="Arial"/>
          <w:sz w:val="24"/>
          <w:szCs w:val="24"/>
        </w:rPr>
        <w:t>19</w:t>
      </w:r>
      <w:r w:rsidRPr="0050402A">
        <w:rPr>
          <w:rFonts w:ascii="Arial" w:eastAsia="Arial" w:hAnsi="Arial" w:cs="Arial"/>
          <w:sz w:val="24"/>
          <w:szCs w:val="24"/>
        </w:rPr>
        <w:t xml:space="preserve"> </w:t>
      </w:r>
      <w:r w:rsidR="00526FA0" w:rsidRPr="0050402A">
        <w:rPr>
          <w:rFonts w:ascii="Arial" w:eastAsia="Arial" w:hAnsi="Arial" w:cs="Arial"/>
          <w:sz w:val="24"/>
          <w:szCs w:val="24"/>
        </w:rPr>
        <w:t xml:space="preserve">February 2019 at </w:t>
      </w:r>
      <w:r w:rsidR="00522A2E" w:rsidRPr="0050402A">
        <w:rPr>
          <w:rFonts w:ascii="Arial" w:eastAsia="Arial" w:hAnsi="Arial" w:cs="Arial"/>
          <w:sz w:val="24"/>
          <w:szCs w:val="24"/>
        </w:rPr>
        <w:t>11:</w:t>
      </w:r>
      <w:r w:rsidR="00837AF6" w:rsidRPr="0050402A">
        <w:rPr>
          <w:rFonts w:ascii="Arial" w:eastAsia="Arial" w:hAnsi="Arial" w:cs="Arial"/>
          <w:sz w:val="24"/>
          <w:szCs w:val="24"/>
        </w:rPr>
        <w:t>0</w:t>
      </w:r>
      <w:r w:rsidR="00522A2E" w:rsidRPr="0050402A">
        <w:rPr>
          <w:rFonts w:ascii="Arial" w:eastAsia="Arial" w:hAnsi="Arial" w:cs="Arial"/>
          <w:sz w:val="24"/>
          <w:szCs w:val="24"/>
        </w:rPr>
        <w:t xml:space="preserve">0 </w:t>
      </w:r>
      <w:r w:rsidR="005714F3" w:rsidRPr="0050402A">
        <w:rPr>
          <w:rFonts w:ascii="Arial" w:eastAsia="Arial" w:hAnsi="Arial" w:cs="Arial"/>
          <w:sz w:val="24"/>
          <w:szCs w:val="24"/>
        </w:rPr>
        <w:t>A</w:t>
      </w:r>
      <w:r w:rsidR="004429E3">
        <w:rPr>
          <w:rFonts w:ascii="Arial" w:eastAsia="Arial" w:hAnsi="Arial" w:cs="Arial"/>
          <w:sz w:val="24"/>
          <w:szCs w:val="24"/>
        </w:rPr>
        <w:t>M, a fire incident occurred in</w:t>
      </w:r>
      <w:r w:rsidRPr="0050402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37AF6" w:rsidRPr="0050402A">
        <w:rPr>
          <w:rFonts w:ascii="Arial" w:eastAsia="Arial" w:hAnsi="Arial" w:cs="Arial"/>
          <w:sz w:val="24"/>
          <w:szCs w:val="24"/>
        </w:rPr>
        <w:t>Tago</w:t>
      </w:r>
      <w:proofErr w:type="spellEnd"/>
      <w:r w:rsidR="007108CE" w:rsidRPr="0050402A">
        <w:rPr>
          <w:rFonts w:ascii="Arial" w:eastAsia="Arial" w:hAnsi="Arial" w:cs="Arial"/>
          <w:sz w:val="24"/>
          <w:szCs w:val="24"/>
        </w:rPr>
        <w:t>,</w:t>
      </w:r>
      <w:r w:rsidR="00837AF6" w:rsidRPr="0050402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37AF6" w:rsidRPr="0050402A">
        <w:rPr>
          <w:rFonts w:ascii="Arial" w:eastAsia="Arial" w:hAnsi="Arial" w:cs="Arial"/>
          <w:sz w:val="24"/>
          <w:szCs w:val="24"/>
        </w:rPr>
        <w:t>Surigao</w:t>
      </w:r>
      <w:proofErr w:type="spellEnd"/>
      <w:r w:rsidR="00837AF6" w:rsidRPr="0050402A">
        <w:rPr>
          <w:rFonts w:ascii="Arial" w:eastAsia="Arial" w:hAnsi="Arial" w:cs="Arial"/>
          <w:sz w:val="24"/>
          <w:szCs w:val="24"/>
        </w:rPr>
        <w:t xml:space="preserve"> del Sur</w:t>
      </w:r>
      <w:r w:rsidRPr="0050402A"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14:paraId="0899B43E" w14:textId="715855FB" w:rsidR="001149A2" w:rsidRPr="0050402A" w:rsidRDefault="001149A2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402A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50402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37AF6" w:rsidRPr="0050402A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CC162C2" w14:textId="40BC016C" w:rsidR="00FA639D" w:rsidRDefault="00FA639D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78F701E" w14:textId="77777777" w:rsidR="00A57020" w:rsidRPr="0050402A" w:rsidRDefault="00A57020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50402A" w:rsidRDefault="00BE47F2" w:rsidP="0050402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402A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0AE621F5" w:rsidR="00CA73C9" w:rsidRPr="0050402A" w:rsidRDefault="00375AE7" w:rsidP="0050402A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0402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574C3B" w:rsidRPr="000261A3">
        <w:rPr>
          <w:rFonts w:ascii="Arial" w:hAnsi="Arial" w:cs="Arial"/>
          <w:b/>
          <w:bCs/>
          <w:sz w:val="24"/>
          <w:szCs w:val="24"/>
          <w:shd w:val="clear" w:color="auto" w:fill="FFFFFF"/>
        </w:rPr>
        <w:t>104</w:t>
      </w:r>
      <w:r w:rsidR="00CA73C9" w:rsidRPr="000261A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0261A3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574C3B" w:rsidRPr="000261A3">
        <w:rPr>
          <w:rFonts w:ascii="Arial" w:hAnsi="Arial" w:cs="Arial"/>
          <w:b/>
          <w:bCs/>
          <w:sz w:val="24"/>
          <w:szCs w:val="24"/>
          <w:shd w:val="clear" w:color="auto" w:fill="FFFFFF"/>
        </w:rPr>
        <w:t>416</w:t>
      </w:r>
      <w:r w:rsidR="00CA73C9" w:rsidRPr="000261A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0261A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73C9" w:rsidRPr="0050402A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 affected by the </w:t>
      </w:r>
      <w:r w:rsidR="00CA73C9" w:rsidRPr="0050402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5040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proofErr w:type="spellStart"/>
      <w:r w:rsidR="004429E3">
        <w:rPr>
          <w:rFonts w:ascii="Arial" w:hAnsi="Arial" w:cs="Arial"/>
          <w:color w:val="222222"/>
          <w:sz w:val="24"/>
          <w:szCs w:val="24"/>
          <w:shd w:val="clear" w:color="auto" w:fill="FFFFFF"/>
        </w:rPr>
        <w:t>Tago</w:t>
      </w:r>
      <w:proofErr w:type="spellEnd"/>
      <w:r w:rsidR="004429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37AF6" w:rsidRPr="0050402A">
        <w:rPr>
          <w:rFonts w:ascii="Arial" w:hAnsi="Arial" w:cs="Arial"/>
          <w:color w:val="222222"/>
          <w:sz w:val="24"/>
          <w:szCs w:val="24"/>
          <w:shd w:val="clear" w:color="auto" w:fill="FFFFFF"/>
        </w:rPr>
        <w:t>Surigao</w:t>
      </w:r>
      <w:proofErr w:type="spellEnd"/>
      <w:r w:rsidR="00837AF6" w:rsidRPr="005040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del Sur</w:t>
      </w:r>
      <w:r w:rsidR="00A77221" w:rsidRPr="005040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50402A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50402A" w:rsidRDefault="00CA73C9" w:rsidP="0050402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96FD0D2" w:rsidR="00BE47F2" w:rsidRPr="0050402A" w:rsidRDefault="00CA73C9" w:rsidP="0050402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0402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50402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50402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78" w:type="pct"/>
        <w:tblInd w:w="421" w:type="dxa"/>
        <w:tblLook w:val="04A0" w:firstRow="1" w:lastRow="0" w:firstColumn="1" w:lastColumn="0" w:noHBand="0" w:noVBand="1"/>
      </w:tblPr>
      <w:tblGrid>
        <w:gridCol w:w="283"/>
        <w:gridCol w:w="4453"/>
        <w:gridCol w:w="1731"/>
        <w:gridCol w:w="1420"/>
        <w:gridCol w:w="1418"/>
      </w:tblGrid>
      <w:tr w:rsidR="00837AF6" w:rsidRPr="0050402A" w14:paraId="4764B3F2" w14:textId="77777777" w:rsidTr="0050402A">
        <w:trPr>
          <w:trHeight w:val="70"/>
        </w:trPr>
        <w:tc>
          <w:tcPr>
            <w:tcW w:w="25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4FD76A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07CD87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837AF6" w:rsidRPr="0050402A" w14:paraId="11C4E398" w14:textId="77777777" w:rsidTr="0050402A">
        <w:trPr>
          <w:trHeight w:val="70"/>
        </w:trPr>
        <w:tc>
          <w:tcPr>
            <w:tcW w:w="25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8199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5BB6DB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82B518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6A22C6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837AF6" w:rsidRPr="0050402A" w14:paraId="4EC43EEE" w14:textId="77777777" w:rsidTr="0050402A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B38748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599D63" w14:textId="79F87C06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F7BCB3" w14:textId="292D26E4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574C3B"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104</w:t>
            </w: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0F01C9" w14:textId="2D1E3F22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574C3B"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416</w:t>
            </w: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837AF6" w:rsidRPr="0050402A" w14:paraId="2579084F" w14:textId="77777777" w:rsidTr="0050402A">
        <w:trPr>
          <w:trHeight w:val="20"/>
        </w:trPr>
        <w:tc>
          <w:tcPr>
            <w:tcW w:w="25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F122B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8D011" w14:textId="6F899D65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32EAD9" w14:textId="2D1F8E66" w:rsidR="00837AF6" w:rsidRPr="0050402A" w:rsidRDefault="00574C3B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104</w:t>
            </w:r>
            <w:r w:rsidR="00837AF6"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687C65" w14:textId="2591A4C0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574C3B"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416</w:t>
            </w: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837AF6" w:rsidRPr="0050402A" w14:paraId="6BE9F230" w14:textId="77777777" w:rsidTr="0050402A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07B78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Surigao</w:t>
            </w:r>
            <w:proofErr w:type="spellEnd"/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del Sur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D69FB" w14:textId="14422B84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7B5A5" w14:textId="21EDF308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574C3B"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104</w:t>
            </w: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0779F" w14:textId="28C9ACDE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574C3B"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416</w:t>
            </w: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837AF6" w:rsidRPr="0050402A" w14:paraId="089DE11E" w14:textId="77777777" w:rsidTr="0050402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D1D24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B1BC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04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Tago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A53" w14:textId="5844CC6C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93E6" w14:textId="1AA6BF30" w:rsidR="00837AF6" w:rsidRPr="0050402A" w:rsidRDefault="00574C3B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104</w:t>
            </w:r>
            <w:r w:rsidR="00837AF6" w:rsidRPr="0050402A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BEE9" w14:textId="453723AF" w:rsidR="00837AF6" w:rsidRPr="0050402A" w:rsidRDefault="00574C3B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416</w:t>
            </w:r>
            <w:r w:rsidR="00837AF6" w:rsidRPr="0050402A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3FC6455B" w14:textId="700E8544" w:rsidR="007202DE" w:rsidRPr="0050402A" w:rsidRDefault="007202DE" w:rsidP="0050402A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0402A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4E5857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759FE054" w14:textId="29DAB4F7" w:rsidR="007202DE" w:rsidRPr="0050402A" w:rsidRDefault="007202DE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402A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37AF6" w:rsidRPr="0050402A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65D2732" w14:textId="77777777" w:rsidR="00574C3B" w:rsidRPr="0050402A" w:rsidRDefault="00574C3B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EA557A" w14:textId="3802ED70" w:rsidR="00574C3B" w:rsidRPr="0050402A" w:rsidRDefault="00574C3B" w:rsidP="0050402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50402A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Outside Evacuation Center</w:t>
      </w:r>
    </w:p>
    <w:p w14:paraId="4DA94806" w14:textId="36504641" w:rsidR="00574C3B" w:rsidRPr="004429E3" w:rsidRDefault="00574C3B" w:rsidP="004429E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70C0"/>
          <w:sz w:val="24"/>
          <w:szCs w:val="24"/>
        </w:rPr>
      </w:pPr>
      <w:r w:rsidRPr="0050402A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Pr="000261A3">
        <w:rPr>
          <w:rFonts w:ascii="Arial" w:eastAsia="Arial" w:hAnsi="Arial" w:cs="Arial"/>
          <w:b/>
          <w:sz w:val="24"/>
          <w:szCs w:val="24"/>
        </w:rPr>
        <w:t>104 families</w:t>
      </w:r>
      <w:r w:rsidRPr="000261A3">
        <w:rPr>
          <w:rFonts w:ascii="Arial" w:eastAsia="Arial" w:hAnsi="Arial" w:cs="Arial"/>
          <w:sz w:val="24"/>
          <w:szCs w:val="24"/>
        </w:rPr>
        <w:t xml:space="preserve"> or </w:t>
      </w:r>
      <w:r w:rsidRPr="000261A3">
        <w:rPr>
          <w:rFonts w:ascii="Arial" w:eastAsia="Arial" w:hAnsi="Arial" w:cs="Arial"/>
          <w:b/>
          <w:sz w:val="24"/>
          <w:szCs w:val="24"/>
        </w:rPr>
        <w:t xml:space="preserve">416 persons </w:t>
      </w:r>
      <w:r w:rsidR="004429E3">
        <w:rPr>
          <w:rFonts w:ascii="Arial" w:eastAsia="Arial" w:hAnsi="Arial" w:cs="Arial"/>
          <w:sz w:val="24"/>
          <w:szCs w:val="24"/>
        </w:rPr>
        <w:t xml:space="preserve">who </w:t>
      </w:r>
      <w:r w:rsidRPr="0050402A">
        <w:rPr>
          <w:rFonts w:ascii="Arial" w:eastAsia="Arial" w:hAnsi="Arial" w:cs="Arial"/>
          <w:sz w:val="24"/>
          <w:szCs w:val="24"/>
        </w:rPr>
        <w:t>are</w:t>
      </w:r>
      <w:r w:rsidRPr="0050402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429E3">
        <w:rPr>
          <w:rFonts w:ascii="Arial" w:eastAsia="Arial" w:hAnsi="Arial" w:cs="Arial"/>
          <w:color w:val="000000"/>
          <w:sz w:val="24"/>
          <w:szCs w:val="24"/>
        </w:rPr>
        <w:t xml:space="preserve">temporarily staying with their relatives and friends </w:t>
      </w:r>
      <w:r w:rsidRPr="0050402A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37EF7D1D" w14:textId="77777777" w:rsidR="00574C3B" w:rsidRPr="0050402A" w:rsidRDefault="00574C3B" w:rsidP="0050402A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AD77CC9" w14:textId="7A52BD71" w:rsidR="00574C3B" w:rsidRPr="0050402A" w:rsidRDefault="00574C3B" w:rsidP="0050402A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50402A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Outside Evacuation Center</w:t>
      </w:r>
      <w:r w:rsidR="004E5857">
        <w:rPr>
          <w:rFonts w:ascii="Arial" w:eastAsia="Arial" w:hAnsi="Arial" w:cs="Arial"/>
          <w:b/>
          <w:i/>
          <w:color w:val="000000"/>
          <w:sz w:val="20"/>
          <w:szCs w:val="24"/>
        </w:rPr>
        <w:t>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238"/>
        <w:gridCol w:w="1286"/>
        <w:gridCol w:w="1135"/>
        <w:gridCol w:w="1133"/>
        <w:gridCol w:w="1096"/>
      </w:tblGrid>
      <w:tr w:rsidR="00574C3B" w:rsidRPr="0050402A" w14:paraId="02A1CEB8" w14:textId="77777777" w:rsidTr="000261A3">
        <w:trPr>
          <w:trHeight w:val="20"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98B44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09A08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574C3B" w:rsidRPr="0050402A" w14:paraId="05F94EA6" w14:textId="77777777" w:rsidTr="000261A3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5666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853B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A2423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0261A3" w:rsidRPr="0050402A" w14:paraId="3349B248" w14:textId="77777777" w:rsidTr="000261A3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FA6A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5929D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696A2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D9999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A46C4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0261A3" w:rsidRPr="0050402A" w14:paraId="2CB2B7C5" w14:textId="77777777" w:rsidTr="000261A3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4915A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8D514" w14:textId="6DFB8C58" w:rsidR="00574C3B" w:rsidRPr="0050402A" w:rsidRDefault="000261A3" w:rsidP="000261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</w:t>
            </w:r>
            <w:r w:rsidR="00574C3B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409F" w14:textId="06D5CF68" w:rsidR="00574C3B" w:rsidRPr="0050402A" w:rsidRDefault="000261A3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</w:t>
            </w:r>
            <w:r w:rsidR="00574C3B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3043B" w14:textId="2E501B22" w:rsidR="00574C3B" w:rsidRPr="0050402A" w:rsidRDefault="000261A3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574C3B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416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6178F" w14:textId="0234D6B7" w:rsidR="00574C3B" w:rsidRPr="0050402A" w:rsidRDefault="000261A3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574C3B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416 </w:t>
            </w:r>
          </w:p>
        </w:tc>
      </w:tr>
      <w:tr w:rsidR="000261A3" w:rsidRPr="0050402A" w14:paraId="572D395E" w14:textId="77777777" w:rsidTr="000261A3">
        <w:trPr>
          <w:trHeight w:val="20"/>
        </w:trPr>
        <w:tc>
          <w:tcPr>
            <w:tcW w:w="250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0CCD8" w14:textId="77777777" w:rsidR="00574C3B" w:rsidRPr="0050402A" w:rsidRDefault="00574C3B" w:rsidP="004E5857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F50DC" w14:textId="6CB72B50" w:rsidR="00574C3B" w:rsidRPr="0050402A" w:rsidRDefault="000261A3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="00574C3B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DF253" w14:textId="7B335DCD" w:rsidR="00574C3B" w:rsidRPr="0050402A" w:rsidRDefault="000261A3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</w:t>
            </w:r>
            <w:r w:rsidR="00574C3B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0AEE" w14:textId="5BF5E896" w:rsidR="00574C3B" w:rsidRPr="0050402A" w:rsidRDefault="000261A3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574C3B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416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E2FD2" w14:textId="50D9B3A3" w:rsidR="00574C3B" w:rsidRPr="0050402A" w:rsidRDefault="000261A3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574C3B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416 </w:t>
            </w:r>
          </w:p>
        </w:tc>
      </w:tr>
      <w:tr w:rsidR="000261A3" w:rsidRPr="0050402A" w14:paraId="2387AE78" w14:textId="77777777" w:rsidTr="000261A3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EC02F" w14:textId="77777777" w:rsidR="00574C3B" w:rsidRPr="0050402A" w:rsidRDefault="00574C3B" w:rsidP="004E5857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Surigao</w:t>
            </w:r>
            <w:proofErr w:type="spellEnd"/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del Sur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FC0A3" w14:textId="02F0AC8B" w:rsidR="00574C3B" w:rsidRPr="0050402A" w:rsidRDefault="000261A3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</w:t>
            </w:r>
            <w:r w:rsidR="00574C3B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E06E7" w14:textId="3399D58F" w:rsidR="00574C3B" w:rsidRPr="0050402A" w:rsidRDefault="000261A3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</w:t>
            </w:r>
            <w:r w:rsidR="00574C3B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B604" w14:textId="51E70F50" w:rsidR="00574C3B" w:rsidRPr="0050402A" w:rsidRDefault="000261A3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574C3B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416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29916" w14:textId="4ABF77D0" w:rsidR="00574C3B" w:rsidRPr="0050402A" w:rsidRDefault="000261A3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574C3B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416 </w:t>
            </w:r>
          </w:p>
        </w:tc>
      </w:tr>
      <w:tr w:rsidR="000261A3" w:rsidRPr="0050402A" w14:paraId="3EB281A9" w14:textId="77777777" w:rsidTr="000261A3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D0464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E3F27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0402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Tago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9984D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104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4B9C9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104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1894" w14:textId="08F5F34A" w:rsidR="00574C3B" w:rsidRPr="0050402A" w:rsidRDefault="000261A3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</w:t>
            </w:r>
            <w:r w:rsidR="00574C3B"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416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C752" w14:textId="36EDF7E8" w:rsidR="00574C3B" w:rsidRPr="0050402A" w:rsidRDefault="000261A3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</w:t>
            </w:r>
            <w:r w:rsidR="00574C3B"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416 </w:t>
            </w:r>
          </w:p>
        </w:tc>
      </w:tr>
    </w:tbl>
    <w:p w14:paraId="019A0B7D" w14:textId="04581D55" w:rsidR="00574C3B" w:rsidRPr="0050402A" w:rsidRDefault="00574C3B" w:rsidP="0050402A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0402A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4E5857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0DB77BAD" w14:textId="77777777" w:rsidR="00574C3B" w:rsidRPr="0050402A" w:rsidRDefault="00574C3B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402A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10252135" w14:textId="77777777" w:rsidR="0050402A" w:rsidRPr="0050402A" w:rsidRDefault="0050402A" w:rsidP="0050402A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792AC3" w14:textId="34392AA1" w:rsidR="00574C3B" w:rsidRPr="0050402A" w:rsidRDefault="00574C3B" w:rsidP="0050402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50402A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  <w:r w:rsidRPr="0050402A">
        <w:rPr>
          <w:rFonts w:ascii="Arial" w:hAnsi="Arial" w:cs="Arial"/>
          <w:color w:val="222222"/>
          <w:sz w:val="24"/>
          <w:szCs w:val="24"/>
        </w:rPr>
        <w:t>(see Table 3)</w:t>
      </w:r>
    </w:p>
    <w:p w14:paraId="133475C1" w14:textId="77777777" w:rsidR="0050402A" w:rsidRDefault="0050402A" w:rsidP="0050402A">
      <w:pPr>
        <w:pStyle w:val="m-9073161838956516257gmail-msolistparagraph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</w:p>
    <w:p w14:paraId="30385E6C" w14:textId="1E930C7C" w:rsidR="00574C3B" w:rsidRPr="0050402A" w:rsidRDefault="00574C3B" w:rsidP="0050402A">
      <w:pPr>
        <w:pStyle w:val="m-9073161838956516257gmail-msolistparagraph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Fonts w:ascii="Arial" w:hAnsi="Arial" w:cs="Arial"/>
          <w:color w:val="222222"/>
          <w:sz w:val="20"/>
        </w:rPr>
      </w:pPr>
      <w:r w:rsidRPr="0050402A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A870D1" w:rsidRPr="0050402A"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50402A">
        <w:rPr>
          <w:rFonts w:ascii="Arial" w:hAnsi="Arial" w:cs="Arial"/>
          <w:b/>
          <w:bCs/>
          <w:i/>
          <w:iCs/>
          <w:color w:val="222222"/>
          <w:sz w:val="20"/>
        </w:rPr>
        <w:t>. Number of Damaged House</w:t>
      </w:r>
      <w:r w:rsidR="004E5857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tbl>
      <w:tblPr>
        <w:tblW w:w="485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13"/>
        <w:gridCol w:w="1682"/>
        <w:gridCol w:w="1877"/>
      </w:tblGrid>
      <w:tr w:rsidR="00574C3B" w:rsidRPr="0050402A" w14:paraId="293F9C85" w14:textId="77777777" w:rsidTr="000261A3">
        <w:trPr>
          <w:trHeight w:val="20"/>
        </w:trPr>
        <w:tc>
          <w:tcPr>
            <w:tcW w:w="24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47859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9C1E1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574C3B" w:rsidRPr="0050402A" w14:paraId="230CFD48" w14:textId="77777777" w:rsidTr="000261A3">
        <w:trPr>
          <w:trHeight w:val="20"/>
        </w:trPr>
        <w:tc>
          <w:tcPr>
            <w:tcW w:w="24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76114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1A3A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EF45E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970F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50402A" w:rsidRPr="0050402A" w14:paraId="544A0700" w14:textId="77777777" w:rsidTr="000261A3">
        <w:trPr>
          <w:trHeight w:val="20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F2182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55865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104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0CEB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97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57D05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7 </w:t>
            </w:r>
          </w:p>
        </w:tc>
      </w:tr>
      <w:tr w:rsidR="0050402A" w:rsidRPr="0050402A" w14:paraId="1D2EF31D" w14:textId="77777777" w:rsidTr="000261A3">
        <w:trPr>
          <w:trHeight w:val="20"/>
        </w:trPr>
        <w:tc>
          <w:tcPr>
            <w:tcW w:w="24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B7134" w14:textId="77777777" w:rsidR="00574C3B" w:rsidRPr="0050402A" w:rsidRDefault="00574C3B" w:rsidP="004E5857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2A870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104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4B4A5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97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2DD42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7 </w:t>
            </w:r>
          </w:p>
        </w:tc>
      </w:tr>
      <w:tr w:rsidR="0050402A" w:rsidRPr="0050402A" w14:paraId="3CE60419" w14:textId="77777777" w:rsidTr="000261A3">
        <w:trPr>
          <w:trHeight w:val="20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539D" w14:textId="77777777" w:rsidR="00574C3B" w:rsidRPr="0050402A" w:rsidRDefault="00574C3B" w:rsidP="004E5857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Surigao</w:t>
            </w:r>
            <w:proofErr w:type="spellEnd"/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del Sur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16ABA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104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8405B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97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9B447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7 </w:t>
            </w:r>
          </w:p>
        </w:tc>
      </w:tr>
      <w:tr w:rsidR="0050402A" w:rsidRPr="0050402A" w14:paraId="28733B19" w14:textId="77777777" w:rsidTr="000261A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81A1B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E74A6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0402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Tago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DBAEE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104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8FFE5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97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DE051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  7 </w:t>
            </w:r>
          </w:p>
        </w:tc>
      </w:tr>
    </w:tbl>
    <w:p w14:paraId="7745B583" w14:textId="5F6A68AC" w:rsidR="00574C3B" w:rsidRPr="0050402A" w:rsidRDefault="00574C3B" w:rsidP="0050402A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0402A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4E5857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485148B8" w14:textId="77777777" w:rsidR="00574C3B" w:rsidRPr="0050402A" w:rsidRDefault="00574C3B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402A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3EE5AE81" w14:textId="77777777" w:rsidR="00574C3B" w:rsidRPr="0050402A" w:rsidRDefault="00574C3B" w:rsidP="0050402A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17D49A" w14:textId="2710158D" w:rsidR="00574C3B" w:rsidRPr="0050402A" w:rsidRDefault="00574C3B" w:rsidP="0050402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50402A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Cost of Assistance </w:t>
      </w:r>
      <w:r w:rsidRPr="0050402A">
        <w:rPr>
          <w:rFonts w:ascii="Arial" w:hAnsi="Arial" w:cs="Arial"/>
          <w:color w:val="222222"/>
          <w:sz w:val="24"/>
          <w:szCs w:val="24"/>
        </w:rPr>
        <w:t>(see Table 4)</w:t>
      </w:r>
    </w:p>
    <w:p w14:paraId="13842C94" w14:textId="77777777" w:rsidR="0050402A" w:rsidRDefault="0050402A" w:rsidP="0050402A">
      <w:pPr>
        <w:pStyle w:val="m-9073161838956516257gmail-msolistparagraph"/>
        <w:shd w:val="clear" w:color="auto" w:fill="FFFFFF"/>
        <w:spacing w:before="0" w:beforeAutospacing="0" w:after="0" w:afterAutospacing="0"/>
        <w:ind w:left="14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</w:p>
    <w:p w14:paraId="70609D08" w14:textId="78D37C68" w:rsidR="00A870D1" w:rsidRPr="0050402A" w:rsidRDefault="00A870D1" w:rsidP="0050402A">
      <w:pPr>
        <w:pStyle w:val="m-9073161838956516257gmail-msolistparagraph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Fonts w:ascii="Arial" w:hAnsi="Arial" w:cs="Arial"/>
          <w:color w:val="222222"/>
          <w:sz w:val="20"/>
        </w:rPr>
      </w:pPr>
      <w:r w:rsidRPr="0050402A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4. </w:t>
      </w:r>
      <w:r w:rsidR="0050402A">
        <w:rPr>
          <w:rFonts w:ascii="Arial" w:hAnsi="Arial" w:cs="Arial"/>
          <w:b/>
          <w:bCs/>
          <w:i/>
          <w:iCs/>
          <w:color w:val="222222"/>
          <w:sz w:val="20"/>
        </w:rPr>
        <w:t>Assistance Provided to Affected Families / Persons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588"/>
        <w:gridCol w:w="1419"/>
        <w:gridCol w:w="1275"/>
        <w:gridCol w:w="850"/>
        <w:gridCol w:w="992"/>
        <w:gridCol w:w="1810"/>
      </w:tblGrid>
      <w:tr w:rsidR="00C35442" w:rsidRPr="0050402A" w14:paraId="4BA31DE7" w14:textId="77777777" w:rsidTr="004E5857">
        <w:trPr>
          <w:trHeight w:val="20"/>
        </w:trPr>
        <w:tc>
          <w:tcPr>
            <w:tcW w:w="15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28861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4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6C2FD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0261A3" w:rsidRPr="0050402A" w14:paraId="4280CC05" w14:textId="77777777" w:rsidTr="004E5857">
        <w:trPr>
          <w:trHeight w:val="20"/>
        </w:trPr>
        <w:tc>
          <w:tcPr>
            <w:tcW w:w="15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BA09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5F178" w14:textId="7E693345" w:rsidR="00C35442" w:rsidRPr="0050402A" w:rsidRDefault="00C35442" w:rsidP="004E58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>DSWD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485D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DBB01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BD713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6E4B5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0261A3" w:rsidRPr="0050402A" w14:paraId="14EAE996" w14:textId="77777777" w:rsidTr="004E5857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B226A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41539" w14:textId="0ACE4EE2" w:rsidR="00C35442" w:rsidRPr="0050402A" w:rsidRDefault="00951EDF" w:rsidP="00951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720,231.20</w:t>
            </w:r>
            <w:r w:rsidR="00C35442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F07F1" w14:textId="640CE068" w:rsidR="00C35442" w:rsidRPr="0050402A" w:rsidRDefault="00951EDF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82</w:t>
            </w:r>
            <w:r w:rsidR="00C35442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,677.00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09964" w14:textId="1DE2D65F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98072" w14:textId="470C0818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17D90" w14:textId="439BC8CC" w:rsidR="00C35442" w:rsidRPr="0050402A" w:rsidRDefault="00951EDF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802,908.2</w:t>
            </w:r>
            <w:r w:rsidR="00C35442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</w:tr>
      <w:tr w:rsidR="000261A3" w:rsidRPr="0050402A" w14:paraId="7D2907AF" w14:textId="77777777" w:rsidTr="004E5857">
        <w:trPr>
          <w:trHeight w:val="20"/>
        </w:trPr>
        <w:tc>
          <w:tcPr>
            <w:tcW w:w="15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FE507" w14:textId="77777777" w:rsidR="00C35442" w:rsidRPr="0050402A" w:rsidRDefault="00C35442" w:rsidP="00F83A35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20699" w14:textId="461CEB18" w:rsidR="00C35442" w:rsidRPr="0050402A" w:rsidRDefault="00951EDF" w:rsidP="00951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720,231.20</w:t>
            </w: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3F93F" w14:textId="0E268AE6" w:rsidR="00C35442" w:rsidRPr="0050402A" w:rsidRDefault="00951EDF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82</w:t>
            </w:r>
            <w:r w:rsidR="00C35442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,677.00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D9B50" w14:textId="12F9428C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C1318" w14:textId="7C1AB44B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5610D" w14:textId="7A881CBC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</w:t>
            </w:r>
            <w:r w:rsidR="00951ED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802,908.2</w:t>
            </w:r>
            <w:r w:rsidR="00951EDF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</w:t>
            </w:r>
          </w:p>
        </w:tc>
      </w:tr>
      <w:tr w:rsidR="000261A3" w:rsidRPr="0050402A" w14:paraId="141FC60D" w14:textId="77777777" w:rsidTr="004E5857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8CE38" w14:textId="77777777" w:rsidR="00C35442" w:rsidRPr="0050402A" w:rsidRDefault="00C35442" w:rsidP="00F83A35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Surigao</w:t>
            </w:r>
            <w:proofErr w:type="spellEnd"/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del Sur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C07BF" w14:textId="0D6E78F7" w:rsidR="00C35442" w:rsidRPr="0050402A" w:rsidRDefault="00951EDF" w:rsidP="00951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720,231.20</w:t>
            </w: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  <w:r w:rsidR="00C35442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1F637" w14:textId="64DB8FD5" w:rsidR="00C35442" w:rsidRPr="0050402A" w:rsidRDefault="00951EDF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82</w:t>
            </w:r>
            <w:r w:rsidR="00C35442"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,677.00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F6EEE" w14:textId="071BB7D5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56DB" w14:textId="60F715E9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40AD0" w14:textId="568F1797" w:rsidR="00C35442" w:rsidRPr="0050402A" w:rsidRDefault="00951EDF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802,908.2</w:t>
            </w: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</w:t>
            </w:r>
          </w:p>
        </w:tc>
      </w:tr>
      <w:tr w:rsidR="004E5857" w:rsidRPr="0050402A" w14:paraId="636C1783" w14:textId="77777777" w:rsidTr="004E5857">
        <w:trPr>
          <w:trHeight w:val="311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D9733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E3507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0402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Tago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1B8C" w14:textId="434B7A8F" w:rsidR="00C35442" w:rsidRPr="00951EDF" w:rsidRDefault="00951EDF" w:rsidP="00951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51ED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720,231.20   </w:t>
            </w:r>
            <w:r w:rsidR="00C35442" w:rsidRPr="00951EDF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E80B5" w14:textId="1EE2090B" w:rsidR="00C35442" w:rsidRPr="0050402A" w:rsidRDefault="00951EDF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82</w:t>
            </w:r>
            <w:r w:rsidR="00C35442"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,677.00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C7818" w14:textId="0861BA48" w:rsidR="00C35442" w:rsidRPr="0050402A" w:rsidRDefault="00951EDF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</w:t>
            </w:r>
            <w:r w:rsidR="00C35442"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8107B" w14:textId="5335BAE3" w:rsidR="00C35442" w:rsidRPr="0050402A" w:rsidRDefault="000261A3" w:rsidP="000261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CF767" w14:textId="3C74D2CA" w:rsidR="00C35442" w:rsidRPr="00951EDF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51EDF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</w:t>
            </w:r>
            <w:r w:rsidR="00951EDF" w:rsidRPr="00951ED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802,908.20</w:t>
            </w:r>
          </w:p>
        </w:tc>
      </w:tr>
    </w:tbl>
    <w:p w14:paraId="31401C5C" w14:textId="3F404226" w:rsidR="00A870D1" w:rsidRPr="0050402A" w:rsidRDefault="00A870D1" w:rsidP="0050402A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0402A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4E5857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038CB377" w14:textId="77777777" w:rsidR="00A870D1" w:rsidRPr="0050402A" w:rsidRDefault="00A870D1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402A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6F073620" w14:textId="19A0B56D" w:rsidR="00574C3B" w:rsidRPr="0050402A" w:rsidRDefault="00574C3B" w:rsidP="0050402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6A7F34" w14:textId="7D9D9043" w:rsidR="00262F03" w:rsidRPr="0050402A" w:rsidRDefault="00262F03" w:rsidP="0050402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50402A" w:rsidRDefault="001149A2" w:rsidP="0050402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50402A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50402A" w:rsidRDefault="00C16E9F" w:rsidP="0050402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0402A" w:rsidRDefault="001149A2" w:rsidP="0050402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0402A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593277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593277" w:rsidRDefault="001149A2" w:rsidP="005040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9327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593277" w:rsidRDefault="001149A2" w:rsidP="005040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9327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593277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2BFC2DE" w:rsidR="00985089" w:rsidRPr="00593277" w:rsidRDefault="000261A3" w:rsidP="005040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702671"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578C"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B89DD17" w:rsidR="00A424AB" w:rsidRPr="00593277" w:rsidRDefault="00E97EC4" w:rsidP="0050402A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837AF6"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="002F5643"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50402A" w:rsidRDefault="00E97EC4" w:rsidP="0050402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Pr="0050402A" w:rsidRDefault="00FA1122" w:rsidP="0050402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801EB62" w:rsidR="001149A2" w:rsidRPr="009806E7" w:rsidRDefault="001149A2" w:rsidP="0050402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806E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37AF6" w:rsidRPr="009806E7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9806E7" w:rsidRPr="009806E7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9806E7" w:rsidRDefault="001149A2" w:rsidP="005040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806E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9806E7" w:rsidRDefault="001149A2" w:rsidP="005040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806E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06E7" w:rsidRPr="00667135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223726B" w:rsidR="001149A2" w:rsidRPr="00667135" w:rsidRDefault="00522A2E" w:rsidP="0066713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67135"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7767D0"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22C1E"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093334"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4F330D9" w:rsidR="00837AF6" w:rsidRPr="00667135" w:rsidRDefault="00837AF6" w:rsidP="00667135">
            <w:pPr>
              <w:pStyle w:val="ListParagraph"/>
              <w:widowControl/>
              <w:numPr>
                <w:ilvl w:val="0"/>
                <w:numId w:val="12"/>
              </w:numPr>
              <w:spacing w:after="0" w:line="240" w:lineRule="auto"/>
              <w:ind w:left="408" w:hanging="408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593277"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593277"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CARAGA </w:t>
            </w:r>
            <w:r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through the Disaster Response Management Division (DRMD) </w:t>
            </w:r>
            <w:r w:rsidR="004429E3"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close coordination with the MSWDO and MDRRMO </w:t>
            </w:r>
            <w:r w:rsidR="00D16A59"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>to continuously</w:t>
            </w:r>
            <w:r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3277"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 the situation</w:t>
            </w:r>
            <w:r w:rsid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needed additional augmentation support for the affected families</w:t>
            </w:r>
            <w:r w:rsidR="00593277" w:rsidRPr="00667135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560D7711" w14:textId="77777777" w:rsidR="00593277" w:rsidRPr="00667135" w:rsidRDefault="00593277" w:rsidP="0066713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23"/>
        <w:contextualSpacing/>
        <w:rPr>
          <w:rFonts w:ascii="Arial" w:eastAsia="Arial" w:hAnsi="Arial" w:cs="Arial"/>
          <w:color w:val="0070C0"/>
          <w:sz w:val="20"/>
          <w:szCs w:val="24"/>
        </w:rPr>
      </w:pPr>
    </w:p>
    <w:p w14:paraId="71B0386D" w14:textId="502FD50F" w:rsidR="001149A2" w:rsidRPr="009806E7" w:rsidRDefault="001149A2" w:rsidP="0050402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9806E7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E8F7D3C" w:rsidR="00B274F2" w:rsidRPr="009806E7" w:rsidRDefault="001149A2" w:rsidP="0050402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9806E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837AF6" w:rsidRPr="009806E7">
        <w:rPr>
          <w:rFonts w:ascii="Arial" w:eastAsia="Arial" w:hAnsi="Arial" w:cs="Arial"/>
          <w:i/>
          <w:sz w:val="20"/>
          <w:szCs w:val="24"/>
        </w:rPr>
        <w:t>CARAGA</w:t>
      </w:r>
      <w:r w:rsidR="0058313A" w:rsidRPr="009806E7">
        <w:rPr>
          <w:rFonts w:ascii="Arial" w:eastAsia="Arial" w:hAnsi="Arial" w:cs="Arial"/>
          <w:i/>
          <w:sz w:val="20"/>
          <w:szCs w:val="24"/>
        </w:rPr>
        <w:t xml:space="preserve"> </w:t>
      </w:r>
      <w:r w:rsidRPr="009806E7">
        <w:rPr>
          <w:rFonts w:ascii="Arial" w:eastAsia="Arial" w:hAnsi="Arial" w:cs="Arial"/>
          <w:i/>
          <w:sz w:val="20"/>
          <w:szCs w:val="24"/>
        </w:rPr>
        <w:t>for significant disaster response updates and assistance pro</w:t>
      </w:r>
      <w:r w:rsidR="00160189" w:rsidRPr="009806E7">
        <w:rPr>
          <w:rFonts w:ascii="Arial" w:eastAsia="Arial" w:hAnsi="Arial" w:cs="Arial"/>
          <w:i/>
          <w:sz w:val="20"/>
          <w:szCs w:val="24"/>
        </w:rPr>
        <w:t>vi</w:t>
      </w:r>
      <w:r w:rsidRPr="009806E7">
        <w:rPr>
          <w:rFonts w:ascii="Arial" w:eastAsia="Arial" w:hAnsi="Arial" w:cs="Arial"/>
          <w:i/>
          <w:sz w:val="20"/>
          <w:szCs w:val="24"/>
        </w:rPr>
        <w:t>ded.</w:t>
      </w:r>
    </w:p>
    <w:p w14:paraId="3E31536A" w14:textId="41D8DBA2" w:rsidR="000261A3" w:rsidRDefault="000261A3" w:rsidP="0050402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76EB2D7" w14:textId="2C537B7F" w:rsidR="003F723A" w:rsidRDefault="003F723A" w:rsidP="0050402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9B57A5A" w14:textId="77777777" w:rsidR="003F723A" w:rsidRPr="009806E7" w:rsidRDefault="003F723A" w:rsidP="0050402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B0FE2B1" w14:textId="05712777" w:rsidR="00A504B5" w:rsidRDefault="00A504B5" w:rsidP="0050402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103C2FD" w14:textId="77777777" w:rsidR="00D16A59" w:rsidRPr="009806E7" w:rsidRDefault="00D16A59" w:rsidP="0050402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7906CB40" w:rsidR="00C9090C" w:rsidRPr="009806E7" w:rsidRDefault="000261A3" w:rsidP="0050402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0668B6E" w:rsidR="00C9090C" w:rsidRPr="009806E7" w:rsidRDefault="00C9090C" w:rsidP="0050402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9806E7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9806E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980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EF8D6" w14:textId="77777777" w:rsidR="00D37976" w:rsidRDefault="00D37976">
      <w:pPr>
        <w:spacing w:after="0" w:line="240" w:lineRule="auto"/>
      </w:pPr>
      <w:r>
        <w:separator/>
      </w:r>
    </w:p>
  </w:endnote>
  <w:endnote w:type="continuationSeparator" w:id="0">
    <w:p w14:paraId="715B44F6" w14:textId="77777777" w:rsidR="00D37976" w:rsidRDefault="00D3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7ADA6C2D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667135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667135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2A22DC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B424F9">
      <w:rPr>
        <w:rFonts w:ascii="Arial" w:eastAsia="Arial" w:hAnsi="Arial" w:cs="Arial"/>
        <w:sz w:val="14"/>
        <w:szCs w:val="18"/>
      </w:rPr>
      <w:t xml:space="preserve">3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837AF6" w:rsidRPr="00837AF6">
      <w:rPr>
        <w:rFonts w:ascii="Arial" w:eastAsia="Arial" w:hAnsi="Arial" w:cs="Arial"/>
        <w:sz w:val="14"/>
        <w:szCs w:val="18"/>
      </w:rPr>
      <w:t>Tago</w:t>
    </w:r>
    <w:proofErr w:type="spellEnd"/>
    <w:r w:rsidR="002A22DC">
      <w:rPr>
        <w:rFonts w:ascii="Arial" w:eastAsia="Arial" w:hAnsi="Arial" w:cs="Arial"/>
        <w:sz w:val="14"/>
        <w:szCs w:val="18"/>
      </w:rPr>
      <w:t>,</w:t>
    </w:r>
    <w:r w:rsidR="00837AF6" w:rsidRPr="00837AF6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837AF6" w:rsidRPr="00837AF6">
      <w:rPr>
        <w:rFonts w:ascii="Arial" w:eastAsia="Arial" w:hAnsi="Arial" w:cs="Arial"/>
        <w:sz w:val="14"/>
        <w:szCs w:val="18"/>
      </w:rPr>
      <w:t>Surigao</w:t>
    </w:r>
    <w:proofErr w:type="spellEnd"/>
    <w:r w:rsidR="00837AF6" w:rsidRPr="00837AF6">
      <w:rPr>
        <w:rFonts w:ascii="Arial" w:eastAsia="Arial" w:hAnsi="Arial" w:cs="Arial"/>
        <w:sz w:val="14"/>
        <w:szCs w:val="18"/>
      </w:rPr>
      <w:t xml:space="preserve"> del Sur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A77221">
      <w:rPr>
        <w:rFonts w:ascii="Arial" w:eastAsia="Arial" w:hAnsi="Arial" w:cs="Arial"/>
        <w:sz w:val="14"/>
        <w:szCs w:val="18"/>
      </w:rPr>
      <w:t>2</w:t>
    </w:r>
    <w:r w:rsidR="00B424F9">
      <w:rPr>
        <w:rFonts w:ascii="Arial" w:eastAsia="Arial" w:hAnsi="Arial" w:cs="Arial"/>
        <w:sz w:val="14"/>
        <w:szCs w:val="18"/>
      </w:rPr>
      <w:t>2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A77221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49E20" w14:textId="77777777" w:rsidR="00D37976" w:rsidRDefault="00D37976">
      <w:pPr>
        <w:spacing w:after="0" w:line="240" w:lineRule="auto"/>
      </w:pPr>
      <w:r>
        <w:separator/>
      </w:r>
    </w:p>
  </w:footnote>
  <w:footnote w:type="continuationSeparator" w:id="0">
    <w:p w14:paraId="03D81E26" w14:textId="77777777" w:rsidR="00D37976" w:rsidRDefault="00D3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239E1"/>
    <w:multiLevelType w:val="hybridMultilevel"/>
    <w:tmpl w:val="3B8236F0"/>
    <w:lvl w:ilvl="0" w:tplc="3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58AACF5E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61A3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A22DC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3F723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429E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E5857"/>
    <w:rsid w:val="004E58E2"/>
    <w:rsid w:val="004F3CA8"/>
    <w:rsid w:val="0050402A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3277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67135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108CE"/>
    <w:rsid w:val="007202DE"/>
    <w:rsid w:val="00721CF9"/>
    <w:rsid w:val="007313BB"/>
    <w:rsid w:val="0073140C"/>
    <w:rsid w:val="0073758B"/>
    <w:rsid w:val="007550BB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37AF6"/>
    <w:rsid w:val="008524BB"/>
    <w:rsid w:val="00853C77"/>
    <w:rsid w:val="0086764E"/>
    <w:rsid w:val="00871F0E"/>
    <w:rsid w:val="00881096"/>
    <w:rsid w:val="008A0185"/>
    <w:rsid w:val="008A24AA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6572"/>
    <w:rsid w:val="00927484"/>
    <w:rsid w:val="009279A3"/>
    <w:rsid w:val="00931158"/>
    <w:rsid w:val="0094182F"/>
    <w:rsid w:val="00951EDF"/>
    <w:rsid w:val="00954C16"/>
    <w:rsid w:val="00970CF8"/>
    <w:rsid w:val="00975BF1"/>
    <w:rsid w:val="009804E3"/>
    <w:rsid w:val="009806E7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504B5"/>
    <w:rsid w:val="00A5702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424F9"/>
    <w:rsid w:val="00B56338"/>
    <w:rsid w:val="00B62851"/>
    <w:rsid w:val="00B75DA9"/>
    <w:rsid w:val="00B865A2"/>
    <w:rsid w:val="00B86763"/>
    <w:rsid w:val="00B87993"/>
    <w:rsid w:val="00BB2F4A"/>
    <w:rsid w:val="00BC01DA"/>
    <w:rsid w:val="00BC2AFC"/>
    <w:rsid w:val="00BC57D7"/>
    <w:rsid w:val="00BE47F2"/>
    <w:rsid w:val="00BF1CAE"/>
    <w:rsid w:val="00C018FB"/>
    <w:rsid w:val="00C039EE"/>
    <w:rsid w:val="00C16E9F"/>
    <w:rsid w:val="00C2287F"/>
    <w:rsid w:val="00C35442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16A59"/>
    <w:rsid w:val="00D37976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802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83A35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9B08-CD11-49AB-A15D-AECC7ED9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Madeline B. Salamat</cp:lastModifiedBy>
  <cp:revision>7</cp:revision>
  <dcterms:created xsi:type="dcterms:W3CDTF">2019-02-22T06:48:00Z</dcterms:created>
  <dcterms:modified xsi:type="dcterms:W3CDTF">2019-02-22T07:44:00Z</dcterms:modified>
</cp:coreProperties>
</file>