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61B2" w:rsidRDefault="003D09A9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CD1C3D">
        <w:rPr>
          <w:rFonts w:ascii="Arial" w:eastAsia="Arial" w:hAnsi="Arial" w:cs="Arial"/>
          <w:b/>
          <w:sz w:val="32"/>
          <w:szCs w:val="24"/>
        </w:rPr>
        <w:t>6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220314">
        <w:rPr>
          <w:rFonts w:ascii="Arial" w:eastAsia="Arial" w:hAnsi="Arial" w:cs="Arial"/>
          <w:b/>
          <w:sz w:val="32"/>
          <w:szCs w:val="24"/>
        </w:rPr>
        <w:t xml:space="preserve">the Effects of </w:t>
      </w:r>
    </w:p>
    <w:p w:rsidR="003D796E" w:rsidRDefault="00220314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Southwest Monsoon Enhanced by TD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551CD3" w:rsidRDefault="003D09A9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CD1C3D">
        <w:rPr>
          <w:rFonts w:ascii="Arial" w:eastAsia="Arial" w:hAnsi="Arial" w:cs="Arial"/>
          <w:sz w:val="24"/>
          <w:szCs w:val="24"/>
        </w:rPr>
        <w:t>23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CD1C3D">
        <w:rPr>
          <w:rFonts w:ascii="Arial" w:eastAsia="Arial" w:hAnsi="Arial" w:cs="Arial"/>
          <w:sz w:val="24"/>
          <w:szCs w:val="24"/>
        </w:rPr>
        <w:t>3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9B61B2" w:rsidRDefault="009B61B2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304E7" w:rsidRDefault="002304E7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D0872" w:rsidRPr="00551CD3" w:rsidRDefault="00114D5E" w:rsidP="002304E7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215766" w:rsidRDefault="00215766" w:rsidP="002304E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215766" w:rsidRDefault="00FB1A3A" w:rsidP="002304E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Southwest M</w:t>
      </w:r>
      <w:r w:rsidRPr="0031730E">
        <w:rPr>
          <w:rFonts w:ascii="Arial" w:hAnsi="Arial" w:cs="Arial"/>
          <w:color w:val="auto"/>
          <w:sz w:val="24"/>
          <w:szCs w:val="24"/>
        </w:rPr>
        <w:t>onsoon</w:t>
      </w:r>
      <w:r>
        <w:rPr>
          <w:rFonts w:ascii="Arial" w:hAnsi="Arial" w:cs="Arial"/>
          <w:color w:val="auto"/>
          <w:sz w:val="24"/>
          <w:szCs w:val="24"/>
        </w:rPr>
        <w:t xml:space="preserve"> continued to bring </w:t>
      </w:r>
      <w:r w:rsidRPr="0031730E">
        <w:rPr>
          <w:rFonts w:ascii="Arial" w:hAnsi="Arial" w:cs="Arial"/>
          <w:color w:val="auto"/>
          <w:sz w:val="24"/>
          <w:szCs w:val="24"/>
        </w:rPr>
        <w:t>light to mo</w:t>
      </w:r>
      <w:r>
        <w:rPr>
          <w:rFonts w:ascii="Arial" w:hAnsi="Arial" w:cs="Arial"/>
          <w:color w:val="auto"/>
          <w:sz w:val="24"/>
          <w:szCs w:val="24"/>
        </w:rPr>
        <w:t>derate rains across the country as it has enhanced by T</w:t>
      </w:r>
      <w:r w:rsidR="00FB63A0">
        <w:rPr>
          <w:rFonts w:ascii="Arial" w:hAnsi="Arial" w:cs="Arial"/>
          <w:color w:val="auto"/>
          <w:sz w:val="24"/>
          <w:szCs w:val="24"/>
        </w:rPr>
        <w:t xml:space="preserve">ropical </w:t>
      </w:r>
      <w:r>
        <w:rPr>
          <w:rFonts w:ascii="Arial" w:hAnsi="Arial" w:cs="Arial"/>
          <w:color w:val="auto"/>
          <w:sz w:val="24"/>
          <w:szCs w:val="24"/>
        </w:rPr>
        <w:t>D</w:t>
      </w:r>
      <w:r w:rsidR="00FB63A0">
        <w:rPr>
          <w:rFonts w:ascii="Arial" w:hAnsi="Arial" w:cs="Arial"/>
          <w:color w:val="auto"/>
          <w:sz w:val="24"/>
          <w:szCs w:val="24"/>
        </w:rPr>
        <w:t>epression</w:t>
      </w:r>
      <w:r>
        <w:rPr>
          <w:rFonts w:ascii="Arial" w:hAnsi="Arial" w:cs="Arial"/>
          <w:color w:val="auto"/>
          <w:sz w:val="24"/>
          <w:szCs w:val="24"/>
        </w:rPr>
        <w:t xml:space="preserve"> “</w:t>
      </w:r>
      <w:r w:rsidR="00D50291">
        <w:rPr>
          <w:rFonts w:ascii="Arial" w:hAnsi="Arial" w:cs="Arial"/>
          <w:color w:val="auto"/>
          <w:sz w:val="24"/>
          <w:szCs w:val="24"/>
        </w:rPr>
        <w:t>Marilyn” which was form</w:t>
      </w:r>
      <w:r w:rsidR="008055EC">
        <w:rPr>
          <w:rFonts w:ascii="Arial" w:hAnsi="Arial" w:cs="Arial"/>
          <w:color w:val="auto"/>
          <w:sz w:val="24"/>
          <w:szCs w:val="24"/>
        </w:rPr>
        <w:t>ed on 12 September 2019. Though</w:t>
      </w:r>
      <w:r w:rsidR="00D50291">
        <w:rPr>
          <w:rFonts w:ascii="Arial" w:hAnsi="Arial" w:cs="Arial"/>
          <w:color w:val="auto"/>
          <w:sz w:val="24"/>
          <w:szCs w:val="24"/>
        </w:rPr>
        <w:t xml:space="preserve"> 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TD “Marilyn” </w:t>
      </w:r>
      <w:r>
        <w:rPr>
          <w:rFonts w:ascii="Arial" w:hAnsi="Arial" w:cs="Arial"/>
          <w:color w:val="auto"/>
          <w:sz w:val="24"/>
          <w:szCs w:val="24"/>
        </w:rPr>
        <w:t>exited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 the Ph</w:t>
      </w:r>
      <w:r w:rsidR="00D50291">
        <w:rPr>
          <w:rFonts w:ascii="Arial" w:hAnsi="Arial" w:cs="Arial"/>
          <w:color w:val="auto"/>
          <w:sz w:val="24"/>
          <w:szCs w:val="24"/>
        </w:rPr>
        <w:t>ilippine Area of Responsibility on 15 September 2019, the S</w:t>
      </w:r>
      <w:r w:rsidR="00FB63A0">
        <w:rPr>
          <w:rFonts w:ascii="Arial" w:hAnsi="Arial" w:cs="Arial"/>
          <w:color w:val="auto"/>
          <w:sz w:val="24"/>
          <w:szCs w:val="24"/>
        </w:rPr>
        <w:t xml:space="preserve">outhwest Monsoon </w:t>
      </w:r>
      <w:r>
        <w:rPr>
          <w:rFonts w:ascii="Arial" w:hAnsi="Arial" w:cs="Arial"/>
          <w:color w:val="auto"/>
          <w:sz w:val="24"/>
          <w:szCs w:val="24"/>
        </w:rPr>
        <w:t>will bring c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loudy skies with scattered </w:t>
      </w:r>
      <w:r w:rsidR="00865316" w:rsidRPr="00FB1A3A">
        <w:rPr>
          <w:rFonts w:ascii="Arial" w:hAnsi="Arial" w:cs="Arial"/>
          <w:color w:val="auto"/>
          <w:sz w:val="24"/>
          <w:szCs w:val="24"/>
        </w:rPr>
        <w:t>rain showers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 and thunderstorms</w:t>
      </w:r>
      <w:r>
        <w:rPr>
          <w:rFonts w:ascii="Arial" w:hAnsi="Arial" w:cs="Arial"/>
          <w:color w:val="auto"/>
          <w:sz w:val="24"/>
          <w:szCs w:val="24"/>
        </w:rPr>
        <w:t xml:space="preserve"> that may cause p</w:t>
      </w:r>
      <w:r w:rsidR="002B58D3">
        <w:rPr>
          <w:rFonts w:ascii="Arial" w:hAnsi="Arial" w:cs="Arial"/>
          <w:color w:val="auto"/>
          <w:sz w:val="24"/>
          <w:szCs w:val="24"/>
        </w:rPr>
        <w:t>ossible flash</w:t>
      </w:r>
      <w:r w:rsidRPr="00FB1A3A">
        <w:rPr>
          <w:rFonts w:ascii="Arial" w:hAnsi="Arial" w:cs="Arial"/>
          <w:color w:val="auto"/>
          <w:sz w:val="24"/>
          <w:szCs w:val="24"/>
        </w:rPr>
        <w:t>floods or landslides due to occasional heavy rains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9619EA" w:rsidRDefault="00A81C78" w:rsidP="002304E7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4D0872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2304E7" w:rsidRPr="00215766" w:rsidRDefault="002304E7" w:rsidP="002304E7">
      <w:pPr>
        <w:spacing w:after="0" w:line="240" w:lineRule="auto"/>
        <w:contextualSpacing/>
        <w:jc w:val="right"/>
        <w:rPr>
          <w:rFonts w:ascii="Arial" w:hAnsi="Arial" w:cs="Arial"/>
          <w:color w:val="auto"/>
          <w:sz w:val="24"/>
          <w:szCs w:val="24"/>
        </w:rPr>
      </w:pPr>
    </w:p>
    <w:p w:rsidR="00446D5E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446D5E" w:rsidRPr="001E1BBA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color w:val="auto"/>
          <w:sz w:val="24"/>
          <w:szCs w:val="24"/>
        </w:rPr>
      </w:pPr>
      <w:r w:rsidRPr="001E1BB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 total </w:t>
      </w:r>
      <w:r w:rsidRPr="00D50291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50291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3,079 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D5029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25D5C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or </w:t>
      </w:r>
      <w:r w:rsidR="00D50291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15,206 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were affected by the effects of </w:t>
      </w:r>
      <w:r w:rsidR="00250A39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Southwest Monsoon enhanced by </w:t>
      </w:r>
      <w:r w:rsidR="00FB63A0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TD </w:t>
      </w:r>
      <w:r w:rsidR="00425D5C" w:rsidRPr="001E1BBA">
        <w:rPr>
          <w:rFonts w:ascii="Arial" w:eastAsia="Times New Roman" w:hAnsi="Arial" w:cs="Arial"/>
          <w:color w:val="auto"/>
          <w:sz w:val="24"/>
          <w:szCs w:val="24"/>
        </w:rPr>
        <w:t>“Marilyn”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D50291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>32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D50291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B1A3A" w:rsidRPr="00D50291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D5029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</w:t>
      </w:r>
      <w:r w:rsidR="00425D5C" w:rsidRPr="00D50291">
        <w:rPr>
          <w:rFonts w:ascii="Arial" w:eastAsia="Times New Roman" w:hAnsi="Arial" w:cs="Arial"/>
          <w:b/>
          <w:color w:val="0070C0"/>
          <w:sz w:val="24"/>
          <w:szCs w:val="24"/>
        </w:rPr>
        <w:t>X</w:t>
      </w:r>
      <w:r w:rsidR="00D75F00" w:rsidRPr="00D50291">
        <w:rPr>
          <w:rFonts w:ascii="Arial" w:eastAsia="Times New Roman" w:hAnsi="Arial" w:cs="Arial"/>
          <w:b/>
          <w:color w:val="0070C0"/>
          <w:sz w:val="24"/>
          <w:szCs w:val="24"/>
        </w:rPr>
        <w:t>, XI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1E1BBA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25D5C" w:rsidRPr="00D5029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XII 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:rsidR="00446D5E" w:rsidRDefault="00446D5E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446D5E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5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7451"/>
        <w:gridCol w:w="2753"/>
        <w:gridCol w:w="2255"/>
        <w:gridCol w:w="2255"/>
      </w:tblGrid>
      <w:tr w:rsidR="00D50291" w:rsidRPr="00D50291" w:rsidTr="00D50291">
        <w:trPr>
          <w:trHeight w:val="41"/>
          <w:tblHeader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50291" w:rsidRPr="00D50291" w:rsidTr="00D50291">
        <w:trPr>
          <w:trHeight w:val="41"/>
          <w:tblHeader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3,079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15,206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1,677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8,207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710 </w:t>
            </w:r>
          </w:p>
        </w:tc>
      </w:tr>
      <w:tr w:rsidR="00D50291" w:rsidRPr="00D50291" w:rsidTr="00D50291">
        <w:trPr>
          <w:trHeight w:val="255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Liloy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D50291" w:rsidRPr="00D50291" w:rsidTr="00D50291">
        <w:trPr>
          <w:trHeight w:val="255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7,497 </w:t>
            </w:r>
          </w:p>
        </w:tc>
      </w:tr>
      <w:tr w:rsidR="00D50291" w:rsidRPr="00D50291" w:rsidTr="00D50291">
        <w:trPr>
          <w:trHeight w:val="255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7,497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D50291" w:rsidRPr="00D50291" w:rsidTr="00D50291">
        <w:trPr>
          <w:trHeight w:val="255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1,367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6,864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624 </w:t>
            </w:r>
          </w:p>
        </w:tc>
      </w:tr>
      <w:tr w:rsidR="00D50291" w:rsidRPr="00D50291" w:rsidTr="00D50291">
        <w:trPr>
          <w:trHeight w:val="255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D50291" w:rsidRPr="00D50291" w:rsidTr="00D50291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1,248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6,240 </w:t>
            </w:r>
          </w:p>
        </w:tc>
      </w:tr>
      <w:tr w:rsidR="00D50291" w:rsidRPr="00D50291" w:rsidTr="00D50291">
        <w:trPr>
          <w:trHeight w:val="255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2,080 </w:t>
            </w:r>
          </w:p>
        </w:tc>
      </w:tr>
      <w:tr w:rsidR="00D50291" w:rsidRPr="00D50291" w:rsidTr="00D50291">
        <w:trPr>
          <w:trHeight w:val="255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4,160 </w:t>
            </w:r>
          </w:p>
        </w:tc>
      </w:tr>
    </w:tbl>
    <w:p w:rsidR="00215766" w:rsidRDefault="00563741" w:rsidP="002304E7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4D0872" w:rsidRDefault="00563741" w:rsidP="002304E7">
      <w:pPr>
        <w:widowControl/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551CD3"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B58D3" w:rsidRPr="002B58D3" w:rsidRDefault="002B58D3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563741" w:rsidRPr="000F55EC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446D5E" w:rsidRDefault="00563741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6D5E" w:rsidRPr="0003177A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3177A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214C3F" w:rsidRPr="000317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103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516</w:t>
      </w:r>
      <w:r w:rsidR="00214C3F"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are </w:t>
      </w:r>
      <w:r w:rsidR="008055EC">
        <w:rPr>
          <w:rFonts w:ascii="Arial" w:eastAsia="Arial" w:hAnsi="Arial" w:cs="Arial"/>
          <w:color w:val="auto"/>
          <w:sz w:val="24"/>
          <w:szCs w:val="24"/>
        </w:rPr>
        <w:t>still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taking shelter in 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03177A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1E1BBA" w:rsidRPr="0003177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6153C" w:rsidRPr="0003177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XII </w:t>
      </w:r>
      <w:r w:rsidR="00D75F00" w:rsidRPr="0003177A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446D5E" w:rsidRPr="0003177A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446D5E" w:rsidRDefault="00446D5E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446D5E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2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12"/>
        <w:gridCol w:w="1464"/>
        <w:gridCol w:w="1650"/>
        <w:gridCol w:w="1403"/>
        <w:gridCol w:w="1403"/>
        <w:gridCol w:w="1403"/>
        <w:gridCol w:w="1388"/>
      </w:tblGrid>
      <w:tr w:rsidR="001E1BBA" w:rsidRPr="001E1BBA" w:rsidTr="001E1BBA">
        <w:trPr>
          <w:trHeight w:val="38"/>
        </w:trPr>
        <w:tc>
          <w:tcPr>
            <w:tcW w:w="2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5,988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5,382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5,107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</w:tbl>
    <w:p w:rsidR="00563741" w:rsidRDefault="00563741" w:rsidP="002304E7">
      <w:pPr>
        <w:widowControl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C02B9" w:rsidRDefault="00563741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9B61B2" w:rsidRDefault="009B61B2" w:rsidP="002304E7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2304E7" w:rsidRDefault="002304E7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8F5465" w:rsidRDefault="00425D5C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551CD3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3177A" w:rsidRPr="0003177A">
        <w:rPr>
          <w:rFonts w:ascii="Arial" w:eastAsia="Arial" w:hAnsi="Arial" w:cs="Arial"/>
          <w:b/>
          <w:color w:val="0070C0"/>
          <w:sz w:val="24"/>
          <w:szCs w:val="24"/>
        </w:rPr>
        <w:t xml:space="preserve">1,264 </w:t>
      </w:r>
      <w:r w:rsidRPr="001E1B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03177A" w:rsidRPr="0003177A">
        <w:rPr>
          <w:rFonts w:ascii="Arial" w:eastAsia="Arial" w:hAnsi="Arial" w:cs="Arial"/>
          <w:b/>
          <w:color w:val="0070C0"/>
          <w:sz w:val="24"/>
          <w:szCs w:val="24"/>
        </w:rPr>
        <w:t xml:space="preserve">6,348 </w:t>
      </w:r>
      <w:r w:rsidRPr="001E1B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="00FB1A3A" w:rsidRPr="00551CD3">
        <w:rPr>
          <w:rFonts w:ascii="Arial" w:eastAsia="Arial" w:hAnsi="Arial" w:cs="Arial"/>
          <w:color w:val="auto"/>
          <w:sz w:val="24"/>
          <w:szCs w:val="24"/>
        </w:rPr>
        <w:t>temporarily staying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 with their relatives and/or friends in </w:t>
      </w:r>
      <w:r w:rsidRPr="001E1BBA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1E1BBA" w:rsidRPr="001E1BB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1E1BBA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(see </w:t>
      </w:r>
      <w:r w:rsidRPr="008F5465">
        <w:rPr>
          <w:rFonts w:ascii="Arial" w:eastAsia="Arial" w:hAnsi="Arial" w:cs="Arial"/>
          <w:color w:val="auto"/>
          <w:sz w:val="24"/>
          <w:szCs w:val="24"/>
        </w:rPr>
        <w:t>Table 3).</w:t>
      </w:r>
    </w:p>
    <w:p w:rsidR="00551CD3" w:rsidRPr="00551CD3" w:rsidRDefault="00551CD3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8F5465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2304E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62F7C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74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027"/>
        <w:gridCol w:w="1704"/>
        <w:gridCol w:w="1704"/>
        <w:gridCol w:w="1969"/>
        <w:gridCol w:w="1961"/>
      </w:tblGrid>
      <w:tr w:rsidR="00D50291" w:rsidRPr="00D50291" w:rsidTr="00D50291">
        <w:trPr>
          <w:trHeight w:val="41"/>
        </w:trPr>
        <w:tc>
          <w:tcPr>
            <w:tcW w:w="24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50291" w:rsidRPr="00D50291" w:rsidTr="00D50291">
        <w:trPr>
          <w:trHeight w:val="41"/>
        </w:trPr>
        <w:tc>
          <w:tcPr>
            <w:tcW w:w="24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50291" w:rsidRPr="00D50291" w:rsidTr="00D50291">
        <w:trPr>
          <w:trHeight w:val="255"/>
        </w:trPr>
        <w:tc>
          <w:tcPr>
            <w:tcW w:w="24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50291" w:rsidRPr="00D50291" w:rsidTr="00D50291">
        <w:trPr>
          <w:trHeight w:val="255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1,274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6,393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6,348 </w:t>
            </w:r>
          </w:p>
        </w:tc>
      </w:tr>
      <w:tr w:rsidR="00D50291" w:rsidRPr="00D50291" w:rsidTr="00D50291">
        <w:trPr>
          <w:trHeight w:val="255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50291" w:rsidRPr="00D50291" w:rsidTr="00D50291">
        <w:trPr>
          <w:trHeight w:val="255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50291" w:rsidRPr="00D50291" w:rsidTr="00D50291">
        <w:trPr>
          <w:trHeight w:val="255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50291" w:rsidRPr="00D50291" w:rsidTr="00D50291">
        <w:trPr>
          <w:trHeight w:val="255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6,348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6,348 </w:t>
            </w:r>
          </w:p>
        </w:tc>
      </w:tr>
      <w:tr w:rsidR="00D50291" w:rsidRPr="00D50291" w:rsidTr="00D50291">
        <w:trPr>
          <w:trHeight w:val="255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</w:tr>
      <w:tr w:rsidR="00D50291" w:rsidRPr="00D50291" w:rsidTr="00D50291">
        <w:trPr>
          <w:trHeight w:val="255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</w:tr>
      <w:tr w:rsidR="00D50291" w:rsidRPr="00D50291" w:rsidTr="00D50291">
        <w:trPr>
          <w:trHeight w:val="255"/>
        </w:trPr>
        <w:tc>
          <w:tcPr>
            <w:tcW w:w="2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1,169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1,169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5,845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2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5,845 </w:t>
            </w:r>
          </w:p>
        </w:tc>
      </w:tr>
      <w:tr w:rsidR="00D50291" w:rsidRPr="00D50291" w:rsidTr="00D50291">
        <w:trPr>
          <w:trHeight w:val="255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1,685 </w:t>
            </w:r>
          </w:p>
        </w:tc>
      </w:tr>
      <w:tr w:rsidR="00D50291" w:rsidRPr="00D50291" w:rsidTr="00D50291">
        <w:trPr>
          <w:trHeight w:val="255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r w:rsidR="0003177A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4,160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91" w:rsidRPr="00D50291" w:rsidRDefault="00D50291" w:rsidP="00D5029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2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4,160 </w:t>
            </w:r>
          </w:p>
        </w:tc>
      </w:tr>
    </w:tbl>
    <w:p w:rsidR="00425D5C" w:rsidRPr="00716903" w:rsidRDefault="00425D5C" w:rsidP="002304E7">
      <w:pPr>
        <w:widowControl/>
        <w:shd w:val="clear" w:color="auto" w:fill="FFFFFF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ote: </w:t>
      </w:r>
      <w:r w:rsidR="000317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*The increase in the number of affected families or persons Outside ECs is due to the reported families affected in the municipality of Lebak.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Ongoing assessment and validation being conducted.</w:t>
      </w:r>
    </w:p>
    <w:p w:rsidR="00F76AA9" w:rsidRDefault="00425D5C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2304E7" w:rsidRDefault="002304E7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25D5C" w:rsidRPr="00AA7CD0" w:rsidRDefault="00425D5C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274FB3" w:rsidRDefault="00425A77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551CD3">
        <w:rPr>
          <w:rFonts w:ascii="Arial" w:hAnsi="Arial" w:cs="Arial"/>
          <w:bCs/>
          <w:color w:val="auto"/>
          <w:sz w:val="24"/>
          <w:szCs w:val="24"/>
        </w:rPr>
        <w:t>There are</w:t>
      </w:r>
      <w:r w:rsidR="00425D5C"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52771" w:rsidRPr="00B11CA3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B11CA3" w:rsidRPr="00B11CA3">
        <w:rPr>
          <w:rFonts w:ascii="Arial" w:hAnsi="Arial" w:cs="Arial"/>
          <w:b/>
          <w:bCs/>
          <w:color w:val="0070C0"/>
          <w:sz w:val="24"/>
          <w:szCs w:val="24"/>
        </w:rPr>
        <w:t>99</w:t>
      </w:r>
      <w:r w:rsidR="00425D5C" w:rsidRPr="00B11CA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11CA3">
        <w:rPr>
          <w:rFonts w:ascii="Arial" w:hAnsi="Arial" w:cs="Arial"/>
          <w:b/>
          <w:bCs/>
          <w:color w:val="0070C0"/>
          <w:sz w:val="24"/>
          <w:szCs w:val="24"/>
        </w:rPr>
        <w:t xml:space="preserve">damaged </w:t>
      </w:r>
      <w:r w:rsidR="00425D5C" w:rsidRPr="00B11CA3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B11CA3">
        <w:rPr>
          <w:rFonts w:ascii="Arial" w:hAnsi="Arial" w:cs="Arial"/>
          <w:bCs/>
          <w:color w:val="0070C0"/>
          <w:sz w:val="24"/>
          <w:szCs w:val="24"/>
        </w:rPr>
        <w:t xml:space="preserve">; 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of which, </w:t>
      </w:r>
      <w:r w:rsidR="00A52771" w:rsidRPr="00551CD3">
        <w:rPr>
          <w:rFonts w:ascii="Arial" w:hAnsi="Arial" w:cs="Arial"/>
          <w:b/>
          <w:bCs/>
          <w:color w:val="auto"/>
          <w:sz w:val="24"/>
          <w:szCs w:val="24"/>
        </w:rPr>
        <w:t>44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B11CA3" w:rsidRPr="00B11CA3">
        <w:rPr>
          <w:rFonts w:ascii="Arial" w:hAnsi="Arial" w:cs="Arial"/>
          <w:b/>
          <w:bCs/>
          <w:color w:val="0070C0"/>
          <w:sz w:val="24"/>
          <w:szCs w:val="24"/>
        </w:rPr>
        <w:t>155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B11CA3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B11CA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25D5C" w:rsidRPr="00551CD3">
        <w:rPr>
          <w:rFonts w:ascii="Arial" w:hAnsi="Arial" w:cs="Arial"/>
          <w:bCs/>
          <w:color w:val="auto"/>
          <w:sz w:val="24"/>
          <w:szCs w:val="24"/>
        </w:rPr>
        <w:t xml:space="preserve">in </w:t>
      </w:r>
      <w:r w:rsidR="00425D5C" w:rsidRPr="00551CD3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Pr="00551CD3">
        <w:rPr>
          <w:rFonts w:ascii="Arial" w:eastAsia="Times New Roman" w:hAnsi="Arial" w:cs="Arial"/>
          <w:b/>
          <w:bCs/>
          <w:color w:val="auto"/>
          <w:sz w:val="24"/>
          <w:szCs w:val="24"/>
        </w:rPr>
        <w:t>XII</w:t>
      </w:r>
      <w:r w:rsidR="00425D5C" w:rsidRPr="00551CD3">
        <w:rPr>
          <w:rFonts w:ascii="Arial" w:hAnsi="Arial" w:cs="Arial"/>
          <w:color w:val="auto"/>
          <w:sz w:val="24"/>
          <w:szCs w:val="24"/>
        </w:rPr>
        <w:t xml:space="preserve"> </w:t>
      </w:r>
      <w:r w:rsidR="00425D5C"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425D5C" w:rsidRPr="00BF1805" w:rsidRDefault="00425D5C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551CD3" w:rsidRDefault="00425D5C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51CD3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595"/>
        <w:gridCol w:w="1574"/>
        <w:gridCol w:w="2660"/>
        <w:gridCol w:w="2963"/>
      </w:tblGrid>
      <w:tr w:rsidR="0003177A" w:rsidRPr="0003177A" w:rsidTr="0003177A">
        <w:trPr>
          <w:trHeight w:val="41"/>
        </w:trPr>
        <w:tc>
          <w:tcPr>
            <w:tcW w:w="2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3177A" w:rsidRPr="0003177A" w:rsidTr="0003177A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3177A" w:rsidRPr="0003177A" w:rsidTr="0003177A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</w:tr>
      <w:tr w:rsidR="0003177A" w:rsidRPr="0003177A" w:rsidTr="0003177A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</w:tr>
      <w:tr w:rsidR="0003177A" w:rsidRPr="0003177A" w:rsidTr="0003177A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03177A" w:rsidRPr="0003177A" w:rsidTr="0003177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03177A" w:rsidRPr="0003177A" w:rsidTr="0003177A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3177A" w:rsidRPr="0003177A" w:rsidTr="0003177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3177A" w:rsidRPr="0003177A" w:rsidTr="0003177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:rsidR="00425D5C" w:rsidRDefault="00425D5C" w:rsidP="0003177A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2304E7" w:rsidRPr="0003177A" w:rsidRDefault="00425D5C" w:rsidP="0003177A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690012" w:rsidRPr="00690012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</w:t>
      </w:r>
      <w:r w:rsidR="002259E1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563741" w:rsidRPr="00551CD3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03177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3177A" w:rsidRPr="0003177A">
        <w:rPr>
          <w:rFonts w:ascii="Arial" w:hAnsi="Arial" w:cs="Arial"/>
          <w:b/>
          <w:bCs/>
          <w:color w:val="0070C0"/>
          <w:sz w:val="24"/>
          <w:szCs w:val="24"/>
        </w:rPr>
        <w:t xml:space="preserve">1,121,296.50 </w:t>
      </w:r>
      <w:r w:rsidRPr="00551CD3">
        <w:rPr>
          <w:rFonts w:ascii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90012" w:rsidRPr="00551CD3">
        <w:rPr>
          <w:rFonts w:ascii="Arial" w:hAnsi="Arial" w:cs="Arial"/>
          <w:bCs/>
          <w:color w:val="auto"/>
          <w:sz w:val="24"/>
          <w:szCs w:val="24"/>
        </w:rPr>
        <w:t>,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16892" w:rsidRPr="0003177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3177A" w:rsidRPr="0003177A">
        <w:rPr>
          <w:rFonts w:ascii="Arial" w:hAnsi="Arial" w:cs="Arial"/>
          <w:b/>
          <w:bCs/>
          <w:color w:val="0070C0"/>
          <w:sz w:val="24"/>
          <w:szCs w:val="24"/>
        </w:rPr>
        <w:t>692,231.50</w:t>
      </w:r>
      <w:r w:rsidR="0003177A" w:rsidRPr="0003177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E16892" w:rsidRPr="0003177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2106" w:rsidRPr="00551CD3">
        <w:rPr>
          <w:rFonts w:ascii="Arial" w:hAnsi="Arial" w:cs="Arial"/>
          <w:b/>
          <w:bCs/>
          <w:color w:val="auto"/>
          <w:sz w:val="24"/>
          <w:szCs w:val="24"/>
        </w:rPr>
        <w:t>429,065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.00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from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2304E7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51CD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B1A3A" w:rsidRPr="00551CD3">
        <w:rPr>
          <w:rFonts w:ascii="Arial" w:hAnsi="Arial" w:cs="Arial"/>
          <w:color w:val="auto"/>
          <w:sz w:val="24"/>
          <w:szCs w:val="24"/>
        </w:rPr>
        <w:t>5</w:t>
      </w:r>
      <w:r w:rsidRPr="00551CD3">
        <w:rPr>
          <w:rFonts w:ascii="Arial" w:hAnsi="Arial" w:cs="Arial"/>
          <w:color w:val="auto"/>
          <w:sz w:val="24"/>
          <w:szCs w:val="24"/>
        </w:rPr>
        <w:t>).</w:t>
      </w:r>
    </w:p>
    <w:p w:rsidR="00563741" w:rsidRDefault="00563741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B31B28" w:rsidRDefault="00563741" w:rsidP="00230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4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5470"/>
        <w:gridCol w:w="1798"/>
        <w:gridCol w:w="1774"/>
        <w:gridCol w:w="1880"/>
        <w:gridCol w:w="1661"/>
        <w:gridCol w:w="2402"/>
      </w:tblGrid>
      <w:tr w:rsidR="0003177A" w:rsidRPr="0003177A" w:rsidTr="0003177A">
        <w:trPr>
          <w:trHeight w:val="41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3177A" w:rsidRPr="0003177A" w:rsidTr="0003177A">
        <w:trPr>
          <w:trHeight w:val="255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3177A" w:rsidRPr="0003177A" w:rsidTr="0003177A">
        <w:trPr>
          <w:trHeight w:val="255"/>
        </w:trPr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692,231.50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1,121,296.50 </w:t>
            </w:r>
          </w:p>
        </w:tc>
      </w:tr>
      <w:tr w:rsidR="0003177A" w:rsidRPr="0003177A" w:rsidTr="0003177A">
        <w:trPr>
          <w:trHeight w:val="255"/>
        </w:trPr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03177A" w:rsidRPr="0003177A" w:rsidTr="0003177A">
        <w:trPr>
          <w:trHeight w:val="255"/>
        </w:trPr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03177A" w:rsidRPr="0003177A" w:rsidTr="0003177A">
        <w:trPr>
          <w:trHeight w:val="255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614,762.50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614,762.50 </w:t>
            </w:r>
          </w:p>
        </w:tc>
      </w:tr>
      <w:tr w:rsidR="0003177A" w:rsidRPr="0003177A" w:rsidTr="0003177A">
        <w:trPr>
          <w:trHeight w:val="255"/>
        </w:trPr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77,469.00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506,534.00 </w:t>
            </w:r>
          </w:p>
        </w:tc>
      </w:tr>
      <w:tr w:rsidR="0003177A" w:rsidRPr="0003177A" w:rsidTr="0003177A">
        <w:trPr>
          <w:trHeight w:val="255"/>
        </w:trPr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77,469.00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131,469.00 </w:t>
            </w:r>
          </w:p>
        </w:tc>
      </w:tr>
      <w:tr w:rsidR="0003177A" w:rsidRPr="0003177A" w:rsidTr="0003177A">
        <w:trPr>
          <w:trHeight w:val="255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77,469.00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54,000.00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131,469.00 </w:t>
            </w:r>
          </w:p>
        </w:tc>
      </w:tr>
      <w:tr w:rsidR="0003177A" w:rsidRPr="0003177A" w:rsidTr="0003177A">
        <w:trPr>
          <w:trHeight w:val="255"/>
        </w:trPr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</w:tr>
      <w:tr w:rsidR="0003177A" w:rsidRPr="0003177A" w:rsidTr="0003177A">
        <w:trPr>
          <w:trHeight w:val="255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375,065.00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375,065.00 </w:t>
            </w:r>
          </w:p>
        </w:tc>
      </w:tr>
    </w:tbl>
    <w:p w:rsidR="00563741" w:rsidRDefault="00563741" w:rsidP="002304E7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ote: Ongoing assessment and validation being conducted.</w:t>
      </w:r>
    </w:p>
    <w:p w:rsidR="00772106" w:rsidRDefault="00563741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0A0E3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31BB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IX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8055EC" w:rsidRDefault="002304E7" w:rsidP="002304E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2304E7" w:rsidRPr="008055EC" w:rsidRDefault="002304E7" w:rsidP="002304E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:rsidR="00A81C78" w:rsidRPr="00D46740" w:rsidRDefault="00A81C78" w:rsidP="002304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2304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376584" w:rsidRPr="00BE43F9" w:rsidRDefault="00F34EA4" w:rsidP="002304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76584" w:rsidRPr="006743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6743D3" w:rsidTr="00EB69B8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03177A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324F4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41191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6743D3" w:rsidRDefault="00F76C24" w:rsidP="002304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DRMB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F67130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A009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412E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4FB5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F3CA7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="002304E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for significant disaster </w:t>
            </w:r>
            <w:r w:rsidR="00C15DB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updates.</w:t>
            </w:r>
          </w:p>
        </w:tc>
      </w:tr>
    </w:tbl>
    <w:p w:rsidR="006301A2" w:rsidRDefault="006301A2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31BB6" w:rsidRPr="006743D3" w:rsidTr="00C30653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1E1BBA" w:rsidRDefault="00551CD3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DSWDO-FO IX provide</w:t>
            </w:r>
            <w:r w:rsidR="000A0E3E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 </w:t>
            </w:r>
            <w:r w:rsidR="008E0C8F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family food packs </w:t>
            </w:r>
            <w:r w:rsidR="000A0E3E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(FFPs) and sleeping k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to the displaced families who </w:t>
            </w:r>
            <w:r w:rsidR="00551CD3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staying in the evacuation centers.</w:t>
            </w:r>
          </w:p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D90446"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Local Government Unit </w:t>
            </w:r>
            <w:r w:rsid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(LGU) </w:t>
            </w:r>
            <w:r w:rsidR="00D90446"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>of Zamboanga City</w:t>
            </w:r>
            <w:r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provided food packs and kitchen utensils to the affected families.</w:t>
            </w:r>
          </w:p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IX through its Disaster Respon</w:t>
            </w:r>
            <w:r w:rsidR="00551CD3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se Management Division staff was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coordinating </w:t>
            </w:r>
            <w:r w:rsidR="002304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CSWDO of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Zamboanga </w:t>
            </w:r>
            <w:r w:rsidR="002304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City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relevant updates and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for further augmentation support.</w:t>
            </w:r>
          </w:p>
        </w:tc>
      </w:tr>
    </w:tbl>
    <w:p w:rsidR="000A0E3E" w:rsidRDefault="000A0E3E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566746" w:rsidRDefault="00566746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566746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6746" w:rsidRPr="006743D3" w:rsidTr="00551CD3">
        <w:trPr>
          <w:trHeight w:val="30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03177A" w:rsidRDefault="001E1BBA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03177A" w:rsidRDefault="0056674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 conducted Rapid Assessment to the affected families and communities.</w:t>
            </w:r>
          </w:p>
          <w:p w:rsidR="001E1BBA" w:rsidRPr="0003177A" w:rsidRDefault="001E1BBA" w:rsidP="00495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4958B8">
              <w:rPr>
                <w:rFonts w:ascii="Arial" w:eastAsia="Arial" w:hAnsi="Arial" w:cs="Arial"/>
                <w:color w:val="auto"/>
                <w:sz w:val="20"/>
                <w:szCs w:val="24"/>
              </w:rPr>
              <w:t>ly coordinated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</w:t>
            </w:r>
            <w:r w:rsidR="000A0E3E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Office of the Civil Defense (OCD) XI and</w:t>
            </w:r>
            <w:r w:rsidR="000A0E3E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CSWDO of Davao City for </w:t>
            </w:r>
            <w:r w:rsidR="0056674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relevant updates and </w:t>
            </w:r>
            <w:r w:rsidR="000A0E3E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>possible augmentation support.</w:t>
            </w:r>
            <w:r w:rsidRPr="0003177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1E1BBA" w:rsidRDefault="001E1BBA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6743D3" w:rsidTr="000A0E3E">
        <w:trPr>
          <w:trHeight w:val="7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5B3E12" w:rsidRDefault="005B3E12" w:rsidP="005B3E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 </w:t>
            </w:r>
            <w:r w:rsidR="00F579C5" w:rsidRPr="005B3E12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1CA3" w:rsidRDefault="00B11CA3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a total of </w:t>
            </w:r>
            <w:r w:rsidRP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77,469.00 worth of assistance; of which, 119 family food packs amounting to </w:t>
            </w:r>
            <w:r w:rsidRP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7,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71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9.00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119 plastic mats worth </w:t>
            </w:r>
            <w:r w:rsidRP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750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.00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were provided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 in General Santos City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:rsidR="00B07CCF" w:rsidRPr="0003177A" w:rsidRDefault="00551CD3" w:rsidP="00583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58388D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bookmarkStart w:id="8" w:name="_GoBack"/>
            <w:bookmarkEnd w:id="8"/>
            <w:r w:rsidR="00B07CCF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the CSWD</w:t>
            </w:r>
            <w:r w:rsidR="000A0E3E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>O of General Santos City</w:t>
            </w:r>
            <w:r w:rsidR="00772106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MSWDO of Kalamansig</w:t>
            </w:r>
            <w:r w:rsidR="000A0E3E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</w:t>
            </w:r>
            <w:r w:rsidR="00B07CCF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relevant updates and </w:t>
            </w:r>
            <w:r w:rsidR="000A0E3E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B1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further </w:t>
            </w:r>
            <w:r w:rsidR="00816F86" w:rsidRPr="000317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support. </w:t>
            </w:r>
          </w:p>
        </w:tc>
      </w:tr>
    </w:tbl>
    <w:p w:rsidR="00DD053F" w:rsidRDefault="00DD053F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2304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76AA9" w:rsidRDefault="003D09A9" w:rsidP="002304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</w:t>
      </w:r>
      <w:r w:rsidR="000A0E3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</w:t>
      </w:r>
      <w:r w:rsidR="000A0E3E">
        <w:rPr>
          <w:rFonts w:ascii="Arial" w:eastAsia="Arial" w:hAnsi="Arial" w:cs="Arial"/>
          <w:i/>
          <w:sz w:val="20"/>
          <w:szCs w:val="20"/>
        </w:rPr>
        <w:t>“</w:t>
      </w:r>
      <w:r w:rsidR="002D0802">
        <w:rPr>
          <w:rFonts w:ascii="Arial" w:eastAsia="Arial" w:hAnsi="Arial" w:cs="Arial"/>
          <w:i/>
          <w:sz w:val="20"/>
          <w:szCs w:val="20"/>
        </w:rPr>
        <w:t>Marilyn</w:t>
      </w:r>
      <w:r w:rsidR="000A0E3E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72662D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E518D4" w:rsidRPr="00BE43F9" w:rsidRDefault="00E518D4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FB1A3A" w:rsidRDefault="00FB1A3A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551CD3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274B00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F31F0A" w:rsidRPr="00BE43F9" w:rsidRDefault="003D09A9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2304E7">
      <w:headerReference w:type="default" r:id="rId8"/>
      <w:footerReference w:type="default" r:id="rId9"/>
      <w:pgSz w:w="16839" w:h="11907" w:orient="landscape" w:code="9"/>
      <w:pgMar w:top="1134" w:right="737" w:bottom="720" w:left="737" w:header="284" w:footer="28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7C" w:rsidRDefault="0073497C">
      <w:pPr>
        <w:spacing w:after="0" w:line="240" w:lineRule="auto"/>
      </w:pPr>
      <w:r>
        <w:separator/>
      </w:r>
    </w:p>
  </w:endnote>
  <w:endnote w:type="continuationSeparator" w:id="0">
    <w:p w:rsidR="0073497C" w:rsidRDefault="0073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91" w:rsidRDefault="00D50291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D50291" w:rsidRDefault="00D50291" w:rsidP="009D624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8388D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8388D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#6</w:t>
    </w:r>
    <w:r w:rsidRPr="009D6247">
      <w:rPr>
        <w:rFonts w:ascii="Arial" w:eastAsia="Arial" w:hAnsi="Arial" w:cs="Arial"/>
        <w:sz w:val="16"/>
        <w:szCs w:val="16"/>
      </w:rPr>
      <w:t xml:space="preserve"> o</w:t>
    </w:r>
    <w:r>
      <w:rPr>
        <w:rFonts w:ascii="Arial" w:eastAsia="Arial" w:hAnsi="Arial" w:cs="Arial"/>
        <w:sz w:val="16"/>
        <w:szCs w:val="16"/>
      </w:rPr>
      <w:t>n the Effects of Southwest Monsoon Enhanced by TD “MARILYN” as of 23 September 2019, 3</w:t>
    </w:r>
    <w:r w:rsidRPr="009D6247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7C" w:rsidRDefault="0073497C">
      <w:pPr>
        <w:spacing w:after="0" w:line="240" w:lineRule="auto"/>
      </w:pPr>
      <w:r>
        <w:separator/>
      </w:r>
    </w:p>
  </w:footnote>
  <w:footnote w:type="continuationSeparator" w:id="0">
    <w:p w:rsidR="0073497C" w:rsidRDefault="0073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91" w:rsidRDefault="00D50291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291" w:rsidRDefault="00D50291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50291" w:rsidRDefault="00D50291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50291" w:rsidRDefault="00D50291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8A1A17"/>
    <w:multiLevelType w:val="hybridMultilevel"/>
    <w:tmpl w:val="1AEC19F2"/>
    <w:lvl w:ilvl="0" w:tplc="20D011A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"/>
  </w:num>
  <w:num w:numId="5">
    <w:abstractNumId w:val="34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37"/>
  </w:num>
  <w:num w:numId="11">
    <w:abstractNumId w:val="17"/>
  </w:num>
  <w:num w:numId="12">
    <w:abstractNumId w:val="27"/>
  </w:num>
  <w:num w:numId="13">
    <w:abstractNumId w:val="16"/>
  </w:num>
  <w:num w:numId="14">
    <w:abstractNumId w:val="30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1"/>
  </w:num>
  <w:num w:numId="23">
    <w:abstractNumId w:val="29"/>
  </w:num>
  <w:num w:numId="24">
    <w:abstractNumId w:val="21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4"/>
  </w:num>
  <w:num w:numId="31">
    <w:abstractNumId w:val="7"/>
  </w:num>
  <w:num w:numId="32">
    <w:abstractNumId w:val="35"/>
  </w:num>
  <w:num w:numId="33">
    <w:abstractNumId w:val="28"/>
  </w:num>
  <w:num w:numId="34">
    <w:abstractNumId w:val="20"/>
  </w:num>
  <w:num w:numId="35">
    <w:abstractNumId w:val="36"/>
  </w:num>
  <w:num w:numId="36">
    <w:abstractNumId w:val="38"/>
  </w:num>
  <w:num w:numId="37">
    <w:abstractNumId w:val="33"/>
  </w:num>
  <w:num w:numId="38">
    <w:abstractNumId w:val="11"/>
  </w:num>
  <w:num w:numId="3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ECE"/>
    <w:rsid w:val="000234D2"/>
    <w:rsid w:val="00026080"/>
    <w:rsid w:val="0003177A"/>
    <w:rsid w:val="000324F4"/>
    <w:rsid w:val="000359C0"/>
    <w:rsid w:val="000362A4"/>
    <w:rsid w:val="000408C0"/>
    <w:rsid w:val="00044A86"/>
    <w:rsid w:val="00054288"/>
    <w:rsid w:val="000718B4"/>
    <w:rsid w:val="000757CD"/>
    <w:rsid w:val="000762A0"/>
    <w:rsid w:val="0008009D"/>
    <w:rsid w:val="000812AC"/>
    <w:rsid w:val="00081BF3"/>
    <w:rsid w:val="00085176"/>
    <w:rsid w:val="00085608"/>
    <w:rsid w:val="000920E6"/>
    <w:rsid w:val="000962B5"/>
    <w:rsid w:val="00096FF5"/>
    <w:rsid w:val="00097B1A"/>
    <w:rsid w:val="00097C1F"/>
    <w:rsid w:val="000A0E3E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E6D67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41C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2FB5"/>
    <w:rsid w:val="001836FA"/>
    <w:rsid w:val="0018499D"/>
    <w:rsid w:val="001911FC"/>
    <w:rsid w:val="00192CDE"/>
    <w:rsid w:val="00194BAC"/>
    <w:rsid w:val="00196063"/>
    <w:rsid w:val="00197C40"/>
    <w:rsid w:val="001A04A3"/>
    <w:rsid w:val="001A24E5"/>
    <w:rsid w:val="001A5783"/>
    <w:rsid w:val="001B707B"/>
    <w:rsid w:val="001C1FD4"/>
    <w:rsid w:val="001C3B2D"/>
    <w:rsid w:val="001D01A8"/>
    <w:rsid w:val="001E08FA"/>
    <w:rsid w:val="001E09E8"/>
    <w:rsid w:val="001E1043"/>
    <w:rsid w:val="001E1BBA"/>
    <w:rsid w:val="001E26B4"/>
    <w:rsid w:val="001E62BB"/>
    <w:rsid w:val="001E6F72"/>
    <w:rsid w:val="001F0789"/>
    <w:rsid w:val="0020030B"/>
    <w:rsid w:val="00202201"/>
    <w:rsid w:val="00203164"/>
    <w:rsid w:val="002057CB"/>
    <w:rsid w:val="002063ED"/>
    <w:rsid w:val="002147BF"/>
    <w:rsid w:val="00214C3F"/>
    <w:rsid w:val="00215766"/>
    <w:rsid w:val="00220314"/>
    <w:rsid w:val="002233C1"/>
    <w:rsid w:val="00223D7C"/>
    <w:rsid w:val="00224A0B"/>
    <w:rsid w:val="002259E1"/>
    <w:rsid w:val="002304E7"/>
    <w:rsid w:val="00231BB6"/>
    <w:rsid w:val="002338D6"/>
    <w:rsid w:val="00235815"/>
    <w:rsid w:val="00243922"/>
    <w:rsid w:val="0024676B"/>
    <w:rsid w:val="00250A39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329E"/>
    <w:rsid w:val="00274B00"/>
    <w:rsid w:val="00277A70"/>
    <w:rsid w:val="00280BEA"/>
    <w:rsid w:val="00284FBC"/>
    <w:rsid w:val="00287526"/>
    <w:rsid w:val="0028786C"/>
    <w:rsid w:val="00291B4C"/>
    <w:rsid w:val="00292871"/>
    <w:rsid w:val="00293BBD"/>
    <w:rsid w:val="00294E5E"/>
    <w:rsid w:val="00295FEF"/>
    <w:rsid w:val="002A599A"/>
    <w:rsid w:val="002A731A"/>
    <w:rsid w:val="002B045E"/>
    <w:rsid w:val="002B2EC9"/>
    <w:rsid w:val="002B58D3"/>
    <w:rsid w:val="002C1E7D"/>
    <w:rsid w:val="002C224F"/>
    <w:rsid w:val="002D0802"/>
    <w:rsid w:val="002D3418"/>
    <w:rsid w:val="002E25AE"/>
    <w:rsid w:val="002F0FA9"/>
    <w:rsid w:val="002F5178"/>
    <w:rsid w:val="002F713F"/>
    <w:rsid w:val="003052AD"/>
    <w:rsid w:val="00305764"/>
    <w:rsid w:val="003152F8"/>
    <w:rsid w:val="0031730E"/>
    <w:rsid w:val="00317493"/>
    <w:rsid w:val="00321421"/>
    <w:rsid w:val="00326B5C"/>
    <w:rsid w:val="003277B9"/>
    <w:rsid w:val="00331650"/>
    <w:rsid w:val="00341112"/>
    <w:rsid w:val="00341173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0A4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371B"/>
    <w:rsid w:val="00446AAF"/>
    <w:rsid w:val="00446D5E"/>
    <w:rsid w:val="00447043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958B8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0872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0710"/>
    <w:rsid w:val="00543A35"/>
    <w:rsid w:val="00543D61"/>
    <w:rsid w:val="00544DE0"/>
    <w:rsid w:val="00545CA0"/>
    <w:rsid w:val="00546DEE"/>
    <w:rsid w:val="00551CD3"/>
    <w:rsid w:val="00557D52"/>
    <w:rsid w:val="00560096"/>
    <w:rsid w:val="005613EE"/>
    <w:rsid w:val="00563741"/>
    <w:rsid w:val="0056425D"/>
    <w:rsid w:val="00566746"/>
    <w:rsid w:val="005670D1"/>
    <w:rsid w:val="005675AA"/>
    <w:rsid w:val="0057684A"/>
    <w:rsid w:val="00580432"/>
    <w:rsid w:val="0058388D"/>
    <w:rsid w:val="00583D8D"/>
    <w:rsid w:val="0059459E"/>
    <w:rsid w:val="00594DB7"/>
    <w:rsid w:val="005A4EFD"/>
    <w:rsid w:val="005B386A"/>
    <w:rsid w:val="005B3E12"/>
    <w:rsid w:val="005B6E12"/>
    <w:rsid w:val="005B6E55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3D3"/>
    <w:rsid w:val="00676AC7"/>
    <w:rsid w:val="0067706B"/>
    <w:rsid w:val="006776BE"/>
    <w:rsid w:val="006808AA"/>
    <w:rsid w:val="00690012"/>
    <w:rsid w:val="00695C48"/>
    <w:rsid w:val="00695D36"/>
    <w:rsid w:val="0069611E"/>
    <w:rsid w:val="00696FAF"/>
    <w:rsid w:val="006A0D27"/>
    <w:rsid w:val="006A163A"/>
    <w:rsid w:val="006A5D7C"/>
    <w:rsid w:val="006A73E5"/>
    <w:rsid w:val="006B46F0"/>
    <w:rsid w:val="006B6490"/>
    <w:rsid w:val="006C2CB0"/>
    <w:rsid w:val="006C3732"/>
    <w:rsid w:val="006C3A59"/>
    <w:rsid w:val="006C7266"/>
    <w:rsid w:val="006D5FCF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662D"/>
    <w:rsid w:val="0072780E"/>
    <w:rsid w:val="0073497C"/>
    <w:rsid w:val="007412EE"/>
    <w:rsid w:val="00742851"/>
    <w:rsid w:val="0074516B"/>
    <w:rsid w:val="00752F0C"/>
    <w:rsid w:val="007567CA"/>
    <w:rsid w:val="007650E4"/>
    <w:rsid w:val="00765540"/>
    <w:rsid w:val="00765610"/>
    <w:rsid w:val="00772106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10CA"/>
    <w:rsid w:val="007D613E"/>
    <w:rsid w:val="007D707B"/>
    <w:rsid w:val="007D7DBE"/>
    <w:rsid w:val="007E1ED0"/>
    <w:rsid w:val="007F2FAD"/>
    <w:rsid w:val="00802BDE"/>
    <w:rsid w:val="00803E68"/>
    <w:rsid w:val="0080446A"/>
    <w:rsid w:val="008055EC"/>
    <w:rsid w:val="00810D26"/>
    <w:rsid w:val="00813B96"/>
    <w:rsid w:val="00814CFB"/>
    <w:rsid w:val="00816A95"/>
    <w:rsid w:val="00816F86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65316"/>
    <w:rsid w:val="00870757"/>
    <w:rsid w:val="008748D8"/>
    <w:rsid w:val="00876F3E"/>
    <w:rsid w:val="008774FE"/>
    <w:rsid w:val="0087788A"/>
    <w:rsid w:val="00882783"/>
    <w:rsid w:val="00885E31"/>
    <w:rsid w:val="0089447F"/>
    <w:rsid w:val="0089720A"/>
    <w:rsid w:val="008C4874"/>
    <w:rsid w:val="008C5231"/>
    <w:rsid w:val="008C5268"/>
    <w:rsid w:val="008C5C42"/>
    <w:rsid w:val="008D6880"/>
    <w:rsid w:val="008E0C8F"/>
    <w:rsid w:val="008E4DF8"/>
    <w:rsid w:val="008F379C"/>
    <w:rsid w:val="008F5202"/>
    <w:rsid w:val="008F5465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553F2"/>
    <w:rsid w:val="009619EA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1B2"/>
    <w:rsid w:val="009B63D8"/>
    <w:rsid w:val="009B667B"/>
    <w:rsid w:val="009C5CCE"/>
    <w:rsid w:val="009C7C3C"/>
    <w:rsid w:val="009D15DE"/>
    <w:rsid w:val="009D270D"/>
    <w:rsid w:val="009D6247"/>
    <w:rsid w:val="009E27AF"/>
    <w:rsid w:val="009F0D31"/>
    <w:rsid w:val="009F1782"/>
    <w:rsid w:val="009F229B"/>
    <w:rsid w:val="009F3CA7"/>
    <w:rsid w:val="009F6373"/>
    <w:rsid w:val="00A00B0C"/>
    <w:rsid w:val="00A062F4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2771"/>
    <w:rsid w:val="00A52D5B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1CA3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06C1C"/>
    <w:rsid w:val="00C15DBE"/>
    <w:rsid w:val="00C266E8"/>
    <w:rsid w:val="00C30653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153C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1C3D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59E1"/>
    <w:rsid w:val="00D46740"/>
    <w:rsid w:val="00D50291"/>
    <w:rsid w:val="00D56765"/>
    <w:rsid w:val="00D56CB9"/>
    <w:rsid w:val="00D63FBA"/>
    <w:rsid w:val="00D700D1"/>
    <w:rsid w:val="00D70BDB"/>
    <w:rsid w:val="00D75ED7"/>
    <w:rsid w:val="00D75F00"/>
    <w:rsid w:val="00D8053B"/>
    <w:rsid w:val="00D84C9E"/>
    <w:rsid w:val="00D86C9A"/>
    <w:rsid w:val="00D90446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053F"/>
    <w:rsid w:val="00DD60C5"/>
    <w:rsid w:val="00DE1846"/>
    <w:rsid w:val="00DE2C1A"/>
    <w:rsid w:val="00DE3688"/>
    <w:rsid w:val="00DE49E3"/>
    <w:rsid w:val="00DF32D2"/>
    <w:rsid w:val="00DF3FD0"/>
    <w:rsid w:val="00DF434E"/>
    <w:rsid w:val="00DF72A0"/>
    <w:rsid w:val="00E03166"/>
    <w:rsid w:val="00E03FC2"/>
    <w:rsid w:val="00E060F9"/>
    <w:rsid w:val="00E16892"/>
    <w:rsid w:val="00E238AB"/>
    <w:rsid w:val="00E25AF1"/>
    <w:rsid w:val="00E31118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73C6E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2B9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76C1"/>
    <w:rsid w:val="00EF2DCC"/>
    <w:rsid w:val="00EF31D9"/>
    <w:rsid w:val="00EF3E07"/>
    <w:rsid w:val="00EF4199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7007"/>
    <w:rsid w:val="00F91779"/>
    <w:rsid w:val="00F92BB4"/>
    <w:rsid w:val="00FA71E5"/>
    <w:rsid w:val="00FB1A3A"/>
    <w:rsid w:val="00FB63A0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ECAFE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88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F693-32B9-4229-8C8C-B028398E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7</cp:revision>
  <dcterms:created xsi:type="dcterms:W3CDTF">2019-09-23T05:56:00Z</dcterms:created>
  <dcterms:modified xsi:type="dcterms:W3CDTF">2019-09-23T06:43:00Z</dcterms:modified>
</cp:coreProperties>
</file>