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F6821E" w14:textId="77777777" w:rsidR="008874B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874BC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2D6344">
        <w:rPr>
          <w:rFonts w:ascii="Arial" w:eastAsia="Arial" w:hAnsi="Arial" w:cs="Arial"/>
          <w:b/>
          <w:sz w:val="32"/>
          <w:szCs w:val="24"/>
        </w:rPr>
        <w:t>Report</w:t>
      </w:r>
      <w:r w:rsidR="008874BC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>the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195C99D" w14:textId="5E6B0A10" w:rsidR="00F24B77" w:rsidRPr="008874BC" w:rsidRDefault="00F2441C" w:rsidP="00887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 w:rsidRPr="00F2441C">
        <w:rPr>
          <w:rFonts w:ascii="Arial" w:eastAsia="Arial" w:hAnsi="Arial" w:cs="Arial"/>
          <w:b/>
          <w:sz w:val="32"/>
          <w:szCs w:val="32"/>
        </w:rPr>
        <w:t>Fire</w:t>
      </w:r>
      <w:r w:rsidR="0002306A">
        <w:rPr>
          <w:rFonts w:ascii="Arial" w:eastAsia="Arial" w:hAnsi="Arial" w:cs="Arial"/>
          <w:b/>
          <w:sz w:val="32"/>
          <w:szCs w:val="32"/>
        </w:rPr>
        <w:t xml:space="preserve"> </w:t>
      </w:r>
      <w:r w:rsidRPr="00F2441C">
        <w:rPr>
          <w:rFonts w:ascii="Arial" w:eastAsia="Arial" w:hAnsi="Arial" w:cs="Arial"/>
          <w:b/>
          <w:sz w:val="32"/>
          <w:szCs w:val="32"/>
        </w:rPr>
        <w:t>Incident in</w:t>
      </w:r>
      <w:r w:rsidR="008874B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87DA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Brgy</w:t>
      </w:r>
      <w:proofErr w:type="spellEnd"/>
      <w:r w:rsidR="00787DA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. Ermita, Cebu City.</w:t>
      </w:r>
    </w:p>
    <w:p w14:paraId="1808A9E3" w14:textId="6F223423" w:rsidR="001149A2" w:rsidRPr="002D6344" w:rsidRDefault="008874BC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1404211" w14:textId="77777777" w:rsidR="001C1BAB" w:rsidRDefault="001C1BAB" w:rsidP="0072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658117" w14:textId="43A3E2CA" w:rsidR="0002306A" w:rsidRPr="001C1BAB" w:rsidRDefault="001C1BAB" w:rsidP="00724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iCs/>
          <w:color w:val="0070C0"/>
          <w:sz w:val="16"/>
          <w:szCs w:val="24"/>
        </w:rPr>
      </w:pPr>
      <w:r w:rsidRPr="001C1BAB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in </w:t>
      </w:r>
      <w:proofErr w:type="spellStart"/>
      <w:r w:rsidRPr="001C1BA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Brgy</w:t>
      </w:r>
      <w:proofErr w:type="spellEnd"/>
      <w:r w:rsidRPr="001C1BAB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 Ermita, Cebu City</w:t>
      </w:r>
      <w:r w:rsidRPr="001C1BAB">
        <w:rPr>
          <w:rFonts w:ascii="Arial" w:eastAsia="Arial" w:hAnsi="Arial" w:cs="Arial"/>
          <w:i/>
          <w:iCs/>
          <w:sz w:val="24"/>
          <w:szCs w:val="24"/>
        </w:rPr>
        <w:t>, o</w:t>
      </w:r>
      <w:r w:rsidR="00BF1CAE" w:rsidRPr="001C1BAB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02306A" w:rsidRPr="001C1BAB">
        <w:rPr>
          <w:rFonts w:ascii="Arial" w:eastAsia="Arial" w:hAnsi="Arial" w:cs="Arial"/>
          <w:i/>
          <w:iCs/>
          <w:sz w:val="24"/>
          <w:szCs w:val="24"/>
        </w:rPr>
        <w:t>5</w:t>
      </w:r>
      <w:r w:rsidR="00BF1CAE" w:rsidRPr="001C1BA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526FA0" w:rsidRPr="001C1BAB">
        <w:rPr>
          <w:rFonts w:ascii="Arial" w:eastAsia="Arial" w:hAnsi="Arial" w:cs="Arial"/>
          <w:i/>
          <w:iCs/>
          <w:sz w:val="24"/>
          <w:szCs w:val="24"/>
        </w:rPr>
        <w:t xml:space="preserve">February 2019 at </w:t>
      </w:r>
      <w:r w:rsidR="00724E6C" w:rsidRPr="001C1BAB">
        <w:rPr>
          <w:rFonts w:ascii="Arial" w:eastAsia="Arial" w:hAnsi="Arial" w:cs="Arial"/>
          <w:i/>
          <w:iCs/>
          <w:sz w:val="24"/>
          <w:szCs w:val="24"/>
        </w:rPr>
        <w:t>1:15</w:t>
      </w:r>
      <w:r w:rsidR="00F2441C" w:rsidRPr="001C1BAB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724E6C" w:rsidRPr="001C1BAB">
        <w:rPr>
          <w:rFonts w:ascii="Arial" w:eastAsia="Arial" w:hAnsi="Arial" w:cs="Arial"/>
          <w:i/>
          <w:iCs/>
          <w:sz w:val="24"/>
          <w:szCs w:val="24"/>
        </w:rPr>
        <w:t>P</w:t>
      </w:r>
      <w:r w:rsidR="00BF1CAE" w:rsidRPr="001C1BAB">
        <w:rPr>
          <w:rFonts w:ascii="Arial" w:eastAsia="Arial" w:hAnsi="Arial" w:cs="Arial"/>
          <w:i/>
          <w:iCs/>
          <w:sz w:val="24"/>
          <w:szCs w:val="24"/>
        </w:rPr>
        <w:t>M</w:t>
      </w:r>
      <w:r w:rsidRPr="001C1BAB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74A6DCE" w14:textId="26BD9F41" w:rsidR="0031583C" w:rsidRPr="002D6344" w:rsidRDefault="0031583C" w:rsidP="0031583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</w:t>
      </w:r>
      <w:r w:rsidR="0002306A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724E6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273183A" w14:textId="77777777" w:rsidR="001C1BAB" w:rsidRDefault="00BE47F2" w:rsidP="00CA73C9">
      <w:pPr>
        <w:numPr>
          <w:ilvl w:val="0"/>
          <w:numId w:val="2"/>
        </w:numPr>
        <w:spacing w:after="0" w:line="240" w:lineRule="auto"/>
        <w:ind w:left="84" w:hanging="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60415BFC" w14:textId="1D39EE2E" w:rsidR="00CA73C9" w:rsidRPr="001C1BAB" w:rsidRDefault="00375AE7" w:rsidP="001C1BAB">
      <w:pPr>
        <w:spacing w:after="0" w:line="240" w:lineRule="auto"/>
        <w:ind w:left="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C1BAB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E679A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64</w:t>
      </w:r>
      <w:r w:rsidR="008874BC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</w:t>
      </w:r>
      <w:r w:rsidR="00CA73C9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1C1BAB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E679A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</w:t>
      </w:r>
      <w:r w:rsidR="008874BC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700</w:t>
      </w:r>
      <w:r w:rsidR="0031583C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1C1BA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1C1BA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31583C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31583C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87DA6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>Ermita, Cebu City.</w:t>
      </w:r>
      <w:r w:rsidR="0031583C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1C1BAB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30" w:type="pct"/>
        <w:tblInd w:w="137" w:type="dxa"/>
        <w:tblLook w:val="04A0" w:firstRow="1" w:lastRow="0" w:firstColumn="1" w:lastColumn="0" w:noHBand="0" w:noVBand="1"/>
      </w:tblPr>
      <w:tblGrid>
        <w:gridCol w:w="329"/>
        <w:gridCol w:w="4543"/>
        <w:gridCol w:w="1795"/>
        <w:gridCol w:w="1473"/>
        <w:gridCol w:w="1461"/>
      </w:tblGrid>
      <w:tr w:rsidR="008874BC" w:rsidRPr="00233A41" w14:paraId="15BE5A0E" w14:textId="77777777" w:rsidTr="001C1BAB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9C441F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EE22EB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874BC" w:rsidRPr="00233A41" w14:paraId="496F6D64" w14:textId="77777777" w:rsidTr="001C1BAB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0493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0B3CE4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2BC73A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86D216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74BC" w:rsidRPr="00233A41" w14:paraId="15A2E0E4" w14:textId="77777777" w:rsidTr="001C1BAB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61569C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44A7CB" w14:textId="254F8990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E5D9CE" w14:textId="5F3D1AB9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E1A37B" w14:textId="3041E462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233A41" w14:paraId="3B2D0D65" w14:textId="77777777" w:rsidTr="001C1BAB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A52FC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E6450" w14:textId="2AFC43B6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B37F0" w14:textId="78FD795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DDB17" w14:textId="22E4D500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233A41" w14:paraId="2E69F001" w14:textId="77777777" w:rsidTr="001C1BAB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7A8A4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D8A53" w14:textId="2F6E8551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05776" w14:textId="7ED1E886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82462" w14:textId="769A78BA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233A41" w14:paraId="64A94043" w14:textId="77777777" w:rsidTr="001C1BAB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927F6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DACB" w14:textId="7777777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49BA" w14:textId="40DF3541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5650" w14:textId="779BFF05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647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0AB5" w14:textId="017F46A7" w:rsidR="008874BC" w:rsidRPr="00233A41" w:rsidRDefault="008874BC" w:rsidP="008874B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33A4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2,700 </w:t>
            </w:r>
          </w:p>
        </w:tc>
      </w:tr>
    </w:tbl>
    <w:p w14:paraId="759FE054" w14:textId="2B48784F" w:rsidR="007202DE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31583C">
        <w:rPr>
          <w:rFonts w:ascii="Arial" w:eastAsia="Arial" w:hAnsi="Arial" w:cs="Arial"/>
          <w:i/>
          <w:color w:val="0070C0"/>
          <w:sz w:val="16"/>
          <w:szCs w:val="24"/>
        </w:rPr>
        <w:t xml:space="preserve"> FO</w:t>
      </w:r>
      <w:r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787DA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D9CE250" w14:textId="1A0FEA2B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F974644" w14:textId="77777777" w:rsidR="00787DA6" w:rsidRDefault="00787DA6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742BDF" w14:textId="5EE36337" w:rsidR="00787DA6" w:rsidRPr="001C1BAB" w:rsidRDefault="00787DA6" w:rsidP="001C1BAB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 Families/Persons</w:t>
      </w:r>
    </w:p>
    <w:p w14:paraId="7DD1920B" w14:textId="769F50AF" w:rsidR="00BF1043" w:rsidRDefault="00BF1043" w:rsidP="00787DA6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BF1043">
        <w:rPr>
          <w:rFonts w:ascii="Arial" w:hAnsi="Arial" w:cs="Arial"/>
          <w:color w:val="000000"/>
          <w:shd w:val="clear" w:color="auto" w:fill="FFFFFF"/>
        </w:rPr>
        <w:t xml:space="preserve">A total of 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>647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 xml:space="preserve"> families</w:t>
      </w:r>
      <w:r w:rsidRPr="00BF1043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BF1043">
        <w:rPr>
          <w:rFonts w:ascii="Arial" w:hAnsi="Arial" w:cs="Arial"/>
          <w:color w:val="000000"/>
          <w:shd w:val="clear" w:color="auto" w:fill="FFFFFF"/>
        </w:rPr>
        <w:t xml:space="preserve">or 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>2,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>700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Pr="00BF1043">
        <w:rPr>
          <w:rFonts w:ascii="Arial" w:hAnsi="Arial" w:cs="Arial"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currently taking temporary</w:t>
      </w:r>
      <w:r w:rsidRPr="00BF1043">
        <w:rPr>
          <w:rFonts w:ascii="Arial" w:hAnsi="Arial" w:cs="Arial"/>
          <w:color w:val="000000"/>
          <w:shd w:val="clear" w:color="auto" w:fill="FFFFFF"/>
        </w:rPr>
        <w:t xml:space="preserve"> shelter in</w:t>
      </w:r>
      <w:r>
        <w:rPr>
          <w:rFonts w:ascii="Arial" w:hAnsi="Arial" w:cs="Arial"/>
          <w:color w:val="000000"/>
          <w:shd w:val="clear" w:color="auto" w:fill="FFFFFF"/>
        </w:rPr>
        <w:t xml:space="preserve">side 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>Ermita Sports Complex</w:t>
      </w:r>
      <w:r w:rsidRPr="00BF1043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BF1043">
        <w:rPr>
          <w:rFonts w:ascii="Arial" w:hAnsi="Arial" w:cs="Arial"/>
          <w:color w:val="000000"/>
          <w:shd w:val="clear" w:color="auto" w:fill="FFFFFF"/>
        </w:rPr>
        <w:t xml:space="preserve">in 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>Cebu</w:t>
      </w:r>
      <w:r w:rsidRPr="00BF1043">
        <w:rPr>
          <w:rFonts w:ascii="Arial" w:hAnsi="Arial" w:cs="Arial"/>
          <w:b/>
          <w:bCs/>
          <w:color w:val="0070C0"/>
          <w:shd w:val="clear" w:color="auto" w:fill="FFFFFF"/>
        </w:rPr>
        <w:t xml:space="preserve"> City</w:t>
      </w:r>
      <w:r w:rsidRPr="00BF1043">
        <w:rPr>
          <w:rFonts w:ascii="Arial" w:hAnsi="Arial" w:cs="Arial"/>
          <w:color w:val="0070C0"/>
          <w:shd w:val="clear" w:color="auto" w:fill="FFFFFF"/>
        </w:rPr>
        <w:t xml:space="preserve"> </w:t>
      </w:r>
      <w:r w:rsidRPr="00BF1043">
        <w:rPr>
          <w:rFonts w:ascii="Arial" w:hAnsi="Arial" w:cs="Arial"/>
          <w:color w:val="000000"/>
          <w:shd w:val="clear" w:color="auto" w:fill="FFFFFF"/>
        </w:rPr>
        <w:t>(see Table 2).</w:t>
      </w:r>
    </w:p>
    <w:p w14:paraId="15BE50F7" w14:textId="77777777" w:rsidR="00BF1043" w:rsidRDefault="00BF1043" w:rsidP="00787DA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0435CDA7" w14:textId="58E74940" w:rsidR="00787DA6" w:rsidRDefault="00787DA6" w:rsidP="00787DA6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 Served Families / Persons Inside ECs</w:t>
      </w:r>
    </w:p>
    <w:tbl>
      <w:tblPr>
        <w:tblW w:w="4927" w:type="pct"/>
        <w:tblInd w:w="137" w:type="dxa"/>
        <w:tblLook w:val="04A0" w:firstRow="1" w:lastRow="0" w:firstColumn="1" w:lastColumn="0" w:noHBand="0" w:noVBand="1"/>
      </w:tblPr>
      <w:tblGrid>
        <w:gridCol w:w="283"/>
        <w:gridCol w:w="3819"/>
        <w:gridCol w:w="923"/>
        <w:gridCol w:w="1036"/>
        <w:gridCol w:w="881"/>
        <w:gridCol w:w="885"/>
        <w:gridCol w:w="885"/>
        <w:gridCol w:w="883"/>
      </w:tblGrid>
      <w:tr w:rsidR="008874BC" w:rsidRPr="00BF1043" w14:paraId="7CEE3FD4" w14:textId="77777777" w:rsidTr="008874BC">
        <w:trPr>
          <w:trHeight w:val="20"/>
        </w:trPr>
        <w:tc>
          <w:tcPr>
            <w:tcW w:w="21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33C9F1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D6E4CA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13E2BE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874BC" w:rsidRPr="00BF1043" w14:paraId="3892CB17" w14:textId="77777777" w:rsidTr="008874BC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9F45E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9AA9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A9F713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7857C9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874BC" w:rsidRPr="00BF1043" w14:paraId="77DA1828" w14:textId="77777777" w:rsidTr="008874BC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604E6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76D9B4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8A8277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BBF249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AB94D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B3B68E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6F61E5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874BC" w:rsidRPr="00BF1043" w14:paraId="6C3FCE6B" w14:textId="77777777" w:rsidTr="008874BC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CA897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C6B8C" w14:textId="0BEF5A4E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56804B" w14:textId="7A0D99B9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84C46A" w14:textId="7B2D6DB7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00A6B" w14:textId="2E743B69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CAAFF" w14:textId="1D33E391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48E9DC" w14:textId="70EE73E7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BF1043" w14:paraId="793391A1" w14:textId="77777777" w:rsidTr="008874BC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EDC99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1D1FF" w14:textId="683C1955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1D324" w14:textId="1B65A6AC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DEC10" w14:textId="42A0ADEB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5EF71" w14:textId="0C615E35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7F7C6B" w14:textId="44DC1497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D501D2" w14:textId="221AFA84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BF1043" w14:paraId="0E7D6018" w14:textId="77777777" w:rsidTr="008874BC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6CCCB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B5299" w14:textId="23AFC55B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CA307" w14:textId="79B0F8B9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72F84" w14:textId="45A1869C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6AAFB" w14:textId="68D648CE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A125D" w14:textId="42BE5EDE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F2F95" w14:textId="1456C70F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2,700 </w:t>
            </w:r>
          </w:p>
        </w:tc>
      </w:tr>
      <w:tr w:rsidR="008874BC" w:rsidRPr="00BF1043" w14:paraId="24BA92F7" w14:textId="77777777" w:rsidTr="008874BC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C2C31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4BD5" w14:textId="77777777" w:rsidR="008874BC" w:rsidRPr="008874BC" w:rsidRDefault="008874BC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2A48" w14:textId="79DE1869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E866" w14:textId="6D6202B2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352C" w14:textId="0DA0D7F4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A196" w14:textId="06A7A7DF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647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F811" w14:textId="1EE6766C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098B1" w14:textId="186339AB" w:rsidR="008874BC" w:rsidRPr="008874BC" w:rsidRDefault="008874BC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874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2,700 </w:t>
            </w:r>
          </w:p>
        </w:tc>
      </w:tr>
    </w:tbl>
    <w:p w14:paraId="583205BE" w14:textId="53643A5E" w:rsidR="00787DA6" w:rsidRPr="002D6344" w:rsidRDefault="00787DA6" w:rsidP="008874BC">
      <w:pPr>
        <w:pStyle w:val="NoSpacing1"/>
        <w:ind w:firstLine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874BC">
        <w:rPr>
          <w:rFonts w:ascii="Arial" w:hAnsi="Arial" w:cs="Arial"/>
          <w:bCs/>
          <w:i/>
          <w:sz w:val="16"/>
          <w:szCs w:val="24"/>
          <w:lang w:val="en-PH"/>
        </w:rPr>
        <w:t>The needs of the affected families and individuals shall be provided by the LGU of Cebu City</w:t>
      </w:r>
    </w:p>
    <w:p w14:paraId="7CC7F8A7" w14:textId="44331F57" w:rsidR="00CE679A" w:rsidRPr="00787DA6" w:rsidRDefault="00787DA6" w:rsidP="00CE679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 FO-VII</w:t>
      </w:r>
      <w:r w:rsidR="00CE679A"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</w:p>
    <w:p w14:paraId="71F01BD0" w14:textId="1DDCCCF4" w:rsidR="00787DA6" w:rsidRPr="00C17CC7" w:rsidRDefault="00787DA6" w:rsidP="00C17CC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87DA6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 w:rsidRPr="00787D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 </w:t>
      </w:r>
    </w:p>
    <w:p w14:paraId="76447D69" w14:textId="1A655CE8" w:rsidR="00C17CC7" w:rsidRPr="00C17CC7" w:rsidRDefault="00C17CC7" w:rsidP="00787DA6">
      <w:pPr>
        <w:widowControl/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</w:rPr>
      </w:pPr>
      <w:r w:rsidRPr="00C17CC7">
        <w:rPr>
          <w:rFonts w:ascii="Arial" w:eastAsia="Times New Roman" w:hAnsi="Arial" w:cs="Arial"/>
          <w:color w:val="222222"/>
        </w:rPr>
        <w:t xml:space="preserve">A total of </w:t>
      </w:r>
      <w:r w:rsidRPr="00C17CC7">
        <w:rPr>
          <w:rFonts w:ascii="Arial" w:eastAsia="Times New Roman" w:hAnsi="Arial" w:cs="Arial"/>
          <w:b/>
          <w:bCs/>
          <w:color w:val="0070C0"/>
        </w:rPr>
        <w:t>2</w:t>
      </w:r>
      <w:r w:rsidRPr="00C17CC7">
        <w:rPr>
          <w:rFonts w:ascii="Arial" w:eastAsia="Times New Roman" w:hAnsi="Arial" w:cs="Arial"/>
          <w:b/>
          <w:bCs/>
          <w:color w:val="0070C0"/>
        </w:rPr>
        <w:t>38</w:t>
      </w:r>
      <w:r w:rsidRPr="00C17CC7">
        <w:rPr>
          <w:rFonts w:ascii="Arial" w:eastAsia="Times New Roman" w:hAnsi="Arial" w:cs="Arial"/>
          <w:b/>
          <w:bCs/>
          <w:color w:val="0070C0"/>
        </w:rPr>
        <w:t xml:space="preserve"> houses </w:t>
      </w:r>
      <w:r w:rsidRPr="00C17CC7">
        <w:rPr>
          <w:rFonts w:ascii="Arial" w:eastAsia="Times New Roman" w:hAnsi="Arial" w:cs="Arial"/>
          <w:color w:val="222222"/>
        </w:rPr>
        <w:t xml:space="preserve">were </w:t>
      </w:r>
      <w:r w:rsidRPr="00C17CC7">
        <w:rPr>
          <w:rFonts w:ascii="Arial" w:eastAsia="Times New Roman" w:hAnsi="Arial" w:cs="Arial"/>
          <w:b/>
          <w:bCs/>
          <w:color w:val="0070C0"/>
        </w:rPr>
        <w:t>damaged</w:t>
      </w:r>
      <w:r w:rsidRPr="00C17CC7">
        <w:rPr>
          <w:rFonts w:ascii="Arial" w:eastAsia="Times New Roman" w:hAnsi="Arial" w:cs="Arial"/>
          <w:color w:val="222222"/>
        </w:rPr>
        <w:t xml:space="preserve"> by the fire; of which, </w:t>
      </w:r>
      <w:r w:rsidRPr="00C17CC7">
        <w:rPr>
          <w:rFonts w:ascii="Arial" w:eastAsia="Times New Roman" w:hAnsi="Arial" w:cs="Arial"/>
          <w:b/>
          <w:bCs/>
          <w:color w:val="0070C0"/>
        </w:rPr>
        <w:t>230</w:t>
      </w:r>
      <w:r w:rsidRPr="00C17CC7">
        <w:rPr>
          <w:rFonts w:ascii="Arial" w:eastAsia="Times New Roman" w:hAnsi="Arial" w:cs="Arial"/>
          <w:color w:val="222222"/>
        </w:rPr>
        <w:t xml:space="preserve"> were </w:t>
      </w:r>
      <w:r w:rsidRPr="00C17CC7">
        <w:rPr>
          <w:rFonts w:ascii="Arial" w:eastAsia="Times New Roman" w:hAnsi="Arial" w:cs="Arial"/>
          <w:b/>
          <w:bCs/>
          <w:color w:val="0070C0"/>
        </w:rPr>
        <w:t>totally damaged</w:t>
      </w:r>
      <w:r w:rsidRPr="00C17CC7">
        <w:rPr>
          <w:rFonts w:ascii="Arial" w:eastAsia="Times New Roman" w:hAnsi="Arial" w:cs="Arial"/>
          <w:color w:val="0070C0"/>
        </w:rPr>
        <w:t xml:space="preserve"> </w:t>
      </w:r>
      <w:r w:rsidRPr="00C17CC7">
        <w:rPr>
          <w:rFonts w:ascii="Arial" w:eastAsia="Times New Roman" w:hAnsi="Arial" w:cs="Arial"/>
          <w:color w:val="222222"/>
        </w:rPr>
        <w:t xml:space="preserve">and </w:t>
      </w:r>
      <w:r w:rsidRPr="00C17CC7">
        <w:rPr>
          <w:rFonts w:ascii="Arial" w:eastAsia="Times New Roman" w:hAnsi="Arial" w:cs="Arial"/>
          <w:b/>
          <w:bCs/>
          <w:color w:val="0070C0"/>
        </w:rPr>
        <w:t>8</w:t>
      </w:r>
      <w:r w:rsidRPr="00C17CC7">
        <w:rPr>
          <w:rFonts w:ascii="Arial" w:eastAsia="Times New Roman" w:hAnsi="Arial" w:cs="Arial"/>
          <w:color w:val="222222"/>
        </w:rPr>
        <w:t xml:space="preserve"> were </w:t>
      </w:r>
      <w:r w:rsidRPr="00C17CC7">
        <w:rPr>
          <w:rFonts w:ascii="Arial" w:eastAsia="Times New Roman" w:hAnsi="Arial" w:cs="Arial"/>
          <w:b/>
          <w:bCs/>
          <w:color w:val="0070C0"/>
        </w:rPr>
        <w:t>partially damaged</w:t>
      </w:r>
      <w:r>
        <w:rPr>
          <w:rFonts w:ascii="Arial" w:eastAsia="Times New Roman" w:hAnsi="Arial" w:cs="Arial"/>
          <w:b/>
          <w:bCs/>
          <w:color w:val="0070C0"/>
        </w:rPr>
        <w:t xml:space="preserve"> 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6527BFF5" w14:textId="77777777" w:rsidR="00C17CC7" w:rsidRPr="00787DA6" w:rsidRDefault="00C17CC7" w:rsidP="00787DA6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</w:p>
    <w:p w14:paraId="2367DCCC" w14:textId="77777777" w:rsidR="00787DA6" w:rsidRPr="00787DA6" w:rsidRDefault="00787DA6" w:rsidP="00787DA6">
      <w:pPr>
        <w:widowControl/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3. Damaged Houses</w:t>
      </w:r>
    </w:p>
    <w:tbl>
      <w:tblPr>
        <w:tblW w:w="4930" w:type="pct"/>
        <w:tblInd w:w="137" w:type="dxa"/>
        <w:tblLook w:val="04A0" w:firstRow="1" w:lastRow="0" w:firstColumn="1" w:lastColumn="0" w:noHBand="0" w:noVBand="1"/>
      </w:tblPr>
      <w:tblGrid>
        <w:gridCol w:w="326"/>
        <w:gridCol w:w="4716"/>
        <w:gridCol w:w="1018"/>
        <w:gridCol w:w="1671"/>
        <w:gridCol w:w="1870"/>
      </w:tblGrid>
      <w:tr w:rsidR="00BF1043" w:rsidRPr="00BF1043" w14:paraId="20BA500A" w14:textId="77777777" w:rsidTr="00BF1043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1E229B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22739F" w14:textId="3EBC3C2B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F1043" w:rsidRPr="00BF1043" w14:paraId="0EDF7E94" w14:textId="77777777" w:rsidTr="00BF1043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55C3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A5F134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235026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C6B01A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F1043" w:rsidRPr="00BF1043" w14:paraId="1B8073D1" w14:textId="77777777" w:rsidTr="00BF1043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07B554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C42EE2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4765FF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20D5EE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F1043" w:rsidRPr="00BF1043" w14:paraId="125E87F7" w14:textId="77777777" w:rsidTr="00BF1043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7DA57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00509" w14:textId="4EA1EB77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E046A" w14:textId="30B7E73B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BBF753" w14:textId="2B1472B3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F1043" w:rsidRPr="00BF1043" w14:paraId="01DC97AC" w14:textId="77777777" w:rsidTr="00BF1043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2C354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C5AFC" w14:textId="70DAB705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1B5DDA" w14:textId="6875ED27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C21AD" w14:textId="52DB96EA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F1043" w:rsidRPr="00BF1043" w14:paraId="01B0793C" w14:textId="77777777" w:rsidTr="00BF1043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351BE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3989B" w14:textId="144BCC99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22DB8" w14:textId="4AD02775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0B803" w14:textId="78E621A5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BF1043" w:rsidRPr="00BF1043" w14:paraId="2CA3E4E1" w14:textId="77777777" w:rsidTr="00BF1043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7A320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E28A" w14:textId="77777777" w:rsidR="00BF1043" w:rsidRPr="00BF1043" w:rsidRDefault="00BF1043" w:rsidP="00BF104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7F6E" w14:textId="5D30A953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7AC0" w14:textId="545527EB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6DEC8" w14:textId="5DBD55FF" w:rsidR="00BF1043" w:rsidRPr="00BF1043" w:rsidRDefault="00BF1043" w:rsidP="00BF104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104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</w:tbl>
    <w:p w14:paraId="7098DD4B" w14:textId="77777777" w:rsidR="00787DA6" w:rsidRPr="00787DA6" w:rsidRDefault="00787DA6" w:rsidP="00BF1043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VII</w:t>
      </w:r>
    </w:p>
    <w:p w14:paraId="2B6A7F34" w14:textId="3AAF81AF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A0EF6A1" w14:textId="77777777" w:rsidR="00C17CC7" w:rsidRDefault="00C17CC7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C1302FA" w14:textId="35F5E418" w:rsidR="00C17CC7" w:rsidRPr="00787DA6" w:rsidRDefault="00C17CC7" w:rsidP="00C17CC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87DA6">
        <w:rPr>
          <w:rFonts w:ascii="Times New Roman" w:eastAsia="Times New Roman" w:hAnsi="Times New Roman" w:cs="Times New Roman"/>
          <w:color w:val="002060"/>
          <w:sz w:val="14"/>
          <w:szCs w:val="14"/>
        </w:rPr>
        <w:lastRenderedPageBreak/>
        <w:t> </w:t>
      </w:r>
      <w:r w:rsidRPr="00787D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 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AC2C0EF" w14:textId="7557A252" w:rsidR="00724E6C" w:rsidRDefault="00C17CC7" w:rsidP="00C17CC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total of </w:t>
      </w:r>
      <w:r w:rsidRPr="00C17CC7">
        <w:rPr>
          <w:rFonts w:ascii="Arial" w:hAnsi="Arial" w:cs="Arial"/>
          <w:b/>
          <w:bCs/>
          <w:color w:val="0070C0"/>
          <w:shd w:val="clear" w:color="auto" w:fill="FFFFFF"/>
        </w:rPr>
        <w:t>₱6,495,215.00 </w:t>
      </w:r>
      <w:r>
        <w:rPr>
          <w:rFonts w:ascii="Arial" w:hAnsi="Arial" w:cs="Arial"/>
          <w:color w:val="222222"/>
          <w:shd w:val="clear" w:color="auto" w:fill="FFFFFF"/>
        </w:rPr>
        <w:t>worth of assistance was provided to the affected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families;</w:t>
      </w:r>
      <w:r>
        <w:rPr>
          <w:rFonts w:ascii="Arial" w:hAnsi="Arial" w:cs="Arial"/>
          <w:color w:val="222222"/>
          <w:shd w:val="clear" w:color="auto" w:fill="FFFFFF"/>
          <w:lang w:val="id-ID"/>
        </w:rPr>
        <w:t> 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id-ID"/>
        </w:rPr>
        <w:t>which, </w:t>
      </w:r>
      <w:r w:rsidRPr="00C17CC7">
        <w:rPr>
          <w:rFonts w:ascii="Arial" w:hAnsi="Arial" w:cs="Arial"/>
          <w:b/>
          <w:bCs/>
          <w:color w:val="0070C0"/>
          <w:shd w:val="clear" w:color="auto" w:fill="FFFFFF"/>
        </w:rPr>
        <w:t>₱1,193,715.00</w:t>
      </w:r>
      <w:r w:rsidRPr="00C17CC7">
        <w:rPr>
          <w:rFonts w:ascii="Arial" w:hAnsi="Arial" w:cs="Arial"/>
          <w:color w:val="0070C0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id-ID"/>
        </w:rPr>
        <w:t>was provided by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C17CC7">
        <w:rPr>
          <w:rFonts w:ascii="Arial" w:hAnsi="Arial" w:cs="Arial"/>
          <w:b/>
          <w:bCs/>
          <w:color w:val="0070C0"/>
          <w:shd w:val="clear" w:color="auto" w:fill="FFFFFF"/>
        </w:rPr>
        <w:t>DSWD </w:t>
      </w:r>
      <w:r>
        <w:rPr>
          <w:rFonts w:ascii="Arial" w:hAnsi="Arial" w:cs="Arial"/>
          <w:color w:val="222222"/>
          <w:shd w:val="clear" w:color="auto" w:fill="FFFFFF"/>
          <w:lang w:val="id-ID"/>
        </w:rPr>
        <w:t>and </w:t>
      </w:r>
      <w:r w:rsidRPr="00C17CC7">
        <w:rPr>
          <w:rFonts w:ascii="Arial" w:hAnsi="Arial" w:cs="Arial"/>
          <w:b/>
          <w:bCs/>
          <w:color w:val="0070C0"/>
          <w:shd w:val="clear" w:color="auto" w:fill="FFFFFF"/>
        </w:rPr>
        <w:t>₱5,301,500.00 </w:t>
      </w:r>
      <w:r>
        <w:rPr>
          <w:rFonts w:ascii="Arial" w:hAnsi="Arial" w:cs="Arial"/>
          <w:color w:val="222222"/>
          <w:shd w:val="clear" w:color="auto" w:fill="FFFFFF"/>
        </w:rPr>
        <w:t>from </w:t>
      </w:r>
      <w:r w:rsidRPr="00C17CC7">
        <w:rPr>
          <w:rFonts w:ascii="Arial" w:hAnsi="Arial" w:cs="Arial"/>
          <w:b/>
          <w:bCs/>
          <w:color w:val="0070C0"/>
          <w:shd w:val="clear" w:color="auto" w:fill="FFFFFF"/>
        </w:rPr>
        <w:t>LGU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787DA6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89B8772" w14:textId="1F50F2C2" w:rsidR="00C17CC7" w:rsidRDefault="00C17CC7" w:rsidP="00C17CC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F7DB75E" w14:textId="1B504332" w:rsidR="00C17CC7" w:rsidRDefault="00C17CC7" w:rsidP="00C17CC7">
      <w:pPr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the Affected Families / Persons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3"/>
        <w:gridCol w:w="2841"/>
        <w:gridCol w:w="1416"/>
        <w:gridCol w:w="1420"/>
        <w:gridCol w:w="849"/>
        <w:gridCol w:w="1137"/>
        <w:gridCol w:w="1801"/>
      </w:tblGrid>
      <w:tr w:rsidR="00C17CC7" w:rsidRPr="00C17CC7" w14:paraId="64D794CE" w14:textId="77777777" w:rsidTr="00E640E1">
        <w:trPr>
          <w:trHeight w:val="20"/>
        </w:trPr>
        <w:tc>
          <w:tcPr>
            <w:tcW w:w="15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A15D72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8A9DE1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17CC7" w:rsidRPr="00C17CC7" w14:paraId="3A64E464" w14:textId="77777777" w:rsidTr="00E640E1">
        <w:trPr>
          <w:trHeight w:val="20"/>
        </w:trPr>
        <w:tc>
          <w:tcPr>
            <w:tcW w:w="15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0E35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80D1F6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038184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8C72CE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1D181D" w14:textId="3BA93FEF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2CAC1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17CC7" w:rsidRPr="00C17CC7" w14:paraId="50C0E86E" w14:textId="77777777" w:rsidTr="00E640E1">
        <w:trPr>
          <w:trHeight w:val="20"/>
        </w:trPr>
        <w:tc>
          <w:tcPr>
            <w:tcW w:w="1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184757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75A083" w14:textId="0C1FC7BD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1,193,715.00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9B7524" w14:textId="3A3E50D6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5,301,500.00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9BEB7" w14:textId="281FB15A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466E1D" w14:textId="59B7FC8F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B1D49" w14:textId="3B882097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6,495,215.00 </w:t>
            </w:r>
          </w:p>
        </w:tc>
      </w:tr>
      <w:tr w:rsidR="00C17CC7" w:rsidRPr="00C17CC7" w14:paraId="644A854D" w14:textId="77777777" w:rsidTr="00E640E1">
        <w:trPr>
          <w:trHeight w:val="20"/>
        </w:trPr>
        <w:tc>
          <w:tcPr>
            <w:tcW w:w="1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A1A778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26276" w14:textId="03AFFDE8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1,193,715.00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A827BA" w14:textId="11AC70CB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5,301,500.00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8E2C3" w14:textId="2384B9AF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024A9" w14:textId="1A50A0AF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BB4EBA" w14:textId="02F992FA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6,495,215.00 </w:t>
            </w:r>
          </w:p>
        </w:tc>
      </w:tr>
      <w:tr w:rsidR="00C17CC7" w:rsidRPr="00C17CC7" w14:paraId="531A756C" w14:textId="77777777" w:rsidTr="00E640E1">
        <w:trPr>
          <w:trHeight w:val="20"/>
        </w:trPr>
        <w:tc>
          <w:tcPr>
            <w:tcW w:w="15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C646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B231B" w14:textId="1F6FE87A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1,193,715.00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E74B6" w14:textId="233643CC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5,301,500.00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042E8" w14:textId="39EB5D52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3A17C" w14:textId="35347058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6FEC4" w14:textId="670697C7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6,495,215.00 </w:t>
            </w:r>
          </w:p>
        </w:tc>
      </w:tr>
      <w:tr w:rsidR="00C17CC7" w:rsidRPr="00C17CC7" w14:paraId="2D8F3D03" w14:textId="77777777" w:rsidTr="00E640E1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78C2C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48F4" w14:textId="77777777" w:rsidR="00C17CC7" w:rsidRPr="00C17CC7" w:rsidRDefault="00C17CC7" w:rsidP="00C17C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91BA" w14:textId="73D3BAC7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1,193,715.00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38BA6" w14:textId="7C382AAB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5,301,500.00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3B8C" w14:textId="7E98FA50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0DFA" w14:textId="28DC5D39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2F86E" w14:textId="4FF52F2E" w:rsidR="00C17CC7" w:rsidRPr="00C17CC7" w:rsidRDefault="00C17CC7" w:rsidP="00C17C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C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6,495,215.00 </w:t>
            </w:r>
          </w:p>
        </w:tc>
      </w:tr>
    </w:tbl>
    <w:p w14:paraId="64FEB85C" w14:textId="6867D76E" w:rsidR="00C17CC7" w:rsidRPr="00E640E1" w:rsidRDefault="00E640E1" w:rsidP="00E640E1">
      <w:pPr>
        <w:widowControl/>
        <w:shd w:val="clear" w:color="auto" w:fill="FFFFFF"/>
        <w:spacing w:after="0" w:line="240" w:lineRule="auto"/>
        <w:jc w:val="right"/>
        <w:rPr>
          <w:rFonts w:eastAsia="Times New Roman" w:cs="Times New Roman"/>
          <w:color w:val="222222"/>
        </w:rPr>
      </w:pPr>
      <w:r w:rsidRPr="00787DA6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VII</w:t>
      </w:r>
    </w:p>
    <w:p w14:paraId="4B3EF0AC" w14:textId="1CB1640C" w:rsidR="00787DA6" w:rsidRDefault="00C17CC7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6E7FF997" w14:textId="66D3C52F" w:rsidR="00FA1122" w:rsidRPr="00BF1043" w:rsidRDefault="001149A2" w:rsidP="00BF1043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5D593DB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7DA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1C1BAB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1C1BAB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8C3F43C" w:rsidR="001149A2" w:rsidRPr="0002306A" w:rsidRDefault="001C1BAB" w:rsidP="000230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0230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07D8D65" w:rsidR="001C1BAB" w:rsidRPr="001C1BAB" w:rsidRDefault="001C1BAB" w:rsidP="001C1BAB">
            <w:pPr>
              <w:widowControl/>
              <w:numPr>
                <w:ilvl w:val="0"/>
                <w:numId w:val="3"/>
              </w:numPr>
              <w:spacing w:after="0" w:line="240" w:lineRule="auto"/>
              <w:ind w:left="41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32DEBCD1" w:rsidR="00475561" w:rsidRPr="00475561" w:rsidRDefault="001C1BAB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 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23D59DA" w14:textId="2605C3B5" w:rsidR="001C1BAB" w:rsidRDefault="001C1BAB" w:rsidP="00C16E9F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Cs/>
          <w:i/>
          <w:iCs/>
          <w:sz w:val="24"/>
          <w:szCs w:val="24"/>
        </w:rPr>
        <w:t>Prepared by:</w:t>
      </w:r>
    </w:p>
    <w:p w14:paraId="130F7C18" w14:textId="50F977B3" w:rsidR="001C1BAB" w:rsidRPr="001C1BAB" w:rsidRDefault="001C1BAB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C1BAB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F61058C" w14:textId="0D71DD3B" w:rsidR="001C1BAB" w:rsidRDefault="001C1BAB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40D3AF" w14:textId="77777777" w:rsidR="001C1BAB" w:rsidRDefault="001C1BAB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E53C95F" w:rsidR="00C9090C" w:rsidRPr="001C1BAB" w:rsidRDefault="001C1BAB" w:rsidP="00C16E9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C1BAB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60FC928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6A4F3B4" w14:textId="0125F0A6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8DC2E2" w14:textId="047A22E3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9901B8" w14:textId="74E3C838" w:rsidR="000B5346" w:rsidRDefault="000B5346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BB9499" w14:textId="4EAD0AD3" w:rsidR="000B5346" w:rsidRPr="00E97EC4" w:rsidRDefault="000B5346" w:rsidP="000B534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Theme="minorHAnsi" w:hAnsiTheme="minorHAnsi"/>
          <w:b/>
          <w:noProof/>
          <w:sz w:val="16"/>
        </w:rPr>
        <w:drawing>
          <wp:anchor distT="0" distB="0" distL="114300" distR="114300" simplePos="0" relativeHeight="251660288" behindDoc="1" locked="0" layoutInCell="1" allowOverlap="1" wp14:anchorId="20C879D3" wp14:editId="4C4D7487">
            <wp:simplePos x="0" y="0"/>
            <wp:positionH relativeFrom="margin">
              <wp:align>right</wp:align>
            </wp:positionH>
            <wp:positionV relativeFrom="paragraph">
              <wp:posOffset>5088465</wp:posOffset>
            </wp:positionV>
            <wp:extent cx="3091125" cy="1670050"/>
            <wp:effectExtent l="0" t="0" r="0" b="6350"/>
            <wp:wrapNone/>
            <wp:docPr id="7" name="Picture 13" descr="C:\Users\NCR-DRU-KRSTL\Downloads\received_263487424545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CR-DRU-KRSTL\Downloads\received_26348742454537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2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346" w:rsidRPr="00E9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6922" w14:textId="77777777" w:rsidR="003A60C2" w:rsidRDefault="003A60C2">
      <w:pPr>
        <w:spacing w:after="0" w:line="240" w:lineRule="auto"/>
      </w:pPr>
      <w:r>
        <w:separator/>
      </w:r>
    </w:p>
  </w:endnote>
  <w:endnote w:type="continuationSeparator" w:id="0">
    <w:p w14:paraId="13C63CDD" w14:textId="77777777" w:rsidR="003A60C2" w:rsidRDefault="003A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AA1BB44" w:rsidR="001149A2" w:rsidRPr="008874BC" w:rsidRDefault="0082655B" w:rsidP="008874B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787DA6">
      <w:rPr>
        <w:rFonts w:ascii="Arial" w:hAnsi="Arial" w:cs="Arial"/>
        <w:sz w:val="14"/>
        <w:szCs w:val="18"/>
      </w:rPr>
      <w:t xml:space="preserve">Page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PAGE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B12F58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 of </w:t>
    </w:r>
    <w:r w:rsidRPr="00787DA6">
      <w:rPr>
        <w:rFonts w:ascii="Arial" w:hAnsi="Arial" w:cs="Arial"/>
        <w:sz w:val="14"/>
        <w:szCs w:val="18"/>
      </w:rPr>
      <w:fldChar w:fldCharType="begin"/>
    </w:r>
    <w:r w:rsidRPr="00787DA6">
      <w:rPr>
        <w:rFonts w:ascii="Arial" w:hAnsi="Arial" w:cs="Arial"/>
        <w:sz w:val="14"/>
        <w:szCs w:val="18"/>
      </w:rPr>
      <w:instrText>NUMPAGES</w:instrText>
    </w:r>
    <w:r w:rsidRPr="00787DA6">
      <w:rPr>
        <w:rFonts w:ascii="Arial" w:hAnsi="Arial" w:cs="Arial"/>
        <w:sz w:val="14"/>
        <w:szCs w:val="18"/>
      </w:rPr>
      <w:fldChar w:fldCharType="separate"/>
    </w:r>
    <w:r w:rsidR="00B12F58">
      <w:rPr>
        <w:rFonts w:ascii="Arial" w:hAnsi="Arial" w:cs="Arial"/>
        <w:noProof/>
        <w:sz w:val="14"/>
        <w:szCs w:val="18"/>
      </w:rPr>
      <w:t>2</w:t>
    </w:r>
    <w:r w:rsidRPr="00787DA6">
      <w:rPr>
        <w:rFonts w:ascii="Arial" w:hAnsi="Arial" w:cs="Arial"/>
        <w:sz w:val="14"/>
        <w:szCs w:val="18"/>
      </w:rPr>
      <w:fldChar w:fldCharType="end"/>
    </w:r>
    <w:r w:rsidRPr="00787DA6">
      <w:rPr>
        <w:rFonts w:ascii="Arial" w:hAnsi="Arial" w:cs="Arial"/>
        <w:sz w:val="14"/>
        <w:szCs w:val="18"/>
      </w:rPr>
      <w:t xml:space="preserve">| </w:t>
    </w:r>
    <w:r w:rsidR="008874BC" w:rsidRPr="008874BC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8874BC" w:rsidRPr="008874BC">
      <w:rPr>
        <w:rFonts w:ascii="Arial" w:eastAsia="Arial" w:hAnsi="Arial" w:cs="Arial"/>
        <w:sz w:val="14"/>
        <w:szCs w:val="18"/>
      </w:rPr>
      <w:t>Brgy</w:t>
    </w:r>
    <w:proofErr w:type="spellEnd"/>
    <w:r w:rsidR="008874BC" w:rsidRPr="008874BC">
      <w:rPr>
        <w:rFonts w:ascii="Arial" w:eastAsia="Arial" w:hAnsi="Arial" w:cs="Arial"/>
        <w:sz w:val="14"/>
        <w:szCs w:val="18"/>
      </w:rPr>
      <w:t>. Ermita, Cebu City</w:t>
    </w:r>
    <w:r w:rsidR="008874BC">
      <w:rPr>
        <w:rFonts w:ascii="Arial" w:eastAsia="Arial" w:hAnsi="Arial" w:cs="Arial"/>
        <w:sz w:val="14"/>
        <w:szCs w:val="18"/>
      </w:rPr>
      <w:t xml:space="preserve">, </w:t>
    </w:r>
    <w:r w:rsidR="008874BC" w:rsidRPr="008874BC">
      <w:rPr>
        <w:rFonts w:ascii="Arial" w:eastAsia="Arial" w:hAnsi="Arial" w:cs="Arial"/>
        <w:sz w:val="14"/>
        <w:szCs w:val="18"/>
      </w:rPr>
      <w:t>20 February 2019, 12NN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0AA0" w14:textId="77777777" w:rsidR="003A60C2" w:rsidRDefault="003A60C2">
      <w:pPr>
        <w:spacing w:after="0" w:line="240" w:lineRule="auto"/>
      </w:pPr>
      <w:r>
        <w:separator/>
      </w:r>
    </w:p>
  </w:footnote>
  <w:footnote w:type="continuationSeparator" w:id="0">
    <w:p w14:paraId="2B8D917D" w14:textId="77777777" w:rsidR="003A60C2" w:rsidRDefault="003A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3CA0172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306A"/>
    <w:rsid w:val="00042FEB"/>
    <w:rsid w:val="00046FA7"/>
    <w:rsid w:val="00051786"/>
    <w:rsid w:val="000708D9"/>
    <w:rsid w:val="00076785"/>
    <w:rsid w:val="00083789"/>
    <w:rsid w:val="00090371"/>
    <w:rsid w:val="00093334"/>
    <w:rsid w:val="00096310"/>
    <w:rsid w:val="000B5346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C1BAB"/>
    <w:rsid w:val="001E5944"/>
    <w:rsid w:val="001F0486"/>
    <w:rsid w:val="00204FE4"/>
    <w:rsid w:val="00222413"/>
    <w:rsid w:val="00222C1E"/>
    <w:rsid w:val="00233A41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07EBC"/>
    <w:rsid w:val="003108B5"/>
    <w:rsid w:val="00313FED"/>
    <w:rsid w:val="0031583C"/>
    <w:rsid w:val="003169F2"/>
    <w:rsid w:val="0031795A"/>
    <w:rsid w:val="0035250A"/>
    <w:rsid w:val="00357104"/>
    <w:rsid w:val="00362D7E"/>
    <w:rsid w:val="00363DB3"/>
    <w:rsid w:val="00371C7A"/>
    <w:rsid w:val="00375AE7"/>
    <w:rsid w:val="00375C00"/>
    <w:rsid w:val="00387EBD"/>
    <w:rsid w:val="0039157E"/>
    <w:rsid w:val="00393D07"/>
    <w:rsid w:val="00393EED"/>
    <w:rsid w:val="003A60C2"/>
    <w:rsid w:val="003C3015"/>
    <w:rsid w:val="003F0F20"/>
    <w:rsid w:val="003F12FD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24E6C"/>
    <w:rsid w:val="007313BB"/>
    <w:rsid w:val="0073140C"/>
    <w:rsid w:val="0073758B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874BC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F5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043"/>
    <w:rsid w:val="00BF1CAE"/>
    <w:rsid w:val="00C018FB"/>
    <w:rsid w:val="00C039EE"/>
    <w:rsid w:val="00C16E9F"/>
    <w:rsid w:val="00C17CC7"/>
    <w:rsid w:val="00C2287F"/>
    <w:rsid w:val="00C61BA3"/>
    <w:rsid w:val="00C71876"/>
    <w:rsid w:val="00C71B5A"/>
    <w:rsid w:val="00C81BAD"/>
    <w:rsid w:val="00C90531"/>
    <w:rsid w:val="00C9090C"/>
    <w:rsid w:val="00C94159"/>
    <w:rsid w:val="00CA41F7"/>
    <w:rsid w:val="00CA73C9"/>
    <w:rsid w:val="00CB57AA"/>
    <w:rsid w:val="00CC4362"/>
    <w:rsid w:val="00CD1243"/>
    <w:rsid w:val="00CD395F"/>
    <w:rsid w:val="00CE3E33"/>
    <w:rsid w:val="00CE679A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76B6"/>
    <w:rsid w:val="00E56999"/>
    <w:rsid w:val="00E61798"/>
    <w:rsid w:val="00E640E1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1AFA"/>
    <w:rsid w:val="00F066B0"/>
    <w:rsid w:val="00F15F41"/>
    <w:rsid w:val="00F2441C"/>
    <w:rsid w:val="00F24B77"/>
    <w:rsid w:val="00F56ECD"/>
    <w:rsid w:val="00F63AF5"/>
    <w:rsid w:val="00F702AC"/>
    <w:rsid w:val="00F75D3D"/>
    <w:rsid w:val="00F86B7F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300A-A756-457D-B855-9F97857D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2020-06-30T05:32:00Z</dcterms:created>
  <dcterms:modified xsi:type="dcterms:W3CDTF">2020-06-30T05:32:00Z</dcterms:modified>
</cp:coreProperties>
</file>