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DDDC04" w14:textId="5749317D" w:rsidR="0084546B" w:rsidRDefault="001149A2" w:rsidP="00845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>D</w:t>
      </w:r>
      <w:r w:rsidR="00B82570">
        <w:rPr>
          <w:rFonts w:ascii="Arial" w:eastAsia="Arial" w:hAnsi="Arial" w:cs="Arial"/>
          <w:b/>
          <w:sz w:val="32"/>
          <w:szCs w:val="24"/>
        </w:rPr>
        <w:t>SWD DROMIC Terminal Report</w:t>
      </w:r>
    </w:p>
    <w:p w14:paraId="4DE6DAB2" w14:textId="3C26821B" w:rsidR="0084546B" w:rsidRDefault="00985089" w:rsidP="00845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333F7A">
        <w:rPr>
          <w:rFonts w:ascii="Arial" w:eastAsia="Arial" w:hAnsi="Arial" w:cs="Arial"/>
          <w:b/>
          <w:sz w:val="32"/>
          <w:szCs w:val="32"/>
        </w:rPr>
        <w:t xml:space="preserve">Tension on </w:t>
      </w:r>
      <w:proofErr w:type="spellStart"/>
      <w:r w:rsidR="00333F7A">
        <w:rPr>
          <w:rFonts w:ascii="Arial" w:eastAsia="Arial" w:hAnsi="Arial" w:cs="Arial"/>
          <w:b/>
          <w:sz w:val="32"/>
          <w:szCs w:val="32"/>
        </w:rPr>
        <w:t>Bangsamoro</w:t>
      </w:r>
      <w:proofErr w:type="spellEnd"/>
      <w:r w:rsidR="00333F7A">
        <w:rPr>
          <w:rFonts w:ascii="Arial" w:eastAsia="Arial" w:hAnsi="Arial" w:cs="Arial"/>
          <w:b/>
          <w:sz w:val="32"/>
          <w:szCs w:val="32"/>
        </w:rPr>
        <w:t xml:space="preserve"> Organic Law Plebiscite</w:t>
      </w:r>
    </w:p>
    <w:p w14:paraId="1808A9E3" w14:textId="028CF4E5" w:rsidR="001149A2" w:rsidRPr="002D6344" w:rsidRDefault="00B82570" w:rsidP="00845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08 Ma</w:t>
      </w:r>
      <w:r w:rsidR="00526FA0">
        <w:rPr>
          <w:rFonts w:ascii="Arial" w:eastAsia="Arial" w:hAnsi="Arial" w:cs="Arial"/>
          <w:sz w:val="24"/>
          <w:szCs w:val="24"/>
        </w:rPr>
        <w:t>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E20D46">
        <w:rPr>
          <w:rFonts w:ascii="Arial" w:eastAsia="Arial" w:hAnsi="Arial" w:cs="Arial"/>
          <w:sz w:val="24"/>
          <w:szCs w:val="24"/>
        </w:rPr>
        <w:t>12NN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31E5D2D" w:rsidR="001149A2" w:rsidRDefault="00333F7A" w:rsidP="008454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</w:t>
      </w:r>
      <w:r w:rsidR="00B82570">
        <w:rPr>
          <w:rFonts w:ascii="Arial" w:eastAsia="Arial" w:hAnsi="Arial" w:cs="Arial"/>
          <w:sz w:val="24"/>
          <w:szCs w:val="24"/>
        </w:rPr>
        <w:t>is the final report on the</w:t>
      </w:r>
      <w:r>
        <w:rPr>
          <w:rFonts w:ascii="Arial" w:eastAsia="Arial" w:hAnsi="Arial" w:cs="Arial"/>
          <w:sz w:val="24"/>
          <w:szCs w:val="24"/>
        </w:rPr>
        <w:t xml:space="preserve"> tension between the advocates of opposi</w:t>
      </w:r>
      <w:r w:rsidR="00B82570">
        <w:rPr>
          <w:rFonts w:ascii="Arial" w:eastAsia="Arial" w:hAnsi="Arial" w:cs="Arial"/>
          <w:sz w:val="24"/>
          <w:szCs w:val="24"/>
        </w:rPr>
        <w:t xml:space="preserve">tion on the </w:t>
      </w:r>
      <w:proofErr w:type="spellStart"/>
      <w:r w:rsidR="00B82570">
        <w:rPr>
          <w:rFonts w:ascii="Arial" w:eastAsia="Arial" w:hAnsi="Arial" w:cs="Arial"/>
          <w:sz w:val="24"/>
          <w:szCs w:val="24"/>
        </w:rPr>
        <w:t>Bangsamoro</w:t>
      </w:r>
      <w:proofErr w:type="spellEnd"/>
      <w:r w:rsidR="00B82570">
        <w:rPr>
          <w:rFonts w:ascii="Arial" w:eastAsia="Arial" w:hAnsi="Arial" w:cs="Arial"/>
          <w:sz w:val="24"/>
          <w:szCs w:val="24"/>
        </w:rPr>
        <w:t xml:space="preserve"> Organic L</w:t>
      </w:r>
      <w:r>
        <w:rPr>
          <w:rFonts w:ascii="Arial" w:eastAsia="Arial" w:hAnsi="Arial" w:cs="Arial"/>
          <w:sz w:val="24"/>
          <w:szCs w:val="24"/>
        </w:rPr>
        <w:t>aw (BOL) that le</w:t>
      </w:r>
      <w:r w:rsidR="00B82570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to panic and forced several families </w:t>
      </w:r>
      <w:r w:rsidR="00B82570">
        <w:rPr>
          <w:rFonts w:ascii="Arial" w:eastAsia="Arial" w:hAnsi="Arial" w:cs="Arial"/>
          <w:sz w:val="24"/>
          <w:szCs w:val="24"/>
        </w:rPr>
        <w:t>to leave their communities and settle</w:t>
      </w:r>
      <w:r>
        <w:rPr>
          <w:rFonts w:ascii="Arial" w:eastAsia="Arial" w:hAnsi="Arial" w:cs="Arial"/>
          <w:sz w:val="24"/>
          <w:szCs w:val="24"/>
        </w:rPr>
        <w:t xml:space="preserve"> in the province of </w:t>
      </w:r>
      <w:proofErr w:type="spellStart"/>
      <w:r>
        <w:rPr>
          <w:rFonts w:ascii="Arial" w:eastAsia="Arial" w:hAnsi="Arial" w:cs="Arial"/>
          <w:sz w:val="24"/>
          <w:szCs w:val="24"/>
        </w:rPr>
        <w:t>Misamis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Occidental.</w:t>
      </w:r>
    </w:p>
    <w:p w14:paraId="7F01E4D4" w14:textId="77777777" w:rsidR="007B0DBE" w:rsidRPr="002D6344" w:rsidRDefault="007B0DBE" w:rsidP="008454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99B43E" w14:textId="6EE9733E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2475F2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CC162C2" w14:textId="77777777" w:rsidR="00FA639D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1" w:name="_GoBack"/>
      <w:bookmarkEnd w:id="1"/>
    </w:p>
    <w:p w14:paraId="06B49507" w14:textId="77777777" w:rsidR="007B0DBE" w:rsidRPr="002D6344" w:rsidRDefault="007B0DBE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092B65B8" w:rsidR="00CA73C9" w:rsidRPr="00CA73C9" w:rsidRDefault="00375AE7" w:rsidP="00EF6FA8">
      <w:pPr>
        <w:spacing w:after="0" w:line="240" w:lineRule="auto"/>
        <w:ind w:left="18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6A616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412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2635A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</w:t>
      </w:r>
      <w:r w:rsidR="00EF6FA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641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2635AB" w:rsidRPr="002635AB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Tension on </w:t>
      </w:r>
      <w:proofErr w:type="spellStart"/>
      <w:r w:rsidR="002635AB" w:rsidRPr="002635AB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Bangsamoro</w:t>
      </w:r>
      <w:proofErr w:type="spellEnd"/>
      <w:r w:rsidR="002635AB" w:rsidRPr="002635AB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Organic Law Plebiscite</w:t>
      </w:r>
      <w:r w:rsidR="0084546B" w:rsidRPr="008454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proofErr w:type="gramStart"/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</w:t>
      </w:r>
      <w:proofErr w:type="gramEnd"/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Affected Families / Persons</w:t>
      </w:r>
    </w:p>
    <w:tbl>
      <w:tblPr>
        <w:tblW w:w="4813" w:type="pct"/>
        <w:tblInd w:w="328" w:type="dxa"/>
        <w:tblLook w:val="04A0" w:firstRow="1" w:lastRow="0" w:firstColumn="1" w:lastColumn="0" w:noHBand="0" w:noVBand="1"/>
      </w:tblPr>
      <w:tblGrid>
        <w:gridCol w:w="330"/>
        <w:gridCol w:w="4954"/>
        <w:gridCol w:w="1517"/>
        <w:gridCol w:w="1439"/>
        <w:gridCol w:w="1350"/>
      </w:tblGrid>
      <w:tr w:rsidR="00B82570" w:rsidRPr="00B82570" w14:paraId="01A3875E" w14:textId="77777777" w:rsidTr="00B82570">
        <w:trPr>
          <w:trHeight w:val="229"/>
        </w:trPr>
        <w:tc>
          <w:tcPr>
            <w:tcW w:w="27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4187A4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FD549B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82570" w:rsidRPr="00B82570" w14:paraId="79C8C262" w14:textId="77777777" w:rsidTr="00B82570">
        <w:trPr>
          <w:trHeight w:val="229"/>
        </w:trPr>
        <w:tc>
          <w:tcPr>
            <w:tcW w:w="27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CD871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6934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82570" w:rsidRPr="00B82570" w14:paraId="71586E4B" w14:textId="77777777" w:rsidTr="00B82570">
        <w:trPr>
          <w:trHeight w:val="229"/>
        </w:trPr>
        <w:tc>
          <w:tcPr>
            <w:tcW w:w="27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62948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FA766A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9D9061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B8CB34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82570" w:rsidRPr="00B82570" w14:paraId="5D26C723" w14:textId="77777777" w:rsidTr="00B82570">
        <w:trPr>
          <w:trHeight w:val="229"/>
        </w:trPr>
        <w:tc>
          <w:tcPr>
            <w:tcW w:w="27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C1C5E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93C5B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D52B6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B0049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82570" w:rsidRPr="00B82570" w14:paraId="2B83F197" w14:textId="77777777" w:rsidTr="00B8257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575B98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61978E" w14:textId="46A19F4D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000B69" w14:textId="78D85026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C29968" w14:textId="3D308E73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1,641 </w:t>
            </w:r>
          </w:p>
        </w:tc>
      </w:tr>
      <w:tr w:rsidR="00B82570" w:rsidRPr="00B82570" w14:paraId="35DB07DC" w14:textId="77777777" w:rsidTr="00B8257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D7FA47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A9807D" w14:textId="00F5215B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B2F747" w14:textId="7B6CFFA1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C53DA6" w14:textId="37ACC240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1,641 </w:t>
            </w:r>
          </w:p>
        </w:tc>
      </w:tr>
      <w:tr w:rsidR="00B82570" w:rsidRPr="00B82570" w14:paraId="5A5531A7" w14:textId="77777777" w:rsidTr="00B8257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954D2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8257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B8257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7C438" w14:textId="459B8234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F8092" w14:textId="1D3C5F51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42DFD" w14:textId="72726225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1,641 </w:t>
            </w:r>
          </w:p>
        </w:tc>
      </w:tr>
      <w:tr w:rsidR="00B82570" w:rsidRPr="00B82570" w14:paraId="2722ABFB" w14:textId="77777777" w:rsidTr="00B82570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EBF58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471E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8257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Baliangao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33EC" w14:textId="6D356048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BF79" w14:textId="4ED45749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5D86" w14:textId="4C14B2A9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B82570" w:rsidRPr="00B82570" w14:paraId="003CBCA8" w14:textId="77777777" w:rsidTr="00B82570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C8EE7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2223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8257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Clarin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7A0C" w14:textId="2D612707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F653" w14:textId="3BACA6CE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B16E" w14:textId="30CC80AD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216 </w:t>
            </w:r>
          </w:p>
        </w:tc>
      </w:tr>
      <w:tr w:rsidR="00B82570" w:rsidRPr="00B82570" w14:paraId="3EB99A7C" w14:textId="77777777" w:rsidTr="00B82570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E1787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6D1C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8257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Ozamis</w:t>
            </w:r>
            <w:proofErr w:type="spellEnd"/>
            <w:r w:rsidRPr="00B8257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B5F1" w14:textId="345921A2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D889" w14:textId="3F66C349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CE86" w14:textId="76A37242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687 </w:t>
            </w:r>
          </w:p>
        </w:tc>
      </w:tr>
      <w:tr w:rsidR="00B82570" w:rsidRPr="00B82570" w14:paraId="18433296" w14:textId="77777777" w:rsidTr="00B82570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85C8A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FDA3" w14:textId="77777777" w:rsidR="00B82570" w:rsidRPr="00B82570" w:rsidRDefault="00B82570" w:rsidP="00B8257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8257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Tangub</w:t>
            </w:r>
            <w:proofErr w:type="spellEnd"/>
            <w:r w:rsidRPr="00B8257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3873" w14:textId="21F3BEF0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4C46" w14:textId="30DD2EF1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F1A0" w14:textId="441B829A" w:rsidR="00B82570" w:rsidRPr="00B82570" w:rsidRDefault="00B82570" w:rsidP="00B8257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257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697 </w:t>
            </w:r>
          </w:p>
        </w:tc>
      </w:tr>
    </w:tbl>
    <w:p w14:paraId="73412993" w14:textId="77777777" w:rsidR="00B82570" w:rsidRDefault="00B82570" w:rsidP="0084546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0B72775" w14:textId="22DD30F1" w:rsidR="0084546B" w:rsidRDefault="0084546B" w:rsidP="0084546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2635AB">
        <w:rPr>
          <w:rFonts w:ascii="Arial" w:eastAsia="Arial" w:hAnsi="Arial" w:cs="Arial"/>
          <w:i/>
          <w:color w:val="0070C0"/>
          <w:sz w:val="16"/>
          <w:szCs w:val="24"/>
        </w:rPr>
        <w:t>DSWD-FO X</w:t>
      </w:r>
    </w:p>
    <w:p w14:paraId="122E2DD3" w14:textId="77777777" w:rsidR="00BE47F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EEDAC8F" w14:textId="77777777" w:rsidR="007B0DBE" w:rsidRPr="00AC4062" w:rsidRDefault="007B0DBE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4D2B5C96" w:rsid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3D503DF6" w14:textId="29D65035" w:rsidR="00EF6FA8" w:rsidRPr="00EF6FA8" w:rsidRDefault="00EF6FA8" w:rsidP="00EF6FA8">
      <w:pPr>
        <w:pStyle w:val="ListParagraph"/>
        <w:numPr>
          <w:ilvl w:val="1"/>
          <w:numId w:val="2"/>
        </w:numPr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EF6FA8">
        <w:rPr>
          <w:rFonts w:ascii="Arial" w:eastAsia="Arial" w:hAnsi="Arial" w:cs="Arial"/>
          <w:sz w:val="24"/>
          <w:szCs w:val="24"/>
        </w:rPr>
        <w:t xml:space="preserve">There were </w:t>
      </w:r>
      <w:r w:rsidRPr="00EF6FA8">
        <w:rPr>
          <w:rFonts w:ascii="Arial" w:eastAsia="Arial" w:hAnsi="Arial" w:cs="Arial"/>
          <w:b/>
          <w:color w:val="0070C0"/>
          <w:sz w:val="24"/>
          <w:szCs w:val="24"/>
        </w:rPr>
        <w:t>150 families</w:t>
      </w:r>
      <w:r w:rsidRPr="00EF6FA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F6FA8">
        <w:rPr>
          <w:rFonts w:ascii="Arial" w:eastAsia="Arial" w:hAnsi="Arial" w:cs="Arial"/>
          <w:sz w:val="24"/>
          <w:szCs w:val="24"/>
        </w:rPr>
        <w:t xml:space="preserve">or </w:t>
      </w:r>
      <w:r w:rsidRPr="00EF6FA8">
        <w:rPr>
          <w:rFonts w:ascii="Arial" w:eastAsia="Arial" w:hAnsi="Arial" w:cs="Arial"/>
          <w:b/>
          <w:color w:val="0070C0"/>
          <w:sz w:val="24"/>
          <w:szCs w:val="24"/>
        </w:rPr>
        <w:t>615 persons</w:t>
      </w:r>
      <w:r w:rsidRPr="00EF6FA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F6FA8">
        <w:rPr>
          <w:rFonts w:ascii="Arial" w:eastAsia="Arial" w:hAnsi="Arial" w:cs="Arial"/>
          <w:sz w:val="24"/>
          <w:szCs w:val="24"/>
        </w:rPr>
        <w:t xml:space="preserve">who took temporary shelter in </w:t>
      </w:r>
      <w:r w:rsidRPr="00EF6FA8">
        <w:rPr>
          <w:rFonts w:ascii="Arial" w:eastAsia="Arial" w:hAnsi="Arial" w:cs="Arial"/>
          <w:b/>
          <w:color w:val="0070C0"/>
          <w:sz w:val="24"/>
          <w:szCs w:val="24"/>
        </w:rPr>
        <w:t xml:space="preserve">5 </w:t>
      </w:r>
      <w:proofErr w:type="spellStart"/>
      <w:r w:rsidRPr="00EF6FA8">
        <w:rPr>
          <w:rFonts w:ascii="Arial" w:eastAsia="Arial" w:hAnsi="Arial" w:cs="Arial"/>
          <w:b/>
          <w:color w:val="0070C0"/>
          <w:sz w:val="24"/>
          <w:szCs w:val="24"/>
        </w:rPr>
        <w:t>evacuaion</w:t>
      </w:r>
      <w:proofErr w:type="spellEnd"/>
      <w:r w:rsidRPr="00EF6FA8">
        <w:rPr>
          <w:rFonts w:ascii="Arial" w:eastAsia="Arial" w:hAnsi="Arial" w:cs="Arial"/>
          <w:b/>
          <w:color w:val="0070C0"/>
          <w:sz w:val="24"/>
          <w:szCs w:val="24"/>
        </w:rPr>
        <w:t xml:space="preserve"> centers</w:t>
      </w:r>
      <w:r w:rsidRPr="00EF6FA8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638BE0C4" w14:textId="77777777" w:rsidR="00475561" w:rsidRDefault="00475561" w:rsidP="004755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D7D69C0" w14:textId="0CED8EC2" w:rsidR="00EF6FA8" w:rsidRPr="00EF6FA8" w:rsidRDefault="00EF6FA8" w:rsidP="00EF6FA8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>
        <w:rPr>
          <w:rFonts w:ascii="Arial" w:eastAsia="Arial" w:hAnsi="Arial" w:cs="Arial"/>
          <w:b/>
          <w:i/>
          <w:sz w:val="20"/>
          <w:szCs w:val="24"/>
        </w:rPr>
        <w:t>Table 2.</w:t>
      </w:r>
      <w:proofErr w:type="gramEnd"/>
      <w:r>
        <w:rPr>
          <w:rFonts w:ascii="Arial" w:eastAsia="Arial" w:hAnsi="Arial" w:cs="Arial"/>
          <w:b/>
          <w:i/>
          <w:sz w:val="20"/>
          <w:szCs w:val="24"/>
        </w:rPr>
        <w:t xml:space="preserve"> Number of Displaced</w:t>
      </w:r>
      <w:r w:rsidR="00475561" w:rsidRPr="0047556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proofErr w:type="gramStart"/>
      <w:r w:rsidR="00475561" w:rsidRPr="00475561">
        <w:rPr>
          <w:rFonts w:ascii="Arial" w:eastAsia="Arial" w:hAnsi="Arial" w:cs="Arial"/>
          <w:b/>
          <w:i/>
          <w:sz w:val="20"/>
          <w:szCs w:val="24"/>
        </w:rPr>
        <w:t>Inside</w:t>
      </w:r>
      <w:proofErr w:type="gramEnd"/>
      <w:r w:rsidR="0094182F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475561" w:rsidRPr="00475561">
        <w:rPr>
          <w:rFonts w:ascii="Arial" w:eastAsia="Arial" w:hAnsi="Arial" w:cs="Arial"/>
          <w:b/>
          <w:i/>
          <w:sz w:val="20"/>
          <w:szCs w:val="24"/>
        </w:rPr>
        <w:t>ECs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845" w:type="pct"/>
        <w:tblInd w:w="264" w:type="dxa"/>
        <w:tblLook w:val="04A0" w:firstRow="1" w:lastRow="0" w:firstColumn="1" w:lastColumn="0" w:noHBand="0" w:noVBand="1"/>
      </w:tblPr>
      <w:tblGrid>
        <w:gridCol w:w="263"/>
        <w:gridCol w:w="4070"/>
        <w:gridCol w:w="909"/>
        <w:gridCol w:w="900"/>
        <w:gridCol w:w="992"/>
        <w:gridCol w:w="811"/>
        <w:gridCol w:w="900"/>
        <w:gridCol w:w="809"/>
      </w:tblGrid>
      <w:tr w:rsidR="00EF6FA8" w:rsidRPr="00EF6FA8" w14:paraId="754D618D" w14:textId="77777777" w:rsidTr="00EF6FA8">
        <w:trPr>
          <w:trHeight w:val="20"/>
        </w:trPr>
        <w:tc>
          <w:tcPr>
            <w:tcW w:w="22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4ED30C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036D92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8F3768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F6FA8" w:rsidRPr="00EF6FA8" w14:paraId="25C41D8D" w14:textId="77777777" w:rsidTr="00EF6FA8">
        <w:trPr>
          <w:trHeight w:val="20"/>
        </w:trPr>
        <w:tc>
          <w:tcPr>
            <w:tcW w:w="22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D1EB9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0A673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AE84BB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26FCFC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F6FA8" w:rsidRPr="00EF6FA8" w14:paraId="3F162C6D" w14:textId="77777777" w:rsidTr="00EF6FA8">
        <w:trPr>
          <w:trHeight w:val="20"/>
        </w:trPr>
        <w:tc>
          <w:tcPr>
            <w:tcW w:w="22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E6111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CEC7E2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D6E293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BEE117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CE1854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883ACA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441CEB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F6FA8" w:rsidRPr="00EF6FA8" w14:paraId="3FC3375A" w14:textId="77777777" w:rsidTr="00EF6FA8">
        <w:trPr>
          <w:trHeight w:val="20"/>
        </w:trPr>
        <w:tc>
          <w:tcPr>
            <w:tcW w:w="2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D15DA0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01A67A" w14:textId="7B10042B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5C90FB" w14:textId="3C03E843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32AE00" w14:textId="366822D9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49EE0C" w14:textId="3B7505BC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3E171B" w14:textId="2092B6FC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092AFF" w14:textId="2F1467E0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F6FA8" w:rsidRPr="00EF6FA8" w14:paraId="54888035" w14:textId="77777777" w:rsidTr="00EF6FA8">
        <w:trPr>
          <w:trHeight w:val="20"/>
        </w:trPr>
        <w:tc>
          <w:tcPr>
            <w:tcW w:w="2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2F52CF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8A43F" w14:textId="1230ADD7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11BE95" w14:textId="11F077B3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C92EB9" w14:textId="55650723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124BD1" w14:textId="778B796F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F37E40" w14:textId="2722BEDA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3F1152" w14:textId="61CB685C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F6FA8" w:rsidRPr="00EF6FA8" w14:paraId="1134534D" w14:textId="77777777" w:rsidTr="00EF6FA8">
        <w:trPr>
          <w:trHeight w:val="20"/>
        </w:trPr>
        <w:tc>
          <w:tcPr>
            <w:tcW w:w="2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B500B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2A60DB" w14:textId="5C730959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28781" w14:textId="58E52426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52073" w14:textId="42F67215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ACBA4" w14:textId="09A4B06E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35A0D" w14:textId="1E25C495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267C9" w14:textId="76AA3CE5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F6FA8" w:rsidRPr="00EF6FA8" w14:paraId="66B23208" w14:textId="77777777" w:rsidTr="00EF6FA8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C7D2D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AF6C6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6FA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Ozamis</w:t>
            </w:r>
            <w:proofErr w:type="spellEnd"/>
            <w:r w:rsidRPr="00EF6FA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D216" w14:textId="2A1A97E7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D6CC3" w14:textId="74D4D041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3559" w14:textId="6A64D371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A698" w14:textId="0552BD07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FA72" w14:textId="096C7D34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8D077" w14:textId="2E1B3D2F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F6FA8" w:rsidRPr="00EF6FA8" w14:paraId="4E7AD5BE" w14:textId="77777777" w:rsidTr="00EF6FA8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63DB6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6309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6FA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Tangub</w:t>
            </w:r>
            <w:proofErr w:type="spellEnd"/>
            <w:r w:rsidRPr="00EF6FA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03AC" w14:textId="7BA63C6C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A830" w14:textId="0550EC14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16F4" w14:textId="559AFD32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3620" w14:textId="3B536928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5F44" w14:textId="7ACA25AE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6DEB" w14:textId="0D6DBFDE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345F9444" w14:textId="153A5303" w:rsidR="007202DE" w:rsidRPr="002D6344" w:rsidRDefault="00475561" w:rsidP="0065029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</w:p>
    <w:p w14:paraId="60538E7F" w14:textId="77777777" w:rsidR="002635AB" w:rsidRPr="002635AB" w:rsidRDefault="002635AB" w:rsidP="002635A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635AB"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64E5D5CB" w14:textId="77777777" w:rsidR="006A6161" w:rsidRDefault="006A6161" w:rsidP="006A6161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211A55DA" w14:textId="77777777" w:rsidR="00EF6FA8" w:rsidRDefault="00EF6FA8" w:rsidP="006A6161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0A5C516F" w14:textId="77777777" w:rsidR="00EF6FA8" w:rsidRDefault="00EF6FA8" w:rsidP="006A6161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12ACBC82" w14:textId="77777777" w:rsidR="00EF6FA8" w:rsidRDefault="00EF6FA8" w:rsidP="006A6161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07C88F03" w14:textId="77777777" w:rsidR="00EF6FA8" w:rsidRDefault="00EF6FA8" w:rsidP="006A6161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3922E4A6" w14:textId="77777777" w:rsidR="00EF6FA8" w:rsidRDefault="00EF6FA8" w:rsidP="006A6161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028E9487" w14:textId="670E045C" w:rsidR="00EF6FA8" w:rsidRPr="00EF6FA8" w:rsidRDefault="00EF6FA8" w:rsidP="00EF6FA8">
      <w:pPr>
        <w:pStyle w:val="ListParagraph"/>
        <w:numPr>
          <w:ilvl w:val="1"/>
          <w:numId w:val="2"/>
        </w:numPr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EF6FA8">
        <w:rPr>
          <w:rFonts w:ascii="Arial" w:eastAsia="Arial" w:hAnsi="Arial" w:cs="Arial"/>
          <w:sz w:val="24"/>
          <w:szCs w:val="24"/>
        </w:rPr>
        <w:lastRenderedPageBreak/>
        <w:t xml:space="preserve">There were </w:t>
      </w:r>
      <w:r w:rsidR="007B0DBE">
        <w:rPr>
          <w:rFonts w:ascii="Arial" w:eastAsia="Arial" w:hAnsi="Arial" w:cs="Arial"/>
          <w:b/>
          <w:color w:val="0070C0"/>
          <w:sz w:val="24"/>
          <w:szCs w:val="24"/>
        </w:rPr>
        <w:t>262</w:t>
      </w:r>
      <w:r w:rsidRPr="00EF6FA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F6FA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F6FA8">
        <w:rPr>
          <w:rFonts w:ascii="Arial" w:eastAsia="Arial" w:hAnsi="Arial" w:cs="Arial"/>
          <w:sz w:val="24"/>
          <w:szCs w:val="24"/>
        </w:rPr>
        <w:t xml:space="preserve">or </w:t>
      </w:r>
      <w:r w:rsidR="007B0DBE">
        <w:rPr>
          <w:rFonts w:ascii="Arial" w:eastAsia="Arial" w:hAnsi="Arial" w:cs="Arial"/>
          <w:b/>
          <w:color w:val="0070C0"/>
          <w:sz w:val="24"/>
          <w:szCs w:val="24"/>
        </w:rPr>
        <w:t>1,026</w:t>
      </w:r>
      <w:r w:rsidRPr="00EF6FA8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EF6FA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B0DBE">
        <w:rPr>
          <w:rFonts w:ascii="Arial" w:eastAsia="Arial" w:hAnsi="Arial" w:cs="Arial"/>
          <w:sz w:val="24"/>
          <w:szCs w:val="24"/>
        </w:rPr>
        <w:t>who stayed with their relatives/friends (see Table 3</w:t>
      </w:r>
      <w:r w:rsidRPr="00EF6FA8">
        <w:rPr>
          <w:rFonts w:ascii="Arial" w:eastAsia="Arial" w:hAnsi="Arial" w:cs="Arial"/>
          <w:sz w:val="24"/>
          <w:szCs w:val="24"/>
        </w:rPr>
        <w:t>).</w:t>
      </w:r>
    </w:p>
    <w:p w14:paraId="038EEF14" w14:textId="77777777" w:rsidR="00EF6FA8" w:rsidRPr="00EF6FA8" w:rsidRDefault="00EF6FA8" w:rsidP="00EF6FA8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D7684FF" w14:textId="66B7D911" w:rsidR="00EF6FA8" w:rsidRPr="00EF6FA8" w:rsidRDefault="00EF6FA8" w:rsidP="007B0DBE">
      <w:pPr>
        <w:spacing w:after="0" w:line="240" w:lineRule="auto"/>
        <w:ind w:firstLine="180"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>
        <w:rPr>
          <w:rFonts w:ascii="Arial" w:eastAsia="Arial" w:hAnsi="Arial" w:cs="Arial"/>
          <w:b/>
          <w:i/>
          <w:sz w:val="20"/>
          <w:szCs w:val="24"/>
        </w:rPr>
        <w:t>Table 3</w:t>
      </w:r>
      <w:r w:rsidRPr="00EF6FA8">
        <w:rPr>
          <w:rFonts w:ascii="Arial" w:eastAsia="Arial" w:hAnsi="Arial" w:cs="Arial"/>
          <w:b/>
          <w:i/>
          <w:sz w:val="20"/>
          <w:szCs w:val="24"/>
        </w:rPr>
        <w:t>.</w:t>
      </w:r>
      <w:proofErr w:type="gramEnd"/>
      <w:r w:rsidRPr="00EF6FA8">
        <w:rPr>
          <w:rFonts w:ascii="Arial" w:eastAsia="Arial" w:hAnsi="Arial" w:cs="Arial"/>
          <w:b/>
          <w:i/>
          <w:sz w:val="20"/>
          <w:szCs w:val="24"/>
        </w:rPr>
        <w:t xml:space="preserve"> Number of Displaced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Families / Persons Out</w:t>
      </w:r>
      <w:r w:rsidRPr="00EF6FA8">
        <w:rPr>
          <w:rFonts w:ascii="Arial" w:eastAsia="Arial" w:hAnsi="Arial" w:cs="Arial"/>
          <w:b/>
          <w:i/>
          <w:sz w:val="20"/>
          <w:szCs w:val="24"/>
        </w:rPr>
        <w:t xml:space="preserve">side </w:t>
      </w:r>
      <w:r w:rsidR="00F56C40">
        <w:rPr>
          <w:rFonts w:ascii="Arial" w:eastAsia="Arial" w:hAnsi="Arial" w:cs="Arial"/>
          <w:b/>
          <w:i/>
          <w:sz w:val="20"/>
          <w:szCs w:val="24"/>
        </w:rPr>
        <w:t>EC</w:t>
      </w:r>
      <w:r w:rsidRPr="00EF6FA8"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833" w:type="pct"/>
        <w:tblInd w:w="288" w:type="dxa"/>
        <w:tblLook w:val="04A0" w:firstRow="1" w:lastRow="0" w:firstColumn="1" w:lastColumn="0" w:noHBand="0" w:noVBand="1"/>
      </w:tblPr>
      <w:tblGrid>
        <w:gridCol w:w="325"/>
        <w:gridCol w:w="4923"/>
        <w:gridCol w:w="1098"/>
        <w:gridCol w:w="1098"/>
        <w:gridCol w:w="1106"/>
        <w:gridCol w:w="1080"/>
      </w:tblGrid>
      <w:tr w:rsidR="007B0DBE" w:rsidRPr="00EF6FA8" w14:paraId="03DAB5A4" w14:textId="77777777" w:rsidTr="007B0DBE">
        <w:trPr>
          <w:trHeight w:val="20"/>
        </w:trPr>
        <w:tc>
          <w:tcPr>
            <w:tcW w:w="2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7571A5" w14:textId="77777777" w:rsidR="007B0DBE" w:rsidRPr="00EF6FA8" w:rsidRDefault="007B0DBE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95BF5A" w14:textId="77777777" w:rsidR="007B0DBE" w:rsidRPr="00EF6FA8" w:rsidRDefault="007B0DBE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B0DBE" w:rsidRPr="00EF6FA8" w14:paraId="27146403" w14:textId="77777777" w:rsidTr="007B0DBE">
        <w:trPr>
          <w:trHeight w:val="300"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073B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B92798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30BECB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B0DBE" w:rsidRPr="00EF6FA8" w14:paraId="0395DC32" w14:textId="77777777" w:rsidTr="007B0DBE">
        <w:trPr>
          <w:trHeight w:val="255"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DA101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267C01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7007A1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E1A073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D54A73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B0DBE" w:rsidRPr="00EF6FA8" w14:paraId="184326DE" w14:textId="77777777" w:rsidTr="007B0DBE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3E0583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6644CA" w14:textId="105ACD9E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69B6D3" w14:textId="4FF40C2B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79465" w14:textId="66D9C117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1,026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24B512" w14:textId="6499D541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B0DBE" w:rsidRPr="00EF6FA8" w14:paraId="18FF9754" w14:textId="77777777" w:rsidTr="007B0DBE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36D662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CB4F3C" w14:textId="6B8028D3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AB7E47" w14:textId="4D3BAF10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18163A" w14:textId="6B62A669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1,026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197DE6" w14:textId="599CFC30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B0DBE" w:rsidRPr="00EF6FA8" w14:paraId="34CAE3B2" w14:textId="77777777" w:rsidTr="007B0DBE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D42E4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BE258" w14:textId="27F62853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728AD" w14:textId="3C66BE74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06577" w14:textId="57EC3AD6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1,026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1605E" w14:textId="47B088DD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B0DBE" w:rsidRPr="00EF6FA8" w14:paraId="56EFB107" w14:textId="77777777" w:rsidTr="007B0DBE">
        <w:trPr>
          <w:trHeight w:val="255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DEC91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6CC3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6FA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Baliangao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58DE" w14:textId="39FC00FD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295E" w14:textId="3BBDCA59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EA92" w14:textId="76189016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9A57" w14:textId="35BB34A6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B0DBE" w:rsidRPr="00EF6FA8" w14:paraId="79B89520" w14:textId="77777777" w:rsidTr="007B0DBE">
        <w:trPr>
          <w:trHeight w:val="255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746F0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4685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6FA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Clarin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3448" w14:textId="76765D9A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9170" w14:textId="4C2C1B7F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4304" w14:textId="30D85DB9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B551" w14:textId="598A44A7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B0DBE" w:rsidRPr="00EF6FA8" w14:paraId="1CDD9B00" w14:textId="77777777" w:rsidTr="007B0DBE">
        <w:trPr>
          <w:trHeight w:val="255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DEF60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0E5E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6FA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Ozamis</w:t>
            </w:r>
            <w:proofErr w:type="spellEnd"/>
            <w:r w:rsidRPr="00EF6FA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F37A" w14:textId="443D215C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8C86" w14:textId="0FE6AEE7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DE9A" w14:textId="7003CD80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576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7F54" w14:textId="4265A5A9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B0DBE" w:rsidRPr="00EF6FA8" w14:paraId="47F61665" w14:textId="77777777" w:rsidTr="007B0DBE">
        <w:trPr>
          <w:trHeight w:val="255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00E89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9F2C" w14:textId="77777777" w:rsidR="00EF6FA8" w:rsidRPr="00EF6FA8" w:rsidRDefault="00EF6FA8" w:rsidP="00EF6F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6FA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Tangub</w:t>
            </w:r>
            <w:proofErr w:type="spellEnd"/>
            <w:r w:rsidRPr="00EF6FA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2923" w14:textId="051ABCCD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E880" w14:textId="6503401B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4699" w14:textId="15FDCEF1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3C17" w14:textId="56325EF7" w:rsidR="00EF6FA8" w:rsidRPr="00EF6FA8" w:rsidRDefault="00EF6FA8" w:rsidP="00EF6F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F6F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703377CB" w14:textId="77777777" w:rsidR="006A6161" w:rsidRPr="00EF6FA8" w:rsidRDefault="006A6161" w:rsidP="006A6161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22899CC1" w14:textId="77777777" w:rsidR="007B0DBE" w:rsidRPr="002635AB" w:rsidRDefault="007B0DBE" w:rsidP="007B0DBE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635AB"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48E0BACF" w14:textId="77777777" w:rsidR="006A6161" w:rsidRDefault="006A6161" w:rsidP="006A6161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047AE27" w14:textId="17089916" w:rsidR="006A6161" w:rsidRPr="007B0DBE" w:rsidRDefault="006A6161" w:rsidP="006A61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Table</w:t>
      </w:r>
      <w:r>
        <w:rPr>
          <w:rFonts w:ascii="Arial" w:eastAsia="Arial" w:hAnsi="Arial" w:cs="Arial"/>
          <w:sz w:val="24"/>
          <w:szCs w:val="24"/>
        </w:rPr>
        <w:t xml:space="preserve"> 3</w:t>
      </w:r>
      <w:r w:rsidRPr="0014154D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305AD690" w14:textId="1EA0A4FC" w:rsidR="007B0DBE" w:rsidRPr="007B0DBE" w:rsidRDefault="007B0DBE" w:rsidP="007B0DBE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7B0DBE">
        <w:rPr>
          <w:rFonts w:ascii="Arial" w:hAnsi="Arial" w:cs="Arial"/>
          <w:b/>
          <w:bCs/>
          <w:color w:val="0070C0"/>
          <w:shd w:val="clear" w:color="auto" w:fill="FFFFFF"/>
        </w:rPr>
        <w:t>₱272,880.00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>worth of assistance was provided by DSWD to the affected families (see Table 4).</w:t>
      </w:r>
    </w:p>
    <w:p w14:paraId="38F0ED1A" w14:textId="77777777" w:rsidR="006A6161" w:rsidRDefault="006A6161" w:rsidP="006A61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DC4DD9C" w14:textId="69DEA160" w:rsidR="006A6161" w:rsidRPr="00475561" w:rsidRDefault="006A6161" w:rsidP="006A6161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7B0DBE">
        <w:rPr>
          <w:rFonts w:ascii="Arial" w:eastAsia="Arial" w:hAnsi="Arial" w:cs="Arial"/>
          <w:b/>
          <w:i/>
          <w:sz w:val="20"/>
          <w:szCs w:val="24"/>
        </w:rPr>
        <w:t>4</w:t>
      </w:r>
      <w:r w:rsidRPr="00475561">
        <w:rPr>
          <w:rFonts w:ascii="Arial" w:eastAsia="Arial" w:hAnsi="Arial" w:cs="Arial"/>
          <w:b/>
          <w:i/>
          <w:sz w:val="20"/>
          <w:szCs w:val="24"/>
        </w:rPr>
        <w:t>.</w:t>
      </w:r>
      <w:proofErr w:type="gramEnd"/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6A6161">
        <w:rPr>
          <w:rFonts w:ascii="Arial" w:eastAsia="Arial" w:hAnsi="Arial" w:cs="Arial"/>
          <w:b/>
          <w:i/>
          <w:sz w:val="20"/>
          <w:szCs w:val="24"/>
        </w:rPr>
        <w:t>Cost of Assistance Provided to Affected Families / Persons</w:t>
      </w:r>
    </w:p>
    <w:tbl>
      <w:tblPr>
        <w:tblW w:w="4845" w:type="pct"/>
        <w:tblInd w:w="264" w:type="dxa"/>
        <w:tblLook w:val="04A0" w:firstRow="1" w:lastRow="0" w:firstColumn="1" w:lastColumn="0" w:noHBand="0" w:noVBand="1"/>
      </w:tblPr>
      <w:tblGrid>
        <w:gridCol w:w="264"/>
        <w:gridCol w:w="5281"/>
        <w:gridCol w:w="2128"/>
        <w:gridCol w:w="1981"/>
      </w:tblGrid>
      <w:tr w:rsidR="007B0DBE" w:rsidRPr="007B0DBE" w14:paraId="581F0FF5" w14:textId="77777777" w:rsidTr="007B0DBE">
        <w:trPr>
          <w:trHeight w:val="20"/>
        </w:trPr>
        <w:tc>
          <w:tcPr>
            <w:tcW w:w="28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E8A240" w14:textId="77777777" w:rsidR="007B0DBE" w:rsidRPr="007B0DBE" w:rsidRDefault="007B0DBE" w:rsidP="007B0D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A54398" w14:textId="77777777" w:rsidR="007B0DBE" w:rsidRPr="007B0DBE" w:rsidRDefault="007B0DBE" w:rsidP="007B0D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B0DBE" w:rsidRPr="007B0DBE" w14:paraId="1BC6350D" w14:textId="77777777" w:rsidTr="007B0DBE">
        <w:trPr>
          <w:trHeight w:val="20"/>
        </w:trPr>
        <w:tc>
          <w:tcPr>
            <w:tcW w:w="28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FA21C" w14:textId="77777777" w:rsidR="007B0DBE" w:rsidRPr="007B0DBE" w:rsidRDefault="007B0DBE" w:rsidP="007B0D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CAC75D" w14:textId="77777777" w:rsidR="007B0DBE" w:rsidRPr="007B0DBE" w:rsidRDefault="007B0DBE" w:rsidP="007B0D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6D3639" w14:textId="77777777" w:rsidR="007B0DBE" w:rsidRPr="007B0DBE" w:rsidRDefault="007B0DBE" w:rsidP="007B0D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B0DBE" w:rsidRPr="007B0DBE" w14:paraId="7944789F" w14:textId="77777777" w:rsidTr="007B0DBE">
        <w:trPr>
          <w:trHeight w:val="20"/>
        </w:trPr>
        <w:tc>
          <w:tcPr>
            <w:tcW w:w="2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E092F35" w14:textId="77777777" w:rsidR="007B0DBE" w:rsidRPr="007B0DBE" w:rsidRDefault="007B0DBE" w:rsidP="007B0D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164D122" w14:textId="4F823D48" w:rsidR="007B0DBE" w:rsidRPr="007B0DBE" w:rsidRDefault="007B0DBE" w:rsidP="007B0D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272,880.00 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10F99A" w14:textId="33BFA094" w:rsidR="007B0DBE" w:rsidRPr="007B0DBE" w:rsidRDefault="007B0DBE" w:rsidP="007B0D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272,880.00 </w:t>
            </w:r>
          </w:p>
        </w:tc>
      </w:tr>
      <w:tr w:rsidR="007B0DBE" w:rsidRPr="007B0DBE" w14:paraId="3FBD98E2" w14:textId="77777777" w:rsidTr="007B0DBE">
        <w:trPr>
          <w:trHeight w:val="20"/>
        </w:trPr>
        <w:tc>
          <w:tcPr>
            <w:tcW w:w="2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2D474F4" w14:textId="77777777" w:rsidR="007B0DBE" w:rsidRPr="007B0DBE" w:rsidRDefault="007B0DBE" w:rsidP="007B0D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B97A4F5" w14:textId="5275D59C" w:rsidR="007B0DBE" w:rsidRPr="007B0DBE" w:rsidRDefault="007B0DBE" w:rsidP="007B0D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272,880.00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BF80D1" w14:textId="25212BEA" w:rsidR="007B0DBE" w:rsidRPr="007B0DBE" w:rsidRDefault="007B0DBE" w:rsidP="007B0D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272,880.00 </w:t>
            </w:r>
          </w:p>
        </w:tc>
      </w:tr>
      <w:tr w:rsidR="007B0DBE" w:rsidRPr="007B0DBE" w14:paraId="7F1287DC" w14:textId="77777777" w:rsidTr="007B0DBE">
        <w:trPr>
          <w:trHeight w:val="20"/>
        </w:trPr>
        <w:tc>
          <w:tcPr>
            <w:tcW w:w="2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79EF077" w14:textId="77777777" w:rsidR="007B0DBE" w:rsidRPr="007B0DBE" w:rsidRDefault="007B0DBE" w:rsidP="007B0D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0D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7B0D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77BE151" w14:textId="0D90B571" w:rsidR="007B0DBE" w:rsidRPr="007B0DBE" w:rsidRDefault="007B0DBE" w:rsidP="007B0D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272,880.00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EE777" w14:textId="12F72C28" w:rsidR="007B0DBE" w:rsidRPr="007B0DBE" w:rsidRDefault="007B0DBE" w:rsidP="007B0D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272,880.00 </w:t>
            </w:r>
          </w:p>
        </w:tc>
      </w:tr>
      <w:tr w:rsidR="007B0DBE" w:rsidRPr="007B0DBE" w14:paraId="23E57907" w14:textId="77777777" w:rsidTr="007B0DBE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2F5A4" w14:textId="77777777" w:rsidR="007B0DBE" w:rsidRPr="007B0DBE" w:rsidRDefault="007B0DBE" w:rsidP="007B0D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64BA6" w14:textId="77777777" w:rsidR="007B0DBE" w:rsidRPr="007B0DBE" w:rsidRDefault="007B0DBE" w:rsidP="007B0D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B0DB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Baliangao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0C8E" w14:textId="69C6006C" w:rsidR="007B0DBE" w:rsidRPr="007B0DBE" w:rsidRDefault="007B0DBE" w:rsidP="007B0D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10,800.00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7D79" w14:textId="501BFDEF" w:rsidR="007B0DBE" w:rsidRPr="007B0DBE" w:rsidRDefault="007B0DBE" w:rsidP="007B0D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10,800.00 </w:t>
            </w:r>
          </w:p>
        </w:tc>
      </w:tr>
      <w:tr w:rsidR="007B0DBE" w:rsidRPr="007B0DBE" w14:paraId="4A51530F" w14:textId="77777777" w:rsidTr="007B0DBE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0D4F0" w14:textId="77777777" w:rsidR="007B0DBE" w:rsidRPr="007B0DBE" w:rsidRDefault="007B0DBE" w:rsidP="007B0D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DB65" w14:textId="77777777" w:rsidR="007B0DBE" w:rsidRPr="007B0DBE" w:rsidRDefault="007B0DBE" w:rsidP="007B0D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B0DB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Clarin</w:t>
            </w:r>
            <w:proofErr w:type="spellEnd"/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E9439" w14:textId="0B36CB60" w:rsidR="007B0DBE" w:rsidRPr="007B0DBE" w:rsidRDefault="007B0DBE" w:rsidP="007B0D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33,120.00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98788" w14:textId="7A38FB59" w:rsidR="007B0DBE" w:rsidRPr="007B0DBE" w:rsidRDefault="007B0DBE" w:rsidP="007B0D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33,120.00 </w:t>
            </w:r>
          </w:p>
        </w:tc>
      </w:tr>
      <w:tr w:rsidR="007B0DBE" w:rsidRPr="007B0DBE" w14:paraId="180550B7" w14:textId="77777777" w:rsidTr="007B0DBE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C3A72" w14:textId="77777777" w:rsidR="007B0DBE" w:rsidRPr="007B0DBE" w:rsidRDefault="007B0DBE" w:rsidP="007B0D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AF2A3" w14:textId="77777777" w:rsidR="007B0DBE" w:rsidRPr="007B0DBE" w:rsidRDefault="007B0DBE" w:rsidP="007B0D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B0DB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Ozamis</w:t>
            </w:r>
            <w:proofErr w:type="spellEnd"/>
            <w:r w:rsidRPr="007B0DB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6581" w14:textId="038D5585" w:rsidR="007B0DBE" w:rsidRPr="007B0DBE" w:rsidRDefault="007B0DBE" w:rsidP="007B0D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102,240.00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33B3" w14:textId="599C0351" w:rsidR="007B0DBE" w:rsidRPr="007B0DBE" w:rsidRDefault="007B0DBE" w:rsidP="007B0D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102,240.00 </w:t>
            </w:r>
          </w:p>
        </w:tc>
      </w:tr>
      <w:tr w:rsidR="007B0DBE" w:rsidRPr="007B0DBE" w14:paraId="7AF74B34" w14:textId="77777777" w:rsidTr="007B0DBE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64B88" w14:textId="77777777" w:rsidR="007B0DBE" w:rsidRPr="007B0DBE" w:rsidRDefault="007B0DBE" w:rsidP="007B0D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6C15" w14:textId="77777777" w:rsidR="007B0DBE" w:rsidRPr="007B0DBE" w:rsidRDefault="007B0DBE" w:rsidP="007B0D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B0DB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Tangub</w:t>
            </w:r>
            <w:proofErr w:type="spellEnd"/>
            <w:r w:rsidRPr="007B0DB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4CFF" w14:textId="60167BE6" w:rsidR="007B0DBE" w:rsidRPr="007B0DBE" w:rsidRDefault="007B0DBE" w:rsidP="007B0D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126,720.00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0003" w14:textId="51380F52" w:rsidR="007B0DBE" w:rsidRPr="007B0DBE" w:rsidRDefault="007B0DBE" w:rsidP="007B0D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B0DB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126,720.00 </w:t>
            </w:r>
          </w:p>
        </w:tc>
      </w:tr>
    </w:tbl>
    <w:p w14:paraId="53D5F334" w14:textId="13E62387" w:rsidR="006A6161" w:rsidRPr="002D6344" w:rsidRDefault="006A6161" w:rsidP="006A6161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51DFE5BC" w14:textId="77777777" w:rsidR="006A6161" w:rsidRPr="002635AB" w:rsidRDefault="006A6161" w:rsidP="006A6161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635AB"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6667738E" w14:textId="77777777" w:rsidR="00EA1326" w:rsidRDefault="00EA1326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003CB391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635AB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4916" w:type="pct"/>
        <w:tblInd w:w="115" w:type="dxa"/>
        <w:tblLook w:val="0400" w:firstRow="0" w:lastRow="0" w:firstColumn="0" w:lastColumn="0" w:noHBand="0" w:noVBand="1"/>
      </w:tblPr>
      <w:tblGrid>
        <w:gridCol w:w="2217"/>
        <w:gridCol w:w="7592"/>
      </w:tblGrid>
      <w:tr w:rsidR="001149A2" w:rsidRPr="002D6344" w14:paraId="5E7E3044" w14:textId="77777777" w:rsidTr="007B0DBE">
        <w:trPr>
          <w:trHeight w:val="20"/>
          <w:tblHeader/>
        </w:trPr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7B0DBE">
        <w:trPr>
          <w:trHeight w:val="359"/>
        </w:trPr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96CD06B" w:rsidR="001149A2" w:rsidRPr="007B0DBE" w:rsidRDefault="007B0DBE" w:rsidP="007B0DB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B0DBE">
              <w:rPr>
                <w:rFonts w:ascii="Arial" w:eastAsia="Arial" w:hAnsi="Arial" w:cs="Arial"/>
                <w:color w:val="0070C0"/>
                <w:sz w:val="20"/>
                <w:szCs w:val="24"/>
              </w:rPr>
              <w:t>8 May</w:t>
            </w:r>
            <w:r w:rsidR="00093334" w:rsidRPr="007B0DB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388B35FD" w:rsidR="002635AB" w:rsidRPr="007B0DBE" w:rsidRDefault="007B0DBE" w:rsidP="002635AB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hAnsi="Arial" w:cs="Arial"/>
                <w:color w:val="0070C0"/>
                <w:sz w:val="20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 submitted their 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</w:tc>
      </w:tr>
    </w:tbl>
    <w:p w14:paraId="7F9A91BC" w14:textId="77777777" w:rsidR="007B0DBE" w:rsidRDefault="007B0DBE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668408AD" w14:textId="77777777" w:rsidR="007B0DBE" w:rsidRDefault="007B0DBE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640D3F07" w:rsidR="001149A2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67D5E6AF" w14:textId="77777777" w:rsidR="007B0DBE" w:rsidRPr="009F6591" w:rsidRDefault="007B0DBE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5C039132" w14:textId="5CE09FAF" w:rsidR="00475561" w:rsidRDefault="007B0DBE" w:rsidP="00C16E9F">
      <w:pPr>
        <w:spacing w:after="0" w:line="240" w:lineRule="auto"/>
        <w:jc w:val="both"/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 xml:space="preserve">The Disaster Response Operations Monitoring and Information Center (DROMIC) of the DSWD-DRMB </w:t>
      </w:r>
      <w:proofErr w:type="gramStart"/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>continues</w:t>
      </w:r>
      <w:proofErr w:type="gramEnd"/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 xml:space="preserve"> to closely coordinate with DSWD-FO X for any request of technical assistance and resource augmentation.</w:t>
      </w:r>
    </w:p>
    <w:p w14:paraId="724DC157" w14:textId="77777777" w:rsidR="007B0DBE" w:rsidRDefault="007B0DBE" w:rsidP="00C16E9F">
      <w:pPr>
        <w:spacing w:after="0" w:line="240" w:lineRule="auto"/>
        <w:jc w:val="both"/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</w:pPr>
    </w:p>
    <w:p w14:paraId="2BFF2769" w14:textId="77777777" w:rsidR="007B0DBE" w:rsidRPr="00475561" w:rsidRDefault="007B0DBE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5F351DA" w:rsidR="00C9090C" w:rsidRPr="00FA665B" w:rsidRDefault="007B0DBE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JESUS M. CABALLOS IV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98166" w14:textId="77777777" w:rsidR="00CE370C" w:rsidRDefault="00CE370C">
      <w:pPr>
        <w:spacing w:after="0" w:line="240" w:lineRule="auto"/>
      </w:pPr>
      <w:r>
        <w:separator/>
      </w:r>
    </w:p>
  </w:endnote>
  <w:endnote w:type="continuationSeparator" w:id="0">
    <w:p w14:paraId="139E9C8F" w14:textId="77777777" w:rsidR="00CE370C" w:rsidRDefault="00CE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00493BA5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20D46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20D4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82570">
      <w:rPr>
        <w:rFonts w:ascii="Arial" w:eastAsia="Arial" w:hAnsi="Arial" w:cs="Arial"/>
        <w:sz w:val="14"/>
        <w:szCs w:val="18"/>
      </w:rPr>
      <w:t xml:space="preserve">Terminal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2635AB">
      <w:rPr>
        <w:rFonts w:ascii="Arial" w:eastAsia="Arial" w:hAnsi="Arial" w:cs="Arial"/>
        <w:sz w:val="14"/>
        <w:szCs w:val="18"/>
      </w:rPr>
      <w:t xml:space="preserve">on the Tension on </w:t>
    </w:r>
    <w:proofErr w:type="spellStart"/>
    <w:r w:rsidR="002635AB">
      <w:rPr>
        <w:rFonts w:ascii="Arial" w:eastAsia="Arial" w:hAnsi="Arial" w:cs="Arial"/>
        <w:sz w:val="14"/>
        <w:szCs w:val="18"/>
      </w:rPr>
      <w:t>Ban</w:t>
    </w:r>
    <w:r w:rsidR="00B82570">
      <w:rPr>
        <w:rFonts w:ascii="Arial" w:eastAsia="Arial" w:hAnsi="Arial" w:cs="Arial"/>
        <w:sz w:val="14"/>
        <w:szCs w:val="18"/>
      </w:rPr>
      <w:t>g</w:t>
    </w:r>
    <w:r w:rsidR="002635AB">
      <w:rPr>
        <w:rFonts w:ascii="Arial" w:eastAsia="Arial" w:hAnsi="Arial" w:cs="Arial"/>
        <w:sz w:val="14"/>
        <w:szCs w:val="18"/>
      </w:rPr>
      <w:t>samoro</w:t>
    </w:r>
    <w:proofErr w:type="spellEnd"/>
    <w:r w:rsidR="002635AB">
      <w:rPr>
        <w:rFonts w:ascii="Arial" w:eastAsia="Arial" w:hAnsi="Arial" w:cs="Arial"/>
        <w:sz w:val="14"/>
        <w:szCs w:val="18"/>
      </w:rPr>
      <w:t xml:space="preserve"> Organic Law Plebiscite</w:t>
    </w:r>
    <w:r w:rsidR="00CE3E33">
      <w:rPr>
        <w:rFonts w:ascii="Arial" w:eastAsia="Arial" w:hAnsi="Arial" w:cs="Arial"/>
        <w:sz w:val="14"/>
        <w:szCs w:val="18"/>
      </w:rPr>
      <w:t>,</w:t>
    </w:r>
    <w:r w:rsidR="00D0357D" w:rsidRPr="00F24B77">
      <w:rPr>
        <w:rFonts w:ascii="Arial" w:eastAsia="Arial" w:hAnsi="Arial" w:cs="Arial"/>
        <w:sz w:val="14"/>
        <w:szCs w:val="18"/>
      </w:rPr>
      <w:t xml:space="preserve"> </w:t>
    </w:r>
    <w:r w:rsidR="00B82570">
      <w:rPr>
        <w:rFonts w:ascii="Arial" w:eastAsia="Arial" w:hAnsi="Arial" w:cs="Arial"/>
        <w:sz w:val="14"/>
        <w:szCs w:val="18"/>
      </w:rPr>
      <w:t>08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B82570">
      <w:rPr>
        <w:rFonts w:ascii="Arial" w:eastAsia="Arial" w:hAnsi="Arial" w:cs="Arial"/>
        <w:sz w:val="14"/>
        <w:szCs w:val="18"/>
      </w:rPr>
      <w:t>Ma</w:t>
    </w:r>
    <w:r w:rsidR="00FA0ED7">
      <w:rPr>
        <w:rFonts w:ascii="Arial" w:eastAsia="Arial" w:hAnsi="Arial" w:cs="Arial"/>
        <w:sz w:val="14"/>
        <w:szCs w:val="18"/>
      </w:rPr>
      <w:t>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E20D46">
      <w:rPr>
        <w:rFonts w:ascii="Arial" w:eastAsia="Arial" w:hAnsi="Arial" w:cs="Arial"/>
        <w:sz w:val="14"/>
        <w:szCs w:val="18"/>
      </w:rPr>
      <w:t>12 NN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CAEB9" w14:textId="77777777" w:rsidR="00CE370C" w:rsidRDefault="00CE370C">
      <w:pPr>
        <w:spacing w:after="0" w:line="240" w:lineRule="auto"/>
      </w:pPr>
      <w:r>
        <w:separator/>
      </w:r>
    </w:p>
  </w:footnote>
  <w:footnote w:type="continuationSeparator" w:id="0">
    <w:p w14:paraId="0343F0EF" w14:textId="77777777" w:rsidR="00CE370C" w:rsidRDefault="00CE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B99"/>
    <w:multiLevelType w:val="hybridMultilevel"/>
    <w:tmpl w:val="D0142FC0"/>
    <w:lvl w:ilvl="0" w:tplc="1EA62C7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7702E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71711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26EA9"/>
    <w:rsid w:val="00243402"/>
    <w:rsid w:val="002475F2"/>
    <w:rsid w:val="00250D5A"/>
    <w:rsid w:val="00262F03"/>
    <w:rsid w:val="002635AB"/>
    <w:rsid w:val="00267FC9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33F7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650D2"/>
    <w:rsid w:val="0058313A"/>
    <w:rsid w:val="005838F4"/>
    <w:rsid w:val="00590B6B"/>
    <w:rsid w:val="005924AF"/>
    <w:rsid w:val="00596FC3"/>
    <w:rsid w:val="005A2012"/>
    <w:rsid w:val="005B7B3E"/>
    <w:rsid w:val="005C4BE7"/>
    <w:rsid w:val="005F7749"/>
    <w:rsid w:val="00604C05"/>
    <w:rsid w:val="0061793C"/>
    <w:rsid w:val="0065029D"/>
    <w:rsid w:val="00651F59"/>
    <w:rsid w:val="00662BAE"/>
    <w:rsid w:val="006650DE"/>
    <w:rsid w:val="00672917"/>
    <w:rsid w:val="0069788A"/>
    <w:rsid w:val="006A6161"/>
    <w:rsid w:val="006A6903"/>
    <w:rsid w:val="006B6DC3"/>
    <w:rsid w:val="006B7F71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0DBE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4546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1C6A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200E"/>
    <w:rsid w:val="00B274F2"/>
    <w:rsid w:val="00B31859"/>
    <w:rsid w:val="00B4083F"/>
    <w:rsid w:val="00B40F59"/>
    <w:rsid w:val="00B56338"/>
    <w:rsid w:val="00B62851"/>
    <w:rsid w:val="00B75DA9"/>
    <w:rsid w:val="00B82570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70C"/>
    <w:rsid w:val="00CE3E33"/>
    <w:rsid w:val="00CF10D1"/>
    <w:rsid w:val="00D0357D"/>
    <w:rsid w:val="00D05A14"/>
    <w:rsid w:val="00D10EA4"/>
    <w:rsid w:val="00D517A7"/>
    <w:rsid w:val="00D61622"/>
    <w:rsid w:val="00D63CC6"/>
    <w:rsid w:val="00DA0B82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2CB"/>
    <w:rsid w:val="00E15317"/>
    <w:rsid w:val="00E20D46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1326"/>
    <w:rsid w:val="00EA20B6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EF6FA8"/>
    <w:rsid w:val="00F066B0"/>
    <w:rsid w:val="00F15F41"/>
    <w:rsid w:val="00F2441C"/>
    <w:rsid w:val="00F24B77"/>
    <w:rsid w:val="00F56C40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11F6-A098-4AC6-9DCB-87AFF3FB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4</cp:revision>
  <dcterms:created xsi:type="dcterms:W3CDTF">2019-05-08T03:27:00Z</dcterms:created>
  <dcterms:modified xsi:type="dcterms:W3CDTF">2019-05-08T03:59:00Z</dcterms:modified>
</cp:coreProperties>
</file>