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52C8C0" w14:textId="774B643C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565583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0860BE63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767EF5" w:rsidRPr="00767EF5">
        <w:rPr>
          <w:rFonts w:ascii="Arial" w:eastAsia="Arial" w:hAnsi="Arial" w:cs="Arial"/>
          <w:b/>
          <w:sz w:val="32"/>
          <w:szCs w:val="24"/>
        </w:rPr>
        <w:t>South Cotabato</w:t>
      </w:r>
    </w:p>
    <w:p w14:paraId="106EECC5" w14:textId="6D06A582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50AE3">
        <w:rPr>
          <w:rFonts w:ascii="Arial" w:eastAsia="Arial" w:hAnsi="Arial" w:cs="Arial"/>
          <w:sz w:val="24"/>
          <w:szCs w:val="24"/>
        </w:rPr>
        <w:t>0</w:t>
      </w:r>
      <w:r w:rsidR="00767EF5">
        <w:rPr>
          <w:rFonts w:ascii="Arial" w:eastAsia="Arial" w:hAnsi="Arial" w:cs="Arial"/>
          <w:sz w:val="24"/>
          <w:szCs w:val="24"/>
        </w:rPr>
        <w:t>1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767EF5">
        <w:rPr>
          <w:rFonts w:ascii="Arial" w:eastAsia="Arial" w:hAnsi="Arial" w:cs="Arial"/>
          <w:sz w:val="24"/>
          <w:szCs w:val="24"/>
        </w:rPr>
        <w:t>November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E704F4">
        <w:rPr>
          <w:rFonts w:ascii="Arial" w:eastAsia="Arial" w:hAnsi="Arial" w:cs="Arial"/>
          <w:sz w:val="24"/>
          <w:szCs w:val="24"/>
        </w:rPr>
        <w:t>6</w:t>
      </w:r>
      <w:r w:rsidR="00767EF5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859578" w14:textId="78B5C005" w:rsidR="00565583" w:rsidRDefault="00767EF5" w:rsidP="005655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67EF5">
        <w:rPr>
          <w:rFonts w:ascii="Arial" w:eastAsia="Arial" w:hAnsi="Arial" w:cs="Arial"/>
          <w:sz w:val="24"/>
          <w:szCs w:val="24"/>
        </w:rPr>
        <w:t xml:space="preserve">On October 31, 2019 at 1:00am, a heavy rainfall </w:t>
      </w:r>
      <w:r w:rsidR="001E39C4">
        <w:rPr>
          <w:rFonts w:ascii="Arial" w:eastAsia="Arial" w:hAnsi="Arial" w:cs="Arial"/>
          <w:sz w:val="24"/>
          <w:szCs w:val="24"/>
        </w:rPr>
        <w:t xml:space="preserve">was </w:t>
      </w:r>
      <w:r w:rsidRPr="00767EF5">
        <w:rPr>
          <w:rFonts w:ascii="Arial" w:eastAsia="Arial" w:hAnsi="Arial" w:cs="Arial"/>
          <w:sz w:val="24"/>
          <w:szCs w:val="24"/>
        </w:rPr>
        <w:t xml:space="preserve">felt in other areas of the region which resulted to flashflood and </w:t>
      </w:r>
      <w:r w:rsidR="001E39C4">
        <w:rPr>
          <w:rFonts w:ascii="Arial" w:eastAsia="Arial" w:hAnsi="Arial" w:cs="Arial"/>
          <w:sz w:val="24"/>
          <w:szCs w:val="24"/>
        </w:rPr>
        <w:t>in effect displaced</w:t>
      </w:r>
      <w:r w:rsidRPr="00767EF5">
        <w:rPr>
          <w:rFonts w:ascii="Arial" w:eastAsia="Arial" w:hAnsi="Arial" w:cs="Arial"/>
          <w:sz w:val="24"/>
          <w:szCs w:val="24"/>
        </w:rPr>
        <w:t xml:space="preserve"> families in the municipalities of Norala and Tantangan.</w:t>
      </w:r>
    </w:p>
    <w:p w14:paraId="2CB20B46" w14:textId="1C348B64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F5">
        <w:rPr>
          <w:rFonts w:ascii="Arial" w:eastAsia="Arial" w:hAnsi="Arial" w:cs="Arial"/>
          <w:i/>
          <w:color w:val="0070C0"/>
          <w:sz w:val="16"/>
          <w:szCs w:val="24"/>
        </w:rPr>
        <w:t>XIII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F948017" w:rsidR="000146D5" w:rsidRPr="009721F1" w:rsidRDefault="0056558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348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1,651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="000146D5"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767EF5" w:rsidRPr="00767EF5">
        <w:rPr>
          <w:rFonts w:ascii="Arial" w:eastAsia="Arial" w:hAnsi="Arial" w:cs="Arial"/>
          <w:b/>
          <w:color w:val="0070C0"/>
          <w:sz w:val="24"/>
          <w:szCs w:val="24"/>
        </w:rPr>
        <w:t xml:space="preserve">in the 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="00767EF5" w:rsidRPr="00767EF5">
        <w:rPr>
          <w:rFonts w:ascii="Arial" w:eastAsia="Arial" w:hAnsi="Arial" w:cs="Arial"/>
          <w:b/>
          <w:color w:val="0070C0"/>
          <w:sz w:val="24"/>
          <w:szCs w:val="24"/>
        </w:rPr>
        <w:t>unicipalities of Norala and Tantangan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, South Cotabato</w:t>
      </w:r>
      <w:r w:rsidR="00767EF5" w:rsidRPr="00767E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76B49">
        <w:rPr>
          <w:rFonts w:ascii="Arial" w:eastAsia="Arial" w:hAnsi="Arial" w:cs="Arial"/>
          <w:sz w:val="24"/>
          <w:szCs w:val="24"/>
        </w:rPr>
        <w:t>(</w:t>
      </w:r>
      <w:r w:rsidR="000146D5"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268"/>
        <w:gridCol w:w="4444"/>
        <w:gridCol w:w="1733"/>
        <w:gridCol w:w="1421"/>
        <w:gridCol w:w="1419"/>
      </w:tblGrid>
      <w:tr w:rsidR="00767EF5" w:rsidRPr="00767EF5" w14:paraId="1E6E2B59" w14:textId="77777777" w:rsidTr="00767EF5">
        <w:trPr>
          <w:trHeight w:val="53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FF61D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C179E5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67EF5" w:rsidRPr="00767EF5" w14:paraId="642D9ED1" w14:textId="77777777" w:rsidTr="00767EF5">
        <w:trPr>
          <w:trHeight w:val="53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B5F2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6F348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0006D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D2552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F5" w:rsidRPr="00767EF5" w14:paraId="5E71C3FC" w14:textId="77777777" w:rsidTr="00767EF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7479A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2BA6E" w14:textId="27291B70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5705DA" w14:textId="5E1E0D6D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8214A" w14:textId="4FA86C4D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767EF5" w14:paraId="76434168" w14:textId="77777777" w:rsidTr="00767EF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88BEA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C6E7F" w14:textId="608BD831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7B37D" w14:textId="68592139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D8278" w14:textId="152D6B6D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767EF5" w14:paraId="7837144D" w14:textId="77777777" w:rsidTr="00767EF5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130E4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D42EA" w14:textId="419879D3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CEBAA" w14:textId="674255C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9BEBC" w14:textId="5C02DB2B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767EF5" w14:paraId="4701A012" w14:textId="77777777" w:rsidTr="00767EF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2BE4A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0184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D655" w14:textId="16AC2D6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4942" w14:textId="26D193EE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1C4D" w14:textId="35FEAEF2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67EF5" w:rsidRPr="00767EF5" w14:paraId="2B79F514" w14:textId="77777777" w:rsidTr="00767EF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B42C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C977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86AB" w14:textId="72890642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F695" w14:textId="4EA40FA9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8F44" w14:textId="37349637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1,441 </w:t>
            </w:r>
          </w:p>
        </w:tc>
      </w:tr>
    </w:tbl>
    <w:p w14:paraId="0490ABF8" w14:textId="77777777" w:rsidR="00767EF5" w:rsidRDefault="00767EF5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3869546" w14:textId="018AB890" w:rsidR="00BE7A0E" w:rsidRPr="00763428" w:rsidRDefault="00D852D5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655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E250C1" w14:textId="2B5CB334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F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53DEBE" w14:textId="2989C7EC" w:rsidR="00D47079" w:rsidRPr="00646BCB" w:rsidRDefault="008C43F4" w:rsidP="00646B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94F6C4" w14:textId="1EF22BC4" w:rsidR="00D47079" w:rsidRPr="00646BCB" w:rsidRDefault="00250AE3" w:rsidP="00646BCB">
      <w:pP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46BCB">
        <w:rPr>
          <w:rFonts w:ascii="Arial" w:eastAsia="Arial" w:hAnsi="Arial" w:cs="Arial"/>
          <w:sz w:val="24"/>
          <w:szCs w:val="24"/>
        </w:rPr>
        <w:t>A total of</w:t>
      </w:r>
      <w:r w:rsidR="00D47079" w:rsidRPr="00646BCB">
        <w:rPr>
          <w:rFonts w:ascii="Arial" w:eastAsia="Arial" w:hAnsi="Arial" w:cs="Arial"/>
          <w:b/>
          <w:sz w:val="24"/>
          <w:szCs w:val="24"/>
        </w:rPr>
        <w:t xml:space="preserve"> 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D47079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D47079" w:rsidRPr="00646BCB">
        <w:rPr>
          <w:rFonts w:ascii="Arial" w:eastAsia="Arial" w:hAnsi="Arial" w:cs="Arial"/>
          <w:sz w:val="24"/>
          <w:szCs w:val="24"/>
        </w:rPr>
        <w:t xml:space="preserve">or 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>210</w:t>
      </w:r>
      <w:r w:rsidR="00D47079" w:rsidRPr="00646BCB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646BCB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646BCB">
        <w:rPr>
          <w:rFonts w:ascii="Arial" w:eastAsia="Arial" w:hAnsi="Arial" w:cs="Arial"/>
          <w:sz w:val="24"/>
          <w:szCs w:val="24"/>
        </w:rPr>
        <w:t xml:space="preserve"> in</w:t>
      </w:r>
      <w:r w:rsidR="00646BCB">
        <w:rPr>
          <w:rFonts w:ascii="Arial" w:eastAsia="Arial" w:hAnsi="Arial" w:cs="Arial"/>
          <w:b/>
          <w:sz w:val="24"/>
          <w:szCs w:val="24"/>
        </w:rPr>
        <w:t xml:space="preserve"> </w:t>
      </w:r>
      <w:r w:rsidR="00767EF5" w:rsidRPr="00767EF5">
        <w:rPr>
          <w:rFonts w:ascii="Arial" w:eastAsia="Arial" w:hAnsi="Arial" w:cs="Arial"/>
          <w:b/>
          <w:color w:val="0070C0"/>
          <w:sz w:val="24"/>
          <w:szCs w:val="24"/>
        </w:rPr>
        <w:t>Brgy. Liberty Gym</w:t>
      </w:r>
      <w:r w:rsidR="00767EF5">
        <w:rPr>
          <w:rFonts w:ascii="Arial" w:eastAsia="Arial" w:hAnsi="Arial" w:cs="Arial"/>
          <w:b/>
          <w:color w:val="0070C0"/>
          <w:sz w:val="24"/>
          <w:szCs w:val="24"/>
        </w:rPr>
        <w:t xml:space="preserve"> and Brgy. Lapuz Gym</w:t>
      </w:r>
      <w:r w:rsidR="00262D9A" w:rsidRPr="00646BCB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646BCB">
        <w:rPr>
          <w:rFonts w:ascii="Arial" w:eastAsia="Arial" w:hAnsi="Arial" w:cs="Arial"/>
          <w:sz w:val="24"/>
          <w:szCs w:val="24"/>
        </w:rPr>
        <w:t>(see Table 2</w:t>
      </w:r>
      <w:r w:rsidR="00D47079" w:rsidRPr="00646BCB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70"/>
        <w:gridCol w:w="2879"/>
        <w:gridCol w:w="1353"/>
        <w:gridCol w:w="1347"/>
        <w:gridCol w:w="882"/>
        <w:gridCol w:w="884"/>
        <w:gridCol w:w="882"/>
        <w:gridCol w:w="886"/>
      </w:tblGrid>
      <w:tr w:rsidR="00767EF5" w:rsidRPr="00767EF5" w14:paraId="2864503C" w14:textId="77777777" w:rsidTr="00767EF5">
        <w:trPr>
          <w:trHeight w:val="20"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C9A2D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63AB4E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ABF4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67EF5" w:rsidRPr="00767EF5" w14:paraId="10C3A0DC" w14:textId="77777777" w:rsidTr="00767EF5">
        <w:trPr>
          <w:trHeight w:val="20"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11C2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F559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6482C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BAEF4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F5" w:rsidRPr="00767EF5" w14:paraId="205460A9" w14:textId="77777777" w:rsidTr="00767EF5">
        <w:trPr>
          <w:trHeight w:val="20"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BFB6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D6DE7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3E0705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A004F5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B2968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0651C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538CFC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7EF5" w:rsidRPr="00767EF5" w14:paraId="6240D834" w14:textId="77777777" w:rsidTr="00767E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A042F" w14:textId="77777777" w:rsidR="00767EF5" w:rsidRPr="00767EF5" w:rsidRDefault="00767EF5" w:rsidP="00767E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EF2AE8" w14:textId="08C0F828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4DEA16" w14:textId="23BC32EE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A25BC" w14:textId="083E275D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266BAB" w14:textId="60A4B18D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FD7F2C" w14:textId="18EBF9F5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4A529" w14:textId="061BD22E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767EF5" w:rsidRPr="00767EF5" w14:paraId="05F89020" w14:textId="77777777" w:rsidTr="00767E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B33993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4B1D1" w14:textId="3460DDCF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66AAD" w14:textId="076D4B2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076130" w14:textId="77DCD505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84F52" w14:textId="32092E23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7D14E" w14:textId="507C19F8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59957" w14:textId="47BB1CD8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767EF5" w:rsidRPr="00767EF5" w14:paraId="153C5C3D" w14:textId="77777777" w:rsidTr="00767E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DD638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FFDD5" w14:textId="76025B00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9A5E7" w14:textId="15CA7239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E5A60" w14:textId="7BEF37A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DC4FC" w14:textId="50E0B39F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A9C2F" w14:textId="0AE8BA6B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6B076" w14:textId="3DFAC6D7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767EF5" w:rsidRPr="00767EF5" w14:paraId="2CDAA24A" w14:textId="77777777" w:rsidTr="00767EF5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B3A92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C58A" w14:textId="77777777" w:rsidR="00767EF5" w:rsidRPr="00767EF5" w:rsidRDefault="00767EF5" w:rsidP="00767E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F216" w14:textId="6CFE87F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FD3F" w14:textId="64E574B5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01F" w14:textId="26E9BD0C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A73B" w14:textId="5321A5B6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408D" w14:textId="3177AAC0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2AF5" w14:textId="1A00103E" w:rsidR="00767EF5" w:rsidRPr="00767EF5" w:rsidRDefault="00767EF5" w:rsidP="00767E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E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 </w:t>
            </w:r>
          </w:p>
        </w:tc>
      </w:tr>
    </w:tbl>
    <w:p w14:paraId="0D96AC22" w14:textId="4CE8D9DD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646B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22620B2" w14:textId="77777777" w:rsidR="00767EF5" w:rsidRDefault="00767EF5" w:rsidP="00767E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0451050B" w14:textId="4A6FD8D9" w:rsidR="00355EFE" w:rsidRPr="00355EFE" w:rsidRDefault="00355EFE" w:rsidP="00355EF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55EF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33B2AC6" w14:textId="2F02F15C" w:rsidR="00355EFE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355EFE">
        <w:rPr>
          <w:rFonts w:ascii="Arial" w:eastAsia="Arial" w:hAnsi="Arial" w:cs="Arial"/>
          <w:sz w:val="24"/>
          <w:szCs w:val="24"/>
        </w:rPr>
        <w:t xml:space="preserve">A total of </w:t>
      </w:r>
      <w:r w:rsidRPr="00355EF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C2FA9" w:rsidRPr="00FC2FA9">
        <w:rPr>
          <w:rFonts w:ascii="Arial" w:eastAsia="Arial" w:hAnsi="Arial" w:cs="Arial"/>
          <w:b/>
          <w:color w:val="0070C0"/>
          <w:sz w:val="24"/>
          <w:szCs w:val="24"/>
        </w:rPr>
        <w:t xml:space="preserve">43,640.00 </w:t>
      </w:r>
      <w:r w:rsidRPr="00355EFE">
        <w:rPr>
          <w:rFonts w:ascii="Arial" w:eastAsia="Arial" w:hAnsi="Arial" w:cs="Arial"/>
          <w:sz w:val="24"/>
          <w:szCs w:val="24"/>
        </w:rPr>
        <w:t xml:space="preserve">worth of assistance was provided to the affected families by </w:t>
      </w:r>
      <w:r w:rsidRPr="00355EF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55EFE">
        <w:rPr>
          <w:rFonts w:ascii="Arial" w:eastAsia="Arial" w:hAnsi="Arial" w:cs="Arial"/>
          <w:sz w:val="24"/>
          <w:szCs w:val="24"/>
        </w:rPr>
        <w:t xml:space="preserve"> (see Table</w:t>
      </w:r>
      <w:r>
        <w:rPr>
          <w:rFonts w:ascii="Arial" w:eastAsia="Arial" w:hAnsi="Arial" w:cs="Arial"/>
          <w:sz w:val="24"/>
          <w:szCs w:val="24"/>
        </w:rPr>
        <w:t xml:space="preserve"> 3).</w:t>
      </w:r>
    </w:p>
    <w:p w14:paraId="54A98CB5" w14:textId="77777777" w:rsidR="00355EFE" w:rsidRPr="00355EFE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E9BEF46" w14:textId="64AF3367" w:rsidR="00262D9A" w:rsidRDefault="00355EFE" w:rsidP="00355EF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55EFE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562E6">
        <w:rPr>
          <w:rFonts w:ascii="Arial" w:eastAsia="Arial" w:hAnsi="Arial" w:cs="Arial"/>
          <w:b/>
          <w:i/>
          <w:sz w:val="20"/>
          <w:szCs w:val="24"/>
        </w:rPr>
        <w:t>3</w:t>
      </w:r>
      <w:r w:rsidRPr="00355EFE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  <w:bookmarkStart w:id="0" w:name="_GoBack"/>
      <w:bookmarkEnd w:id="0"/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361"/>
        <w:gridCol w:w="3053"/>
        <w:gridCol w:w="1135"/>
        <w:gridCol w:w="1105"/>
        <w:gridCol w:w="1179"/>
        <w:gridCol w:w="1051"/>
        <w:gridCol w:w="1499"/>
      </w:tblGrid>
      <w:tr w:rsidR="00355EFE" w:rsidRPr="00355EFE" w14:paraId="423A8C67" w14:textId="77777777" w:rsidTr="00355EFE">
        <w:trPr>
          <w:trHeight w:val="53"/>
        </w:trPr>
        <w:tc>
          <w:tcPr>
            <w:tcW w:w="1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F08A9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5C050E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55EFE" w:rsidRPr="00355EFE" w14:paraId="5C090C00" w14:textId="77777777" w:rsidTr="00355EFE">
        <w:trPr>
          <w:trHeight w:val="255"/>
        </w:trPr>
        <w:tc>
          <w:tcPr>
            <w:tcW w:w="181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D783" w14:textId="77777777" w:rsidR="00355EFE" w:rsidRPr="00355EFE" w:rsidRDefault="00355EFE" w:rsidP="00355EF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6A3EB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3B345B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545390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168040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42CEEC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55EFE" w:rsidRPr="00355EFE" w14:paraId="0B22321C" w14:textId="77777777" w:rsidTr="00355EFE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C7C1E" w14:textId="77777777" w:rsidR="00355EFE" w:rsidRPr="00355EFE" w:rsidRDefault="00355EFE" w:rsidP="00355EF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27779" w14:textId="0A0DADE0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E1814" w14:textId="435D6DBE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E76CE" w14:textId="141ECA81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2097DF" w14:textId="4D39A6CB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6F3A74" w14:textId="11AB4434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</w:tr>
      <w:tr w:rsidR="00355EFE" w:rsidRPr="00355EFE" w14:paraId="7789C099" w14:textId="77777777" w:rsidTr="00355EFE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917F7" w14:textId="77777777" w:rsidR="00355EFE" w:rsidRPr="00355EFE" w:rsidRDefault="00355EFE" w:rsidP="00355EF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9369F" w14:textId="06D5DAFA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14E13" w14:textId="158900C8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D005A" w14:textId="02197251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3412E" w14:textId="63ECF90D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85C4C" w14:textId="6A1934E3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</w:tr>
      <w:tr w:rsidR="00355EFE" w:rsidRPr="00355EFE" w14:paraId="30F8645B" w14:textId="77777777" w:rsidTr="00355EFE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EAA7C" w14:textId="77777777" w:rsidR="00355EFE" w:rsidRPr="00355EFE" w:rsidRDefault="00355EFE" w:rsidP="00355EF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F4F76" w14:textId="51DDF6A1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81172" w14:textId="3A9E3BFC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2295E" w14:textId="3F6C591A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9C4A7" w14:textId="7B964C9A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A1BC6" w14:textId="195ADAA1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43,640.00 </w:t>
            </w:r>
          </w:p>
        </w:tc>
      </w:tr>
      <w:tr w:rsidR="00355EFE" w:rsidRPr="00355EFE" w14:paraId="2BC5AF31" w14:textId="77777777" w:rsidTr="00355EFE">
        <w:trPr>
          <w:trHeight w:val="255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EC06A" w14:textId="77777777" w:rsidR="00355EFE" w:rsidRPr="00355EFE" w:rsidRDefault="00355EFE" w:rsidP="00355EF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75AD" w14:textId="77777777" w:rsidR="00355EFE" w:rsidRPr="00355EFE" w:rsidRDefault="00355EFE" w:rsidP="00355EF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5F85" w14:textId="04BFCFA9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137B" w14:textId="77AEC361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4F4C" w14:textId="7718F405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C285" w14:textId="406E22E2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2CB9" w14:textId="2B45B2AE" w:rsidR="00355EFE" w:rsidRPr="00355EFE" w:rsidRDefault="00355EFE" w:rsidP="00355EF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55EF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43,640.00 </w:t>
            </w:r>
          </w:p>
        </w:tc>
      </w:tr>
    </w:tbl>
    <w:p w14:paraId="47DA857B" w14:textId="77777777" w:rsidR="00355EFE" w:rsidRDefault="00355EFE" w:rsidP="00355EF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717CBCD" w14:textId="15E2C4FB" w:rsidR="00646BCB" w:rsidRPr="00355EFE" w:rsidRDefault="00355EFE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AEB858C" w14:textId="17F57526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FC1FF3B" w:rsidR="00985089" w:rsidRPr="006E2A89" w:rsidRDefault="00C1107F" w:rsidP="00767EF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ACE4030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56DFCC" w14:textId="77777777" w:rsidR="00767EF5" w:rsidRPr="00EC5F21" w:rsidRDefault="00767EF5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EFDC02" w14:textId="2ACE19C8" w:rsidR="00646BCB" w:rsidRDefault="00646BCB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E1C9E41" w:rsidR="001149A2" w:rsidRPr="00EC5F21" w:rsidRDefault="001149A2" w:rsidP="00767E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7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7EF5">
        <w:rPr>
          <w:rFonts w:ascii="Arial" w:eastAsia="Arial" w:hAnsi="Arial" w:cs="Arial"/>
          <w:b/>
          <w:sz w:val="24"/>
          <w:szCs w:val="24"/>
        </w:rPr>
        <w:t>XII</w:t>
      </w:r>
      <w:r w:rsidR="00767EF5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6940" w:rsidRPr="006E2A89" w14:paraId="252F3B93" w14:textId="77777777" w:rsidTr="00767EF5">
        <w:trPr>
          <w:trHeight w:val="20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0697D7C" w:rsidR="00146940" w:rsidRPr="00940E53" w:rsidRDefault="00C1107F" w:rsidP="001469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146940">
              <w:rPr>
                <w:rFonts w:ascii="Arial" w:eastAsia="Arial" w:hAnsi="Arial" w:cs="Arial"/>
                <w:color w:val="0070C0"/>
                <w:sz w:val="20"/>
                <w:szCs w:val="24"/>
              </w:rPr>
              <w:t>1 November</w:t>
            </w:r>
            <w:r w:rsidR="0014694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996C4" w14:textId="6AEF5459" w:rsidR="00146940" w:rsidRPr="00767EF5" w:rsidRDefault="00146940" w:rsidP="001469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XII provided 40 family food pack</w:t>
            </w:r>
            <w:r w:rsidR="006451C6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40 sleeping kit</w:t>
            </w:r>
            <w:r w:rsidR="006451C6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 in Norala, South Cotabato.</w:t>
            </w:r>
          </w:p>
          <w:p w14:paraId="1CDEAA12" w14:textId="0E93366E" w:rsidR="00146940" w:rsidRPr="00833BF6" w:rsidRDefault="006451C6" w:rsidP="0014694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XII is in c</w:t>
            </w:r>
            <w:r w:rsidR="00146940"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lose coor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dination with the concerned LGU</w:t>
            </w:r>
            <w:r w:rsidR="00146940"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s for any Technical Assistance and Resource Augmentation.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28A2D7D3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67EF5">
        <w:rPr>
          <w:rFonts w:ascii="Arial" w:eastAsia="Arial" w:hAnsi="Arial" w:cs="Arial"/>
          <w:i/>
          <w:sz w:val="20"/>
          <w:szCs w:val="24"/>
        </w:rPr>
        <w:t>XII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09BC4D2" w14:textId="77777777" w:rsidR="006451C6" w:rsidRDefault="006451C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4534353A" w:rsidR="00F35CDA" w:rsidRDefault="00767EF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CASTILLO</w:t>
      </w:r>
    </w:p>
    <w:p w14:paraId="356D8280" w14:textId="427295B8" w:rsidR="00767EF5" w:rsidRDefault="001E23C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JOANNA </w:t>
      </w:r>
      <w:r w:rsidR="001E39C4">
        <w:rPr>
          <w:rFonts w:ascii="Arial" w:eastAsia="Arial" w:hAnsi="Arial" w:cs="Arial"/>
          <w:b/>
          <w:sz w:val="24"/>
          <w:szCs w:val="24"/>
        </w:rPr>
        <w:t>CAMI</w:t>
      </w:r>
      <w:r w:rsidR="00767EF5">
        <w:rPr>
          <w:rFonts w:ascii="Arial" w:eastAsia="Arial" w:hAnsi="Arial" w:cs="Arial"/>
          <w:b/>
          <w:sz w:val="24"/>
          <w:szCs w:val="24"/>
        </w:rPr>
        <w:t>L</w:t>
      </w:r>
      <w:r w:rsidR="001E39C4">
        <w:rPr>
          <w:rFonts w:ascii="Arial" w:eastAsia="Arial" w:hAnsi="Arial" w:cs="Arial"/>
          <w:b/>
          <w:sz w:val="24"/>
          <w:szCs w:val="24"/>
        </w:rPr>
        <w:t>L</w:t>
      </w:r>
      <w:r w:rsidR="00767EF5">
        <w:rPr>
          <w:rFonts w:ascii="Arial" w:eastAsia="Arial" w:hAnsi="Arial" w:cs="Arial"/>
          <w:b/>
          <w:sz w:val="24"/>
          <w:szCs w:val="24"/>
        </w:rPr>
        <w:t>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1873FCE" w:rsidR="00C9090C" w:rsidRPr="00EC5F21" w:rsidRDefault="00767EF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FC9E13E" w:rsidR="00646BCB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F1B6019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28B9374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52DC0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5398A80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4B3BD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0A9D85E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7B50AA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BB3571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D771A6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DCC355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ED30208" w14:textId="485C94C5" w:rsidR="00C9090C" w:rsidRPr="00646BCB" w:rsidRDefault="00646BCB" w:rsidP="00646BCB">
      <w:pPr>
        <w:tabs>
          <w:tab w:val="left" w:pos="6953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46BC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937B" w14:textId="77777777" w:rsidR="00AF3B14" w:rsidRDefault="00AF3B14">
      <w:pPr>
        <w:spacing w:after="0" w:line="240" w:lineRule="auto"/>
      </w:pPr>
      <w:r>
        <w:separator/>
      </w:r>
    </w:p>
  </w:endnote>
  <w:endnote w:type="continuationSeparator" w:id="0">
    <w:p w14:paraId="615E9117" w14:textId="77777777" w:rsidR="00AF3B14" w:rsidRDefault="00AF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579869A" w:rsidR="00350210" w:rsidRPr="003F6C96" w:rsidRDefault="0082655B" w:rsidP="00767E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E704F4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E704F4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767EF5">
      <w:rPr>
        <w:rFonts w:ascii="Arial" w:eastAsia="Arial" w:hAnsi="Arial" w:cs="Arial"/>
        <w:sz w:val="14"/>
        <w:szCs w:val="14"/>
      </w:rPr>
      <w:t xml:space="preserve">DSWD DROMIC Report #1 on </w:t>
    </w:r>
    <w:r w:rsidR="00767EF5" w:rsidRPr="00767EF5">
      <w:rPr>
        <w:rFonts w:ascii="Arial" w:eastAsia="Arial" w:hAnsi="Arial" w:cs="Arial"/>
        <w:sz w:val="14"/>
        <w:szCs w:val="14"/>
      </w:rPr>
      <w:t>the Flashflood In</w:t>
    </w:r>
    <w:r w:rsidR="00767EF5">
      <w:rPr>
        <w:rFonts w:ascii="Arial" w:eastAsia="Arial" w:hAnsi="Arial" w:cs="Arial"/>
        <w:sz w:val="14"/>
        <w:szCs w:val="14"/>
      </w:rPr>
      <w:t xml:space="preserve">cident in South Cotabato </w:t>
    </w:r>
    <w:r w:rsidR="00767EF5" w:rsidRPr="00767EF5">
      <w:rPr>
        <w:rFonts w:ascii="Arial" w:eastAsia="Arial" w:hAnsi="Arial" w:cs="Arial"/>
        <w:sz w:val="14"/>
        <w:szCs w:val="14"/>
      </w:rPr>
      <w:t xml:space="preserve">as of 01 November 2019, </w:t>
    </w:r>
    <w:r w:rsidR="00E704F4">
      <w:rPr>
        <w:rFonts w:ascii="Arial" w:eastAsia="Arial" w:hAnsi="Arial" w:cs="Arial"/>
        <w:sz w:val="14"/>
        <w:szCs w:val="14"/>
      </w:rPr>
      <w:t>6</w:t>
    </w:r>
    <w:r w:rsidR="00767EF5" w:rsidRPr="00767EF5">
      <w:rPr>
        <w:rFonts w:ascii="Arial" w:eastAsia="Arial" w:hAnsi="Arial" w:cs="Arial"/>
        <w:sz w:val="14"/>
        <w:szCs w:val="14"/>
      </w:rPr>
      <w:t>AM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2BED" w14:textId="77777777" w:rsidR="00AF3B14" w:rsidRDefault="00AF3B14">
      <w:pPr>
        <w:spacing w:after="0" w:line="240" w:lineRule="auto"/>
      </w:pPr>
      <w:r>
        <w:separator/>
      </w:r>
    </w:p>
  </w:footnote>
  <w:footnote w:type="continuationSeparator" w:id="0">
    <w:p w14:paraId="70A28EDA" w14:textId="77777777" w:rsidR="00AF3B14" w:rsidRDefault="00AF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441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46940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23CE"/>
    <w:rsid w:val="001E33B7"/>
    <w:rsid w:val="001E39C4"/>
    <w:rsid w:val="001E5944"/>
    <w:rsid w:val="001E77B5"/>
    <w:rsid w:val="001F0486"/>
    <w:rsid w:val="001F362E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55EF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5583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451C6"/>
    <w:rsid w:val="00646BCB"/>
    <w:rsid w:val="00651F59"/>
    <w:rsid w:val="006564EB"/>
    <w:rsid w:val="00672917"/>
    <w:rsid w:val="0069788A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67EF5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3B14"/>
    <w:rsid w:val="00B019FE"/>
    <w:rsid w:val="00B2534F"/>
    <w:rsid w:val="00B302C8"/>
    <w:rsid w:val="00B31859"/>
    <w:rsid w:val="00B34760"/>
    <w:rsid w:val="00B40F59"/>
    <w:rsid w:val="00B43855"/>
    <w:rsid w:val="00B44227"/>
    <w:rsid w:val="00B562E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63E"/>
    <w:rsid w:val="00C00DE9"/>
    <w:rsid w:val="00C018FB"/>
    <w:rsid w:val="00C039EE"/>
    <w:rsid w:val="00C1107F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2434A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04F4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2FA9"/>
    <w:rsid w:val="00FC3E81"/>
    <w:rsid w:val="00FC7CDE"/>
    <w:rsid w:val="00FD0B4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2019-10-31T14:59:00Z</dcterms:created>
  <dcterms:modified xsi:type="dcterms:W3CDTF">2019-10-31T14:59:00Z</dcterms:modified>
</cp:coreProperties>
</file>