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440405">
        <w:rPr>
          <w:rFonts w:ascii="Arial" w:eastAsia="Arial" w:hAnsi="Arial" w:cs="Arial"/>
          <w:b/>
          <w:sz w:val="32"/>
          <w:szCs w:val="24"/>
        </w:rPr>
        <w:t>10</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440405">
        <w:rPr>
          <w:rFonts w:ascii="Arial" w:eastAsia="Arial" w:hAnsi="Arial" w:cs="Arial"/>
          <w:sz w:val="24"/>
          <w:szCs w:val="24"/>
        </w:rPr>
        <w:t>6</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440405">
        <w:rPr>
          <w:rFonts w:ascii="Arial" w:eastAsia="Arial" w:hAnsi="Arial" w:cs="Arial"/>
          <w:sz w:val="24"/>
          <w:szCs w:val="24"/>
        </w:rPr>
        <w:t>6A</w:t>
      </w:r>
      <w:r w:rsidR="007412EE">
        <w:rPr>
          <w:rFonts w:ascii="Arial" w:eastAsia="Arial" w:hAnsi="Arial" w:cs="Arial"/>
          <w:sz w:val="24"/>
          <w:szCs w:val="24"/>
        </w:rPr>
        <w:t>M</w:t>
      </w:r>
    </w:p>
    <w:p w:rsidR="00622580" w:rsidRPr="00BE43F9" w:rsidRDefault="00622580" w:rsidP="00843A49">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simplePos x="0" y="0"/>
            <wp:positionH relativeFrom="margin">
              <wp:posOffset>2889885</wp:posOffset>
            </wp:positionH>
            <wp:positionV relativeFrom="paragraph">
              <wp:posOffset>130175</wp:posOffset>
            </wp:positionV>
            <wp:extent cx="3348990" cy="2588260"/>
            <wp:effectExtent l="0" t="0" r="381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990" cy="2588260"/>
                    </a:xfrm>
                    <a:prstGeom prst="rect">
                      <a:avLst/>
                    </a:prstGeom>
                  </pic:spPr>
                </pic:pic>
              </a:graphicData>
            </a:graphic>
            <wp14:sizeRelH relativeFrom="page">
              <wp14:pctWidth>0</wp14:pctWidth>
            </wp14:sizeRelH>
            <wp14:sizeRelV relativeFrom="page">
              <wp14:pctHeight>0</wp14:pctHeight>
            </wp14:sizeRelV>
          </wp:anchor>
        </w:drawing>
      </w:r>
    </w:p>
    <w:p w:rsidR="00F24AEE" w:rsidRDefault="00114D5E" w:rsidP="009A2D0E">
      <w:pPr>
        <w:pStyle w:val="NormalWeb"/>
        <w:spacing w:beforeAutospacing="0" w:afterAutospacing="0" w:line="240" w:lineRule="auto"/>
        <w:ind w:left="-851" w:firstLine="851"/>
        <w:contextualSpacing/>
        <w:jc w:val="both"/>
        <w:rPr>
          <w:rFonts w:ascii="Arial" w:hAnsi="Arial" w:cs="Arial"/>
          <w:b/>
          <w:color w:val="002060"/>
          <w:sz w:val="28"/>
        </w:rPr>
      </w:pPr>
      <w:r w:rsidRPr="00622580">
        <w:rPr>
          <w:rFonts w:ascii="Arial" w:hAnsi="Arial" w:cs="Arial"/>
          <w:b/>
          <w:color w:val="002060"/>
          <w:sz w:val="28"/>
        </w:rPr>
        <w:t>Situation Overview</w:t>
      </w:r>
    </w:p>
    <w:p w:rsidR="00F26C10" w:rsidRPr="00622580" w:rsidRDefault="00F26C10" w:rsidP="009A2D0E">
      <w:pPr>
        <w:pStyle w:val="NormalWeb"/>
        <w:spacing w:beforeAutospacing="0" w:afterAutospacing="0" w:line="240" w:lineRule="auto"/>
        <w:ind w:left="-851" w:firstLine="851"/>
        <w:contextualSpacing/>
        <w:jc w:val="both"/>
        <w:rPr>
          <w:rFonts w:ascii="Arial" w:hAnsi="Arial" w:cs="Arial"/>
          <w:b/>
          <w:color w:val="002060"/>
          <w:sz w:val="28"/>
        </w:rPr>
      </w:pPr>
    </w:p>
    <w:p w:rsidR="00F26C10" w:rsidRDefault="008205C8" w:rsidP="00F24AEE">
      <w:pPr>
        <w:pStyle w:val="NormalWeb"/>
        <w:spacing w:beforeAutospacing="0" w:afterAutospacing="0" w:line="240" w:lineRule="auto"/>
        <w:contextualSpacing/>
        <w:jc w:val="both"/>
        <w:rPr>
          <w:rFonts w:ascii="Arial" w:eastAsia="Times New Roman" w:hAnsi="Arial" w:cs="Arial"/>
          <w:b/>
          <w:bCs/>
          <w:sz w:val="20"/>
        </w:rPr>
      </w:pPr>
      <w:r w:rsidRPr="008205C8">
        <w:rPr>
          <w:rFonts w:ascii="Arial" w:eastAsia="Times New Roman" w:hAnsi="Arial" w:cs="Arial"/>
          <w:b/>
          <w:bCs/>
          <w:sz w:val="20"/>
        </w:rPr>
        <w:t>"TISOY" WEAKENS INTO A TROPICAL DEPRESSION AND IS NOW OUTSIDE THE PHILIPPINE AREA OF RESPONSIBILITY.</w:t>
      </w:r>
    </w:p>
    <w:p w:rsidR="008205C8" w:rsidRPr="00415D46" w:rsidRDefault="008205C8" w:rsidP="00F24AEE">
      <w:pPr>
        <w:pStyle w:val="NormalWeb"/>
        <w:spacing w:beforeAutospacing="0" w:afterAutospacing="0" w:line="240" w:lineRule="auto"/>
        <w:contextualSpacing/>
        <w:jc w:val="both"/>
        <w:rPr>
          <w:rFonts w:ascii="Arial" w:eastAsia="Times New Roman" w:hAnsi="Arial" w:cs="Arial"/>
          <w:color w:val="333333"/>
          <w:sz w:val="18"/>
          <w:szCs w:val="22"/>
          <w:lang w:val="en-PH" w:eastAsia="en-PH"/>
        </w:rPr>
      </w:pPr>
    </w:p>
    <w:p w:rsidR="008205C8" w:rsidRPr="008205C8" w:rsidRDefault="008205C8" w:rsidP="008205C8">
      <w:pPr>
        <w:pStyle w:val="NormalWeb"/>
        <w:numPr>
          <w:ilvl w:val="0"/>
          <w:numId w:val="14"/>
        </w:numPr>
        <w:tabs>
          <w:tab w:val="clear" w:pos="720"/>
          <w:tab w:val="num" w:pos="630"/>
        </w:tabs>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"TISOY" exited the Philippine Area of Responsibility and weakened into a Tropical Depression at 8:00 AM today.</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Heavy rainfall outlook for today: Tropical Depression TISOY is no longer directly affecting the country. However, heavy rains may still be experienced over most of Northern Luzon, Aurora, and Northern Quezon due to the combined effects of the surge of Northeast Monsoon and the Tail-End of a Cold Front. This rainfall may trigger flooding and landslides in highly susceptible areas. For more information, please see the Weather Advisory #2 on the Northeast Monsoon and Tail-End of a Cold Front issued at 11:00 AM today.</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 xml:space="preserve">Sea travel is risky, especially for small </w:t>
      </w:r>
      <w:proofErr w:type="spellStart"/>
      <w:r w:rsidRPr="008205C8">
        <w:rPr>
          <w:rFonts w:ascii="Arial" w:eastAsia="Times New Roman" w:hAnsi="Arial" w:cs="Arial"/>
          <w:sz w:val="20"/>
        </w:rPr>
        <w:t>seacrafts</w:t>
      </w:r>
      <w:proofErr w:type="spellEnd"/>
      <w:r w:rsidRPr="008205C8">
        <w:rPr>
          <w:rFonts w:ascii="Arial" w:eastAsia="Times New Roman" w:hAnsi="Arial" w:cs="Arial"/>
          <w:sz w:val="20"/>
        </w:rPr>
        <w:t>, over the seaboards of Northern and Central Luzon, and the eastern and western seaboards of Southern Luzon due to rough seas.</w:t>
      </w:r>
    </w:p>
    <w:p w:rsidR="008205C8" w:rsidRPr="008205C8" w:rsidRDefault="008205C8" w:rsidP="008205C8">
      <w:pPr>
        <w:pStyle w:val="NormalWeb"/>
        <w:numPr>
          <w:ilvl w:val="0"/>
          <w:numId w:val="14"/>
        </w:numPr>
        <w:spacing w:beforeAutospacing="0" w:afterAutospacing="0"/>
        <w:ind w:left="360"/>
        <w:contextualSpacing/>
        <w:jc w:val="both"/>
        <w:rPr>
          <w:rFonts w:ascii="Arial" w:eastAsia="Times New Roman" w:hAnsi="Arial" w:cs="Arial"/>
          <w:sz w:val="20"/>
        </w:rPr>
      </w:pPr>
      <w:r w:rsidRPr="008205C8">
        <w:rPr>
          <w:rFonts w:ascii="Arial" w:eastAsia="Times New Roman" w:hAnsi="Arial" w:cs="Arial"/>
          <w:sz w:val="20"/>
        </w:rPr>
        <w:t>Gusty conditions associated with the Northeast Monsoon may also be experienced in the northern portions of Northern Luzon, especially in the coastal and mountainous areas.</w:t>
      </w:r>
    </w:p>
    <w:p w:rsidR="00F26C10" w:rsidRDefault="00F26C10" w:rsidP="00F26C10">
      <w:pPr>
        <w:pStyle w:val="NormalWeb"/>
        <w:spacing w:beforeAutospacing="0" w:afterAutospacing="0" w:line="240" w:lineRule="auto"/>
        <w:contextualSpacing/>
        <w:jc w:val="both"/>
        <w:rPr>
          <w:rFonts w:ascii="Arial" w:eastAsia="Times New Roman" w:hAnsi="Arial" w:cs="Arial"/>
          <w:sz w:val="20"/>
          <w:lang w:val="en-PH" w:eastAsia="en-PH"/>
        </w:rPr>
      </w:pPr>
    </w:p>
    <w:p w:rsidR="008205C8" w:rsidRDefault="008205C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rPr>
          <w:rFonts w:ascii="Arial" w:eastAsia="Times New Roman" w:hAnsi="Arial" w:cs="Arial"/>
          <w:color w:val="auto"/>
          <w:sz w:val="20"/>
          <w:szCs w:val="24"/>
        </w:rPr>
      </w:pPr>
      <w:r w:rsidRPr="008205C8">
        <w:rPr>
          <w:rFonts w:ascii="Arial" w:eastAsia="Times New Roman" w:hAnsi="Arial" w:cs="Arial"/>
          <w:color w:val="auto"/>
          <w:sz w:val="20"/>
          <w:szCs w:val="24"/>
        </w:rPr>
        <w:t xml:space="preserve">At 10:00 AM today, the center of Tropical Depression "TISOY" was estimated based on all available data at 705 km West Northwest of </w:t>
      </w:r>
      <w:proofErr w:type="spellStart"/>
      <w:r w:rsidRPr="008205C8">
        <w:rPr>
          <w:rFonts w:ascii="Arial" w:eastAsia="Times New Roman" w:hAnsi="Arial" w:cs="Arial"/>
          <w:color w:val="auto"/>
          <w:sz w:val="20"/>
          <w:szCs w:val="24"/>
        </w:rPr>
        <w:t>Coron</w:t>
      </w:r>
      <w:proofErr w:type="spellEnd"/>
      <w:r w:rsidRPr="008205C8">
        <w:rPr>
          <w:rFonts w:ascii="Arial" w:eastAsia="Times New Roman" w:hAnsi="Arial" w:cs="Arial"/>
          <w:color w:val="auto"/>
          <w:sz w:val="20"/>
          <w:szCs w:val="24"/>
        </w:rPr>
        <w:t>, Palawan (</w:t>
      </w:r>
      <w:r w:rsidR="00440405">
        <w:rPr>
          <w:rFonts w:ascii="Arial" w:eastAsia="Times New Roman" w:hAnsi="Arial" w:cs="Arial"/>
          <w:color w:val="auto"/>
          <w:sz w:val="20"/>
          <w:szCs w:val="24"/>
        </w:rPr>
        <w:t>OUTSIDE PAR) (14.2 °N, 114.1 °E</w:t>
      </w:r>
      <w:r w:rsidRPr="008205C8">
        <w:rPr>
          <w:rFonts w:ascii="Arial" w:eastAsia="Times New Roman" w:hAnsi="Arial" w:cs="Arial"/>
          <w:color w:val="auto"/>
          <w:sz w:val="20"/>
          <w:szCs w:val="24"/>
        </w:rPr>
        <w:t>)</w:t>
      </w:r>
    </w:p>
    <w:p w:rsidR="008205C8" w:rsidRDefault="008205C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rPr>
          <w:rFonts w:ascii="Arial" w:eastAsia="Times New Roman" w:hAnsi="Arial" w:cs="Arial"/>
          <w:color w:val="auto"/>
          <w:sz w:val="20"/>
          <w:szCs w:val="24"/>
        </w:rPr>
      </w:pPr>
    </w:p>
    <w:p w:rsidR="00702E13" w:rsidRPr="00F26C10" w:rsidRDefault="00A81C78" w:rsidP="008205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90"/>
        <w:jc w:val="right"/>
        <w:rPr>
          <w:rFonts w:ascii="Arial" w:hAnsi="Arial" w:cs="Arial"/>
          <w:i/>
          <w:color w:val="0070C0"/>
          <w:sz w:val="16"/>
          <w:szCs w:val="16"/>
        </w:rPr>
      </w:pPr>
      <w:r w:rsidRPr="00F26C10">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F26C10">
        <w:rPr>
          <w:rFonts w:ascii="Arial" w:hAnsi="Arial" w:cs="Arial"/>
          <w:i/>
          <w:color w:val="0070C0"/>
          <w:sz w:val="16"/>
          <w:szCs w:val="16"/>
        </w:rPr>
        <w:fldChar w:fldCharType="begin"/>
      </w:r>
      <w:r w:rsidR="00CE7C6C" w:rsidRPr="00F26C10">
        <w:rPr>
          <w:rFonts w:ascii="Arial" w:hAnsi="Arial" w:cs="Arial"/>
          <w:i/>
          <w:color w:val="0070C0"/>
          <w:sz w:val="16"/>
          <w:szCs w:val="16"/>
        </w:rPr>
        <w:instrText>HYPERLINK "http://bagong.pagasa.dost.gov.ph/tropical-cyclone/severe-weather-bulletin"</w:instrText>
      </w:r>
      <w:r w:rsidRPr="00F26C10">
        <w:rPr>
          <w:rFonts w:ascii="Arial" w:hAnsi="Arial" w:cs="Arial"/>
          <w:i/>
          <w:color w:val="0070C0"/>
          <w:sz w:val="16"/>
          <w:szCs w:val="16"/>
        </w:rPr>
        <w:fldChar w:fldCharType="separate"/>
      </w:r>
      <w:r w:rsidRPr="00F26C10">
        <w:rPr>
          <w:rStyle w:val="Hyperlink"/>
          <w:rFonts w:ascii="Arial" w:hAnsi="Arial" w:cs="Arial"/>
          <w:i/>
          <w:color w:val="0070C0"/>
          <w:sz w:val="16"/>
          <w:szCs w:val="16"/>
          <w:u w:val="none"/>
        </w:rPr>
        <w:t xml:space="preserve">DOST-PAGASA </w:t>
      </w:r>
      <w:r w:rsidR="00CE7C6C" w:rsidRPr="00F26C10">
        <w:rPr>
          <w:rStyle w:val="Hyperlink"/>
          <w:rFonts w:ascii="Arial" w:hAnsi="Arial" w:cs="Arial"/>
          <w:i/>
          <w:color w:val="0070C0"/>
          <w:sz w:val="16"/>
          <w:szCs w:val="16"/>
          <w:u w:val="none"/>
        </w:rPr>
        <w:t>Sever</w:t>
      </w:r>
      <w:r w:rsidRPr="00F26C10">
        <w:rPr>
          <w:rFonts w:ascii="Arial" w:hAnsi="Arial" w:cs="Arial"/>
          <w:i/>
          <w:color w:val="0070C0"/>
          <w:sz w:val="16"/>
          <w:szCs w:val="16"/>
        </w:rPr>
        <w:fldChar w:fldCharType="end"/>
      </w:r>
      <w:r w:rsidR="00CE7C6C" w:rsidRPr="00F26C10">
        <w:rPr>
          <w:rFonts w:ascii="Arial" w:hAnsi="Arial" w:cs="Arial"/>
          <w:i/>
          <w:color w:val="0070C0"/>
          <w:sz w:val="16"/>
          <w:szCs w:val="16"/>
        </w:rPr>
        <w:t>e Weather Bulleti</w:t>
      </w:r>
      <w:bookmarkStart w:id="6" w:name="_Prepositioned_Resources:_Stockpile_1"/>
      <w:bookmarkEnd w:id="6"/>
      <w:r w:rsidR="00F24AEE" w:rsidRPr="00F26C10">
        <w:rPr>
          <w:rFonts w:ascii="Arial" w:hAnsi="Arial" w:cs="Arial"/>
          <w:i/>
          <w:color w:val="0070C0"/>
          <w:sz w:val="16"/>
          <w:szCs w:val="16"/>
        </w:rPr>
        <w:t>n</w:t>
      </w:r>
    </w:p>
    <w:p w:rsidR="00F26C10" w:rsidRPr="00F26C10" w:rsidRDefault="00F26C10" w:rsidP="00F26C10">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8"/>
          <w:szCs w:val="18"/>
        </w:rPr>
      </w:pPr>
    </w:p>
    <w:p w:rsidR="00116D28" w:rsidRPr="00976BE0" w:rsidRDefault="00116D28" w:rsidP="0048468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333333"/>
          <w:sz w:val="15"/>
          <w:szCs w:val="15"/>
        </w:rPr>
      </w:pP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9D45C7" w:rsidRPr="009D45C7">
        <w:rPr>
          <w:rFonts w:ascii="Arial" w:eastAsia="Times New Roman" w:hAnsi="Arial" w:cs="Arial"/>
          <w:b/>
          <w:bCs/>
          <w:color w:val="0070C0"/>
          <w:sz w:val="24"/>
          <w:szCs w:val="24"/>
        </w:rPr>
        <w:t xml:space="preserve">184,124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9D45C7" w:rsidRPr="009D45C7">
        <w:rPr>
          <w:rFonts w:ascii="Arial" w:eastAsia="Times New Roman" w:hAnsi="Arial" w:cs="Arial"/>
          <w:b/>
          <w:bCs/>
          <w:color w:val="0070C0"/>
          <w:sz w:val="24"/>
          <w:szCs w:val="24"/>
        </w:rPr>
        <w:t xml:space="preserve">768,119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9D45C7" w:rsidRPr="009D45C7">
        <w:rPr>
          <w:rFonts w:ascii="Arial" w:eastAsia="Times New Roman" w:hAnsi="Arial" w:cs="Arial"/>
          <w:b/>
          <w:bCs/>
          <w:color w:val="0070C0"/>
          <w:sz w:val="24"/>
          <w:szCs w:val="24"/>
        </w:rPr>
        <w:t xml:space="preserve">1,679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9D45C7">
        <w:rPr>
          <w:rFonts w:ascii="Arial" w:eastAsia="Times New Roman" w:hAnsi="Arial" w:cs="Arial"/>
          <w:b/>
          <w:color w:val="auto"/>
          <w:sz w:val="24"/>
          <w:szCs w:val="24"/>
        </w:rPr>
        <w:t>Region</w:t>
      </w:r>
      <w:r w:rsidR="000F72D9" w:rsidRPr="009D45C7">
        <w:rPr>
          <w:rFonts w:ascii="Arial" w:eastAsia="Times New Roman" w:hAnsi="Arial" w:cs="Arial"/>
          <w:b/>
          <w:color w:val="auto"/>
          <w:sz w:val="24"/>
          <w:szCs w:val="24"/>
        </w:rPr>
        <w:t>s III, V, VIII</w:t>
      </w:r>
      <w:r w:rsidR="000F72D9" w:rsidRPr="009D45C7">
        <w:rPr>
          <w:rFonts w:ascii="Arial" w:eastAsia="Times New Roman" w:hAnsi="Arial" w:cs="Arial"/>
          <w:color w:val="auto"/>
          <w:sz w:val="24"/>
          <w:szCs w:val="24"/>
        </w:rPr>
        <w:t xml:space="preserve"> </w:t>
      </w:r>
      <w:r w:rsidR="00070C0F" w:rsidRPr="009D45C7">
        <w:rPr>
          <w:rFonts w:ascii="Arial" w:eastAsia="Times New Roman" w:hAnsi="Arial" w:cs="Arial"/>
          <w:color w:val="auto"/>
          <w:sz w:val="24"/>
          <w:szCs w:val="24"/>
        </w:rPr>
        <w:t xml:space="preserve">and </w:t>
      </w:r>
      <w:r w:rsidR="000F72D9" w:rsidRPr="009D45C7">
        <w:rPr>
          <w:rFonts w:ascii="Arial" w:eastAsia="Times New Roman" w:hAnsi="Arial" w:cs="Arial"/>
          <w:b/>
          <w:color w:val="auto"/>
          <w:sz w:val="24"/>
          <w:szCs w:val="24"/>
        </w:rPr>
        <w:t xml:space="preserve">CAR </w:t>
      </w:r>
      <w:r w:rsidRPr="009A2D0E">
        <w:rPr>
          <w:rFonts w:ascii="Arial" w:eastAsia="Times New Roman" w:hAnsi="Arial" w:cs="Arial"/>
          <w:color w:val="auto"/>
          <w:sz w:val="24"/>
          <w:szCs w:val="24"/>
        </w:rPr>
        <w:t>(see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810" w:type="pct"/>
        <w:tblInd w:w="421" w:type="dxa"/>
        <w:tblCellMar>
          <w:left w:w="0" w:type="dxa"/>
          <w:right w:w="0" w:type="dxa"/>
        </w:tblCellMar>
        <w:tblLook w:val="04A0" w:firstRow="1" w:lastRow="0" w:firstColumn="1" w:lastColumn="0" w:noHBand="0" w:noVBand="1"/>
      </w:tblPr>
      <w:tblGrid>
        <w:gridCol w:w="140"/>
        <w:gridCol w:w="4254"/>
        <w:gridCol w:w="1716"/>
        <w:gridCol w:w="1578"/>
        <w:gridCol w:w="1575"/>
      </w:tblGrid>
      <w:tr w:rsidR="009D45C7" w:rsidRPr="00B84008" w:rsidTr="009D45C7">
        <w:trPr>
          <w:trHeight w:val="20"/>
          <w:tblHeader/>
        </w:trPr>
        <w:tc>
          <w:tcPr>
            <w:tcW w:w="237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9D45C7" w:rsidRPr="00B84008" w:rsidRDefault="009D45C7" w:rsidP="009D45C7">
            <w:pPr>
              <w:spacing w:after="0" w:line="240" w:lineRule="auto"/>
              <w:ind w:right="57"/>
              <w:contextualSpacing/>
              <w:jc w:val="center"/>
              <w:rPr>
                <w:rFonts w:ascii="Arial" w:hAnsi="Arial" w:cs="Arial"/>
                <w:b/>
                <w:bCs/>
                <w:sz w:val="20"/>
                <w:szCs w:val="20"/>
              </w:rPr>
            </w:pPr>
            <w:r w:rsidRPr="00B84008">
              <w:rPr>
                <w:rFonts w:ascii="Arial" w:hAnsi="Arial" w:cs="Arial"/>
                <w:b/>
                <w:bCs/>
                <w:sz w:val="20"/>
                <w:szCs w:val="20"/>
              </w:rPr>
              <w:t xml:space="preserve">REGION / PROVINCE / MUNICIPALITY </w:t>
            </w:r>
          </w:p>
        </w:tc>
        <w:tc>
          <w:tcPr>
            <w:tcW w:w="262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9D45C7" w:rsidRPr="00B84008" w:rsidRDefault="009D45C7" w:rsidP="009D45C7">
            <w:pPr>
              <w:spacing w:after="0" w:line="240" w:lineRule="auto"/>
              <w:ind w:right="57"/>
              <w:contextualSpacing/>
              <w:jc w:val="center"/>
              <w:rPr>
                <w:rFonts w:ascii="Arial" w:hAnsi="Arial" w:cs="Arial"/>
                <w:b/>
                <w:bCs/>
                <w:sz w:val="20"/>
                <w:szCs w:val="20"/>
              </w:rPr>
            </w:pPr>
            <w:r w:rsidRPr="00B84008">
              <w:rPr>
                <w:rFonts w:ascii="Arial" w:hAnsi="Arial" w:cs="Arial"/>
                <w:b/>
                <w:bCs/>
                <w:sz w:val="20"/>
                <w:szCs w:val="20"/>
              </w:rPr>
              <w:t xml:space="preserve"> NUMBER OF AFFECTED </w:t>
            </w:r>
          </w:p>
        </w:tc>
      </w:tr>
      <w:tr w:rsidR="009D45C7" w:rsidRPr="00B84008" w:rsidTr="009D45C7">
        <w:trPr>
          <w:trHeight w:val="20"/>
          <w:tblHeader/>
        </w:trPr>
        <w:tc>
          <w:tcPr>
            <w:tcW w:w="2372" w:type="pct"/>
            <w:gridSpan w:val="2"/>
            <w:vMerge/>
            <w:tcBorders>
              <w:top w:val="single" w:sz="4" w:space="0" w:color="000000"/>
              <w:left w:val="single" w:sz="4" w:space="0" w:color="000000"/>
              <w:bottom w:val="nil"/>
              <w:right w:val="single" w:sz="4" w:space="0" w:color="000000"/>
            </w:tcBorders>
            <w:vAlign w:val="center"/>
            <w:hideMark/>
          </w:tcPr>
          <w:p w:rsidR="009D45C7" w:rsidRPr="00B84008" w:rsidRDefault="009D45C7" w:rsidP="009D45C7">
            <w:pPr>
              <w:spacing w:after="0" w:line="240" w:lineRule="auto"/>
              <w:ind w:right="57"/>
              <w:contextualSpacing/>
              <w:rPr>
                <w:rFonts w:ascii="Arial" w:hAnsi="Arial" w:cs="Arial"/>
                <w:b/>
                <w:bCs/>
                <w:sz w:val="20"/>
                <w:szCs w:val="20"/>
              </w:rPr>
            </w:pPr>
          </w:p>
        </w:tc>
        <w:tc>
          <w:tcPr>
            <w:tcW w:w="92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9D45C7" w:rsidRPr="00B84008" w:rsidRDefault="009D45C7" w:rsidP="009D45C7">
            <w:pPr>
              <w:spacing w:after="0" w:line="240" w:lineRule="auto"/>
              <w:ind w:right="57"/>
              <w:contextualSpacing/>
              <w:jc w:val="center"/>
              <w:rPr>
                <w:rFonts w:ascii="Arial" w:hAnsi="Arial" w:cs="Arial"/>
                <w:b/>
                <w:bCs/>
                <w:sz w:val="20"/>
                <w:szCs w:val="20"/>
              </w:rPr>
            </w:pPr>
            <w:r w:rsidRPr="00B84008">
              <w:rPr>
                <w:rFonts w:ascii="Arial" w:hAnsi="Arial" w:cs="Arial"/>
                <w:b/>
                <w:bCs/>
                <w:sz w:val="20"/>
                <w:szCs w:val="20"/>
              </w:rPr>
              <w:t xml:space="preserve"> Barangays </w:t>
            </w:r>
          </w:p>
        </w:tc>
        <w:tc>
          <w:tcPr>
            <w:tcW w:w="85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9D45C7" w:rsidRPr="00B84008" w:rsidRDefault="009D45C7" w:rsidP="009D45C7">
            <w:pPr>
              <w:spacing w:after="0" w:line="240" w:lineRule="auto"/>
              <w:ind w:right="57"/>
              <w:contextualSpacing/>
              <w:jc w:val="center"/>
              <w:rPr>
                <w:rFonts w:ascii="Arial" w:hAnsi="Arial" w:cs="Arial"/>
                <w:b/>
                <w:bCs/>
                <w:sz w:val="20"/>
                <w:szCs w:val="20"/>
              </w:rPr>
            </w:pPr>
            <w:r w:rsidRPr="00B84008">
              <w:rPr>
                <w:rFonts w:ascii="Arial" w:hAnsi="Arial" w:cs="Arial"/>
                <w:b/>
                <w:bCs/>
                <w:sz w:val="20"/>
                <w:szCs w:val="20"/>
              </w:rPr>
              <w:t xml:space="preserve"> Families </w:t>
            </w:r>
          </w:p>
        </w:tc>
        <w:tc>
          <w:tcPr>
            <w:tcW w:w="851"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9D45C7" w:rsidRPr="00B84008" w:rsidRDefault="009D45C7" w:rsidP="009D45C7">
            <w:pPr>
              <w:spacing w:after="0" w:line="240" w:lineRule="auto"/>
              <w:ind w:right="57"/>
              <w:contextualSpacing/>
              <w:jc w:val="center"/>
              <w:rPr>
                <w:rFonts w:ascii="Arial" w:hAnsi="Arial" w:cs="Arial"/>
                <w:b/>
                <w:bCs/>
                <w:sz w:val="20"/>
                <w:szCs w:val="20"/>
              </w:rPr>
            </w:pPr>
            <w:r w:rsidRPr="00B84008">
              <w:rPr>
                <w:rFonts w:ascii="Arial" w:hAnsi="Arial" w:cs="Arial"/>
                <w:b/>
                <w:bCs/>
                <w:sz w:val="20"/>
                <w:szCs w:val="20"/>
              </w:rPr>
              <w:t xml:space="preserve"> Persons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4008" w:rsidRPr="00B84008" w:rsidRDefault="00B84008" w:rsidP="009D45C7">
            <w:pPr>
              <w:spacing w:after="0" w:line="240" w:lineRule="auto"/>
              <w:ind w:right="57"/>
              <w:contextualSpacing/>
              <w:jc w:val="center"/>
              <w:rPr>
                <w:rFonts w:ascii="Arial" w:hAnsi="Arial" w:cs="Arial"/>
                <w:b/>
                <w:bCs/>
                <w:sz w:val="20"/>
                <w:szCs w:val="20"/>
              </w:rPr>
            </w:pPr>
            <w:r w:rsidRPr="00B84008">
              <w:rPr>
                <w:rFonts w:ascii="Arial" w:hAnsi="Arial" w:cs="Arial"/>
                <w:b/>
                <w:bCs/>
                <w:sz w:val="20"/>
                <w:szCs w:val="20"/>
              </w:rPr>
              <w:t>GRAND TOTAL</w:t>
            </w:r>
          </w:p>
        </w:tc>
        <w:tc>
          <w:tcPr>
            <w:tcW w:w="926"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1,679 </w:t>
            </w:r>
          </w:p>
        </w:tc>
        <w:tc>
          <w:tcPr>
            <w:tcW w:w="852"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184,124 </w:t>
            </w:r>
          </w:p>
        </w:tc>
        <w:tc>
          <w:tcPr>
            <w:tcW w:w="851"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768,119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REGION III</w:t>
            </w:r>
          </w:p>
        </w:tc>
        <w:tc>
          <w:tcPr>
            <w:tcW w:w="926"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63 </w:t>
            </w:r>
          </w:p>
        </w:tc>
        <w:tc>
          <w:tcPr>
            <w:tcW w:w="852"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2,408 </w:t>
            </w:r>
          </w:p>
        </w:tc>
        <w:tc>
          <w:tcPr>
            <w:tcW w:w="851"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21,746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Aurora</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19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1,487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5,160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Baler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Casiguran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682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2,278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Dinalungan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Dingalan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761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2,666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Dipaculao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Maria Aurora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45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Bataan</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25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699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3,085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Abucay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158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City of </w:t>
            </w:r>
            <w:proofErr w:type="spellStart"/>
            <w:r w:rsidRPr="00B84008">
              <w:rPr>
                <w:rFonts w:ascii="Arial" w:hAnsi="Arial" w:cs="Arial"/>
                <w:i/>
                <w:iCs/>
                <w:sz w:val="20"/>
                <w:szCs w:val="20"/>
              </w:rPr>
              <w:t>Balanga</w:t>
            </w:r>
            <w:proofErr w:type="spellEnd"/>
            <w:r w:rsidRPr="00B84008">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auto"/>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Dinalupihan</w:t>
            </w:r>
            <w:proofErr w:type="spellEnd"/>
          </w:p>
        </w:tc>
        <w:tc>
          <w:tcPr>
            <w:tcW w:w="926" w:type="pct"/>
            <w:tcBorders>
              <w:top w:val="nil"/>
              <w:left w:val="nil"/>
              <w:bottom w:val="single" w:sz="4" w:space="0" w:color="auto"/>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auto"/>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1" w:type="pct"/>
            <w:tcBorders>
              <w:top w:val="nil"/>
              <w:left w:val="nil"/>
              <w:bottom w:val="single" w:sz="4" w:space="0" w:color="auto"/>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28 </w:t>
            </w:r>
          </w:p>
        </w:tc>
      </w:tr>
      <w:tr w:rsidR="00B84008" w:rsidRPr="00B84008" w:rsidTr="009D45C7">
        <w:trPr>
          <w:trHeight w:val="20"/>
        </w:trPr>
        <w:tc>
          <w:tcPr>
            <w:tcW w:w="76" w:type="pct"/>
            <w:tcBorders>
              <w:top w:val="nil"/>
              <w:left w:val="single" w:sz="4" w:space="0" w:color="000000"/>
              <w:bottom w:val="single" w:sz="4" w:space="0" w:color="000000"/>
              <w:right w:val="single" w:sz="4" w:space="0" w:color="auto"/>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lastRenderedPageBreak/>
              <w:t> </w:t>
            </w:r>
          </w:p>
        </w:tc>
        <w:tc>
          <w:tcPr>
            <w:tcW w:w="2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Hermosa</w:t>
            </w:r>
          </w:p>
        </w:tc>
        <w:tc>
          <w:tcPr>
            <w:tcW w:w="9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20 </w:t>
            </w:r>
          </w:p>
        </w:tc>
        <w:tc>
          <w:tcPr>
            <w:tcW w:w="8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single" w:sz="4" w:space="0" w:color="auto"/>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Limay</w:t>
            </w:r>
            <w:proofErr w:type="spellEnd"/>
          </w:p>
        </w:tc>
        <w:tc>
          <w:tcPr>
            <w:tcW w:w="926" w:type="pct"/>
            <w:tcBorders>
              <w:top w:val="single" w:sz="4" w:space="0" w:color="auto"/>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single" w:sz="4" w:space="0" w:color="auto"/>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20 </w:t>
            </w:r>
          </w:p>
        </w:tc>
        <w:tc>
          <w:tcPr>
            <w:tcW w:w="851" w:type="pct"/>
            <w:tcBorders>
              <w:top w:val="single" w:sz="4" w:space="0" w:color="auto"/>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Mariveles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278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1,159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Orani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Orion</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1,305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Pilar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122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proofErr w:type="spellStart"/>
            <w:r w:rsidRPr="00B84008">
              <w:rPr>
                <w:rFonts w:ascii="Arial" w:hAnsi="Arial" w:cs="Arial"/>
                <w:b/>
                <w:bCs/>
                <w:sz w:val="20"/>
                <w:szCs w:val="20"/>
              </w:rPr>
              <w:t>Bulacan</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5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69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224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 </w:t>
            </w:r>
            <w:proofErr w:type="spellStart"/>
            <w:r w:rsidRPr="00B84008">
              <w:rPr>
                <w:rFonts w:ascii="Arial" w:hAnsi="Arial" w:cs="Arial"/>
                <w:i/>
                <w:iCs/>
                <w:sz w:val="20"/>
                <w:szCs w:val="20"/>
              </w:rPr>
              <w:t>Bulacan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Obando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144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Santa Maria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32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Pampanga</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6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153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416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Arayat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Lubao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Porac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200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Luis</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21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proofErr w:type="spellStart"/>
            <w:r w:rsidRPr="00B84008">
              <w:rPr>
                <w:rFonts w:ascii="Arial" w:hAnsi="Arial" w:cs="Arial"/>
                <w:b/>
                <w:bCs/>
                <w:sz w:val="20"/>
                <w:szCs w:val="20"/>
              </w:rPr>
              <w:t>Zambales</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8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12,861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Botolan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10,611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Iba</w:t>
            </w:r>
            <w:proofErr w:type="spellEnd"/>
            <w:r w:rsidRPr="00B84008">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2,250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REGION V</w:t>
            </w:r>
          </w:p>
        </w:tc>
        <w:tc>
          <w:tcPr>
            <w:tcW w:w="926"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1,135 </w:t>
            </w:r>
          </w:p>
        </w:tc>
        <w:tc>
          <w:tcPr>
            <w:tcW w:w="852"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139,969 </w:t>
            </w:r>
          </w:p>
        </w:tc>
        <w:tc>
          <w:tcPr>
            <w:tcW w:w="851"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566,710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proofErr w:type="spellStart"/>
            <w:r w:rsidRPr="00B84008">
              <w:rPr>
                <w:rFonts w:ascii="Arial" w:hAnsi="Arial" w:cs="Arial"/>
                <w:b/>
                <w:bCs/>
                <w:sz w:val="20"/>
                <w:szCs w:val="20"/>
              </w:rPr>
              <w:t>Albay</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240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57,694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223,793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Bacacay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1,534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6,586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Daraga</w:t>
            </w:r>
            <w:proofErr w:type="spellEnd"/>
            <w:r w:rsidRPr="00B84008">
              <w:rPr>
                <w:rFonts w:ascii="Arial" w:hAnsi="Arial" w:cs="Arial"/>
                <w:i/>
                <w:iCs/>
                <w:sz w:val="20"/>
                <w:szCs w:val="20"/>
              </w:rPr>
              <w:t xml:space="preserve"> (</w:t>
            </w:r>
            <w:proofErr w:type="spellStart"/>
            <w:r w:rsidRPr="00B84008">
              <w:rPr>
                <w:rFonts w:ascii="Arial" w:hAnsi="Arial" w:cs="Arial"/>
                <w:i/>
                <w:iCs/>
                <w:sz w:val="20"/>
                <w:szCs w:val="20"/>
              </w:rPr>
              <w:t>Locsin</w:t>
            </w:r>
            <w:proofErr w:type="spellEnd"/>
            <w:r w:rsidRPr="00B84008">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7,208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27,121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Guinobatan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7,878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30,853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Jovellar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755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2,804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Legazpi</w:t>
            </w:r>
            <w:proofErr w:type="spellEnd"/>
            <w:r w:rsidRPr="00B84008">
              <w:rPr>
                <w:rFonts w:ascii="Arial" w:hAnsi="Arial" w:cs="Arial"/>
                <w:i/>
                <w:iCs/>
                <w:sz w:val="20"/>
                <w:szCs w:val="20"/>
              </w:rPr>
              <w:t xml:space="preserve"> City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2,969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13,190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Libon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5,628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22,277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City of </w:t>
            </w:r>
            <w:proofErr w:type="spellStart"/>
            <w:r w:rsidRPr="00B84008">
              <w:rPr>
                <w:rFonts w:ascii="Arial" w:hAnsi="Arial" w:cs="Arial"/>
                <w:i/>
                <w:iCs/>
                <w:sz w:val="20"/>
                <w:szCs w:val="20"/>
              </w:rPr>
              <w:t>Ligao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363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1,277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Malilipot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1,784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4,364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Malinao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11,675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40,601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Manito</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307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1,268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Oas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2,350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8,350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Pio</w:t>
            </w:r>
            <w:proofErr w:type="spellEnd"/>
            <w:r w:rsidRPr="00B84008">
              <w:rPr>
                <w:rFonts w:ascii="Arial" w:hAnsi="Arial" w:cs="Arial"/>
                <w:i/>
                <w:iCs/>
                <w:sz w:val="20"/>
                <w:szCs w:val="20"/>
              </w:rPr>
              <w:t xml:space="preserve"> Duran</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657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2,472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Polangui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1,669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7,686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Rapu-Rapu</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418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1,776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Santo Domingo (</w:t>
            </w:r>
            <w:proofErr w:type="spellStart"/>
            <w:r w:rsidRPr="00B84008">
              <w:rPr>
                <w:rFonts w:ascii="Arial" w:hAnsi="Arial" w:cs="Arial"/>
                <w:i/>
                <w:iCs/>
                <w:sz w:val="20"/>
                <w:szCs w:val="20"/>
              </w:rPr>
              <w:t>Libog</w:t>
            </w:r>
            <w:proofErr w:type="spellEnd"/>
            <w:r w:rsidRPr="00B84008">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4,954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20,457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City of Tabaco</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6,304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28,137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Tiwi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1,241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4,574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proofErr w:type="spellStart"/>
            <w:r w:rsidRPr="00B84008">
              <w:rPr>
                <w:rFonts w:ascii="Arial" w:hAnsi="Arial" w:cs="Arial"/>
                <w:b/>
                <w:bCs/>
                <w:sz w:val="20"/>
                <w:szCs w:val="20"/>
              </w:rPr>
              <w:t>Camarines</w:t>
            </w:r>
            <w:proofErr w:type="spellEnd"/>
            <w:r w:rsidRPr="00B84008">
              <w:rPr>
                <w:rFonts w:ascii="Arial" w:hAnsi="Arial" w:cs="Arial"/>
                <w:b/>
                <w:bCs/>
                <w:sz w:val="20"/>
                <w:szCs w:val="20"/>
              </w:rPr>
              <w:t xml:space="preserve"> Norte</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129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5,238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20,235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Basud</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528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1,618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Capalonga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230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1,023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Daet</w:t>
            </w:r>
            <w:proofErr w:type="spellEnd"/>
            <w:r w:rsidRPr="00B84008">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372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1,369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Jose Panganiban</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523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2,352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Labo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892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3,474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Mercedes</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455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2,134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Paracale</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381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1,723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Lorenzo Ruiz (Imelda)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146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Vicente</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Santa Elena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Talisay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409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Vinzons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1,670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5,832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proofErr w:type="spellStart"/>
            <w:r w:rsidRPr="00B84008">
              <w:rPr>
                <w:rFonts w:ascii="Arial" w:hAnsi="Arial" w:cs="Arial"/>
                <w:b/>
                <w:bCs/>
                <w:sz w:val="20"/>
                <w:szCs w:val="20"/>
              </w:rPr>
              <w:t>Camarines</w:t>
            </w:r>
            <w:proofErr w:type="spellEnd"/>
            <w:r w:rsidRPr="00B84008">
              <w:rPr>
                <w:rFonts w:ascii="Arial" w:hAnsi="Arial" w:cs="Arial"/>
                <w:b/>
                <w:bCs/>
                <w:sz w:val="20"/>
                <w:szCs w:val="20"/>
              </w:rPr>
              <w:t xml:space="preserve"> Sur</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325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25,061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103,996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732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3,289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Bato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1,095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4,823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Bombon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139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560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Buhi</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620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2,473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lastRenderedPageBreak/>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Bula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1,290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Cabusao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2,059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7,739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Calabanga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38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3,088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12,243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Camaligan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321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Canaman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278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1,218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Caramoan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504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2,191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Del </w:t>
            </w:r>
            <w:proofErr w:type="spellStart"/>
            <w:r w:rsidRPr="00B84008">
              <w:rPr>
                <w:rFonts w:ascii="Arial" w:hAnsi="Arial" w:cs="Arial"/>
                <w:i/>
                <w:iCs/>
                <w:sz w:val="20"/>
                <w:szCs w:val="20"/>
              </w:rPr>
              <w:t>Gallego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506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2,220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Gainza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475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Garchitorena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629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2,666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Goa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135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599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Iriga</w:t>
            </w:r>
            <w:proofErr w:type="spellEnd"/>
            <w:r w:rsidRPr="00B84008">
              <w:rPr>
                <w:rFonts w:ascii="Arial" w:hAnsi="Arial" w:cs="Arial"/>
                <w:i/>
                <w:iCs/>
                <w:sz w:val="20"/>
                <w:szCs w:val="20"/>
              </w:rPr>
              <w:t xml:space="preserve"> City</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516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Lagonoy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331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1,458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Libmanan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244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Magarao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242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1,161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Milaor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402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1,742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Minalabac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2,116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9,294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Naga City</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3,525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13,070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Pasacao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436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1,953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Ragay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1,677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6,980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Sagñay</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 San </w:t>
            </w:r>
            <w:proofErr w:type="spellStart"/>
            <w:r w:rsidRPr="00B84008">
              <w:rPr>
                <w:rFonts w:ascii="Arial" w:hAnsi="Arial" w:cs="Arial"/>
                <w:i/>
                <w:iCs/>
                <w:sz w:val="20"/>
                <w:szCs w:val="20"/>
              </w:rPr>
              <w:t>fernando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505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2,198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Sipocot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2,288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9,346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Siruma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539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2,226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Tigaon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1,264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5,341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Tinambac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1,321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6,305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proofErr w:type="spellStart"/>
            <w:r w:rsidRPr="00B84008">
              <w:rPr>
                <w:rFonts w:ascii="Arial" w:hAnsi="Arial" w:cs="Arial"/>
                <w:b/>
                <w:bCs/>
                <w:sz w:val="20"/>
                <w:szCs w:val="20"/>
              </w:rPr>
              <w:t>Catanduanes</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84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6,727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28,980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Bagamanoc</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940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Baras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481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2,309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Bato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435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1,549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Caramoran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1,700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7,597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Gigmoto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414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1,712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Pandan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636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2,844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Panganiban (</w:t>
            </w:r>
            <w:proofErr w:type="spellStart"/>
            <w:r w:rsidRPr="00B84008">
              <w:rPr>
                <w:rFonts w:ascii="Arial" w:hAnsi="Arial" w:cs="Arial"/>
                <w:i/>
                <w:iCs/>
                <w:sz w:val="20"/>
                <w:szCs w:val="20"/>
              </w:rPr>
              <w:t>Payo</w:t>
            </w:r>
            <w:proofErr w:type="spellEnd"/>
            <w:r w:rsidRPr="00B84008">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295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1,089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Andres (</w:t>
            </w:r>
            <w:proofErr w:type="spellStart"/>
            <w:r w:rsidRPr="00B84008">
              <w:rPr>
                <w:rFonts w:ascii="Arial" w:hAnsi="Arial" w:cs="Arial"/>
                <w:i/>
                <w:iCs/>
                <w:sz w:val="20"/>
                <w:szCs w:val="20"/>
              </w:rPr>
              <w:t>Calolbon</w:t>
            </w:r>
            <w:proofErr w:type="spellEnd"/>
            <w:r w:rsidRPr="00B84008">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213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1,140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Miguel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1,431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5,147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Viga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282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Virac</w:t>
            </w:r>
            <w:proofErr w:type="spellEnd"/>
            <w:r w:rsidRPr="00B84008">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872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4,371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Masbate</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116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13,456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59,387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Baleno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142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Batuan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580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Cataingan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412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1,522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Cawayan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2,046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7,408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Claveria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681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3,856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Dimasalang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548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2,193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Esperanza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376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1,191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Mandaon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200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854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City of Masbate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498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2,223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Milagros</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2,042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8,013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Mobo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2,042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10,694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Palanas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1,443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Pio</w:t>
            </w:r>
            <w:proofErr w:type="spellEnd"/>
            <w:r w:rsidRPr="00B84008">
              <w:rPr>
                <w:rFonts w:ascii="Arial" w:hAnsi="Arial" w:cs="Arial"/>
                <w:i/>
                <w:iCs/>
                <w:sz w:val="20"/>
                <w:szCs w:val="20"/>
              </w:rPr>
              <w:t xml:space="preserve"> V. </w:t>
            </w:r>
            <w:proofErr w:type="spellStart"/>
            <w:r w:rsidRPr="00B84008">
              <w:rPr>
                <w:rFonts w:ascii="Arial" w:hAnsi="Arial" w:cs="Arial"/>
                <w:i/>
                <w:iCs/>
                <w:sz w:val="20"/>
                <w:szCs w:val="20"/>
              </w:rPr>
              <w:t>Corpuz</w:t>
            </w:r>
            <w:proofErr w:type="spellEnd"/>
            <w:r w:rsidRPr="00B84008">
              <w:rPr>
                <w:rFonts w:ascii="Arial" w:hAnsi="Arial" w:cs="Arial"/>
                <w:i/>
                <w:iCs/>
                <w:sz w:val="20"/>
                <w:szCs w:val="20"/>
              </w:rPr>
              <w:t xml:space="preserve"> (</w:t>
            </w:r>
            <w:proofErr w:type="spellStart"/>
            <w:r w:rsidRPr="00B84008">
              <w:rPr>
                <w:rFonts w:ascii="Arial" w:hAnsi="Arial" w:cs="Arial"/>
                <w:i/>
                <w:iCs/>
                <w:sz w:val="20"/>
                <w:szCs w:val="20"/>
              </w:rPr>
              <w:t>Limbuhan</w:t>
            </w:r>
            <w:proofErr w:type="spellEnd"/>
            <w:r w:rsidRPr="00B84008">
              <w:rPr>
                <w:rFonts w:ascii="Arial" w:hAnsi="Arial" w:cs="Arial"/>
                <w:i/>
                <w:iCs/>
                <w:sz w:val="20"/>
                <w:szCs w:val="20"/>
              </w:rPr>
              <w:t>)</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439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1,738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Placer</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887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Fernando</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754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Jacinto</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San </w:t>
            </w:r>
            <w:proofErr w:type="spellStart"/>
            <w:r w:rsidRPr="00B84008">
              <w:rPr>
                <w:rFonts w:ascii="Arial" w:hAnsi="Arial" w:cs="Arial"/>
                <w:i/>
                <w:iCs/>
                <w:sz w:val="20"/>
                <w:szCs w:val="20"/>
              </w:rPr>
              <w:t>Pascual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3,122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14,580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lastRenderedPageBreak/>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Uson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325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1,244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proofErr w:type="spellStart"/>
            <w:r w:rsidRPr="00B84008">
              <w:rPr>
                <w:rFonts w:ascii="Arial" w:hAnsi="Arial" w:cs="Arial"/>
                <w:b/>
                <w:bCs/>
                <w:sz w:val="20"/>
                <w:szCs w:val="20"/>
              </w:rPr>
              <w:t>Sorsogon</w:t>
            </w:r>
            <w:proofErr w:type="spellEnd"/>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241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31,793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130,319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Barcelona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6,127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22,999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Bulan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746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2,900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Bulusan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320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1,080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Casiguran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3,237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14,415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Castilla</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417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1,718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Donsol</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1,080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4,348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Gubat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1,110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3,131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Irosin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552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2,426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Juban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2,295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9,437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Magallanes</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228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Matnog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465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2,600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Pilar</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1,601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5,657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Prieto Diaz</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5,928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24,477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Santa Magdalena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707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City of </w:t>
            </w:r>
            <w:proofErr w:type="spellStart"/>
            <w:r w:rsidRPr="00B84008">
              <w:rPr>
                <w:rFonts w:ascii="Arial" w:hAnsi="Arial" w:cs="Arial"/>
                <w:i/>
                <w:iCs/>
                <w:sz w:val="20"/>
                <w:szCs w:val="20"/>
              </w:rPr>
              <w:t>Sorsogon</w:t>
            </w:r>
            <w:proofErr w:type="spellEnd"/>
            <w:r w:rsidRPr="00B84008">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7,702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34,196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REGION VIII</w:t>
            </w:r>
          </w:p>
        </w:tc>
        <w:tc>
          <w:tcPr>
            <w:tcW w:w="926"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480 </w:t>
            </w:r>
          </w:p>
        </w:tc>
        <w:tc>
          <w:tcPr>
            <w:tcW w:w="852"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41,745 </w:t>
            </w:r>
          </w:p>
        </w:tc>
        <w:tc>
          <w:tcPr>
            <w:tcW w:w="851"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179,655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Eastern Samar</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44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8,550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34,189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Arteche</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295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1,155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Can-Avid</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28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5,774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23,096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Jipapad</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2,401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9,604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Maslog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Sulat</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228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Northern Samar</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408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31,149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136,144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Allen</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6,906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27,624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Bobon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339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1,355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Catarman</w:t>
            </w:r>
            <w:proofErr w:type="spellEnd"/>
            <w:r w:rsidRPr="00B84008">
              <w:rPr>
                <w:rFonts w:ascii="Arial" w:hAnsi="Arial" w:cs="Arial"/>
                <w:i/>
                <w:iCs/>
                <w:sz w:val="20"/>
                <w:szCs w:val="20"/>
              </w:rPr>
              <w:t xml:space="preserve"> (capital)</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1,459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7,385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Lavezares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2,731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Mondragon</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24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600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2,334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Antonio</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744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2,976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Jose</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1,829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7,316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Victoria</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222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1,030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Catubig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47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7,135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30,020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Gamay</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130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466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Laoang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6,767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32,798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Lapinig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443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1,995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 xml:space="preserve">Las </w:t>
            </w:r>
            <w:proofErr w:type="spellStart"/>
            <w:r w:rsidRPr="00B84008">
              <w:rPr>
                <w:rFonts w:ascii="Arial" w:hAnsi="Arial" w:cs="Arial"/>
                <w:i/>
                <w:iCs/>
                <w:sz w:val="20"/>
                <w:szCs w:val="20"/>
              </w:rPr>
              <w:t>Navas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58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182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Mapanas</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13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192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718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Palapag</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793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2,691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Pambujan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1,191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5,106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Roque</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16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2,322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9,417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Western Samar</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28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2,046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9,322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Calbayog City</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100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443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Pagsanghan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87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314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r w:rsidRPr="00B84008">
              <w:rPr>
                <w:rFonts w:ascii="Arial" w:hAnsi="Arial" w:cs="Arial"/>
                <w:i/>
                <w:iCs/>
                <w:sz w:val="20"/>
                <w:szCs w:val="20"/>
              </w:rPr>
              <w:t>San Jorge</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15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1,225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6,077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Tagapul</w:t>
            </w:r>
            <w:proofErr w:type="spellEnd"/>
            <w:r w:rsidRPr="00B84008">
              <w:rPr>
                <w:rFonts w:ascii="Arial" w:hAnsi="Arial" w:cs="Arial"/>
                <w:i/>
                <w:iCs/>
                <w:sz w:val="20"/>
                <w:szCs w:val="20"/>
              </w:rPr>
              <w:t>-an</w:t>
            </w:r>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41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123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sz w:val="20"/>
                <w:szCs w:val="20"/>
              </w:rPr>
            </w:pPr>
            <w:r w:rsidRPr="00B84008">
              <w:rPr>
                <w:rFonts w:ascii="Arial" w:hAnsi="Arial" w:cs="Arial"/>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Tarangnan</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9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593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 2,365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CAR</w:t>
            </w:r>
          </w:p>
        </w:tc>
        <w:tc>
          <w:tcPr>
            <w:tcW w:w="926"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2 </w:t>
            </w:r>
          </w:p>
        </w:tc>
        <w:tc>
          <w:tcPr>
            <w:tcW w:w="851" w:type="pct"/>
            <w:tcBorders>
              <w:top w:val="nil"/>
              <w:left w:val="nil"/>
              <w:bottom w:val="single" w:sz="4" w:space="0" w:color="000000"/>
              <w:right w:val="single" w:sz="4" w:space="0" w:color="000000"/>
            </w:tcBorders>
            <w:shd w:val="clear" w:color="A5A5A5" w:fill="A5A5A5"/>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8 </w:t>
            </w:r>
          </w:p>
        </w:tc>
      </w:tr>
      <w:tr w:rsidR="00B84008" w:rsidRPr="00B84008" w:rsidTr="009D45C7">
        <w:trPr>
          <w:trHeight w:val="20"/>
        </w:trPr>
        <w:tc>
          <w:tcPr>
            <w:tcW w:w="23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84008" w:rsidRPr="00B84008" w:rsidRDefault="00B84008" w:rsidP="009D45C7">
            <w:pPr>
              <w:spacing w:after="0" w:line="240" w:lineRule="auto"/>
              <w:ind w:right="57"/>
              <w:contextualSpacing/>
              <w:rPr>
                <w:rFonts w:ascii="Arial" w:hAnsi="Arial" w:cs="Arial"/>
                <w:b/>
                <w:bCs/>
                <w:sz w:val="20"/>
                <w:szCs w:val="20"/>
              </w:rPr>
            </w:pPr>
            <w:r w:rsidRPr="00B84008">
              <w:rPr>
                <w:rFonts w:ascii="Arial" w:hAnsi="Arial" w:cs="Arial"/>
                <w:b/>
                <w:bCs/>
                <w:sz w:val="20"/>
                <w:szCs w:val="20"/>
              </w:rPr>
              <w:t>Mountain Province</w:t>
            </w:r>
          </w:p>
        </w:tc>
        <w:tc>
          <w:tcPr>
            <w:tcW w:w="926"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1 </w:t>
            </w:r>
          </w:p>
        </w:tc>
        <w:tc>
          <w:tcPr>
            <w:tcW w:w="852"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2 </w:t>
            </w:r>
          </w:p>
        </w:tc>
        <w:tc>
          <w:tcPr>
            <w:tcW w:w="851" w:type="pct"/>
            <w:tcBorders>
              <w:top w:val="nil"/>
              <w:left w:val="nil"/>
              <w:bottom w:val="single" w:sz="4" w:space="0" w:color="000000"/>
              <w:right w:val="single" w:sz="4" w:space="0" w:color="000000"/>
            </w:tcBorders>
            <w:shd w:val="clear" w:color="D8D8D8" w:fill="D8D8D8"/>
            <w:noWrap/>
            <w:vAlign w:val="bottom"/>
            <w:hideMark/>
          </w:tcPr>
          <w:p w:rsidR="00B84008" w:rsidRPr="00B84008" w:rsidRDefault="00B84008" w:rsidP="009D45C7">
            <w:pPr>
              <w:spacing w:after="0" w:line="240" w:lineRule="auto"/>
              <w:ind w:right="57"/>
              <w:contextualSpacing/>
              <w:jc w:val="right"/>
              <w:rPr>
                <w:rFonts w:ascii="Arial" w:hAnsi="Arial" w:cs="Arial"/>
                <w:b/>
                <w:bCs/>
                <w:sz w:val="20"/>
                <w:szCs w:val="20"/>
              </w:rPr>
            </w:pPr>
            <w:r w:rsidRPr="00B84008">
              <w:rPr>
                <w:rFonts w:ascii="Arial" w:hAnsi="Arial" w:cs="Arial"/>
                <w:b/>
                <w:bCs/>
                <w:sz w:val="20"/>
                <w:szCs w:val="20"/>
              </w:rPr>
              <w:t xml:space="preserve"> 8 </w:t>
            </w:r>
          </w:p>
        </w:tc>
      </w:tr>
      <w:tr w:rsidR="00B84008" w:rsidRPr="00B84008" w:rsidTr="009D45C7">
        <w:trPr>
          <w:trHeight w:val="20"/>
        </w:trPr>
        <w:tc>
          <w:tcPr>
            <w:tcW w:w="76" w:type="pct"/>
            <w:tcBorders>
              <w:top w:val="nil"/>
              <w:left w:val="single" w:sz="4" w:space="0" w:color="000000"/>
              <w:bottom w:val="single" w:sz="4" w:space="0" w:color="000000"/>
              <w:right w:val="nil"/>
            </w:tcBorders>
            <w:shd w:val="clear" w:color="auto" w:fill="auto"/>
            <w:vAlign w:val="center"/>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w:t>
            </w:r>
          </w:p>
        </w:tc>
        <w:tc>
          <w:tcPr>
            <w:tcW w:w="2296" w:type="pct"/>
            <w:tcBorders>
              <w:top w:val="nil"/>
              <w:left w:val="nil"/>
              <w:bottom w:val="single" w:sz="4" w:space="0" w:color="000000"/>
              <w:right w:val="single" w:sz="4" w:space="0" w:color="000000"/>
            </w:tcBorders>
            <w:shd w:val="clear" w:color="auto" w:fill="auto"/>
            <w:vAlign w:val="center"/>
            <w:hideMark/>
          </w:tcPr>
          <w:p w:rsidR="00B84008" w:rsidRPr="00B84008" w:rsidRDefault="00B84008" w:rsidP="009D45C7">
            <w:pPr>
              <w:spacing w:after="0" w:line="240" w:lineRule="auto"/>
              <w:ind w:right="57"/>
              <w:contextualSpacing/>
              <w:rPr>
                <w:rFonts w:ascii="Arial" w:hAnsi="Arial" w:cs="Arial"/>
                <w:i/>
                <w:iCs/>
                <w:sz w:val="20"/>
                <w:szCs w:val="20"/>
              </w:rPr>
            </w:pPr>
            <w:proofErr w:type="spellStart"/>
            <w:r w:rsidRPr="00B84008">
              <w:rPr>
                <w:rFonts w:ascii="Arial" w:hAnsi="Arial" w:cs="Arial"/>
                <w:i/>
                <w:iCs/>
                <w:sz w:val="20"/>
                <w:szCs w:val="20"/>
              </w:rPr>
              <w:t>Bauko</w:t>
            </w:r>
            <w:proofErr w:type="spellEnd"/>
          </w:p>
        </w:tc>
        <w:tc>
          <w:tcPr>
            <w:tcW w:w="926"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1 </w:t>
            </w:r>
          </w:p>
        </w:tc>
        <w:tc>
          <w:tcPr>
            <w:tcW w:w="852"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2 </w:t>
            </w:r>
          </w:p>
        </w:tc>
        <w:tc>
          <w:tcPr>
            <w:tcW w:w="851" w:type="pct"/>
            <w:tcBorders>
              <w:top w:val="nil"/>
              <w:left w:val="nil"/>
              <w:bottom w:val="single" w:sz="4" w:space="0" w:color="000000"/>
              <w:right w:val="single" w:sz="4" w:space="0" w:color="000000"/>
            </w:tcBorders>
            <w:shd w:val="clear" w:color="auto" w:fill="auto"/>
            <w:noWrap/>
            <w:vAlign w:val="bottom"/>
            <w:hideMark/>
          </w:tcPr>
          <w:p w:rsidR="00B84008" w:rsidRPr="00B84008" w:rsidRDefault="00B84008" w:rsidP="009D45C7">
            <w:pPr>
              <w:spacing w:after="0" w:line="240" w:lineRule="auto"/>
              <w:ind w:right="57"/>
              <w:contextualSpacing/>
              <w:jc w:val="right"/>
              <w:rPr>
                <w:rFonts w:ascii="Arial" w:hAnsi="Arial" w:cs="Arial"/>
                <w:i/>
                <w:iCs/>
                <w:sz w:val="20"/>
                <w:szCs w:val="20"/>
              </w:rPr>
            </w:pPr>
            <w:r w:rsidRPr="00B84008">
              <w:rPr>
                <w:rFonts w:ascii="Arial" w:hAnsi="Arial" w:cs="Arial"/>
                <w:i/>
                <w:iCs/>
                <w:sz w:val="20"/>
                <w:szCs w:val="20"/>
              </w:rPr>
              <w:t xml:space="preserve">8 </w:t>
            </w:r>
          </w:p>
        </w:tc>
      </w:tr>
    </w:tbl>
    <w:p w:rsidR="00696B0D" w:rsidRDefault="00696B0D" w:rsidP="00696B0D">
      <w:pPr>
        <w:ind w:left="426" w:right="27"/>
        <w:contextualSpacing/>
        <w:rPr>
          <w:rFonts w:ascii="Arial" w:eastAsia="Times New Roman" w:hAnsi="Arial" w:cs="Arial"/>
          <w:i/>
          <w:iCs/>
          <w:color w:val="0070C0"/>
          <w:sz w:val="16"/>
          <w:szCs w:val="24"/>
        </w:rPr>
      </w:pPr>
      <w:r w:rsidRPr="00696B0D">
        <w:rPr>
          <w:rFonts w:ascii="Arial" w:eastAsia="Times New Roman" w:hAnsi="Arial" w:cs="Arial"/>
          <w:i/>
          <w:iCs/>
          <w:color w:val="auto"/>
          <w:sz w:val="16"/>
          <w:szCs w:val="24"/>
        </w:rPr>
        <w:t>Note: Ongoing validation and assessment are being conducted</w:t>
      </w:r>
      <w:r w:rsidR="00F26C10">
        <w:rPr>
          <w:rFonts w:ascii="Arial" w:eastAsia="Times New Roman" w:hAnsi="Arial" w:cs="Arial"/>
          <w:i/>
          <w:iCs/>
          <w:color w:val="auto"/>
          <w:sz w:val="16"/>
          <w:szCs w:val="24"/>
        </w:rPr>
        <w:t>.</w:t>
      </w:r>
    </w:p>
    <w:p w:rsidR="0078426B" w:rsidRDefault="0078426B" w:rsidP="0078426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 xml:space="preserve">s III, V, </w:t>
      </w:r>
      <w:r>
        <w:rPr>
          <w:rFonts w:ascii="Arial" w:eastAsia="Times New Roman" w:hAnsi="Arial" w:cs="Arial"/>
          <w:i/>
          <w:iCs/>
          <w:color w:val="0070C0"/>
          <w:sz w:val="16"/>
          <w:szCs w:val="24"/>
        </w:rPr>
        <w:t>VII</w:t>
      </w:r>
      <w:r w:rsidR="000F72D9">
        <w:rPr>
          <w:rFonts w:ascii="Arial" w:eastAsia="Times New Roman" w:hAnsi="Arial" w:cs="Arial"/>
          <w:i/>
          <w:iCs/>
          <w:color w:val="0070C0"/>
          <w:sz w:val="16"/>
          <w:szCs w:val="24"/>
        </w:rPr>
        <w:t>I and CAR</w:t>
      </w:r>
    </w:p>
    <w:p w:rsidR="000F72D9" w:rsidRDefault="000F72D9" w:rsidP="0078426B">
      <w:pPr>
        <w:ind w:left="284" w:right="27"/>
        <w:contextualSpacing/>
        <w:jc w:val="right"/>
        <w:rPr>
          <w:rFonts w:ascii="Arial" w:eastAsia="Times New Roman" w:hAnsi="Arial" w:cs="Arial"/>
          <w:i/>
          <w:iCs/>
          <w:color w:val="0070C0"/>
          <w:sz w:val="16"/>
          <w:szCs w:val="24"/>
        </w:rPr>
      </w:pPr>
    </w:p>
    <w:p w:rsidR="000F72D9" w:rsidRDefault="000F72D9" w:rsidP="0078426B">
      <w:pPr>
        <w:ind w:left="284" w:right="27"/>
        <w:contextualSpacing/>
        <w:jc w:val="right"/>
        <w:rPr>
          <w:rFonts w:ascii="Arial" w:eastAsia="Times New Roman" w:hAnsi="Arial" w:cs="Arial"/>
          <w:i/>
          <w:iCs/>
          <w:color w:val="0070C0"/>
          <w:sz w:val="16"/>
          <w:szCs w:val="24"/>
        </w:rPr>
      </w:pPr>
    </w:p>
    <w:p w:rsidR="000F72D9" w:rsidRDefault="000F72D9" w:rsidP="0078426B">
      <w:pPr>
        <w:ind w:left="284" w:right="27"/>
        <w:contextualSpacing/>
        <w:jc w:val="right"/>
        <w:rPr>
          <w:rFonts w:ascii="Arial" w:eastAsia="Times New Roman" w:hAnsi="Arial" w:cs="Arial"/>
          <w:i/>
          <w:iCs/>
          <w:color w:val="0070C0"/>
          <w:sz w:val="16"/>
          <w:szCs w:val="24"/>
        </w:rPr>
      </w:pPr>
    </w:p>
    <w:p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rsidR="004418B4" w:rsidRPr="009A2D0E" w:rsidRDefault="0099171D" w:rsidP="001368B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7074BD" w:rsidRPr="007074BD">
        <w:rPr>
          <w:rFonts w:ascii="Arial" w:eastAsia="Times New Roman" w:hAnsi="Arial" w:cs="Arial"/>
          <w:b/>
          <w:bCs/>
          <w:color w:val="0070C0"/>
          <w:sz w:val="24"/>
          <w:szCs w:val="24"/>
        </w:rPr>
        <w:t xml:space="preserve">31,670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7074BD" w:rsidRPr="007074BD">
        <w:rPr>
          <w:rFonts w:ascii="Arial" w:eastAsia="Times New Roman" w:hAnsi="Arial" w:cs="Arial"/>
          <w:b/>
          <w:bCs/>
          <w:color w:val="0070C0"/>
          <w:sz w:val="24"/>
          <w:szCs w:val="24"/>
        </w:rPr>
        <w:t xml:space="preserve">130,492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7074BD" w:rsidRPr="007074BD">
        <w:rPr>
          <w:rFonts w:ascii="Arial" w:eastAsia="Times New Roman" w:hAnsi="Arial" w:cs="Arial"/>
          <w:b/>
          <w:color w:val="0070C0"/>
          <w:sz w:val="24"/>
          <w:szCs w:val="24"/>
        </w:rPr>
        <w:t>839</w:t>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3B2980">
        <w:rPr>
          <w:rFonts w:ascii="Arial" w:eastAsia="Times New Roman" w:hAnsi="Arial" w:cs="Arial"/>
          <w:b/>
          <w:color w:val="0070C0"/>
          <w:sz w:val="24"/>
          <w:szCs w:val="24"/>
        </w:rPr>
        <w:t>Region</w:t>
      </w:r>
      <w:r w:rsidR="005051B5" w:rsidRPr="003B2980">
        <w:rPr>
          <w:rFonts w:ascii="Arial" w:eastAsia="Times New Roman" w:hAnsi="Arial" w:cs="Arial"/>
          <w:b/>
          <w:color w:val="0070C0"/>
          <w:sz w:val="24"/>
          <w:szCs w:val="24"/>
        </w:rPr>
        <w:t xml:space="preserve">s III, V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3B2980">
        <w:rPr>
          <w:rFonts w:ascii="Arial" w:eastAsia="Times New Roman" w:hAnsi="Arial" w:cs="Arial"/>
          <w:b/>
          <w:color w:val="0070C0"/>
          <w:sz w:val="24"/>
          <w:szCs w:val="24"/>
        </w:rPr>
        <w:t>VIII</w:t>
      </w:r>
      <w:r w:rsidR="00696AD8"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see Table 2).</w:t>
      </w: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99171D" w:rsidRPr="004418B4" w:rsidRDefault="004418B4" w:rsidP="001368B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sz w:val="24"/>
          <w:szCs w:val="24"/>
        </w:rPr>
      </w:pPr>
      <w:r w:rsidRPr="004418B4">
        <w:rPr>
          <w:rFonts w:ascii="Arial" w:eastAsia="Times New Roman" w:hAnsi="Arial" w:cs="Arial"/>
          <w:b/>
          <w:bCs/>
          <w:i/>
          <w:iCs/>
          <w:sz w:val="20"/>
          <w:szCs w:val="24"/>
        </w:rPr>
        <w:t>Table 2. Number of Displaced Families / Persons Inside Evacuation Centers</w:t>
      </w:r>
    </w:p>
    <w:tbl>
      <w:tblPr>
        <w:tblW w:w="4545" w:type="pct"/>
        <w:tblInd w:w="846" w:type="dxa"/>
        <w:tblCellMar>
          <w:left w:w="0" w:type="dxa"/>
          <w:right w:w="0" w:type="dxa"/>
        </w:tblCellMar>
        <w:tblLook w:val="04A0" w:firstRow="1" w:lastRow="0" w:firstColumn="1" w:lastColumn="0" w:noHBand="0" w:noVBand="1"/>
      </w:tblPr>
      <w:tblGrid>
        <w:gridCol w:w="118"/>
        <w:gridCol w:w="2293"/>
        <w:gridCol w:w="844"/>
        <w:gridCol w:w="809"/>
        <w:gridCol w:w="1255"/>
        <w:gridCol w:w="1080"/>
        <w:gridCol w:w="1101"/>
        <w:gridCol w:w="1253"/>
      </w:tblGrid>
      <w:tr w:rsidR="00A9074C" w:rsidRPr="00A9074C" w:rsidTr="001368BB">
        <w:trPr>
          <w:trHeight w:val="20"/>
          <w:tblHeader/>
        </w:trPr>
        <w:tc>
          <w:tcPr>
            <w:tcW w:w="1377"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REGION / PROVINCE / MUNICIPALITY </w:t>
            </w:r>
          </w:p>
        </w:tc>
        <w:tc>
          <w:tcPr>
            <w:tcW w:w="94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NUMBER OF EVACUATION CENTERS (ECs) </w:t>
            </w:r>
          </w:p>
        </w:tc>
        <w:tc>
          <w:tcPr>
            <w:tcW w:w="2680" w:type="pct"/>
            <w:gridSpan w:val="4"/>
            <w:tcBorders>
              <w:top w:val="single" w:sz="4" w:space="0" w:color="000000"/>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NUMBER OF DISPLACED </w:t>
            </w:r>
          </w:p>
        </w:tc>
      </w:tr>
      <w:tr w:rsidR="00A9074C" w:rsidRPr="00A9074C" w:rsidTr="001368BB">
        <w:trPr>
          <w:trHeight w:val="20"/>
          <w:tblHeader/>
        </w:trPr>
        <w:tc>
          <w:tcPr>
            <w:tcW w:w="1377" w:type="pct"/>
            <w:gridSpan w:val="2"/>
            <w:vMerge/>
            <w:tcBorders>
              <w:top w:val="single" w:sz="4" w:space="0" w:color="000000"/>
              <w:left w:val="single" w:sz="4" w:space="0" w:color="000000"/>
              <w:bottom w:val="nil"/>
              <w:right w:val="single" w:sz="4" w:space="0" w:color="000000"/>
            </w:tcBorders>
            <w:vAlign w:val="center"/>
            <w:hideMark/>
          </w:tcPr>
          <w:p w:rsidR="00A9074C" w:rsidRPr="00A9074C" w:rsidRDefault="00A9074C" w:rsidP="00A9074C">
            <w:pPr>
              <w:spacing w:after="0" w:line="240" w:lineRule="auto"/>
              <w:ind w:right="57"/>
              <w:contextualSpacing/>
              <w:rPr>
                <w:rFonts w:ascii="Arial" w:hAnsi="Arial" w:cs="Arial"/>
                <w:b/>
                <w:bCs/>
                <w:sz w:val="20"/>
                <w:szCs w:val="20"/>
              </w:rPr>
            </w:pPr>
          </w:p>
        </w:tc>
        <w:tc>
          <w:tcPr>
            <w:tcW w:w="944" w:type="pct"/>
            <w:gridSpan w:val="2"/>
            <w:vMerge/>
            <w:tcBorders>
              <w:top w:val="single" w:sz="4" w:space="0" w:color="000000"/>
              <w:left w:val="single" w:sz="4" w:space="0" w:color="000000"/>
              <w:bottom w:val="single" w:sz="4" w:space="0" w:color="000000"/>
              <w:right w:val="single" w:sz="4" w:space="0" w:color="000000"/>
            </w:tcBorders>
            <w:vAlign w:val="center"/>
            <w:hideMark/>
          </w:tcPr>
          <w:p w:rsidR="00A9074C" w:rsidRPr="00A9074C" w:rsidRDefault="00A9074C" w:rsidP="00A9074C">
            <w:pPr>
              <w:spacing w:after="0" w:line="240" w:lineRule="auto"/>
              <w:ind w:right="57"/>
              <w:contextualSpacing/>
              <w:rPr>
                <w:rFonts w:ascii="Arial" w:hAnsi="Arial" w:cs="Arial"/>
                <w:b/>
                <w:bCs/>
                <w:sz w:val="20"/>
                <w:szCs w:val="20"/>
              </w:rPr>
            </w:pPr>
          </w:p>
        </w:tc>
        <w:tc>
          <w:tcPr>
            <w:tcW w:w="2680" w:type="pct"/>
            <w:gridSpan w:val="4"/>
            <w:tcBorders>
              <w:top w:val="single" w:sz="4" w:space="0" w:color="000000"/>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INSIDE ECs </w:t>
            </w:r>
          </w:p>
        </w:tc>
      </w:tr>
      <w:tr w:rsidR="00A9074C" w:rsidRPr="00A9074C" w:rsidTr="001368BB">
        <w:trPr>
          <w:trHeight w:val="20"/>
          <w:tblHeader/>
        </w:trPr>
        <w:tc>
          <w:tcPr>
            <w:tcW w:w="1377" w:type="pct"/>
            <w:gridSpan w:val="2"/>
            <w:vMerge/>
            <w:tcBorders>
              <w:top w:val="single" w:sz="4" w:space="0" w:color="000000"/>
              <w:left w:val="single" w:sz="4" w:space="0" w:color="000000"/>
              <w:bottom w:val="nil"/>
              <w:right w:val="single" w:sz="4" w:space="0" w:color="000000"/>
            </w:tcBorders>
            <w:vAlign w:val="center"/>
            <w:hideMark/>
          </w:tcPr>
          <w:p w:rsidR="00A9074C" w:rsidRPr="00A9074C" w:rsidRDefault="00A9074C" w:rsidP="00A9074C">
            <w:pPr>
              <w:spacing w:after="0" w:line="240" w:lineRule="auto"/>
              <w:ind w:right="57"/>
              <w:contextualSpacing/>
              <w:rPr>
                <w:rFonts w:ascii="Arial" w:hAnsi="Arial" w:cs="Arial"/>
                <w:b/>
                <w:bCs/>
                <w:sz w:val="20"/>
                <w:szCs w:val="20"/>
              </w:rPr>
            </w:pPr>
          </w:p>
        </w:tc>
        <w:tc>
          <w:tcPr>
            <w:tcW w:w="944" w:type="pct"/>
            <w:gridSpan w:val="2"/>
            <w:vMerge/>
            <w:tcBorders>
              <w:top w:val="single" w:sz="4" w:space="0" w:color="000000"/>
              <w:left w:val="single" w:sz="4" w:space="0" w:color="000000"/>
              <w:bottom w:val="single" w:sz="4" w:space="0" w:color="000000"/>
              <w:right w:val="single" w:sz="4" w:space="0" w:color="000000"/>
            </w:tcBorders>
            <w:vAlign w:val="center"/>
            <w:hideMark/>
          </w:tcPr>
          <w:p w:rsidR="00A9074C" w:rsidRPr="00A9074C" w:rsidRDefault="00A9074C" w:rsidP="00A9074C">
            <w:pPr>
              <w:spacing w:after="0" w:line="240" w:lineRule="auto"/>
              <w:ind w:right="57"/>
              <w:contextualSpacing/>
              <w:rPr>
                <w:rFonts w:ascii="Arial" w:hAnsi="Arial" w:cs="Arial"/>
                <w:b/>
                <w:bCs/>
                <w:sz w:val="20"/>
                <w:szCs w:val="20"/>
              </w:rPr>
            </w:pPr>
          </w:p>
        </w:tc>
        <w:tc>
          <w:tcPr>
            <w:tcW w:w="133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Families </w:t>
            </w:r>
          </w:p>
        </w:tc>
        <w:tc>
          <w:tcPr>
            <w:tcW w:w="1345" w:type="pct"/>
            <w:gridSpan w:val="2"/>
            <w:tcBorders>
              <w:top w:val="single" w:sz="4" w:space="0" w:color="000000"/>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Persons </w:t>
            </w:r>
          </w:p>
        </w:tc>
      </w:tr>
      <w:tr w:rsidR="00A9074C" w:rsidRPr="00A9074C" w:rsidTr="001368BB">
        <w:trPr>
          <w:trHeight w:val="20"/>
          <w:tblHeader/>
        </w:trPr>
        <w:tc>
          <w:tcPr>
            <w:tcW w:w="1377" w:type="pct"/>
            <w:gridSpan w:val="2"/>
            <w:vMerge/>
            <w:tcBorders>
              <w:top w:val="single" w:sz="4" w:space="0" w:color="000000"/>
              <w:left w:val="single" w:sz="4" w:space="0" w:color="000000"/>
              <w:bottom w:val="nil"/>
              <w:right w:val="single" w:sz="4" w:space="0" w:color="000000"/>
            </w:tcBorders>
            <w:vAlign w:val="center"/>
            <w:hideMark/>
          </w:tcPr>
          <w:p w:rsidR="00A9074C" w:rsidRPr="00A9074C" w:rsidRDefault="00A9074C" w:rsidP="00A9074C">
            <w:pPr>
              <w:spacing w:after="0" w:line="240" w:lineRule="auto"/>
              <w:ind w:right="57"/>
              <w:contextualSpacing/>
              <w:rPr>
                <w:rFonts w:ascii="Arial" w:hAnsi="Arial" w:cs="Arial"/>
                <w:b/>
                <w:bCs/>
                <w:sz w:val="20"/>
                <w:szCs w:val="20"/>
              </w:rPr>
            </w:pPr>
          </w:p>
        </w:tc>
        <w:tc>
          <w:tcPr>
            <w:tcW w:w="482" w:type="pct"/>
            <w:tcBorders>
              <w:top w:val="nil"/>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CUM </w:t>
            </w:r>
          </w:p>
        </w:tc>
        <w:tc>
          <w:tcPr>
            <w:tcW w:w="462" w:type="pct"/>
            <w:tcBorders>
              <w:top w:val="nil"/>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NOW </w:t>
            </w:r>
          </w:p>
        </w:tc>
        <w:tc>
          <w:tcPr>
            <w:tcW w:w="717" w:type="pct"/>
            <w:tcBorders>
              <w:top w:val="nil"/>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CUM </w:t>
            </w:r>
          </w:p>
        </w:tc>
        <w:tc>
          <w:tcPr>
            <w:tcW w:w="617" w:type="pct"/>
            <w:tcBorders>
              <w:top w:val="nil"/>
              <w:left w:val="nil"/>
              <w:bottom w:val="single" w:sz="4" w:space="0" w:color="000000"/>
              <w:right w:val="single" w:sz="4" w:space="0" w:color="000000"/>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NOW </w:t>
            </w:r>
          </w:p>
        </w:tc>
        <w:tc>
          <w:tcPr>
            <w:tcW w:w="629" w:type="pct"/>
            <w:tcBorders>
              <w:top w:val="nil"/>
              <w:left w:val="nil"/>
              <w:bottom w:val="single" w:sz="4" w:space="0" w:color="000000"/>
              <w:right w:val="single" w:sz="4" w:space="0" w:color="auto"/>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CUM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 xml:space="preserve"> NOW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074C" w:rsidRPr="00A9074C" w:rsidRDefault="00A9074C" w:rsidP="00A9074C">
            <w:pPr>
              <w:spacing w:after="0" w:line="240" w:lineRule="auto"/>
              <w:ind w:right="57"/>
              <w:contextualSpacing/>
              <w:jc w:val="center"/>
              <w:rPr>
                <w:rFonts w:ascii="Arial" w:hAnsi="Arial" w:cs="Arial"/>
                <w:b/>
                <w:bCs/>
                <w:sz w:val="20"/>
                <w:szCs w:val="20"/>
              </w:rPr>
            </w:pPr>
            <w:r w:rsidRPr="00A9074C">
              <w:rPr>
                <w:rFonts w:ascii="Arial" w:hAnsi="Arial" w:cs="Arial"/>
                <w:b/>
                <w:bCs/>
                <w:sz w:val="20"/>
                <w:szCs w:val="20"/>
              </w:rPr>
              <w:t>GRAND TOTAL</w:t>
            </w:r>
          </w:p>
        </w:tc>
        <w:tc>
          <w:tcPr>
            <w:tcW w:w="48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2,063 </w:t>
            </w:r>
          </w:p>
        </w:tc>
        <w:tc>
          <w:tcPr>
            <w:tcW w:w="46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839 </w:t>
            </w:r>
          </w:p>
        </w:tc>
        <w:tc>
          <w:tcPr>
            <w:tcW w:w="7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128,863 </w:t>
            </w:r>
          </w:p>
        </w:tc>
        <w:tc>
          <w:tcPr>
            <w:tcW w:w="6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31,670 </w:t>
            </w:r>
          </w:p>
        </w:tc>
        <w:tc>
          <w:tcPr>
            <w:tcW w:w="629"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535,187 </w:t>
            </w:r>
          </w:p>
        </w:tc>
        <w:tc>
          <w:tcPr>
            <w:tcW w:w="716"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130,492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REGION III</w:t>
            </w:r>
          </w:p>
        </w:tc>
        <w:tc>
          <w:tcPr>
            <w:tcW w:w="48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110 </w:t>
            </w:r>
          </w:p>
        </w:tc>
        <w:tc>
          <w:tcPr>
            <w:tcW w:w="46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9 </w:t>
            </w:r>
          </w:p>
        </w:tc>
        <w:tc>
          <w:tcPr>
            <w:tcW w:w="7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1,942 </w:t>
            </w:r>
          </w:p>
        </w:tc>
        <w:tc>
          <w:tcPr>
            <w:tcW w:w="6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253 </w:t>
            </w:r>
          </w:p>
        </w:tc>
        <w:tc>
          <w:tcPr>
            <w:tcW w:w="629"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20,084 </w:t>
            </w:r>
          </w:p>
        </w:tc>
        <w:tc>
          <w:tcPr>
            <w:tcW w:w="716"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747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Aurora</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46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9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1,020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253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3,495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747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Baler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Casiguran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8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8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235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235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681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681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Dinalungan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66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Dingalan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741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2,598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Dipaculao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93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Maria Aurora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Luis</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Bataan</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25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700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3,088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Abucay</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158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City of </w:t>
            </w:r>
            <w:proofErr w:type="spellStart"/>
            <w:r w:rsidRPr="00A9074C">
              <w:rPr>
                <w:rFonts w:ascii="Arial" w:hAnsi="Arial" w:cs="Arial"/>
                <w:i/>
                <w:iCs/>
                <w:sz w:val="20"/>
                <w:szCs w:val="20"/>
              </w:rPr>
              <w:t>Balanga</w:t>
            </w:r>
            <w:proofErr w:type="spellEnd"/>
            <w:r w:rsidRPr="00A9074C">
              <w:rPr>
                <w:rFonts w:ascii="Arial" w:hAnsi="Arial" w:cs="Arial"/>
                <w:i/>
                <w:iCs/>
                <w:sz w:val="20"/>
                <w:szCs w:val="20"/>
              </w:rPr>
              <w:t xml:space="preserve">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Dinalupihan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Hermosa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Limay</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Mariveles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278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1,159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Orani</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108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Orion</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261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1,308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Pilar</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122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proofErr w:type="spellStart"/>
            <w:r w:rsidRPr="00A9074C">
              <w:rPr>
                <w:rFonts w:ascii="Arial" w:hAnsi="Arial" w:cs="Arial"/>
                <w:b/>
                <w:bCs/>
                <w:sz w:val="20"/>
                <w:szCs w:val="20"/>
              </w:rPr>
              <w:t>Bulacan</w:t>
            </w:r>
            <w:proofErr w:type="spellEnd"/>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5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69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224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 </w:t>
            </w:r>
            <w:proofErr w:type="spellStart"/>
            <w:r w:rsidRPr="00A9074C">
              <w:rPr>
                <w:rFonts w:ascii="Arial" w:hAnsi="Arial" w:cs="Arial"/>
                <w:i/>
                <w:iCs/>
                <w:sz w:val="20"/>
                <w:szCs w:val="20"/>
              </w:rPr>
              <w:t>Bulacan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Obando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144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Santa Maria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Pampanga</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4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153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416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Arayat</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Lubao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Porac</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90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200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Luis</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proofErr w:type="spellStart"/>
            <w:r w:rsidRPr="00A9074C">
              <w:rPr>
                <w:rFonts w:ascii="Arial" w:hAnsi="Arial" w:cs="Arial"/>
                <w:b/>
                <w:bCs/>
                <w:sz w:val="20"/>
                <w:szCs w:val="20"/>
              </w:rPr>
              <w:t>Zambales</w:t>
            </w:r>
            <w:proofErr w:type="spellEnd"/>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30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12,861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Botolan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10,611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Iba</w:t>
            </w:r>
            <w:proofErr w:type="spellEnd"/>
            <w:r w:rsidRPr="00A9074C">
              <w:rPr>
                <w:rFonts w:ascii="Arial" w:hAnsi="Arial" w:cs="Arial"/>
                <w:i/>
                <w:iCs/>
                <w:sz w:val="20"/>
                <w:szCs w:val="20"/>
              </w:rPr>
              <w:t xml:space="preserve">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2,250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REGION V</w:t>
            </w:r>
          </w:p>
        </w:tc>
        <w:tc>
          <w:tcPr>
            <w:tcW w:w="48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1,870 </w:t>
            </w:r>
          </w:p>
        </w:tc>
        <w:tc>
          <w:tcPr>
            <w:tcW w:w="46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753 </w:t>
            </w:r>
          </w:p>
        </w:tc>
        <w:tc>
          <w:tcPr>
            <w:tcW w:w="7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121,991 </w:t>
            </w:r>
          </w:p>
        </w:tc>
        <w:tc>
          <w:tcPr>
            <w:tcW w:w="6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26,993 </w:t>
            </w:r>
          </w:p>
        </w:tc>
        <w:tc>
          <w:tcPr>
            <w:tcW w:w="629"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493,865 </w:t>
            </w:r>
          </w:p>
        </w:tc>
        <w:tc>
          <w:tcPr>
            <w:tcW w:w="716"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110,539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proofErr w:type="spellStart"/>
            <w:r w:rsidRPr="00A9074C">
              <w:rPr>
                <w:rFonts w:ascii="Arial" w:hAnsi="Arial" w:cs="Arial"/>
                <w:b/>
                <w:bCs/>
                <w:sz w:val="20"/>
                <w:szCs w:val="20"/>
              </w:rPr>
              <w:t>Albay</w:t>
            </w:r>
            <w:proofErr w:type="spellEnd"/>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439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19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55,855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215,268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Bacacay</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1,534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6,586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Daraga</w:t>
            </w:r>
            <w:proofErr w:type="spellEnd"/>
            <w:r w:rsidRPr="00A9074C">
              <w:rPr>
                <w:rFonts w:ascii="Arial" w:hAnsi="Arial" w:cs="Arial"/>
                <w:i/>
                <w:iCs/>
                <w:sz w:val="20"/>
                <w:szCs w:val="20"/>
              </w:rPr>
              <w:t xml:space="preserve"> (</w:t>
            </w:r>
            <w:proofErr w:type="spellStart"/>
            <w:r w:rsidRPr="00A9074C">
              <w:rPr>
                <w:rFonts w:ascii="Arial" w:hAnsi="Arial" w:cs="Arial"/>
                <w:i/>
                <w:iCs/>
                <w:sz w:val="20"/>
                <w:szCs w:val="20"/>
              </w:rPr>
              <w:t>Locsin</w:t>
            </w:r>
            <w:proofErr w:type="spellEnd"/>
            <w:r w:rsidRPr="00A9074C">
              <w:rPr>
                <w:rFonts w:ascii="Arial" w:hAnsi="Arial" w:cs="Arial"/>
                <w:i/>
                <w:iCs/>
                <w:sz w:val="20"/>
                <w:szCs w:val="20"/>
              </w:rPr>
              <w:t>)</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7,088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26,401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Guinobatan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6,419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24,407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Jovellar</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38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755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2,804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Legazpi</w:t>
            </w:r>
            <w:proofErr w:type="spellEnd"/>
            <w:r w:rsidRPr="00A9074C">
              <w:rPr>
                <w:rFonts w:ascii="Arial" w:hAnsi="Arial" w:cs="Arial"/>
                <w:i/>
                <w:iCs/>
                <w:sz w:val="20"/>
                <w:szCs w:val="20"/>
              </w:rPr>
              <w:t xml:space="preserve"> City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2,969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13,190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Libon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5,368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20,918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City of </w:t>
            </w:r>
            <w:proofErr w:type="spellStart"/>
            <w:r w:rsidRPr="00A9074C">
              <w:rPr>
                <w:rFonts w:ascii="Arial" w:hAnsi="Arial" w:cs="Arial"/>
                <w:i/>
                <w:iCs/>
                <w:sz w:val="20"/>
                <w:szCs w:val="20"/>
              </w:rPr>
              <w:t>Ligao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363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1,277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Malilipot</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1,784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4,364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Malinao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11,675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40,601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Manito</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307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1,268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Oas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2,350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8,350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Pio</w:t>
            </w:r>
            <w:proofErr w:type="spellEnd"/>
            <w:r w:rsidRPr="00A9074C">
              <w:rPr>
                <w:rFonts w:ascii="Arial" w:hAnsi="Arial" w:cs="Arial"/>
                <w:i/>
                <w:iCs/>
                <w:sz w:val="20"/>
                <w:szCs w:val="20"/>
              </w:rPr>
              <w:t xml:space="preserve"> Duran</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657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2,472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Polangui</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28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1,669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7,686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Rapu-Rapu</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418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1,776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Santo Domingo (</w:t>
            </w:r>
            <w:proofErr w:type="spellStart"/>
            <w:r w:rsidRPr="00A9074C">
              <w:rPr>
                <w:rFonts w:ascii="Arial" w:hAnsi="Arial" w:cs="Arial"/>
                <w:i/>
                <w:iCs/>
                <w:sz w:val="20"/>
                <w:szCs w:val="20"/>
              </w:rPr>
              <w:t>Libog</w:t>
            </w:r>
            <w:proofErr w:type="spellEnd"/>
            <w:r w:rsidRPr="00A9074C">
              <w:rPr>
                <w:rFonts w:ascii="Arial" w:hAnsi="Arial" w:cs="Arial"/>
                <w:i/>
                <w:iCs/>
                <w:sz w:val="20"/>
                <w:szCs w:val="20"/>
              </w:rPr>
              <w:t>)</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4,954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20,457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City of Tabaco</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6,304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28,137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Tiwi</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1,241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4,574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proofErr w:type="spellStart"/>
            <w:r w:rsidRPr="00A9074C">
              <w:rPr>
                <w:rFonts w:ascii="Arial" w:hAnsi="Arial" w:cs="Arial"/>
                <w:b/>
                <w:bCs/>
                <w:sz w:val="20"/>
                <w:szCs w:val="20"/>
              </w:rPr>
              <w:t>Camarines</w:t>
            </w:r>
            <w:proofErr w:type="spellEnd"/>
            <w:r w:rsidRPr="00A9074C">
              <w:rPr>
                <w:rFonts w:ascii="Arial" w:hAnsi="Arial" w:cs="Arial"/>
                <w:b/>
                <w:bCs/>
                <w:sz w:val="20"/>
                <w:szCs w:val="20"/>
              </w:rPr>
              <w:t xml:space="preserve"> Norte</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174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5,142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19,849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Basud</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517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1,570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Capalonga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226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1,000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Daet</w:t>
            </w:r>
            <w:proofErr w:type="spellEnd"/>
            <w:r w:rsidRPr="00A9074C">
              <w:rPr>
                <w:rFonts w:ascii="Arial" w:hAnsi="Arial" w:cs="Arial"/>
                <w:i/>
                <w:iCs/>
                <w:sz w:val="20"/>
                <w:szCs w:val="20"/>
              </w:rPr>
              <w:t xml:space="preserve">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372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1,369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Jose Panganiban</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523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2,352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Labo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811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3,159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Mercedes</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455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2,134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Paracale</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381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1,723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Lorenzo Ruiz (Imelda)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146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Vicente</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101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Santa Elena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Talisay</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409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Vinzons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1,670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5,832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proofErr w:type="spellStart"/>
            <w:r w:rsidRPr="00A9074C">
              <w:rPr>
                <w:rFonts w:ascii="Arial" w:hAnsi="Arial" w:cs="Arial"/>
                <w:b/>
                <w:bCs/>
                <w:sz w:val="20"/>
                <w:szCs w:val="20"/>
              </w:rPr>
              <w:t>Camarines</w:t>
            </w:r>
            <w:proofErr w:type="spellEnd"/>
            <w:r w:rsidRPr="00A9074C">
              <w:rPr>
                <w:rFonts w:ascii="Arial" w:hAnsi="Arial" w:cs="Arial"/>
                <w:b/>
                <w:bCs/>
                <w:sz w:val="20"/>
                <w:szCs w:val="20"/>
              </w:rPr>
              <w:t xml:space="preserve"> Sur</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735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526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24,143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16,478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100,129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67,344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48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525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522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2,376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2,368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Bato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45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902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771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4,060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3,623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Bombon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139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139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560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560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Buhi</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620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2,473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164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Bula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26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261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256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1,290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1,262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Cabusao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2,059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2,059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7,739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7,739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Calabanga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38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38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2,979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2,979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11,835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11,835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Camaligan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305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305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Canaman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248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248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1,097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1,097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Caramoan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373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1,532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393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Del </w:t>
            </w:r>
            <w:proofErr w:type="spellStart"/>
            <w:r w:rsidRPr="00A9074C">
              <w:rPr>
                <w:rFonts w:ascii="Arial" w:hAnsi="Arial" w:cs="Arial"/>
                <w:i/>
                <w:iCs/>
                <w:sz w:val="20"/>
                <w:szCs w:val="20"/>
              </w:rPr>
              <w:t>Gallego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506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2,220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332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Gainza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Garchitorena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629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498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2,666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2,107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Goa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120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120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533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533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Iriga</w:t>
            </w:r>
            <w:proofErr w:type="spellEnd"/>
            <w:r w:rsidRPr="00A9074C">
              <w:rPr>
                <w:rFonts w:ascii="Arial" w:hAnsi="Arial" w:cs="Arial"/>
                <w:i/>
                <w:iCs/>
                <w:sz w:val="20"/>
                <w:szCs w:val="20"/>
              </w:rPr>
              <w:t xml:space="preserve"> City</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516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Lagonoy</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331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331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1,458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1,458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Libmanan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176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176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Magarao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235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235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1,125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1,125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Milaor</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402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402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1,742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1,742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Minalabac</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2,004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1,825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8,830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7,962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Naga City</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3,509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3,509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12,991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12,991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Pasacao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436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1,953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Ragay</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48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1,677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6,980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Sagñay</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55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 San </w:t>
            </w:r>
            <w:proofErr w:type="spellStart"/>
            <w:r w:rsidRPr="00A9074C">
              <w:rPr>
                <w:rFonts w:ascii="Arial" w:hAnsi="Arial" w:cs="Arial"/>
                <w:i/>
                <w:iCs/>
                <w:sz w:val="20"/>
                <w:szCs w:val="20"/>
              </w:rPr>
              <w:t>fernando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47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505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505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2,198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2,198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Sipocot</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2,288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9,346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Siruma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26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482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482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1,978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1,978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Tigaon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69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1,264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1,264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5,341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5,341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Tinambac</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1,321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6,305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proofErr w:type="spellStart"/>
            <w:r w:rsidRPr="00A9074C">
              <w:rPr>
                <w:rFonts w:ascii="Arial" w:hAnsi="Arial" w:cs="Arial"/>
                <w:b/>
                <w:bCs/>
                <w:sz w:val="20"/>
                <w:szCs w:val="20"/>
              </w:rPr>
              <w:t>Catanduanes</w:t>
            </w:r>
            <w:proofErr w:type="spellEnd"/>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92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3,370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15,114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Bagamanoc</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432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Baras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253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1,251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Bato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137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585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Caramoran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2,109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Pandan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530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2,392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Panganiban (</w:t>
            </w:r>
            <w:proofErr w:type="spellStart"/>
            <w:r w:rsidRPr="00A9074C">
              <w:rPr>
                <w:rFonts w:ascii="Arial" w:hAnsi="Arial" w:cs="Arial"/>
                <w:i/>
                <w:iCs/>
                <w:sz w:val="20"/>
                <w:szCs w:val="20"/>
              </w:rPr>
              <w:t>Payo</w:t>
            </w:r>
            <w:proofErr w:type="spellEnd"/>
            <w:r w:rsidRPr="00A9074C">
              <w:rPr>
                <w:rFonts w:ascii="Arial" w:hAnsi="Arial" w:cs="Arial"/>
                <w:i/>
                <w:iCs/>
                <w:sz w:val="20"/>
                <w:szCs w:val="20"/>
              </w:rPr>
              <w:t>)</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278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Andres (</w:t>
            </w:r>
            <w:proofErr w:type="spellStart"/>
            <w:r w:rsidRPr="00A9074C">
              <w:rPr>
                <w:rFonts w:ascii="Arial" w:hAnsi="Arial" w:cs="Arial"/>
                <w:i/>
                <w:iCs/>
                <w:sz w:val="20"/>
                <w:szCs w:val="20"/>
              </w:rPr>
              <w:t>Calolbon</w:t>
            </w:r>
            <w:proofErr w:type="spellEnd"/>
            <w:r w:rsidRPr="00A9074C">
              <w:rPr>
                <w:rFonts w:ascii="Arial" w:hAnsi="Arial" w:cs="Arial"/>
                <w:i/>
                <w:iCs/>
                <w:sz w:val="20"/>
                <w:szCs w:val="20"/>
              </w:rPr>
              <w:t>)</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141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Miguel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1,035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4,144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Viga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282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Virac</w:t>
            </w:r>
            <w:proofErr w:type="spellEnd"/>
            <w:r w:rsidRPr="00A9074C">
              <w:rPr>
                <w:rFonts w:ascii="Arial" w:hAnsi="Arial" w:cs="Arial"/>
                <w:i/>
                <w:iCs/>
                <w:sz w:val="20"/>
                <w:szCs w:val="20"/>
              </w:rPr>
              <w:t xml:space="preserve">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727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3,500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Masbate</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174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6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13,344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3,122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58,991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14,580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Baleno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142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Batuan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580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Cataingan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412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1,522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Cawayan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2,046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7,408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Claveria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569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3,460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Dimasalang</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548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2,193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Esperanza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376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1,191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Mandaon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200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854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City of Masbate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8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498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2,223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Milagros</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2,042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8,013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Mobo</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2,042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10,694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Palanas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1,443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Pio</w:t>
            </w:r>
            <w:proofErr w:type="spellEnd"/>
            <w:r w:rsidRPr="00A9074C">
              <w:rPr>
                <w:rFonts w:ascii="Arial" w:hAnsi="Arial" w:cs="Arial"/>
                <w:i/>
                <w:iCs/>
                <w:sz w:val="20"/>
                <w:szCs w:val="20"/>
              </w:rPr>
              <w:t xml:space="preserve"> V. </w:t>
            </w:r>
            <w:proofErr w:type="spellStart"/>
            <w:r w:rsidRPr="00A9074C">
              <w:rPr>
                <w:rFonts w:ascii="Arial" w:hAnsi="Arial" w:cs="Arial"/>
                <w:i/>
                <w:iCs/>
                <w:sz w:val="20"/>
                <w:szCs w:val="20"/>
              </w:rPr>
              <w:t>Corpuz</w:t>
            </w:r>
            <w:proofErr w:type="spellEnd"/>
            <w:r w:rsidRPr="00A9074C">
              <w:rPr>
                <w:rFonts w:ascii="Arial" w:hAnsi="Arial" w:cs="Arial"/>
                <w:i/>
                <w:iCs/>
                <w:sz w:val="20"/>
                <w:szCs w:val="20"/>
              </w:rPr>
              <w:t xml:space="preserve"> (</w:t>
            </w:r>
            <w:proofErr w:type="spellStart"/>
            <w:r w:rsidRPr="00A9074C">
              <w:rPr>
                <w:rFonts w:ascii="Arial" w:hAnsi="Arial" w:cs="Arial"/>
                <w:i/>
                <w:iCs/>
                <w:sz w:val="20"/>
                <w:szCs w:val="20"/>
              </w:rPr>
              <w:t>Limbuhan</w:t>
            </w:r>
            <w:proofErr w:type="spellEnd"/>
            <w:r w:rsidRPr="00A9074C">
              <w:rPr>
                <w:rFonts w:ascii="Arial" w:hAnsi="Arial" w:cs="Arial"/>
                <w:i/>
                <w:iCs/>
                <w:sz w:val="20"/>
                <w:szCs w:val="20"/>
              </w:rPr>
              <w:t>)</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439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1,738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Placer</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887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Fernando</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754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Jacinto</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San </w:t>
            </w:r>
            <w:proofErr w:type="spellStart"/>
            <w:r w:rsidRPr="00A9074C">
              <w:rPr>
                <w:rFonts w:ascii="Arial" w:hAnsi="Arial" w:cs="Arial"/>
                <w:i/>
                <w:iCs/>
                <w:sz w:val="20"/>
                <w:szCs w:val="20"/>
              </w:rPr>
              <w:t>Pascual</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3,122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3,122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14,580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14,580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Uson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325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1,244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proofErr w:type="spellStart"/>
            <w:r w:rsidRPr="00A9074C">
              <w:rPr>
                <w:rFonts w:ascii="Arial" w:hAnsi="Arial" w:cs="Arial"/>
                <w:b/>
                <w:bCs/>
                <w:sz w:val="20"/>
                <w:szCs w:val="20"/>
              </w:rPr>
              <w:t>Sorsogon</w:t>
            </w:r>
            <w:proofErr w:type="spellEnd"/>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256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202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20,137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7,393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84,514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28,615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Bulan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40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40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746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746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2,900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2,900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Bulusan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320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320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1,080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1,080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Casiguran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23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3,237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1,916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14,415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8,953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Castilla</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417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129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1,718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438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Donsol</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1,080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1,080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4,348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4,348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Gubat</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1,110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1,110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3,131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3,131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Irosin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552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2,426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374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Juban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25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2,295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9,437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Magallanes</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51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228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228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Matnog</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17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513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2,600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Pilar</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1,601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1,601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5,657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5,657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Prieto Diaz</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209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209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799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799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Santa Magdalena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9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162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707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707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City of </w:t>
            </w:r>
            <w:proofErr w:type="spellStart"/>
            <w:r w:rsidRPr="00A9074C">
              <w:rPr>
                <w:rFonts w:ascii="Arial" w:hAnsi="Arial" w:cs="Arial"/>
                <w:i/>
                <w:iCs/>
                <w:sz w:val="20"/>
                <w:szCs w:val="20"/>
              </w:rPr>
              <w:t>Sorsogon</w:t>
            </w:r>
            <w:proofErr w:type="spellEnd"/>
            <w:r w:rsidRPr="00A9074C">
              <w:rPr>
                <w:rFonts w:ascii="Arial" w:hAnsi="Arial" w:cs="Arial"/>
                <w:i/>
                <w:iCs/>
                <w:sz w:val="20"/>
                <w:szCs w:val="20"/>
              </w:rPr>
              <w:t xml:space="preserve">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7,844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35,068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REGION VIII</w:t>
            </w:r>
          </w:p>
        </w:tc>
        <w:tc>
          <w:tcPr>
            <w:tcW w:w="48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83 </w:t>
            </w:r>
          </w:p>
        </w:tc>
        <w:tc>
          <w:tcPr>
            <w:tcW w:w="462"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77 </w:t>
            </w:r>
          </w:p>
        </w:tc>
        <w:tc>
          <w:tcPr>
            <w:tcW w:w="7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4,930 </w:t>
            </w:r>
          </w:p>
        </w:tc>
        <w:tc>
          <w:tcPr>
            <w:tcW w:w="617"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4,424 </w:t>
            </w:r>
          </w:p>
        </w:tc>
        <w:tc>
          <w:tcPr>
            <w:tcW w:w="629"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21,238 </w:t>
            </w:r>
          </w:p>
        </w:tc>
        <w:tc>
          <w:tcPr>
            <w:tcW w:w="716" w:type="pct"/>
            <w:tcBorders>
              <w:top w:val="nil"/>
              <w:left w:val="nil"/>
              <w:bottom w:val="single" w:sz="4" w:space="0" w:color="000000"/>
              <w:right w:val="single" w:sz="4" w:space="0" w:color="000000"/>
            </w:tcBorders>
            <w:shd w:val="clear" w:color="A5A5A5" w:fill="A5A5A5"/>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19,206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Eastern Samar</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11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5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826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320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3,293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1,261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Arteche</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295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295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1,155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1,155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Jipapad</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451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1,804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Maslog</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106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106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Sulat</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228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Northern Samar</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52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52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2,122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2,122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9,063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9,063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Catarman</w:t>
            </w:r>
            <w:proofErr w:type="spellEnd"/>
            <w:r w:rsidRPr="00A9074C">
              <w:rPr>
                <w:rFonts w:ascii="Arial" w:hAnsi="Arial" w:cs="Arial"/>
                <w:i/>
                <w:iCs/>
                <w:sz w:val="20"/>
                <w:szCs w:val="20"/>
              </w:rPr>
              <w:t xml:space="preserve"> (capital)</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213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213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944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944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Lavezares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36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36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Mondragon</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361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361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lastRenderedPageBreak/>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Victoria</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48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271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271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Catubig</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3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70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Gamay</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161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711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711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Laoang</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117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483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483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Lapinig</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443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443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1,995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1,995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 xml:space="preserve">Las </w:t>
            </w:r>
            <w:proofErr w:type="spellStart"/>
            <w:r w:rsidRPr="00A9074C">
              <w:rPr>
                <w:rFonts w:ascii="Arial" w:hAnsi="Arial" w:cs="Arial"/>
                <w:i/>
                <w:iCs/>
                <w:sz w:val="20"/>
                <w:szCs w:val="20"/>
              </w:rPr>
              <w:t>Navas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58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58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182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182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Mapanas</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4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154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154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718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718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Palapag</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5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1,289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1,289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Pambujan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82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82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650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650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Roque</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16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296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296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1,353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1,353 </w:t>
            </w:r>
          </w:p>
        </w:tc>
      </w:tr>
      <w:tr w:rsidR="00A9074C" w:rsidRPr="00A9074C"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074C" w:rsidRPr="00A9074C" w:rsidRDefault="00A9074C" w:rsidP="00A9074C">
            <w:pPr>
              <w:spacing w:after="0" w:line="240" w:lineRule="auto"/>
              <w:ind w:right="57"/>
              <w:contextualSpacing/>
              <w:rPr>
                <w:rFonts w:ascii="Arial" w:hAnsi="Arial" w:cs="Arial"/>
                <w:b/>
                <w:bCs/>
                <w:sz w:val="20"/>
                <w:szCs w:val="20"/>
              </w:rPr>
            </w:pPr>
            <w:r w:rsidRPr="00A9074C">
              <w:rPr>
                <w:rFonts w:ascii="Arial" w:hAnsi="Arial" w:cs="Arial"/>
                <w:b/>
                <w:bCs/>
                <w:sz w:val="20"/>
                <w:szCs w:val="20"/>
              </w:rPr>
              <w:t>Western Samar</w:t>
            </w:r>
          </w:p>
        </w:tc>
        <w:tc>
          <w:tcPr>
            <w:tcW w:w="48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20 </w:t>
            </w:r>
          </w:p>
        </w:tc>
        <w:tc>
          <w:tcPr>
            <w:tcW w:w="462"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 20 </w:t>
            </w:r>
          </w:p>
        </w:tc>
        <w:tc>
          <w:tcPr>
            <w:tcW w:w="7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1,982 </w:t>
            </w:r>
          </w:p>
        </w:tc>
        <w:tc>
          <w:tcPr>
            <w:tcW w:w="617"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1,982 </w:t>
            </w:r>
          </w:p>
        </w:tc>
        <w:tc>
          <w:tcPr>
            <w:tcW w:w="629"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8,882 </w:t>
            </w:r>
          </w:p>
        </w:tc>
        <w:tc>
          <w:tcPr>
            <w:tcW w:w="716" w:type="pct"/>
            <w:tcBorders>
              <w:top w:val="nil"/>
              <w:left w:val="nil"/>
              <w:bottom w:val="single" w:sz="4" w:space="0" w:color="000000"/>
              <w:right w:val="single" w:sz="4" w:space="0" w:color="000000"/>
            </w:tcBorders>
            <w:shd w:val="clear" w:color="D8D8D8" w:fill="D8D8D8"/>
            <w:noWrap/>
            <w:vAlign w:val="bottom"/>
            <w:hideMark/>
          </w:tcPr>
          <w:p w:rsidR="00A9074C" w:rsidRPr="00A9074C" w:rsidRDefault="00A9074C" w:rsidP="00A9074C">
            <w:pPr>
              <w:spacing w:after="0" w:line="240" w:lineRule="auto"/>
              <w:ind w:right="57"/>
              <w:contextualSpacing/>
              <w:jc w:val="right"/>
              <w:rPr>
                <w:rFonts w:ascii="Arial" w:hAnsi="Arial" w:cs="Arial"/>
                <w:b/>
                <w:bCs/>
                <w:sz w:val="20"/>
                <w:szCs w:val="20"/>
              </w:rPr>
            </w:pPr>
            <w:r w:rsidRPr="00A9074C">
              <w:rPr>
                <w:rFonts w:ascii="Arial" w:hAnsi="Arial" w:cs="Arial"/>
                <w:b/>
                <w:bCs/>
                <w:sz w:val="20"/>
                <w:szCs w:val="20"/>
              </w:rPr>
              <w:t xml:space="preserve">8,882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Calbayog City</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100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100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443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Pagsanghan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87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87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314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314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r w:rsidRPr="00A9074C">
              <w:rPr>
                <w:rFonts w:ascii="Arial" w:hAnsi="Arial" w:cs="Arial"/>
                <w:i/>
                <w:iCs/>
                <w:sz w:val="20"/>
                <w:szCs w:val="20"/>
              </w:rPr>
              <w:t>San Jorge</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15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1,225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1,225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6,077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6,077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Tagapul</w:t>
            </w:r>
            <w:proofErr w:type="spellEnd"/>
            <w:r w:rsidRPr="00A9074C">
              <w:rPr>
                <w:rFonts w:ascii="Arial" w:hAnsi="Arial" w:cs="Arial"/>
                <w:i/>
                <w:iCs/>
                <w:sz w:val="20"/>
                <w:szCs w:val="20"/>
              </w:rPr>
              <w:t>-an</w:t>
            </w:r>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2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41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41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183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183 </w:t>
            </w:r>
          </w:p>
        </w:tc>
      </w:tr>
      <w:tr w:rsidR="00A9074C" w:rsidRPr="00A9074C" w:rsidTr="001368BB">
        <w:trPr>
          <w:trHeight w:val="20"/>
        </w:trPr>
        <w:tc>
          <w:tcPr>
            <w:tcW w:w="67" w:type="pct"/>
            <w:tcBorders>
              <w:top w:val="nil"/>
              <w:left w:val="single" w:sz="4" w:space="0" w:color="000000"/>
              <w:bottom w:val="single" w:sz="4" w:space="0" w:color="000000"/>
              <w:right w:val="nil"/>
            </w:tcBorders>
            <w:shd w:val="clear" w:color="auto" w:fill="auto"/>
            <w:vAlign w:val="center"/>
            <w:hideMark/>
          </w:tcPr>
          <w:p w:rsidR="00A9074C" w:rsidRPr="00A9074C" w:rsidRDefault="00A9074C" w:rsidP="00A9074C">
            <w:pPr>
              <w:spacing w:after="0" w:line="240" w:lineRule="auto"/>
              <w:ind w:right="57"/>
              <w:contextualSpacing/>
              <w:jc w:val="right"/>
              <w:rPr>
                <w:rFonts w:ascii="Arial" w:hAnsi="Arial" w:cs="Arial"/>
                <w:sz w:val="20"/>
                <w:szCs w:val="20"/>
              </w:rPr>
            </w:pPr>
            <w:r w:rsidRPr="00A9074C">
              <w:rPr>
                <w:rFonts w:ascii="Arial" w:hAnsi="Arial" w:cs="Arial"/>
                <w:sz w:val="20"/>
                <w:szCs w:val="20"/>
              </w:rPr>
              <w:t> </w:t>
            </w:r>
          </w:p>
        </w:tc>
        <w:tc>
          <w:tcPr>
            <w:tcW w:w="1309" w:type="pct"/>
            <w:tcBorders>
              <w:top w:val="nil"/>
              <w:left w:val="nil"/>
              <w:bottom w:val="single" w:sz="4" w:space="0" w:color="000000"/>
              <w:right w:val="single" w:sz="4" w:space="0" w:color="000000"/>
            </w:tcBorders>
            <w:shd w:val="clear" w:color="auto" w:fill="auto"/>
            <w:vAlign w:val="center"/>
            <w:hideMark/>
          </w:tcPr>
          <w:p w:rsidR="00A9074C" w:rsidRPr="00A9074C" w:rsidRDefault="00A9074C" w:rsidP="00A9074C">
            <w:pPr>
              <w:spacing w:after="0" w:line="240" w:lineRule="auto"/>
              <w:ind w:right="57"/>
              <w:contextualSpacing/>
              <w:rPr>
                <w:rFonts w:ascii="Arial" w:hAnsi="Arial" w:cs="Arial"/>
                <w:i/>
                <w:iCs/>
                <w:sz w:val="20"/>
                <w:szCs w:val="20"/>
              </w:rPr>
            </w:pPr>
            <w:proofErr w:type="spellStart"/>
            <w:r w:rsidRPr="00A9074C">
              <w:rPr>
                <w:rFonts w:ascii="Arial" w:hAnsi="Arial" w:cs="Arial"/>
                <w:i/>
                <w:iCs/>
                <w:sz w:val="20"/>
                <w:szCs w:val="20"/>
              </w:rPr>
              <w:t>Tarangnan</w:t>
            </w:r>
            <w:proofErr w:type="spellEnd"/>
          </w:p>
        </w:tc>
        <w:tc>
          <w:tcPr>
            <w:tcW w:w="48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462"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 </w:t>
            </w:r>
          </w:p>
        </w:tc>
        <w:tc>
          <w:tcPr>
            <w:tcW w:w="7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529 </w:t>
            </w:r>
          </w:p>
        </w:tc>
        <w:tc>
          <w:tcPr>
            <w:tcW w:w="617"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 529 </w:t>
            </w:r>
          </w:p>
        </w:tc>
        <w:tc>
          <w:tcPr>
            <w:tcW w:w="629"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1,865 </w:t>
            </w:r>
          </w:p>
        </w:tc>
        <w:tc>
          <w:tcPr>
            <w:tcW w:w="716" w:type="pct"/>
            <w:tcBorders>
              <w:top w:val="nil"/>
              <w:left w:val="nil"/>
              <w:bottom w:val="single" w:sz="4" w:space="0" w:color="000000"/>
              <w:right w:val="single" w:sz="4" w:space="0" w:color="000000"/>
            </w:tcBorders>
            <w:shd w:val="clear" w:color="auto" w:fill="auto"/>
            <w:noWrap/>
            <w:vAlign w:val="bottom"/>
            <w:hideMark/>
          </w:tcPr>
          <w:p w:rsidR="00A9074C" w:rsidRPr="00A9074C" w:rsidRDefault="00A9074C" w:rsidP="00A9074C">
            <w:pPr>
              <w:spacing w:after="0" w:line="240" w:lineRule="auto"/>
              <w:ind w:right="57"/>
              <w:contextualSpacing/>
              <w:jc w:val="right"/>
              <w:rPr>
                <w:rFonts w:ascii="Arial" w:hAnsi="Arial" w:cs="Arial"/>
                <w:i/>
                <w:iCs/>
                <w:sz w:val="20"/>
                <w:szCs w:val="20"/>
              </w:rPr>
            </w:pPr>
            <w:r w:rsidRPr="00A9074C">
              <w:rPr>
                <w:rFonts w:ascii="Arial" w:hAnsi="Arial" w:cs="Arial"/>
                <w:i/>
                <w:iCs/>
                <w:sz w:val="20"/>
                <w:szCs w:val="20"/>
              </w:rPr>
              <w:t xml:space="preserve">1,865 </w:t>
            </w:r>
          </w:p>
        </w:tc>
      </w:tr>
    </w:tbl>
    <w:p w:rsidR="00696B0D" w:rsidRPr="006742BB" w:rsidRDefault="001368BB" w:rsidP="001368BB">
      <w:pPr>
        <w:ind w:left="720" w:right="27"/>
        <w:contextualSpacing/>
        <w:rPr>
          <w:rFonts w:ascii="Arial" w:eastAsia="Times New Roman" w:hAnsi="Arial" w:cs="Arial"/>
          <w:i/>
          <w:iCs/>
          <w:color w:val="auto"/>
          <w:sz w:val="16"/>
          <w:szCs w:val="24"/>
        </w:rPr>
      </w:pPr>
      <w:r>
        <w:rPr>
          <w:rFonts w:ascii="Arial" w:eastAsia="Times New Roman" w:hAnsi="Arial" w:cs="Arial"/>
          <w:i/>
          <w:iCs/>
          <w:color w:val="auto"/>
          <w:sz w:val="16"/>
          <w:szCs w:val="24"/>
        </w:rPr>
        <w:t xml:space="preserve">  </w:t>
      </w:r>
      <w:r w:rsidR="00696B0D" w:rsidRPr="00696B0D">
        <w:rPr>
          <w:rFonts w:ascii="Arial" w:eastAsia="Times New Roman" w:hAnsi="Arial" w:cs="Arial"/>
          <w:i/>
          <w:iCs/>
          <w:color w:val="auto"/>
          <w:sz w:val="16"/>
          <w:szCs w:val="24"/>
        </w:rPr>
        <w:t>Note: Ongoing validation and</w:t>
      </w:r>
      <w:r w:rsidR="006742BB">
        <w:rPr>
          <w:rFonts w:ascii="Arial" w:eastAsia="Times New Roman" w:hAnsi="Arial" w:cs="Arial"/>
          <w:i/>
          <w:iCs/>
          <w:color w:val="auto"/>
          <w:sz w:val="16"/>
          <w:szCs w:val="24"/>
        </w:rPr>
        <w:t xml:space="preserve"> assessment are being conducted</w:t>
      </w:r>
    </w:p>
    <w:p w:rsidR="00253B2B" w:rsidRDefault="008C3B44" w:rsidP="00A2754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s III, V and VIII</w:t>
      </w:r>
    </w:p>
    <w:p w:rsidR="00253B2B" w:rsidRDefault="00253B2B" w:rsidP="00A27542">
      <w:pPr>
        <w:spacing w:after="0" w:line="240" w:lineRule="auto"/>
        <w:ind w:right="28"/>
        <w:contextualSpacing/>
        <w:rPr>
          <w:rFonts w:ascii="Arial" w:eastAsia="Times New Roman" w:hAnsi="Arial" w:cs="Arial"/>
          <w:i/>
          <w:iCs/>
          <w:color w:val="0070C0"/>
          <w:sz w:val="16"/>
          <w:szCs w:val="24"/>
        </w:rPr>
      </w:pPr>
    </w:p>
    <w:p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7074BD" w:rsidRPr="007074BD">
        <w:rPr>
          <w:rFonts w:ascii="Arial" w:eastAsia="Times New Roman" w:hAnsi="Arial" w:cs="Arial"/>
          <w:b/>
          <w:bCs/>
          <w:color w:val="0070C0"/>
          <w:sz w:val="24"/>
          <w:szCs w:val="24"/>
        </w:rPr>
        <w:t xml:space="preserve">1,847 </w:t>
      </w:r>
      <w:r w:rsidRPr="004B0346">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7074BD" w:rsidRPr="007074BD">
        <w:rPr>
          <w:rFonts w:ascii="Arial" w:eastAsia="Times New Roman" w:hAnsi="Arial" w:cs="Arial"/>
          <w:b/>
          <w:bCs/>
          <w:color w:val="0070C0"/>
          <w:sz w:val="24"/>
          <w:szCs w:val="24"/>
        </w:rPr>
        <w:t xml:space="preserve">8,095 </w:t>
      </w:r>
      <w:r w:rsidRPr="004B0346">
        <w:rPr>
          <w:rFonts w:ascii="Arial" w:eastAsia="Times New Roman" w:hAnsi="Arial" w:cs="Arial"/>
          <w:b/>
          <w:bCs/>
          <w:color w:val="0070C0"/>
          <w:sz w:val="24"/>
          <w:szCs w:val="24"/>
        </w:rPr>
        <w:t>persons</w:t>
      </w:r>
      <w:r w:rsidRPr="0053096C">
        <w:rPr>
          <w:rFonts w:ascii="Arial" w:eastAsia="Times New Roman" w:hAnsi="Arial" w:cs="Arial"/>
          <w:sz w:val="24"/>
          <w:szCs w:val="24"/>
        </w:rPr>
        <w:t xml:space="preserve"> currently staying with their relatives and/or friends, or in open spaces (see Table 3).</w:t>
      </w:r>
    </w:p>
    <w:p w:rsidR="00EA7D2E" w:rsidRDefault="00EA7D2E" w:rsidP="00BA24F3">
      <w:pPr>
        <w:pStyle w:val="ListParagraph"/>
        <w:ind w:left="786" w:right="27"/>
        <w:jc w:val="both"/>
        <w:rPr>
          <w:rFonts w:ascii="Arial" w:eastAsia="Times New Roman" w:hAnsi="Arial" w:cs="Arial"/>
          <w:sz w:val="24"/>
          <w:szCs w:val="24"/>
        </w:rPr>
      </w:pPr>
    </w:p>
    <w:p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80" w:type="pct"/>
        <w:tblInd w:w="704" w:type="dxa"/>
        <w:tblCellMar>
          <w:left w:w="0" w:type="dxa"/>
          <w:right w:w="0" w:type="dxa"/>
        </w:tblCellMar>
        <w:tblLook w:val="04A0" w:firstRow="1" w:lastRow="0" w:firstColumn="1" w:lastColumn="0" w:noHBand="0" w:noVBand="1"/>
      </w:tblPr>
      <w:tblGrid>
        <w:gridCol w:w="122"/>
        <w:gridCol w:w="2010"/>
        <w:gridCol w:w="1721"/>
        <w:gridCol w:w="1721"/>
        <w:gridCol w:w="1721"/>
        <w:gridCol w:w="1718"/>
      </w:tblGrid>
      <w:tr w:rsidR="007074BD" w:rsidRPr="007074BD" w:rsidTr="007074BD">
        <w:trPr>
          <w:trHeight w:val="20"/>
          <w:tblHeader/>
        </w:trPr>
        <w:tc>
          <w:tcPr>
            <w:tcW w:w="1181"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REGION / PROVINCE / MUNICIPALITY </w:t>
            </w:r>
          </w:p>
        </w:tc>
        <w:tc>
          <w:tcPr>
            <w:tcW w:w="3819"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NUMBER OF DISPLACED </w:t>
            </w:r>
          </w:p>
        </w:tc>
      </w:tr>
      <w:tr w:rsidR="007074BD" w:rsidRPr="007074BD" w:rsidTr="007074BD">
        <w:trPr>
          <w:trHeight w:val="20"/>
          <w:tblHeader/>
        </w:trPr>
        <w:tc>
          <w:tcPr>
            <w:tcW w:w="1181" w:type="pct"/>
            <w:gridSpan w:val="2"/>
            <w:vMerge/>
            <w:tcBorders>
              <w:top w:val="single" w:sz="4" w:space="0" w:color="000000"/>
              <w:left w:val="single" w:sz="4" w:space="0" w:color="000000"/>
              <w:bottom w:val="nil"/>
              <w:right w:val="single" w:sz="4" w:space="0" w:color="000000"/>
            </w:tcBorders>
            <w:vAlign w:val="center"/>
            <w:hideMark/>
          </w:tcPr>
          <w:p w:rsidR="007074BD" w:rsidRPr="007074BD" w:rsidRDefault="007074BD" w:rsidP="007074BD">
            <w:pPr>
              <w:spacing w:after="0" w:line="240" w:lineRule="auto"/>
              <w:ind w:right="57"/>
              <w:contextualSpacing/>
              <w:rPr>
                <w:rFonts w:ascii="Arial" w:hAnsi="Arial" w:cs="Arial"/>
                <w:b/>
                <w:bCs/>
                <w:sz w:val="20"/>
                <w:szCs w:val="20"/>
              </w:rPr>
            </w:pPr>
          </w:p>
        </w:tc>
        <w:tc>
          <w:tcPr>
            <w:tcW w:w="3819"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OUTSIDE ECs </w:t>
            </w:r>
          </w:p>
        </w:tc>
      </w:tr>
      <w:tr w:rsidR="007074BD" w:rsidRPr="007074BD" w:rsidTr="007074BD">
        <w:trPr>
          <w:trHeight w:val="20"/>
          <w:tblHeader/>
        </w:trPr>
        <w:tc>
          <w:tcPr>
            <w:tcW w:w="1181" w:type="pct"/>
            <w:gridSpan w:val="2"/>
            <w:vMerge/>
            <w:tcBorders>
              <w:top w:val="single" w:sz="4" w:space="0" w:color="000000"/>
              <w:left w:val="single" w:sz="4" w:space="0" w:color="000000"/>
              <w:bottom w:val="nil"/>
              <w:right w:val="single" w:sz="4" w:space="0" w:color="000000"/>
            </w:tcBorders>
            <w:vAlign w:val="center"/>
            <w:hideMark/>
          </w:tcPr>
          <w:p w:rsidR="007074BD" w:rsidRPr="007074BD" w:rsidRDefault="007074BD" w:rsidP="007074BD">
            <w:pPr>
              <w:spacing w:after="0" w:line="240" w:lineRule="auto"/>
              <w:ind w:right="57"/>
              <w:contextualSpacing/>
              <w:rPr>
                <w:rFonts w:ascii="Arial" w:hAnsi="Arial" w:cs="Arial"/>
                <w:b/>
                <w:bCs/>
                <w:sz w:val="20"/>
                <w:szCs w:val="20"/>
              </w:rPr>
            </w:pPr>
          </w:p>
        </w:tc>
        <w:tc>
          <w:tcPr>
            <w:tcW w:w="190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Families </w:t>
            </w:r>
          </w:p>
        </w:tc>
        <w:tc>
          <w:tcPr>
            <w:tcW w:w="1909"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Persons </w:t>
            </w:r>
          </w:p>
        </w:tc>
      </w:tr>
      <w:tr w:rsidR="007074BD" w:rsidRPr="007074BD" w:rsidTr="007074BD">
        <w:trPr>
          <w:trHeight w:val="20"/>
          <w:tblHeader/>
        </w:trPr>
        <w:tc>
          <w:tcPr>
            <w:tcW w:w="1181" w:type="pct"/>
            <w:gridSpan w:val="2"/>
            <w:vMerge/>
            <w:tcBorders>
              <w:top w:val="single" w:sz="4" w:space="0" w:color="000000"/>
              <w:left w:val="single" w:sz="4" w:space="0" w:color="000000"/>
              <w:bottom w:val="nil"/>
              <w:right w:val="single" w:sz="4" w:space="0" w:color="000000"/>
            </w:tcBorders>
            <w:vAlign w:val="center"/>
            <w:hideMark/>
          </w:tcPr>
          <w:p w:rsidR="007074BD" w:rsidRPr="007074BD" w:rsidRDefault="007074BD" w:rsidP="007074BD">
            <w:pPr>
              <w:spacing w:after="0" w:line="240" w:lineRule="auto"/>
              <w:ind w:right="57"/>
              <w:contextualSpacing/>
              <w:rPr>
                <w:rFonts w:ascii="Arial" w:hAnsi="Arial" w:cs="Arial"/>
                <w:b/>
                <w:bCs/>
                <w:sz w:val="20"/>
                <w:szCs w:val="20"/>
              </w:rPr>
            </w:pPr>
          </w:p>
        </w:tc>
        <w:tc>
          <w:tcPr>
            <w:tcW w:w="955" w:type="pct"/>
            <w:tcBorders>
              <w:top w:val="nil"/>
              <w:left w:val="nil"/>
              <w:bottom w:val="single" w:sz="4" w:space="0" w:color="000000"/>
              <w:right w:val="single" w:sz="4" w:space="0" w:color="000000"/>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CUM </w:t>
            </w:r>
          </w:p>
        </w:tc>
        <w:tc>
          <w:tcPr>
            <w:tcW w:w="955" w:type="pct"/>
            <w:tcBorders>
              <w:top w:val="nil"/>
              <w:left w:val="nil"/>
              <w:bottom w:val="single" w:sz="4" w:space="0" w:color="000000"/>
              <w:right w:val="single" w:sz="4" w:space="0" w:color="000000"/>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NOW </w:t>
            </w:r>
          </w:p>
        </w:tc>
        <w:tc>
          <w:tcPr>
            <w:tcW w:w="955" w:type="pct"/>
            <w:tcBorders>
              <w:top w:val="nil"/>
              <w:left w:val="nil"/>
              <w:bottom w:val="single" w:sz="4" w:space="0" w:color="000000"/>
              <w:right w:val="single" w:sz="4" w:space="0" w:color="auto"/>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CUM </w:t>
            </w:r>
          </w:p>
        </w:tc>
        <w:tc>
          <w:tcPr>
            <w:tcW w:w="955"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NOW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GRAND TOTAL</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8,027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1,847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33,552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8,095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REGION III</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467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447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1,665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1,597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Aurora</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467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447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1,665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1,597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Casiguran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447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447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1,597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1,597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Dingalan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REGION V</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7,546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1,386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31,817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6,428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Albay</w:t>
            </w:r>
            <w:proofErr w:type="spellEnd"/>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1,839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380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8,525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2,079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Daraga</w:t>
            </w:r>
            <w:proofErr w:type="spellEnd"/>
            <w:r w:rsidRPr="007074BD">
              <w:rPr>
                <w:rFonts w:ascii="Arial" w:hAnsi="Arial" w:cs="Arial"/>
                <w:i/>
                <w:iCs/>
                <w:sz w:val="20"/>
                <w:szCs w:val="20"/>
              </w:rPr>
              <w:t xml:space="preserve"> (</w:t>
            </w:r>
            <w:proofErr w:type="spellStart"/>
            <w:r w:rsidRPr="007074BD">
              <w:rPr>
                <w:rFonts w:ascii="Arial" w:hAnsi="Arial" w:cs="Arial"/>
                <w:i/>
                <w:iCs/>
                <w:sz w:val="20"/>
                <w:szCs w:val="20"/>
              </w:rPr>
              <w:t>Locsin</w:t>
            </w:r>
            <w:proofErr w:type="spellEnd"/>
            <w:r w:rsidRPr="007074BD">
              <w:rPr>
                <w:rFonts w:ascii="Arial" w:hAnsi="Arial" w:cs="Arial"/>
                <w:i/>
                <w:iCs/>
                <w:sz w:val="20"/>
                <w:szCs w:val="20"/>
              </w:rPr>
              <w:t>)</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120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120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720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720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Guinobatan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1,459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6,446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Libon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260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260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1,359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1,359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Camarines</w:t>
            </w:r>
            <w:proofErr w:type="spellEnd"/>
            <w:r w:rsidRPr="007074BD">
              <w:rPr>
                <w:rFonts w:ascii="Arial" w:hAnsi="Arial" w:cs="Arial"/>
                <w:b/>
                <w:bCs/>
                <w:sz w:val="20"/>
                <w:szCs w:val="20"/>
              </w:rPr>
              <w:t xml:space="preserve"> Norte</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96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386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Basud</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11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Capalonga</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23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Labo</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81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315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Camarines</w:t>
            </w:r>
            <w:proofErr w:type="spellEnd"/>
            <w:r w:rsidRPr="007074BD">
              <w:rPr>
                <w:rFonts w:ascii="Arial" w:hAnsi="Arial" w:cs="Arial"/>
                <w:b/>
                <w:bCs/>
                <w:sz w:val="20"/>
                <w:szCs w:val="20"/>
              </w:rPr>
              <w:t xml:space="preserve"> Sur</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1,023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706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4,137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3,078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Baao</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207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207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913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913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Bato</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298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964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Calabanga</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109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109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408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408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Camaligan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16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Canaman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121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121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Caramoan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131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131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659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659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Gainza</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95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Goa</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15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15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66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Libmanan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68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Magarao</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36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lastRenderedPageBreak/>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Minalabac</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112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112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464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464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Naga City</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79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Siruma</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248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248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Catanduanes</w:t>
            </w:r>
            <w:proofErr w:type="spellEnd"/>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3,357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300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13,866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1,271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Bagamanoc</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107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107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508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508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Baras</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228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1,058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Bato</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298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193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964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763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Caramoran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1,253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5,488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Gigmoto</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414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1,712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Pandan</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106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452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Panganiban (</w:t>
            </w:r>
            <w:proofErr w:type="spellStart"/>
            <w:r w:rsidRPr="007074BD">
              <w:rPr>
                <w:rFonts w:ascii="Arial" w:hAnsi="Arial" w:cs="Arial"/>
                <w:i/>
                <w:iCs/>
                <w:sz w:val="20"/>
                <w:szCs w:val="20"/>
              </w:rPr>
              <w:t>Payo</w:t>
            </w:r>
            <w:proofErr w:type="spellEnd"/>
            <w:r w:rsidRPr="007074BD">
              <w:rPr>
                <w:rFonts w:ascii="Arial" w:hAnsi="Arial" w:cs="Arial"/>
                <w:i/>
                <w:iCs/>
                <w:sz w:val="20"/>
                <w:szCs w:val="20"/>
              </w:rPr>
              <w:t>)</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237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811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San Andres (</w:t>
            </w:r>
            <w:proofErr w:type="spellStart"/>
            <w:r w:rsidRPr="007074BD">
              <w:rPr>
                <w:rFonts w:ascii="Arial" w:hAnsi="Arial" w:cs="Arial"/>
                <w:i/>
                <w:iCs/>
                <w:sz w:val="20"/>
                <w:szCs w:val="20"/>
              </w:rPr>
              <w:t>Calolbon</w:t>
            </w:r>
            <w:proofErr w:type="spellEnd"/>
            <w:r w:rsidRPr="007074BD">
              <w:rPr>
                <w:rFonts w:ascii="Arial" w:hAnsi="Arial" w:cs="Arial"/>
                <w:i/>
                <w:iCs/>
                <w:sz w:val="20"/>
                <w:szCs w:val="20"/>
              </w:rPr>
              <w:t>)</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173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999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San Miguel</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396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1,003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Virac</w:t>
            </w:r>
            <w:proofErr w:type="spellEnd"/>
            <w:r w:rsidRPr="007074BD">
              <w:rPr>
                <w:rFonts w:ascii="Arial" w:hAnsi="Arial" w:cs="Arial"/>
                <w:i/>
                <w:iCs/>
                <w:sz w:val="20"/>
                <w:szCs w:val="20"/>
              </w:rPr>
              <w:t xml:space="preserve"> (capital)</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145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871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Masbate</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112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396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Claveria</w:t>
            </w:r>
            <w:proofErr w:type="spellEnd"/>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112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396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Sorsogon</w:t>
            </w:r>
            <w:proofErr w:type="spellEnd"/>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1,119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4,507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 xml:space="preserve">City of </w:t>
            </w:r>
            <w:proofErr w:type="spellStart"/>
            <w:r w:rsidRPr="007074BD">
              <w:rPr>
                <w:rFonts w:ascii="Arial" w:hAnsi="Arial" w:cs="Arial"/>
                <w:i/>
                <w:iCs/>
                <w:sz w:val="20"/>
                <w:szCs w:val="20"/>
              </w:rPr>
              <w:t>Sorsogon</w:t>
            </w:r>
            <w:proofErr w:type="spellEnd"/>
            <w:r w:rsidRPr="007074BD">
              <w:rPr>
                <w:rFonts w:ascii="Arial" w:hAnsi="Arial" w:cs="Arial"/>
                <w:i/>
                <w:iCs/>
                <w:sz w:val="20"/>
                <w:szCs w:val="20"/>
              </w:rPr>
              <w:t xml:space="preserve"> (capital)</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1,119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4,507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REGION VIII</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14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14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70 </w:t>
            </w:r>
          </w:p>
        </w:tc>
        <w:tc>
          <w:tcPr>
            <w:tcW w:w="955" w:type="pct"/>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70 </w:t>
            </w:r>
          </w:p>
        </w:tc>
      </w:tr>
      <w:tr w:rsidR="007074BD" w:rsidRPr="007074BD" w:rsidTr="007074BD">
        <w:trPr>
          <w:trHeight w:val="20"/>
        </w:trPr>
        <w:tc>
          <w:tcPr>
            <w:tcW w:w="11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Northern Samar</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14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14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70 </w:t>
            </w:r>
          </w:p>
        </w:tc>
        <w:tc>
          <w:tcPr>
            <w:tcW w:w="955" w:type="pct"/>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70 </w:t>
            </w:r>
          </w:p>
        </w:tc>
      </w:tr>
      <w:tr w:rsidR="007074BD" w:rsidRPr="007074BD" w:rsidTr="007074BD">
        <w:trPr>
          <w:trHeight w:val="20"/>
        </w:trPr>
        <w:tc>
          <w:tcPr>
            <w:tcW w:w="67" w:type="pct"/>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1115" w:type="pct"/>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San Roque</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14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70 </w:t>
            </w:r>
          </w:p>
        </w:tc>
        <w:tc>
          <w:tcPr>
            <w:tcW w:w="955" w:type="pct"/>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70 </w:t>
            </w:r>
          </w:p>
        </w:tc>
      </w:tr>
    </w:tbl>
    <w:p w:rsidR="00696B0D" w:rsidRPr="00D62315" w:rsidRDefault="00696B0D" w:rsidP="00253B2B">
      <w:pPr>
        <w:ind w:left="426"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746DCB" w:rsidRDefault="00746DCB" w:rsidP="00746DC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 V and VIII</w:t>
      </w:r>
    </w:p>
    <w:p w:rsidR="00253B2B" w:rsidRDefault="00253B2B" w:rsidP="00746DCB">
      <w:pPr>
        <w:spacing w:after="0" w:line="240" w:lineRule="auto"/>
        <w:ind w:left="284" w:right="28"/>
        <w:contextualSpacing/>
        <w:jc w:val="right"/>
        <w:rPr>
          <w:rFonts w:ascii="Arial" w:eastAsia="Times New Roman" w:hAnsi="Arial" w:cs="Arial"/>
          <w:i/>
          <w:iCs/>
          <w:color w:val="0070C0"/>
          <w:sz w:val="16"/>
          <w:szCs w:val="24"/>
        </w:rPr>
      </w:pPr>
    </w:p>
    <w:p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403DD3" w:rsidRPr="00403DD3">
        <w:rPr>
          <w:rFonts w:ascii="Arial" w:eastAsia="Times New Roman" w:hAnsi="Arial" w:cs="Arial"/>
          <w:b/>
          <w:bCs/>
          <w:color w:val="0070C0"/>
          <w:sz w:val="24"/>
          <w:szCs w:val="24"/>
        </w:rPr>
        <w:t xml:space="preserve">70,926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403DD3" w:rsidRPr="00403DD3">
        <w:rPr>
          <w:rFonts w:ascii="Arial" w:eastAsia="Times New Roman" w:hAnsi="Arial" w:cs="Arial"/>
          <w:b/>
          <w:bCs/>
          <w:color w:val="0070C0"/>
          <w:sz w:val="24"/>
          <w:szCs w:val="24"/>
        </w:rPr>
        <w:t xml:space="preserve">18,423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403DD3" w:rsidRPr="00403DD3">
        <w:rPr>
          <w:rFonts w:ascii="Arial" w:eastAsia="Times New Roman" w:hAnsi="Arial" w:cs="Arial"/>
          <w:b/>
          <w:bCs/>
          <w:color w:val="0070C0"/>
          <w:sz w:val="24"/>
          <w:szCs w:val="24"/>
        </w:rPr>
        <w:t xml:space="preserve">52,503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rsidR="00253B2B" w:rsidRPr="001B5CC6" w:rsidRDefault="00253B2B" w:rsidP="00253B2B">
      <w:pPr>
        <w:pStyle w:val="ListParagraph"/>
        <w:ind w:left="426" w:right="27"/>
        <w:jc w:val="both"/>
        <w:rPr>
          <w:rFonts w:ascii="Arial" w:eastAsia="Times New Roman" w:hAnsi="Arial" w:cs="Arial"/>
          <w:bCs/>
          <w:sz w:val="16"/>
          <w:szCs w:val="16"/>
        </w:rPr>
      </w:pPr>
    </w:p>
    <w:p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9287" w:type="dxa"/>
        <w:tblInd w:w="421" w:type="dxa"/>
        <w:tblCellMar>
          <w:left w:w="0" w:type="dxa"/>
          <w:right w:w="0" w:type="dxa"/>
        </w:tblCellMar>
        <w:tblLook w:val="04A0" w:firstRow="1" w:lastRow="0" w:firstColumn="1" w:lastColumn="0" w:noHBand="0" w:noVBand="1"/>
      </w:tblPr>
      <w:tblGrid>
        <w:gridCol w:w="120"/>
        <w:gridCol w:w="3707"/>
        <w:gridCol w:w="1820"/>
        <w:gridCol w:w="1820"/>
        <w:gridCol w:w="1820"/>
      </w:tblGrid>
      <w:tr w:rsidR="007074BD" w:rsidRPr="007074BD" w:rsidTr="00403DD3">
        <w:trPr>
          <w:trHeight w:val="20"/>
          <w:tblHeader/>
        </w:trPr>
        <w:tc>
          <w:tcPr>
            <w:tcW w:w="3827"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REGION / PROVINCE / MUNICIPALITY </w:t>
            </w:r>
          </w:p>
        </w:tc>
        <w:tc>
          <w:tcPr>
            <w:tcW w:w="5460" w:type="dxa"/>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NO. OF DAMAGED HOUSES </w:t>
            </w:r>
          </w:p>
        </w:tc>
      </w:tr>
      <w:tr w:rsidR="007074BD" w:rsidRPr="007074BD" w:rsidTr="00403DD3">
        <w:trPr>
          <w:trHeight w:val="20"/>
          <w:tblHeader/>
        </w:trPr>
        <w:tc>
          <w:tcPr>
            <w:tcW w:w="3827" w:type="dxa"/>
            <w:gridSpan w:val="2"/>
            <w:vMerge/>
            <w:tcBorders>
              <w:top w:val="single" w:sz="4" w:space="0" w:color="000000"/>
              <w:left w:val="single" w:sz="4" w:space="0" w:color="000000"/>
              <w:bottom w:val="nil"/>
              <w:right w:val="single" w:sz="4" w:space="0" w:color="000000"/>
            </w:tcBorders>
            <w:vAlign w:val="center"/>
            <w:hideMark/>
          </w:tcPr>
          <w:p w:rsidR="007074BD" w:rsidRPr="007074BD" w:rsidRDefault="007074BD" w:rsidP="007074BD">
            <w:pPr>
              <w:spacing w:after="0" w:line="240" w:lineRule="auto"/>
              <w:ind w:right="57"/>
              <w:contextualSpacing/>
              <w:rPr>
                <w:rFonts w:ascii="Arial" w:hAnsi="Arial" w:cs="Arial"/>
                <w:b/>
                <w:bCs/>
                <w:sz w:val="20"/>
                <w:szCs w:val="20"/>
              </w:rPr>
            </w:pPr>
          </w:p>
        </w:tc>
        <w:tc>
          <w:tcPr>
            <w:tcW w:w="1820" w:type="dxa"/>
            <w:tcBorders>
              <w:top w:val="single" w:sz="4" w:space="0" w:color="auto"/>
              <w:left w:val="nil"/>
              <w:bottom w:val="single" w:sz="4" w:space="0" w:color="000000"/>
              <w:right w:val="single" w:sz="4" w:space="0" w:color="000000"/>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Total </w:t>
            </w:r>
          </w:p>
        </w:tc>
        <w:tc>
          <w:tcPr>
            <w:tcW w:w="1820" w:type="dxa"/>
            <w:tcBorders>
              <w:top w:val="single" w:sz="4" w:space="0" w:color="auto"/>
              <w:left w:val="nil"/>
              <w:bottom w:val="single" w:sz="4" w:space="0" w:color="000000"/>
              <w:right w:val="single" w:sz="4" w:space="0" w:color="auto"/>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Totally </w:t>
            </w:r>
          </w:p>
        </w:tc>
        <w:tc>
          <w:tcPr>
            <w:tcW w:w="1820" w:type="dxa"/>
            <w:tcBorders>
              <w:top w:val="single" w:sz="4" w:space="0" w:color="auto"/>
              <w:left w:val="single" w:sz="4" w:space="0" w:color="auto"/>
              <w:bottom w:val="single" w:sz="4" w:space="0" w:color="auto"/>
              <w:right w:val="single" w:sz="4" w:space="0" w:color="auto"/>
            </w:tcBorders>
            <w:shd w:val="clear" w:color="808080" w:fill="808080"/>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 xml:space="preserve"> Partially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74BD" w:rsidRPr="007074BD" w:rsidRDefault="007074BD" w:rsidP="007074BD">
            <w:pPr>
              <w:spacing w:after="0" w:line="240" w:lineRule="auto"/>
              <w:ind w:right="57"/>
              <w:contextualSpacing/>
              <w:jc w:val="center"/>
              <w:rPr>
                <w:rFonts w:ascii="Arial" w:hAnsi="Arial" w:cs="Arial"/>
                <w:b/>
                <w:bCs/>
                <w:sz w:val="20"/>
                <w:szCs w:val="20"/>
              </w:rPr>
            </w:pPr>
            <w:r w:rsidRPr="007074BD">
              <w:rPr>
                <w:rFonts w:ascii="Arial"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70,926 </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18,423 </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52,503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58,089 </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16,603 </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41,486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Albay</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29,059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12,230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16,829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Daraga</w:t>
            </w:r>
            <w:proofErr w:type="spellEnd"/>
            <w:r w:rsidRPr="007074BD">
              <w:rPr>
                <w:rFonts w:ascii="Arial" w:hAnsi="Arial" w:cs="Arial"/>
                <w:i/>
                <w:iCs/>
                <w:sz w:val="20"/>
                <w:szCs w:val="20"/>
              </w:rPr>
              <w:t xml:space="preserve"> (</w:t>
            </w:r>
            <w:proofErr w:type="spellStart"/>
            <w:r w:rsidRPr="007074BD">
              <w:rPr>
                <w:rFonts w:ascii="Arial" w:hAnsi="Arial" w:cs="Arial"/>
                <w:i/>
                <w:iCs/>
                <w:sz w:val="20"/>
                <w:szCs w:val="20"/>
              </w:rPr>
              <w:t>Locsin</w:t>
            </w:r>
            <w:proofErr w:type="spellEnd"/>
            <w:r w:rsidRPr="007074BD">
              <w:rPr>
                <w:rFonts w:ascii="Arial" w:hAnsi="Arial" w:cs="Arial"/>
                <w:i/>
                <w:iCs/>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4,108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499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3,609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3,817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427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3,390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1,246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80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1,166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Pio</w:t>
            </w:r>
            <w:proofErr w:type="spellEnd"/>
            <w:r w:rsidRPr="007074BD">
              <w:rPr>
                <w:rFonts w:ascii="Arial" w:hAnsi="Arial" w:cs="Arial"/>
                <w:i/>
                <w:iCs/>
                <w:sz w:val="20"/>
                <w:szCs w:val="20"/>
              </w:rPr>
              <w:t xml:space="preserve"> Duran</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3,356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562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2,794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Santo Domingo (</w:t>
            </w:r>
            <w:proofErr w:type="spellStart"/>
            <w:r w:rsidRPr="007074BD">
              <w:rPr>
                <w:rFonts w:ascii="Arial" w:hAnsi="Arial" w:cs="Arial"/>
                <w:i/>
                <w:iCs/>
                <w:sz w:val="20"/>
                <w:szCs w:val="20"/>
              </w:rPr>
              <w:t>Libog</w:t>
            </w:r>
            <w:proofErr w:type="spellEnd"/>
            <w:r w:rsidRPr="007074BD">
              <w:rPr>
                <w:rFonts w:ascii="Arial" w:hAnsi="Arial" w:cs="Arial"/>
                <w:i/>
                <w:iCs/>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4,426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437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3,989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12,106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10,225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1,881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Camarines</w:t>
            </w:r>
            <w:proofErr w:type="spellEnd"/>
            <w:r w:rsidRPr="007074BD">
              <w:rPr>
                <w:rFonts w:ascii="Arial" w:hAnsi="Arial" w:cs="Arial"/>
                <w:b/>
                <w:bCs/>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4,278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512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3,766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1,312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267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1,045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2,245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167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2,078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721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78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643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15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14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14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proofErr w:type="spellStart"/>
            <w:r w:rsidRPr="007074BD">
              <w:rPr>
                <w:rFonts w:ascii="Arial" w:hAnsi="Arial" w:cs="Arial"/>
                <w:b/>
                <w:bCs/>
                <w:sz w:val="20"/>
                <w:szCs w:val="20"/>
              </w:rPr>
              <w:t>Sorsogon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24,737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3,860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20,877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205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205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Castilla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5,747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843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4,904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3,130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373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2,757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500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500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lastRenderedPageBreak/>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 xml:space="preserve">City of </w:t>
            </w:r>
            <w:proofErr w:type="spellStart"/>
            <w:r w:rsidRPr="007074BD">
              <w:rPr>
                <w:rFonts w:ascii="Arial" w:hAnsi="Arial" w:cs="Arial"/>
                <w:i/>
                <w:iCs/>
                <w:sz w:val="20"/>
                <w:szCs w:val="20"/>
              </w:rPr>
              <w:t>Sorsogon</w:t>
            </w:r>
            <w:proofErr w:type="spellEnd"/>
            <w:r w:rsidRPr="007074BD">
              <w:rPr>
                <w:rFonts w:ascii="Arial" w:hAnsi="Arial" w:cs="Arial"/>
                <w:i/>
                <w:iCs/>
                <w:sz w:val="20"/>
                <w:szCs w:val="20"/>
              </w:rPr>
              <w:t xml:space="preserve"> (capital)</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15,155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2,439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12,716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12,837 </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1,820 </w:t>
            </w:r>
          </w:p>
        </w:tc>
        <w:tc>
          <w:tcPr>
            <w:tcW w:w="0" w:type="auto"/>
            <w:tcBorders>
              <w:top w:val="nil"/>
              <w:left w:val="nil"/>
              <w:bottom w:val="single" w:sz="4" w:space="0" w:color="000000"/>
              <w:right w:val="single" w:sz="4" w:space="0" w:color="000000"/>
            </w:tcBorders>
            <w:shd w:val="clear" w:color="A5A5A5" w:fill="A5A5A5"/>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11,017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52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2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50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52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50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2,490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235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2,255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2,490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235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2,255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9,456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1,544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7,912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93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1,510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1,510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proofErr w:type="spellStart"/>
            <w:r w:rsidRPr="007074BD">
              <w:rPr>
                <w:rFonts w:ascii="Arial" w:hAnsi="Arial" w:cs="Arial"/>
                <w:i/>
                <w:iCs/>
                <w:sz w:val="20"/>
                <w:szCs w:val="20"/>
              </w:rPr>
              <w:t>Laoang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6,814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1,263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5,551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San Roque</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1,032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274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758 </w:t>
            </w:r>
          </w:p>
        </w:tc>
      </w:tr>
      <w:tr w:rsidR="007074BD" w:rsidRPr="007074BD" w:rsidTr="00403DD3">
        <w:trPr>
          <w:trHeight w:val="20"/>
        </w:trPr>
        <w:tc>
          <w:tcPr>
            <w:tcW w:w="382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074BD" w:rsidRPr="007074BD" w:rsidRDefault="007074BD" w:rsidP="007074BD">
            <w:pPr>
              <w:spacing w:after="0" w:line="240" w:lineRule="auto"/>
              <w:ind w:right="57"/>
              <w:contextualSpacing/>
              <w:rPr>
                <w:rFonts w:ascii="Arial" w:hAnsi="Arial" w:cs="Arial"/>
                <w:b/>
                <w:bCs/>
                <w:sz w:val="20"/>
                <w:szCs w:val="20"/>
              </w:rPr>
            </w:pPr>
            <w:r w:rsidRPr="007074BD">
              <w:rPr>
                <w:rFonts w:ascii="Arial" w:hAnsi="Arial" w:cs="Arial"/>
                <w:b/>
                <w:bCs/>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839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39 </w:t>
            </w:r>
          </w:p>
        </w:tc>
        <w:tc>
          <w:tcPr>
            <w:tcW w:w="0" w:type="auto"/>
            <w:tcBorders>
              <w:top w:val="nil"/>
              <w:left w:val="nil"/>
              <w:bottom w:val="single" w:sz="4" w:space="0" w:color="000000"/>
              <w:right w:val="single" w:sz="4" w:space="0" w:color="000000"/>
            </w:tcBorders>
            <w:shd w:val="clear" w:color="D8D8D8" w:fill="D8D8D8"/>
            <w:noWrap/>
            <w:vAlign w:val="bottom"/>
            <w:hideMark/>
          </w:tcPr>
          <w:p w:rsidR="007074BD" w:rsidRPr="007074BD" w:rsidRDefault="007074BD" w:rsidP="007074BD">
            <w:pPr>
              <w:spacing w:after="0" w:line="240" w:lineRule="auto"/>
              <w:ind w:right="57"/>
              <w:contextualSpacing/>
              <w:jc w:val="right"/>
              <w:rPr>
                <w:rFonts w:ascii="Arial" w:hAnsi="Arial" w:cs="Arial"/>
                <w:b/>
                <w:bCs/>
                <w:sz w:val="20"/>
                <w:szCs w:val="20"/>
              </w:rPr>
            </w:pPr>
            <w:r w:rsidRPr="007074BD">
              <w:rPr>
                <w:rFonts w:ascii="Arial" w:hAnsi="Arial" w:cs="Arial"/>
                <w:b/>
                <w:bCs/>
                <w:sz w:val="20"/>
                <w:szCs w:val="20"/>
              </w:rPr>
              <w:t xml:space="preserve"> 800 </w:t>
            </w:r>
          </w:p>
        </w:tc>
      </w:tr>
      <w:tr w:rsidR="007074BD" w:rsidRPr="007074BD" w:rsidTr="00403DD3">
        <w:trPr>
          <w:trHeight w:val="20"/>
        </w:trPr>
        <w:tc>
          <w:tcPr>
            <w:tcW w:w="120" w:type="dxa"/>
            <w:tcBorders>
              <w:top w:val="nil"/>
              <w:left w:val="single" w:sz="4" w:space="0" w:color="000000"/>
              <w:bottom w:val="single" w:sz="4" w:space="0" w:color="000000"/>
              <w:right w:val="nil"/>
            </w:tcBorders>
            <w:shd w:val="clear" w:color="auto" w:fill="auto"/>
            <w:vAlign w:val="center"/>
            <w:hideMark/>
          </w:tcPr>
          <w:p w:rsidR="007074BD" w:rsidRPr="007074BD" w:rsidRDefault="007074BD" w:rsidP="007074BD">
            <w:pPr>
              <w:spacing w:after="0" w:line="240" w:lineRule="auto"/>
              <w:ind w:right="57"/>
              <w:contextualSpacing/>
              <w:jc w:val="right"/>
              <w:rPr>
                <w:rFonts w:ascii="Arial" w:hAnsi="Arial" w:cs="Arial"/>
                <w:sz w:val="20"/>
                <w:szCs w:val="20"/>
              </w:rPr>
            </w:pPr>
            <w:r w:rsidRPr="007074BD">
              <w:rPr>
                <w:rFonts w:ascii="Arial" w:hAnsi="Arial" w:cs="Arial"/>
                <w:sz w:val="20"/>
                <w:szCs w:val="20"/>
              </w:rPr>
              <w:t> </w:t>
            </w:r>
          </w:p>
        </w:tc>
        <w:tc>
          <w:tcPr>
            <w:tcW w:w="3707" w:type="dxa"/>
            <w:tcBorders>
              <w:top w:val="nil"/>
              <w:left w:val="nil"/>
              <w:bottom w:val="single" w:sz="4" w:space="0" w:color="000000"/>
              <w:right w:val="single" w:sz="4" w:space="0" w:color="000000"/>
            </w:tcBorders>
            <w:shd w:val="clear" w:color="auto" w:fill="auto"/>
            <w:vAlign w:val="center"/>
            <w:hideMark/>
          </w:tcPr>
          <w:p w:rsidR="007074BD" w:rsidRPr="007074BD" w:rsidRDefault="007074BD" w:rsidP="007074BD">
            <w:pPr>
              <w:spacing w:after="0" w:line="240" w:lineRule="auto"/>
              <w:ind w:right="57"/>
              <w:contextualSpacing/>
              <w:rPr>
                <w:rFonts w:ascii="Arial" w:hAnsi="Arial" w:cs="Arial"/>
                <w:i/>
                <w:iCs/>
                <w:sz w:val="20"/>
                <w:szCs w:val="20"/>
              </w:rPr>
            </w:pPr>
            <w:r w:rsidRPr="007074BD">
              <w:rPr>
                <w:rFonts w:ascii="Arial" w:hAnsi="Arial" w:cs="Arial"/>
                <w:i/>
                <w:iCs/>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839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39 </w:t>
            </w:r>
          </w:p>
        </w:tc>
        <w:tc>
          <w:tcPr>
            <w:tcW w:w="0" w:type="auto"/>
            <w:tcBorders>
              <w:top w:val="nil"/>
              <w:left w:val="nil"/>
              <w:bottom w:val="single" w:sz="4" w:space="0" w:color="000000"/>
              <w:right w:val="single" w:sz="4" w:space="0" w:color="000000"/>
            </w:tcBorders>
            <w:shd w:val="clear" w:color="auto" w:fill="auto"/>
            <w:noWrap/>
            <w:vAlign w:val="bottom"/>
            <w:hideMark/>
          </w:tcPr>
          <w:p w:rsidR="007074BD" w:rsidRPr="007074BD" w:rsidRDefault="007074BD" w:rsidP="007074BD">
            <w:pPr>
              <w:spacing w:after="0" w:line="240" w:lineRule="auto"/>
              <w:ind w:right="57"/>
              <w:contextualSpacing/>
              <w:jc w:val="right"/>
              <w:rPr>
                <w:rFonts w:ascii="Arial" w:hAnsi="Arial" w:cs="Arial"/>
                <w:i/>
                <w:iCs/>
                <w:sz w:val="20"/>
                <w:szCs w:val="20"/>
              </w:rPr>
            </w:pPr>
            <w:r w:rsidRPr="007074BD">
              <w:rPr>
                <w:rFonts w:ascii="Arial" w:hAnsi="Arial" w:cs="Arial"/>
                <w:i/>
                <w:iCs/>
                <w:sz w:val="20"/>
                <w:szCs w:val="20"/>
              </w:rPr>
              <w:t xml:space="preserve"> 800 </w:t>
            </w:r>
          </w:p>
        </w:tc>
      </w:tr>
    </w:tbl>
    <w:p w:rsidR="00253B2B" w:rsidRPr="00D62315" w:rsidRDefault="00253B2B" w:rsidP="00253B2B">
      <w:pPr>
        <w:ind w:left="142" w:right="27" w:firstLine="28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rsidR="00253B2B" w:rsidRDefault="00253B2B" w:rsidP="00253B2B">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V and VIII</w:t>
      </w:r>
    </w:p>
    <w:p w:rsidR="00253B2B" w:rsidRDefault="00253B2B" w:rsidP="00253B2B">
      <w:pPr>
        <w:spacing w:after="0" w:line="240" w:lineRule="auto"/>
        <w:ind w:right="28"/>
        <w:contextualSpacing/>
        <w:rPr>
          <w:rFonts w:ascii="Arial" w:eastAsia="Times New Roman" w:hAnsi="Arial" w:cs="Arial"/>
          <w:i/>
          <w:iCs/>
          <w:color w:val="0070C0"/>
          <w:sz w:val="16"/>
          <w:szCs w:val="24"/>
        </w:rPr>
      </w:pPr>
    </w:p>
    <w:p w:rsidR="00D62315" w:rsidRPr="00D62315" w:rsidRDefault="00D62315" w:rsidP="00D62315">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403DD3" w:rsidRPr="00403DD3">
        <w:rPr>
          <w:rFonts w:ascii="Arial" w:hAnsi="Arial" w:cs="Arial"/>
          <w:b/>
          <w:bCs/>
          <w:color w:val="0070C0"/>
          <w:sz w:val="24"/>
          <w:shd w:val="clear" w:color="auto" w:fill="FFFFFF"/>
        </w:rPr>
        <w:t xml:space="preserve">5,932,494.20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1368BB">
        <w:rPr>
          <w:rFonts w:ascii="Arial" w:hAnsi="Arial" w:cs="Arial"/>
          <w:b/>
          <w:bCs/>
          <w:color w:val="0070C0"/>
          <w:sz w:val="24"/>
          <w:shd w:val="clear" w:color="auto" w:fill="FFFFFF"/>
        </w:rPr>
        <w:t xml:space="preserve">3,634,800.00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387B3B">
        <w:rPr>
          <w:rFonts w:ascii="Arial" w:hAnsi="Arial" w:cs="Arial"/>
          <w:b/>
          <w:bCs/>
          <w:color w:val="auto"/>
          <w:sz w:val="24"/>
          <w:shd w:val="clear" w:color="auto" w:fill="FFFFFF"/>
        </w:rPr>
        <w:t xml:space="preserve">₱2,297,694.20 </w:t>
      </w:r>
      <w:r w:rsidR="00B87436">
        <w:rPr>
          <w:rFonts w:ascii="Arial" w:hAnsi="Arial" w:cs="Arial"/>
          <w:sz w:val="24"/>
          <w:shd w:val="clear" w:color="auto" w:fill="FFFFFF"/>
        </w:rPr>
        <w:t xml:space="preserve">from </w:t>
      </w:r>
      <w:r w:rsidR="00552437" w:rsidRPr="00387B3B">
        <w:rPr>
          <w:rFonts w:ascii="Arial" w:hAnsi="Arial" w:cs="Arial"/>
          <w:b/>
          <w:bCs/>
          <w:color w:val="auto"/>
          <w:sz w:val="24"/>
          <w:shd w:val="clear" w:color="auto" w:fill="FFFFFF"/>
        </w:rPr>
        <w:t>LGU</w:t>
      </w:r>
      <w:r w:rsidR="00B87436" w:rsidRPr="00387B3B">
        <w:rPr>
          <w:rFonts w:ascii="Arial" w:hAnsi="Arial" w:cs="Arial"/>
          <w:b/>
          <w:bCs/>
          <w:color w:val="auto"/>
          <w:sz w:val="24"/>
          <w:shd w:val="clear" w:color="auto" w:fill="FFFFFF"/>
        </w:rPr>
        <w:t>s</w:t>
      </w:r>
      <w:r w:rsidRPr="00ED3796">
        <w:rPr>
          <w:rFonts w:ascii="Arial" w:hAnsi="Arial" w:cs="Arial"/>
          <w:b/>
          <w:bCs/>
          <w:color w:val="0070C0"/>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805" w:type="pct"/>
        <w:tblInd w:w="421" w:type="dxa"/>
        <w:tblCellMar>
          <w:left w:w="0" w:type="dxa"/>
          <w:right w:w="0" w:type="dxa"/>
        </w:tblCellMar>
        <w:tblLook w:val="04A0" w:firstRow="1" w:lastRow="0" w:firstColumn="1" w:lastColumn="0" w:noHBand="0" w:noVBand="1"/>
      </w:tblPr>
      <w:tblGrid>
        <w:gridCol w:w="118"/>
        <w:gridCol w:w="2431"/>
        <w:gridCol w:w="1342"/>
        <w:gridCol w:w="1342"/>
        <w:gridCol w:w="1146"/>
        <w:gridCol w:w="1273"/>
        <w:gridCol w:w="1601"/>
      </w:tblGrid>
      <w:tr w:rsidR="00403DD3" w:rsidRPr="00403DD3" w:rsidTr="001368BB">
        <w:trPr>
          <w:trHeight w:val="47"/>
        </w:trPr>
        <w:tc>
          <w:tcPr>
            <w:tcW w:w="1377"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403DD3" w:rsidRPr="00403DD3" w:rsidRDefault="00403DD3" w:rsidP="00403DD3">
            <w:pPr>
              <w:spacing w:after="0" w:line="240" w:lineRule="auto"/>
              <w:ind w:right="57"/>
              <w:contextualSpacing/>
              <w:jc w:val="center"/>
              <w:rPr>
                <w:rFonts w:ascii="Arial" w:hAnsi="Arial" w:cs="Arial"/>
                <w:b/>
                <w:bCs/>
                <w:sz w:val="20"/>
                <w:szCs w:val="20"/>
              </w:rPr>
            </w:pPr>
            <w:r w:rsidRPr="00403DD3">
              <w:rPr>
                <w:rFonts w:ascii="Arial" w:hAnsi="Arial" w:cs="Arial"/>
                <w:b/>
                <w:bCs/>
                <w:sz w:val="20"/>
                <w:szCs w:val="20"/>
              </w:rPr>
              <w:t xml:space="preserve">REGION / PROVINCE / MUNICIPALITY </w:t>
            </w:r>
          </w:p>
        </w:tc>
        <w:tc>
          <w:tcPr>
            <w:tcW w:w="362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403DD3" w:rsidRPr="00403DD3" w:rsidRDefault="00403DD3" w:rsidP="00403DD3">
            <w:pPr>
              <w:spacing w:after="0" w:line="240" w:lineRule="auto"/>
              <w:ind w:right="57"/>
              <w:contextualSpacing/>
              <w:jc w:val="center"/>
              <w:rPr>
                <w:rFonts w:ascii="Arial" w:hAnsi="Arial" w:cs="Arial"/>
                <w:b/>
                <w:bCs/>
                <w:sz w:val="20"/>
                <w:szCs w:val="20"/>
              </w:rPr>
            </w:pPr>
            <w:r w:rsidRPr="00403DD3">
              <w:rPr>
                <w:rFonts w:ascii="Arial" w:hAnsi="Arial" w:cs="Arial"/>
                <w:b/>
                <w:bCs/>
                <w:sz w:val="20"/>
                <w:szCs w:val="20"/>
              </w:rPr>
              <w:t xml:space="preserve"> COST OF ASSISTANCE </w:t>
            </w:r>
          </w:p>
        </w:tc>
      </w:tr>
      <w:tr w:rsidR="00403DD3" w:rsidRPr="00403DD3" w:rsidTr="001368BB">
        <w:trPr>
          <w:trHeight w:val="20"/>
        </w:trPr>
        <w:tc>
          <w:tcPr>
            <w:tcW w:w="1377" w:type="pct"/>
            <w:gridSpan w:val="2"/>
            <w:vMerge/>
            <w:tcBorders>
              <w:top w:val="single" w:sz="4" w:space="0" w:color="000000"/>
              <w:left w:val="single" w:sz="4" w:space="0" w:color="000000"/>
              <w:bottom w:val="nil"/>
              <w:right w:val="single" w:sz="4" w:space="0" w:color="000000"/>
            </w:tcBorders>
            <w:vAlign w:val="center"/>
            <w:hideMark/>
          </w:tcPr>
          <w:p w:rsidR="00403DD3" w:rsidRPr="00403DD3" w:rsidRDefault="00403DD3" w:rsidP="00403DD3">
            <w:pPr>
              <w:spacing w:after="0" w:line="240" w:lineRule="auto"/>
              <w:ind w:right="57"/>
              <w:contextualSpacing/>
              <w:rPr>
                <w:rFonts w:ascii="Arial" w:hAnsi="Arial" w:cs="Arial"/>
                <w:b/>
                <w:bCs/>
                <w:sz w:val="20"/>
                <w:szCs w:val="20"/>
              </w:rPr>
            </w:pPr>
          </w:p>
        </w:tc>
        <w:tc>
          <w:tcPr>
            <w:tcW w:w="725" w:type="pct"/>
            <w:tcBorders>
              <w:top w:val="single" w:sz="4" w:space="0" w:color="auto"/>
              <w:left w:val="nil"/>
              <w:bottom w:val="single" w:sz="4" w:space="0" w:color="000000"/>
              <w:right w:val="single" w:sz="4" w:space="0" w:color="000000"/>
            </w:tcBorders>
            <w:shd w:val="clear" w:color="808080" w:fill="808080"/>
            <w:vAlign w:val="center"/>
            <w:hideMark/>
          </w:tcPr>
          <w:p w:rsidR="00403DD3" w:rsidRPr="00403DD3" w:rsidRDefault="00403DD3" w:rsidP="00403DD3">
            <w:pPr>
              <w:spacing w:after="0" w:line="240" w:lineRule="auto"/>
              <w:ind w:right="57"/>
              <w:contextualSpacing/>
              <w:jc w:val="center"/>
              <w:rPr>
                <w:rFonts w:ascii="Arial" w:hAnsi="Arial" w:cs="Arial"/>
                <w:b/>
                <w:bCs/>
                <w:sz w:val="20"/>
                <w:szCs w:val="20"/>
              </w:rPr>
            </w:pPr>
            <w:r w:rsidRPr="00403DD3">
              <w:rPr>
                <w:rFonts w:ascii="Arial" w:hAnsi="Arial" w:cs="Arial"/>
                <w:b/>
                <w:bCs/>
                <w:sz w:val="20"/>
                <w:szCs w:val="20"/>
              </w:rPr>
              <w:t xml:space="preserve"> DSWD </w:t>
            </w:r>
          </w:p>
        </w:tc>
        <w:tc>
          <w:tcPr>
            <w:tcW w:w="725" w:type="pct"/>
            <w:tcBorders>
              <w:top w:val="single" w:sz="4" w:space="0" w:color="auto"/>
              <w:left w:val="nil"/>
              <w:bottom w:val="single" w:sz="4" w:space="0" w:color="000000"/>
              <w:right w:val="single" w:sz="4" w:space="0" w:color="000000"/>
            </w:tcBorders>
            <w:shd w:val="clear" w:color="808080" w:fill="808080"/>
            <w:vAlign w:val="center"/>
            <w:hideMark/>
          </w:tcPr>
          <w:p w:rsidR="00403DD3" w:rsidRPr="00403DD3" w:rsidRDefault="001368BB" w:rsidP="00403DD3">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LGUs</w:t>
            </w:r>
          </w:p>
        </w:tc>
        <w:tc>
          <w:tcPr>
            <w:tcW w:w="619" w:type="pct"/>
            <w:tcBorders>
              <w:top w:val="single" w:sz="4" w:space="0" w:color="auto"/>
              <w:left w:val="nil"/>
              <w:bottom w:val="single" w:sz="4" w:space="0" w:color="000000"/>
              <w:right w:val="single" w:sz="4" w:space="0" w:color="000000"/>
            </w:tcBorders>
            <w:shd w:val="clear" w:color="808080" w:fill="808080"/>
            <w:vAlign w:val="center"/>
            <w:hideMark/>
          </w:tcPr>
          <w:p w:rsidR="00403DD3" w:rsidRPr="00403DD3" w:rsidRDefault="00403DD3" w:rsidP="00403DD3">
            <w:pPr>
              <w:spacing w:after="0" w:line="240" w:lineRule="auto"/>
              <w:ind w:right="57"/>
              <w:contextualSpacing/>
              <w:jc w:val="center"/>
              <w:rPr>
                <w:rFonts w:ascii="Arial" w:hAnsi="Arial" w:cs="Arial"/>
                <w:b/>
                <w:bCs/>
                <w:sz w:val="20"/>
                <w:szCs w:val="20"/>
              </w:rPr>
            </w:pPr>
            <w:r w:rsidRPr="00403DD3">
              <w:rPr>
                <w:rFonts w:ascii="Arial" w:hAnsi="Arial" w:cs="Arial"/>
                <w:b/>
                <w:bCs/>
                <w:sz w:val="20"/>
                <w:szCs w:val="20"/>
              </w:rPr>
              <w:t xml:space="preserve"> NGOs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rsidR="00403DD3" w:rsidRPr="00403DD3" w:rsidRDefault="00403DD3" w:rsidP="00403DD3">
            <w:pPr>
              <w:spacing w:after="0" w:line="240" w:lineRule="auto"/>
              <w:ind w:right="57"/>
              <w:contextualSpacing/>
              <w:jc w:val="center"/>
              <w:rPr>
                <w:rFonts w:ascii="Arial" w:hAnsi="Arial" w:cs="Arial"/>
                <w:b/>
                <w:bCs/>
                <w:sz w:val="20"/>
                <w:szCs w:val="20"/>
              </w:rPr>
            </w:pPr>
            <w:r w:rsidRPr="00403DD3">
              <w:rPr>
                <w:rFonts w:ascii="Arial" w:hAnsi="Arial" w:cs="Arial"/>
                <w:b/>
                <w:bCs/>
                <w:sz w:val="20"/>
                <w:szCs w:val="20"/>
              </w:rPr>
              <w:t xml:space="preserve"> OTHERS </w:t>
            </w:r>
          </w:p>
        </w:tc>
        <w:tc>
          <w:tcPr>
            <w:tcW w:w="865" w:type="pct"/>
            <w:tcBorders>
              <w:top w:val="single" w:sz="4" w:space="0" w:color="auto"/>
              <w:left w:val="nil"/>
              <w:bottom w:val="single" w:sz="4" w:space="0" w:color="000000"/>
              <w:right w:val="single" w:sz="4" w:space="0" w:color="000000"/>
            </w:tcBorders>
            <w:shd w:val="clear" w:color="808080" w:fill="808080"/>
            <w:vAlign w:val="center"/>
            <w:hideMark/>
          </w:tcPr>
          <w:p w:rsidR="00403DD3" w:rsidRPr="00403DD3" w:rsidRDefault="00403DD3" w:rsidP="00403DD3">
            <w:pPr>
              <w:spacing w:after="0" w:line="240" w:lineRule="auto"/>
              <w:ind w:right="57"/>
              <w:contextualSpacing/>
              <w:jc w:val="center"/>
              <w:rPr>
                <w:rFonts w:ascii="Arial" w:hAnsi="Arial" w:cs="Arial"/>
                <w:b/>
                <w:bCs/>
                <w:sz w:val="20"/>
                <w:szCs w:val="20"/>
              </w:rPr>
            </w:pPr>
            <w:r w:rsidRPr="00403DD3">
              <w:rPr>
                <w:rFonts w:ascii="Arial" w:hAnsi="Arial" w:cs="Arial"/>
                <w:b/>
                <w:bCs/>
                <w:sz w:val="20"/>
                <w:szCs w:val="20"/>
              </w:rPr>
              <w:t xml:space="preserve"> GRAND TOTAL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03DD3" w:rsidRPr="00403DD3" w:rsidRDefault="00403DD3" w:rsidP="00403DD3">
            <w:pPr>
              <w:spacing w:after="0" w:line="240" w:lineRule="auto"/>
              <w:ind w:right="57"/>
              <w:contextualSpacing/>
              <w:jc w:val="center"/>
              <w:rPr>
                <w:rFonts w:ascii="Arial" w:hAnsi="Arial" w:cs="Arial"/>
                <w:b/>
                <w:bCs/>
                <w:sz w:val="20"/>
                <w:szCs w:val="20"/>
              </w:rPr>
            </w:pPr>
            <w:r w:rsidRPr="00403DD3">
              <w:rPr>
                <w:rFonts w:ascii="Arial" w:hAnsi="Arial" w:cs="Arial"/>
                <w:b/>
                <w:bCs/>
                <w:sz w:val="20"/>
                <w:szCs w:val="20"/>
              </w:rPr>
              <w:t>GRAND TOTAL</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3,634,800.00 </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2,297,694.20 </w:t>
            </w:r>
          </w:p>
        </w:tc>
        <w:tc>
          <w:tcPr>
            <w:tcW w:w="619"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5,932,494.20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03DD3" w:rsidRPr="00403DD3" w:rsidRDefault="00403DD3" w:rsidP="00403DD3">
            <w:pPr>
              <w:spacing w:after="0" w:line="240" w:lineRule="auto"/>
              <w:ind w:right="57"/>
              <w:contextualSpacing/>
              <w:rPr>
                <w:rFonts w:ascii="Arial" w:hAnsi="Arial" w:cs="Arial"/>
                <w:b/>
                <w:bCs/>
                <w:sz w:val="20"/>
                <w:szCs w:val="20"/>
              </w:rPr>
            </w:pPr>
            <w:r w:rsidRPr="00403DD3">
              <w:rPr>
                <w:rFonts w:ascii="Arial" w:hAnsi="Arial" w:cs="Arial"/>
                <w:b/>
                <w:bCs/>
                <w:sz w:val="20"/>
                <w:szCs w:val="20"/>
              </w:rPr>
              <w:t>REGION III</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49,420.00 </w:t>
            </w:r>
          </w:p>
        </w:tc>
        <w:tc>
          <w:tcPr>
            <w:tcW w:w="619"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49,420.00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403DD3" w:rsidRDefault="00403DD3" w:rsidP="00403DD3">
            <w:pPr>
              <w:spacing w:after="0" w:line="240" w:lineRule="auto"/>
              <w:ind w:right="57"/>
              <w:contextualSpacing/>
              <w:rPr>
                <w:rFonts w:ascii="Arial" w:hAnsi="Arial" w:cs="Arial"/>
                <w:b/>
                <w:bCs/>
                <w:sz w:val="20"/>
                <w:szCs w:val="20"/>
              </w:rPr>
            </w:pPr>
            <w:proofErr w:type="spellStart"/>
            <w:r w:rsidRPr="00403DD3">
              <w:rPr>
                <w:rFonts w:ascii="Arial" w:hAnsi="Arial" w:cs="Arial"/>
                <w:b/>
                <w:bCs/>
                <w:sz w:val="20"/>
                <w:szCs w:val="20"/>
              </w:rPr>
              <w:t>Bulacan</w:t>
            </w:r>
            <w:proofErr w:type="spellEnd"/>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46,900.00 </w:t>
            </w:r>
          </w:p>
        </w:tc>
        <w:tc>
          <w:tcPr>
            <w:tcW w:w="619"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46,900.00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 xml:space="preserve"> </w:t>
            </w:r>
            <w:proofErr w:type="spellStart"/>
            <w:r w:rsidRPr="00403DD3">
              <w:rPr>
                <w:rFonts w:ascii="Arial" w:hAnsi="Arial" w:cs="Arial"/>
                <w:i/>
                <w:iCs/>
                <w:sz w:val="20"/>
                <w:szCs w:val="20"/>
              </w:rPr>
              <w:t>Bulacan</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24,400.00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24,400.00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Obando</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19,800.00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19,800.00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Santa Maria</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2,700.00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2,700.00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403DD3" w:rsidRDefault="00403DD3" w:rsidP="00403DD3">
            <w:pPr>
              <w:spacing w:after="0" w:line="240" w:lineRule="auto"/>
              <w:ind w:right="57"/>
              <w:contextualSpacing/>
              <w:rPr>
                <w:rFonts w:ascii="Arial" w:hAnsi="Arial" w:cs="Arial"/>
                <w:b/>
                <w:bCs/>
                <w:sz w:val="20"/>
                <w:szCs w:val="20"/>
              </w:rPr>
            </w:pPr>
            <w:r w:rsidRPr="00403DD3">
              <w:rPr>
                <w:rFonts w:ascii="Arial" w:hAnsi="Arial" w:cs="Arial"/>
                <w:b/>
                <w:bCs/>
                <w:sz w:val="20"/>
                <w:szCs w:val="20"/>
              </w:rPr>
              <w:t>Pampanga</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2,520.00 </w:t>
            </w:r>
          </w:p>
        </w:tc>
        <w:tc>
          <w:tcPr>
            <w:tcW w:w="619"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2,520.00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Arayat</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2,520.00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2,520.00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03DD3" w:rsidRPr="00403DD3" w:rsidRDefault="00403DD3" w:rsidP="00403DD3">
            <w:pPr>
              <w:spacing w:after="0" w:line="240" w:lineRule="auto"/>
              <w:ind w:right="57"/>
              <w:contextualSpacing/>
              <w:rPr>
                <w:rFonts w:ascii="Arial" w:hAnsi="Arial" w:cs="Arial"/>
                <w:b/>
                <w:bCs/>
                <w:sz w:val="20"/>
                <w:szCs w:val="20"/>
              </w:rPr>
            </w:pPr>
            <w:r w:rsidRPr="00403DD3">
              <w:rPr>
                <w:rFonts w:ascii="Arial" w:hAnsi="Arial" w:cs="Arial"/>
                <w:b/>
                <w:bCs/>
                <w:sz w:val="20"/>
                <w:szCs w:val="20"/>
              </w:rPr>
              <w:t>REGION V</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3,634,800.00 </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1,060,473.00 </w:t>
            </w:r>
          </w:p>
        </w:tc>
        <w:tc>
          <w:tcPr>
            <w:tcW w:w="619"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4,695,273.00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403DD3" w:rsidRDefault="00403DD3" w:rsidP="00403DD3">
            <w:pPr>
              <w:spacing w:after="0" w:line="240" w:lineRule="auto"/>
              <w:ind w:right="57"/>
              <w:contextualSpacing/>
              <w:rPr>
                <w:rFonts w:ascii="Arial" w:hAnsi="Arial" w:cs="Arial"/>
                <w:b/>
                <w:bCs/>
                <w:sz w:val="20"/>
                <w:szCs w:val="20"/>
              </w:rPr>
            </w:pPr>
            <w:proofErr w:type="spellStart"/>
            <w:r w:rsidRPr="00403DD3">
              <w:rPr>
                <w:rFonts w:ascii="Arial" w:hAnsi="Arial" w:cs="Arial"/>
                <w:b/>
                <w:bCs/>
                <w:sz w:val="20"/>
                <w:szCs w:val="20"/>
              </w:rPr>
              <w:t>Camarines</w:t>
            </w:r>
            <w:proofErr w:type="spellEnd"/>
            <w:r w:rsidRPr="00403DD3">
              <w:rPr>
                <w:rFonts w:ascii="Arial" w:hAnsi="Arial" w:cs="Arial"/>
                <w:b/>
                <w:bCs/>
                <w:sz w:val="20"/>
                <w:szCs w:val="20"/>
              </w:rPr>
              <w:t xml:space="preserve"> Norte</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234,000.00 </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308,720.00 </w:t>
            </w:r>
          </w:p>
        </w:tc>
        <w:tc>
          <w:tcPr>
            <w:tcW w:w="619"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542,720.00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Vinzons</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234,000.00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308,720.00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542,720.00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403DD3" w:rsidRDefault="00403DD3" w:rsidP="00403DD3">
            <w:pPr>
              <w:spacing w:after="0" w:line="240" w:lineRule="auto"/>
              <w:ind w:right="57"/>
              <w:contextualSpacing/>
              <w:rPr>
                <w:rFonts w:ascii="Arial" w:hAnsi="Arial" w:cs="Arial"/>
                <w:b/>
                <w:bCs/>
                <w:sz w:val="20"/>
                <w:szCs w:val="20"/>
              </w:rPr>
            </w:pPr>
            <w:r w:rsidRPr="00403DD3">
              <w:rPr>
                <w:rFonts w:ascii="Arial" w:hAnsi="Arial" w:cs="Arial"/>
                <w:b/>
                <w:bCs/>
                <w:sz w:val="20"/>
                <w:szCs w:val="20"/>
              </w:rPr>
              <w:t>Masbate</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751,753.00 </w:t>
            </w:r>
          </w:p>
        </w:tc>
        <w:tc>
          <w:tcPr>
            <w:tcW w:w="619"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751,753.00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Mandaon</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226,639.00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226,639.00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Mobo</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496,555.00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496,555.00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Pio</w:t>
            </w:r>
            <w:proofErr w:type="spellEnd"/>
            <w:r w:rsidRPr="00403DD3">
              <w:rPr>
                <w:rFonts w:ascii="Arial" w:hAnsi="Arial" w:cs="Arial"/>
                <w:i/>
                <w:iCs/>
                <w:sz w:val="20"/>
                <w:szCs w:val="20"/>
              </w:rPr>
              <w:t xml:space="preserve"> V. </w:t>
            </w:r>
            <w:proofErr w:type="spellStart"/>
            <w:r w:rsidRPr="00403DD3">
              <w:rPr>
                <w:rFonts w:ascii="Arial" w:hAnsi="Arial" w:cs="Arial"/>
                <w:i/>
                <w:iCs/>
                <w:sz w:val="20"/>
                <w:szCs w:val="20"/>
              </w:rPr>
              <w:t>Corpuz</w:t>
            </w:r>
            <w:proofErr w:type="spellEnd"/>
            <w:r w:rsidRPr="00403DD3">
              <w:rPr>
                <w:rFonts w:ascii="Arial" w:hAnsi="Arial" w:cs="Arial"/>
                <w:i/>
                <w:iCs/>
                <w:sz w:val="20"/>
                <w:szCs w:val="20"/>
              </w:rPr>
              <w:t xml:space="preserve"> (</w:t>
            </w:r>
            <w:proofErr w:type="spellStart"/>
            <w:r w:rsidRPr="00403DD3">
              <w:rPr>
                <w:rFonts w:ascii="Arial" w:hAnsi="Arial" w:cs="Arial"/>
                <w:i/>
                <w:iCs/>
                <w:sz w:val="20"/>
                <w:szCs w:val="20"/>
              </w:rPr>
              <w:t>Limbuhan</w:t>
            </w:r>
            <w:proofErr w:type="spellEnd"/>
            <w:r w:rsidRPr="00403DD3">
              <w:rPr>
                <w:rFonts w:ascii="Arial" w:hAnsi="Arial" w:cs="Arial"/>
                <w:i/>
                <w:iCs/>
                <w:sz w:val="20"/>
                <w:szCs w:val="20"/>
              </w:rPr>
              <w:t>)</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28,559.00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28,559.00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403DD3" w:rsidRDefault="00403DD3" w:rsidP="00403DD3">
            <w:pPr>
              <w:spacing w:after="0" w:line="240" w:lineRule="auto"/>
              <w:ind w:right="57"/>
              <w:contextualSpacing/>
              <w:rPr>
                <w:rFonts w:ascii="Arial" w:hAnsi="Arial" w:cs="Arial"/>
                <w:b/>
                <w:bCs/>
                <w:sz w:val="20"/>
                <w:szCs w:val="20"/>
              </w:rPr>
            </w:pPr>
            <w:proofErr w:type="spellStart"/>
            <w:r w:rsidRPr="00403DD3">
              <w:rPr>
                <w:rFonts w:ascii="Arial" w:hAnsi="Arial" w:cs="Arial"/>
                <w:b/>
                <w:bCs/>
                <w:sz w:val="20"/>
                <w:szCs w:val="20"/>
              </w:rPr>
              <w:t>Sorsogon</w:t>
            </w:r>
            <w:proofErr w:type="spellEnd"/>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3,400,800.00 </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19"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3,400,800.00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Barcelona</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273,000.00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273,000.00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Castilla</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390,000.00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390,000.00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Gubat</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273,000.00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273,000.00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Irosin</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538,590.00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538,590.00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Prieto Diaz</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975,000.00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975,000.00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 xml:space="preserve">City of </w:t>
            </w:r>
            <w:proofErr w:type="spellStart"/>
            <w:r w:rsidRPr="00403DD3">
              <w:rPr>
                <w:rFonts w:ascii="Arial" w:hAnsi="Arial" w:cs="Arial"/>
                <w:i/>
                <w:iCs/>
                <w:sz w:val="20"/>
                <w:szCs w:val="20"/>
              </w:rPr>
              <w:t>Sorsogon</w:t>
            </w:r>
            <w:proofErr w:type="spellEnd"/>
            <w:r w:rsidRPr="00403DD3">
              <w:rPr>
                <w:rFonts w:ascii="Arial" w:hAnsi="Arial" w:cs="Arial"/>
                <w:i/>
                <w:iCs/>
                <w:sz w:val="20"/>
                <w:szCs w:val="20"/>
              </w:rPr>
              <w:t xml:space="preserve"> (capital)</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951,210.00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951,210.00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403DD3" w:rsidRPr="00403DD3" w:rsidRDefault="00403DD3" w:rsidP="00403DD3">
            <w:pPr>
              <w:spacing w:after="0" w:line="240" w:lineRule="auto"/>
              <w:ind w:right="57"/>
              <w:contextualSpacing/>
              <w:rPr>
                <w:rFonts w:ascii="Arial" w:hAnsi="Arial" w:cs="Arial"/>
                <w:b/>
                <w:bCs/>
                <w:sz w:val="20"/>
                <w:szCs w:val="20"/>
              </w:rPr>
            </w:pPr>
            <w:r w:rsidRPr="00403DD3">
              <w:rPr>
                <w:rFonts w:ascii="Arial" w:hAnsi="Arial" w:cs="Arial"/>
                <w:b/>
                <w:bCs/>
                <w:sz w:val="20"/>
                <w:szCs w:val="20"/>
              </w:rPr>
              <w:t>REGION VIII</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1,187,801.20 </w:t>
            </w:r>
          </w:p>
        </w:tc>
        <w:tc>
          <w:tcPr>
            <w:tcW w:w="619"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A5A5A5" w:fill="A5A5A5"/>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1,187,801.20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403DD3" w:rsidRDefault="00403DD3" w:rsidP="00403DD3">
            <w:pPr>
              <w:spacing w:after="0" w:line="240" w:lineRule="auto"/>
              <w:ind w:right="57"/>
              <w:contextualSpacing/>
              <w:rPr>
                <w:rFonts w:ascii="Arial" w:hAnsi="Arial" w:cs="Arial"/>
                <w:b/>
                <w:bCs/>
                <w:sz w:val="20"/>
                <w:szCs w:val="20"/>
              </w:rPr>
            </w:pPr>
            <w:r w:rsidRPr="00403DD3">
              <w:rPr>
                <w:rFonts w:ascii="Arial" w:hAnsi="Arial" w:cs="Arial"/>
                <w:b/>
                <w:bCs/>
                <w:sz w:val="20"/>
                <w:szCs w:val="20"/>
              </w:rPr>
              <w:t>Eastern Samar</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1,151,833.84 </w:t>
            </w:r>
          </w:p>
        </w:tc>
        <w:tc>
          <w:tcPr>
            <w:tcW w:w="619"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1,151,833.84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Arteche</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640,000.00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640,000.00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 xml:space="preserve">City of </w:t>
            </w:r>
            <w:proofErr w:type="spellStart"/>
            <w:r w:rsidRPr="00403DD3">
              <w:rPr>
                <w:rFonts w:ascii="Arial" w:hAnsi="Arial" w:cs="Arial"/>
                <w:i/>
                <w:iCs/>
                <w:sz w:val="20"/>
                <w:szCs w:val="20"/>
              </w:rPr>
              <w:t>Borongan</w:t>
            </w:r>
            <w:proofErr w:type="spellEnd"/>
            <w:r w:rsidRPr="00403DD3">
              <w:rPr>
                <w:rFonts w:ascii="Arial" w:hAnsi="Arial" w:cs="Arial"/>
                <w:i/>
                <w:iCs/>
                <w:sz w:val="20"/>
                <w:szCs w:val="20"/>
              </w:rPr>
              <w:t xml:space="preserve"> (capital)</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11,250.00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11,250.00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Jipapad</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499,455.84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499,455.84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proofErr w:type="spellStart"/>
            <w:r w:rsidRPr="00403DD3">
              <w:rPr>
                <w:rFonts w:ascii="Arial" w:hAnsi="Arial" w:cs="Arial"/>
                <w:i/>
                <w:iCs/>
                <w:sz w:val="20"/>
                <w:szCs w:val="20"/>
              </w:rPr>
              <w:t>Llorente</w:t>
            </w:r>
            <w:proofErr w:type="spellEnd"/>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1,128.00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1,128.00 </w:t>
            </w:r>
          </w:p>
        </w:tc>
      </w:tr>
      <w:tr w:rsidR="00403DD3" w:rsidRPr="00403DD3" w:rsidTr="001368BB">
        <w:trPr>
          <w:trHeight w:val="20"/>
        </w:trPr>
        <w:tc>
          <w:tcPr>
            <w:tcW w:w="13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403DD3" w:rsidRDefault="00403DD3" w:rsidP="00403DD3">
            <w:pPr>
              <w:spacing w:after="0" w:line="240" w:lineRule="auto"/>
              <w:ind w:right="57"/>
              <w:contextualSpacing/>
              <w:rPr>
                <w:rFonts w:ascii="Arial" w:hAnsi="Arial" w:cs="Arial"/>
                <w:b/>
                <w:bCs/>
                <w:sz w:val="20"/>
                <w:szCs w:val="20"/>
              </w:rPr>
            </w:pPr>
            <w:r w:rsidRPr="00403DD3">
              <w:rPr>
                <w:rFonts w:ascii="Arial" w:hAnsi="Arial" w:cs="Arial"/>
                <w:b/>
                <w:bCs/>
                <w:sz w:val="20"/>
                <w:szCs w:val="20"/>
              </w:rPr>
              <w:t>Leyte</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72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35,967.36 </w:t>
            </w:r>
          </w:p>
        </w:tc>
        <w:tc>
          <w:tcPr>
            <w:tcW w:w="619"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w:t>
            </w:r>
          </w:p>
        </w:tc>
        <w:tc>
          <w:tcPr>
            <w:tcW w:w="865" w:type="pct"/>
            <w:tcBorders>
              <w:top w:val="nil"/>
              <w:left w:val="nil"/>
              <w:bottom w:val="single" w:sz="4" w:space="0" w:color="000000"/>
              <w:right w:val="single" w:sz="4" w:space="0" w:color="000000"/>
            </w:tcBorders>
            <w:shd w:val="clear" w:color="D8D8D8" w:fill="D8D8D8"/>
            <w:noWrap/>
            <w:vAlign w:val="bottom"/>
            <w:hideMark/>
          </w:tcPr>
          <w:p w:rsidR="00403DD3" w:rsidRPr="00403DD3" w:rsidRDefault="00403DD3" w:rsidP="00403DD3">
            <w:pPr>
              <w:spacing w:after="0" w:line="240" w:lineRule="auto"/>
              <w:ind w:right="57"/>
              <w:contextualSpacing/>
              <w:jc w:val="right"/>
              <w:rPr>
                <w:rFonts w:ascii="Arial" w:hAnsi="Arial" w:cs="Arial"/>
                <w:b/>
                <w:bCs/>
                <w:sz w:val="20"/>
                <w:szCs w:val="20"/>
              </w:rPr>
            </w:pPr>
            <w:r w:rsidRPr="00403DD3">
              <w:rPr>
                <w:rFonts w:ascii="Arial" w:hAnsi="Arial" w:cs="Arial"/>
                <w:b/>
                <w:bCs/>
                <w:sz w:val="20"/>
                <w:szCs w:val="20"/>
              </w:rPr>
              <w:t xml:space="preserve"> 35,967.36 </w:t>
            </w:r>
          </w:p>
        </w:tc>
      </w:tr>
      <w:tr w:rsidR="00403DD3" w:rsidRPr="00403DD3" w:rsidTr="001368BB">
        <w:trPr>
          <w:trHeight w:val="20"/>
        </w:trPr>
        <w:tc>
          <w:tcPr>
            <w:tcW w:w="64" w:type="pct"/>
            <w:tcBorders>
              <w:top w:val="nil"/>
              <w:left w:val="single" w:sz="4" w:space="0" w:color="000000"/>
              <w:bottom w:val="single" w:sz="4" w:space="0" w:color="000000"/>
              <w:right w:val="nil"/>
            </w:tcBorders>
            <w:shd w:val="clear" w:color="auto" w:fill="auto"/>
            <w:vAlign w:val="center"/>
            <w:hideMark/>
          </w:tcPr>
          <w:p w:rsidR="00403DD3" w:rsidRPr="00403DD3" w:rsidRDefault="00403DD3" w:rsidP="00403DD3">
            <w:pPr>
              <w:spacing w:after="0" w:line="240" w:lineRule="auto"/>
              <w:ind w:right="57"/>
              <w:contextualSpacing/>
              <w:jc w:val="right"/>
              <w:rPr>
                <w:rFonts w:ascii="Arial" w:hAnsi="Arial" w:cs="Arial"/>
                <w:sz w:val="20"/>
                <w:szCs w:val="20"/>
              </w:rPr>
            </w:pPr>
            <w:r w:rsidRPr="00403DD3">
              <w:rPr>
                <w:rFonts w:ascii="Arial" w:hAnsi="Arial" w:cs="Arial"/>
                <w:sz w:val="20"/>
                <w:szCs w:val="20"/>
              </w:rPr>
              <w:t> </w:t>
            </w:r>
          </w:p>
        </w:tc>
        <w:tc>
          <w:tcPr>
            <w:tcW w:w="1314" w:type="pct"/>
            <w:tcBorders>
              <w:top w:val="nil"/>
              <w:left w:val="nil"/>
              <w:bottom w:val="single" w:sz="4" w:space="0" w:color="000000"/>
              <w:right w:val="single" w:sz="4" w:space="0" w:color="000000"/>
            </w:tcBorders>
            <w:shd w:val="clear" w:color="auto" w:fill="auto"/>
            <w:vAlign w:val="center"/>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Merida</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403DD3">
            <w:pPr>
              <w:spacing w:after="0" w:line="240" w:lineRule="auto"/>
              <w:ind w:right="57"/>
              <w:contextualSpacing/>
              <w:rPr>
                <w:rFonts w:ascii="Arial" w:hAnsi="Arial" w:cs="Arial"/>
                <w:i/>
                <w:iCs/>
                <w:sz w:val="20"/>
                <w:szCs w:val="20"/>
              </w:rPr>
            </w:pPr>
            <w:r w:rsidRPr="00403DD3">
              <w:rPr>
                <w:rFonts w:ascii="Arial" w:hAnsi="Arial" w:cs="Arial"/>
                <w:i/>
                <w:iCs/>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634C1D">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35,967.36 </w:t>
            </w:r>
          </w:p>
        </w:tc>
        <w:tc>
          <w:tcPr>
            <w:tcW w:w="619"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634C1D">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634C1D">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 - </w:t>
            </w:r>
          </w:p>
        </w:tc>
        <w:tc>
          <w:tcPr>
            <w:tcW w:w="865" w:type="pct"/>
            <w:tcBorders>
              <w:top w:val="nil"/>
              <w:left w:val="nil"/>
              <w:bottom w:val="single" w:sz="4" w:space="0" w:color="000000"/>
              <w:right w:val="single" w:sz="4" w:space="0" w:color="000000"/>
            </w:tcBorders>
            <w:shd w:val="clear" w:color="auto" w:fill="auto"/>
            <w:noWrap/>
            <w:vAlign w:val="bottom"/>
            <w:hideMark/>
          </w:tcPr>
          <w:p w:rsidR="00403DD3" w:rsidRPr="00403DD3" w:rsidRDefault="00403DD3" w:rsidP="00634C1D">
            <w:pPr>
              <w:spacing w:after="0" w:line="240" w:lineRule="auto"/>
              <w:ind w:right="57"/>
              <w:contextualSpacing/>
              <w:jc w:val="right"/>
              <w:rPr>
                <w:rFonts w:ascii="Arial" w:hAnsi="Arial" w:cs="Arial"/>
                <w:i/>
                <w:iCs/>
                <w:sz w:val="20"/>
                <w:szCs w:val="20"/>
              </w:rPr>
            </w:pPr>
            <w:r w:rsidRPr="00403DD3">
              <w:rPr>
                <w:rFonts w:ascii="Arial" w:hAnsi="Arial" w:cs="Arial"/>
                <w:i/>
                <w:iCs/>
                <w:sz w:val="20"/>
                <w:szCs w:val="20"/>
              </w:rPr>
              <w:t xml:space="preserve">35,967.36 </w:t>
            </w:r>
          </w:p>
        </w:tc>
      </w:tr>
    </w:tbl>
    <w:p w:rsidR="003446A0" w:rsidRDefault="003446A0" w:rsidP="00D8259A">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D8259A">
        <w:rPr>
          <w:rFonts w:ascii="Arial" w:eastAsia="Times New Roman" w:hAnsi="Arial" w:cs="Arial"/>
          <w:i/>
          <w:iCs/>
          <w:color w:val="0070C0"/>
          <w:sz w:val="16"/>
          <w:szCs w:val="24"/>
        </w:rPr>
        <w:t>V and VIII</w:t>
      </w: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lastRenderedPageBreak/>
        <w:t>Situational Report</w:t>
      </w:r>
      <w:r w:rsidR="00A834B4" w:rsidRPr="009B3026">
        <w:rPr>
          <w:rFonts w:ascii="Arial" w:hAnsi="Arial" w:cs="Arial"/>
          <w:b/>
          <w:color w:val="002060"/>
          <w:sz w:val="28"/>
          <w:szCs w:val="24"/>
        </w:rPr>
        <w:t>s</w:t>
      </w:r>
      <w:bookmarkStart w:id="7" w:name="_Contact_Information"/>
      <w:bookmarkEnd w:id="7"/>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403DD3">
              <w:rPr>
                <w:rFonts w:ascii="Arial" w:eastAsia="Arial" w:hAnsi="Arial" w:cs="Arial"/>
                <w:color w:val="0070C0"/>
                <w:sz w:val="20"/>
                <w:szCs w:val="18"/>
              </w:rPr>
              <w:t>6</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has 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The Regional Disaster Risk Reduction and Management Council 1 (RDRRMC1) downgrades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Disaster Response Management Division ensures Relief Goods both Food and Non-Food Items (F/NFI) are ready and available at any given time.</w:t>
            </w:r>
          </w:p>
          <w:p w:rsidR="00DE361A" w:rsidRDefault="00DE361A"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 Field Office coordinated with SWADTs and PAT/C/MATs to continuously monitor and coordinate with the LGUs to gather reports on the possible effects of Typhoon “TISOY” (KAMMURI).</w:t>
            </w:r>
          </w:p>
          <w:p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 xml:space="preserve">DSWD-FO II ensures on-call and standby duty of the Regional DMRT for possible </w:t>
            </w:r>
            <w:proofErr w:type="spellStart"/>
            <w:r w:rsidRPr="00DE361A">
              <w:rPr>
                <w:rFonts w:ascii="Arial" w:eastAsia="Arial" w:hAnsi="Arial" w:cs="Arial"/>
                <w:color w:val="auto"/>
                <w:sz w:val="20"/>
                <w:szCs w:val="18"/>
              </w:rPr>
              <w:t>activ</w:t>
            </w:r>
            <w:proofErr w:type="spellEnd"/>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9236B"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rsidR="00A9236B"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 xml:space="preserve">DSWD-FO III is in close monitoring and coordination with DSWD Provincial Extension Offices on the status of weather updates in their respective areas. Likewise, for the Boy Scout who are currently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0872" w:rsidRPr="004F0872"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 with 27 members per team that are ready for deployment upon the activation of the Blue and Red alert status of the RDRRMC 3.</w:t>
            </w: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634C1D" w:rsidRDefault="00403DD3" w:rsidP="00634C1D">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5" w:hanging="284"/>
              <w:jc w:val="center"/>
              <w:rPr>
                <w:rFonts w:ascii="Arial" w:eastAsia="Arial" w:hAnsi="Arial" w:cs="Arial"/>
                <w:color w:val="auto"/>
                <w:sz w:val="18"/>
                <w:szCs w:val="18"/>
              </w:rPr>
            </w:pPr>
            <w:r w:rsidRPr="00634C1D">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34C1D" w:rsidRPr="00634C1D" w:rsidRDefault="005D6FAF" w:rsidP="001368BB">
            <w:pPr>
              <w:pStyle w:val="ListParagraph"/>
              <w:numPr>
                <w:ilvl w:val="0"/>
                <w:numId w:val="1"/>
              </w:numPr>
              <w:spacing w:after="0" w:line="240" w:lineRule="auto"/>
              <w:ind w:left="317"/>
              <w:jc w:val="both"/>
              <w:rPr>
                <w:rFonts w:ascii="Arial" w:eastAsia="Arial" w:hAnsi="Arial" w:cs="Arial"/>
                <w:color w:val="0070C0"/>
                <w:sz w:val="20"/>
                <w:szCs w:val="18"/>
              </w:rPr>
            </w:pPr>
            <w:r w:rsidRPr="00634C1D">
              <w:rPr>
                <w:rFonts w:ascii="Arial" w:eastAsia="Arial" w:hAnsi="Arial" w:cs="Arial"/>
                <w:color w:val="0070C0"/>
                <w:sz w:val="20"/>
                <w:szCs w:val="20"/>
              </w:rPr>
              <w:t xml:space="preserve">A total of </w:t>
            </w:r>
            <w:r w:rsidRPr="00634C1D">
              <w:rPr>
                <w:rFonts w:ascii="Arial" w:eastAsia="Arial" w:hAnsi="Arial" w:cs="Arial"/>
                <w:b/>
                <w:color w:val="0070C0"/>
                <w:sz w:val="20"/>
                <w:szCs w:val="20"/>
              </w:rPr>
              <w:t>28,252 families</w:t>
            </w:r>
            <w:r w:rsidRPr="00634C1D">
              <w:rPr>
                <w:rFonts w:ascii="Arial" w:eastAsia="Arial" w:hAnsi="Arial" w:cs="Arial"/>
                <w:color w:val="0070C0"/>
                <w:sz w:val="20"/>
                <w:szCs w:val="20"/>
              </w:rPr>
              <w:t xml:space="preserve"> or </w:t>
            </w:r>
            <w:r w:rsidRPr="00634C1D">
              <w:rPr>
                <w:rFonts w:ascii="Arial" w:eastAsia="Arial" w:hAnsi="Arial" w:cs="Arial"/>
                <w:b/>
                <w:color w:val="0070C0"/>
                <w:sz w:val="20"/>
                <w:szCs w:val="20"/>
              </w:rPr>
              <w:t>146,080 persons</w:t>
            </w:r>
            <w:r w:rsidRPr="00634C1D">
              <w:rPr>
                <w:rFonts w:ascii="Arial" w:eastAsia="Arial" w:hAnsi="Arial" w:cs="Arial"/>
                <w:color w:val="0070C0"/>
                <w:sz w:val="20"/>
                <w:szCs w:val="20"/>
              </w:rPr>
              <w:t xml:space="preserve"> took pre-emptive evacuation in </w:t>
            </w:r>
            <w:r w:rsidRPr="00634C1D">
              <w:rPr>
                <w:rFonts w:ascii="Arial" w:eastAsia="Arial" w:hAnsi="Arial" w:cs="Arial"/>
                <w:b/>
                <w:color w:val="0070C0"/>
                <w:sz w:val="20"/>
                <w:szCs w:val="20"/>
              </w:rPr>
              <w:t xml:space="preserve">1,141 </w:t>
            </w:r>
            <w:r w:rsidR="00634C1D" w:rsidRPr="00634C1D">
              <w:rPr>
                <w:rFonts w:ascii="Arial" w:eastAsia="Arial" w:hAnsi="Arial" w:cs="Arial"/>
                <w:b/>
                <w:color w:val="0070C0"/>
                <w:sz w:val="20"/>
                <w:szCs w:val="20"/>
              </w:rPr>
              <w:t xml:space="preserve">evacuation centers </w:t>
            </w:r>
            <w:r w:rsidR="00634C1D" w:rsidRPr="00634C1D">
              <w:rPr>
                <w:rFonts w:ascii="Arial" w:eastAsia="Arial" w:hAnsi="Arial" w:cs="Arial"/>
                <w:color w:val="0070C0"/>
                <w:sz w:val="20"/>
                <w:szCs w:val="20"/>
              </w:rPr>
              <w:t xml:space="preserve">in Quezon, </w:t>
            </w:r>
            <w:proofErr w:type="spellStart"/>
            <w:r w:rsidR="00634C1D" w:rsidRPr="00634C1D">
              <w:rPr>
                <w:rFonts w:ascii="Arial" w:eastAsia="Arial" w:hAnsi="Arial" w:cs="Arial"/>
                <w:color w:val="0070C0"/>
                <w:sz w:val="20"/>
                <w:szCs w:val="20"/>
              </w:rPr>
              <w:t>Batangas</w:t>
            </w:r>
            <w:proofErr w:type="spellEnd"/>
            <w:r w:rsidR="00634C1D" w:rsidRPr="00634C1D">
              <w:rPr>
                <w:rFonts w:ascii="Arial" w:eastAsia="Arial" w:hAnsi="Arial" w:cs="Arial"/>
                <w:color w:val="0070C0"/>
                <w:sz w:val="20"/>
                <w:szCs w:val="20"/>
              </w:rPr>
              <w:t>, Laguna, Rizal and Cavite.</w:t>
            </w:r>
          </w:p>
          <w:p w:rsidR="00634C1D" w:rsidRDefault="00634C1D" w:rsidP="001368BB">
            <w:pPr>
              <w:pStyle w:val="ListParagraph"/>
              <w:numPr>
                <w:ilvl w:val="0"/>
                <w:numId w:val="1"/>
              </w:numPr>
              <w:spacing w:after="0" w:line="240" w:lineRule="auto"/>
              <w:ind w:left="317"/>
              <w:jc w:val="both"/>
              <w:rPr>
                <w:rFonts w:ascii="Arial" w:eastAsia="Arial" w:hAnsi="Arial" w:cs="Arial"/>
                <w:color w:val="0070C0"/>
                <w:sz w:val="20"/>
                <w:szCs w:val="18"/>
              </w:rPr>
            </w:pPr>
            <w:r w:rsidRPr="00634C1D">
              <w:rPr>
                <w:rFonts w:ascii="Arial" w:eastAsia="Arial" w:hAnsi="Arial" w:cs="Arial"/>
                <w:color w:val="0070C0"/>
                <w:sz w:val="20"/>
                <w:szCs w:val="18"/>
              </w:rPr>
              <w:t>The P</w:t>
            </w:r>
            <w:r>
              <w:rPr>
                <w:rFonts w:ascii="Arial" w:eastAsia="Arial" w:hAnsi="Arial" w:cs="Arial"/>
                <w:color w:val="0070C0"/>
                <w:sz w:val="20"/>
                <w:szCs w:val="18"/>
              </w:rPr>
              <w:t>rovincial Quick Response Team (</w:t>
            </w:r>
            <w:r w:rsidRPr="00634C1D">
              <w:rPr>
                <w:rFonts w:ascii="Arial" w:eastAsia="Arial" w:hAnsi="Arial" w:cs="Arial"/>
                <w:color w:val="0070C0"/>
                <w:sz w:val="20"/>
                <w:szCs w:val="18"/>
              </w:rPr>
              <w:t>QRT) of Quezon have mobilized its</w:t>
            </w:r>
            <w:r>
              <w:rPr>
                <w:rFonts w:ascii="Arial" w:eastAsia="Arial" w:hAnsi="Arial" w:cs="Arial"/>
                <w:color w:val="0070C0"/>
                <w:sz w:val="20"/>
                <w:szCs w:val="18"/>
              </w:rPr>
              <w:t xml:space="preserve"> </w:t>
            </w:r>
            <w:r w:rsidRPr="00634C1D">
              <w:rPr>
                <w:rFonts w:ascii="Arial" w:eastAsia="Arial" w:hAnsi="Arial" w:cs="Arial"/>
                <w:color w:val="0070C0"/>
                <w:sz w:val="20"/>
                <w:szCs w:val="18"/>
              </w:rPr>
              <w:t>Rapid Damage Assessment (RDANA)Team to conduct assessment in the</w:t>
            </w:r>
            <w:r>
              <w:rPr>
                <w:rFonts w:ascii="Arial" w:eastAsia="Arial" w:hAnsi="Arial" w:cs="Arial"/>
                <w:color w:val="0070C0"/>
                <w:sz w:val="20"/>
                <w:szCs w:val="18"/>
              </w:rPr>
              <w:t xml:space="preserve"> m</w:t>
            </w:r>
            <w:r w:rsidRPr="00634C1D">
              <w:rPr>
                <w:rFonts w:ascii="Arial" w:eastAsia="Arial" w:hAnsi="Arial" w:cs="Arial"/>
                <w:color w:val="0070C0"/>
                <w:sz w:val="20"/>
                <w:szCs w:val="18"/>
              </w:rPr>
              <w:t>unicipalities of San Andres and San Francisco, Quezon. As of this reporting</w:t>
            </w:r>
            <w:r>
              <w:rPr>
                <w:rFonts w:ascii="Arial" w:eastAsia="Arial" w:hAnsi="Arial" w:cs="Arial"/>
                <w:color w:val="0070C0"/>
                <w:sz w:val="20"/>
                <w:szCs w:val="18"/>
              </w:rPr>
              <w:t xml:space="preserve"> </w:t>
            </w:r>
            <w:r w:rsidRPr="00634C1D">
              <w:rPr>
                <w:rFonts w:ascii="Arial" w:eastAsia="Arial" w:hAnsi="Arial" w:cs="Arial"/>
                <w:color w:val="0070C0"/>
                <w:sz w:val="20"/>
                <w:szCs w:val="18"/>
              </w:rPr>
              <w:t>time, the RDANA Team is still conducting assessment in the said</w:t>
            </w:r>
            <w:r>
              <w:rPr>
                <w:rFonts w:ascii="Arial" w:eastAsia="Arial" w:hAnsi="Arial" w:cs="Arial"/>
                <w:color w:val="0070C0"/>
                <w:sz w:val="20"/>
                <w:szCs w:val="18"/>
              </w:rPr>
              <w:t xml:space="preserve"> </w:t>
            </w:r>
            <w:r w:rsidRPr="00634C1D">
              <w:rPr>
                <w:rFonts w:ascii="Arial" w:eastAsia="Arial" w:hAnsi="Arial" w:cs="Arial"/>
                <w:color w:val="0070C0"/>
                <w:sz w:val="20"/>
                <w:szCs w:val="18"/>
              </w:rPr>
              <w:t>municipalities.</w:t>
            </w:r>
          </w:p>
          <w:p w:rsidR="00634C1D" w:rsidRDefault="00634C1D" w:rsidP="001368BB">
            <w:pPr>
              <w:pStyle w:val="ListParagraph"/>
              <w:numPr>
                <w:ilvl w:val="0"/>
                <w:numId w:val="1"/>
              </w:numPr>
              <w:spacing w:after="0" w:line="240" w:lineRule="auto"/>
              <w:ind w:left="317"/>
              <w:jc w:val="both"/>
              <w:rPr>
                <w:rFonts w:ascii="Arial" w:eastAsia="Arial" w:hAnsi="Arial" w:cs="Arial"/>
                <w:color w:val="0070C0"/>
                <w:sz w:val="20"/>
                <w:szCs w:val="18"/>
              </w:rPr>
            </w:pPr>
            <w:r w:rsidRPr="00634C1D">
              <w:rPr>
                <w:rFonts w:ascii="Arial" w:eastAsia="Arial" w:hAnsi="Arial" w:cs="Arial"/>
                <w:color w:val="0070C0"/>
                <w:sz w:val="20"/>
                <w:szCs w:val="18"/>
              </w:rPr>
              <w:lastRenderedPageBreak/>
              <w:t>DSWD FO IV-A is closely coordinating with RDRRMC IV-A</w:t>
            </w:r>
            <w:r>
              <w:rPr>
                <w:rFonts w:ascii="Arial" w:eastAsia="Arial" w:hAnsi="Arial" w:cs="Arial"/>
                <w:color w:val="0070C0"/>
                <w:sz w:val="20"/>
                <w:szCs w:val="18"/>
              </w:rPr>
              <w:t>’</w:t>
            </w:r>
            <w:r w:rsidRPr="00634C1D">
              <w:rPr>
                <w:rFonts w:ascii="Arial" w:eastAsia="Arial" w:hAnsi="Arial" w:cs="Arial"/>
                <w:color w:val="0070C0"/>
                <w:sz w:val="20"/>
                <w:szCs w:val="18"/>
              </w:rPr>
              <w:t>s response</w:t>
            </w:r>
            <w:r>
              <w:rPr>
                <w:rFonts w:ascii="Arial" w:eastAsia="Arial" w:hAnsi="Arial" w:cs="Arial"/>
                <w:color w:val="0070C0"/>
                <w:sz w:val="20"/>
                <w:szCs w:val="18"/>
              </w:rPr>
              <w:t xml:space="preserve"> </w:t>
            </w:r>
            <w:r w:rsidRPr="00634C1D">
              <w:rPr>
                <w:rFonts w:ascii="Arial" w:eastAsia="Arial" w:hAnsi="Arial" w:cs="Arial"/>
                <w:color w:val="0070C0"/>
                <w:sz w:val="20"/>
                <w:szCs w:val="18"/>
              </w:rPr>
              <w:t>agencies, and Local Government Units (LGUs) on the effects of TY “</w:t>
            </w:r>
            <w:proofErr w:type="spellStart"/>
            <w:r w:rsidRPr="00634C1D">
              <w:rPr>
                <w:rFonts w:ascii="Arial" w:eastAsia="Arial" w:hAnsi="Arial" w:cs="Arial"/>
                <w:color w:val="0070C0"/>
                <w:sz w:val="20"/>
                <w:szCs w:val="18"/>
              </w:rPr>
              <w:t>Tisoy</w:t>
            </w:r>
            <w:proofErr w:type="spellEnd"/>
            <w:r w:rsidRPr="00634C1D">
              <w:rPr>
                <w:rFonts w:ascii="Arial" w:eastAsia="Arial" w:hAnsi="Arial" w:cs="Arial"/>
                <w:color w:val="0070C0"/>
                <w:sz w:val="20"/>
                <w:szCs w:val="18"/>
              </w:rPr>
              <w:t>”</w:t>
            </w:r>
            <w:r>
              <w:rPr>
                <w:rFonts w:ascii="Arial" w:eastAsia="Arial" w:hAnsi="Arial" w:cs="Arial"/>
                <w:color w:val="0070C0"/>
                <w:sz w:val="20"/>
                <w:szCs w:val="18"/>
              </w:rPr>
              <w:t xml:space="preserve"> </w:t>
            </w:r>
            <w:r w:rsidRPr="00634C1D">
              <w:rPr>
                <w:rFonts w:ascii="Arial" w:eastAsia="Arial" w:hAnsi="Arial" w:cs="Arial"/>
                <w:color w:val="0070C0"/>
                <w:sz w:val="20"/>
                <w:szCs w:val="18"/>
              </w:rPr>
              <w:t>that may require response from the regional level.</w:t>
            </w:r>
          </w:p>
          <w:p w:rsidR="00634C1D" w:rsidRDefault="00634C1D" w:rsidP="001368BB">
            <w:pPr>
              <w:pStyle w:val="ListParagraph"/>
              <w:numPr>
                <w:ilvl w:val="0"/>
                <w:numId w:val="1"/>
              </w:numPr>
              <w:spacing w:after="0" w:line="240" w:lineRule="auto"/>
              <w:ind w:left="317"/>
              <w:jc w:val="both"/>
              <w:rPr>
                <w:rFonts w:ascii="Arial" w:eastAsia="Arial" w:hAnsi="Arial" w:cs="Arial"/>
                <w:color w:val="0070C0"/>
                <w:sz w:val="20"/>
                <w:szCs w:val="18"/>
              </w:rPr>
            </w:pPr>
            <w:r w:rsidRPr="00634C1D">
              <w:rPr>
                <w:rFonts w:ascii="Arial" w:eastAsia="Arial" w:hAnsi="Arial" w:cs="Arial"/>
                <w:color w:val="0070C0"/>
                <w:sz w:val="20"/>
                <w:szCs w:val="18"/>
              </w:rPr>
              <w:t>The DRMD advised the LSWDOs to closely monitor and oversee the overall</w:t>
            </w:r>
            <w:r>
              <w:rPr>
                <w:rFonts w:ascii="Arial" w:eastAsia="Arial" w:hAnsi="Arial" w:cs="Arial"/>
                <w:color w:val="0070C0"/>
                <w:sz w:val="20"/>
                <w:szCs w:val="18"/>
              </w:rPr>
              <w:t xml:space="preserve"> </w:t>
            </w:r>
            <w:r w:rsidRPr="00634C1D">
              <w:rPr>
                <w:rFonts w:ascii="Arial" w:eastAsia="Arial" w:hAnsi="Arial" w:cs="Arial"/>
                <w:color w:val="0070C0"/>
                <w:sz w:val="20"/>
                <w:szCs w:val="18"/>
              </w:rPr>
              <w:t>conduct of the operations in their respective areas in coordination with their</w:t>
            </w:r>
            <w:r>
              <w:rPr>
                <w:rFonts w:ascii="Arial" w:eastAsia="Arial" w:hAnsi="Arial" w:cs="Arial"/>
                <w:color w:val="0070C0"/>
                <w:sz w:val="20"/>
                <w:szCs w:val="18"/>
              </w:rPr>
              <w:t xml:space="preserve"> </w:t>
            </w:r>
            <w:r w:rsidRPr="00634C1D">
              <w:rPr>
                <w:rFonts w:ascii="Arial" w:eastAsia="Arial" w:hAnsi="Arial" w:cs="Arial"/>
                <w:color w:val="0070C0"/>
                <w:sz w:val="20"/>
                <w:szCs w:val="18"/>
              </w:rPr>
              <w:t>Local Disaster Risk Reduction and Management Offices.</w:t>
            </w:r>
          </w:p>
          <w:p w:rsidR="00634C1D" w:rsidRDefault="00634C1D" w:rsidP="001368BB">
            <w:pPr>
              <w:pStyle w:val="ListParagraph"/>
              <w:numPr>
                <w:ilvl w:val="0"/>
                <w:numId w:val="1"/>
              </w:numPr>
              <w:spacing w:after="0" w:line="240" w:lineRule="auto"/>
              <w:ind w:left="317"/>
              <w:jc w:val="both"/>
              <w:rPr>
                <w:rFonts w:ascii="Arial" w:eastAsia="Arial" w:hAnsi="Arial" w:cs="Arial"/>
                <w:color w:val="0070C0"/>
                <w:sz w:val="20"/>
                <w:szCs w:val="18"/>
              </w:rPr>
            </w:pPr>
            <w:r w:rsidRPr="00634C1D">
              <w:rPr>
                <w:rFonts w:ascii="Arial" w:eastAsia="Arial" w:hAnsi="Arial" w:cs="Arial"/>
                <w:color w:val="0070C0"/>
                <w:sz w:val="20"/>
                <w:szCs w:val="18"/>
              </w:rPr>
              <w:t>Continuous coordination with the SWAD Team Leaders and Provincial Action</w:t>
            </w:r>
            <w:r>
              <w:rPr>
                <w:rFonts w:ascii="Arial" w:eastAsia="Arial" w:hAnsi="Arial" w:cs="Arial"/>
                <w:color w:val="0070C0"/>
                <w:sz w:val="20"/>
                <w:szCs w:val="18"/>
              </w:rPr>
              <w:t xml:space="preserve"> </w:t>
            </w:r>
            <w:r w:rsidRPr="00634C1D">
              <w:rPr>
                <w:rFonts w:ascii="Arial" w:eastAsia="Arial" w:hAnsi="Arial" w:cs="Arial"/>
                <w:color w:val="0070C0"/>
                <w:sz w:val="20"/>
                <w:szCs w:val="18"/>
              </w:rPr>
              <w:t>Team of the Region and advised them to monitor and check with the LGUs to</w:t>
            </w:r>
            <w:r>
              <w:rPr>
                <w:rFonts w:ascii="Arial" w:eastAsia="Arial" w:hAnsi="Arial" w:cs="Arial"/>
                <w:color w:val="0070C0"/>
                <w:sz w:val="20"/>
                <w:szCs w:val="18"/>
              </w:rPr>
              <w:t xml:space="preserve"> </w:t>
            </w:r>
            <w:r w:rsidRPr="00634C1D">
              <w:rPr>
                <w:rFonts w:ascii="Arial" w:eastAsia="Arial" w:hAnsi="Arial" w:cs="Arial"/>
                <w:color w:val="0070C0"/>
                <w:sz w:val="20"/>
                <w:szCs w:val="18"/>
              </w:rPr>
              <w:t>gather any reports on the effects of the weather disturbance.</w:t>
            </w:r>
          </w:p>
          <w:p w:rsidR="00634C1D" w:rsidRPr="00634C1D" w:rsidRDefault="00634C1D" w:rsidP="001368BB">
            <w:pPr>
              <w:pStyle w:val="ListParagraph"/>
              <w:numPr>
                <w:ilvl w:val="0"/>
                <w:numId w:val="1"/>
              </w:numPr>
              <w:spacing w:after="0" w:line="240" w:lineRule="auto"/>
              <w:ind w:left="317"/>
              <w:jc w:val="both"/>
              <w:rPr>
                <w:rFonts w:ascii="Arial" w:eastAsia="Arial" w:hAnsi="Arial" w:cs="Arial"/>
                <w:color w:val="0070C0"/>
                <w:sz w:val="20"/>
                <w:szCs w:val="18"/>
              </w:rPr>
            </w:pPr>
            <w:r w:rsidRPr="00634C1D">
              <w:rPr>
                <w:rFonts w:ascii="Arial" w:eastAsia="Arial" w:hAnsi="Arial" w:cs="Arial"/>
                <w:color w:val="0070C0"/>
                <w:sz w:val="20"/>
                <w:szCs w:val="18"/>
              </w:rPr>
              <w:t>Coordinated with RDRRMC IV-A Operation Center for updates on the status</w:t>
            </w:r>
            <w:r>
              <w:rPr>
                <w:rFonts w:ascii="Arial" w:eastAsia="Arial" w:hAnsi="Arial" w:cs="Arial"/>
                <w:color w:val="0070C0"/>
                <w:sz w:val="20"/>
                <w:szCs w:val="18"/>
              </w:rPr>
              <w:t xml:space="preserve"> </w:t>
            </w:r>
            <w:r w:rsidRPr="00634C1D">
              <w:rPr>
                <w:rFonts w:ascii="Arial" w:eastAsia="Arial" w:hAnsi="Arial" w:cs="Arial"/>
                <w:color w:val="0070C0"/>
                <w:sz w:val="20"/>
                <w:szCs w:val="18"/>
              </w:rPr>
              <w:t>of the on-going response efforts of the Response Cluster.</w:t>
            </w:r>
          </w:p>
        </w:tc>
      </w:tr>
      <w:tr w:rsidR="00403DD3"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B87436">
              <w:rPr>
                <w:rFonts w:ascii="Arial" w:eastAsia="Arial" w:hAnsi="Arial" w:cs="Arial"/>
                <w:color w:val="auto"/>
                <w:sz w:val="20"/>
                <w:szCs w:val="18"/>
              </w:rPr>
              <w:lastRenderedPageBreak/>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DSWD-FO CALABARZON provided technical assistance to LGUs with opened evacuation centers on Camp Coordination and Camp Management.</w:t>
            </w:r>
          </w:p>
          <w:p w:rsidR="00403DD3" w:rsidRPr="00B87436" w:rsidRDefault="00403DD3" w:rsidP="00403DD3">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rendered disaster duty in the RDRRMC IV-A EOC.</w:t>
            </w:r>
          </w:p>
          <w:p w:rsidR="00403DD3" w:rsidRPr="00634C1D" w:rsidRDefault="00403DD3" w:rsidP="00634C1D">
            <w:pPr>
              <w:pStyle w:val="ListParagraph"/>
              <w:numPr>
                <w:ilvl w:val="0"/>
                <w:numId w:val="1"/>
              </w:numPr>
              <w:spacing w:after="0" w:line="240" w:lineRule="auto"/>
              <w:ind w:left="317"/>
              <w:jc w:val="both"/>
              <w:rPr>
                <w:rFonts w:ascii="Arial" w:eastAsia="Arial" w:hAnsi="Arial" w:cs="Arial"/>
                <w:color w:val="auto"/>
                <w:sz w:val="20"/>
                <w:szCs w:val="20"/>
              </w:rPr>
            </w:pPr>
            <w:r w:rsidRPr="00B87436">
              <w:rPr>
                <w:rFonts w:ascii="Arial" w:eastAsia="Arial" w:hAnsi="Arial" w:cs="Arial"/>
                <w:color w:val="auto"/>
                <w:sz w:val="20"/>
                <w:szCs w:val="20"/>
              </w:rPr>
              <w:t>DSWD FO CALABARZON is continuously coordinating with concerned LGUs in flood, landslide and storm surge prone areas for their on-goin</w:t>
            </w:r>
            <w:r w:rsidR="00634C1D">
              <w:rPr>
                <w:rFonts w:ascii="Arial" w:eastAsia="Arial" w:hAnsi="Arial" w:cs="Arial"/>
                <w:color w:val="auto"/>
                <w:sz w:val="20"/>
                <w:szCs w:val="20"/>
              </w:rPr>
              <w:t xml:space="preserve">g response efforts. </w:t>
            </w: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403DD3"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403DD3">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403DD3"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DSWD together with the SWADT Offices is closely monitoring the evacuation centers to easily identify gaps and issues that may arise while they are staying at the evacuation centers</w:t>
            </w:r>
          </w:p>
          <w:p w:rsidR="00403DD3" w:rsidRPr="00403DD3"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DRMD is continuously coordinating with concerned LGUs and other concerned agencies regarding the condition and situation of displaced families/individuals.</w:t>
            </w:r>
          </w:p>
          <w:p w:rsidR="00403DD3" w:rsidRPr="00403DD3"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Disaster Response Management Division also deploys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rsidR="00403DD3" w:rsidRPr="00403DD3" w:rsidRDefault="00403DD3" w:rsidP="00403DD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Relief distribution in the Mindoro Provinces is on-going, while for the province of </w:t>
            </w:r>
            <w:proofErr w:type="spellStart"/>
            <w:r w:rsidRPr="00403DD3">
              <w:rPr>
                <w:rFonts w:ascii="Arial" w:eastAsia="Arial" w:hAnsi="Arial" w:cs="Arial"/>
                <w:color w:val="auto"/>
                <w:sz w:val="20"/>
                <w:szCs w:val="18"/>
              </w:rPr>
              <w:t>Marinduque</w:t>
            </w:r>
            <w:proofErr w:type="spellEnd"/>
            <w:r w:rsidRPr="00403DD3">
              <w:rPr>
                <w:rFonts w:ascii="Arial" w:eastAsia="Arial" w:hAnsi="Arial" w:cs="Arial"/>
                <w:color w:val="auto"/>
                <w:sz w:val="20"/>
                <w:szCs w:val="18"/>
              </w:rPr>
              <w:t xml:space="preserve"> relief operation is scheduled today, December 5, 2019.</w:t>
            </w:r>
          </w:p>
        </w:tc>
      </w:tr>
      <w:tr w:rsidR="00403DD3"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B87436">
              <w:rPr>
                <w:rFonts w:ascii="Arial" w:eastAsia="Arial" w:hAnsi="Arial" w:cs="Arial"/>
                <w:color w:val="auto"/>
                <w:sz w:val="20"/>
                <w:szCs w:val="20"/>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 xml:space="preserve">DRMD FO MIMAROPA Operation Center Emergency Alert Status raised to </w:t>
            </w:r>
            <w:r>
              <w:rPr>
                <w:rFonts w:ascii="Arial" w:eastAsia="Arial" w:hAnsi="Arial" w:cs="Arial"/>
                <w:color w:val="auto"/>
                <w:sz w:val="20"/>
                <w:szCs w:val="18"/>
              </w:rPr>
              <w:t>Alert RED to</w:t>
            </w:r>
            <w:r w:rsidRPr="00B87436">
              <w:rPr>
                <w:rFonts w:ascii="Arial" w:eastAsia="Arial" w:hAnsi="Arial" w:cs="Arial"/>
                <w:color w:val="auto"/>
                <w:sz w:val="20"/>
                <w:szCs w:val="18"/>
              </w:rPr>
              <w:t xml:space="preserve"> monitor daily local weather condition and ensure provision of information to all concerned offices, divisions, sections, offices </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Activation of DRMD Operation Center and alerted all Provincial Project Development Officers and R/P/C/M Quick Response Team together with special projects to monitor the situations 24/7 in five provinces of MIMAROPA</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Standby logistical equipment and workforce through coordination with SWADT Offices and concerned LGUs on the management of stranded passengers, if any, in ports and terminals.</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Information and Communication Technology Management Unit (ICTMU) is on standby status to ensure robust communication system.</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All members of Rapid Emergency Telecommunications Team are on on-call and standby status ready for deployment if needed.</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that the Rapid Emergency Telecommunications Equipment (GX Terminal, BGAN Terminals and Satellite Phones) are in good condition and ready for deployment to areas that will experience potential emergencies.</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Ensured 4x4 truck, close van, and winged van serviceable and available for delivery of goods and equipment to areas that will be affected</w:t>
            </w:r>
          </w:p>
          <w:p w:rsidR="00403DD3" w:rsidRPr="00B87436"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DSWD together with the SWADT Offices is closely monitoring the evacuation centers to easily identify gaps and issues that may arise while they are staying at the evacuation centers</w:t>
            </w:r>
          </w:p>
          <w:p w:rsidR="00403DD3" w:rsidRDefault="00403DD3" w:rsidP="00403DD3">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The DRMD is continuously coordinating with concerned LGUs regarding the condition and situation of displaced families/individuals.</w:t>
            </w:r>
          </w:p>
          <w:p w:rsidR="00403DD3" w:rsidRDefault="00403DD3" w:rsidP="00403DD3">
            <w:pPr>
              <w:spacing w:after="0" w:line="240" w:lineRule="auto"/>
              <w:ind w:left="340"/>
              <w:contextualSpacing/>
              <w:jc w:val="both"/>
              <w:rPr>
                <w:rFonts w:ascii="Arial" w:eastAsia="Arial" w:hAnsi="Arial" w:cs="Arial"/>
                <w:color w:val="auto"/>
                <w:sz w:val="20"/>
                <w:szCs w:val="18"/>
              </w:rPr>
            </w:pPr>
          </w:p>
          <w:tbl>
            <w:tblPr>
              <w:tblW w:w="6772" w:type="dxa"/>
              <w:tblInd w:w="400" w:type="dxa"/>
              <w:tblLook w:val="04A0" w:firstRow="1" w:lastRow="0" w:firstColumn="1" w:lastColumn="0" w:noHBand="0" w:noVBand="1"/>
            </w:tblPr>
            <w:tblGrid>
              <w:gridCol w:w="253"/>
              <w:gridCol w:w="1158"/>
              <w:gridCol w:w="1084"/>
              <w:gridCol w:w="742"/>
              <w:gridCol w:w="734"/>
              <w:gridCol w:w="742"/>
              <w:gridCol w:w="734"/>
              <w:gridCol w:w="742"/>
              <w:gridCol w:w="734"/>
            </w:tblGrid>
            <w:tr w:rsidR="00403DD3" w:rsidRPr="001514C6" w:rsidTr="00592251">
              <w:trPr>
                <w:trHeight w:val="20"/>
                <w:tblHeader/>
              </w:trPr>
              <w:tc>
                <w:tcPr>
                  <w:tcW w:w="1410"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lastRenderedPageBreak/>
                    <w:t>REGION / PROVINCE / MUNICIPALITY</w:t>
                  </w:r>
                </w:p>
              </w:tc>
              <w:tc>
                <w:tcPr>
                  <w:tcW w:w="1051" w:type="dxa"/>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NUMBER OF EVACUATION CENTERS (ECs)</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INSIDE ECs</w:t>
                  </w:r>
                </w:p>
              </w:tc>
              <w:tc>
                <w:tcPr>
                  <w:tcW w:w="1437"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OUTSIDE ECs</w:t>
                  </w:r>
                </w:p>
              </w:tc>
              <w:tc>
                <w:tcPr>
                  <w:tcW w:w="1437" w:type="dxa"/>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TOTAL DISPLACED</w:t>
                  </w:r>
                </w:p>
              </w:tc>
            </w:tr>
            <w:tr w:rsidR="00403DD3" w:rsidRPr="001514C6" w:rsidTr="00592251">
              <w:trPr>
                <w:trHeight w:val="20"/>
                <w:tblHeader/>
              </w:trPr>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437" w:type="dxa"/>
                  <w:gridSpan w:val="2"/>
                  <w:vMerge/>
                  <w:tcBorders>
                    <w:top w:val="single" w:sz="4" w:space="0" w:color="auto"/>
                    <w:left w:val="single" w:sz="4" w:space="0" w:color="auto"/>
                    <w:bottom w:val="single" w:sz="4" w:space="0" w:color="auto"/>
                    <w:right w:val="single" w:sz="4" w:space="0" w:color="auto"/>
                  </w:tcBorders>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Persons</w:t>
                  </w:r>
                </w:p>
              </w:tc>
            </w:tr>
            <w:tr w:rsidR="00403DD3" w:rsidRPr="001514C6" w:rsidTr="00592251">
              <w:trPr>
                <w:trHeight w:val="20"/>
                <w:tblHeader/>
              </w:trPr>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Persons</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Persons</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Total Families</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Total Persons</w:t>
                  </w:r>
                </w:p>
              </w:tc>
            </w:tr>
            <w:tr w:rsidR="00403DD3" w:rsidRPr="001514C6" w:rsidTr="00592251">
              <w:trPr>
                <w:trHeight w:val="20"/>
                <w:tblHeader/>
              </w:trPr>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p>
              </w:tc>
              <w:tc>
                <w:tcPr>
                  <w:tcW w:w="1051"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22"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c>
                <w:tcPr>
                  <w:tcW w:w="715" w:type="dxa"/>
                  <w:tcBorders>
                    <w:top w:val="single" w:sz="4" w:space="0" w:color="auto"/>
                    <w:left w:val="single" w:sz="4" w:space="0" w:color="auto"/>
                    <w:bottom w:val="single" w:sz="4" w:space="0" w:color="auto"/>
                    <w:right w:val="single" w:sz="4" w:space="0" w:color="auto"/>
                  </w:tcBorders>
                  <w:shd w:val="clear" w:color="7F7F7F" w:fill="7F7F7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lang w:val="en-US" w:eastAsia="en-US"/>
                    </w:rPr>
                  </w:pPr>
                  <w:r w:rsidRPr="001514C6">
                    <w:rPr>
                      <w:rFonts w:ascii="Arial Narrow" w:eastAsia="Times New Roman" w:hAnsi="Arial Narrow" w:cs="Times New Roman"/>
                      <w:b/>
                      <w:bCs/>
                      <w:color w:val="auto"/>
                      <w:sz w:val="16"/>
                      <w:szCs w:val="16"/>
                      <w:lang w:val="en-US" w:eastAsia="en-US"/>
                    </w:rPr>
                    <w:t>NOW</w:t>
                  </w:r>
                </w:p>
              </w:tc>
            </w:tr>
            <w:tr w:rsidR="00403DD3" w:rsidRPr="001514C6" w:rsidTr="006C1481">
              <w:trPr>
                <w:trHeight w:val="20"/>
              </w:trPr>
              <w:tc>
                <w:tcPr>
                  <w:tcW w:w="1410"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GRAND TOTAL</w:t>
                  </w:r>
                </w:p>
              </w:tc>
              <w:tc>
                <w:tcPr>
                  <w:tcW w:w="1051" w:type="dxa"/>
                  <w:tcBorders>
                    <w:top w:val="single" w:sz="4" w:space="0" w:color="auto"/>
                    <w:left w:val="nil"/>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1,851 </w:t>
                  </w:r>
                </w:p>
              </w:tc>
              <w:tc>
                <w:tcPr>
                  <w:tcW w:w="722" w:type="dxa"/>
                  <w:tcBorders>
                    <w:top w:val="single" w:sz="4" w:space="0" w:color="auto"/>
                    <w:left w:val="nil"/>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56,817 </w:t>
                  </w:r>
                </w:p>
              </w:tc>
              <w:tc>
                <w:tcPr>
                  <w:tcW w:w="715" w:type="dxa"/>
                  <w:tcBorders>
                    <w:top w:val="single" w:sz="4" w:space="0" w:color="auto"/>
                    <w:left w:val="nil"/>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229,770 </w:t>
                  </w:r>
                </w:p>
              </w:tc>
              <w:tc>
                <w:tcPr>
                  <w:tcW w:w="722" w:type="dxa"/>
                  <w:tcBorders>
                    <w:top w:val="single" w:sz="4" w:space="0" w:color="auto"/>
                    <w:left w:val="nil"/>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944 </w:t>
                  </w:r>
                </w:p>
              </w:tc>
              <w:tc>
                <w:tcPr>
                  <w:tcW w:w="715" w:type="dxa"/>
                  <w:tcBorders>
                    <w:top w:val="single" w:sz="4" w:space="0" w:color="auto"/>
                    <w:left w:val="nil"/>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3,908 </w:t>
                  </w:r>
                </w:p>
              </w:tc>
              <w:tc>
                <w:tcPr>
                  <w:tcW w:w="722" w:type="dxa"/>
                  <w:tcBorders>
                    <w:top w:val="single" w:sz="4" w:space="0" w:color="auto"/>
                    <w:left w:val="nil"/>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56,673 </w:t>
                  </w:r>
                </w:p>
              </w:tc>
              <w:tc>
                <w:tcPr>
                  <w:tcW w:w="715" w:type="dxa"/>
                  <w:tcBorders>
                    <w:top w:val="single" w:sz="4" w:space="0" w:color="auto"/>
                    <w:left w:val="nil"/>
                    <w:bottom w:val="single" w:sz="4" w:space="0" w:color="000000"/>
                    <w:right w:val="single" w:sz="4" w:space="0" w:color="000000"/>
                  </w:tcBorders>
                  <w:shd w:val="clear" w:color="A5A5A5" w:fill="A5A5A5"/>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228,701 </w:t>
                  </w:r>
                </w:p>
              </w:tc>
            </w:tr>
            <w:tr w:rsidR="00403DD3"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REGION MIMAROPA</w:t>
                  </w:r>
                </w:p>
              </w:tc>
              <w:tc>
                <w:tcPr>
                  <w:tcW w:w="1051" w:type="dxa"/>
                  <w:tcBorders>
                    <w:top w:val="nil"/>
                    <w:left w:val="nil"/>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371 </w:t>
                  </w:r>
                </w:p>
              </w:tc>
              <w:tc>
                <w:tcPr>
                  <w:tcW w:w="722" w:type="dxa"/>
                  <w:tcBorders>
                    <w:top w:val="nil"/>
                    <w:left w:val="nil"/>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8,114 </w:t>
                  </w:r>
                </w:p>
              </w:tc>
              <w:tc>
                <w:tcPr>
                  <w:tcW w:w="715" w:type="dxa"/>
                  <w:tcBorders>
                    <w:top w:val="nil"/>
                    <w:left w:val="nil"/>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29,984 </w:t>
                  </w:r>
                </w:p>
              </w:tc>
              <w:tc>
                <w:tcPr>
                  <w:tcW w:w="722" w:type="dxa"/>
                  <w:tcBorders>
                    <w:top w:val="nil"/>
                    <w:left w:val="nil"/>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31 </w:t>
                  </w:r>
                </w:p>
              </w:tc>
              <w:tc>
                <w:tcPr>
                  <w:tcW w:w="715" w:type="dxa"/>
                  <w:tcBorders>
                    <w:top w:val="nil"/>
                    <w:left w:val="nil"/>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155 </w:t>
                  </w:r>
                </w:p>
              </w:tc>
              <w:tc>
                <w:tcPr>
                  <w:tcW w:w="722" w:type="dxa"/>
                  <w:tcBorders>
                    <w:top w:val="nil"/>
                    <w:left w:val="nil"/>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8,669 </w:t>
                  </w:r>
                </w:p>
              </w:tc>
              <w:tc>
                <w:tcPr>
                  <w:tcW w:w="715" w:type="dxa"/>
                  <w:tcBorders>
                    <w:top w:val="nil"/>
                    <w:left w:val="nil"/>
                    <w:bottom w:val="single" w:sz="4" w:space="0" w:color="000000"/>
                    <w:right w:val="single" w:sz="4" w:space="0" w:color="000000"/>
                  </w:tcBorders>
                  <w:shd w:val="clear" w:color="BFBFBF" w:fill="BFBFBF"/>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32,226 </w:t>
                  </w:r>
                </w:p>
              </w:tc>
            </w:tr>
            <w:tr w:rsidR="00403DD3"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proofErr w:type="spellStart"/>
                  <w:r w:rsidRPr="001514C6">
                    <w:rPr>
                      <w:rFonts w:ascii="Arial Narrow" w:eastAsia="Times New Roman" w:hAnsi="Arial Narrow" w:cs="Times New Roman"/>
                      <w:b/>
                      <w:bCs/>
                      <w:sz w:val="16"/>
                      <w:szCs w:val="16"/>
                      <w:lang w:val="en-US" w:eastAsia="en-US"/>
                    </w:rPr>
                    <w:t>Marinduque</w:t>
                  </w:r>
                  <w:proofErr w:type="spellEnd"/>
                </w:p>
              </w:tc>
              <w:tc>
                <w:tcPr>
                  <w:tcW w:w="1051"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30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871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3,329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25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876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3,354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Boac</w:t>
                  </w:r>
                  <w:proofErr w:type="spellEnd"/>
                  <w:r w:rsidRPr="001514C6">
                    <w:rPr>
                      <w:rFonts w:ascii="Arial Narrow" w:eastAsia="Times New Roman" w:hAnsi="Arial Narrow" w:cs="Times New Roman"/>
                      <w:i/>
                      <w:iCs/>
                      <w:sz w:val="16"/>
                      <w:szCs w:val="16"/>
                      <w:lang w:val="en-US" w:eastAsia="en-US"/>
                    </w:rPr>
                    <w:t xml:space="preserve"> (capital)</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Buenavista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Gasan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29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869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3,322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869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3,322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Mogpog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Santa Cruz</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Torrijos</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2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7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2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7 </w:t>
                  </w:r>
                </w:p>
              </w:tc>
            </w:tr>
            <w:tr w:rsidR="00403DD3"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Occidental Mindoro</w:t>
                  </w:r>
                </w:p>
              </w:tc>
              <w:tc>
                <w:tcPr>
                  <w:tcW w:w="1051"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49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1,549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5,608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2,082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7,737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Looc</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8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924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924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Lubang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Magsaysay</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173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673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173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673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Mamburao</w:t>
                  </w:r>
                  <w:proofErr w:type="spellEnd"/>
                  <w:r w:rsidRPr="001514C6">
                    <w:rPr>
                      <w:rFonts w:ascii="Arial Narrow" w:eastAsia="Times New Roman" w:hAnsi="Arial Narrow" w:cs="Times New Roman"/>
                      <w:i/>
                      <w:iCs/>
                      <w:sz w:val="16"/>
                      <w:szCs w:val="16"/>
                      <w:lang w:val="en-US" w:eastAsia="en-US"/>
                    </w:rPr>
                    <w:t xml:space="preserve"> (capital)</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Paluan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237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982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237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982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Rizal</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3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3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Sablayan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987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251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987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Jose</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17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531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2,026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531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2,026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 Santa Cruz</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2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104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104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Oriental Mindoro</w:t>
                  </w:r>
                </w:p>
              </w:tc>
              <w:tc>
                <w:tcPr>
                  <w:tcW w:w="1051"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123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3,114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11,549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3,105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11,507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Baco</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400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400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Bansud</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9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427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1,600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427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1,600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Bongabong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Bulalacao</w:t>
                  </w:r>
                  <w:proofErr w:type="spellEnd"/>
                  <w:r w:rsidRPr="001514C6">
                    <w:rPr>
                      <w:rFonts w:ascii="Arial Narrow" w:eastAsia="Times New Roman" w:hAnsi="Arial Narrow" w:cs="Times New Roman"/>
                      <w:i/>
                      <w:iCs/>
                      <w:sz w:val="16"/>
                      <w:szCs w:val="16"/>
                      <w:lang w:val="en-US" w:eastAsia="en-US"/>
                    </w:rPr>
                    <w:t xml:space="preserve"> (San Pedro)</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999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3,348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999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3,348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City of </w:t>
                  </w:r>
                  <w:proofErr w:type="spellStart"/>
                  <w:r w:rsidRPr="001514C6">
                    <w:rPr>
                      <w:rFonts w:ascii="Arial Narrow" w:eastAsia="Times New Roman" w:hAnsi="Arial Narrow" w:cs="Times New Roman"/>
                      <w:i/>
                      <w:iCs/>
                      <w:sz w:val="16"/>
                      <w:szCs w:val="16"/>
                      <w:lang w:val="en-US" w:eastAsia="en-US"/>
                    </w:rPr>
                    <w:t>Calapan</w:t>
                  </w:r>
                  <w:proofErr w:type="spellEnd"/>
                  <w:r w:rsidRPr="001514C6">
                    <w:rPr>
                      <w:rFonts w:ascii="Arial Narrow" w:eastAsia="Times New Roman" w:hAnsi="Arial Narrow" w:cs="Times New Roman"/>
                      <w:i/>
                      <w:iCs/>
                      <w:sz w:val="16"/>
                      <w:szCs w:val="16"/>
                      <w:lang w:val="en-US" w:eastAsia="en-US"/>
                    </w:rPr>
                    <w:t xml:space="preserve"> (capital)</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47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3,415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3,415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Gloria</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10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138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561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138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561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Mansalay</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Naujan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Pinamalayan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238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953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Pola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5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75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75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Puerto </w:t>
                  </w:r>
                  <w:proofErr w:type="spellStart"/>
                  <w:r w:rsidRPr="001514C6">
                    <w:rPr>
                      <w:rFonts w:ascii="Arial Narrow" w:eastAsia="Times New Roman" w:hAnsi="Arial Narrow" w:cs="Times New Roman"/>
                      <w:i/>
                      <w:iCs/>
                      <w:sz w:val="16"/>
                      <w:szCs w:val="16"/>
                      <w:lang w:val="en-US" w:eastAsia="en-US"/>
                    </w:rPr>
                    <w:t>Galera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54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243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54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243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Roxas</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 xml:space="preserve">San </w:t>
                  </w:r>
                  <w:proofErr w:type="spellStart"/>
                  <w:r w:rsidRPr="001514C6">
                    <w:rPr>
                      <w:rFonts w:ascii="Arial Narrow" w:eastAsia="Times New Roman" w:hAnsi="Arial Narrow" w:cs="Times New Roman"/>
                      <w:i/>
                      <w:iCs/>
                      <w:sz w:val="16"/>
                      <w:szCs w:val="16"/>
                      <w:lang w:val="en-US" w:eastAsia="en-US"/>
                    </w:rPr>
                    <w:t>Teodoro</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13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212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954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203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912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Socorro</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Victoria</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Palawan</w:t>
                  </w:r>
                </w:p>
              </w:tc>
              <w:tc>
                <w:tcPr>
                  <w:tcW w:w="1051"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9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219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896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219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896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Busuanga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Coron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lang w:val="en-US" w:eastAsia="en-US"/>
                    </w:rPr>
                  </w:pPr>
                  <w:r>
                    <w:rPr>
                      <w:rFonts w:ascii="Arial Narrow" w:eastAsia="Times New Roman" w:hAnsi="Arial Narrow" w:cs="Times New Roman"/>
                      <w:i/>
                      <w:iCs/>
                      <w:sz w:val="16"/>
                      <w:szCs w:val="16"/>
                      <w:lang w:val="en-US" w:eastAsia="en-US"/>
                    </w:rPr>
                    <w:t xml:space="preserve"> </w:t>
                  </w:r>
                  <w:r w:rsidRPr="001514C6">
                    <w:rPr>
                      <w:rFonts w:ascii="Arial Narrow" w:eastAsia="Times New Roman" w:hAnsi="Arial Narrow" w:cs="Times New Roman"/>
                      <w:i/>
                      <w:iCs/>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Culion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5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75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383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75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383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Cuyo</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80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304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Linapacan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2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64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209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64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209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Magsaysay</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proofErr w:type="spellStart"/>
                  <w:r w:rsidRPr="001514C6">
                    <w:rPr>
                      <w:rFonts w:ascii="Arial Narrow" w:eastAsia="Times New Roman" w:hAnsi="Arial Narrow" w:cs="Times New Roman"/>
                      <w:i/>
                      <w:iCs/>
                      <w:sz w:val="16"/>
                      <w:szCs w:val="16"/>
                      <w:lang w:val="en-US" w:eastAsia="en-US"/>
                    </w:rPr>
                    <w:t>Taytay</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r>
            <w:tr w:rsidR="00403DD3" w:rsidRPr="001514C6" w:rsidTr="006C1481">
              <w:trPr>
                <w:trHeight w:val="20"/>
              </w:trPr>
              <w:tc>
                <w:tcPr>
                  <w:tcW w:w="141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lang w:val="en-US" w:eastAsia="en-US"/>
                    </w:rPr>
                  </w:pPr>
                  <w:r w:rsidRPr="001514C6">
                    <w:rPr>
                      <w:rFonts w:ascii="Arial Narrow" w:eastAsia="Times New Roman" w:hAnsi="Arial Narrow" w:cs="Times New Roman"/>
                      <w:b/>
                      <w:bCs/>
                      <w:sz w:val="16"/>
                      <w:szCs w:val="16"/>
                      <w:lang w:val="en-US" w:eastAsia="en-US"/>
                    </w:rPr>
                    <w:t>Romblon</w:t>
                  </w:r>
                </w:p>
              </w:tc>
              <w:tc>
                <w:tcPr>
                  <w:tcW w:w="1051"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160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2,361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8,602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26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130 </w:t>
                  </w:r>
                </w:p>
              </w:tc>
              <w:tc>
                <w:tcPr>
                  <w:tcW w:w="722"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2,387 </w:t>
                  </w:r>
                </w:p>
              </w:tc>
              <w:tc>
                <w:tcPr>
                  <w:tcW w:w="715" w:type="dxa"/>
                  <w:tcBorders>
                    <w:top w:val="nil"/>
                    <w:left w:val="nil"/>
                    <w:bottom w:val="single" w:sz="4" w:space="0" w:color="000000"/>
                    <w:right w:val="single" w:sz="4" w:space="0" w:color="000000"/>
                  </w:tcBorders>
                  <w:shd w:val="clear" w:color="D8D8D8" w:fill="D8D8D8"/>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lang w:val="en-US" w:eastAsia="en-US"/>
                    </w:rPr>
                  </w:pPr>
                  <w:r>
                    <w:rPr>
                      <w:rFonts w:ascii="Arial Narrow" w:eastAsia="Times New Roman" w:hAnsi="Arial Narrow" w:cs="Times New Roman"/>
                      <w:b/>
                      <w:bCs/>
                      <w:sz w:val="16"/>
                      <w:szCs w:val="16"/>
                      <w:lang w:val="en-US" w:eastAsia="en-US"/>
                    </w:rPr>
                    <w:t xml:space="preserve"> </w:t>
                  </w:r>
                  <w:r w:rsidRPr="001514C6">
                    <w:rPr>
                      <w:rFonts w:ascii="Arial Narrow" w:eastAsia="Times New Roman" w:hAnsi="Arial Narrow" w:cs="Times New Roman"/>
                      <w:b/>
                      <w:bCs/>
                      <w:sz w:val="16"/>
                      <w:szCs w:val="16"/>
                      <w:lang w:val="en-US" w:eastAsia="en-US"/>
                    </w:rPr>
                    <w:t xml:space="preserve">8,732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Alcantara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Banton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28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505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1,688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505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1,688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Cajidiocan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126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126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Calatrava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8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62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62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303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r w:rsidRPr="001514C6">
                    <w:rPr>
                      <w:rFonts w:ascii="Arial Narrow" w:eastAsia="Times New Roman" w:hAnsi="Arial Narrow" w:cs="Times New Roman"/>
                      <w:i/>
                      <w:iCs/>
                      <w:color w:val="auto"/>
                      <w:sz w:val="16"/>
                      <w:szCs w:val="16"/>
                      <w:lang w:val="en-US" w:eastAsia="en-US"/>
                    </w:rPr>
                    <w:t>Concepcion</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8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271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867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271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867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Corcuera</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10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378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1,285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378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1,285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r w:rsidRPr="001514C6">
                    <w:rPr>
                      <w:rFonts w:ascii="Arial Narrow" w:eastAsia="Times New Roman" w:hAnsi="Arial Narrow" w:cs="Times New Roman"/>
                      <w:i/>
                      <w:iCs/>
                      <w:color w:val="auto"/>
                      <w:sz w:val="16"/>
                      <w:szCs w:val="16"/>
                      <w:lang w:val="en-US" w:eastAsia="en-US"/>
                    </w:rPr>
                    <w:t>Ferrol</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6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976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976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Looc</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10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218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730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218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730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Magdiwang</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1,108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250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1,108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noWrap/>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color w:val="auto"/>
                      <w:sz w:val="16"/>
                      <w:szCs w:val="16"/>
                      <w:lang w:val="en-US" w:eastAsia="en-US"/>
                    </w:rPr>
                  </w:pPr>
                  <w:proofErr w:type="spellStart"/>
                  <w:r w:rsidRPr="001514C6">
                    <w:rPr>
                      <w:rFonts w:ascii="Arial Narrow" w:eastAsia="Times New Roman" w:hAnsi="Arial Narrow" w:cs="Times New Roman"/>
                      <w:i/>
                      <w:iCs/>
                      <w:color w:val="auto"/>
                      <w:sz w:val="16"/>
                      <w:szCs w:val="16"/>
                      <w:lang w:val="en-US" w:eastAsia="en-US"/>
                    </w:rPr>
                    <w:t>Odiongan</w:t>
                  </w:r>
                  <w:proofErr w:type="spellEnd"/>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42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176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641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26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130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202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Pr>
                      <w:rFonts w:ascii="Arial Narrow" w:eastAsia="Times New Roman" w:hAnsi="Arial Narrow" w:cs="Times New Roman"/>
                      <w:sz w:val="16"/>
                      <w:szCs w:val="16"/>
                      <w:lang w:val="en-US" w:eastAsia="en-US"/>
                    </w:rPr>
                    <w:t xml:space="preserve"> </w:t>
                  </w:r>
                  <w:r w:rsidRPr="001514C6">
                    <w:rPr>
                      <w:rFonts w:ascii="Arial Narrow" w:eastAsia="Times New Roman" w:hAnsi="Arial Narrow" w:cs="Times New Roman"/>
                      <w:sz w:val="16"/>
                      <w:szCs w:val="16"/>
                      <w:lang w:val="en-US" w:eastAsia="en-US"/>
                    </w:rPr>
                    <w:t xml:space="preserve">771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Romblon (capital)</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4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113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113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Agustin</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21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175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672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175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672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Andres</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6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6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 Fernando</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3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55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10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55 </w:t>
                  </w:r>
                </w:p>
              </w:tc>
            </w:tr>
            <w:tr w:rsidR="00403DD3" w:rsidRPr="001514C6" w:rsidTr="006C1481">
              <w:trPr>
                <w:trHeight w:val="20"/>
              </w:trPr>
              <w:tc>
                <w:tcPr>
                  <w:tcW w:w="252" w:type="dxa"/>
                  <w:tcBorders>
                    <w:top w:val="nil"/>
                    <w:left w:val="single" w:sz="4" w:space="0" w:color="000000"/>
                    <w:bottom w:val="single" w:sz="4" w:space="0" w:color="000000"/>
                    <w:right w:val="nil"/>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lang w:val="en-US" w:eastAsia="en-US"/>
                    </w:rPr>
                  </w:pPr>
                  <w:r w:rsidRPr="001514C6">
                    <w:rPr>
                      <w:rFonts w:ascii="Arial Narrow" w:eastAsia="Times New Roman" w:hAnsi="Arial Narrow" w:cs="Times New Roman"/>
                      <w:sz w:val="16"/>
                      <w:szCs w:val="16"/>
                      <w:lang w:val="en-US" w:eastAsia="en-US"/>
                    </w:rPr>
                    <w:lastRenderedPageBreak/>
                    <w:t> </w:t>
                  </w:r>
                </w:p>
              </w:tc>
              <w:tc>
                <w:tcPr>
                  <w:tcW w:w="1158"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lang w:val="en-US" w:eastAsia="en-US"/>
                    </w:rPr>
                  </w:pPr>
                  <w:r w:rsidRPr="001514C6">
                    <w:rPr>
                      <w:rFonts w:ascii="Arial Narrow" w:eastAsia="Times New Roman" w:hAnsi="Arial Narrow" w:cs="Times New Roman"/>
                      <w:i/>
                      <w:iCs/>
                      <w:sz w:val="16"/>
                      <w:szCs w:val="16"/>
                      <w:lang w:val="en-US" w:eastAsia="en-US"/>
                    </w:rPr>
                    <w:t>Santa Maria (Imelda)</w:t>
                  </w:r>
                </w:p>
              </w:tc>
              <w:tc>
                <w:tcPr>
                  <w:tcW w:w="1051"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1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32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 </w:t>
                  </w:r>
                </w:p>
              </w:tc>
              <w:tc>
                <w:tcPr>
                  <w:tcW w:w="722"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 5 </w:t>
                  </w:r>
                </w:p>
              </w:tc>
              <w:tc>
                <w:tcPr>
                  <w:tcW w:w="715" w:type="dxa"/>
                  <w:tcBorders>
                    <w:top w:val="nil"/>
                    <w:left w:val="nil"/>
                    <w:bottom w:val="single" w:sz="4" w:space="0" w:color="000000"/>
                    <w:right w:val="single" w:sz="4" w:space="0" w:color="000000"/>
                  </w:tcBorders>
                  <w:shd w:val="clear" w:color="auto" w:fill="auto"/>
                  <w:vAlign w:val="center"/>
                  <w:hideMark/>
                </w:tcPr>
                <w:p w:rsidR="00403DD3" w:rsidRPr="001514C6" w:rsidRDefault="00403DD3" w:rsidP="00403DD3">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lang w:val="en-US" w:eastAsia="en-US"/>
                    </w:rPr>
                  </w:pPr>
                  <w:r>
                    <w:rPr>
                      <w:rFonts w:ascii="Arial Narrow" w:eastAsia="Times New Roman" w:hAnsi="Arial Narrow" w:cs="Times New Roman"/>
                      <w:i/>
                      <w:iCs/>
                      <w:color w:val="auto"/>
                      <w:sz w:val="16"/>
                      <w:szCs w:val="16"/>
                      <w:lang w:val="en-US" w:eastAsia="en-US"/>
                    </w:rPr>
                    <w:t xml:space="preserve"> </w:t>
                  </w:r>
                  <w:r w:rsidRPr="001514C6">
                    <w:rPr>
                      <w:rFonts w:ascii="Arial Narrow" w:eastAsia="Times New Roman" w:hAnsi="Arial Narrow" w:cs="Times New Roman"/>
                      <w:i/>
                      <w:iCs/>
                      <w:color w:val="auto"/>
                      <w:sz w:val="16"/>
                      <w:szCs w:val="16"/>
                      <w:lang w:val="en-US" w:eastAsia="en-US"/>
                    </w:rPr>
                    <w:t xml:space="preserve">32 </w:t>
                  </w:r>
                </w:p>
              </w:tc>
            </w:tr>
          </w:tbl>
          <w:p w:rsidR="00403DD3" w:rsidRPr="00923BF2" w:rsidRDefault="00403DD3" w:rsidP="00403DD3">
            <w:pPr>
              <w:spacing w:after="0" w:line="240" w:lineRule="auto"/>
              <w:ind w:left="340"/>
              <w:contextualSpacing/>
              <w:jc w:val="both"/>
              <w:rPr>
                <w:rFonts w:ascii="Arial" w:eastAsia="Arial" w:hAnsi="Arial" w:cs="Arial"/>
                <w:color w:val="auto"/>
                <w:sz w:val="20"/>
                <w:szCs w:val="18"/>
              </w:rPr>
            </w:pPr>
          </w:p>
        </w:tc>
      </w:tr>
    </w:tbl>
    <w:p w:rsidR="001E2BAF" w:rsidRPr="00C205D3" w:rsidRDefault="001E2BAF" w:rsidP="001368BB">
      <w:pPr>
        <w:spacing w:after="0" w:line="240" w:lineRule="auto"/>
        <w:contextualSpacing/>
        <w:rPr>
          <w:rFonts w:ascii="Arial" w:eastAsia="Arial" w:hAnsi="Arial" w:cs="Arial"/>
          <w:b/>
          <w:sz w:val="18"/>
          <w:szCs w:val="18"/>
        </w:rPr>
      </w:pPr>
    </w:p>
    <w:p w:rsidR="00BC4B37" w:rsidRPr="00C205D3" w:rsidRDefault="00BC4B37" w:rsidP="001368BB">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1514C6" w:rsidTr="008E020C">
        <w:trPr>
          <w:trHeight w:val="336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403DD3" w:rsidRDefault="0028336F" w:rsidP="001E2BA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403DD3">
              <w:rPr>
                <w:rFonts w:ascii="Arial" w:eastAsia="Arial" w:hAnsi="Arial" w:cs="Arial"/>
                <w:color w:val="0070C0"/>
                <w:sz w:val="20"/>
                <w:szCs w:val="18"/>
              </w:rPr>
              <w:t>0</w:t>
            </w:r>
            <w:r w:rsidR="00403DD3">
              <w:rPr>
                <w:rFonts w:ascii="Arial" w:eastAsia="Arial" w:hAnsi="Arial" w:cs="Arial"/>
                <w:color w:val="0070C0"/>
                <w:sz w:val="20"/>
                <w:szCs w:val="18"/>
              </w:rPr>
              <w:t>6</w:t>
            </w:r>
            <w:r w:rsidRPr="00403DD3">
              <w:rPr>
                <w:rFonts w:ascii="Arial" w:eastAsia="Arial" w:hAnsi="Arial" w:cs="Arial"/>
                <w:color w:val="0070C0"/>
                <w:sz w:val="20"/>
                <w:szCs w:val="18"/>
              </w:rPr>
              <w:t xml:space="preserve"> </w:t>
            </w:r>
            <w:r w:rsidR="00CB4E38" w:rsidRPr="00403DD3">
              <w:rPr>
                <w:rFonts w:ascii="Arial" w:eastAsia="Arial" w:hAnsi="Arial" w:cs="Arial"/>
                <w:color w:val="0070C0"/>
                <w:sz w:val="20"/>
                <w:szCs w:val="18"/>
              </w:rPr>
              <w:t>Dec</w:t>
            </w:r>
            <w:r w:rsidR="00BC4B37" w:rsidRPr="00403DD3">
              <w:rPr>
                <w:rFonts w:ascii="Arial" w:eastAsia="Arial" w:hAnsi="Arial" w:cs="Arial"/>
                <w:color w:val="0070C0"/>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34C1D" w:rsidRPr="001368BB" w:rsidRDefault="00634C1D" w:rsidP="00634C1D">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 xml:space="preserve">Sent 5,000 family food packs to the Province of </w:t>
            </w:r>
            <w:proofErr w:type="spellStart"/>
            <w:r w:rsidRPr="001368BB">
              <w:rPr>
                <w:rFonts w:ascii="Arial" w:eastAsia="Arial" w:hAnsi="Arial" w:cs="Arial"/>
                <w:color w:val="0070C0"/>
                <w:sz w:val="20"/>
                <w:szCs w:val="18"/>
              </w:rPr>
              <w:t>Sorsogon</w:t>
            </w:r>
            <w:proofErr w:type="spellEnd"/>
            <w:r w:rsidRPr="001368BB">
              <w:rPr>
                <w:rFonts w:ascii="Arial" w:eastAsia="Arial" w:hAnsi="Arial" w:cs="Arial"/>
                <w:color w:val="0070C0"/>
                <w:sz w:val="20"/>
                <w:szCs w:val="18"/>
              </w:rPr>
              <w:t xml:space="preserve"> amounting to 1,950,000.00.</w:t>
            </w:r>
          </w:p>
          <w:p w:rsidR="00634C1D" w:rsidRPr="001368BB" w:rsidRDefault="00634C1D" w:rsidP="00634C1D">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 xml:space="preserve">DSWD 5 Quick Response Team is on field for data gathering and assessment of needs of the families affected by Typhoon </w:t>
            </w:r>
            <w:proofErr w:type="spellStart"/>
            <w:r w:rsidRPr="001368BB">
              <w:rPr>
                <w:rFonts w:ascii="Arial" w:eastAsia="Arial" w:hAnsi="Arial" w:cs="Arial"/>
                <w:color w:val="0070C0"/>
                <w:sz w:val="20"/>
                <w:szCs w:val="18"/>
              </w:rPr>
              <w:t>Tisoy</w:t>
            </w:r>
            <w:proofErr w:type="spellEnd"/>
            <w:r w:rsidRPr="001368BB">
              <w:rPr>
                <w:rFonts w:ascii="Arial" w:eastAsia="Arial" w:hAnsi="Arial" w:cs="Arial"/>
                <w:color w:val="0070C0"/>
                <w:sz w:val="20"/>
                <w:szCs w:val="18"/>
              </w:rPr>
              <w:t xml:space="preserve"> especially to areas which communication lines are cut.</w:t>
            </w:r>
          </w:p>
          <w:p w:rsidR="001368BB" w:rsidRPr="001368BB" w:rsidRDefault="001368BB" w:rsidP="001368BB">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Ongoing validation for the families with totally and partially damaged to be provided with financial assistance under AICs program.</w:t>
            </w:r>
          </w:p>
          <w:p w:rsidR="001368BB" w:rsidRPr="001368BB" w:rsidRDefault="001368BB" w:rsidP="001368BB">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 xml:space="preserve">Provided 1,381 Family Food Packs to the Municipality of </w:t>
            </w:r>
            <w:proofErr w:type="spellStart"/>
            <w:r w:rsidRPr="001368BB">
              <w:rPr>
                <w:rFonts w:ascii="Arial" w:eastAsia="Arial" w:hAnsi="Arial" w:cs="Arial"/>
                <w:color w:val="0070C0"/>
                <w:sz w:val="20"/>
                <w:szCs w:val="18"/>
              </w:rPr>
              <w:t>Irosin</w:t>
            </w:r>
            <w:proofErr w:type="spellEnd"/>
            <w:r w:rsidRPr="001368BB">
              <w:rPr>
                <w:rFonts w:ascii="Arial" w:eastAsia="Arial" w:hAnsi="Arial" w:cs="Arial"/>
                <w:color w:val="0070C0"/>
                <w:sz w:val="20"/>
                <w:szCs w:val="18"/>
              </w:rPr>
              <w:t xml:space="preserve">, </w:t>
            </w:r>
            <w:proofErr w:type="spellStart"/>
            <w:r w:rsidRPr="001368BB">
              <w:rPr>
                <w:rFonts w:ascii="Arial" w:eastAsia="Arial" w:hAnsi="Arial" w:cs="Arial"/>
                <w:color w:val="0070C0"/>
                <w:sz w:val="20"/>
                <w:szCs w:val="18"/>
              </w:rPr>
              <w:t>Sorsogon</w:t>
            </w:r>
            <w:proofErr w:type="spellEnd"/>
            <w:r w:rsidRPr="001368BB">
              <w:rPr>
                <w:rFonts w:ascii="Arial" w:eastAsia="Arial" w:hAnsi="Arial" w:cs="Arial"/>
                <w:color w:val="0070C0"/>
                <w:sz w:val="20"/>
                <w:szCs w:val="18"/>
              </w:rPr>
              <w:t xml:space="preserve"> for Food for Work.</w:t>
            </w:r>
          </w:p>
          <w:p w:rsidR="001368BB" w:rsidRPr="001368BB" w:rsidRDefault="001368BB" w:rsidP="001368BB">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 xml:space="preserve">Provided 600 Family Food Packs to the Municipality of </w:t>
            </w:r>
            <w:proofErr w:type="spellStart"/>
            <w:r w:rsidRPr="001368BB">
              <w:rPr>
                <w:rFonts w:ascii="Arial" w:eastAsia="Arial" w:hAnsi="Arial" w:cs="Arial"/>
                <w:color w:val="0070C0"/>
                <w:sz w:val="20"/>
                <w:szCs w:val="18"/>
              </w:rPr>
              <w:t>Vinzons</w:t>
            </w:r>
            <w:proofErr w:type="spellEnd"/>
            <w:r w:rsidRPr="001368BB">
              <w:rPr>
                <w:rFonts w:ascii="Arial" w:eastAsia="Arial" w:hAnsi="Arial" w:cs="Arial"/>
                <w:color w:val="0070C0"/>
                <w:sz w:val="20"/>
                <w:szCs w:val="18"/>
              </w:rPr>
              <w:t xml:space="preserve">, </w:t>
            </w:r>
            <w:proofErr w:type="spellStart"/>
            <w:r w:rsidRPr="001368BB">
              <w:rPr>
                <w:rFonts w:ascii="Arial" w:eastAsia="Arial" w:hAnsi="Arial" w:cs="Arial"/>
                <w:color w:val="0070C0"/>
                <w:sz w:val="20"/>
                <w:szCs w:val="18"/>
              </w:rPr>
              <w:t>Camarines</w:t>
            </w:r>
            <w:proofErr w:type="spellEnd"/>
            <w:r w:rsidRPr="001368BB">
              <w:rPr>
                <w:rFonts w:ascii="Arial" w:eastAsia="Arial" w:hAnsi="Arial" w:cs="Arial"/>
                <w:color w:val="0070C0"/>
                <w:sz w:val="20"/>
                <w:szCs w:val="18"/>
              </w:rPr>
              <w:t xml:space="preserve"> Norte for Food for Work.</w:t>
            </w:r>
          </w:p>
          <w:p w:rsidR="001368BB" w:rsidRPr="001368BB" w:rsidRDefault="001368BB" w:rsidP="001368BB">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On-going repacking of 11,000 family food packs</w:t>
            </w:r>
          </w:p>
          <w:p w:rsidR="001368BB" w:rsidRPr="001368BB" w:rsidRDefault="001368BB" w:rsidP="001368BB">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 xml:space="preserve">DSWD V sent 1 truck with 1,000 family food packs and 2,000 pieces </w:t>
            </w:r>
            <w:proofErr w:type="spellStart"/>
            <w:r w:rsidRPr="001368BB">
              <w:rPr>
                <w:rFonts w:ascii="Arial" w:eastAsia="Arial" w:hAnsi="Arial" w:cs="Arial"/>
                <w:color w:val="0070C0"/>
                <w:sz w:val="20"/>
                <w:szCs w:val="18"/>
              </w:rPr>
              <w:t>malong</w:t>
            </w:r>
            <w:proofErr w:type="spellEnd"/>
            <w:r w:rsidRPr="001368BB">
              <w:rPr>
                <w:rFonts w:ascii="Arial" w:eastAsia="Arial" w:hAnsi="Arial" w:cs="Arial"/>
                <w:color w:val="0070C0"/>
                <w:sz w:val="20"/>
                <w:szCs w:val="18"/>
              </w:rPr>
              <w:t xml:space="preserve"> as prepositioned in </w:t>
            </w:r>
            <w:proofErr w:type="spellStart"/>
            <w:r w:rsidRPr="001368BB">
              <w:rPr>
                <w:rFonts w:ascii="Arial" w:eastAsia="Arial" w:hAnsi="Arial" w:cs="Arial"/>
                <w:color w:val="0070C0"/>
                <w:sz w:val="20"/>
                <w:szCs w:val="18"/>
              </w:rPr>
              <w:t>Catanduanes</w:t>
            </w:r>
            <w:proofErr w:type="spellEnd"/>
            <w:r w:rsidRPr="001368BB">
              <w:rPr>
                <w:rFonts w:ascii="Arial" w:eastAsia="Arial" w:hAnsi="Arial" w:cs="Arial"/>
                <w:color w:val="0070C0"/>
                <w:sz w:val="20"/>
                <w:szCs w:val="18"/>
              </w:rPr>
              <w:t>.</w:t>
            </w:r>
          </w:p>
          <w:p w:rsidR="001368BB" w:rsidRDefault="001368BB" w:rsidP="001368BB">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 xml:space="preserve">DSWD V sent additional prepositioned goods at DPWH </w:t>
            </w:r>
            <w:proofErr w:type="spellStart"/>
            <w:r w:rsidRPr="001368BB">
              <w:rPr>
                <w:rFonts w:ascii="Arial" w:eastAsia="Arial" w:hAnsi="Arial" w:cs="Arial"/>
                <w:color w:val="0070C0"/>
                <w:sz w:val="20"/>
                <w:szCs w:val="18"/>
              </w:rPr>
              <w:t>Tigaon</w:t>
            </w:r>
            <w:proofErr w:type="spellEnd"/>
            <w:r w:rsidRPr="001368BB">
              <w:rPr>
                <w:rFonts w:ascii="Arial" w:eastAsia="Arial" w:hAnsi="Arial" w:cs="Arial"/>
                <w:color w:val="0070C0"/>
                <w:sz w:val="20"/>
                <w:szCs w:val="18"/>
              </w:rPr>
              <w:t xml:space="preserve">, DPWH </w:t>
            </w:r>
            <w:proofErr w:type="spellStart"/>
            <w:r w:rsidRPr="001368BB">
              <w:rPr>
                <w:rFonts w:ascii="Arial" w:eastAsia="Arial" w:hAnsi="Arial" w:cs="Arial"/>
                <w:color w:val="0070C0"/>
                <w:sz w:val="20"/>
                <w:szCs w:val="18"/>
              </w:rPr>
              <w:t>Baao</w:t>
            </w:r>
            <w:proofErr w:type="spellEnd"/>
            <w:r w:rsidRPr="001368BB">
              <w:rPr>
                <w:rFonts w:ascii="Arial" w:eastAsia="Arial" w:hAnsi="Arial" w:cs="Arial"/>
                <w:color w:val="0070C0"/>
                <w:sz w:val="20"/>
                <w:szCs w:val="18"/>
              </w:rPr>
              <w:t xml:space="preserve">, DPWH </w:t>
            </w:r>
            <w:proofErr w:type="spellStart"/>
            <w:r w:rsidRPr="001368BB">
              <w:rPr>
                <w:rFonts w:ascii="Arial" w:eastAsia="Arial" w:hAnsi="Arial" w:cs="Arial"/>
                <w:color w:val="0070C0"/>
                <w:sz w:val="20"/>
                <w:szCs w:val="18"/>
              </w:rPr>
              <w:t>Canaman</w:t>
            </w:r>
            <w:proofErr w:type="spellEnd"/>
            <w:r w:rsidRPr="001368BB">
              <w:rPr>
                <w:rFonts w:ascii="Arial" w:eastAsia="Arial" w:hAnsi="Arial" w:cs="Arial"/>
                <w:color w:val="0070C0"/>
                <w:sz w:val="20"/>
                <w:szCs w:val="18"/>
              </w:rPr>
              <w:t xml:space="preserve">, </w:t>
            </w:r>
            <w:proofErr w:type="spellStart"/>
            <w:r w:rsidRPr="001368BB">
              <w:rPr>
                <w:rFonts w:ascii="Arial" w:eastAsia="Arial" w:hAnsi="Arial" w:cs="Arial"/>
                <w:color w:val="0070C0"/>
                <w:sz w:val="20"/>
                <w:szCs w:val="18"/>
              </w:rPr>
              <w:t>Camarines</w:t>
            </w:r>
            <w:proofErr w:type="spellEnd"/>
            <w:r w:rsidRPr="001368BB">
              <w:rPr>
                <w:rFonts w:ascii="Arial" w:eastAsia="Arial" w:hAnsi="Arial" w:cs="Arial"/>
                <w:color w:val="0070C0"/>
                <w:sz w:val="20"/>
                <w:szCs w:val="18"/>
              </w:rPr>
              <w:t xml:space="preserve"> Sur and DPWH </w:t>
            </w:r>
            <w:proofErr w:type="spellStart"/>
            <w:r w:rsidRPr="001368BB">
              <w:rPr>
                <w:rFonts w:ascii="Arial" w:eastAsia="Arial" w:hAnsi="Arial" w:cs="Arial"/>
                <w:color w:val="0070C0"/>
                <w:sz w:val="20"/>
                <w:szCs w:val="18"/>
              </w:rPr>
              <w:t>Daet</w:t>
            </w:r>
            <w:proofErr w:type="spellEnd"/>
            <w:r w:rsidRPr="001368BB">
              <w:rPr>
                <w:rFonts w:ascii="Arial" w:eastAsia="Arial" w:hAnsi="Arial" w:cs="Arial"/>
                <w:color w:val="0070C0"/>
                <w:sz w:val="20"/>
                <w:szCs w:val="18"/>
              </w:rPr>
              <w:t xml:space="preserve">, </w:t>
            </w:r>
            <w:proofErr w:type="spellStart"/>
            <w:r w:rsidRPr="001368BB">
              <w:rPr>
                <w:rFonts w:ascii="Arial" w:eastAsia="Arial" w:hAnsi="Arial" w:cs="Arial"/>
                <w:color w:val="0070C0"/>
                <w:sz w:val="20"/>
                <w:szCs w:val="18"/>
              </w:rPr>
              <w:t>Camarines</w:t>
            </w:r>
            <w:proofErr w:type="spellEnd"/>
            <w:r w:rsidRPr="001368BB">
              <w:rPr>
                <w:rFonts w:ascii="Arial" w:eastAsia="Arial" w:hAnsi="Arial" w:cs="Arial"/>
                <w:color w:val="0070C0"/>
                <w:sz w:val="20"/>
                <w:szCs w:val="18"/>
              </w:rPr>
              <w:t xml:space="preserve"> Norte. </w:t>
            </w:r>
          </w:p>
          <w:p w:rsidR="0070357F" w:rsidRPr="001368BB" w:rsidRDefault="001368BB" w:rsidP="001368BB">
            <w:pPr>
              <w:pStyle w:val="ListParagraph"/>
              <w:numPr>
                <w:ilvl w:val="0"/>
                <w:numId w:val="1"/>
              </w:numPr>
              <w:spacing w:after="0" w:line="240" w:lineRule="auto"/>
              <w:ind w:left="317"/>
              <w:jc w:val="both"/>
              <w:rPr>
                <w:rFonts w:ascii="Arial" w:eastAsia="Arial" w:hAnsi="Arial" w:cs="Arial"/>
                <w:color w:val="0070C0"/>
                <w:sz w:val="20"/>
                <w:szCs w:val="18"/>
              </w:rPr>
            </w:pPr>
            <w:r w:rsidRPr="001368BB">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tc>
      </w:tr>
    </w:tbl>
    <w:p w:rsidR="00055E77" w:rsidRDefault="00055E77" w:rsidP="001514C6">
      <w:pPr>
        <w:spacing w:after="0" w:line="240" w:lineRule="auto"/>
        <w:contextualSpacing/>
        <w:rPr>
          <w:rFonts w:ascii="Arial" w:eastAsia="Arial" w:hAnsi="Arial" w:cs="Arial"/>
          <w:b/>
          <w:sz w:val="24"/>
          <w:szCs w:val="24"/>
        </w:rPr>
      </w:pPr>
    </w:p>
    <w:p w:rsidR="00055E77" w:rsidRPr="00C205D3" w:rsidRDefault="00055E77" w:rsidP="001514C6">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has submitted their </w:t>
            </w:r>
            <w:r>
              <w:rPr>
                <w:rFonts w:ascii="Arial" w:eastAsia="Arial" w:hAnsi="Arial" w:cs="Arial"/>
                <w:b/>
                <w:color w:val="auto"/>
                <w:sz w:val="20"/>
                <w:szCs w:val="18"/>
              </w:rPr>
              <w:t xml:space="preserve">terminal report. </w:t>
            </w:r>
          </w:p>
          <w:p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rsidR="004F0872" w:rsidRDefault="004F0872" w:rsidP="004F0872">
      <w:pPr>
        <w:spacing w:after="0" w:line="240" w:lineRule="auto"/>
        <w:contextualSpacing/>
        <w:rPr>
          <w:rFonts w:ascii="Arial" w:eastAsia="Arial" w:hAnsi="Arial" w:cs="Arial"/>
          <w:b/>
          <w:sz w:val="20"/>
          <w:szCs w:val="18"/>
        </w:rPr>
      </w:pPr>
    </w:p>
    <w:p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1514C6" w:rsidRDefault="00F02B3B" w:rsidP="00F02B3B">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18"/>
                <w:szCs w:val="18"/>
              </w:rPr>
            </w:pPr>
            <w:r w:rsidRPr="001514C6">
              <w:rPr>
                <w:rFonts w:ascii="Arial" w:eastAsia="Arial" w:hAnsi="Arial" w:cs="Arial"/>
                <w:color w:val="auto"/>
                <w:sz w:val="20"/>
                <w:szCs w:val="18"/>
              </w:rPr>
              <w:t xml:space="preserve">05 </w:t>
            </w:r>
            <w:r w:rsidR="00B37F26" w:rsidRPr="001514C6">
              <w:rPr>
                <w:rFonts w:ascii="Arial" w:eastAsia="Arial" w:hAnsi="Arial" w:cs="Arial"/>
                <w:color w:val="auto"/>
                <w:sz w:val="20"/>
                <w:szCs w:val="18"/>
              </w:rPr>
              <w:t>Decem</w:t>
            </w:r>
            <w:r w:rsidR="00C36A63" w:rsidRPr="001514C6">
              <w:rPr>
                <w:rFonts w:ascii="Arial" w:eastAsia="Arial" w:hAnsi="Arial" w:cs="Arial"/>
                <w:color w:val="auto"/>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 total of </w:t>
            </w:r>
            <w:r w:rsidRPr="001514C6">
              <w:rPr>
                <w:rFonts w:ascii="Arial" w:eastAsia="Arial" w:hAnsi="Arial" w:cs="Arial"/>
                <w:b/>
                <w:color w:val="auto"/>
                <w:sz w:val="20"/>
                <w:szCs w:val="18"/>
              </w:rPr>
              <w:t>9,571 families</w:t>
            </w:r>
            <w:r w:rsidRPr="001514C6">
              <w:rPr>
                <w:rFonts w:ascii="Arial" w:eastAsia="Arial" w:hAnsi="Arial" w:cs="Arial"/>
                <w:color w:val="auto"/>
                <w:sz w:val="20"/>
                <w:szCs w:val="18"/>
              </w:rPr>
              <w:t xml:space="preserve"> or </w:t>
            </w:r>
            <w:r w:rsidRPr="001514C6">
              <w:rPr>
                <w:rFonts w:ascii="Arial" w:eastAsia="Arial" w:hAnsi="Arial" w:cs="Arial"/>
                <w:b/>
                <w:color w:val="auto"/>
                <w:sz w:val="20"/>
                <w:szCs w:val="18"/>
              </w:rPr>
              <w:t>38,339 persons</w:t>
            </w:r>
            <w:r w:rsidRPr="001514C6">
              <w:rPr>
                <w:rFonts w:ascii="Arial" w:eastAsia="Arial" w:hAnsi="Arial" w:cs="Arial"/>
                <w:color w:val="auto"/>
                <w:sz w:val="20"/>
                <w:szCs w:val="18"/>
              </w:rPr>
              <w:t xml:space="preserve"> took pre-emptive evacuation in </w:t>
            </w:r>
            <w:r w:rsidRPr="001514C6">
              <w:rPr>
                <w:rFonts w:ascii="Arial" w:eastAsia="Arial" w:hAnsi="Arial" w:cs="Arial"/>
                <w:b/>
                <w:color w:val="auto"/>
                <w:sz w:val="20"/>
                <w:szCs w:val="18"/>
              </w:rPr>
              <w:t>212 evacuation centers.</w:t>
            </w:r>
          </w:p>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DSWD-FO VIII deployed a team from the regional office to conduct relief operations in the municipality of </w:t>
            </w:r>
            <w:proofErr w:type="spellStart"/>
            <w:r w:rsidRPr="001514C6">
              <w:rPr>
                <w:rFonts w:ascii="Arial" w:eastAsia="Arial" w:hAnsi="Arial" w:cs="Arial"/>
                <w:color w:val="auto"/>
                <w:sz w:val="20"/>
                <w:szCs w:val="18"/>
              </w:rPr>
              <w:t>Mapanas</w:t>
            </w:r>
            <w:proofErr w:type="spellEnd"/>
            <w:r w:rsidRPr="001514C6">
              <w:rPr>
                <w:rFonts w:ascii="Arial" w:eastAsia="Arial" w:hAnsi="Arial" w:cs="Arial"/>
                <w:color w:val="auto"/>
                <w:sz w:val="20"/>
                <w:szCs w:val="18"/>
              </w:rPr>
              <w:t xml:space="preserve"> Northern Samar, allotted 398 FFPs based on their submitted data on Predictive Analytics (Families prone to flooding). While, a separate team, were deployed to conduct assessment in the Municipality of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xml:space="preserve">, Eastern Samar, if there is still a need for augmentation support considering that the Local Government Unit of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xml:space="preserve"> had already extended</w:t>
            </w:r>
          </w:p>
          <w:p w:rsidR="00F02B3B" w:rsidRPr="001514C6" w:rsidRDefault="00F02B3B" w:rsidP="00F02B3B">
            <w:pPr>
              <w:pStyle w:val="ListParagraph"/>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 xml:space="preserve">assistance yesterday. Also, allotted 2,484 FFPs for </w:t>
            </w:r>
            <w:proofErr w:type="spellStart"/>
            <w:r w:rsidRPr="001514C6">
              <w:rPr>
                <w:rFonts w:ascii="Arial" w:eastAsia="Arial" w:hAnsi="Arial" w:cs="Arial"/>
                <w:color w:val="auto"/>
                <w:sz w:val="20"/>
                <w:szCs w:val="18"/>
              </w:rPr>
              <w:t>Jipapad</w:t>
            </w:r>
            <w:proofErr w:type="spellEnd"/>
            <w:r w:rsidRPr="001514C6">
              <w:rPr>
                <w:rFonts w:ascii="Arial" w:eastAsia="Arial" w:hAnsi="Arial" w:cs="Arial"/>
                <w:color w:val="auto"/>
                <w:sz w:val="20"/>
                <w:szCs w:val="18"/>
              </w:rPr>
              <w:t>, Eastern Samar whenever the result of assessment requires augmentation.</w:t>
            </w:r>
          </w:p>
          <w:p w:rsidR="00F02B3B" w:rsidRPr="001514C6" w:rsidRDefault="00F02B3B" w:rsidP="00F02B3B">
            <w:pPr>
              <w:pStyle w:val="ListParagraph"/>
              <w:numPr>
                <w:ilvl w:val="0"/>
                <w:numId w:val="1"/>
              </w:numPr>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SWAD Teams from Samar Islands are still in close coordination with their RDANA</w:t>
            </w:r>
          </w:p>
          <w:p w:rsidR="00F02B3B" w:rsidRPr="001514C6" w:rsidRDefault="00F02B3B" w:rsidP="00F02B3B">
            <w:pPr>
              <w:pStyle w:val="ListParagraph"/>
              <w:spacing w:after="0" w:line="240" w:lineRule="auto"/>
              <w:ind w:left="317"/>
              <w:jc w:val="both"/>
              <w:rPr>
                <w:rFonts w:ascii="Arial" w:eastAsia="Arial" w:hAnsi="Arial" w:cs="Arial"/>
                <w:color w:val="auto"/>
                <w:sz w:val="20"/>
                <w:szCs w:val="18"/>
              </w:rPr>
            </w:pPr>
            <w:r w:rsidRPr="001514C6">
              <w:rPr>
                <w:rFonts w:ascii="Arial" w:eastAsia="Arial" w:hAnsi="Arial" w:cs="Arial"/>
                <w:color w:val="auto"/>
                <w:sz w:val="20"/>
                <w:szCs w:val="18"/>
              </w:rPr>
              <w:t>Teams composed of P/C/MDRRMCs to capture affected families and the extent of damaged on the ground.</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Management Division (DRMD) conducted meeting in relation to Disaster Operations to be undertaken for this Typhoon “</w:t>
            </w:r>
            <w:proofErr w:type="spellStart"/>
            <w:r w:rsidRPr="001514C6">
              <w:rPr>
                <w:rFonts w:ascii="Arial" w:eastAsia="Arial" w:hAnsi="Arial" w:cs="Arial"/>
                <w:color w:val="auto"/>
                <w:sz w:val="20"/>
                <w:szCs w:val="18"/>
              </w:rPr>
              <w:t>Tisoy</w:t>
            </w:r>
            <w:proofErr w:type="spellEnd"/>
            <w:r w:rsidRPr="001514C6">
              <w:rPr>
                <w:rFonts w:ascii="Arial" w:eastAsia="Arial" w:hAnsi="Arial" w:cs="Arial"/>
                <w:color w:val="auto"/>
                <w:sz w:val="20"/>
                <w:szCs w:val="18"/>
              </w:rPr>
              <w:t>”. Also, Division Chief and staff were attended the RDRRMC Emergency Meeting were in updates had been discussed to ensure various response efforts will be address by concerned agencies/offices.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and Rehabilitation Section is closely coordinating with OCD 8 for any logistical support needed of the department in the whole duration of response activities.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t>Disaster Response Information Management Section (DRIMS) is continuously monitoring the weather condition, attended RDRRMC Emergency Meeting and consolidating the DROMIC Reports of DRMD-PDOs assigned in Provinces.</w:t>
            </w:r>
          </w:p>
          <w:p w:rsidR="00F02B3B" w:rsidRPr="001514C6" w:rsidRDefault="00F02B3B" w:rsidP="00F02B3B">
            <w:pPr>
              <w:pStyle w:val="ListParagraph"/>
              <w:numPr>
                <w:ilvl w:val="0"/>
                <w:numId w:val="13"/>
              </w:numPr>
              <w:spacing w:after="0" w:line="240" w:lineRule="auto"/>
              <w:ind w:left="307" w:hanging="283"/>
              <w:jc w:val="both"/>
              <w:rPr>
                <w:rFonts w:ascii="Arial" w:eastAsia="Arial" w:hAnsi="Arial" w:cs="Arial"/>
                <w:color w:val="auto"/>
                <w:sz w:val="20"/>
                <w:szCs w:val="18"/>
              </w:rPr>
            </w:pPr>
            <w:r w:rsidRPr="001514C6">
              <w:rPr>
                <w:rFonts w:ascii="Arial" w:eastAsia="Arial" w:hAnsi="Arial" w:cs="Arial"/>
                <w:color w:val="auto"/>
                <w:sz w:val="20"/>
                <w:szCs w:val="18"/>
              </w:rPr>
              <w:lastRenderedPageBreak/>
              <w:t>Regional Resource Operation Section (RROS) had dispatched 1,000 Family Food Packs.</w:t>
            </w:r>
          </w:p>
        </w:tc>
      </w:tr>
    </w:tbl>
    <w:p w:rsidR="00745D00" w:rsidRDefault="00745D00" w:rsidP="00D67EDD">
      <w:pPr>
        <w:spacing w:after="0" w:line="240" w:lineRule="auto"/>
        <w:contextualSpacing/>
        <w:rPr>
          <w:rFonts w:ascii="Arial" w:eastAsia="Arial" w:hAnsi="Arial" w:cs="Arial"/>
          <w:b/>
          <w:sz w:val="18"/>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FB677F" w:rsidRPr="0001709E">
              <w:rPr>
                <w:rFonts w:ascii="Arial" w:eastAsia="Arial" w:hAnsi="Arial" w:cs="Arial"/>
                <w:color w:val="auto"/>
                <w:sz w:val="20"/>
                <w:szCs w:val="18"/>
              </w:rPr>
              <w:t>2</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924BFB" w:rsidRDefault="00E16570" w:rsidP="00403DD3">
      <w:pPr>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96109"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MATs and DRMD PDO IIs and RETT are monitoring the status on the ground.</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Updated the status of stockpiles and standby funds.</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DROMIC is activated to monitor and report.</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The DSWD FO CAR is on RED alert in accordance to the Cordillera</w:t>
            </w:r>
          </w:p>
          <w:p w:rsidR="00896109" w:rsidRPr="001368BB" w:rsidRDefault="00896109" w:rsidP="0089610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18"/>
              </w:rPr>
            </w:pPr>
            <w:r w:rsidRPr="001368BB">
              <w:rPr>
                <w:rFonts w:ascii="Arial" w:eastAsia="Arial" w:hAnsi="Arial" w:cs="Arial"/>
                <w:color w:val="auto"/>
                <w:sz w:val="20"/>
                <w:szCs w:val="18"/>
              </w:rPr>
              <w:t>Regional Disaster Risk Reduction and Management Council alert level</w:t>
            </w:r>
          </w:p>
          <w:p w:rsidR="00896109" w:rsidRPr="001368BB" w:rsidRDefault="00896109" w:rsidP="00896109">
            <w:p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contextualSpacing/>
              <w:jc w:val="both"/>
              <w:rPr>
                <w:rFonts w:ascii="Arial" w:eastAsia="Arial" w:hAnsi="Arial" w:cs="Arial"/>
                <w:color w:val="auto"/>
                <w:sz w:val="20"/>
                <w:szCs w:val="18"/>
              </w:rPr>
            </w:pPr>
            <w:r w:rsidRPr="001368BB">
              <w:rPr>
                <w:rFonts w:ascii="Arial" w:eastAsia="Arial" w:hAnsi="Arial" w:cs="Arial"/>
                <w:color w:val="auto"/>
                <w:sz w:val="20"/>
                <w:szCs w:val="18"/>
              </w:rPr>
              <w:t>status.</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Updated the Response Asset.</w:t>
            </w:r>
          </w:p>
          <w:p w:rsidR="00896109" w:rsidRPr="001368BB" w:rsidRDefault="00896109" w:rsidP="0089610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 29 rendered duty at the Emergency Operations Center.</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87436"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p w:rsidR="009A74C6" w:rsidRPr="00B87436" w:rsidRDefault="008A210F"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 xml:space="preserve">The Operations Center is on </w:t>
            </w:r>
            <w:r w:rsidRPr="00B87436">
              <w:rPr>
                <w:rFonts w:ascii="Arial" w:eastAsia="Arial" w:hAnsi="Arial" w:cs="Arial"/>
                <w:b/>
                <w:color w:val="auto"/>
                <w:sz w:val="20"/>
                <w:szCs w:val="18"/>
              </w:rPr>
              <w:t>RED</w:t>
            </w:r>
            <w:r w:rsidRPr="00B87436">
              <w:rPr>
                <w:rFonts w:ascii="Arial" w:eastAsia="Arial" w:hAnsi="Arial" w:cs="Arial"/>
                <w:color w:val="auto"/>
                <w:sz w:val="20"/>
                <w:szCs w:val="18"/>
              </w:rPr>
              <w:t xml:space="preserve"> alert status in accordance to the alert level status of Cordillera Regional Disaster Risk Reduction and Management Council (CRDRRMC).</w:t>
            </w:r>
          </w:p>
          <w:p w:rsidR="008E4A0E" w:rsidRPr="00B87436" w:rsidRDefault="008E4A0E" w:rsidP="009A74C6">
            <w:pPr>
              <w:pStyle w:val="ListParagraph"/>
              <w:numPr>
                <w:ilvl w:val="0"/>
                <w:numId w:val="1"/>
              </w:numPr>
              <w:spacing w:after="0" w:line="240" w:lineRule="auto"/>
              <w:ind w:left="317"/>
              <w:jc w:val="both"/>
              <w:rPr>
                <w:rFonts w:ascii="Arial" w:eastAsia="Arial" w:hAnsi="Arial" w:cs="Arial"/>
                <w:color w:val="auto"/>
                <w:sz w:val="20"/>
                <w:szCs w:val="18"/>
              </w:rPr>
            </w:pPr>
            <w:r w:rsidRPr="00B87436">
              <w:rPr>
                <w:rFonts w:ascii="Arial" w:eastAsia="Arial" w:hAnsi="Arial" w:cs="Arial"/>
                <w:color w:val="auto"/>
                <w:sz w:val="20"/>
                <w:szCs w:val="18"/>
              </w:rPr>
              <w:t>DSWD-FO CAR updated the Response Asset.</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4BFB">
              <w:rPr>
                <w:rFonts w:ascii="Arial" w:eastAsia="Arial" w:hAnsi="Arial" w:cs="Arial"/>
                <w:color w:val="auto"/>
                <w:sz w:val="20"/>
                <w:szCs w:val="18"/>
              </w:rPr>
              <w:t>29 November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Quick Response Teams (QRT), Provincial Social Welfare and Development Teams (PSWADT), Municipal Action Teams (MAT)</w:t>
            </w:r>
            <w:r w:rsidR="00C205D3" w:rsidRPr="00924BFB">
              <w:rPr>
                <w:rFonts w:ascii="Arial" w:eastAsia="Arial" w:hAnsi="Arial" w:cs="Arial"/>
                <w:color w:val="auto"/>
                <w:sz w:val="20"/>
                <w:szCs w:val="18"/>
              </w:rPr>
              <w:t xml:space="preserve"> we</w:t>
            </w:r>
            <w:r w:rsidRPr="00924BFB">
              <w:rPr>
                <w:rFonts w:ascii="Arial" w:eastAsia="Arial" w:hAnsi="Arial" w:cs="Arial"/>
                <w:color w:val="auto"/>
                <w:sz w:val="20"/>
                <w:szCs w:val="18"/>
              </w:rPr>
              <w:t>re on alert and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Rapid Emergency Telecommunications Team (RETT) including the INMARSAT</w:t>
            </w:r>
            <w:r w:rsidR="00C205D3" w:rsidRPr="00924BFB">
              <w:rPr>
                <w:rFonts w:ascii="Arial" w:eastAsia="Arial" w:hAnsi="Arial" w:cs="Arial"/>
                <w:color w:val="auto"/>
                <w:sz w:val="20"/>
                <w:szCs w:val="18"/>
              </w:rPr>
              <w:t xml:space="preserve"> equipment we</w:t>
            </w:r>
            <w:r w:rsidRPr="00924BFB">
              <w:rPr>
                <w:rFonts w:ascii="Arial" w:eastAsia="Arial" w:hAnsi="Arial" w:cs="Arial"/>
                <w:color w:val="auto"/>
                <w:sz w:val="20"/>
                <w:szCs w:val="18"/>
              </w:rPr>
              <w:t>re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coordinated with the OCD re</w:t>
            </w:r>
            <w:r w:rsidR="00055E77" w:rsidRPr="00924BFB">
              <w:rPr>
                <w:rFonts w:ascii="Arial" w:eastAsia="Arial" w:hAnsi="Arial" w:cs="Arial"/>
                <w:color w:val="auto"/>
                <w:sz w:val="20"/>
                <w:szCs w:val="18"/>
              </w:rPr>
              <w:t>garding</w:t>
            </w:r>
            <w:r w:rsidRPr="00924BFB">
              <w:rPr>
                <w:rFonts w:ascii="Arial" w:eastAsia="Arial" w:hAnsi="Arial" w:cs="Arial"/>
                <w:color w:val="auto"/>
                <w:sz w:val="20"/>
                <w:szCs w:val="18"/>
              </w:rPr>
              <w:t xml:space="preserve"> list of barangays with High and Moderate Landslide Susceptibility and barangays with Very High, High and Moderate Flood Susceptibility.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B87436" w:rsidRPr="00C205D3" w:rsidRDefault="00B87436" w:rsidP="00843A49">
      <w:pPr>
        <w:spacing w:after="0" w:line="240" w:lineRule="auto"/>
        <w:contextualSpacing/>
        <w:jc w:val="both"/>
        <w:rPr>
          <w:rFonts w:ascii="Arial" w:eastAsia="Arial" w:hAnsi="Arial" w:cs="Arial"/>
          <w:i/>
          <w:sz w:val="16"/>
          <w:szCs w:val="16"/>
        </w:rPr>
      </w:pPr>
    </w:p>
    <w:p w:rsidR="001514C6" w:rsidRDefault="001514C6" w:rsidP="00843A49">
      <w:pPr>
        <w:spacing w:after="0" w:line="240" w:lineRule="auto"/>
        <w:contextualSpacing/>
        <w:rPr>
          <w:rFonts w:ascii="Arial" w:eastAsia="Arial" w:hAnsi="Arial" w:cs="Arial"/>
          <w:b/>
          <w:sz w:val="20"/>
          <w:szCs w:val="20"/>
        </w:rPr>
      </w:pPr>
      <w:bookmarkStart w:id="8" w:name="_GoBack"/>
      <w:bookmarkEnd w:id="8"/>
    </w:p>
    <w:p w:rsidR="001514C6" w:rsidRPr="001368BB" w:rsidRDefault="001368BB" w:rsidP="00843A49">
      <w:pPr>
        <w:spacing w:after="0" w:line="240" w:lineRule="auto"/>
        <w:contextualSpacing/>
        <w:rPr>
          <w:rFonts w:ascii="Arial" w:eastAsia="Arial" w:hAnsi="Arial" w:cs="Arial"/>
          <w:sz w:val="20"/>
          <w:szCs w:val="20"/>
        </w:rPr>
      </w:pPr>
      <w:r w:rsidRPr="001368BB">
        <w:rPr>
          <w:rFonts w:ascii="Arial" w:eastAsia="Arial" w:hAnsi="Arial" w:cs="Arial"/>
          <w:sz w:val="20"/>
          <w:szCs w:val="20"/>
        </w:rPr>
        <w:t>Prepared by:</w:t>
      </w:r>
    </w:p>
    <w:p w:rsidR="001368BB" w:rsidRDefault="001368BB" w:rsidP="00843A49">
      <w:pPr>
        <w:spacing w:after="0" w:line="240" w:lineRule="auto"/>
        <w:contextualSpacing/>
        <w:rPr>
          <w:rFonts w:ascii="Arial" w:eastAsia="Arial" w:hAnsi="Arial" w:cs="Arial"/>
          <w:b/>
          <w:sz w:val="20"/>
          <w:szCs w:val="20"/>
        </w:rPr>
      </w:pPr>
    </w:p>
    <w:p w:rsidR="001368BB" w:rsidRPr="001368BB" w:rsidRDefault="001368BB" w:rsidP="001368BB">
      <w:pPr>
        <w:spacing w:after="0" w:line="240" w:lineRule="auto"/>
        <w:contextualSpacing/>
        <w:rPr>
          <w:rFonts w:ascii="Arial" w:eastAsia="Arial" w:hAnsi="Arial" w:cs="Arial"/>
          <w:b/>
          <w:sz w:val="20"/>
          <w:szCs w:val="20"/>
        </w:rPr>
      </w:pPr>
      <w:r w:rsidRPr="001368BB">
        <w:rPr>
          <w:rFonts w:ascii="Arial" w:eastAsia="Arial" w:hAnsi="Arial" w:cs="Arial"/>
          <w:b/>
          <w:sz w:val="20"/>
          <w:szCs w:val="20"/>
        </w:rPr>
        <w:t>MARIE JOYCE G. RAFANAN</w:t>
      </w:r>
    </w:p>
    <w:p w:rsidR="001368BB" w:rsidRDefault="001368BB" w:rsidP="00843A49">
      <w:pPr>
        <w:spacing w:after="0" w:line="240" w:lineRule="auto"/>
        <w:contextualSpacing/>
        <w:rPr>
          <w:rFonts w:ascii="Arial" w:eastAsia="Arial" w:hAnsi="Arial" w:cs="Arial"/>
          <w:b/>
          <w:sz w:val="20"/>
          <w:szCs w:val="20"/>
        </w:rPr>
      </w:pPr>
    </w:p>
    <w:p w:rsidR="001368BB" w:rsidRDefault="001368BB" w:rsidP="00843A49">
      <w:pPr>
        <w:spacing w:after="0" w:line="240" w:lineRule="auto"/>
        <w:contextualSpacing/>
        <w:rPr>
          <w:rFonts w:ascii="Arial" w:eastAsia="Arial" w:hAnsi="Arial" w:cs="Arial"/>
          <w:b/>
          <w:sz w:val="20"/>
          <w:szCs w:val="20"/>
        </w:rPr>
      </w:pPr>
    </w:p>
    <w:p w:rsidR="00403DD3" w:rsidRPr="00403DD3" w:rsidRDefault="001368BB" w:rsidP="00403DD3">
      <w:pPr>
        <w:spacing w:after="0" w:line="240" w:lineRule="auto"/>
        <w:contextualSpacing/>
        <w:rPr>
          <w:rFonts w:ascii="Arial" w:eastAsia="Arial" w:hAnsi="Arial" w:cs="Arial"/>
          <w:b/>
          <w:sz w:val="20"/>
          <w:szCs w:val="20"/>
        </w:rPr>
      </w:pPr>
      <w:r>
        <w:rPr>
          <w:rFonts w:ascii="Arial" w:eastAsia="Arial" w:hAnsi="Arial" w:cs="Arial"/>
          <w:b/>
          <w:sz w:val="20"/>
          <w:szCs w:val="20"/>
        </w:rPr>
        <w:t>RODEL V. CABADDU</w:t>
      </w:r>
    </w:p>
    <w:p w:rsidR="001514C6" w:rsidRPr="004F0872" w:rsidRDefault="001514C6" w:rsidP="001514C6">
      <w:pPr>
        <w:spacing w:after="0" w:line="240" w:lineRule="auto"/>
        <w:contextualSpacing/>
        <w:rPr>
          <w:rFonts w:ascii="Arial" w:eastAsia="Arial" w:hAnsi="Arial" w:cs="Arial"/>
          <w:sz w:val="20"/>
          <w:szCs w:val="20"/>
        </w:rPr>
      </w:pPr>
      <w:r w:rsidRPr="004F0872">
        <w:rPr>
          <w:rFonts w:ascii="Arial" w:eastAsia="Arial" w:hAnsi="Arial" w:cs="Arial"/>
          <w:sz w:val="20"/>
          <w:szCs w:val="20"/>
        </w:rPr>
        <w:t>Releasing</w:t>
      </w:r>
      <w:r>
        <w:rPr>
          <w:rFonts w:ascii="Arial" w:eastAsia="Arial" w:hAnsi="Arial" w:cs="Arial"/>
          <w:sz w:val="20"/>
          <w:szCs w:val="20"/>
        </w:rPr>
        <w:t xml:space="preserve"> officer</w:t>
      </w:r>
    </w:p>
    <w:p w:rsidR="001514C6" w:rsidRPr="004F0872" w:rsidRDefault="001514C6" w:rsidP="00843A49">
      <w:pPr>
        <w:spacing w:after="0" w:line="240" w:lineRule="auto"/>
        <w:contextualSpacing/>
        <w:rPr>
          <w:rFonts w:ascii="Arial" w:eastAsia="Arial" w:hAnsi="Arial" w:cs="Arial"/>
          <w:b/>
          <w:sz w:val="20"/>
          <w:szCs w:val="20"/>
        </w:rPr>
      </w:pPr>
    </w:p>
    <w:sectPr w:rsidR="001514C6" w:rsidRPr="004F0872" w:rsidSect="00F86128">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8E" w:rsidRDefault="00BB318E">
      <w:pPr>
        <w:spacing w:after="0" w:line="240" w:lineRule="auto"/>
      </w:pPr>
      <w:r>
        <w:separator/>
      </w:r>
    </w:p>
  </w:endnote>
  <w:endnote w:type="continuationSeparator" w:id="0">
    <w:p w:rsidR="00BB318E" w:rsidRDefault="00BB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BD" w:rsidRDefault="007074BD" w:rsidP="005C26A2">
    <w:pPr>
      <w:pBdr>
        <w:bottom w:val="single" w:sz="6" w:space="1" w:color="auto"/>
      </w:pBdr>
      <w:tabs>
        <w:tab w:val="left" w:pos="2371"/>
        <w:tab w:val="center" w:pos="5233"/>
      </w:tabs>
      <w:spacing w:after="0" w:line="240" w:lineRule="auto"/>
      <w:contextualSpacing/>
      <w:jc w:val="right"/>
      <w:rPr>
        <w:sz w:val="16"/>
        <w:szCs w:val="16"/>
      </w:rPr>
    </w:pPr>
  </w:p>
  <w:p w:rsidR="007074BD" w:rsidRDefault="007074BD"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68BB">
      <w:rPr>
        <w:b/>
        <w:noProof/>
        <w:sz w:val="16"/>
        <w:szCs w:val="16"/>
      </w:rPr>
      <w:t>15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68BB">
      <w:rPr>
        <w:b/>
        <w:noProof/>
        <w:sz w:val="16"/>
        <w:szCs w:val="16"/>
      </w:rPr>
      <w:t>15</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#10 on Typhoon "</w:t>
    </w:r>
    <w:proofErr w:type="spellStart"/>
    <w:r>
      <w:rPr>
        <w:rFonts w:ascii="Arial" w:eastAsia="Arial" w:hAnsi="Arial" w:cs="Arial"/>
        <w:sz w:val="16"/>
        <w:szCs w:val="16"/>
      </w:rPr>
      <w:t>Tisoy</w:t>
    </w:r>
    <w:proofErr w:type="spellEnd"/>
    <w:r>
      <w:rPr>
        <w:rFonts w:ascii="Arial" w:eastAsia="Arial" w:hAnsi="Arial" w:cs="Arial"/>
        <w:sz w:val="16"/>
        <w:szCs w:val="16"/>
      </w:rPr>
      <w:t>" as of 06 Dec</w:t>
    </w:r>
    <w:r w:rsidRPr="00B10D40">
      <w:rPr>
        <w:rFonts w:ascii="Arial" w:eastAsia="Arial" w:hAnsi="Arial" w:cs="Arial"/>
        <w:sz w:val="16"/>
        <w:szCs w:val="16"/>
      </w:rPr>
      <w:t xml:space="preserve">ember 2019, </w:t>
    </w:r>
    <w:r>
      <w:rPr>
        <w:rFonts w:ascii="Arial" w:eastAsia="Arial" w:hAnsi="Arial" w:cs="Arial"/>
        <w:sz w:val="16"/>
        <w:szCs w:val="16"/>
      </w:rPr>
      <w:t>6A</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8E" w:rsidRDefault="00BB318E">
      <w:pPr>
        <w:spacing w:after="0" w:line="240" w:lineRule="auto"/>
      </w:pPr>
      <w:r>
        <w:separator/>
      </w:r>
    </w:p>
  </w:footnote>
  <w:footnote w:type="continuationSeparator" w:id="0">
    <w:p w:rsidR="00BB318E" w:rsidRDefault="00BB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BD" w:rsidRDefault="007074BD"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7074BD" w:rsidRDefault="007074BD"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7074BD" w:rsidRDefault="007074BD" w:rsidP="00192CDE">
    <w:pPr>
      <w:pBdr>
        <w:bottom w:val="single" w:sz="6" w:space="1" w:color="000000"/>
      </w:pBdr>
      <w:tabs>
        <w:tab w:val="center" w:pos="4680"/>
        <w:tab w:val="right" w:pos="9360"/>
      </w:tabs>
      <w:spacing w:after="0" w:line="240" w:lineRule="auto"/>
      <w:jc w:val="center"/>
    </w:pPr>
  </w:p>
  <w:p w:rsidR="007074BD" w:rsidRDefault="007074BD">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4"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5"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0"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6F4E81"/>
    <w:multiLevelType w:val="hybridMultilevel"/>
    <w:tmpl w:val="8912E4A4"/>
    <w:lvl w:ilvl="0" w:tplc="CCB831F2">
      <w:start w:val="6"/>
      <w:numFmt w:val="decimalZero"/>
      <w:lvlText w:val="%1"/>
      <w:lvlJc w:val="left"/>
      <w:pPr>
        <w:ind w:left="720" w:hanging="360"/>
      </w:pPr>
      <w:rPr>
        <w:rFonts w:hint="default"/>
        <w:color w:val="0070C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15"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3"/>
  </w:num>
  <w:num w:numId="2">
    <w:abstractNumId w:val="12"/>
  </w:num>
  <w:num w:numId="3">
    <w:abstractNumId w:val="0"/>
  </w:num>
  <w:num w:numId="4">
    <w:abstractNumId w:val="9"/>
  </w:num>
  <w:num w:numId="5">
    <w:abstractNumId w:val="4"/>
  </w:num>
  <w:num w:numId="6">
    <w:abstractNumId w:val="7"/>
  </w:num>
  <w:num w:numId="7">
    <w:abstractNumId w:val="6"/>
  </w:num>
  <w:num w:numId="8">
    <w:abstractNumId w:val="8"/>
  </w:num>
  <w:num w:numId="9">
    <w:abstractNumId w:val="10"/>
  </w:num>
  <w:num w:numId="10">
    <w:abstractNumId w:val="14"/>
  </w:num>
  <w:num w:numId="11">
    <w:abstractNumId w:val="1"/>
  </w:num>
  <w:num w:numId="12">
    <w:abstractNumId w:val="2"/>
  </w:num>
  <w:num w:numId="13">
    <w:abstractNumId w:val="15"/>
  </w:num>
  <w:num w:numId="14">
    <w:abstractNumId w:val="5"/>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36527"/>
    <w:rsid w:val="00040713"/>
    <w:rsid w:val="000408C0"/>
    <w:rsid w:val="00044A86"/>
    <w:rsid w:val="00053E08"/>
    <w:rsid w:val="00054019"/>
    <w:rsid w:val="00054288"/>
    <w:rsid w:val="00055E77"/>
    <w:rsid w:val="00070C0F"/>
    <w:rsid w:val="000729C4"/>
    <w:rsid w:val="000757CD"/>
    <w:rsid w:val="000762A0"/>
    <w:rsid w:val="00077BEB"/>
    <w:rsid w:val="0008009D"/>
    <w:rsid w:val="000812AC"/>
    <w:rsid w:val="00081BF3"/>
    <w:rsid w:val="00085176"/>
    <w:rsid w:val="00085608"/>
    <w:rsid w:val="00085C81"/>
    <w:rsid w:val="000962B5"/>
    <w:rsid w:val="00096FF5"/>
    <w:rsid w:val="00097B1A"/>
    <w:rsid w:val="00097C1F"/>
    <w:rsid w:val="000A1C46"/>
    <w:rsid w:val="000A1CF5"/>
    <w:rsid w:val="000A1FE9"/>
    <w:rsid w:val="000A40A0"/>
    <w:rsid w:val="000B5875"/>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D28"/>
    <w:rsid w:val="00117E58"/>
    <w:rsid w:val="001227AA"/>
    <w:rsid w:val="00122989"/>
    <w:rsid w:val="00122C16"/>
    <w:rsid w:val="00125678"/>
    <w:rsid w:val="001303E7"/>
    <w:rsid w:val="0013566A"/>
    <w:rsid w:val="001368BB"/>
    <w:rsid w:val="00150801"/>
    <w:rsid w:val="00150E80"/>
    <w:rsid w:val="001514C6"/>
    <w:rsid w:val="00151A73"/>
    <w:rsid w:val="00151EA5"/>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3F83"/>
    <w:rsid w:val="001A5783"/>
    <w:rsid w:val="001B707B"/>
    <w:rsid w:val="001B7C20"/>
    <w:rsid w:val="001C14C4"/>
    <w:rsid w:val="001C1FD4"/>
    <w:rsid w:val="001D01A8"/>
    <w:rsid w:val="001E0056"/>
    <w:rsid w:val="001E08FA"/>
    <w:rsid w:val="001E09E8"/>
    <w:rsid w:val="001E1043"/>
    <w:rsid w:val="001E26B4"/>
    <w:rsid w:val="001E2BAF"/>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3B2B"/>
    <w:rsid w:val="002541B5"/>
    <w:rsid w:val="00254DEB"/>
    <w:rsid w:val="002550AB"/>
    <w:rsid w:val="00255A33"/>
    <w:rsid w:val="00260AD4"/>
    <w:rsid w:val="00261033"/>
    <w:rsid w:val="00262F9E"/>
    <w:rsid w:val="00265D5C"/>
    <w:rsid w:val="00265DF5"/>
    <w:rsid w:val="00266F30"/>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713F"/>
    <w:rsid w:val="003037EC"/>
    <w:rsid w:val="00304AE8"/>
    <w:rsid w:val="003052AD"/>
    <w:rsid w:val="00305764"/>
    <w:rsid w:val="00314903"/>
    <w:rsid w:val="003152F8"/>
    <w:rsid w:val="00317493"/>
    <w:rsid w:val="0031760A"/>
    <w:rsid w:val="00321421"/>
    <w:rsid w:val="003277B9"/>
    <w:rsid w:val="00331650"/>
    <w:rsid w:val="003320AF"/>
    <w:rsid w:val="00335F21"/>
    <w:rsid w:val="00341112"/>
    <w:rsid w:val="00342911"/>
    <w:rsid w:val="003436E7"/>
    <w:rsid w:val="0034457A"/>
    <w:rsid w:val="003446A0"/>
    <w:rsid w:val="003478E6"/>
    <w:rsid w:val="00351226"/>
    <w:rsid w:val="00354584"/>
    <w:rsid w:val="00363B7E"/>
    <w:rsid w:val="00364FB5"/>
    <w:rsid w:val="00366D42"/>
    <w:rsid w:val="003735B0"/>
    <w:rsid w:val="00376584"/>
    <w:rsid w:val="00377F27"/>
    <w:rsid w:val="00383309"/>
    <w:rsid w:val="00384E5A"/>
    <w:rsid w:val="003870A7"/>
    <w:rsid w:val="0038790C"/>
    <w:rsid w:val="00387B3B"/>
    <w:rsid w:val="00390877"/>
    <w:rsid w:val="00391318"/>
    <w:rsid w:val="00392EE4"/>
    <w:rsid w:val="00397271"/>
    <w:rsid w:val="003A009A"/>
    <w:rsid w:val="003A14AC"/>
    <w:rsid w:val="003B1652"/>
    <w:rsid w:val="003B2980"/>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1520"/>
    <w:rsid w:val="003E27EE"/>
    <w:rsid w:val="003E642D"/>
    <w:rsid w:val="003F0D46"/>
    <w:rsid w:val="003F6B13"/>
    <w:rsid w:val="003F6EA2"/>
    <w:rsid w:val="003F79ED"/>
    <w:rsid w:val="00402969"/>
    <w:rsid w:val="004033F8"/>
    <w:rsid w:val="004038CA"/>
    <w:rsid w:val="00403DD3"/>
    <w:rsid w:val="00404430"/>
    <w:rsid w:val="00404E60"/>
    <w:rsid w:val="00411916"/>
    <w:rsid w:val="004134A7"/>
    <w:rsid w:val="00415D46"/>
    <w:rsid w:val="00424801"/>
    <w:rsid w:val="00425689"/>
    <w:rsid w:val="0042628C"/>
    <w:rsid w:val="0043209E"/>
    <w:rsid w:val="0043281F"/>
    <w:rsid w:val="004334A9"/>
    <w:rsid w:val="0043677F"/>
    <w:rsid w:val="00440405"/>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86AFE"/>
    <w:rsid w:val="00490703"/>
    <w:rsid w:val="00495369"/>
    <w:rsid w:val="00495644"/>
    <w:rsid w:val="004A080D"/>
    <w:rsid w:val="004A195C"/>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7892"/>
    <w:rsid w:val="004F0872"/>
    <w:rsid w:val="004F27B7"/>
    <w:rsid w:val="004F4DBB"/>
    <w:rsid w:val="004F68F5"/>
    <w:rsid w:val="005027D0"/>
    <w:rsid w:val="00503D5D"/>
    <w:rsid w:val="005051B5"/>
    <w:rsid w:val="005073A3"/>
    <w:rsid w:val="005101BD"/>
    <w:rsid w:val="005131AF"/>
    <w:rsid w:val="0051518E"/>
    <w:rsid w:val="005156DC"/>
    <w:rsid w:val="00515F7A"/>
    <w:rsid w:val="0052400F"/>
    <w:rsid w:val="00524A25"/>
    <w:rsid w:val="00527B45"/>
    <w:rsid w:val="0053534A"/>
    <w:rsid w:val="00536668"/>
    <w:rsid w:val="00537816"/>
    <w:rsid w:val="00543A35"/>
    <w:rsid w:val="00543D61"/>
    <w:rsid w:val="00544DE0"/>
    <w:rsid w:val="00545CA0"/>
    <w:rsid w:val="00546DEE"/>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65C3"/>
    <w:rsid w:val="005A4EFD"/>
    <w:rsid w:val="005B19D1"/>
    <w:rsid w:val="005B2CD7"/>
    <w:rsid w:val="005B386A"/>
    <w:rsid w:val="005B6E12"/>
    <w:rsid w:val="005C25C9"/>
    <w:rsid w:val="005C26A2"/>
    <w:rsid w:val="005C7862"/>
    <w:rsid w:val="005C79B3"/>
    <w:rsid w:val="005D6FAF"/>
    <w:rsid w:val="005E78C4"/>
    <w:rsid w:val="005F5AA3"/>
    <w:rsid w:val="005F7E3F"/>
    <w:rsid w:val="006033E9"/>
    <w:rsid w:val="0060485F"/>
    <w:rsid w:val="0060627A"/>
    <w:rsid w:val="00606AB1"/>
    <w:rsid w:val="00607004"/>
    <w:rsid w:val="00611D34"/>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808AA"/>
    <w:rsid w:val="00682EB7"/>
    <w:rsid w:val="00695C48"/>
    <w:rsid w:val="00695D36"/>
    <w:rsid w:val="0069611E"/>
    <w:rsid w:val="00696AD8"/>
    <w:rsid w:val="00696B0D"/>
    <w:rsid w:val="00696FAF"/>
    <w:rsid w:val="006A0D27"/>
    <w:rsid w:val="006A163A"/>
    <w:rsid w:val="006A5D7C"/>
    <w:rsid w:val="006A73E5"/>
    <w:rsid w:val="006B3908"/>
    <w:rsid w:val="006B4C71"/>
    <w:rsid w:val="006B55F8"/>
    <w:rsid w:val="006B6490"/>
    <w:rsid w:val="006C1481"/>
    <w:rsid w:val="006C2CB0"/>
    <w:rsid w:val="006C3732"/>
    <w:rsid w:val="006C3A59"/>
    <w:rsid w:val="006C63A9"/>
    <w:rsid w:val="006C7266"/>
    <w:rsid w:val="006D67C6"/>
    <w:rsid w:val="006D7F00"/>
    <w:rsid w:val="006E08CA"/>
    <w:rsid w:val="006E2102"/>
    <w:rsid w:val="006E23E1"/>
    <w:rsid w:val="006E6AC7"/>
    <w:rsid w:val="006F4950"/>
    <w:rsid w:val="006F4A2F"/>
    <w:rsid w:val="00701BCD"/>
    <w:rsid w:val="00701F97"/>
    <w:rsid w:val="007029A9"/>
    <w:rsid w:val="00702E13"/>
    <w:rsid w:val="0070357F"/>
    <w:rsid w:val="00703E20"/>
    <w:rsid w:val="007074BD"/>
    <w:rsid w:val="007150A8"/>
    <w:rsid w:val="0072145F"/>
    <w:rsid w:val="00721E7F"/>
    <w:rsid w:val="00724142"/>
    <w:rsid w:val="00724F05"/>
    <w:rsid w:val="00725D9A"/>
    <w:rsid w:val="0072780E"/>
    <w:rsid w:val="00731BC2"/>
    <w:rsid w:val="007412EE"/>
    <w:rsid w:val="00742851"/>
    <w:rsid w:val="0074516B"/>
    <w:rsid w:val="00745D00"/>
    <w:rsid w:val="00746DCB"/>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862FD"/>
    <w:rsid w:val="007A3320"/>
    <w:rsid w:val="007A4353"/>
    <w:rsid w:val="007B1691"/>
    <w:rsid w:val="007B3DBB"/>
    <w:rsid w:val="007B3E6C"/>
    <w:rsid w:val="007B3FFA"/>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109"/>
    <w:rsid w:val="008961BB"/>
    <w:rsid w:val="00896B6C"/>
    <w:rsid w:val="008A210F"/>
    <w:rsid w:val="008A2C79"/>
    <w:rsid w:val="008A2F45"/>
    <w:rsid w:val="008A32FC"/>
    <w:rsid w:val="008B274C"/>
    <w:rsid w:val="008B427D"/>
    <w:rsid w:val="008B7B55"/>
    <w:rsid w:val="008C1323"/>
    <w:rsid w:val="008C3B44"/>
    <w:rsid w:val="008C4874"/>
    <w:rsid w:val="008C5231"/>
    <w:rsid w:val="008C5268"/>
    <w:rsid w:val="008C5C42"/>
    <w:rsid w:val="008D1F90"/>
    <w:rsid w:val="008D37AB"/>
    <w:rsid w:val="008D3F6E"/>
    <w:rsid w:val="008D6880"/>
    <w:rsid w:val="008E020C"/>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3BF2"/>
    <w:rsid w:val="009244C0"/>
    <w:rsid w:val="00924BFB"/>
    <w:rsid w:val="009267F5"/>
    <w:rsid w:val="00926C0A"/>
    <w:rsid w:val="0093050B"/>
    <w:rsid w:val="00931CF2"/>
    <w:rsid w:val="00932578"/>
    <w:rsid w:val="009326C3"/>
    <w:rsid w:val="00941CE5"/>
    <w:rsid w:val="00941CF5"/>
    <w:rsid w:val="00945FC4"/>
    <w:rsid w:val="00946AE7"/>
    <w:rsid w:val="00946CB9"/>
    <w:rsid w:val="00947DA9"/>
    <w:rsid w:val="00954D0D"/>
    <w:rsid w:val="00957097"/>
    <w:rsid w:val="009609FE"/>
    <w:rsid w:val="009650DC"/>
    <w:rsid w:val="00971537"/>
    <w:rsid w:val="00976BE0"/>
    <w:rsid w:val="00976EA8"/>
    <w:rsid w:val="009808F1"/>
    <w:rsid w:val="00984253"/>
    <w:rsid w:val="00986677"/>
    <w:rsid w:val="00990989"/>
    <w:rsid w:val="0099171D"/>
    <w:rsid w:val="009940A7"/>
    <w:rsid w:val="00995C80"/>
    <w:rsid w:val="00996166"/>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3577"/>
    <w:rsid w:val="009E668D"/>
    <w:rsid w:val="009E6AC9"/>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2E4"/>
    <w:rsid w:val="00A2140B"/>
    <w:rsid w:val="00A254E0"/>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66DA"/>
    <w:rsid w:val="00A56D1F"/>
    <w:rsid w:val="00A6039A"/>
    <w:rsid w:val="00A626E3"/>
    <w:rsid w:val="00A6302A"/>
    <w:rsid w:val="00A65ECB"/>
    <w:rsid w:val="00A66832"/>
    <w:rsid w:val="00A73F06"/>
    <w:rsid w:val="00A804E3"/>
    <w:rsid w:val="00A81C0C"/>
    <w:rsid w:val="00A81C78"/>
    <w:rsid w:val="00A8201C"/>
    <w:rsid w:val="00A8279B"/>
    <w:rsid w:val="00A834B4"/>
    <w:rsid w:val="00A8461F"/>
    <w:rsid w:val="00A846BD"/>
    <w:rsid w:val="00A8642F"/>
    <w:rsid w:val="00A9074C"/>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8BB"/>
    <w:rsid w:val="00AD0CEC"/>
    <w:rsid w:val="00AD1686"/>
    <w:rsid w:val="00AD7D7C"/>
    <w:rsid w:val="00AE2EEB"/>
    <w:rsid w:val="00AE5BEB"/>
    <w:rsid w:val="00AF1029"/>
    <w:rsid w:val="00AF2DE5"/>
    <w:rsid w:val="00AF6663"/>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505E4"/>
    <w:rsid w:val="00B571E4"/>
    <w:rsid w:val="00B57264"/>
    <w:rsid w:val="00B57FB1"/>
    <w:rsid w:val="00B62780"/>
    <w:rsid w:val="00B62D76"/>
    <w:rsid w:val="00B6304C"/>
    <w:rsid w:val="00B658E6"/>
    <w:rsid w:val="00B65A63"/>
    <w:rsid w:val="00B6690C"/>
    <w:rsid w:val="00B70A42"/>
    <w:rsid w:val="00B74CEE"/>
    <w:rsid w:val="00B77009"/>
    <w:rsid w:val="00B80F74"/>
    <w:rsid w:val="00B83F56"/>
    <w:rsid w:val="00B84008"/>
    <w:rsid w:val="00B866CB"/>
    <w:rsid w:val="00B86E10"/>
    <w:rsid w:val="00B87436"/>
    <w:rsid w:val="00B87555"/>
    <w:rsid w:val="00B932C1"/>
    <w:rsid w:val="00B9372F"/>
    <w:rsid w:val="00B951A0"/>
    <w:rsid w:val="00BA01A8"/>
    <w:rsid w:val="00BA2169"/>
    <w:rsid w:val="00BA24F3"/>
    <w:rsid w:val="00BB04B7"/>
    <w:rsid w:val="00BB1138"/>
    <w:rsid w:val="00BB318E"/>
    <w:rsid w:val="00BB574D"/>
    <w:rsid w:val="00BB6FE8"/>
    <w:rsid w:val="00BB7017"/>
    <w:rsid w:val="00BB7E09"/>
    <w:rsid w:val="00BC2501"/>
    <w:rsid w:val="00BC27C9"/>
    <w:rsid w:val="00BC38FC"/>
    <w:rsid w:val="00BC44AC"/>
    <w:rsid w:val="00BC4B37"/>
    <w:rsid w:val="00BC533B"/>
    <w:rsid w:val="00BC551C"/>
    <w:rsid w:val="00BD10D0"/>
    <w:rsid w:val="00BD5A8C"/>
    <w:rsid w:val="00BE0630"/>
    <w:rsid w:val="00BE1AB9"/>
    <w:rsid w:val="00BE429A"/>
    <w:rsid w:val="00BE43F3"/>
    <w:rsid w:val="00BE43F9"/>
    <w:rsid w:val="00BE5C3A"/>
    <w:rsid w:val="00BF0E64"/>
    <w:rsid w:val="00BF14F0"/>
    <w:rsid w:val="00BF2BA8"/>
    <w:rsid w:val="00BF3057"/>
    <w:rsid w:val="00BF6524"/>
    <w:rsid w:val="00BF69FA"/>
    <w:rsid w:val="00C0011C"/>
    <w:rsid w:val="00C00C48"/>
    <w:rsid w:val="00C01BAA"/>
    <w:rsid w:val="00C050DB"/>
    <w:rsid w:val="00C13ECA"/>
    <w:rsid w:val="00C144E5"/>
    <w:rsid w:val="00C14C68"/>
    <w:rsid w:val="00C15DBE"/>
    <w:rsid w:val="00C205D3"/>
    <w:rsid w:val="00C266E8"/>
    <w:rsid w:val="00C33267"/>
    <w:rsid w:val="00C33BEB"/>
    <w:rsid w:val="00C36108"/>
    <w:rsid w:val="00C36A63"/>
    <w:rsid w:val="00C421A3"/>
    <w:rsid w:val="00C43BDA"/>
    <w:rsid w:val="00C455D0"/>
    <w:rsid w:val="00C47041"/>
    <w:rsid w:val="00C47CBF"/>
    <w:rsid w:val="00C50AFC"/>
    <w:rsid w:val="00C52A1C"/>
    <w:rsid w:val="00C53D82"/>
    <w:rsid w:val="00C5459F"/>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0AB6"/>
    <w:rsid w:val="00CC1693"/>
    <w:rsid w:val="00CC3D6A"/>
    <w:rsid w:val="00CC4DBB"/>
    <w:rsid w:val="00CC7F27"/>
    <w:rsid w:val="00CD2EC0"/>
    <w:rsid w:val="00CD4A9E"/>
    <w:rsid w:val="00CD57FF"/>
    <w:rsid w:val="00CD6C7C"/>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E1D"/>
    <w:rsid w:val="00D21849"/>
    <w:rsid w:val="00D22211"/>
    <w:rsid w:val="00D278C1"/>
    <w:rsid w:val="00D307D8"/>
    <w:rsid w:val="00D325D1"/>
    <w:rsid w:val="00D34306"/>
    <w:rsid w:val="00D368FB"/>
    <w:rsid w:val="00D43941"/>
    <w:rsid w:val="00D456AB"/>
    <w:rsid w:val="00D46740"/>
    <w:rsid w:val="00D50E96"/>
    <w:rsid w:val="00D53AAD"/>
    <w:rsid w:val="00D56765"/>
    <w:rsid w:val="00D570C6"/>
    <w:rsid w:val="00D603E7"/>
    <w:rsid w:val="00D604A7"/>
    <w:rsid w:val="00D62315"/>
    <w:rsid w:val="00D636B4"/>
    <w:rsid w:val="00D63FBA"/>
    <w:rsid w:val="00D67EDD"/>
    <w:rsid w:val="00D67FEF"/>
    <w:rsid w:val="00D700D1"/>
    <w:rsid w:val="00D70BDB"/>
    <w:rsid w:val="00D717CF"/>
    <w:rsid w:val="00D731D2"/>
    <w:rsid w:val="00D75ED7"/>
    <w:rsid w:val="00D8053B"/>
    <w:rsid w:val="00D820CE"/>
    <w:rsid w:val="00D8259A"/>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E1846"/>
    <w:rsid w:val="00DE26F0"/>
    <w:rsid w:val="00DE2C1A"/>
    <w:rsid w:val="00DE36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36863"/>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A7D2E"/>
    <w:rsid w:val="00EB3223"/>
    <w:rsid w:val="00EB32AD"/>
    <w:rsid w:val="00EB3634"/>
    <w:rsid w:val="00EB48F7"/>
    <w:rsid w:val="00EB6949"/>
    <w:rsid w:val="00EB69B8"/>
    <w:rsid w:val="00EC077D"/>
    <w:rsid w:val="00EC123D"/>
    <w:rsid w:val="00EC1B28"/>
    <w:rsid w:val="00EC1E77"/>
    <w:rsid w:val="00EC3360"/>
    <w:rsid w:val="00EC359A"/>
    <w:rsid w:val="00EC68E7"/>
    <w:rsid w:val="00EC7F58"/>
    <w:rsid w:val="00ED018D"/>
    <w:rsid w:val="00ED04BB"/>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6C1"/>
    <w:rsid w:val="00F20E47"/>
    <w:rsid w:val="00F22E7D"/>
    <w:rsid w:val="00F22F9C"/>
    <w:rsid w:val="00F24AEE"/>
    <w:rsid w:val="00F2647D"/>
    <w:rsid w:val="00F26583"/>
    <w:rsid w:val="00F265DC"/>
    <w:rsid w:val="00F26C10"/>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5590"/>
    <w:rsid w:val="00FD6311"/>
    <w:rsid w:val="00FD741F"/>
    <w:rsid w:val="00FE49DD"/>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5CBD3"/>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2942-88C6-468D-AB05-1C8C9BE0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5165</Words>
  <Characters>29444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2019-12-05T19:57:00Z</dcterms:created>
  <dcterms:modified xsi:type="dcterms:W3CDTF">2019-12-05T19:57:00Z</dcterms:modified>
</cp:coreProperties>
</file>