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440405">
        <w:rPr>
          <w:rFonts w:ascii="Arial" w:eastAsia="Arial" w:hAnsi="Arial" w:cs="Arial"/>
          <w:sz w:val="24"/>
          <w:szCs w:val="24"/>
        </w:rPr>
        <w:t>6</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eastAsia="en-US"/>
        </w:rPr>
        <w:drawing>
          <wp:anchor distT="0" distB="0" distL="114300" distR="114300" simplePos="0" relativeHeight="251658240" behindDoc="0" locked="0" layoutInCell="1" allowOverlap="1">
            <wp:simplePos x="0" y="0"/>
            <wp:positionH relativeFrom="margin">
              <wp:posOffset>2889885</wp:posOffset>
            </wp:positionH>
            <wp:positionV relativeFrom="paragraph">
              <wp:posOffset>130175</wp:posOffset>
            </wp:positionV>
            <wp:extent cx="3348990" cy="2588260"/>
            <wp:effectExtent l="0" t="0" r="381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990" cy="2588260"/>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622580">
        <w:rPr>
          <w:rFonts w:ascii="Arial" w:hAnsi="Arial" w:cs="Arial"/>
          <w:b/>
          <w:color w:val="002060"/>
          <w:sz w:val="28"/>
        </w:rPr>
        <w:t>Situation Overview</w:t>
      </w:r>
    </w:p>
    <w:p w:rsidR="00F26C10" w:rsidRPr="00622580"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rsidR="00F26C10" w:rsidRDefault="008205C8" w:rsidP="00F24AEE">
      <w:pPr>
        <w:pStyle w:val="NormalWeb"/>
        <w:spacing w:beforeAutospacing="0" w:afterAutospacing="0" w:line="240" w:lineRule="auto"/>
        <w:contextualSpacing/>
        <w:jc w:val="both"/>
        <w:rPr>
          <w:rFonts w:ascii="Arial" w:eastAsia="Times New Roman" w:hAnsi="Arial" w:cs="Arial"/>
          <w:b/>
          <w:bCs/>
          <w:sz w:val="20"/>
        </w:rPr>
      </w:pPr>
      <w:r w:rsidRPr="008205C8">
        <w:rPr>
          <w:rFonts w:ascii="Arial" w:eastAsia="Times New Roman" w:hAnsi="Arial" w:cs="Arial"/>
          <w:b/>
          <w:bCs/>
          <w:sz w:val="20"/>
        </w:rPr>
        <w:t>"TISOY" WEAKENS INTO A TROPICAL DEPRESSION AND IS NOW OUTSIDE THE PHILIPPINE AREA OF RESPONSIBILITY.</w:t>
      </w:r>
    </w:p>
    <w:p w:rsidR="008205C8" w:rsidRPr="00415D46" w:rsidRDefault="008205C8" w:rsidP="00F24AEE">
      <w:pPr>
        <w:pStyle w:val="NormalWeb"/>
        <w:spacing w:beforeAutospacing="0" w:afterAutospacing="0" w:line="240" w:lineRule="auto"/>
        <w:contextualSpacing/>
        <w:jc w:val="both"/>
        <w:rPr>
          <w:rFonts w:ascii="Arial" w:eastAsia="Times New Roman" w:hAnsi="Arial" w:cs="Arial"/>
          <w:color w:val="333333"/>
          <w:sz w:val="18"/>
          <w:szCs w:val="22"/>
          <w:lang w:val="en-PH" w:eastAsia="en-PH"/>
        </w:rPr>
      </w:pPr>
    </w:p>
    <w:p w:rsidR="008205C8" w:rsidRPr="008205C8" w:rsidRDefault="008205C8" w:rsidP="008205C8">
      <w:pPr>
        <w:pStyle w:val="NormalWeb"/>
        <w:numPr>
          <w:ilvl w:val="0"/>
          <w:numId w:val="14"/>
        </w:numPr>
        <w:tabs>
          <w:tab w:val="clear" w:pos="720"/>
          <w:tab w:val="num" w:pos="630"/>
        </w:tabs>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"TISOY" exited the Philippine Area of Responsibility and weakened into a Trop</w:t>
      </w:r>
      <w:r w:rsidR="00735460">
        <w:rPr>
          <w:rFonts w:ascii="Arial" w:eastAsia="Times New Roman" w:hAnsi="Arial" w:cs="Arial"/>
          <w:sz w:val="20"/>
        </w:rPr>
        <w:t>ical Depression at 8:00 AM yesterday (05 Dec)</w:t>
      </w:r>
      <w:r w:rsidRPr="008205C8">
        <w:rPr>
          <w:rFonts w:ascii="Arial" w:eastAsia="Times New Roman" w:hAnsi="Arial" w:cs="Arial"/>
          <w:sz w:val="20"/>
        </w:rPr>
        <w:t>.</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 xml:space="preserve">Heavy rainfall outlook for today: Tropical Depression TISOY is no longer directly affecting the country. However, heavy rains may still be experienced over most of </w:t>
      </w:r>
      <w:proofErr w:type="spellStart"/>
      <w:r w:rsidR="00735460">
        <w:rPr>
          <w:rFonts w:ascii="Arial" w:eastAsia="Times New Roman" w:hAnsi="Arial" w:cs="Arial"/>
          <w:sz w:val="20"/>
        </w:rPr>
        <w:t>Batanes</w:t>
      </w:r>
      <w:proofErr w:type="spellEnd"/>
      <w:r w:rsidR="00735460">
        <w:rPr>
          <w:rFonts w:ascii="Arial" w:eastAsia="Times New Roman" w:hAnsi="Arial" w:cs="Arial"/>
          <w:sz w:val="20"/>
        </w:rPr>
        <w:t xml:space="preserve">, Cagayan, and </w:t>
      </w:r>
      <w:proofErr w:type="spellStart"/>
      <w:r w:rsidR="00735460">
        <w:rPr>
          <w:rFonts w:ascii="Arial" w:eastAsia="Times New Roman" w:hAnsi="Arial" w:cs="Arial"/>
          <w:sz w:val="20"/>
        </w:rPr>
        <w:t>Apayao</w:t>
      </w:r>
      <w:proofErr w:type="spellEnd"/>
      <w:r w:rsidRPr="008205C8">
        <w:rPr>
          <w:rFonts w:ascii="Arial" w:eastAsia="Times New Roman" w:hAnsi="Arial" w:cs="Arial"/>
          <w:sz w:val="20"/>
        </w:rPr>
        <w:t xml:space="preserve"> due to the combined effects of the surge of Northeast Monsoon and the Tail-End of a Cold Front. This rainfall may trigger flooding and landslides in highly susceptible areas. For more information, pl</w:t>
      </w:r>
      <w:r w:rsidR="00735460">
        <w:rPr>
          <w:rFonts w:ascii="Arial" w:eastAsia="Times New Roman" w:hAnsi="Arial" w:cs="Arial"/>
          <w:sz w:val="20"/>
        </w:rPr>
        <w:t>ease see the Weather Advisory #3</w:t>
      </w:r>
      <w:r w:rsidRPr="008205C8">
        <w:rPr>
          <w:rFonts w:ascii="Arial" w:eastAsia="Times New Roman" w:hAnsi="Arial" w:cs="Arial"/>
          <w:sz w:val="20"/>
        </w:rPr>
        <w:t xml:space="preserve"> on the Northeast Monsoon and Tail-End of a Cold Front issued at 11:00 AM today.</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 xml:space="preserve">Sea travel is risky, especially for small </w:t>
      </w:r>
      <w:proofErr w:type="spellStart"/>
      <w:r w:rsidRPr="008205C8">
        <w:rPr>
          <w:rFonts w:ascii="Arial" w:eastAsia="Times New Roman" w:hAnsi="Arial" w:cs="Arial"/>
          <w:sz w:val="20"/>
        </w:rPr>
        <w:t>seacrafts</w:t>
      </w:r>
      <w:proofErr w:type="spellEnd"/>
      <w:r w:rsidRPr="008205C8">
        <w:rPr>
          <w:rFonts w:ascii="Arial" w:eastAsia="Times New Roman" w:hAnsi="Arial" w:cs="Arial"/>
          <w:sz w:val="20"/>
        </w:rPr>
        <w:t>, over the seaboards of Northern and Central Luzon, and the eastern and western seaboards of Southern Luzon due to rough seas.</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Gusty conditions associated with the Northeast Monsoon may also be experienced in the northern portions of Northern Luzon, especially in the coastal and mountainous areas.</w:t>
      </w:r>
    </w:p>
    <w:p w:rsidR="00F26C10" w:rsidRDefault="00F26C10" w:rsidP="00F26C10">
      <w:pPr>
        <w:pStyle w:val="NormalWeb"/>
        <w:spacing w:beforeAutospacing="0" w:afterAutospacing="0" w:line="240" w:lineRule="auto"/>
        <w:contextualSpacing/>
        <w:jc w:val="both"/>
        <w:rPr>
          <w:rFonts w:ascii="Arial" w:eastAsia="Times New Roman" w:hAnsi="Arial" w:cs="Arial"/>
          <w:sz w:val="20"/>
          <w:lang w:val="en-PH" w:eastAsia="en-PH"/>
        </w:rPr>
      </w:pPr>
    </w:p>
    <w:p w:rsidR="008205C8" w:rsidRDefault="00735460"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rPr>
          <w:rFonts w:ascii="Arial" w:eastAsia="Times New Roman" w:hAnsi="Arial" w:cs="Arial"/>
          <w:color w:val="auto"/>
          <w:sz w:val="20"/>
          <w:szCs w:val="24"/>
        </w:rPr>
      </w:pPr>
      <w:r>
        <w:rPr>
          <w:rFonts w:ascii="Arial" w:eastAsia="Times New Roman" w:hAnsi="Arial" w:cs="Arial"/>
          <w:color w:val="auto"/>
          <w:sz w:val="20"/>
          <w:szCs w:val="24"/>
        </w:rPr>
        <w:t>At 10:00 AM yesterday (05 Dec)</w:t>
      </w:r>
      <w:r w:rsidR="008205C8" w:rsidRPr="008205C8">
        <w:rPr>
          <w:rFonts w:ascii="Arial" w:eastAsia="Times New Roman" w:hAnsi="Arial" w:cs="Arial"/>
          <w:color w:val="auto"/>
          <w:sz w:val="20"/>
          <w:szCs w:val="24"/>
        </w:rPr>
        <w:t xml:space="preserve">, the center of Tropical Depression "TISOY" was estimated based on all available data at 705 km West Northwest of </w:t>
      </w:r>
      <w:proofErr w:type="spellStart"/>
      <w:r w:rsidR="008205C8" w:rsidRPr="008205C8">
        <w:rPr>
          <w:rFonts w:ascii="Arial" w:eastAsia="Times New Roman" w:hAnsi="Arial" w:cs="Arial"/>
          <w:color w:val="auto"/>
          <w:sz w:val="20"/>
          <w:szCs w:val="24"/>
        </w:rPr>
        <w:t>Coron</w:t>
      </w:r>
      <w:proofErr w:type="spellEnd"/>
      <w:r w:rsidR="008205C8" w:rsidRPr="008205C8">
        <w:rPr>
          <w:rFonts w:ascii="Arial" w:eastAsia="Times New Roman" w:hAnsi="Arial" w:cs="Arial"/>
          <w:color w:val="auto"/>
          <w:sz w:val="20"/>
          <w:szCs w:val="24"/>
        </w:rPr>
        <w:t>, Palawan (</w:t>
      </w:r>
      <w:r w:rsidR="00440405">
        <w:rPr>
          <w:rFonts w:ascii="Arial" w:eastAsia="Times New Roman" w:hAnsi="Arial" w:cs="Arial"/>
          <w:color w:val="auto"/>
          <w:sz w:val="20"/>
          <w:szCs w:val="24"/>
        </w:rPr>
        <w:t>OUTSIDE PAR) (14.2 °N, 114.1 °E</w:t>
      </w:r>
      <w:r w:rsidR="008205C8" w:rsidRPr="008205C8">
        <w:rPr>
          <w:rFonts w:ascii="Arial" w:eastAsia="Times New Roman" w:hAnsi="Arial" w:cs="Arial"/>
          <w:color w:val="auto"/>
          <w:sz w:val="20"/>
          <w:szCs w:val="24"/>
        </w:rPr>
        <w:t>)</w:t>
      </w:r>
    </w:p>
    <w:p w:rsidR="008205C8" w:rsidRDefault="008205C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rPr>
          <w:rFonts w:ascii="Arial" w:eastAsia="Times New Roman" w:hAnsi="Arial" w:cs="Arial"/>
          <w:color w:val="auto"/>
          <w:sz w:val="20"/>
          <w:szCs w:val="24"/>
        </w:rPr>
      </w:pPr>
    </w:p>
    <w:p w:rsidR="00702E13" w:rsidRPr="00F26C10" w:rsidRDefault="00A81C7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jc w:val="right"/>
        <w:rPr>
          <w:rFonts w:ascii="Arial" w:hAnsi="Arial" w:cs="Arial"/>
          <w:i/>
          <w:color w:val="0070C0"/>
          <w:sz w:val="16"/>
          <w:szCs w:val="16"/>
        </w:rPr>
      </w:pPr>
      <w:r w:rsidRPr="00F26C10">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F26C10">
        <w:rPr>
          <w:rFonts w:ascii="Arial" w:hAnsi="Arial" w:cs="Arial"/>
          <w:i/>
          <w:color w:val="0070C0"/>
          <w:sz w:val="16"/>
          <w:szCs w:val="16"/>
        </w:rPr>
        <w:fldChar w:fldCharType="begin"/>
      </w:r>
      <w:r w:rsidR="00CE7C6C" w:rsidRPr="00F26C10">
        <w:rPr>
          <w:rFonts w:ascii="Arial" w:hAnsi="Arial" w:cs="Arial"/>
          <w:i/>
          <w:color w:val="0070C0"/>
          <w:sz w:val="16"/>
          <w:szCs w:val="16"/>
        </w:rPr>
        <w:instrText>HYPERLINK "http://bagong.pagasa.dost.gov.ph/tropical-cyclone/severe-weather-bulletin"</w:instrText>
      </w:r>
      <w:r w:rsidRPr="00F26C10">
        <w:rPr>
          <w:rFonts w:ascii="Arial" w:hAnsi="Arial" w:cs="Arial"/>
          <w:i/>
          <w:color w:val="0070C0"/>
          <w:sz w:val="16"/>
          <w:szCs w:val="16"/>
        </w:rPr>
        <w:fldChar w:fldCharType="separate"/>
      </w:r>
      <w:r w:rsidRPr="00F26C10">
        <w:rPr>
          <w:rStyle w:val="Hyperlink"/>
          <w:rFonts w:ascii="Arial" w:hAnsi="Arial" w:cs="Arial"/>
          <w:i/>
          <w:color w:val="0070C0"/>
          <w:sz w:val="16"/>
          <w:szCs w:val="16"/>
          <w:u w:val="none"/>
        </w:rPr>
        <w:t xml:space="preserve">DOST-PAGASA </w:t>
      </w:r>
      <w:r w:rsidR="00CE7C6C" w:rsidRPr="00F26C10">
        <w:rPr>
          <w:rStyle w:val="Hyperlink"/>
          <w:rFonts w:ascii="Arial" w:hAnsi="Arial" w:cs="Arial"/>
          <w:i/>
          <w:color w:val="0070C0"/>
          <w:sz w:val="16"/>
          <w:szCs w:val="16"/>
          <w:u w:val="none"/>
        </w:rPr>
        <w:t>Sever</w:t>
      </w:r>
      <w:r w:rsidRPr="00F26C10">
        <w:rPr>
          <w:rFonts w:ascii="Arial" w:hAnsi="Arial" w:cs="Arial"/>
          <w:i/>
          <w:color w:val="0070C0"/>
          <w:sz w:val="16"/>
          <w:szCs w:val="16"/>
        </w:rPr>
        <w:fldChar w:fldCharType="end"/>
      </w:r>
      <w:r w:rsidR="00CE7C6C" w:rsidRPr="00F26C10">
        <w:rPr>
          <w:rFonts w:ascii="Arial" w:hAnsi="Arial" w:cs="Arial"/>
          <w:i/>
          <w:color w:val="0070C0"/>
          <w:sz w:val="16"/>
          <w:szCs w:val="16"/>
        </w:rPr>
        <w:t>e Weather Bulleti</w:t>
      </w:r>
      <w:bookmarkStart w:id="6" w:name="_Prepositioned_Resources:_Stockpile_1"/>
      <w:bookmarkEnd w:id="6"/>
      <w:r w:rsidR="00F24AEE" w:rsidRPr="00F26C10">
        <w:rPr>
          <w:rFonts w:ascii="Arial" w:hAnsi="Arial" w:cs="Arial"/>
          <w:i/>
          <w:color w:val="0070C0"/>
          <w:sz w:val="16"/>
          <w:szCs w:val="16"/>
        </w:rPr>
        <w:t>n</w:t>
      </w:r>
    </w:p>
    <w:p w:rsidR="00F26C10" w:rsidRPr="00F26C10" w:rsidRDefault="00F26C10" w:rsidP="00F26C1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8"/>
          <w:szCs w:val="18"/>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5F095B" w:rsidRPr="005F095B">
        <w:rPr>
          <w:rFonts w:ascii="Arial" w:eastAsia="Times New Roman" w:hAnsi="Arial" w:cs="Arial"/>
          <w:b/>
          <w:bCs/>
          <w:color w:val="0070C0"/>
          <w:sz w:val="24"/>
          <w:szCs w:val="24"/>
        </w:rPr>
        <w:t>225,964</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5F095B" w:rsidRPr="005F095B">
        <w:rPr>
          <w:rFonts w:ascii="Arial" w:eastAsia="Times New Roman" w:hAnsi="Arial" w:cs="Arial"/>
          <w:b/>
          <w:bCs/>
          <w:color w:val="0070C0"/>
          <w:sz w:val="24"/>
          <w:szCs w:val="24"/>
        </w:rPr>
        <w:t>970,464</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5F095B" w:rsidRPr="005F095B">
        <w:rPr>
          <w:rFonts w:ascii="Arial" w:eastAsia="Times New Roman" w:hAnsi="Arial" w:cs="Arial"/>
          <w:b/>
          <w:bCs/>
          <w:color w:val="0070C0"/>
          <w:sz w:val="24"/>
          <w:szCs w:val="24"/>
        </w:rPr>
        <w:t>1,819</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9D45C7">
        <w:rPr>
          <w:rFonts w:ascii="Arial" w:eastAsia="Times New Roman" w:hAnsi="Arial" w:cs="Arial"/>
          <w:b/>
          <w:color w:val="auto"/>
          <w:sz w:val="24"/>
          <w:szCs w:val="24"/>
        </w:rPr>
        <w:t>Region</w:t>
      </w:r>
      <w:r w:rsidR="000F72D9" w:rsidRPr="009D45C7">
        <w:rPr>
          <w:rFonts w:ascii="Arial" w:eastAsia="Times New Roman" w:hAnsi="Arial" w:cs="Arial"/>
          <w:b/>
          <w:color w:val="auto"/>
          <w:sz w:val="24"/>
          <w:szCs w:val="24"/>
        </w:rPr>
        <w:t>s III, V, VIII</w:t>
      </w:r>
      <w:r w:rsidR="00DC7373">
        <w:rPr>
          <w:rFonts w:ascii="Arial" w:eastAsia="Times New Roman" w:hAnsi="Arial" w:cs="Arial"/>
          <w:b/>
          <w:color w:val="auto"/>
          <w:sz w:val="24"/>
          <w:szCs w:val="24"/>
        </w:rPr>
        <w:t xml:space="preserve">, </w:t>
      </w:r>
      <w:proofErr w:type="spellStart"/>
      <w:r w:rsidR="00DC7373" w:rsidRPr="00DC7373">
        <w:rPr>
          <w:rFonts w:ascii="Arial" w:eastAsia="Times New Roman" w:hAnsi="Arial" w:cs="Arial"/>
          <w:b/>
          <w:color w:val="0070C0"/>
          <w:sz w:val="24"/>
          <w:szCs w:val="24"/>
        </w:rPr>
        <w:t>Caraga</w:t>
      </w:r>
      <w:proofErr w:type="spellEnd"/>
      <w:r w:rsidR="000F72D9" w:rsidRPr="009D45C7">
        <w:rPr>
          <w:rFonts w:ascii="Arial" w:eastAsia="Times New Roman" w:hAnsi="Arial" w:cs="Arial"/>
          <w:color w:val="auto"/>
          <w:sz w:val="24"/>
          <w:szCs w:val="24"/>
        </w:rPr>
        <w:t xml:space="preserve"> </w:t>
      </w:r>
      <w:r w:rsidR="00070C0F" w:rsidRPr="009D45C7">
        <w:rPr>
          <w:rFonts w:ascii="Arial" w:eastAsia="Times New Roman" w:hAnsi="Arial" w:cs="Arial"/>
          <w:color w:val="auto"/>
          <w:sz w:val="24"/>
          <w:szCs w:val="24"/>
        </w:rPr>
        <w:t xml:space="preserve">and </w:t>
      </w:r>
      <w:r w:rsidR="000F72D9" w:rsidRPr="009D45C7">
        <w:rPr>
          <w:rFonts w:ascii="Arial" w:eastAsia="Times New Roman" w:hAnsi="Arial" w:cs="Arial"/>
          <w:b/>
          <w:color w:val="auto"/>
          <w:sz w:val="24"/>
          <w:szCs w:val="24"/>
        </w:rPr>
        <w:t xml:space="preserve">CAR </w:t>
      </w:r>
      <w:r w:rsidRPr="009A2D0E">
        <w:rPr>
          <w:rFonts w:ascii="Arial" w:eastAsia="Times New Roman" w:hAnsi="Arial" w:cs="Arial"/>
          <w:color w:val="auto"/>
          <w:sz w:val="24"/>
          <w:szCs w:val="24"/>
        </w:rPr>
        <w:t>(see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7" w:type="pct"/>
        <w:tblInd w:w="445" w:type="dxa"/>
        <w:tblCellMar>
          <w:left w:w="0" w:type="dxa"/>
          <w:right w:w="0" w:type="dxa"/>
        </w:tblCellMar>
        <w:tblLook w:val="04A0" w:firstRow="1" w:lastRow="0" w:firstColumn="1" w:lastColumn="0" w:noHBand="0" w:noVBand="1"/>
      </w:tblPr>
      <w:tblGrid>
        <w:gridCol w:w="205"/>
        <w:gridCol w:w="4737"/>
        <w:gridCol w:w="1485"/>
        <w:gridCol w:w="1389"/>
        <w:gridCol w:w="1384"/>
      </w:tblGrid>
      <w:tr w:rsidR="005F095B" w:rsidTr="005F095B">
        <w:trPr>
          <w:trHeight w:val="70"/>
          <w:tblHeader/>
        </w:trPr>
        <w:tc>
          <w:tcPr>
            <w:tcW w:w="268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F095B" w:rsidRPr="005F095B" w:rsidRDefault="005F095B" w:rsidP="00735460">
            <w:pPr>
              <w:spacing w:after="0" w:line="240" w:lineRule="auto"/>
              <w:ind w:right="144"/>
              <w:contextualSpacing/>
              <w:jc w:val="center"/>
              <w:rPr>
                <w:rFonts w:ascii="Arial" w:hAnsi="Arial" w:cs="Arial"/>
                <w:b/>
                <w:bCs/>
                <w:sz w:val="20"/>
                <w:szCs w:val="20"/>
              </w:rPr>
            </w:pPr>
            <w:r w:rsidRPr="005F095B">
              <w:rPr>
                <w:rFonts w:ascii="Arial" w:hAnsi="Arial" w:cs="Arial"/>
                <w:b/>
                <w:bCs/>
                <w:sz w:val="20"/>
                <w:szCs w:val="20"/>
              </w:rPr>
              <w:t xml:space="preserve">REGION / PROVINCE / MUNICIPALITY </w:t>
            </w:r>
          </w:p>
        </w:tc>
        <w:tc>
          <w:tcPr>
            <w:tcW w:w="231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F095B" w:rsidRPr="005F095B" w:rsidRDefault="005F095B" w:rsidP="00735460">
            <w:pPr>
              <w:spacing w:after="0" w:line="240" w:lineRule="auto"/>
              <w:ind w:right="144"/>
              <w:contextualSpacing/>
              <w:jc w:val="center"/>
              <w:rPr>
                <w:rFonts w:ascii="Arial" w:hAnsi="Arial" w:cs="Arial"/>
                <w:b/>
                <w:bCs/>
                <w:sz w:val="20"/>
                <w:szCs w:val="20"/>
              </w:rPr>
            </w:pPr>
            <w:r w:rsidRPr="005F095B">
              <w:rPr>
                <w:rFonts w:ascii="Arial" w:hAnsi="Arial" w:cs="Arial"/>
                <w:b/>
                <w:bCs/>
                <w:sz w:val="20"/>
                <w:szCs w:val="20"/>
              </w:rPr>
              <w:t xml:space="preserve"> NUMBER OF AFFECTED </w:t>
            </w:r>
          </w:p>
        </w:tc>
      </w:tr>
      <w:tr w:rsidR="005F095B" w:rsidTr="005F095B">
        <w:trPr>
          <w:trHeight w:val="70"/>
          <w:tblHeader/>
        </w:trPr>
        <w:tc>
          <w:tcPr>
            <w:tcW w:w="2682" w:type="pct"/>
            <w:gridSpan w:val="2"/>
            <w:vMerge/>
            <w:tcBorders>
              <w:top w:val="single" w:sz="4" w:space="0" w:color="auto"/>
              <w:left w:val="single" w:sz="4" w:space="0" w:color="auto"/>
              <w:bottom w:val="single" w:sz="4" w:space="0" w:color="auto"/>
              <w:right w:val="single" w:sz="4" w:space="0" w:color="auto"/>
            </w:tcBorders>
            <w:vAlign w:val="center"/>
            <w:hideMark/>
          </w:tcPr>
          <w:p w:rsidR="005F095B" w:rsidRPr="005F095B" w:rsidRDefault="005F095B" w:rsidP="00735460">
            <w:pPr>
              <w:spacing w:after="0" w:line="240" w:lineRule="auto"/>
              <w:ind w:right="144"/>
              <w:contextualSpacing/>
              <w:rPr>
                <w:rFonts w:ascii="Arial" w:hAnsi="Arial" w:cs="Arial"/>
                <w:b/>
                <w:bCs/>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F095B" w:rsidRPr="005F095B" w:rsidRDefault="005F095B" w:rsidP="00735460">
            <w:pPr>
              <w:spacing w:after="0" w:line="240" w:lineRule="auto"/>
              <w:ind w:right="144"/>
              <w:contextualSpacing/>
              <w:jc w:val="center"/>
              <w:rPr>
                <w:rFonts w:ascii="Arial" w:hAnsi="Arial" w:cs="Arial"/>
                <w:b/>
                <w:bCs/>
                <w:sz w:val="20"/>
                <w:szCs w:val="20"/>
              </w:rPr>
            </w:pPr>
            <w:r w:rsidRPr="005F095B">
              <w:rPr>
                <w:rFonts w:ascii="Arial" w:hAnsi="Arial" w:cs="Arial"/>
                <w:b/>
                <w:bCs/>
                <w:sz w:val="20"/>
                <w:szCs w:val="20"/>
              </w:rPr>
              <w:t xml:space="preserve"> Barangays </w:t>
            </w:r>
          </w:p>
        </w:tc>
        <w:tc>
          <w:tcPr>
            <w:tcW w:w="7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F095B" w:rsidRPr="005F095B" w:rsidRDefault="005F095B" w:rsidP="00735460">
            <w:pPr>
              <w:spacing w:after="0" w:line="240" w:lineRule="auto"/>
              <w:ind w:right="144"/>
              <w:contextualSpacing/>
              <w:jc w:val="center"/>
              <w:rPr>
                <w:rFonts w:ascii="Arial" w:hAnsi="Arial" w:cs="Arial"/>
                <w:b/>
                <w:bCs/>
                <w:sz w:val="20"/>
                <w:szCs w:val="20"/>
              </w:rPr>
            </w:pPr>
            <w:r w:rsidRPr="005F095B">
              <w:rPr>
                <w:rFonts w:ascii="Arial" w:hAnsi="Arial" w:cs="Arial"/>
                <w:b/>
                <w:bCs/>
                <w:sz w:val="20"/>
                <w:szCs w:val="20"/>
              </w:rPr>
              <w:t xml:space="preserve"> Families </w:t>
            </w:r>
          </w:p>
        </w:tc>
        <w:tc>
          <w:tcPr>
            <w:tcW w:w="75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F095B" w:rsidRPr="005F095B" w:rsidRDefault="005F095B" w:rsidP="00735460">
            <w:pPr>
              <w:spacing w:after="0" w:line="240" w:lineRule="auto"/>
              <w:ind w:right="144"/>
              <w:contextualSpacing/>
              <w:jc w:val="center"/>
              <w:rPr>
                <w:rFonts w:ascii="Arial" w:hAnsi="Arial" w:cs="Arial"/>
                <w:b/>
                <w:bCs/>
                <w:sz w:val="20"/>
                <w:szCs w:val="20"/>
              </w:rPr>
            </w:pPr>
            <w:r w:rsidRPr="005F095B">
              <w:rPr>
                <w:rFonts w:ascii="Arial" w:hAnsi="Arial" w:cs="Arial"/>
                <w:b/>
                <w:bCs/>
                <w:sz w:val="20"/>
                <w:szCs w:val="20"/>
              </w:rPr>
              <w:t xml:space="preserve"> Persons </w:t>
            </w:r>
          </w:p>
        </w:tc>
      </w:tr>
      <w:tr w:rsidR="00735460" w:rsidTr="005F095B">
        <w:trPr>
          <w:trHeight w:val="20"/>
        </w:trPr>
        <w:tc>
          <w:tcPr>
            <w:tcW w:w="268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735460" w:rsidRPr="005F095B" w:rsidRDefault="00735460" w:rsidP="00735460">
            <w:pPr>
              <w:spacing w:after="0" w:line="240" w:lineRule="auto"/>
              <w:ind w:right="144"/>
              <w:contextualSpacing/>
              <w:jc w:val="center"/>
              <w:rPr>
                <w:rFonts w:ascii="Arial" w:hAnsi="Arial" w:cs="Arial"/>
                <w:b/>
                <w:bCs/>
                <w:sz w:val="20"/>
                <w:szCs w:val="20"/>
              </w:rPr>
            </w:pPr>
            <w:r w:rsidRPr="005F095B">
              <w:rPr>
                <w:rFonts w:ascii="Arial" w:hAnsi="Arial" w:cs="Arial"/>
                <w:b/>
                <w:bCs/>
                <w:sz w:val="20"/>
                <w:szCs w:val="20"/>
              </w:rPr>
              <w:t>GRAND TOTAL</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1,819 </w:t>
            </w:r>
          </w:p>
        </w:tc>
        <w:tc>
          <w:tcPr>
            <w:tcW w:w="756" w:type="pct"/>
            <w:tcBorders>
              <w:top w:val="single" w:sz="4" w:space="0" w:color="auto"/>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225,964 </w:t>
            </w:r>
          </w:p>
        </w:tc>
        <w:tc>
          <w:tcPr>
            <w:tcW w:w="754" w:type="pct"/>
            <w:tcBorders>
              <w:top w:val="single" w:sz="4" w:space="0" w:color="auto"/>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970,464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REGION III</w:t>
            </w:r>
          </w:p>
        </w:tc>
        <w:tc>
          <w:tcPr>
            <w:tcW w:w="808"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67 </w:t>
            </w:r>
          </w:p>
        </w:tc>
        <w:tc>
          <w:tcPr>
            <w:tcW w:w="756"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2,520 </w:t>
            </w:r>
          </w:p>
        </w:tc>
        <w:tc>
          <w:tcPr>
            <w:tcW w:w="754"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21,993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Aurora</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23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1,599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5,407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Baler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Casiguran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784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2,496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Dilasag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Dinalungan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Dingalan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761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2,666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Dipaculao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Maria Aurora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45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Bataan</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25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699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3,085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Abucay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158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City of </w:t>
            </w:r>
            <w:proofErr w:type="spellStart"/>
            <w:r w:rsidRPr="005F095B">
              <w:rPr>
                <w:rFonts w:ascii="Arial" w:hAnsi="Arial" w:cs="Arial"/>
                <w:i/>
                <w:iCs/>
                <w:sz w:val="20"/>
                <w:szCs w:val="20"/>
              </w:rPr>
              <w:t>Balanga</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lastRenderedPageBreak/>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Dinalupihan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Hermosa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Limay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Mariveles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278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1,159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Orani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Orion</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1,305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Pilar</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122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Bulacan</w:t>
            </w:r>
            <w:proofErr w:type="spellEnd"/>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5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69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224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 </w:t>
            </w:r>
            <w:proofErr w:type="spellStart"/>
            <w:r w:rsidRPr="005F095B">
              <w:rPr>
                <w:rFonts w:ascii="Arial" w:hAnsi="Arial" w:cs="Arial"/>
                <w:i/>
                <w:iCs/>
                <w:sz w:val="20"/>
                <w:szCs w:val="20"/>
              </w:rPr>
              <w:t>Bulacan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Obando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Pampanga</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6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153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416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Arayat</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Lubao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Porac</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Zambales</w:t>
            </w:r>
            <w:proofErr w:type="spellEnd"/>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8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w:t>
            </w:r>
            <w:r>
              <w:rPr>
                <w:rFonts w:ascii="Arial" w:hAnsi="Arial" w:cs="Arial"/>
                <w:b/>
                <w:bCs/>
                <w:sz w:val="20"/>
                <w:szCs w:val="20"/>
              </w:rPr>
              <w:t xml:space="preserve">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12,861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Botolan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w:t>
            </w:r>
            <w:r>
              <w:rPr>
                <w:rFonts w:ascii="Arial" w:hAnsi="Arial" w:cs="Arial"/>
                <w:i/>
                <w:iCs/>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10,611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Iba</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w:t>
            </w:r>
            <w:r>
              <w:rPr>
                <w:rFonts w:ascii="Arial" w:hAnsi="Arial" w:cs="Arial"/>
                <w:i/>
                <w:iCs/>
                <w:sz w:val="20"/>
                <w:szCs w:val="20"/>
              </w:rPr>
              <w:t xml:space="preserve">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2,250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REGION V</w:t>
            </w:r>
          </w:p>
        </w:tc>
        <w:tc>
          <w:tcPr>
            <w:tcW w:w="808"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1,271 </w:t>
            </w:r>
          </w:p>
        </w:tc>
        <w:tc>
          <w:tcPr>
            <w:tcW w:w="756"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181,685 </w:t>
            </w:r>
          </w:p>
        </w:tc>
        <w:tc>
          <w:tcPr>
            <w:tcW w:w="754"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768,757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Albay</w:t>
            </w:r>
            <w:proofErr w:type="spellEnd"/>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250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75,806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323,267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Bacacay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1,534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6,586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Daraga</w:t>
            </w:r>
            <w:proofErr w:type="spellEnd"/>
            <w:r w:rsidRPr="005F095B">
              <w:rPr>
                <w:rFonts w:ascii="Arial" w:hAnsi="Arial" w:cs="Arial"/>
                <w:i/>
                <w:iCs/>
                <w:sz w:val="20"/>
                <w:szCs w:val="20"/>
              </w:rPr>
              <w:t xml:space="preserve"> (</w:t>
            </w:r>
            <w:proofErr w:type="spellStart"/>
            <w:r w:rsidRPr="005F095B">
              <w:rPr>
                <w:rFonts w:ascii="Arial" w:hAnsi="Arial" w:cs="Arial"/>
                <w:i/>
                <w:iCs/>
                <w:sz w:val="20"/>
                <w:szCs w:val="20"/>
              </w:rPr>
              <w:t>Locsin</w:t>
            </w:r>
            <w:proofErr w:type="spellEnd"/>
            <w:r w:rsidRPr="005F095B">
              <w:rPr>
                <w:rFonts w:ascii="Arial" w:hAnsi="Arial" w:cs="Arial"/>
                <w:i/>
                <w:iCs/>
                <w:sz w:val="20"/>
                <w:szCs w:val="20"/>
              </w:rPr>
              <w:t>)</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25,320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126,595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Guinobatan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7,878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30,853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Jovellar</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755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2,804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Legazpi</w:t>
            </w:r>
            <w:proofErr w:type="spellEnd"/>
            <w:r w:rsidRPr="005F095B">
              <w:rPr>
                <w:rFonts w:ascii="Arial" w:hAnsi="Arial" w:cs="Arial"/>
                <w:i/>
                <w:iCs/>
                <w:sz w:val="20"/>
                <w:szCs w:val="20"/>
              </w:rPr>
              <w:t xml:space="preserve"> City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2,969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13,190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Libon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5,628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22,277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City of </w:t>
            </w:r>
            <w:proofErr w:type="spellStart"/>
            <w:r w:rsidRPr="005F095B">
              <w:rPr>
                <w:rFonts w:ascii="Arial" w:hAnsi="Arial" w:cs="Arial"/>
                <w:i/>
                <w:iCs/>
                <w:sz w:val="20"/>
                <w:szCs w:val="20"/>
              </w:rPr>
              <w:t>Ligao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363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1,277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Malilipot</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1,784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4,364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Malinao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11,675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40,601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Manito</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307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1,268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Oas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2,350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8,350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Pio</w:t>
            </w:r>
            <w:proofErr w:type="spellEnd"/>
            <w:r w:rsidRPr="005F095B">
              <w:rPr>
                <w:rFonts w:ascii="Arial" w:hAnsi="Arial" w:cs="Arial"/>
                <w:i/>
                <w:iCs/>
                <w:sz w:val="20"/>
                <w:szCs w:val="20"/>
              </w:rPr>
              <w:t xml:space="preserve"> Duran</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657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2,472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Polangui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1,669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7,686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Rapu-Rapu</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418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1,776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Santo Domingo (</w:t>
            </w:r>
            <w:proofErr w:type="spellStart"/>
            <w:r w:rsidRPr="005F095B">
              <w:rPr>
                <w:rFonts w:ascii="Arial" w:hAnsi="Arial" w:cs="Arial"/>
                <w:i/>
                <w:iCs/>
                <w:sz w:val="20"/>
                <w:szCs w:val="20"/>
              </w:rPr>
              <w:t>Libog</w:t>
            </w:r>
            <w:proofErr w:type="spellEnd"/>
            <w:r w:rsidRPr="005F095B">
              <w:rPr>
                <w:rFonts w:ascii="Arial" w:hAnsi="Arial" w:cs="Arial"/>
                <w:i/>
                <w:iCs/>
                <w:sz w:val="20"/>
                <w:szCs w:val="20"/>
              </w:rPr>
              <w:t>)</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4,954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20,457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City of Tabaco</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6,304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28,137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Tiwi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1,241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4,574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Camarines</w:t>
            </w:r>
            <w:proofErr w:type="spellEnd"/>
            <w:r w:rsidRPr="005F095B">
              <w:rPr>
                <w:rFonts w:ascii="Arial" w:hAnsi="Arial" w:cs="Arial"/>
                <w:b/>
                <w:bCs/>
                <w:sz w:val="20"/>
                <w:szCs w:val="20"/>
              </w:rPr>
              <w:t xml:space="preserve"> Norte</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129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5,238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20,235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Basud</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528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1,618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Capalonga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1,023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Daet</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372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1,369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Jose Panganiban</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523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2,352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Labo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892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3,474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Mercedes</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455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2,134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Paracale</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381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1,723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Lorenzo Ruiz (Imelda)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Santa Elena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Talisay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409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Vinzons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1,670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5,832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Camarines</w:t>
            </w:r>
            <w:proofErr w:type="spellEnd"/>
            <w:r w:rsidRPr="005F095B">
              <w:rPr>
                <w:rFonts w:ascii="Arial" w:hAnsi="Arial" w:cs="Arial"/>
                <w:b/>
                <w:bCs/>
                <w:sz w:val="20"/>
                <w:szCs w:val="20"/>
              </w:rPr>
              <w:t xml:space="preserve"> Sur</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426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33,953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142,904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732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3,289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Bato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5,921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26,644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Bombon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560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lastRenderedPageBreak/>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Buhi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620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2,473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Bula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1,290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Cabusao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2,059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7,739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Calabanga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3,088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12,243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Camaligan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Canaman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278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1,218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Caramoan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504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2,191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Del </w:t>
            </w:r>
            <w:proofErr w:type="spellStart"/>
            <w:r w:rsidRPr="005F095B">
              <w:rPr>
                <w:rFonts w:ascii="Arial" w:hAnsi="Arial" w:cs="Arial"/>
                <w:i/>
                <w:iCs/>
                <w:sz w:val="20"/>
                <w:szCs w:val="20"/>
              </w:rPr>
              <w:t>Gallego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506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2,220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Gainza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475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Garchitorena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629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2,666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Goa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599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Iriga</w:t>
            </w:r>
            <w:proofErr w:type="spellEnd"/>
            <w:r w:rsidRPr="005F095B">
              <w:rPr>
                <w:rFonts w:ascii="Arial" w:hAnsi="Arial" w:cs="Arial"/>
                <w:i/>
                <w:iCs/>
                <w:sz w:val="20"/>
                <w:szCs w:val="20"/>
              </w:rPr>
              <w:t xml:space="preserve"> City</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Lagonoy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331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1,458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Libmanan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Lupi</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637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2,600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Magarao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1,161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Milaor</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402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1,742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Minalabac</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2,116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9,294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Nabua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2,420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10,537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Naga City</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3,525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13,070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Pamplona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1,009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3,950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Pasacao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1,953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Ragay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1,677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6,980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Sagñay</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 San </w:t>
            </w:r>
            <w:proofErr w:type="spellStart"/>
            <w:r w:rsidRPr="005F095B">
              <w:rPr>
                <w:rFonts w:ascii="Arial" w:hAnsi="Arial" w:cs="Arial"/>
                <w:i/>
                <w:iCs/>
                <w:sz w:val="20"/>
                <w:szCs w:val="20"/>
              </w:rPr>
              <w:t>fernando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505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2,198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Sipocot</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2,288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9,346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Siruma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539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2,226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Tigaon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1,264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5,341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Tinambac</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1,321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6,305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Catanduanes</w:t>
            </w:r>
            <w:proofErr w:type="spellEnd"/>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84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6,727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28,980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Bagamanoc</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940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Baras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481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2,309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Bato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1,549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Caramoran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1,700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7,597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Gigmoto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414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1,712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Pandan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636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2,844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Panganiban (</w:t>
            </w:r>
            <w:proofErr w:type="spellStart"/>
            <w:r w:rsidRPr="005F095B">
              <w:rPr>
                <w:rFonts w:ascii="Arial" w:hAnsi="Arial" w:cs="Arial"/>
                <w:i/>
                <w:iCs/>
                <w:sz w:val="20"/>
                <w:szCs w:val="20"/>
              </w:rPr>
              <w:t>Payo</w:t>
            </w:r>
            <w:proofErr w:type="spellEnd"/>
            <w:r w:rsidRPr="005F095B">
              <w:rPr>
                <w:rFonts w:ascii="Arial" w:hAnsi="Arial" w:cs="Arial"/>
                <w:i/>
                <w:iCs/>
                <w:sz w:val="20"/>
                <w:szCs w:val="20"/>
              </w:rPr>
              <w:t>)</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1,089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Andres (</w:t>
            </w:r>
            <w:proofErr w:type="spellStart"/>
            <w:r w:rsidRPr="005F095B">
              <w:rPr>
                <w:rFonts w:ascii="Arial" w:hAnsi="Arial" w:cs="Arial"/>
                <w:i/>
                <w:iCs/>
                <w:sz w:val="20"/>
                <w:szCs w:val="20"/>
              </w:rPr>
              <w:t>Calolbon</w:t>
            </w:r>
            <w:proofErr w:type="spellEnd"/>
            <w:r w:rsidRPr="005F095B">
              <w:rPr>
                <w:rFonts w:ascii="Arial" w:hAnsi="Arial" w:cs="Arial"/>
                <w:i/>
                <w:iCs/>
                <w:sz w:val="20"/>
                <w:szCs w:val="20"/>
              </w:rPr>
              <w:t>)</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1,140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1,431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5,147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Viga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282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Virac</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872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4,371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Masbate</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116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13,456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59,387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Baleno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Batuan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580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Cataingan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412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1,522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Cawayan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2,046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7,408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Claveria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681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3,856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Dimasalang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548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2,193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376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1,191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Mandaon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854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City of Masbate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498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2,223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Milagros</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2,042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8,013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Mobo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2,042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10,694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Palanas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1,443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Pio</w:t>
            </w:r>
            <w:proofErr w:type="spellEnd"/>
            <w:r w:rsidRPr="005F095B">
              <w:rPr>
                <w:rFonts w:ascii="Arial" w:hAnsi="Arial" w:cs="Arial"/>
                <w:i/>
                <w:iCs/>
                <w:sz w:val="20"/>
                <w:szCs w:val="20"/>
              </w:rPr>
              <w:t xml:space="preserve"> V. </w:t>
            </w:r>
            <w:proofErr w:type="spellStart"/>
            <w:r w:rsidRPr="005F095B">
              <w:rPr>
                <w:rFonts w:ascii="Arial" w:hAnsi="Arial" w:cs="Arial"/>
                <w:i/>
                <w:iCs/>
                <w:sz w:val="20"/>
                <w:szCs w:val="20"/>
              </w:rPr>
              <w:t>Corpuz</w:t>
            </w:r>
            <w:proofErr w:type="spellEnd"/>
            <w:r w:rsidRPr="005F095B">
              <w:rPr>
                <w:rFonts w:ascii="Arial" w:hAnsi="Arial" w:cs="Arial"/>
                <w:i/>
                <w:iCs/>
                <w:sz w:val="20"/>
                <w:szCs w:val="20"/>
              </w:rPr>
              <w:t xml:space="preserve"> (</w:t>
            </w:r>
            <w:proofErr w:type="spellStart"/>
            <w:r w:rsidRPr="005F095B">
              <w:rPr>
                <w:rFonts w:ascii="Arial" w:hAnsi="Arial" w:cs="Arial"/>
                <w:i/>
                <w:iCs/>
                <w:sz w:val="20"/>
                <w:szCs w:val="20"/>
              </w:rPr>
              <w:t>Limbuhan</w:t>
            </w:r>
            <w:proofErr w:type="spellEnd"/>
            <w:r w:rsidRPr="005F095B">
              <w:rPr>
                <w:rFonts w:ascii="Arial" w:hAnsi="Arial" w:cs="Arial"/>
                <w:i/>
                <w:iCs/>
                <w:sz w:val="20"/>
                <w:szCs w:val="20"/>
              </w:rPr>
              <w:t>)</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1,738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lastRenderedPageBreak/>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Placer</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887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754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Jacinto</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San </w:t>
            </w:r>
            <w:proofErr w:type="spellStart"/>
            <w:r w:rsidRPr="005F095B">
              <w:rPr>
                <w:rFonts w:ascii="Arial" w:hAnsi="Arial" w:cs="Arial"/>
                <w:i/>
                <w:iCs/>
                <w:sz w:val="20"/>
                <w:szCs w:val="20"/>
              </w:rPr>
              <w:t>Pascual</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3,122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14,580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Uson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1,244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Sorsogon</w:t>
            </w:r>
            <w:proofErr w:type="spellEnd"/>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266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46,505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193,984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Barcelona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6,127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22,999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Bulan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746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2,900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Bulusan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1,080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Casiguran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3,898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17,395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Castilla</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417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1,718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Donsol</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1,080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4,348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Gubat</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1,110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3,131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Irosin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8,695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36,507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Juban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2,295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9,437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Magallanes</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Matnog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2,600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Pilar</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1,601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5,657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Prieto Diaz</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5,928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24,477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Santa Magdalena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707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City of </w:t>
            </w:r>
            <w:proofErr w:type="spellStart"/>
            <w:r w:rsidRPr="005F095B">
              <w:rPr>
                <w:rFonts w:ascii="Arial" w:hAnsi="Arial" w:cs="Arial"/>
                <w:i/>
                <w:iCs/>
                <w:sz w:val="20"/>
                <w:szCs w:val="20"/>
              </w:rPr>
              <w:t>Sorsogon</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13,562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60,800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REGION VIII</w:t>
            </w:r>
          </w:p>
        </w:tc>
        <w:tc>
          <w:tcPr>
            <w:tcW w:w="808"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480 </w:t>
            </w:r>
          </w:p>
        </w:tc>
        <w:tc>
          <w:tcPr>
            <w:tcW w:w="756"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41,745 </w:t>
            </w:r>
          </w:p>
        </w:tc>
        <w:tc>
          <w:tcPr>
            <w:tcW w:w="754"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179,655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Eastern Samar</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44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8,550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34,189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Arteche</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1,155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Can-Avid</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5,774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23,096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Jipapad</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2,401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9,604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Maslog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Sulat</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228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Northern Samar</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408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31,149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136,144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Allen</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6,906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27,624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Bobon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339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1,355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Catarman</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1,459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7,385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Lavezares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2,731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Mondragon</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24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600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2,334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Antonio</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744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2,976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1,829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7,316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222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1,030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Catubig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47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7,135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30,020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Gamay</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466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Laoang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6,767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32,798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Lapinig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443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1,995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Las </w:t>
            </w:r>
            <w:proofErr w:type="spellStart"/>
            <w:r w:rsidRPr="005F095B">
              <w:rPr>
                <w:rFonts w:ascii="Arial" w:hAnsi="Arial" w:cs="Arial"/>
                <w:i/>
                <w:iCs/>
                <w:sz w:val="20"/>
                <w:szCs w:val="20"/>
              </w:rPr>
              <w:t>Navas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58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182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Mapanas</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13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192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718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Palapag</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793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2,691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Pambujan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1,191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5,106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Roque</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16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2,322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9,417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Western Samar</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28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2,046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9,322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Calbayog City</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100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443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Pagsanghan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87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314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San Jorge</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15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1,225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6,077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Tagapul</w:t>
            </w:r>
            <w:proofErr w:type="spellEnd"/>
            <w:r w:rsidRPr="005F095B">
              <w:rPr>
                <w:rFonts w:ascii="Arial" w:hAnsi="Arial" w:cs="Arial"/>
                <w:i/>
                <w:iCs/>
                <w:sz w:val="20"/>
                <w:szCs w:val="20"/>
              </w:rPr>
              <w:t>-an</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2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41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123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Tarangnan</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9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593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2,365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CARAGA</w:t>
            </w:r>
          </w:p>
        </w:tc>
        <w:tc>
          <w:tcPr>
            <w:tcW w:w="808"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 -</w:t>
            </w:r>
            <w:r w:rsidR="006A1F82">
              <w:rPr>
                <w:rFonts w:ascii="Arial" w:hAnsi="Arial" w:cs="Arial"/>
                <w:b/>
                <w:bCs/>
                <w:sz w:val="20"/>
                <w:szCs w:val="20"/>
              </w:rPr>
              <w:t xml:space="preserve"> </w:t>
            </w:r>
          </w:p>
        </w:tc>
        <w:tc>
          <w:tcPr>
            <w:tcW w:w="756"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12 </w:t>
            </w:r>
          </w:p>
        </w:tc>
        <w:tc>
          <w:tcPr>
            <w:tcW w:w="754"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51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proofErr w:type="spellStart"/>
            <w:r w:rsidRPr="005F095B">
              <w:rPr>
                <w:rFonts w:ascii="Arial" w:hAnsi="Arial" w:cs="Arial"/>
                <w:b/>
                <w:bCs/>
                <w:sz w:val="20"/>
                <w:szCs w:val="20"/>
              </w:rPr>
              <w:t>Surigao</w:t>
            </w:r>
            <w:proofErr w:type="spellEnd"/>
            <w:r w:rsidRPr="005F095B">
              <w:rPr>
                <w:rFonts w:ascii="Arial" w:hAnsi="Arial" w:cs="Arial"/>
                <w:b/>
                <w:bCs/>
                <w:sz w:val="20"/>
                <w:szCs w:val="20"/>
              </w:rPr>
              <w:t xml:space="preserve"> del Sur</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 -</w:t>
            </w:r>
            <w:r w:rsidR="006A1F82">
              <w:rPr>
                <w:rFonts w:ascii="Arial" w:hAnsi="Arial" w:cs="Arial"/>
                <w:b/>
                <w:bCs/>
                <w:sz w:val="20"/>
                <w:szCs w:val="20"/>
              </w:rPr>
              <w:t xml:space="preserve">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12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51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sz w:val="20"/>
                <w:szCs w:val="20"/>
              </w:rPr>
            </w:pPr>
            <w:r w:rsidRPr="005F095B">
              <w:rPr>
                <w:rFonts w:ascii="Arial" w:hAnsi="Arial" w:cs="Arial"/>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r w:rsidRPr="005F095B">
              <w:rPr>
                <w:rFonts w:ascii="Arial" w:hAnsi="Arial" w:cs="Arial"/>
                <w:i/>
                <w:iCs/>
                <w:sz w:val="20"/>
                <w:szCs w:val="20"/>
              </w:rPr>
              <w:t xml:space="preserve">City of </w:t>
            </w:r>
            <w:proofErr w:type="spellStart"/>
            <w:r w:rsidRPr="005F095B">
              <w:rPr>
                <w:rFonts w:ascii="Arial" w:hAnsi="Arial" w:cs="Arial"/>
                <w:i/>
                <w:iCs/>
                <w:sz w:val="20"/>
                <w:szCs w:val="20"/>
              </w:rPr>
              <w:t>Tandag</w:t>
            </w:r>
            <w:proofErr w:type="spellEnd"/>
            <w:r w:rsidRPr="005F095B">
              <w:rPr>
                <w:rFonts w:ascii="Arial" w:hAnsi="Arial" w:cs="Arial"/>
                <w:i/>
                <w:iCs/>
                <w:sz w:val="20"/>
                <w:szCs w:val="20"/>
              </w:rPr>
              <w:t xml:space="preserve"> (capital)</w:t>
            </w:r>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w:t>
            </w:r>
            <w:r w:rsidR="006A1F82">
              <w:rPr>
                <w:rFonts w:ascii="Arial" w:hAnsi="Arial" w:cs="Arial"/>
                <w:i/>
                <w:iCs/>
                <w:sz w:val="20"/>
                <w:szCs w:val="20"/>
              </w:rPr>
              <w:t xml:space="preserve">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12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51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lastRenderedPageBreak/>
              <w:t>CAR</w:t>
            </w:r>
          </w:p>
        </w:tc>
        <w:tc>
          <w:tcPr>
            <w:tcW w:w="808"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 </w:t>
            </w:r>
          </w:p>
        </w:tc>
        <w:tc>
          <w:tcPr>
            <w:tcW w:w="756"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 </w:t>
            </w:r>
          </w:p>
        </w:tc>
        <w:tc>
          <w:tcPr>
            <w:tcW w:w="754" w:type="pct"/>
            <w:tcBorders>
              <w:top w:val="nil"/>
              <w:left w:val="nil"/>
              <w:bottom w:val="single" w:sz="4" w:space="0" w:color="000000"/>
              <w:right w:val="single" w:sz="4" w:space="0" w:color="000000"/>
            </w:tcBorders>
            <w:shd w:val="clear" w:color="A5A5A5" w:fill="A5A5A5"/>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8 </w:t>
            </w:r>
          </w:p>
        </w:tc>
      </w:tr>
      <w:tr w:rsidR="00735460" w:rsidTr="005F095B">
        <w:trPr>
          <w:trHeight w:val="20"/>
        </w:trPr>
        <w:tc>
          <w:tcPr>
            <w:tcW w:w="2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35460" w:rsidRPr="005F095B" w:rsidRDefault="00735460" w:rsidP="00735460">
            <w:pPr>
              <w:spacing w:after="0" w:line="240" w:lineRule="auto"/>
              <w:ind w:right="144"/>
              <w:contextualSpacing/>
              <w:rPr>
                <w:rFonts w:ascii="Arial" w:hAnsi="Arial" w:cs="Arial"/>
                <w:b/>
                <w:bCs/>
                <w:sz w:val="20"/>
                <w:szCs w:val="20"/>
              </w:rPr>
            </w:pPr>
            <w:r w:rsidRPr="005F095B">
              <w:rPr>
                <w:rFonts w:ascii="Arial" w:hAnsi="Arial" w:cs="Arial"/>
                <w:b/>
                <w:bCs/>
                <w:sz w:val="20"/>
                <w:szCs w:val="20"/>
              </w:rPr>
              <w:t>Mountain Province</w:t>
            </w:r>
          </w:p>
        </w:tc>
        <w:tc>
          <w:tcPr>
            <w:tcW w:w="808"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6A1F82" w:rsidP="0073546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735460" w:rsidRPr="005F095B">
              <w:rPr>
                <w:rFonts w:ascii="Arial" w:hAnsi="Arial" w:cs="Arial"/>
                <w:b/>
                <w:bCs/>
                <w:sz w:val="20"/>
                <w:szCs w:val="20"/>
              </w:rPr>
              <w:t xml:space="preserve">1 </w:t>
            </w:r>
          </w:p>
        </w:tc>
        <w:tc>
          <w:tcPr>
            <w:tcW w:w="756"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2 </w:t>
            </w:r>
          </w:p>
        </w:tc>
        <w:tc>
          <w:tcPr>
            <w:tcW w:w="754" w:type="pct"/>
            <w:tcBorders>
              <w:top w:val="nil"/>
              <w:left w:val="nil"/>
              <w:bottom w:val="single" w:sz="4" w:space="0" w:color="000000"/>
              <w:right w:val="single" w:sz="4" w:space="0" w:color="000000"/>
            </w:tcBorders>
            <w:shd w:val="clear" w:color="D8D8D8" w:fill="D8D8D8"/>
            <w:noWrap/>
            <w:vAlign w:val="bottom"/>
            <w:hideMark/>
          </w:tcPr>
          <w:p w:rsidR="00735460" w:rsidRPr="005F095B" w:rsidRDefault="00735460" w:rsidP="00735460">
            <w:pPr>
              <w:spacing w:after="0" w:line="240" w:lineRule="auto"/>
              <w:ind w:right="144"/>
              <w:contextualSpacing/>
              <w:jc w:val="right"/>
              <w:rPr>
                <w:rFonts w:ascii="Arial" w:hAnsi="Arial" w:cs="Arial"/>
                <w:b/>
                <w:bCs/>
                <w:sz w:val="20"/>
                <w:szCs w:val="20"/>
              </w:rPr>
            </w:pPr>
            <w:r w:rsidRPr="005F095B">
              <w:rPr>
                <w:rFonts w:ascii="Arial" w:hAnsi="Arial" w:cs="Arial"/>
                <w:b/>
                <w:bCs/>
                <w:sz w:val="20"/>
                <w:szCs w:val="20"/>
              </w:rPr>
              <w:t xml:space="preserve">8 </w:t>
            </w:r>
          </w:p>
        </w:tc>
      </w:tr>
      <w:tr w:rsidR="00735460" w:rsidTr="005F095B">
        <w:trPr>
          <w:trHeight w:val="20"/>
        </w:trPr>
        <w:tc>
          <w:tcPr>
            <w:tcW w:w="107" w:type="pct"/>
            <w:tcBorders>
              <w:top w:val="nil"/>
              <w:left w:val="single" w:sz="4" w:space="0" w:color="000000"/>
              <w:bottom w:val="single" w:sz="4" w:space="0" w:color="000000"/>
              <w:right w:val="nil"/>
            </w:tcBorders>
            <w:shd w:val="clear" w:color="auto" w:fill="auto"/>
            <w:vAlign w:val="center"/>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w:t>
            </w:r>
          </w:p>
        </w:tc>
        <w:tc>
          <w:tcPr>
            <w:tcW w:w="2576" w:type="pct"/>
            <w:tcBorders>
              <w:top w:val="nil"/>
              <w:left w:val="nil"/>
              <w:bottom w:val="single" w:sz="4" w:space="0" w:color="000000"/>
              <w:right w:val="single" w:sz="4" w:space="0" w:color="000000"/>
            </w:tcBorders>
            <w:shd w:val="clear" w:color="auto" w:fill="auto"/>
            <w:vAlign w:val="center"/>
            <w:hideMark/>
          </w:tcPr>
          <w:p w:rsidR="00735460" w:rsidRPr="005F095B" w:rsidRDefault="00735460" w:rsidP="00735460">
            <w:pPr>
              <w:spacing w:after="0" w:line="240" w:lineRule="auto"/>
              <w:ind w:right="144"/>
              <w:contextualSpacing/>
              <w:rPr>
                <w:rFonts w:ascii="Arial" w:hAnsi="Arial" w:cs="Arial"/>
                <w:i/>
                <w:iCs/>
                <w:sz w:val="20"/>
                <w:szCs w:val="20"/>
              </w:rPr>
            </w:pPr>
            <w:proofErr w:type="spellStart"/>
            <w:r w:rsidRPr="005F095B">
              <w:rPr>
                <w:rFonts w:ascii="Arial" w:hAnsi="Arial" w:cs="Arial"/>
                <w:i/>
                <w:iCs/>
                <w:sz w:val="20"/>
                <w:szCs w:val="20"/>
              </w:rPr>
              <w:t>Bauko</w:t>
            </w:r>
            <w:proofErr w:type="spellEnd"/>
          </w:p>
        </w:tc>
        <w:tc>
          <w:tcPr>
            <w:tcW w:w="808" w:type="pct"/>
            <w:tcBorders>
              <w:top w:val="nil"/>
              <w:left w:val="nil"/>
              <w:bottom w:val="single" w:sz="4" w:space="0" w:color="000000"/>
              <w:right w:val="single" w:sz="4" w:space="0" w:color="000000"/>
            </w:tcBorders>
            <w:shd w:val="clear" w:color="auto" w:fill="auto"/>
            <w:noWrap/>
            <w:vAlign w:val="bottom"/>
            <w:hideMark/>
          </w:tcPr>
          <w:p w:rsidR="00735460" w:rsidRPr="005F095B" w:rsidRDefault="00735460" w:rsidP="00735460">
            <w:pPr>
              <w:spacing w:after="0" w:line="240" w:lineRule="auto"/>
              <w:ind w:right="144"/>
              <w:contextualSpacing/>
              <w:jc w:val="right"/>
              <w:rPr>
                <w:rFonts w:ascii="Arial" w:hAnsi="Arial" w:cs="Arial"/>
                <w:i/>
                <w:iCs/>
                <w:sz w:val="20"/>
                <w:szCs w:val="20"/>
              </w:rPr>
            </w:pPr>
            <w:r w:rsidRPr="005F095B">
              <w:rPr>
                <w:rFonts w:ascii="Arial" w:hAnsi="Arial" w:cs="Arial"/>
                <w:i/>
                <w:iCs/>
                <w:sz w:val="20"/>
                <w:szCs w:val="20"/>
              </w:rPr>
              <w:t xml:space="preserve"> 1 </w:t>
            </w:r>
          </w:p>
        </w:tc>
        <w:tc>
          <w:tcPr>
            <w:tcW w:w="756"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2 </w:t>
            </w:r>
          </w:p>
        </w:tc>
        <w:tc>
          <w:tcPr>
            <w:tcW w:w="754" w:type="pct"/>
            <w:tcBorders>
              <w:top w:val="nil"/>
              <w:left w:val="nil"/>
              <w:bottom w:val="single" w:sz="4" w:space="0" w:color="000000"/>
              <w:right w:val="single" w:sz="4" w:space="0" w:color="000000"/>
            </w:tcBorders>
            <w:shd w:val="clear" w:color="auto" w:fill="auto"/>
            <w:noWrap/>
            <w:vAlign w:val="bottom"/>
            <w:hideMark/>
          </w:tcPr>
          <w:p w:rsidR="00735460" w:rsidRPr="005F095B" w:rsidRDefault="006A1F82" w:rsidP="0073546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735460" w:rsidRPr="005F095B">
              <w:rPr>
                <w:rFonts w:ascii="Arial" w:hAnsi="Arial" w:cs="Arial"/>
                <w:i/>
                <w:iCs/>
                <w:sz w:val="20"/>
                <w:szCs w:val="20"/>
              </w:rPr>
              <w:t xml:space="preserve">8 </w:t>
            </w:r>
          </w:p>
        </w:tc>
      </w:tr>
    </w:tbl>
    <w:p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rsidR="000F72D9" w:rsidRDefault="0078426B" w:rsidP="005F095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 xml:space="preserve">s III,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rsidR="004418B4" w:rsidRPr="009A2D0E" w:rsidRDefault="0099171D" w:rsidP="001368B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595430" w:rsidRPr="00595430">
        <w:rPr>
          <w:rFonts w:ascii="Arial" w:eastAsia="Times New Roman" w:hAnsi="Arial" w:cs="Arial"/>
          <w:b/>
          <w:bCs/>
          <w:color w:val="0070C0"/>
          <w:sz w:val="24"/>
          <w:szCs w:val="24"/>
        </w:rPr>
        <w:t>28,639</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595430" w:rsidRPr="00595430">
        <w:rPr>
          <w:rFonts w:ascii="Arial" w:eastAsia="Times New Roman" w:hAnsi="Arial" w:cs="Arial"/>
          <w:b/>
          <w:bCs/>
          <w:color w:val="0070C0"/>
          <w:sz w:val="24"/>
          <w:szCs w:val="24"/>
        </w:rPr>
        <w:t>117,045</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595430" w:rsidRPr="00595430">
        <w:rPr>
          <w:rFonts w:ascii="Arial" w:eastAsia="Times New Roman" w:hAnsi="Arial" w:cs="Arial"/>
          <w:b/>
          <w:color w:val="0070C0"/>
          <w:sz w:val="24"/>
          <w:szCs w:val="24"/>
        </w:rPr>
        <w:t>788</w:t>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1368B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543" w:type="pct"/>
        <w:tblInd w:w="895" w:type="dxa"/>
        <w:tblCellMar>
          <w:left w:w="0" w:type="dxa"/>
          <w:right w:w="0" w:type="dxa"/>
        </w:tblCellMar>
        <w:tblLook w:val="04A0" w:firstRow="1" w:lastRow="0" w:firstColumn="1" w:lastColumn="0" w:noHBand="0" w:noVBand="1"/>
      </w:tblPr>
      <w:tblGrid>
        <w:gridCol w:w="205"/>
        <w:gridCol w:w="2213"/>
        <w:gridCol w:w="712"/>
        <w:gridCol w:w="785"/>
        <w:gridCol w:w="1205"/>
        <w:gridCol w:w="1212"/>
        <w:gridCol w:w="1210"/>
        <w:gridCol w:w="1207"/>
      </w:tblGrid>
      <w:tr w:rsidR="005F095B" w:rsidRPr="00595430" w:rsidTr="00595430">
        <w:trPr>
          <w:trHeight w:val="20"/>
          <w:tblHeader/>
        </w:trPr>
        <w:tc>
          <w:tcPr>
            <w:tcW w:w="138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REGION / PROVINCE / MUNICIPALITY </w:t>
            </w:r>
          </w:p>
        </w:tc>
        <w:tc>
          <w:tcPr>
            <w:tcW w:w="83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NUMBER OF EVACUATION CENTERS (ECs) </w:t>
            </w:r>
          </w:p>
        </w:tc>
        <w:tc>
          <w:tcPr>
            <w:tcW w:w="277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NUMBER OF DISPLACED </w:t>
            </w:r>
          </w:p>
        </w:tc>
      </w:tr>
      <w:tr w:rsidR="005F095B" w:rsidRPr="00595430" w:rsidTr="00595430">
        <w:trPr>
          <w:trHeight w:val="20"/>
          <w:tblHeader/>
        </w:trPr>
        <w:tc>
          <w:tcPr>
            <w:tcW w:w="1389" w:type="pct"/>
            <w:gridSpan w:val="2"/>
            <w:vMerge/>
            <w:tcBorders>
              <w:top w:val="single" w:sz="4" w:space="0" w:color="000000"/>
              <w:left w:val="single" w:sz="4" w:space="0" w:color="000000"/>
              <w:bottom w:val="nil"/>
              <w:right w:val="single" w:sz="4" w:space="0" w:color="000000"/>
            </w:tcBorders>
            <w:vAlign w:val="center"/>
            <w:hideMark/>
          </w:tcPr>
          <w:p w:rsidR="005F095B" w:rsidRPr="00595430" w:rsidRDefault="005F095B" w:rsidP="005F095B">
            <w:pPr>
              <w:spacing w:after="0" w:line="240" w:lineRule="auto"/>
              <w:ind w:right="144"/>
              <w:contextualSpacing/>
              <w:rPr>
                <w:rFonts w:ascii="Arial" w:hAnsi="Arial" w:cs="Arial"/>
                <w:b/>
                <w:bCs/>
                <w:sz w:val="20"/>
                <w:szCs w:val="20"/>
              </w:rPr>
            </w:pPr>
          </w:p>
        </w:tc>
        <w:tc>
          <w:tcPr>
            <w:tcW w:w="835" w:type="pct"/>
            <w:gridSpan w:val="2"/>
            <w:vMerge/>
            <w:tcBorders>
              <w:top w:val="single" w:sz="4" w:space="0" w:color="000000"/>
              <w:left w:val="single" w:sz="4" w:space="0" w:color="000000"/>
              <w:bottom w:val="single" w:sz="4" w:space="0" w:color="000000"/>
              <w:right w:val="single" w:sz="4" w:space="0" w:color="000000"/>
            </w:tcBorders>
            <w:vAlign w:val="center"/>
            <w:hideMark/>
          </w:tcPr>
          <w:p w:rsidR="005F095B" w:rsidRPr="00595430" w:rsidRDefault="005F095B" w:rsidP="005F095B">
            <w:pPr>
              <w:spacing w:after="0" w:line="240" w:lineRule="auto"/>
              <w:ind w:right="144"/>
              <w:contextualSpacing/>
              <w:rPr>
                <w:rFonts w:ascii="Arial" w:hAnsi="Arial" w:cs="Arial"/>
                <w:b/>
                <w:bCs/>
                <w:sz w:val="20"/>
                <w:szCs w:val="20"/>
              </w:rPr>
            </w:pPr>
          </w:p>
        </w:tc>
        <w:tc>
          <w:tcPr>
            <w:tcW w:w="2776" w:type="pct"/>
            <w:gridSpan w:val="4"/>
            <w:tcBorders>
              <w:top w:val="single" w:sz="4" w:space="0" w:color="000000"/>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INSIDE ECs </w:t>
            </w:r>
          </w:p>
        </w:tc>
      </w:tr>
      <w:tr w:rsidR="005F095B" w:rsidRPr="00595430" w:rsidTr="00595430">
        <w:trPr>
          <w:trHeight w:val="20"/>
          <w:tblHeader/>
        </w:trPr>
        <w:tc>
          <w:tcPr>
            <w:tcW w:w="1389" w:type="pct"/>
            <w:gridSpan w:val="2"/>
            <w:vMerge/>
            <w:tcBorders>
              <w:top w:val="single" w:sz="4" w:space="0" w:color="000000"/>
              <w:left w:val="single" w:sz="4" w:space="0" w:color="000000"/>
              <w:bottom w:val="nil"/>
              <w:right w:val="single" w:sz="4" w:space="0" w:color="000000"/>
            </w:tcBorders>
            <w:vAlign w:val="center"/>
            <w:hideMark/>
          </w:tcPr>
          <w:p w:rsidR="005F095B" w:rsidRPr="00595430" w:rsidRDefault="005F095B" w:rsidP="005F095B">
            <w:pPr>
              <w:spacing w:after="0" w:line="240" w:lineRule="auto"/>
              <w:ind w:right="144"/>
              <w:contextualSpacing/>
              <w:rPr>
                <w:rFonts w:ascii="Arial" w:hAnsi="Arial" w:cs="Arial"/>
                <w:b/>
                <w:bCs/>
                <w:sz w:val="20"/>
                <w:szCs w:val="20"/>
              </w:rPr>
            </w:pPr>
          </w:p>
        </w:tc>
        <w:tc>
          <w:tcPr>
            <w:tcW w:w="835" w:type="pct"/>
            <w:gridSpan w:val="2"/>
            <w:vMerge/>
            <w:tcBorders>
              <w:top w:val="single" w:sz="4" w:space="0" w:color="000000"/>
              <w:left w:val="single" w:sz="4" w:space="0" w:color="000000"/>
              <w:bottom w:val="single" w:sz="4" w:space="0" w:color="000000"/>
              <w:right w:val="single" w:sz="4" w:space="0" w:color="000000"/>
            </w:tcBorders>
            <w:vAlign w:val="center"/>
            <w:hideMark/>
          </w:tcPr>
          <w:p w:rsidR="005F095B" w:rsidRPr="00595430" w:rsidRDefault="005F095B" w:rsidP="005F095B">
            <w:pPr>
              <w:spacing w:after="0" w:line="240" w:lineRule="auto"/>
              <w:ind w:right="144"/>
              <w:contextualSpacing/>
              <w:rPr>
                <w:rFonts w:ascii="Arial" w:hAnsi="Arial" w:cs="Arial"/>
                <w:b/>
                <w:bCs/>
                <w:sz w:val="20"/>
                <w:szCs w:val="20"/>
              </w:rPr>
            </w:pPr>
          </w:p>
        </w:tc>
        <w:tc>
          <w:tcPr>
            <w:tcW w:w="138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Families </w:t>
            </w:r>
          </w:p>
        </w:tc>
        <w:tc>
          <w:tcPr>
            <w:tcW w:w="1388" w:type="pct"/>
            <w:gridSpan w:val="2"/>
            <w:tcBorders>
              <w:top w:val="single" w:sz="4" w:space="0" w:color="000000"/>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Persons </w:t>
            </w:r>
          </w:p>
        </w:tc>
      </w:tr>
      <w:tr w:rsidR="005F095B" w:rsidRPr="00595430" w:rsidTr="00595430">
        <w:trPr>
          <w:trHeight w:val="20"/>
          <w:tblHeader/>
        </w:trPr>
        <w:tc>
          <w:tcPr>
            <w:tcW w:w="1389" w:type="pct"/>
            <w:gridSpan w:val="2"/>
            <w:vMerge/>
            <w:tcBorders>
              <w:top w:val="single" w:sz="4" w:space="0" w:color="000000"/>
              <w:left w:val="single" w:sz="4" w:space="0" w:color="000000"/>
              <w:bottom w:val="nil"/>
              <w:right w:val="single" w:sz="4" w:space="0" w:color="000000"/>
            </w:tcBorders>
            <w:vAlign w:val="center"/>
            <w:hideMark/>
          </w:tcPr>
          <w:p w:rsidR="005F095B" w:rsidRPr="00595430" w:rsidRDefault="005F095B" w:rsidP="005F095B">
            <w:pPr>
              <w:spacing w:after="0" w:line="240" w:lineRule="auto"/>
              <w:ind w:right="144"/>
              <w:contextualSpacing/>
              <w:rPr>
                <w:rFonts w:ascii="Arial" w:hAnsi="Arial" w:cs="Arial"/>
                <w:b/>
                <w:bCs/>
                <w:sz w:val="20"/>
                <w:szCs w:val="20"/>
              </w:rPr>
            </w:pPr>
          </w:p>
        </w:tc>
        <w:tc>
          <w:tcPr>
            <w:tcW w:w="391" w:type="pct"/>
            <w:tcBorders>
              <w:top w:val="nil"/>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CUM </w:t>
            </w:r>
          </w:p>
        </w:tc>
        <w:tc>
          <w:tcPr>
            <w:tcW w:w="444" w:type="pct"/>
            <w:tcBorders>
              <w:top w:val="nil"/>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NOW </w:t>
            </w:r>
          </w:p>
        </w:tc>
        <w:tc>
          <w:tcPr>
            <w:tcW w:w="692" w:type="pct"/>
            <w:tcBorders>
              <w:top w:val="nil"/>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CUM </w:t>
            </w:r>
          </w:p>
        </w:tc>
        <w:tc>
          <w:tcPr>
            <w:tcW w:w="696" w:type="pct"/>
            <w:tcBorders>
              <w:top w:val="nil"/>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NOW </w:t>
            </w:r>
          </w:p>
        </w:tc>
        <w:tc>
          <w:tcPr>
            <w:tcW w:w="695" w:type="pct"/>
            <w:tcBorders>
              <w:top w:val="nil"/>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CUM </w:t>
            </w:r>
          </w:p>
        </w:tc>
        <w:tc>
          <w:tcPr>
            <w:tcW w:w="693" w:type="pct"/>
            <w:tcBorders>
              <w:top w:val="nil"/>
              <w:left w:val="nil"/>
              <w:bottom w:val="single" w:sz="4" w:space="0" w:color="000000"/>
              <w:right w:val="single" w:sz="4" w:space="0" w:color="000000"/>
            </w:tcBorders>
            <w:shd w:val="clear" w:color="808080" w:fill="808080"/>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NOW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F095B" w:rsidRPr="00595430" w:rsidRDefault="005F095B" w:rsidP="005F095B">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GRAND TOTAL</w:t>
            </w:r>
          </w:p>
        </w:tc>
        <w:tc>
          <w:tcPr>
            <w:tcW w:w="391"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 2,234 </w:t>
            </w:r>
          </w:p>
        </w:tc>
        <w:tc>
          <w:tcPr>
            <w:tcW w:w="444"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788 </w:t>
            </w:r>
          </w:p>
        </w:tc>
        <w:tc>
          <w:tcPr>
            <w:tcW w:w="692"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143,866 </w:t>
            </w:r>
          </w:p>
        </w:tc>
        <w:tc>
          <w:tcPr>
            <w:tcW w:w="696"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28,639 </w:t>
            </w:r>
          </w:p>
        </w:tc>
        <w:tc>
          <w:tcPr>
            <w:tcW w:w="695"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599,738 </w:t>
            </w:r>
          </w:p>
        </w:tc>
        <w:tc>
          <w:tcPr>
            <w:tcW w:w="693"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117,045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III</w:t>
            </w:r>
          </w:p>
        </w:tc>
        <w:tc>
          <w:tcPr>
            <w:tcW w:w="391"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112 </w:t>
            </w:r>
          </w:p>
        </w:tc>
        <w:tc>
          <w:tcPr>
            <w:tcW w:w="444"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2,070 </w:t>
            </w:r>
          </w:p>
        </w:tc>
        <w:tc>
          <w:tcPr>
            <w:tcW w:w="696"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20,401 </w:t>
            </w:r>
          </w:p>
        </w:tc>
        <w:tc>
          <w:tcPr>
            <w:tcW w:w="693"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Aurora</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48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1,148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3,812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Baler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Casiguran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337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899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Dinalungan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Dingalan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767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2,697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Dipaculao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Maria Aurora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Luis</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Bataan</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25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700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3,088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Abucay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Balanga</w:t>
            </w:r>
            <w:proofErr w:type="spellEnd"/>
            <w:r w:rsidRPr="00595430">
              <w:rPr>
                <w:rFonts w:ascii="Arial" w:hAnsi="Arial" w:cs="Arial"/>
                <w:i/>
                <w:iCs/>
                <w:sz w:val="20"/>
                <w:szCs w:val="20"/>
              </w:rPr>
              <w:t xml:space="preserv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Dinalupihan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Hermosa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Limay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Mariveles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1,159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Orani</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Orion</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1,308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Pilar</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Bulacan</w:t>
            </w:r>
            <w:proofErr w:type="spellEnd"/>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 5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69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224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 </w:t>
            </w:r>
            <w:proofErr w:type="spellStart"/>
            <w:r w:rsidRPr="00595430">
              <w:rPr>
                <w:rFonts w:ascii="Arial" w:hAnsi="Arial" w:cs="Arial"/>
                <w:i/>
                <w:iCs/>
                <w:sz w:val="20"/>
                <w:szCs w:val="20"/>
              </w:rPr>
              <w:t>Bulacan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Obando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Santa Maria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Pampanga</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 4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153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416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Arayat</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Lubao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Porac</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Luis</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Zambales</w:t>
            </w:r>
            <w:proofErr w:type="spellEnd"/>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30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12,861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Botolan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10,611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Iba</w:t>
            </w:r>
            <w:proofErr w:type="spellEnd"/>
            <w:r w:rsidRPr="00595430">
              <w:rPr>
                <w:rFonts w:ascii="Arial" w:hAnsi="Arial" w:cs="Arial"/>
                <w:i/>
                <w:iCs/>
                <w:sz w:val="20"/>
                <w:szCs w:val="20"/>
              </w:rPr>
              <w:t xml:space="preserv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2,250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V</w:t>
            </w:r>
          </w:p>
        </w:tc>
        <w:tc>
          <w:tcPr>
            <w:tcW w:w="391"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 2,039 </w:t>
            </w:r>
          </w:p>
        </w:tc>
        <w:tc>
          <w:tcPr>
            <w:tcW w:w="444"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711 </w:t>
            </w:r>
          </w:p>
        </w:tc>
        <w:tc>
          <w:tcPr>
            <w:tcW w:w="692"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136,866 </w:t>
            </w:r>
          </w:p>
        </w:tc>
        <w:tc>
          <w:tcPr>
            <w:tcW w:w="696"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24,215 </w:t>
            </w:r>
          </w:p>
        </w:tc>
        <w:tc>
          <w:tcPr>
            <w:tcW w:w="695"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558,099 </w:t>
            </w:r>
          </w:p>
        </w:tc>
        <w:tc>
          <w:tcPr>
            <w:tcW w:w="693"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97,839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Albay</w:t>
            </w:r>
            <w:proofErr w:type="spellEnd"/>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439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55,855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215,268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Bacacay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1,534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6,586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Daraga</w:t>
            </w:r>
            <w:proofErr w:type="spellEnd"/>
            <w:r w:rsidRPr="00595430">
              <w:rPr>
                <w:rFonts w:ascii="Arial" w:hAnsi="Arial" w:cs="Arial"/>
                <w:i/>
                <w:iCs/>
                <w:sz w:val="20"/>
                <w:szCs w:val="20"/>
              </w:rPr>
              <w:t xml:space="preserve"> (</w:t>
            </w:r>
            <w:proofErr w:type="spellStart"/>
            <w:r w:rsidRPr="00595430">
              <w:rPr>
                <w:rFonts w:ascii="Arial" w:hAnsi="Arial" w:cs="Arial"/>
                <w:i/>
                <w:iCs/>
                <w:sz w:val="20"/>
                <w:szCs w:val="20"/>
              </w:rPr>
              <w:t>Locsin</w:t>
            </w:r>
            <w:proofErr w:type="spellEnd"/>
            <w:r w:rsidRPr="00595430">
              <w:rPr>
                <w:rFonts w:ascii="Arial" w:hAnsi="Arial" w:cs="Arial"/>
                <w:i/>
                <w:iCs/>
                <w:sz w:val="20"/>
                <w:szCs w:val="20"/>
              </w:rPr>
              <w:t>)</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7,088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26,401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Guinobatan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6,419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24,407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lastRenderedPageBreak/>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Jovellar</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38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755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2,804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Legazpi</w:t>
            </w:r>
            <w:proofErr w:type="spellEnd"/>
            <w:r w:rsidRPr="00595430">
              <w:rPr>
                <w:rFonts w:ascii="Arial" w:hAnsi="Arial" w:cs="Arial"/>
                <w:i/>
                <w:iCs/>
                <w:sz w:val="20"/>
                <w:szCs w:val="20"/>
              </w:rPr>
              <w:t xml:space="preserve"> City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2,969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13,190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Libon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5,368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20,918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Ligao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1,277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Malilipot</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1,784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4,364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Malinao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11,675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40,601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Manito</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307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1,268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Oas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2,350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8,350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Pio</w:t>
            </w:r>
            <w:proofErr w:type="spellEnd"/>
            <w:r w:rsidRPr="00595430">
              <w:rPr>
                <w:rFonts w:ascii="Arial" w:hAnsi="Arial" w:cs="Arial"/>
                <w:i/>
                <w:iCs/>
                <w:sz w:val="20"/>
                <w:szCs w:val="20"/>
              </w:rPr>
              <w:t xml:space="preserve"> Duran</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657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2,472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Polangui</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28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1,669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7,686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Rapu-Rapu</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418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1,776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Santo Domingo (</w:t>
            </w:r>
            <w:proofErr w:type="spellStart"/>
            <w:r w:rsidRPr="00595430">
              <w:rPr>
                <w:rFonts w:ascii="Arial" w:hAnsi="Arial" w:cs="Arial"/>
                <w:i/>
                <w:iCs/>
                <w:sz w:val="20"/>
                <w:szCs w:val="20"/>
              </w:rPr>
              <w:t>Libog</w:t>
            </w:r>
            <w:proofErr w:type="spellEnd"/>
            <w:r w:rsidRPr="00595430">
              <w:rPr>
                <w:rFonts w:ascii="Arial" w:hAnsi="Arial" w:cs="Arial"/>
                <w:i/>
                <w:iCs/>
                <w:sz w:val="20"/>
                <w:szCs w:val="20"/>
              </w:rPr>
              <w:t>)</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4,954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20,457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City of Tabaco</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6,304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28,137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Tiwi</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1,241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4,574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Camarines</w:t>
            </w:r>
            <w:proofErr w:type="spellEnd"/>
            <w:r w:rsidRPr="00595430">
              <w:rPr>
                <w:rFonts w:ascii="Arial" w:hAnsi="Arial" w:cs="Arial"/>
                <w:b/>
                <w:bCs/>
                <w:sz w:val="20"/>
                <w:szCs w:val="20"/>
              </w:rPr>
              <w:t xml:space="preserve"> Norte</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174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5,142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19,849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Basud</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1,570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Capalonga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226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1,000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Daet</w:t>
            </w:r>
            <w:proofErr w:type="spellEnd"/>
            <w:r w:rsidRPr="00595430">
              <w:rPr>
                <w:rFonts w:ascii="Arial" w:hAnsi="Arial" w:cs="Arial"/>
                <w:i/>
                <w:iCs/>
                <w:sz w:val="20"/>
                <w:szCs w:val="20"/>
              </w:rPr>
              <w:t xml:space="preserv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372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1,369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Jose Panganiban</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523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2,352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Labo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811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3,159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Mercedes</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455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2,134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Paracale</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381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1,723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Lorenzo Ruiz (Imelda)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Vicente</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Santa Elena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Talisay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Vinzons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1,670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5,832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Camarines</w:t>
            </w:r>
            <w:proofErr w:type="spellEnd"/>
            <w:r w:rsidRPr="00595430">
              <w:rPr>
                <w:rFonts w:ascii="Arial" w:hAnsi="Arial" w:cs="Arial"/>
                <w:b/>
                <w:bCs/>
                <w:sz w:val="20"/>
                <w:szCs w:val="20"/>
              </w:rPr>
              <w:t xml:space="preserve"> Sur</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840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547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26,276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15,685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109,122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63,971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525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522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2,376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2,368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Bato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45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902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771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4,060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3,623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Bombon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139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139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560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560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Buhi</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620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2,473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164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Bula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1,290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1,262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Cabusao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2,059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2,059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7,739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7,739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Calabanga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38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38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2,979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2,979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11,835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11,835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Camaligan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75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305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305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Canaman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248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248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1,097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1,097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Caramoan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373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1,532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393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Del </w:t>
            </w:r>
            <w:proofErr w:type="spellStart"/>
            <w:r w:rsidRPr="00595430">
              <w:rPr>
                <w:rFonts w:ascii="Arial" w:hAnsi="Arial" w:cs="Arial"/>
                <w:i/>
                <w:iCs/>
                <w:sz w:val="20"/>
                <w:szCs w:val="20"/>
              </w:rPr>
              <w:t>Gallego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506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2,220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Gainza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Garchitorena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629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498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2,666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2,107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Goa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120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533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533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Iriga</w:t>
            </w:r>
            <w:proofErr w:type="spellEnd"/>
            <w:r w:rsidRPr="00595430">
              <w:rPr>
                <w:rFonts w:ascii="Arial" w:hAnsi="Arial" w:cs="Arial"/>
                <w:i/>
                <w:iCs/>
                <w:sz w:val="20"/>
                <w:szCs w:val="20"/>
              </w:rPr>
              <w:t xml:space="preserve"> City</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Lagonoy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331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331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1,458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1,458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Libmanan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176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176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Lupi</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1,121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Magarao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235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235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1,125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1,125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Milaor</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402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1,742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1,742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Minalabac</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2,004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8,830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Nabua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1,108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1,108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4,921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4,921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Naga City</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3,509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3,509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12,991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12,991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lastRenderedPageBreak/>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Pamplona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754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2,951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Pasacao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436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1,953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Ragay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1,677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6,980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Sagñay</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55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 San </w:t>
            </w:r>
            <w:proofErr w:type="spellStart"/>
            <w:r w:rsidRPr="00595430">
              <w:rPr>
                <w:rFonts w:ascii="Arial" w:hAnsi="Arial" w:cs="Arial"/>
                <w:i/>
                <w:iCs/>
                <w:sz w:val="20"/>
                <w:szCs w:val="20"/>
              </w:rPr>
              <w:t>fernando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47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505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505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2,198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2,198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Sipocot</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2,288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9,346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Siruma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26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482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1,978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1,978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Tigaon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69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1,264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1,264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5,341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5,341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Tinambac</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1,321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6,305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Catanduanes</w:t>
            </w:r>
            <w:proofErr w:type="spellEnd"/>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92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3,370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15,114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Bagamanoc</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432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Baras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1,251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Bato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137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585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Caramoran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2,109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Pandan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530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2,392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Panganiban (</w:t>
            </w:r>
            <w:proofErr w:type="spellStart"/>
            <w:r w:rsidRPr="00595430">
              <w:rPr>
                <w:rFonts w:ascii="Arial" w:hAnsi="Arial" w:cs="Arial"/>
                <w:i/>
                <w:iCs/>
                <w:sz w:val="20"/>
                <w:szCs w:val="20"/>
              </w:rPr>
              <w:t>Payo</w:t>
            </w:r>
            <w:proofErr w:type="spellEnd"/>
            <w:r w:rsidRPr="00595430">
              <w:rPr>
                <w:rFonts w:ascii="Arial" w:hAnsi="Arial" w:cs="Arial"/>
                <w:i/>
                <w:iCs/>
                <w:sz w:val="20"/>
                <w:szCs w:val="20"/>
              </w:rPr>
              <w:t>)</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Andres (</w:t>
            </w:r>
            <w:proofErr w:type="spellStart"/>
            <w:r w:rsidRPr="00595430">
              <w:rPr>
                <w:rFonts w:ascii="Arial" w:hAnsi="Arial" w:cs="Arial"/>
                <w:i/>
                <w:iCs/>
                <w:sz w:val="20"/>
                <w:szCs w:val="20"/>
              </w:rPr>
              <w:t>Calolbon</w:t>
            </w:r>
            <w:proofErr w:type="spellEnd"/>
            <w:r w:rsidRPr="00595430">
              <w:rPr>
                <w:rFonts w:ascii="Arial" w:hAnsi="Arial" w:cs="Arial"/>
                <w:i/>
                <w:iCs/>
                <w:sz w:val="20"/>
                <w:szCs w:val="20"/>
              </w:rPr>
              <w:t>)</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Miguel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1,035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4,144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Viga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282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Virac</w:t>
            </w:r>
            <w:proofErr w:type="spellEnd"/>
            <w:r w:rsidRPr="00595430">
              <w:rPr>
                <w:rFonts w:ascii="Arial" w:hAnsi="Arial" w:cs="Arial"/>
                <w:i/>
                <w:iCs/>
                <w:sz w:val="20"/>
                <w:szCs w:val="20"/>
              </w:rPr>
              <w:t xml:space="preserv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727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3,500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Masbate</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174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6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13,344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3,122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58,991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14,580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Baleno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Batuan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580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Cataingan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412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1,522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Cawayan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2,046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7,408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Claveria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569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3,460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Dimasalang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548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2,193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Esperanza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376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1,191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Mandaon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854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City of Masbate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8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498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2,223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Milagros</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2,042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8,013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Mobo</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2,042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10,694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Palanas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1,443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Pio</w:t>
            </w:r>
            <w:proofErr w:type="spellEnd"/>
            <w:r w:rsidRPr="00595430">
              <w:rPr>
                <w:rFonts w:ascii="Arial" w:hAnsi="Arial" w:cs="Arial"/>
                <w:i/>
                <w:iCs/>
                <w:sz w:val="20"/>
                <w:szCs w:val="20"/>
              </w:rPr>
              <w:t xml:space="preserve"> V. </w:t>
            </w:r>
            <w:proofErr w:type="spellStart"/>
            <w:r w:rsidRPr="00595430">
              <w:rPr>
                <w:rFonts w:ascii="Arial" w:hAnsi="Arial" w:cs="Arial"/>
                <w:i/>
                <w:iCs/>
                <w:sz w:val="20"/>
                <w:szCs w:val="20"/>
              </w:rPr>
              <w:t>Corpuz</w:t>
            </w:r>
            <w:proofErr w:type="spellEnd"/>
            <w:r w:rsidRPr="00595430">
              <w:rPr>
                <w:rFonts w:ascii="Arial" w:hAnsi="Arial" w:cs="Arial"/>
                <w:i/>
                <w:iCs/>
                <w:sz w:val="20"/>
                <w:szCs w:val="20"/>
              </w:rPr>
              <w:t xml:space="preserve"> (</w:t>
            </w:r>
            <w:proofErr w:type="spellStart"/>
            <w:r w:rsidRPr="00595430">
              <w:rPr>
                <w:rFonts w:ascii="Arial" w:hAnsi="Arial" w:cs="Arial"/>
                <w:i/>
                <w:iCs/>
                <w:sz w:val="20"/>
                <w:szCs w:val="20"/>
              </w:rPr>
              <w:t>Limbuhan</w:t>
            </w:r>
            <w:proofErr w:type="spellEnd"/>
            <w:r w:rsidRPr="00595430">
              <w:rPr>
                <w:rFonts w:ascii="Arial" w:hAnsi="Arial" w:cs="Arial"/>
                <w:i/>
                <w:iCs/>
                <w:sz w:val="20"/>
                <w:szCs w:val="20"/>
              </w:rPr>
              <w:t>)</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439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1,738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Placer</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887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Fernando</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754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Jacinto</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San </w:t>
            </w:r>
            <w:proofErr w:type="spellStart"/>
            <w:r w:rsidRPr="00595430">
              <w:rPr>
                <w:rFonts w:ascii="Arial" w:hAnsi="Arial" w:cs="Arial"/>
                <w:i/>
                <w:iCs/>
                <w:sz w:val="20"/>
                <w:szCs w:val="20"/>
              </w:rPr>
              <w:t>Pascual</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3,122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3,122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14,580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14,580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Uson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1,244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Sorsogon</w:t>
            </w:r>
            <w:proofErr w:type="spellEnd"/>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320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158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32,879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5,408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139,755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19,288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Bulan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40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746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746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2,900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2,900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Bulusan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320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1,080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1,080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Casiguran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3,237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14,350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Castilla</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417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1,718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438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Donsol</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1,080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1,080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4,348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4,348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Gubat</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1,110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1,110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3,131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3,131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Irosin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8,695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36,507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Juban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2,295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9,437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Magallanes</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228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228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Matnog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17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513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2,600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lastRenderedPageBreak/>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Pilar</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1,601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1,601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5,657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5,657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Prieto Diaz</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209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799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799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Santa Magdalena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9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162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707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707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Sorsogon</w:t>
            </w:r>
            <w:proofErr w:type="spellEnd"/>
            <w:r w:rsidRPr="00595430">
              <w:rPr>
                <w:rFonts w:ascii="Arial" w:hAnsi="Arial" w:cs="Arial"/>
                <w:i/>
                <w:iCs/>
                <w:sz w:val="20"/>
                <w:szCs w:val="20"/>
              </w:rPr>
              <w:t xml:space="preserv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60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12,443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56,293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VIII</w:t>
            </w:r>
          </w:p>
        </w:tc>
        <w:tc>
          <w:tcPr>
            <w:tcW w:w="391"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83 </w:t>
            </w:r>
          </w:p>
        </w:tc>
        <w:tc>
          <w:tcPr>
            <w:tcW w:w="444"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77 </w:t>
            </w:r>
          </w:p>
        </w:tc>
        <w:tc>
          <w:tcPr>
            <w:tcW w:w="692"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4,930 </w:t>
            </w:r>
          </w:p>
        </w:tc>
        <w:tc>
          <w:tcPr>
            <w:tcW w:w="696"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4,424 </w:t>
            </w:r>
          </w:p>
        </w:tc>
        <w:tc>
          <w:tcPr>
            <w:tcW w:w="695"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21,238 </w:t>
            </w:r>
          </w:p>
        </w:tc>
        <w:tc>
          <w:tcPr>
            <w:tcW w:w="693" w:type="pct"/>
            <w:tcBorders>
              <w:top w:val="nil"/>
              <w:left w:val="nil"/>
              <w:bottom w:val="single" w:sz="4" w:space="0" w:color="000000"/>
              <w:right w:val="single" w:sz="4" w:space="0" w:color="000000"/>
            </w:tcBorders>
            <w:shd w:val="clear" w:color="A5A5A5" w:fill="A5A5A5"/>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19,206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Eastern Samar</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11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5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826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320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3,293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1,261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Arteche</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295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1,155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1,155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Jipapad</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451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1,804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Maslog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25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106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Sulat</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228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w:t>
            </w:r>
            <w:r>
              <w:rPr>
                <w:rFonts w:ascii="Arial" w:hAnsi="Arial" w:cs="Arial"/>
                <w:i/>
                <w:iCs/>
                <w:sz w:val="20"/>
                <w:szCs w:val="20"/>
              </w:rPr>
              <w:t xml:space="preserve">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Northern Samar</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52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52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2,122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2,122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9,063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9,063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Catarman</w:t>
            </w:r>
            <w:proofErr w:type="spellEnd"/>
            <w:r w:rsidRPr="00595430">
              <w:rPr>
                <w:rFonts w:ascii="Arial" w:hAnsi="Arial" w:cs="Arial"/>
                <w:i/>
                <w:iCs/>
                <w:sz w:val="20"/>
                <w:szCs w:val="20"/>
              </w:rPr>
              <w:t xml:space="preserve"> (capital)</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213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213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944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944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Lavezares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Mondragon</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361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Victoria</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271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Catubig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3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Gamay</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711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711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Laoang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117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483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Lapinig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443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443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1,995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1,995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Las </w:t>
            </w:r>
            <w:proofErr w:type="spellStart"/>
            <w:r w:rsidRPr="00595430">
              <w:rPr>
                <w:rFonts w:ascii="Arial" w:hAnsi="Arial" w:cs="Arial"/>
                <w:i/>
                <w:iCs/>
                <w:sz w:val="20"/>
                <w:szCs w:val="20"/>
              </w:rPr>
              <w:t>Navas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58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58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182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182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Mapanas</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4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154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154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718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718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Palapag</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1,289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1,289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Pambujan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82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82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650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650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Roque</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16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296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296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1,353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1,353 </w:t>
            </w:r>
          </w:p>
        </w:tc>
      </w:tr>
      <w:tr w:rsidR="005F095B" w:rsidRPr="00595430" w:rsidTr="00595430">
        <w:trPr>
          <w:trHeight w:val="20"/>
        </w:trPr>
        <w:tc>
          <w:tcPr>
            <w:tcW w:w="13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F095B" w:rsidRPr="00595430" w:rsidRDefault="005F095B" w:rsidP="005F095B">
            <w:pPr>
              <w:spacing w:after="0" w:line="240" w:lineRule="auto"/>
              <w:ind w:right="144"/>
              <w:contextualSpacing/>
              <w:rPr>
                <w:rFonts w:ascii="Arial" w:hAnsi="Arial" w:cs="Arial"/>
                <w:b/>
                <w:bCs/>
                <w:sz w:val="20"/>
                <w:szCs w:val="20"/>
              </w:rPr>
            </w:pPr>
            <w:r w:rsidRPr="00595430">
              <w:rPr>
                <w:rFonts w:ascii="Arial" w:hAnsi="Arial" w:cs="Arial"/>
                <w:b/>
                <w:bCs/>
                <w:sz w:val="20"/>
                <w:szCs w:val="20"/>
              </w:rPr>
              <w:t>Western Samar</w:t>
            </w:r>
          </w:p>
        </w:tc>
        <w:tc>
          <w:tcPr>
            <w:tcW w:w="391"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20 </w:t>
            </w:r>
          </w:p>
        </w:tc>
        <w:tc>
          <w:tcPr>
            <w:tcW w:w="444"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6A1F82" w:rsidP="005F095B">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F095B" w:rsidRPr="00595430">
              <w:rPr>
                <w:rFonts w:ascii="Arial" w:hAnsi="Arial" w:cs="Arial"/>
                <w:b/>
                <w:bCs/>
                <w:sz w:val="20"/>
                <w:szCs w:val="20"/>
              </w:rPr>
              <w:t xml:space="preserve">20 </w:t>
            </w:r>
          </w:p>
        </w:tc>
        <w:tc>
          <w:tcPr>
            <w:tcW w:w="692"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1,982 </w:t>
            </w:r>
          </w:p>
        </w:tc>
        <w:tc>
          <w:tcPr>
            <w:tcW w:w="696"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1,982 </w:t>
            </w:r>
          </w:p>
        </w:tc>
        <w:tc>
          <w:tcPr>
            <w:tcW w:w="695"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8,882 </w:t>
            </w:r>
          </w:p>
        </w:tc>
        <w:tc>
          <w:tcPr>
            <w:tcW w:w="693" w:type="pct"/>
            <w:tcBorders>
              <w:top w:val="nil"/>
              <w:left w:val="nil"/>
              <w:bottom w:val="single" w:sz="4" w:space="0" w:color="000000"/>
              <w:right w:val="single" w:sz="4" w:space="0" w:color="000000"/>
            </w:tcBorders>
            <w:shd w:val="clear" w:color="D8D8D8" w:fill="D8D8D8"/>
            <w:noWrap/>
            <w:vAlign w:val="bottom"/>
            <w:hideMark/>
          </w:tcPr>
          <w:p w:rsidR="005F095B" w:rsidRPr="00595430" w:rsidRDefault="005F095B" w:rsidP="005F095B">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8,882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Calbayog City</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100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100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443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Pagsanghan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87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87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314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314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r w:rsidRPr="00595430">
              <w:rPr>
                <w:rFonts w:ascii="Arial" w:hAnsi="Arial" w:cs="Arial"/>
                <w:i/>
                <w:iCs/>
                <w:sz w:val="20"/>
                <w:szCs w:val="20"/>
              </w:rPr>
              <w:t>San Jorge</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15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1,225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1,225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6,077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6,077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Tagapul</w:t>
            </w:r>
            <w:proofErr w:type="spellEnd"/>
            <w:r w:rsidRPr="00595430">
              <w:rPr>
                <w:rFonts w:ascii="Arial" w:hAnsi="Arial" w:cs="Arial"/>
                <w:i/>
                <w:iCs/>
                <w:sz w:val="20"/>
                <w:szCs w:val="20"/>
              </w:rPr>
              <w:t>-an</w:t>
            </w:r>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2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41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41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183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183 </w:t>
            </w:r>
          </w:p>
        </w:tc>
      </w:tr>
      <w:tr w:rsidR="00595430" w:rsidRPr="00595430" w:rsidTr="00595430">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5F095B" w:rsidRPr="00595430" w:rsidRDefault="005F095B" w:rsidP="005F095B">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271" w:type="pct"/>
            <w:tcBorders>
              <w:top w:val="nil"/>
              <w:left w:val="nil"/>
              <w:bottom w:val="single" w:sz="4" w:space="0" w:color="000000"/>
              <w:right w:val="single" w:sz="4" w:space="0" w:color="000000"/>
            </w:tcBorders>
            <w:shd w:val="clear" w:color="auto" w:fill="auto"/>
            <w:vAlign w:val="center"/>
            <w:hideMark/>
          </w:tcPr>
          <w:p w:rsidR="005F095B" w:rsidRPr="00595430" w:rsidRDefault="005F095B" w:rsidP="005F095B">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Tarangnan</w:t>
            </w:r>
            <w:proofErr w:type="spellEnd"/>
          </w:p>
        </w:tc>
        <w:tc>
          <w:tcPr>
            <w:tcW w:w="391"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529 </w:t>
            </w:r>
          </w:p>
        </w:tc>
        <w:tc>
          <w:tcPr>
            <w:tcW w:w="696" w:type="pct"/>
            <w:tcBorders>
              <w:top w:val="nil"/>
              <w:left w:val="nil"/>
              <w:bottom w:val="single" w:sz="4" w:space="0" w:color="000000"/>
              <w:right w:val="single" w:sz="4" w:space="0" w:color="000000"/>
            </w:tcBorders>
            <w:shd w:val="clear" w:color="auto" w:fill="auto"/>
            <w:noWrap/>
            <w:vAlign w:val="bottom"/>
            <w:hideMark/>
          </w:tcPr>
          <w:p w:rsidR="005F095B" w:rsidRPr="00595430" w:rsidRDefault="006A1F82" w:rsidP="005F095B">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F095B" w:rsidRPr="00595430">
              <w:rPr>
                <w:rFonts w:ascii="Arial" w:hAnsi="Arial" w:cs="Arial"/>
                <w:i/>
                <w:iCs/>
                <w:sz w:val="20"/>
                <w:szCs w:val="20"/>
              </w:rPr>
              <w:t xml:space="preserve">529 </w:t>
            </w:r>
          </w:p>
        </w:tc>
        <w:tc>
          <w:tcPr>
            <w:tcW w:w="695"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1,865 </w:t>
            </w:r>
          </w:p>
        </w:tc>
        <w:tc>
          <w:tcPr>
            <w:tcW w:w="693" w:type="pct"/>
            <w:tcBorders>
              <w:top w:val="nil"/>
              <w:left w:val="nil"/>
              <w:bottom w:val="single" w:sz="4" w:space="0" w:color="000000"/>
              <w:right w:val="single" w:sz="4" w:space="0" w:color="000000"/>
            </w:tcBorders>
            <w:shd w:val="clear" w:color="auto" w:fill="auto"/>
            <w:noWrap/>
            <w:vAlign w:val="bottom"/>
            <w:hideMark/>
          </w:tcPr>
          <w:p w:rsidR="005F095B" w:rsidRPr="00595430" w:rsidRDefault="005F095B" w:rsidP="005F095B">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1,865 </w:t>
            </w:r>
          </w:p>
        </w:tc>
      </w:tr>
    </w:tbl>
    <w:p w:rsidR="00696B0D" w:rsidRPr="006742BB" w:rsidRDefault="006A1F82" w:rsidP="00595430">
      <w:pPr>
        <w:ind w:left="810" w:right="27"/>
        <w:contextualSpacing/>
        <w:rPr>
          <w:rFonts w:ascii="Arial" w:eastAsia="Times New Roman" w:hAnsi="Arial" w:cs="Arial"/>
          <w:i/>
          <w:iCs/>
          <w:color w:val="auto"/>
          <w:sz w:val="16"/>
          <w:szCs w:val="24"/>
        </w:rPr>
      </w:pPr>
      <w:r>
        <w:rPr>
          <w:rFonts w:ascii="Arial" w:eastAsia="Times New Roman" w:hAnsi="Arial" w:cs="Arial"/>
          <w:i/>
          <w:iCs/>
          <w:color w:val="auto"/>
          <w:sz w:val="16"/>
          <w:szCs w:val="24"/>
        </w:rPr>
        <w:t xml:space="preserve"> </w:t>
      </w:r>
      <w:r w:rsidR="00696B0D"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rsidR="00253B2B" w:rsidRDefault="008C3B44" w:rsidP="00A2754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s III, V and VIII</w:t>
      </w:r>
    </w:p>
    <w:p w:rsidR="00253B2B" w:rsidRDefault="00253B2B" w:rsidP="00A27542">
      <w:pPr>
        <w:spacing w:after="0" w:line="240" w:lineRule="auto"/>
        <w:ind w:right="28"/>
        <w:contextualSpacing/>
        <w:rPr>
          <w:rFonts w:ascii="Arial" w:eastAsia="Times New Roman" w:hAnsi="Arial" w:cs="Arial"/>
          <w:i/>
          <w:iCs/>
          <w:color w:val="0070C0"/>
          <w:sz w:val="16"/>
          <w:szCs w:val="24"/>
        </w:rPr>
      </w:pPr>
    </w:p>
    <w:p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595430" w:rsidRPr="00595430">
        <w:rPr>
          <w:rFonts w:ascii="Arial" w:eastAsia="Times New Roman" w:hAnsi="Arial" w:cs="Arial"/>
          <w:b/>
          <w:bCs/>
          <w:color w:val="0070C0"/>
          <w:sz w:val="24"/>
          <w:szCs w:val="24"/>
        </w:rPr>
        <w:t>3,261</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595430" w:rsidRPr="00595430">
        <w:rPr>
          <w:rFonts w:ascii="Arial" w:eastAsia="Times New Roman" w:hAnsi="Arial" w:cs="Arial"/>
          <w:b/>
          <w:bCs/>
          <w:color w:val="0070C0"/>
          <w:sz w:val="24"/>
          <w:szCs w:val="24"/>
        </w:rPr>
        <w:t>14,695</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rsidR="00EA7D2E" w:rsidRDefault="00EA7D2E" w:rsidP="00BA24F3">
      <w:pPr>
        <w:pStyle w:val="ListParagraph"/>
        <w:ind w:left="786" w:right="27"/>
        <w:jc w:val="both"/>
        <w:rPr>
          <w:rFonts w:ascii="Arial" w:eastAsia="Times New Roman" w:hAnsi="Arial" w:cs="Arial"/>
          <w:sz w:val="24"/>
          <w:szCs w:val="24"/>
        </w:rPr>
      </w:pPr>
    </w:p>
    <w:p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38" w:type="pct"/>
        <w:tblInd w:w="715" w:type="dxa"/>
        <w:tblCellMar>
          <w:left w:w="0" w:type="dxa"/>
          <w:right w:w="0" w:type="dxa"/>
        </w:tblCellMar>
        <w:tblLook w:val="04A0" w:firstRow="1" w:lastRow="0" w:firstColumn="1" w:lastColumn="0" w:noHBand="0" w:noVBand="1"/>
      </w:tblPr>
      <w:tblGrid>
        <w:gridCol w:w="206"/>
        <w:gridCol w:w="2873"/>
        <w:gridCol w:w="1461"/>
        <w:gridCol w:w="1463"/>
        <w:gridCol w:w="1461"/>
        <w:gridCol w:w="1468"/>
      </w:tblGrid>
      <w:tr w:rsidR="00595430" w:rsidRPr="00595430" w:rsidTr="00595430">
        <w:trPr>
          <w:trHeight w:val="20"/>
        </w:trPr>
        <w:tc>
          <w:tcPr>
            <w:tcW w:w="172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REGION / PROVINCE / MUNICIPALITY </w:t>
            </w:r>
          </w:p>
        </w:tc>
        <w:tc>
          <w:tcPr>
            <w:tcW w:w="3277" w:type="pct"/>
            <w:gridSpan w:val="4"/>
            <w:tcBorders>
              <w:top w:val="single" w:sz="4" w:space="0" w:color="000000"/>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NUMBER OF DISPLACED </w:t>
            </w:r>
          </w:p>
        </w:tc>
      </w:tr>
      <w:tr w:rsidR="00595430" w:rsidRPr="00595430" w:rsidTr="00595430">
        <w:trPr>
          <w:trHeight w:val="20"/>
        </w:trPr>
        <w:tc>
          <w:tcPr>
            <w:tcW w:w="1723" w:type="pct"/>
            <w:gridSpan w:val="2"/>
            <w:vMerge/>
            <w:tcBorders>
              <w:top w:val="single" w:sz="4" w:space="0" w:color="000000"/>
              <w:left w:val="single" w:sz="4" w:space="0" w:color="000000"/>
              <w:bottom w:val="nil"/>
              <w:right w:val="single" w:sz="4" w:space="0" w:color="000000"/>
            </w:tcBorders>
            <w:vAlign w:val="center"/>
            <w:hideMark/>
          </w:tcPr>
          <w:p w:rsidR="00595430" w:rsidRPr="00595430" w:rsidRDefault="00595430" w:rsidP="00595430">
            <w:pPr>
              <w:spacing w:after="0" w:line="240" w:lineRule="auto"/>
              <w:ind w:right="144"/>
              <w:contextualSpacing/>
              <w:rPr>
                <w:rFonts w:ascii="Arial" w:hAnsi="Arial" w:cs="Arial"/>
                <w:b/>
                <w:bCs/>
                <w:sz w:val="20"/>
                <w:szCs w:val="20"/>
              </w:rPr>
            </w:pPr>
          </w:p>
        </w:tc>
        <w:tc>
          <w:tcPr>
            <w:tcW w:w="3277" w:type="pct"/>
            <w:gridSpan w:val="4"/>
            <w:tcBorders>
              <w:top w:val="single" w:sz="4" w:space="0" w:color="000000"/>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OUTSIDE ECs </w:t>
            </w:r>
          </w:p>
        </w:tc>
      </w:tr>
      <w:tr w:rsidR="00595430" w:rsidRPr="00595430" w:rsidTr="00595430">
        <w:trPr>
          <w:trHeight w:val="20"/>
        </w:trPr>
        <w:tc>
          <w:tcPr>
            <w:tcW w:w="1723" w:type="pct"/>
            <w:gridSpan w:val="2"/>
            <w:vMerge/>
            <w:tcBorders>
              <w:top w:val="single" w:sz="4" w:space="0" w:color="000000"/>
              <w:left w:val="single" w:sz="4" w:space="0" w:color="000000"/>
              <w:bottom w:val="nil"/>
              <w:right w:val="single" w:sz="4" w:space="0" w:color="000000"/>
            </w:tcBorders>
            <w:vAlign w:val="center"/>
            <w:hideMark/>
          </w:tcPr>
          <w:p w:rsidR="00595430" w:rsidRPr="00595430" w:rsidRDefault="00595430" w:rsidP="00595430">
            <w:pPr>
              <w:spacing w:after="0" w:line="240" w:lineRule="auto"/>
              <w:ind w:right="144"/>
              <w:contextualSpacing/>
              <w:rPr>
                <w:rFonts w:ascii="Arial" w:hAnsi="Arial" w:cs="Arial"/>
                <w:b/>
                <w:bCs/>
                <w:sz w:val="20"/>
                <w:szCs w:val="20"/>
              </w:rPr>
            </w:pPr>
          </w:p>
        </w:tc>
        <w:tc>
          <w:tcPr>
            <w:tcW w:w="163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Families </w:t>
            </w:r>
          </w:p>
        </w:tc>
        <w:tc>
          <w:tcPr>
            <w:tcW w:w="164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Persons </w:t>
            </w:r>
          </w:p>
        </w:tc>
      </w:tr>
      <w:tr w:rsidR="00595430" w:rsidRPr="00595430" w:rsidTr="00595430">
        <w:trPr>
          <w:trHeight w:val="20"/>
        </w:trPr>
        <w:tc>
          <w:tcPr>
            <w:tcW w:w="1723" w:type="pct"/>
            <w:gridSpan w:val="2"/>
            <w:vMerge/>
            <w:tcBorders>
              <w:top w:val="single" w:sz="4" w:space="0" w:color="000000"/>
              <w:left w:val="single" w:sz="4" w:space="0" w:color="000000"/>
              <w:bottom w:val="nil"/>
              <w:right w:val="single" w:sz="4" w:space="0" w:color="000000"/>
            </w:tcBorders>
            <w:vAlign w:val="center"/>
            <w:hideMark/>
          </w:tcPr>
          <w:p w:rsidR="00595430" w:rsidRPr="00595430" w:rsidRDefault="00595430" w:rsidP="00595430">
            <w:pPr>
              <w:spacing w:after="0" w:line="240" w:lineRule="auto"/>
              <w:ind w:right="144"/>
              <w:contextualSpacing/>
              <w:rPr>
                <w:rFonts w:ascii="Arial" w:hAnsi="Arial" w:cs="Arial"/>
                <w:b/>
                <w:bCs/>
                <w:sz w:val="20"/>
                <w:szCs w:val="20"/>
              </w:rPr>
            </w:pPr>
          </w:p>
        </w:tc>
        <w:tc>
          <w:tcPr>
            <w:tcW w:w="818" w:type="pct"/>
            <w:tcBorders>
              <w:top w:val="nil"/>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CUM </w:t>
            </w:r>
          </w:p>
        </w:tc>
        <w:tc>
          <w:tcPr>
            <w:tcW w:w="818" w:type="pct"/>
            <w:tcBorders>
              <w:top w:val="nil"/>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NOW </w:t>
            </w:r>
          </w:p>
        </w:tc>
        <w:tc>
          <w:tcPr>
            <w:tcW w:w="818" w:type="pct"/>
            <w:tcBorders>
              <w:top w:val="nil"/>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CUM </w:t>
            </w:r>
          </w:p>
        </w:tc>
        <w:tc>
          <w:tcPr>
            <w:tcW w:w="822" w:type="pct"/>
            <w:tcBorders>
              <w:top w:val="nil"/>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NOW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GRAND TOTAL</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10,639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3,261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45,009 </w:t>
            </w:r>
          </w:p>
        </w:tc>
        <w:tc>
          <w:tcPr>
            <w:tcW w:w="822"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14,695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III</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477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1,694 </w:t>
            </w:r>
          </w:p>
        </w:tc>
        <w:tc>
          <w:tcPr>
            <w:tcW w:w="822"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Aurora</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477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1,694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Casiguran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447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1,597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Dilasag</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Dingalan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V</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10,148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3,247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43,245 </w:t>
            </w:r>
          </w:p>
        </w:tc>
        <w:tc>
          <w:tcPr>
            <w:tcW w:w="822"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14,625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Albay</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1,839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380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8,525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2,079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Daraga</w:t>
            </w:r>
            <w:proofErr w:type="spellEnd"/>
            <w:r w:rsidRPr="00595430">
              <w:rPr>
                <w:rFonts w:ascii="Arial" w:hAnsi="Arial" w:cs="Arial"/>
                <w:i/>
                <w:iCs/>
                <w:sz w:val="20"/>
                <w:szCs w:val="20"/>
              </w:rPr>
              <w:t xml:space="preserve"> (</w:t>
            </w:r>
            <w:proofErr w:type="spellStart"/>
            <w:r w:rsidRPr="00595430">
              <w:rPr>
                <w:rFonts w:ascii="Arial" w:hAnsi="Arial" w:cs="Arial"/>
                <w:i/>
                <w:iCs/>
                <w:sz w:val="20"/>
                <w:szCs w:val="20"/>
              </w:rPr>
              <w:t>Locsin</w:t>
            </w:r>
            <w:proofErr w:type="spellEnd"/>
            <w:r w:rsidRPr="00595430">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720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720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lastRenderedPageBreak/>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Guinobatan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1,459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6,446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Libon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260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260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1,359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1,359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Camarines</w:t>
            </w:r>
            <w:proofErr w:type="spellEnd"/>
            <w:r w:rsidRPr="00595430">
              <w:rPr>
                <w:rFonts w:ascii="Arial" w:hAnsi="Arial" w:cs="Arial"/>
                <w:b/>
                <w:bCs/>
                <w:sz w:val="20"/>
                <w:szCs w:val="20"/>
              </w:rPr>
              <w:t xml:space="preserve"> Norte</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96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386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Basud</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11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Capalonga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23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Labo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81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315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Camarines</w:t>
            </w:r>
            <w:proofErr w:type="spellEnd"/>
            <w:r w:rsidRPr="00595430">
              <w:rPr>
                <w:rFonts w:ascii="Arial" w:hAnsi="Arial" w:cs="Arial"/>
                <w:b/>
                <w:bCs/>
                <w:sz w:val="20"/>
                <w:szCs w:val="20"/>
              </w:rPr>
              <w:t xml:space="preserve"> Sur</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2,964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2,099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12,520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8,993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207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207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913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913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306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193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1,253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763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Calabanga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109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109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408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408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Camaligan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16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16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Canaman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30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121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121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Caramoan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131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131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659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659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Gainza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19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95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Goa</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15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15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66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66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Libmanan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18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18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68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Lupi</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366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1,479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Magarao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36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36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Minalabac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112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464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Nabua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1,312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1,312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5,616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5,616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Naga City</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16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16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79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Pamplona</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255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999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Siruma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248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248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Catanduanes</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3,357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107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13,866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508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Bagamanoc</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508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508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Baras</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228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1,058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298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964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Caramoran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1,253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5,488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Gigmoto</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414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1,712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Pandan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106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452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Panganiban (</w:t>
            </w:r>
            <w:proofErr w:type="spellStart"/>
            <w:r w:rsidRPr="00595430">
              <w:rPr>
                <w:rFonts w:ascii="Arial" w:hAnsi="Arial" w:cs="Arial"/>
                <w:i/>
                <w:iCs/>
                <w:sz w:val="20"/>
                <w:szCs w:val="20"/>
              </w:rPr>
              <w:t>Payo</w:t>
            </w:r>
            <w:proofErr w:type="spellEnd"/>
            <w:r w:rsidRPr="00595430">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237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811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 Andres (</w:t>
            </w:r>
            <w:proofErr w:type="spellStart"/>
            <w:r w:rsidRPr="00595430">
              <w:rPr>
                <w:rFonts w:ascii="Arial" w:hAnsi="Arial" w:cs="Arial"/>
                <w:i/>
                <w:iCs/>
                <w:sz w:val="20"/>
                <w:szCs w:val="20"/>
              </w:rPr>
              <w:t>Calolbon</w:t>
            </w:r>
            <w:proofErr w:type="spellEnd"/>
            <w:r w:rsidRPr="00595430">
              <w:rPr>
                <w:rFonts w:ascii="Arial" w:hAnsi="Arial" w:cs="Arial"/>
                <w:i/>
                <w:iCs/>
                <w:sz w:val="20"/>
                <w:szCs w:val="20"/>
              </w:rPr>
              <w:t>)</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173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999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 Miguel</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396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1,003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Virac</w:t>
            </w:r>
            <w:proofErr w:type="spellEnd"/>
            <w:r w:rsidRPr="00595430">
              <w:rPr>
                <w:rFonts w:ascii="Arial" w:hAnsi="Arial" w:cs="Arial"/>
                <w:i/>
                <w:iCs/>
                <w:sz w:val="20"/>
                <w:szCs w:val="20"/>
              </w:rPr>
              <w:t xml:space="preserve"> (capital)</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145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871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Masbate</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112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396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Claveria</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112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396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Sorsogon</w:t>
            </w:r>
            <w:proofErr w:type="spellEnd"/>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1,780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661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7,552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3,045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Casiguran</w:t>
            </w:r>
            <w:proofErr w:type="spellEnd"/>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661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661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3,045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3,045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Sorsogon</w:t>
            </w:r>
            <w:proofErr w:type="spellEnd"/>
            <w:r w:rsidRPr="00595430">
              <w:rPr>
                <w:rFonts w:ascii="Arial" w:hAnsi="Arial" w:cs="Arial"/>
                <w:i/>
                <w:iCs/>
                <w:sz w:val="20"/>
                <w:szCs w:val="20"/>
              </w:rPr>
              <w:t xml:space="preserve"> (capital)</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1,119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4,507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VIII</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70 </w:t>
            </w:r>
          </w:p>
        </w:tc>
        <w:tc>
          <w:tcPr>
            <w:tcW w:w="822"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70 </w:t>
            </w:r>
          </w:p>
        </w:tc>
      </w:tr>
      <w:tr w:rsidR="00595430" w:rsidRPr="00595430" w:rsidTr="00595430">
        <w:trPr>
          <w:trHeight w:val="20"/>
        </w:trPr>
        <w:tc>
          <w:tcPr>
            <w:tcW w:w="17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Northern Samar</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 </w:t>
            </w:r>
          </w:p>
        </w:tc>
        <w:tc>
          <w:tcPr>
            <w:tcW w:w="818"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70 </w:t>
            </w:r>
          </w:p>
        </w:tc>
        <w:tc>
          <w:tcPr>
            <w:tcW w:w="822"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70 </w:t>
            </w:r>
          </w:p>
        </w:tc>
      </w:tr>
      <w:tr w:rsidR="00595430" w:rsidRPr="00595430" w:rsidTr="00595430">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1608"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 Roque</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14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14 </w:t>
            </w:r>
          </w:p>
        </w:tc>
        <w:tc>
          <w:tcPr>
            <w:tcW w:w="818"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70 </w:t>
            </w:r>
          </w:p>
        </w:tc>
        <w:tc>
          <w:tcPr>
            <w:tcW w:w="822"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70 </w:t>
            </w:r>
          </w:p>
        </w:tc>
      </w:tr>
    </w:tbl>
    <w:p w:rsidR="00696B0D" w:rsidRPr="00D62315" w:rsidRDefault="00696B0D" w:rsidP="00253B2B">
      <w:pPr>
        <w:ind w:left="426"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595430" w:rsidRPr="00595430">
        <w:rPr>
          <w:rFonts w:ascii="Arial" w:eastAsia="Times New Roman" w:hAnsi="Arial" w:cs="Arial"/>
          <w:b/>
          <w:bCs/>
          <w:color w:val="0070C0"/>
          <w:sz w:val="24"/>
          <w:szCs w:val="24"/>
        </w:rPr>
        <w:t xml:space="preserve">123,857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595430" w:rsidRPr="00595430">
        <w:rPr>
          <w:rFonts w:ascii="Arial" w:eastAsia="Times New Roman" w:hAnsi="Arial" w:cs="Arial"/>
          <w:b/>
          <w:bCs/>
          <w:color w:val="0070C0"/>
          <w:sz w:val="24"/>
          <w:szCs w:val="24"/>
        </w:rPr>
        <w:t>32,090</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595430" w:rsidRPr="00595430">
        <w:rPr>
          <w:rFonts w:ascii="Arial" w:eastAsia="Times New Roman" w:hAnsi="Arial" w:cs="Arial"/>
          <w:b/>
          <w:bCs/>
          <w:color w:val="0070C0"/>
          <w:sz w:val="24"/>
          <w:szCs w:val="24"/>
        </w:rPr>
        <w:t>91,767</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rsidR="00253B2B" w:rsidRPr="001B5CC6" w:rsidRDefault="00253B2B" w:rsidP="00253B2B">
      <w:pPr>
        <w:pStyle w:val="ListParagraph"/>
        <w:ind w:left="426" w:right="27"/>
        <w:jc w:val="both"/>
        <w:rPr>
          <w:rFonts w:ascii="Arial" w:eastAsia="Times New Roman" w:hAnsi="Arial" w:cs="Arial"/>
          <w:bCs/>
          <w:sz w:val="16"/>
          <w:szCs w:val="16"/>
        </w:rPr>
      </w:pPr>
    </w:p>
    <w:p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77" w:type="pct"/>
        <w:tblInd w:w="445" w:type="dxa"/>
        <w:tblCellMar>
          <w:left w:w="0" w:type="dxa"/>
          <w:right w:w="0" w:type="dxa"/>
        </w:tblCellMar>
        <w:tblLook w:val="04A0" w:firstRow="1" w:lastRow="0" w:firstColumn="1" w:lastColumn="0" w:noHBand="0" w:noVBand="1"/>
      </w:tblPr>
      <w:tblGrid>
        <w:gridCol w:w="206"/>
        <w:gridCol w:w="3785"/>
        <w:gridCol w:w="1735"/>
        <w:gridCol w:w="1735"/>
        <w:gridCol w:w="1739"/>
      </w:tblGrid>
      <w:tr w:rsidR="00595430" w:rsidRPr="00595430" w:rsidTr="00595430">
        <w:trPr>
          <w:trHeight w:val="70"/>
          <w:tblHeader/>
        </w:trPr>
        <w:tc>
          <w:tcPr>
            <w:tcW w:w="216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REGION / PROVINCE / MUNICIPALITY </w:t>
            </w:r>
          </w:p>
        </w:tc>
        <w:tc>
          <w:tcPr>
            <w:tcW w:w="28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95430" w:rsidRPr="00595430" w:rsidRDefault="006A1F82" w:rsidP="00595430">
            <w:pPr>
              <w:spacing w:after="0" w:line="240" w:lineRule="auto"/>
              <w:ind w:right="144"/>
              <w:contextualSpacing/>
              <w:jc w:val="center"/>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NO. OF DAMAGED HOUSES </w:t>
            </w:r>
          </w:p>
        </w:tc>
      </w:tr>
      <w:tr w:rsidR="00595430" w:rsidRPr="00595430" w:rsidTr="00595430">
        <w:trPr>
          <w:trHeight w:val="20"/>
          <w:tblHeader/>
        </w:trPr>
        <w:tc>
          <w:tcPr>
            <w:tcW w:w="2168" w:type="pct"/>
            <w:gridSpan w:val="2"/>
            <w:vMerge/>
            <w:tcBorders>
              <w:top w:val="single" w:sz="4" w:space="0" w:color="000000"/>
              <w:left w:val="single" w:sz="4" w:space="0" w:color="000000"/>
              <w:bottom w:val="nil"/>
              <w:right w:val="single" w:sz="4" w:space="0" w:color="000000"/>
            </w:tcBorders>
            <w:vAlign w:val="center"/>
            <w:hideMark/>
          </w:tcPr>
          <w:p w:rsidR="00595430" w:rsidRPr="00595430" w:rsidRDefault="00595430" w:rsidP="00595430">
            <w:pPr>
              <w:spacing w:after="0" w:line="240" w:lineRule="auto"/>
              <w:ind w:right="144"/>
              <w:contextualSpacing/>
              <w:rPr>
                <w:rFonts w:ascii="Arial" w:hAnsi="Arial" w:cs="Arial"/>
                <w:b/>
                <w:bCs/>
                <w:sz w:val="20"/>
                <w:szCs w:val="20"/>
              </w:rPr>
            </w:pPr>
          </w:p>
        </w:tc>
        <w:tc>
          <w:tcPr>
            <w:tcW w:w="943" w:type="pct"/>
            <w:tcBorders>
              <w:top w:val="single" w:sz="4" w:space="0" w:color="auto"/>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Total </w:t>
            </w:r>
          </w:p>
        </w:tc>
        <w:tc>
          <w:tcPr>
            <w:tcW w:w="943" w:type="pct"/>
            <w:tcBorders>
              <w:top w:val="single" w:sz="4" w:space="0" w:color="auto"/>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Totally </w:t>
            </w:r>
          </w:p>
        </w:tc>
        <w:tc>
          <w:tcPr>
            <w:tcW w:w="945" w:type="pct"/>
            <w:tcBorders>
              <w:top w:val="single" w:sz="4" w:space="0" w:color="auto"/>
              <w:left w:val="nil"/>
              <w:bottom w:val="single" w:sz="4" w:space="0" w:color="000000"/>
              <w:right w:val="single" w:sz="4" w:space="0" w:color="000000"/>
            </w:tcBorders>
            <w:shd w:val="clear" w:color="808080" w:fill="808080"/>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 xml:space="preserve"> Partially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jc w:val="center"/>
              <w:rPr>
                <w:rFonts w:ascii="Arial" w:hAnsi="Arial" w:cs="Arial"/>
                <w:b/>
                <w:bCs/>
                <w:sz w:val="20"/>
                <w:szCs w:val="20"/>
              </w:rPr>
            </w:pPr>
            <w:r w:rsidRPr="00595430">
              <w:rPr>
                <w:rFonts w:ascii="Arial" w:hAnsi="Arial" w:cs="Arial"/>
                <w:b/>
                <w:bCs/>
                <w:sz w:val="20"/>
                <w:szCs w:val="20"/>
              </w:rPr>
              <w:t>GRAND TOTAL</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123,857 </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32,090 </w:t>
            </w:r>
          </w:p>
        </w:tc>
        <w:tc>
          <w:tcPr>
            <w:tcW w:w="945"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91,767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III</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121 </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c>
          <w:tcPr>
            <w:tcW w:w="945"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120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Aurora</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121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Dingalan</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121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120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V</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110,886 </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30,266 </w:t>
            </w:r>
          </w:p>
        </w:tc>
        <w:tc>
          <w:tcPr>
            <w:tcW w:w="945"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80,620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lastRenderedPageBreak/>
              <w:t>Albay</w:t>
            </w:r>
            <w:proofErr w:type="spellEnd"/>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75,933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23,231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52,702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Bacacay</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6,918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880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6,038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Daraga</w:t>
            </w:r>
            <w:proofErr w:type="spellEnd"/>
            <w:r w:rsidRPr="00595430">
              <w:rPr>
                <w:rFonts w:ascii="Arial" w:hAnsi="Arial" w:cs="Arial"/>
                <w:i/>
                <w:iCs/>
                <w:sz w:val="20"/>
                <w:szCs w:val="20"/>
              </w:rPr>
              <w:t xml:space="preserve"> (</w:t>
            </w:r>
            <w:proofErr w:type="spellStart"/>
            <w:r w:rsidRPr="00595430">
              <w:rPr>
                <w:rFonts w:ascii="Arial" w:hAnsi="Arial" w:cs="Arial"/>
                <w:i/>
                <w:iCs/>
                <w:sz w:val="20"/>
                <w:szCs w:val="20"/>
              </w:rPr>
              <w:t>Locsin</w:t>
            </w:r>
            <w:proofErr w:type="spellEnd"/>
            <w:r w:rsidRPr="00595430">
              <w:rPr>
                <w:rFonts w:ascii="Arial" w:hAnsi="Arial" w:cs="Arial"/>
                <w:i/>
                <w:iCs/>
                <w:sz w:val="20"/>
                <w:szCs w:val="20"/>
              </w:rPr>
              <w:t>)</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4,108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499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3,609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Guinobatan</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3,830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621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3,209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Jovellar</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2,245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321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1,924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Legazpi</w:t>
            </w:r>
            <w:proofErr w:type="spellEnd"/>
            <w:r w:rsidRPr="00595430">
              <w:rPr>
                <w:rFonts w:ascii="Arial" w:hAnsi="Arial" w:cs="Arial"/>
                <w:i/>
                <w:iCs/>
                <w:sz w:val="20"/>
                <w:szCs w:val="20"/>
              </w:rPr>
              <w:t xml:space="preserve"> City (capital)</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5,410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5,000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410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Libon</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6,543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822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5,721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Ligao</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3,720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807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2,913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Malinao</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3,187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313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2,874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Manito</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3,823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433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3,390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Oas</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1,246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80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1,166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Pio</w:t>
            </w:r>
            <w:proofErr w:type="spellEnd"/>
            <w:r w:rsidRPr="00595430">
              <w:rPr>
                <w:rFonts w:ascii="Arial" w:hAnsi="Arial" w:cs="Arial"/>
                <w:i/>
                <w:iCs/>
                <w:sz w:val="20"/>
                <w:szCs w:val="20"/>
              </w:rPr>
              <w:t xml:space="preserve"> Duran</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3,356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562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2,794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Polangui</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4,711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1,116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3,595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Rapu-Rapu</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3,562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769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2,793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Santo Domingo (</w:t>
            </w:r>
            <w:proofErr w:type="spellStart"/>
            <w:r w:rsidRPr="00595430">
              <w:rPr>
                <w:rFonts w:ascii="Arial" w:hAnsi="Arial" w:cs="Arial"/>
                <w:i/>
                <w:iCs/>
                <w:sz w:val="20"/>
                <w:szCs w:val="20"/>
              </w:rPr>
              <w:t>Libog</w:t>
            </w:r>
            <w:proofErr w:type="spellEnd"/>
            <w:r w:rsidRPr="00595430">
              <w:rPr>
                <w:rFonts w:ascii="Arial" w:hAnsi="Arial" w:cs="Arial"/>
                <w:i/>
                <w:iCs/>
                <w:sz w:val="20"/>
                <w:szCs w:val="20"/>
              </w:rPr>
              <w:t>)</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4,426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437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3,989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City of Tabaco</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12,106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10,225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1,881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Tiwi</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6,742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346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6,396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Camarines</w:t>
            </w:r>
            <w:proofErr w:type="spellEnd"/>
            <w:r w:rsidRPr="00595430">
              <w:rPr>
                <w:rFonts w:ascii="Arial" w:hAnsi="Arial" w:cs="Arial"/>
                <w:b/>
                <w:bCs/>
                <w:sz w:val="20"/>
                <w:szCs w:val="20"/>
              </w:rPr>
              <w:t xml:space="preserve"> Sur</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4,278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512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3,766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Nabua</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1,312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267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1,045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Pasacao</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2,245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167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2,078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Sipocot</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721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78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643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Masbate</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15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14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Mandaon</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15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14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Sorsogon</w:t>
            </w:r>
            <w:proofErr w:type="spellEnd"/>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30,660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6,522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24,138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Barcelona</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205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205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Casiguran</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3,584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323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3,261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Castilla</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5,747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843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4,904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Gubat</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3,130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373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2,757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Prieto Diaz</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2,839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2,339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500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Sorsogon</w:t>
            </w:r>
            <w:proofErr w:type="spellEnd"/>
            <w:r w:rsidRPr="00595430">
              <w:rPr>
                <w:rFonts w:ascii="Arial" w:hAnsi="Arial" w:cs="Arial"/>
                <w:i/>
                <w:iCs/>
                <w:sz w:val="20"/>
                <w:szCs w:val="20"/>
              </w:rPr>
              <w:t xml:space="preserve"> (capital)</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15,155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2,439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12,716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REGION VIII</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12,837 </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1,820 </w:t>
            </w:r>
          </w:p>
        </w:tc>
        <w:tc>
          <w:tcPr>
            <w:tcW w:w="945"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11,017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Eastern Samar</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52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50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Can-Avid</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52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50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Leyte</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2,490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235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2,255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 Isidro</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2,490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235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2,255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Northern Samar</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9,456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1,544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7,912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Victoria</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100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7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93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Catubig</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1,510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1,510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Laoang</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6,814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1,263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5,551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 Roque</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1,032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274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758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Western Samar</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839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39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800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San Jorge</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839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39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800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CARAGA</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 </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 </w:t>
            </w:r>
          </w:p>
        </w:tc>
        <w:tc>
          <w:tcPr>
            <w:tcW w:w="945"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9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proofErr w:type="spellStart"/>
            <w:r w:rsidRPr="00595430">
              <w:rPr>
                <w:rFonts w:ascii="Arial" w:hAnsi="Arial" w:cs="Arial"/>
                <w:b/>
                <w:bCs/>
                <w:sz w:val="20"/>
                <w:szCs w:val="20"/>
              </w:rPr>
              <w:t>Surigao</w:t>
            </w:r>
            <w:proofErr w:type="spellEnd"/>
            <w:r w:rsidRPr="00595430">
              <w:rPr>
                <w:rFonts w:ascii="Arial" w:hAnsi="Arial" w:cs="Arial"/>
                <w:b/>
                <w:bCs/>
                <w:sz w:val="20"/>
                <w:szCs w:val="20"/>
              </w:rPr>
              <w:t xml:space="preserve"> del Sur</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 xml:space="preserve">12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3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9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sz w:val="20"/>
                <w:szCs w:val="20"/>
              </w:rPr>
            </w:pPr>
            <w:r w:rsidRPr="00595430">
              <w:rPr>
                <w:rFonts w:ascii="Arial" w:hAnsi="Arial" w:cs="Arial"/>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r w:rsidRPr="00595430">
              <w:rPr>
                <w:rFonts w:ascii="Arial" w:hAnsi="Arial" w:cs="Arial"/>
                <w:i/>
                <w:iCs/>
                <w:sz w:val="20"/>
                <w:szCs w:val="20"/>
              </w:rPr>
              <w:t xml:space="preserve">City of </w:t>
            </w:r>
            <w:proofErr w:type="spellStart"/>
            <w:r w:rsidRPr="00595430">
              <w:rPr>
                <w:rFonts w:ascii="Arial" w:hAnsi="Arial" w:cs="Arial"/>
                <w:i/>
                <w:iCs/>
                <w:sz w:val="20"/>
                <w:szCs w:val="20"/>
              </w:rPr>
              <w:t>Tandag</w:t>
            </w:r>
            <w:proofErr w:type="spellEnd"/>
            <w:r w:rsidRPr="00595430">
              <w:rPr>
                <w:rFonts w:ascii="Arial" w:hAnsi="Arial" w:cs="Arial"/>
                <w:i/>
                <w:iCs/>
                <w:sz w:val="20"/>
                <w:szCs w:val="20"/>
              </w:rPr>
              <w:t xml:space="preserve"> (capital)</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 xml:space="preserve">12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3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9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CAR</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c>
          <w:tcPr>
            <w:tcW w:w="943"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c>
          <w:tcPr>
            <w:tcW w:w="945" w:type="pct"/>
            <w:tcBorders>
              <w:top w:val="nil"/>
              <w:left w:val="nil"/>
              <w:bottom w:val="single" w:sz="4" w:space="0" w:color="000000"/>
              <w:right w:val="single" w:sz="4" w:space="0" w:color="000000"/>
            </w:tcBorders>
            <w:shd w:val="clear" w:color="A5A5A5" w:fill="A5A5A5"/>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r>
      <w:tr w:rsidR="00595430" w:rsidRPr="00595430" w:rsidTr="00595430">
        <w:trPr>
          <w:trHeight w:val="20"/>
        </w:trPr>
        <w:tc>
          <w:tcPr>
            <w:tcW w:w="2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95430" w:rsidRPr="00595430" w:rsidRDefault="00595430" w:rsidP="00595430">
            <w:pPr>
              <w:spacing w:after="0" w:line="240" w:lineRule="auto"/>
              <w:ind w:right="144"/>
              <w:contextualSpacing/>
              <w:rPr>
                <w:rFonts w:ascii="Arial" w:hAnsi="Arial" w:cs="Arial"/>
                <w:b/>
                <w:bCs/>
                <w:sz w:val="20"/>
                <w:szCs w:val="20"/>
              </w:rPr>
            </w:pPr>
            <w:r w:rsidRPr="00595430">
              <w:rPr>
                <w:rFonts w:ascii="Arial" w:hAnsi="Arial" w:cs="Arial"/>
                <w:b/>
                <w:bCs/>
                <w:sz w:val="20"/>
                <w:szCs w:val="20"/>
              </w:rPr>
              <w:t>Mountain Province</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c>
          <w:tcPr>
            <w:tcW w:w="943"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6A1F82" w:rsidP="00595430">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595430" w:rsidRPr="00595430">
              <w:rPr>
                <w:rFonts w:ascii="Arial" w:hAnsi="Arial" w:cs="Arial"/>
                <w:b/>
                <w:bCs/>
                <w:sz w:val="20"/>
                <w:szCs w:val="20"/>
              </w:rPr>
              <w:t>-</w:t>
            </w:r>
            <w:r>
              <w:rPr>
                <w:rFonts w:ascii="Arial" w:hAnsi="Arial" w:cs="Arial"/>
                <w:b/>
                <w:bCs/>
                <w:sz w:val="20"/>
                <w:szCs w:val="20"/>
              </w:rPr>
              <w:t xml:space="preserve"> </w:t>
            </w:r>
          </w:p>
        </w:tc>
        <w:tc>
          <w:tcPr>
            <w:tcW w:w="945" w:type="pct"/>
            <w:tcBorders>
              <w:top w:val="nil"/>
              <w:left w:val="nil"/>
              <w:bottom w:val="single" w:sz="4" w:space="0" w:color="000000"/>
              <w:right w:val="single" w:sz="4" w:space="0" w:color="000000"/>
            </w:tcBorders>
            <w:shd w:val="clear" w:color="D8D8D8" w:fill="D8D8D8"/>
            <w:noWrap/>
            <w:vAlign w:val="bottom"/>
            <w:hideMark/>
          </w:tcPr>
          <w:p w:rsidR="00595430" w:rsidRPr="00595430" w:rsidRDefault="00595430" w:rsidP="00595430">
            <w:pPr>
              <w:spacing w:after="0" w:line="240" w:lineRule="auto"/>
              <w:ind w:right="144"/>
              <w:contextualSpacing/>
              <w:jc w:val="right"/>
              <w:rPr>
                <w:rFonts w:ascii="Arial" w:hAnsi="Arial" w:cs="Arial"/>
                <w:b/>
                <w:bCs/>
                <w:sz w:val="20"/>
                <w:szCs w:val="20"/>
              </w:rPr>
            </w:pPr>
            <w:r w:rsidRPr="00595430">
              <w:rPr>
                <w:rFonts w:ascii="Arial" w:hAnsi="Arial" w:cs="Arial"/>
                <w:b/>
                <w:bCs/>
                <w:sz w:val="20"/>
                <w:szCs w:val="20"/>
              </w:rPr>
              <w:t xml:space="preserve">1 </w:t>
            </w:r>
          </w:p>
        </w:tc>
      </w:tr>
      <w:tr w:rsidR="00595430" w:rsidRPr="00595430" w:rsidTr="00595430">
        <w:trPr>
          <w:trHeight w:val="20"/>
        </w:trPr>
        <w:tc>
          <w:tcPr>
            <w:tcW w:w="112" w:type="pct"/>
            <w:tcBorders>
              <w:top w:val="nil"/>
              <w:left w:val="single" w:sz="4" w:space="0" w:color="000000"/>
              <w:bottom w:val="single" w:sz="4" w:space="0" w:color="000000"/>
              <w:right w:val="nil"/>
            </w:tcBorders>
            <w:shd w:val="clear" w:color="auto" w:fill="auto"/>
            <w:vAlign w:val="center"/>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595430" w:rsidRPr="00595430" w:rsidRDefault="00595430" w:rsidP="00595430">
            <w:pPr>
              <w:spacing w:after="0" w:line="240" w:lineRule="auto"/>
              <w:ind w:right="144"/>
              <w:contextualSpacing/>
              <w:rPr>
                <w:rFonts w:ascii="Arial" w:hAnsi="Arial" w:cs="Arial"/>
                <w:i/>
                <w:iCs/>
                <w:sz w:val="20"/>
                <w:szCs w:val="20"/>
              </w:rPr>
            </w:pPr>
            <w:proofErr w:type="spellStart"/>
            <w:r w:rsidRPr="00595430">
              <w:rPr>
                <w:rFonts w:ascii="Arial" w:hAnsi="Arial" w:cs="Arial"/>
                <w:i/>
                <w:iCs/>
                <w:sz w:val="20"/>
                <w:szCs w:val="20"/>
              </w:rPr>
              <w:t>Bauko</w:t>
            </w:r>
            <w:proofErr w:type="spellEnd"/>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 </w:t>
            </w:r>
          </w:p>
        </w:tc>
        <w:tc>
          <w:tcPr>
            <w:tcW w:w="943" w:type="pct"/>
            <w:tcBorders>
              <w:top w:val="nil"/>
              <w:left w:val="nil"/>
              <w:bottom w:val="single" w:sz="4" w:space="0" w:color="000000"/>
              <w:right w:val="single" w:sz="4" w:space="0" w:color="000000"/>
            </w:tcBorders>
            <w:shd w:val="clear" w:color="auto" w:fill="auto"/>
            <w:noWrap/>
            <w:vAlign w:val="bottom"/>
            <w:hideMark/>
          </w:tcPr>
          <w:p w:rsidR="00595430" w:rsidRPr="00595430" w:rsidRDefault="006A1F82" w:rsidP="00595430">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595430" w:rsidRPr="00595430">
              <w:rPr>
                <w:rFonts w:ascii="Arial" w:hAnsi="Arial" w:cs="Arial"/>
                <w:i/>
                <w:iCs/>
                <w:sz w:val="20"/>
                <w:szCs w:val="20"/>
              </w:rPr>
              <w:t>-</w:t>
            </w:r>
            <w:r>
              <w:rPr>
                <w:rFonts w:ascii="Arial" w:hAnsi="Arial" w:cs="Arial"/>
                <w:i/>
                <w:iCs/>
                <w:sz w:val="20"/>
                <w:szCs w:val="20"/>
              </w:rPr>
              <w:t xml:space="preserve"> </w:t>
            </w:r>
          </w:p>
        </w:tc>
        <w:tc>
          <w:tcPr>
            <w:tcW w:w="945" w:type="pct"/>
            <w:tcBorders>
              <w:top w:val="nil"/>
              <w:left w:val="nil"/>
              <w:bottom w:val="single" w:sz="4" w:space="0" w:color="000000"/>
              <w:right w:val="single" w:sz="4" w:space="0" w:color="000000"/>
            </w:tcBorders>
            <w:shd w:val="clear" w:color="auto" w:fill="auto"/>
            <w:noWrap/>
            <w:vAlign w:val="bottom"/>
            <w:hideMark/>
          </w:tcPr>
          <w:p w:rsidR="00595430" w:rsidRPr="00595430" w:rsidRDefault="00595430" w:rsidP="00595430">
            <w:pPr>
              <w:spacing w:after="0" w:line="240" w:lineRule="auto"/>
              <w:ind w:right="144"/>
              <w:contextualSpacing/>
              <w:jc w:val="right"/>
              <w:rPr>
                <w:rFonts w:ascii="Arial" w:hAnsi="Arial" w:cs="Arial"/>
                <w:i/>
                <w:iCs/>
                <w:sz w:val="20"/>
                <w:szCs w:val="20"/>
              </w:rPr>
            </w:pPr>
            <w:r w:rsidRPr="00595430">
              <w:rPr>
                <w:rFonts w:ascii="Arial" w:hAnsi="Arial" w:cs="Arial"/>
                <w:i/>
                <w:iCs/>
                <w:sz w:val="20"/>
                <w:szCs w:val="20"/>
              </w:rPr>
              <w:t xml:space="preserve">1 </w:t>
            </w:r>
          </w:p>
        </w:tc>
      </w:tr>
    </w:tbl>
    <w:p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253B2B" w:rsidRDefault="00253B2B" w:rsidP="00253B2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r>
        <w:rPr>
          <w:rFonts w:ascii="Arial" w:eastAsia="Times New Roman" w:hAnsi="Arial" w:cs="Arial"/>
          <w:i/>
          <w:iCs/>
          <w:color w:val="0070C0"/>
          <w:sz w:val="16"/>
          <w:szCs w:val="24"/>
        </w:rPr>
        <w:t>I</w:t>
      </w:r>
    </w:p>
    <w:p w:rsidR="00253B2B" w:rsidRDefault="00253B2B" w:rsidP="00253B2B">
      <w:pPr>
        <w:spacing w:after="0" w:line="240" w:lineRule="auto"/>
        <w:ind w:right="28"/>
        <w:contextualSpacing/>
        <w:rPr>
          <w:rFonts w:ascii="Arial" w:eastAsia="Times New Roman" w:hAnsi="Arial" w:cs="Arial"/>
          <w:i/>
          <w:iCs/>
          <w:color w:val="0070C0"/>
          <w:sz w:val="16"/>
          <w:szCs w:val="24"/>
        </w:rPr>
      </w:pPr>
    </w:p>
    <w:p w:rsidR="00595430" w:rsidRDefault="00595430" w:rsidP="00253B2B">
      <w:pPr>
        <w:spacing w:after="0" w:line="240" w:lineRule="auto"/>
        <w:ind w:right="28"/>
        <w:contextualSpacing/>
        <w:rPr>
          <w:rFonts w:ascii="Arial" w:eastAsia="Times New Roman" w:hAnsi="Arial" w:cs="Arial"/>
          <w:i/>
          <w:iCs/>
          <w:color w:val="0070C0"/>
          <w:sz w:val="16"/>
          <w:szCs w:val="24"/>
        </w:rPr>
      </w:pPr>
    </w:p>
    <w:p w:rsidR="00595430" w:rsidRDefault="00595430" w:rsidP="00253B2B">
      <w:pPr>
        <w:spacing w:after="0" w:line="240" w:lineRule="auto"/>
        <w:ind w:right="28"/>
        <w:contextualSpacing/>
        <w:rPr>
          <w:rFonts w:ascii="Arial" w:eastAsia="Times New Roman" w:hAnsi="Arial" w:cs="Arial"/>
          <w:i/>
          <w:iCs/>
          <w:color w:val="0070C0"/>
          <w:sz w:val="16"/>
          <w:szCs w:val="24"/>
        </w:rPr>
      </w:pPr>
    </w:p>
    <w:p w:rsidR="00595430" w:rsidRDefault="00595430" w:rsidP="00253B2B">
      <w:pPr>
        <w:spacing w:after="0" w:line="240" w:lineRule="auto"/>
        <w:ind w:right="28"/>
        <w:contextualSpacing/>
        <w:rPr>
          <w:rFonts w:ascii="Arial" w:eastAsia="Times New Roman" w:hAnsi="Arial" w:cs="Arial"/>
          <w:i/>
          <w:iCs/>
          <w:color w:val="0070C0"/>
          <w:sz w:val="16"/>
          <w:szCs w:val="24"/>
        </w:rPr>
      </w:pPr>
    </w:p>
    <w:p w:rsidR="00595430" w:rsidRDefault="00595430" w:rsidP="00253B2B">
      <w:pPr>
        <w:spacing w:after="0" w:line="240" w:lineRule="auto"/>
        <w:ind w:right="28"/>
        <w:contextualSpacing/>
        <w:rPr>
          <w:rFonts w:ascii="Arial" w:eastAsia="Times New Roman" w:hAnsi="Arial" w:cs="Arial"/>
          <w:i/>
          <w:iCs/>
          <w:color w:val="0070C0"/>
          <w:sz w:val="16"/>
          <w:szCs w:val="24"/>
        </w:rPr>
      </w:pPr>
    </w:p>
    <w:p w:rsidR="00595430" w:rsidRDefault="00595430" w:rsidP="00253B2B">
      <w:pPr>
        <w:spacing w:after="0" w:line="240" w:lineRule="auto"/>
        <w:ind w:right="28"/>
        <w:contextualSpacing/>
        <w:rPr>
          <w:rFonts w:ascii="Arial" w:eastAsia="Times New Roman" w:hAnsi="Arial" w:cs="Arial"/>
          <w:i/>
          <w:iCs/>
          <w:color w:val="0070C0"/>
          <w:sz w:val="16"/>
          <w:szCs w:val="24"/>
        </w:rPr>
      </w:pPr>
    </w:p>
    <w:p w:rsidR="00595430" w:rsidRDefault="00595430" w:rsidP="00253B2B">
      <w:pPr>
        <w:spacing w:after="0" w:line="240" w:lineRule="auto"/>
        <w:ind w:right="28"/>
        <w:contextualSpacing/>
        <w:rPr>
          <w:rFonts w:ascii="Arial" w:eastAsia="Times New Roman" w:hAnsi="Arial" w:cs="Arial"/>
          <w:i/>
          <w:iCs/>
          <w:color w:val="0070C0"/>
          <w:sz w:val="16"/>
          <w:szCs w:val="24"/>
        </w:rPr>
      </w:pPr>
    </w:p>
    <w:p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DC7373" w:rsidRPr="00DC7373">
        <w:rPr>
          <w:rFonts w:ascii="Arial" w:hAnsi="Arial" w:cs="Arial"/>
          <w:b/>
          <w:bCs/>
          <w:color w:val="0070C0"/>
          <w:sz w:val="24"/>
          <w:shd w:val="clear" w:color="auto" w:fill="FFFFFF"/>
        </w:rPr>
        <w:t>6,400,114.20</w:t>
      </w:r>
      <w:r w:rsid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DC7373" w:rsidRPr="00DC7373">
        <w:rPr>
          <w:rFonts w:ascii="Arial" w:hAnsi="Arial" w:cs="Arial"/>
          <w:b/>
          <w:bCs/>
          <w:color w:val="0070C0"/>
          <w:sz w:val="24"/>
          <w:shd w:val="clear" w:color="auto" w:fill="FFFFFF"/>
        </w:rPr>
        <w:t xml:space="preserve">3,644,880.00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DC7373">
        <w:rPr>
          <w:rFonts w:ascii="Arial" w:hAnsi="Arial" w:cs="Arial"/>
          <w:b/>
          <w:bCs/>
          <w:color w:val="0070C0"/>
          <w:sz w:val="24"/>
          <w:shd w:val="clear" w:color="auto" w:fill="FFFFFF"/>
        </w:rPr>
        <w:t>₱</w:t>
      </w:r>
      <w:r w:rsidR="00DC7373" w:rsidRPr="00DC7373">
        <w:rPr>
          <w:rFonts w:ascii="Arial" w:hAnsi="Arial" w:cs="Arial"/>
          <w:b/>
          <w:bCs/>
          <w:color w:val="0070C0"/>
          <w:sz w:val="24"/>
          <w:shd w:val="clear" w:color="auto" w:fill="FFFFFF"/>
        </w:rPr>
        <w:t xml:space="preserve">2,755,234.20 </w:t>
      </w:r>
      <w:r w:rsidR="00B87436">
        <w:rPr>
          <w:rFonts w:ascii="Arial" w:hAnsi="Arial" w:cs="Arial"/>
          <w:sz w:val="24"/>
          <w:shd w:val="clear" w:color="auto" w:fill="FFFFFF"/>
        </w:rPr>
        <w:t xml:space="preserve">from </w:t>
      </w:r>
      <w:r w:rsidR="00552437" w:rsidRPr="00DC7373">
        <w:rPr>
          <w:rFonts w:ascii="Arial" w:hAnsi="Arial" w:cs="Arial"/>
          <w:b/>
          <w:bCs/>
          <w:color w:val="0070C0"/>
          <w:sz w:val="24"/>
          <w:shd w:val="clear" w:color="auto" w:fill="FFFFFF"/>
        </w:rPr>
        <w:t>LGU</w:t>
      </w:r>
      <w:r w:rsidR="00B87436" w:rsidRPr="00DC7373">
        <w:rPr>
          <w:rFonts w:ascii="Arial" w:hAnsi="Arial" w:cs="Arial"/>
          <w:b/>
          <w:bCs/>
          <w:color w:val="0070C0"/>
          <w:sz w:val="24"/>
          <w:shd w:val="clear" w:color="auto" w:fill="FFFFFF"/>
        </w:rPr>
        <w:t>s</w:t>
      </w:r>
      <w:r w:rsidRPr="00ED3796">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82" w:type="pct"/>
        <w:tblInd w:w="445" w:type="dxa"/>
        <w:tblCellMar>
          <w:left w:w="0" w:type="dxa"/>
          <w:right w:w="0" w:type="dxa"/>
        </w:tblCellMar>
        <w:tblLook w:val="04A0" w:firstRow="1" w:lastRow="0" w:firstColumn="1" w:lastColumn="0" w:noHBand="0" w:noVBand="1"/>
      </w:tblPr>
      <w:tblGrid>
        <w:gridCol w:w="205"/>
        <w:gridCol w:w="2418"/>
        <w:gridCol w:w="1383"/>
        <w:gridCol w:w="1383"/>
        <w:gridCol w:w="1205"/>
        <w:gridCol w:w="1213"/>
        <w:gridCol w:w="1402"/>
      </w:tblGrid>
      <w:tr w:rsidR="00DC7373" w:rsidRPr="00DC7373" w:rsidTr="00DC7373">
        <w:trPr>
          <w:trHeight w:val="70"/>
        </w:trPr>
        <w:tc>
          <w:tcPr>
            <w:tcW w:w="142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REGION / PROVINCE / MUNICIPALITY </w:t>
            </w:r>
          </w:p>
        </w:tc>
        <w:tc>
          <w:tcPr>
            <w:tcW w:w="358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 COST OF ASSISTANCE </w:t>
            </w:r>
          </w:p>
        </w:tc>
      </w:tr>
      <w:tr w:rsidR="00DC7373" w:rsidRPr="00DC7373" w:rsidTr="00DC7373">
        <w:trPr>
          <w:trHeight w:val="20"/>
        </w:trPr>
        <w:tc>
          <w:tcPr>
            <w:tcW w:w="1420" w:type="pct"/>
            <w:gridSpan w:val="2"/>
            <w:vMerge/>
            <w:tcBorders>
              <w:top w:val="single" w:sz="4" w:space="0" w:color="000000"/>
              <w:left w:val="single" w:sz="4" w:space="0" w:color="000000"/>
              <w:bottom w:val="nil"/>
              <w:right w:val="single" w:sz="4" w:space="0" w:color="auto"/>
            </w:tcBorders>
            <w:vAlign w:val="center"/>
            <w:hideMark/>
          </w:tcPr>
          <w:p w:rsidR="00DC7373" w:rsidRPr="00DC7373" w:rsidRDefault="00DC7373" w:rsidP="00DC7373">
            <w:pPr>
              <w:spacing w:after="0" w:line="240" w:lineRule="auto"/>
              <w:ind w:right="144"/>
              <w:contextualSpacing/>
              <w:rPr>
                <w:rFonts w:ascii="Arial" w:hAnsi="Arial" w:cs="Arial"/>
                <w:b/>
                <w:bCs/>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 DSWD </w:t>
            </w:r>
          </w:p>
        </w:tc>
        <w:tc>
          <w:tcPr>
            <w:tcW w:w="75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 LGU </w:t>
            </w:r>
          </w:p>
        </w:tc>
        <w:tc>
          <w:tcPr>
            <w:tcW w:w="6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 NGOs </w:t>
            </w:r>
          </w:p>
        </w:tc>
        <w:tc>
          <w:tcPr>
            <w:tcW w:w="6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 OTHERS </w:t>
            </w: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 xml:space="preserve"> GRAND TOTAL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7373" w:rsidRPr="00DC7373" w:rsidRDefault="00DC7373" w:rsidP="00DC7373">
            <w:pPr>
              <w:spacing w:after="0" w:line="240" w:lineRule="auto"/>
              <w:ind w:right="144"/>
              <w:contextualSpacing/>
              <w:jc w:val="center"/>
              <w:rPr>
                <w:rFonts w:ascii="Arial" w:hAnsi="Arial" w:cs="Arial"/>
                <w:b/>
                <w:bCs/>
                <w:sz w:val="20"/>
                <w:szCs w:val="20"/>
              </w:rPr>
            </w:pPr>
            <w:r w:rsidRPr="00DC7373">
              <w:rPr>
                <w:rFonts w:ascii="Arial" w:hAnsi="Arial" w:cs="Arial"/>
                <w:b/>
                <w:bCs/>
                <w:sz w:val="20"/>
                <w:szCs w:val="20"/>
              </w:rPr>
              <w:t>GRAND TOTAL</w:t>
            </w:r>
          </w:p>
        </w:tc>
        <w:tc>
          <w:tcPr>
            <w:tcW w:w="752" w:type="pct"/>
            <w:tcBorders>
              <w:top w:val="single" w:sz="4" w:space="0" w:color="auto"/>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3,644,880.00 </w:t>
            </w:r>
          </w:p>
        </w:tc>
        <w:tc>
          <w:tcPr>
            <w:tcW w:w="752" w:type="pct"/>
            <w:tcBorders>
              <w:top w:val="single" w:sz="4" w:space="0" w:color="auto"/>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2,755,234.20 </w:t>
            </w:r>
          </w:p>
        </w:tc>
        <w:tc>
          <w:tcPr>
            <w:tcW w:w="655" w:type="pct"/>
            <w:tcBorders>
              <w:top w:val="single" w:sz="4" w:space="0" w:color="auto"/>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single" w:sz="4" w:space="0" w:color="auto"/>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Pr>
                <w:rFonts w:ascii="Arial" w:hAnsi="Arial" w:cs="Arial"/>
                <w:b/>
                <w:bCs/>
                <w:sz w:val="20"/>
                <w:szCs w:val="20"/>
              </w:rPr>
              <w:t>6</w:t>
            </w:r>
            <w:r w:rsidR="00DC7373" w:rsidRPr="00DC7373">
              <w:rPr>
                <w:rFonts w:ascii="Arial" w:hAnsi="Arial" w:cs="Arial"/>
                <w:b/>
                <w:bCs/>
                <w:sz w:val="20"/>
                <w:szCs w:val="20"/>
              </w:rPr>
              <w:t>,</w:t>
            </w:r>
            <w:r w:rsidR="00DC7373">
              <w:rPr>
                <w:rFonts w:ascii="Arial" w:hAnsi="Arial" w:cs="Arial"/>
                <w:b/>
                <w:bCs/>
                <w:sz w:val="20"/>
                <w:szCs w:val="20"/>
              </w:rPr>
              <w:t>400,11</w:t>
            </w:r>
            <w:r w:rsidR="00DC7373" w:rsidRPr="00DC7373">
              <w:rPr>
                <w:rFonts w:ascii="Arial" w:hAnsi="Arial" w:cs="Arial"/>
                <w:b/>
                <w:bCs/>
                <w:sz w:val="20"/>
                <w:szCs w:val="20"/>
              </w:rPr>
              <w:t>4.20</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REGION III</w:t>
            </w:r>
          </w:p>
        </w:tc>
        <w:tc>
          <w:tcPr>
            <w:tcW w:w="752"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10,080.00 </w:t>
            </w:r>
          </w:p>
        </w:tc>
        <w:tc>
          <w:tcPr>
            <w:tcW w:w="752"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506,960.00 </w:t>
            </w:r>
          </w:p>
        </w:tc>
        <w:tc>
          <w:tcPr>
            <w:tcW w:w="655"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517,040.00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Aurora</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10,080.00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457,540.00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467,620.00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Casiguran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81,300.00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81,300.00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Dingalan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376,240.00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376,240.00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San Luis</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10,080.00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10,080.00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proofErr w:type="spellStart"/>
            <w:r w:rsidRPr="00DC7373">
              <w:rPr>
                <w:rFonts w:ascii="Arial" w:hAnsi="Arial" w:cs="Arial"/>
                <w:b/>
                <w:bCs/>
                <w:sz w:val="20"/>
                <w:szCs w:val="20"/>
              </w:rPr>
              <w:t>Bulacan</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46,900.00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46,900.00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 xml:space="preserve"> </w:t>
            </w:r>
            <w:proofErr w:type="spellStart"/>
            <w:r w:rsidRPr="00DC7373">
              <w:rPr>
                <w:rFonts w:ascii="Arial" w:hAnsi="Arial" w:cs="Arial"/>
                <w:i/>
                <w:iCs/>
                <w:sz w:val="20"/>
                <w:szCs w:val="20"/>
              </w:rPr>
              <w:t>Bulacan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24,400.00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24,400.00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Obando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19,800.00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19,800.00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Santa Maria</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2,700.00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2,700.00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Pampanga</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2,520.00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2,520.00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Arayat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2,520.00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2,520.00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REGION V</w:t>
            </w:r>
          </w:p>
        </w:tc>
        <w:tc>
          <w:tcPr>
            <w:tcW w:w="752"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3,634,800.00 </w:t>
            </w:r>
          </w:p>
        </w:tc>
        <w:tc>
          <w:tcPr>
            <w:tcW w:w="752"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1,060,473.00 </w:t>
            </w:r>
          </w:p>
        </w:tc>
        <w:tc>
          <w:tcPr>
            <w:tcW w:w="655"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4,695,273.00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proofErr w:type="spellStart"/>
            <w:r w:rsidRPr="00DC7373">
              <w:rPr>
                <w:rFonts w:ascii="Arial" w:hAnsi="Arial" w:cs="Arial"/>
                <w:b/>
                <w:bCs/>
                <w:sz w:val="20"/>
                <w:szCs w:val="20"/>
              </w:rPr>
              <w:t>Camarines</w:t>
            </w:r>
            <w:proofErr w:type="spellEnd"/>
            <w:r w:rsidRPr="00DC7373">
              <w:rPr>
                <w:rFonts w:ascii="Arial" w:hAnsi="Arial" w:cs="Arial"/>
                <w:b/>
                <w:bCs/>
                <w:sz w:val="20"/>
                <w:szCs w:val="20"/>
              </w:rPr>
              <w:t xml:space="preserve"> Norte</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234,000.00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308,720.00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542,720.00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Vinzons</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234,000.00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308,720.00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542,720.00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Masbate</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751,753.00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751,753.00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Mandaon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226,639.00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226,639.00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Mobo</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496,555.00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496,555.00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Pio</w:t>
            </w:r>
            <w:proofErr w:type="spellEnd"/>
            <w:r w:rsidRPr="00DC7373">
              <w:rPr>
                <w:rFonts w:ascii="Arial" w:hAnsi="Arial" w:cs="Arial"/>
                <w:i/>
                <w:iCs/>
                <w:sz w:val="20"/>
                <w:szCs w:val="20"/>
              </w:rPr>
              <w:t xml:space="preserve"> V. </w:t>
            </w:r>
            <w:proofErr w:type="spellStart"/>
            <w:r w:rsidRPr="00DC7373">
              <w:rPr>
                <w:rFonts w:ascii="Arial" w:hAnsi="Arial" w:cs="Arial"/>
                <w:i/>
                <w:iCs/>
                <w:sz w:val="20"/>
                <w:szCs w:val="20"/>
              </w:rPr>
              <w:t>Corpuz</w:t>
            </w:r>
            <w:proofErr w:type="spellEnd"/>
            <w:r w:rsidRPr="00DC7373">
              <w:rPr>
                <w:rFonts w:ascii="Arial" w:hAnsi="Arial" w:cs="Arial"/>
                <w:i/>
                <w:iCs/>
                <w:sz w:val="20"/>
                <w:szCs w:val="20"/>
              </w:rPr>
              <w:t xml:space="preserve"> (</w:t>
            </w:r>
            <w:proofErr w:type="spellStart"/>
            <w:r w:rsidRPr="00DC7373">
              <w:rPr>
                <w:rFonts w:ascii="Arial" w:hAnsi="Arial" w:cs="Arial"/>
                <w:i/>
                <w:iCs/>
                <w:sz w:val="20"/>
                <w:szCs w:val="20"/>
              </w:rPr>
              <w:t>Limbuhan</w:t>
            </w:r>
            <w:proofErr w:type="spellEnd"/>
            <w:r w:rsidRPr="00DC7373">
              <w:rPr>
                <w:rFonts w:ascii="Arial" w:hAnsi="Arial" w:cs="Arial"/>
                <w:i/>
                <w:iCs/>
                <w:sz w:val="20"/>
                <w:szCs w:val="20"/>
              </w:rPr>
              <w:t>)</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28,559.00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28,559.00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proofErr w:type="spellStart"/>
            <w:r w:rsidRPr="00DC7373">
              <w:rPr>
                <w:rFonts w:ascii="Arial" w:hAnsi="Arial" w:cs="Arial"/>
                <w:b/>
                <w:bCs/>
                <w:sz w:val="20"/>
                <w:szCs w:val="20"/>
              </w:rPr>
              <w:t>Sorsogon</w:t>
            </w:r>
            <w:proofErr w:type="spellEnd"/>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3,400,800.00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3,400,800.00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Barcelona</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273,000.00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273,000.00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Castilla</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390,000.00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390,000.00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Gubat</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273,000.00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273,000.00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Irosin</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538,590.00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538,590.00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Prieto Diaz</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975,000.00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975,000.00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 xml:space="preserve">City of </w:t>
            </w:r>
            <w:proofErr w:type="spellStart"/>
            <w:r w:rsidRPr="00DC7373">
              <w:rPr>
                <w:rFonts w:ascii="Arial" w:hAnsi="Arial" w:cs="Arial"/>
                <w:i/>
                <w:iCs/>
                <w:sz w:val="20"/>
                <w:szCs w:val="20"/>
              </w:rPr>
              <w:t>Sorsogon</w:t>
            </w:r>
            <w:proofErr w:type="spellEnd"/>
            <w:r w:rsidRPr="00DC7373">
              <w:rPr>
                <w:rFonts w:ascii="Arial" w:hAnsi="Arial" w:cs="Arial"/>
                <w:i/>
                <w:iCs/>
                <w:sz w:val="20"/>
                <w:szCs w:val="20"/>
              </w:rPr>
              <w:t xml:space="preserve"> (capital)</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951,210.00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951,210.00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REGION VIII</w:t>
            </w:r>
          </w:p>
        </w:tc>
        <w:tc>
          <w:tcPr>
            <w:tcW w:w="752"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1,187,801.20 </w:t>
            </w:r>
          </w:p>
        </w:tc>
        <w:tc>
          <w:tcPr>
            <w:tcW w:w="655"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A5A5A5" w:fill="A5A5A5"/>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1,187,801.20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Eastern Samar</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1,151,833.84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1,151,833.84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Arteche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640,000.00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640,000.00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 xml:space="preserve">City of </w:t>
            </w:r>
            <w:proofErr w:type="spellStart"/>
            <w:r w:rsidRPr="00DC7373">
              <w:rPr>
                <w:rFonts w:ascii="Arial" w:hAnsi="Arial" w:cs="Arial"/>
                <w:i/>
                <w:iCs/>
                <w:sz w:val="20"/>
                <w:szCs w:val="20"/>
              </w:rPr>
              <w:t>Borongan</w:t>
            </w:r>
            <w:proofErr w:type="spellEnd"/>
            <w:r w:rsidRPr="00DC7373">
              <w:rPr>
                <w:rFonts w:ascii="Arial" w:hAnsi="Arial" w:cs="Arial"/>
                <w:i/>
                <w:iCs/>
                <w:sz w:val="20"/>
                <w:szCs w:val="20"/>
              </w:rPr>
              <w:t xml:space="preserve"> (capital)</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11,250.00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11,250.00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Jipapad</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499,455.84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DC7373" w:rsidP="00DC7373">
            <w:pPr>
              <w:spacing w:after="0" w:line="240" w:lineRule="auto"/>
              <w:ind w:right="144"/>
              <w:contextualSpacing/>
              <w:jc w:val="right"/>
              <w:rPr>
                <w:rFonts w:ascii="Arial" w:hAnsi="Arial" w:cs="Arial"/>
                <w:i/>
                <w:iCs/>
                <w:sz w:val="20"/>
                <w:szCs w:val="20"/>
              </w:rPr>
            </w:pPr>
            <w:r w:rsidRPr="00DC7373">
              <w:rPr>
                <w:rFonts w:ascii="Arial" w:hAnsi="Arial" w:cs="Arial"/>
                <w:i/>
                <w:iCs/>
                <w:sz w:val="20"/>
                <w:szCs w:val="20"/>
              </w:rPr>
              <w:t xml:space="preserve"> 499,455.84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proofErr w:type="spellStart"/>
            <w:r w:rsidRPr="00DC7373">
              <w:rPr>
                <w:rFonts w:ascii="Arial" w:hAnsi="Arial" w:cs="Arial"/>
                <w:i/>
                <w:iCs/>
                <w:sz w:val="20"/>
                <w:szCs w:val="20"/>
              </w:rPr>
              <w:t>Llorente</w:t>
            </w:r>
            <w:proofErr w:type="spellEnd"/>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1,128.00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1,128.00 </w:t>
            </w:r>
          </w:p>
        </w:tc>
      </w:tr>
      <w:tr w:rsidR="00DC7373" w:rsidRPr="00DC7373" w:rsidTr="00DC7373">
        <w:trPr>
          <w:trHeight w:val="20"/>
        </w:trPr>
        <w:tc>
          <w:tcPr>
            <w:tcW w:w="14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7373" w:rsidRPr="00DC7373" w:rsidRDefault="00DC7373" w:rsidP="00DC7373">
            <w:pPr>
              <w:spacing w:after="0" w:line="240" w:lineRule="auto"/>
              <w:ind w:right="144"/>
              <w:contextualSpacing/>
              <w:rPr>
                <w:rFonts w:ascii="Arial" w:hAnsi="Arial" w:cs="Arial"/>
                <w:b/>
                <w:bCs/>
                <w:sz w:val="20"/>
                <w:szCs w:val="20"/>
              </w:rPr>
            </w:pPr>
            <w:r w:rsidRPr="00DC7373">
              <w:rPr>
                <w:rFonts w:ascii="Arial" w:hAnsi="Arial" w:cs="Arial"/>
                <w:b/>
                <w:bCs/>
                <w:sz w:val="20"/>
                <w:szCs w:val="20"/>
              </w:rPr>
              <w:t>Leyte</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35,967.36 </w:t>
            </w:r>
          </w:p>
        </w:tc>
        <w:tc>
          <w:tcPr>
            <w:tcW w:w="655"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659"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w:t>
            </w:r>
            <w:r>
              <w:rPr>
                <w:rFonts w:ascii="Arial" w:hAnsi="Arial" w:cs="Arial"/>
                <w:b/>
                <w:bCs/>
                <w:sz w:val="20"/>
                <w:szCs w:val="20"/>
              </w:rPr>
              <w:t xml:space="preserve"> </w:t>
            </w:r>
          </w:p>
        </w:tc>
        <w:tc>
          <w:tcPr>
            <w:tcW w:w="761" w:type="pct"/>
            <w:tcBorders>
              <w:top w:val="nil"/>
              <w:left w:val="nil"/>
              <w:bottom w:val="single" w:sz="4" w:space="0" w:color="000000"/>
              <w:right w:val="single" w:sz="4" w:space="0" w:color="000000"/>
            </w:tcBorders>
            <w:shd w:val="clear" w:color="D8D8D8" w:fill="D8D8D8"/>
            <w:noWrap/>
            <w:vAlign w:val="bottom"/>
            <w:hideMark/>
          </w:tcPr>
          <w:p w:rsidR="00DC7373" w:rsidRPr="00DC7373" w:rsidRDefault="006A1F82" w:rsidP="00DC7373">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DC7373" w:rsidRPr="00DC7373">
              <w:rPr>
                <w:rFonts w:ascii="Arial" w:hAnsi="Arial" w:cs="Arial"/>
                <w:b/>
                <w:bCs/>
                <w:sz w:val="20"/>
                <w:szCs w:val="20"/>
              </w:rPr>
              <w:t xml:space="preserve">35,967.36 </w:t>
            </w:r>
          </w:p>
        </w:tc>
      </w:tr>
      <w:tr w:rsidR="00DC7373" w:rsidRPr="00DC7373" w:rsidTr="00DC7373">
        <w:trPr>
          <w:trHeight w:val="20"/>
        </w:trPr>
        <w:tc>
          <w:tcPr>
            <w:tcW w:w="106" w:type="pct"/>
            <w:tcBorders>
              <w:top w:val="nil"/>
              <w:left w:val="single" w:sz="4" w:space="0" w:color="000000"/>
              <w:bottom w:val="single" w:sz="4" w:space="0" w:color="000000"/>
              <w:right w:val="nil"/>
            </w:tcBorders>
            <w:shd w:val="clear" w:color="auto" w:fill="auto"/>
            <w:vAlign w:val="center"/>
            <w:hideMark/>
          </w:tcPr>
          <w:p w:rsidR="00DC7373" w:rsidRPr="00DC7373" w:rsidRDefault="00DC7373" w:rsidP="00DC7373">
            <w:pPr>
              <w:spacing w:after="0" w:line="240" w:lineRule="auto"/>
              <w:ind w:right="144"/>
              <w:contextualSpacing/>
              <w:jc w:val="right"/>
              <w:rPr>
                <w:rFonts w:ascii="Arial" w:hAnsi="Arial" w:cs="Arial"/>
                <w:sz w:val="20"/>
                <w:szCs w:val="20"/>
              </w:rPr>
            </w:pPr>
            <w:r w:rsidRPr="00DC737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DC7373" w:rsidRPr="00DC7373" w:rsidRDefault="00DC7373" w:rsidP="00DC7373">
            <w:pPr>
              <w:spacing w:after="0" w:line="240" w:lineRule="auto"/>
              <w:ind w:right="144"/>
              <w:contextualSpacing/>
              <w:rPr>
                <w:rFonts w:ascii="Arial" w:hAnsi="Arial" w:cs="Arial"/>
                <w:i/>
                <w:iCs/>
                <w:sz w:val="20"/>
                <w:szCs w:val="20"/>
              </w:rPr>
            </w:pPr>
            <w:r w:rsidRPr="00DC7373">
              <w:rPr>
                <w:rFonts w:ascii="Arial" w:hAnsi="Arial" w:cs="Arial"/>
                <w:i/>
                <w:iCs/>
                <w:sz w:val="20"/>
                <w:szCs w:val="20"/>
              </w:rPr>
              <w:t>Merida</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52"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35,967.36 </w:t>
            </w:r>
          </w:p>
        </w:tc>
        <w:tc>
          <w:tcPr>
            <w:tcW w:w="655"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659"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w:t>
            </w:r>
            <w:r>
              <w:rPr>
                <w:rFonts w:ascii="Arial" w:hAnsi="Arial" w:cs="Arial"/>
                <w:i/>
                <w:iCs/>
                <w:sz w:val="20"/>
                <w:szCs w:val="20"/>
              </w:rPr>
              <w:t xml:space="preserve"> </w:t>
            </w:r>
          </w:p>
        </w:tc>
        <w:tc>
          <w:tcPr>
            <w:tcW w:w="761" w:type="pct"/>
            <w:tcBorders>
              <w:top w:val="nil"/>
              <w:left w:val="nil"/>
              <w:bottom w:val="single" w:sz="4" w:space="0" w:color="000000"/>
              <w:right w:val="single" w:sz="4" w:space="0" w:color="000000"/>
            </w:tcBorders>
            <w:shd w:val="clear" w:color="auto" w:fill="auto"/>
            <w:noWrap/>
            <w:vAlign w:val="bottom"/>
            <w:hideMark/>
          </w:tcPr>
          <w:p w:rsidR="00DC7373" w:rsidRPr="00DC7373" w:rsidRDefault="006A1F82" w:rsidP="00DC7373">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DC7373" w:rsidRPr="00DC7373">
              <w:rPr>
                <w:rFonts w:ascii="Arial" w:hAnsi="Arial" w:cs="Arial"/>
                <w:i/>
                <w:iCs/>
                <w:sz w:val="20"/>
                <w:szCs w:val="20"/>
              </w:rPr>
              <w:t xml:space="preserve">35,967.36 </w:t>
            </w:r>
          </w:p>
        </w:tc>
      </w:tr>
    </w:tbl>
    <w:p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D8259A">
        <w:rPr>
          <w:rFonts w:ascii="Arial" w:eastAsia="Times New Roman" w:hAnsi="Arial" w:cs="Arial"/>
          <w:i/>
          <w:iCs/>
          <w:color w:val="0070C0"/>
          <w:sz w:val="16"/>
          <w:szCs w:val="24"/>
        </w:rPr>
        <w:t>V and VIII</w:t>
      </w: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DC7373">
              <w:rPr>
                <w:rFonts w:ascii="Arial" w:eastAsia="Arial" w:hAnsi="Arial" w:cs="Arial"/>
                <w:color w:val="0070C0"/>
                <w:sz w:val="20"/>
                <w:szCs w:val="18"/>
              </w:rPr>
              <w:t>7</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lastRenderedPageBreak/>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has 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The Regional Disaster Risk Reduction and Management Council 1 (RDRRMC1) downgrades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DE361A" w:rsidRDefault="00DE361A"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 Field Office coordinated with SWADTs and PAT/C/MATs to continuously monitor and coordinate with the LGUs to gather reports on the possible effects of Typhoon “TISOY” (KAMMURI).</w:t>
            </w:r>
          </w:p>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 xml:space="preserve">DSWD-FO II ensures on-call and standby duty of the Regional DMRT for possible </w:t>
            </w:r>
            <w:proofErr w:type="spellStart"/>
            <w:r w:rsidRPr="00DE361A">
              <w:rPr>
                <w:rFonts w:ascii="Arial" w:eastAsia="Arial" w:hAnsi="Arial" w:cs="Arial"/>
                <w:color w:val="auto"/>
                <w:sz w:val="20"/>
                <w:szCs w:val="18"/>
              </w:rPr>
              <w:t>activ</w:t>
            </w:r>
            <w:proofErr w:type="spellEnd"/>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7373" w:rsidRPr="008F0DCA"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8"/>
              </w:rPr>
            </w:pPr>
            <w:r w:rsidRPr="008F0DCA">
              <w:rPr>
                <w:rFonts w:ascii="Arial" w:eastAsia="Arial" w:hAnsi="Arial" w:cs="Arial"/>
                <w:color w:val="0070C0"/>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7373" w:rsidRPr="008F0DCA" w:rsidRDefault="008F0DCA" w:rsidP="008F0DCA">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0070C0"/>
                <w:sz w:val="20"/>
                <w:szCs w:val="18"/>
              </w:rPr>
            </w:pPr>
            <w:r>
              <w:rPr>
                <w:rFonts w:ascii="Arial" w:eastAsia="Arial" w:hAnsi="Arial" w:cs="Arial"/>
                <w:color w:val="0070C0"/>
                <w:sz w:val="20"/>
                <w:szCs w:val="18"/>
              </w:rPr>
              <w:t xml:space="preserve">DSWD-FO III already submitted their </w:t>
            </w:r>
            <w:r>
              <w:rPr>
                <w:rFonts w:ascii="Arial" w:eastAsia="Arial" w:hAnsi="Arial" w:cs="Arial"/>
                <w:b/>
                <w:color w:val="0070C0"/>
                <w:sz w:val="20"/>
                <w:szCs w:val="18"/>
              </w:rPr>
              <w:t>terminal r</w:t>
            </w:r>
            <w:r w:rsidRPr="008F0DCA">
              <w:rPr>
                <w:rFonts w:ascii="Arial" w:eastAsia="Arial" w:hAnsi="Arial" w:cs="Arial"/>
                <w:b/>
                <w:color w:val="0070C0"/>
                <w:sz w:val="20"/>
                <w:szCs w:val="18"/>
              </w:rPr>
              <w:t>eport</w:t>
            </w:r>
            <w:r>
              <w:rPr>
                <w:rFonts w:ascii="Arial" w:eastAsia="Arial" w:hAnsi="Arial" w:cs="Arial"/>
                <w:color w:val="0070C0"/>
                <w:sz w:val="20"/>
                <w:szCs w:val="18"/>
              </w:rPr>
              <w:t>.</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rsidR="00A9236B"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 xml:space="preserve">DSWD-FO III is in close monitoring and coordination with DSWD Provincial Extension Offices on the status of weather updates in their respective areas. Likewise, for the Boy Scout who are currently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 with 27 members per team that are ready for deployment upon the activation of the Blue and Red alert status of the RDRRMC 3.</w:t>
            </w: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6A1F82" w:rsidRDefault="006A1F82" w:rsidP="006A1F8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06 </w:t>
            </w:r>
            <w:r w:rsidR="00403DD3" w:rsidRPr="006A1F82">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34C1D" w:rsidRPr="008F0DCA" w:rsidRDefault="005D6FAF"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20"/>
              </w:rPr>
              <w:t xml:space="preserve">A total of </w:t>
            </w:r>
            <w:r w:rsidRPr="008F0DCA">
              <w:rPr>
                <w:rFonts w:ascii="Arial" w:eastAsia="Arial" w:hAnsi="Arial" w:cs="Arial"/>
                <w:b/>
                <w:color w:val="auto"/>
                <w:sz w:val="20"/>
                <w:szCs w:val="20"/>
              </w:rPr>
              <w:t>28,252 families</w:t>
            </w:r>
            <w:r w:rsidRPr="008F0DCA">
              <w:rPr>
                <w:rFonts w:ascii="Arial" w:eastAsia="Arial" w:hAnsi="Arial" w:cs="Arial"/>
                <w:color w:val="auto"/>
                <w:sz w:val="20"/>
                <w:szCs w:val="20"/>
              </w:rPr>
              <w:t xml:space="preserve"> or </w:t>
            </w:r>
            <w:r w:rsidRPr="008F0DCA">
              <w:rPr>
                <w:rFonts w:ascii="Arial" w:eastAsia="Arial" w:hAnsi="Arial" w:cs="Arial"/>
                <w:b/>
                <w:color w:val="auto"/>
                <w:sz w:val="20"/>
                <w:szCs w:val="20"/>
              </w:rPr>
              <w:t>146,080 persons</w:t>
            </w:r>
            <w:r w:rsidRPr="008F0DCA">
              <w:rPr>
                <w:rFonts w:ascii="Arial" w:eastAsia="Arial" w:hAnsi="Arial" w:cs="Arial"/>
                <w:color w:val="auto"/>
                <w:sz w:val="20"/>
                <w:szCs w:val="20"/>
              </w:rPr>
              <w:t xml:space="preserve"> took pre-emptive evacuation in </w:t>
            </w:r>
            <w:r w:rsidRPr="008F0DCA">
              <w:rPr>
                <w:rFonts w:ascii="Arial" w:eastAsia="Arial" w:hAnsi="Arial" w:cs="Arial"/>
                <w:b/>
                <w:color w:val="auto"/>
                <w:sz w:val="20"/>
                <w:szCs w:val="20"/>
              </w:rPr>
              <w:t xml:space="preserve">1,141 </w:t>
            </w:r>
            <w:r w:rsidR="00634C1D" w:rsidRPr="008F0DCA">
              <w:rPr>
                <w:rFonts w:ascii="Arial" w:eastAsia="Arial" w:hAnsi="Arial" w:cs="Arial"/>
                <w:b/>
                <w:color w:val="auto"/>
                <w:sz w:val="20"/>
                <w:szCs w:val="20"/>
              </w:rPr>
              <w:t xml:space="preserve">evacuation centers </w:t>
            </w:r>
            <w:r w:rsidR="00634C1D" w:rsidRPr="008F0DCA">
              <w:rPr>
                <w:rFonts w:ascii="Arial" w:eastAsia="Arial" w:hAnsi="Arial" w:cs="Arial"/>
                <w:color w:val="auto"/>
                <w:sz w:val="20"/>
                <w:szCs w:val="20"/>
              </w:rPr>
              <w:t xml:space="preserve">in Quezon, </w:t>
            </w:r>
            <w:proofErr w:type="spellStart"/>
            <w:r w:rsidR="00634C1D" w:rsidRPr="008F0DCA">
              <w:rPr>
                <w:rFonts w:ascii="Arial" w:eastAsia="Arial" w:hAnsi="Arial" w:cs="Arial"/>
                <w:color w:val="auto"/>
                <w:sz w:val="20"/>
                <w:szCs w:val="20"/>
              </w:rPr>
              <w:t>Batangas</w:t>
            </w:r>
            <w:proofErr w:type="spellEnd"/>
            <w:r w:rsidR="00634C1D" w:rsidRPr="008F0DCA">
              <w:rPr>
                <w:rFonts w:ascii="Arial" w:eastAsia="Arial" w:hAnsi="Arial" w:cs="Arial"/>
                <w:color w:val="auto"/>
                <w:sz w:val="20"/>
                <w:szCs w:val="20"/>
              </w:rPr>
              <w:t>, Laguna, Rizal and Cavite.</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Provincial Quick Response Team (QRT) of Quezon have mobilized its Rapid Damage Assessment (RDANA)Team to conduct assessment in the municipalities of San Andres and San Francisco, Quezon. As of this reporting time, the RDANA Team is still conducting assessment in the said municipalities.</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DSWD FO IV-A is closely coordinating with RDRRMC IV-A’s response agencies, and Local Government Units (LGUs) on the effects of TY “</w:t>
            </w:r>
            <w:proofErr w:type="spellStart"/>
            <w:r w:rsidRPr="008F0DCA">
              <w:rPr>
                <w:rFonts w:ascii="Arial" w:eastAsia="Arial" w:hAnsi="Arial" w:cs="Arial"/>
                <w:color w:val="auto"/>
                <w:sz w:val="20"/>
                <w:szCs w:val="18"/>
              </w:rPr>
              <w:t>Tisoy</w:t>
            </w:r>
            <w:proofErr w:type="spellEnd"/>
            <w:r w:rsidRPr="008F0DCA">
              <w:rPr>
                <w:rFonts w:ascii="Arial" w:eastAsia="Arial" w:hAnsi="Arial" w:cs="Arial"/>
                <w:color w:val="auto"/>
                <w:sz w:val="20"/>
                <w:szCs w:val="18"/>
              </w:rPr>
              <w:t>” that may require response from the regional level.</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DRMD advised the LSWDOs to closely monitor and oversee the overall conduct of the operations in their respective areas in coordination with their Local Disaster Risk Reduction and Management Offices.</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Continuous coordination with the SWAD Team Leaders and Provincial Action Team of the Region and advised them to monitor and check with the LGUs to gather any reports on the effects of the weather disturbance.</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 xml:space="preserve">Coordinated with RDRRMC IV-A Operation Center for updates on the status of </w:t>
            </w:r>
            <w:r w:rsidRPr="008F0DCA">
              <w:rPr>
                <w:rFonts w:ascii="Arial" w:eastAsia="Arial" w:hAnsi="Arial" w:cs="Arial"/>
                <w:color w:val="auto"/>
                <w:sz w:val="20"/>
                <w:szCs w:val="18"/>
              </w:rPr>
              <w:lastRenderedPageBreak/>
              <w:t>the on-going response efforts of the Response Cluster.</w:t>
            </w:r>
          </w:p>
        </w:tc>
      </w:tr>
      <w:tr w:rsidR="00403DD3"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lastRenderedPageBreak/>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CALABARZON provided technical assistance to LGUs with opened evacuation centers on Camp Coordination and Camp Management.</w:t>
            </w:r>
          </w:p>
          <w:p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rendered disaster duty in the RDRRMC IV-A EOC.</w:t>
            </w:r>
          </w:p>
          <w:p w:rsidR="00403DD3" w:rsidRPr="00634C1D" w:rsidRDefault="00403DD3" w:rsidP="00634C1D">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is continuously coordinating with concerned LGUs in flood, landslide and storm surge prone areas for their on-goin</w:t>
            </w:r>
            <w:r w:rsidR="00634C1D">
              <w:rPr>
                <w:rFonts w:ascii="Arial" w:eastAsia="Arial" w:hAnsi="Arial" w:cs="Arial"/>
                <w:color w:val="auto"/>
                <w:sz w:val="20"/>
                <w:szCs w:val="20"/>
              </w:rPr>
              <w:t xml:space="preserve">g response efforts. </w:t>
            </w: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8B64F2" w:rsidRDefault="008B64F2"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8B64F2">
              <w:rPr>
                <w:rFonts w:ascii="Arial" w:eastAsia="Arial" w:hAnsi="Arial" w:cs="Arial"/>
                <w:color w:val="0070C0"/>
                <w:sz w:val="20"/>
                <w:szCs w:val="18"/>
              </w:rPr>
              <w:t>06</w:t>
            </w:r>
            <w:r w:rsidR="00403DD3" w:rsidRPr="008B64F2">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8B64F2"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B64F2">
              <w:rPr>
                <w:rFonts w:ascii="Arial" w:eastAsia="Arial" w:hAnsi="Arial" w:cs="Arial"/>
                <w:color w:val="0070C0"/>
                <w:sz w:val="20"/>
                <w:szCs w:val="18"/>
              </w:rPr>
              <w:t>The DSWD together with the SWADT Offices is closely monitoring the evacuation centers to easily identify gaps and issues that may arise while they are staying at the evacuation centers</w:t>
            </w:r>
          </w:p>
          <w:p w:rsidR="00403DD3" w:rsidRPr="008B64F2"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B64F2">
              <w:rPr>
                <w:rFonts w:ascii="Arial" w:eastAsia="Arial" w:hAnsi="Arial" w:cs="Arial"/>
                <w:color w:val="0070C0"/>
                <w:sz w:val="20"/>
                <w:szCs w:val="18"/>
              </w:rPr>
              <w:t>The DRMD is continuously coordinating with concerned LGUs and other concerned agencies regarding the condition and situation of displaced families/individuals.</w:t>
            </w:r>
          </w:p>
          <w:p w:rsidR="00403DD3" w:rsidRPr="008B64F2"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B64F2">
              <w:rPr>
                <w:rFonts w:ascii="Arial" w:eastAsia="Arial" w:hAnsi="Arial" w:cs="Arial"/>
                <w:color w:val="0070C0"/>
                <w:sz w:val="20"/>
                <w:szCs w:val="18"/>
              </w:rPr>
              <w:t>The Disaster Response Management Division also deploys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rsidR="00403DD3" w:rsidRPr="008B64F2" w:rsidRDefault="00403DD3" w:rsidP="008B64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B64F2">
              <w:rPr>
                <w:rFonts w:ascii="Arial" w:eastAsia="Arial" w:hAnsi="Arial" w:cs="Arial"/>
                <w:color w:val="0070C0"/>
                <w:sz w:val="20"/>
                <w:szCs w:val="18"/>
              </w:rPr>
              <w:t>Relief distribution in the Mindoro Provinces is on-going</w:t>
            </w:r>
            <w:r w:rsidR="008B64F2" w:rsidRPr="008B64F2">
              <w:rPr>
                <w:rFonts w:ascii="Arial" w:eastAsia="Arial" w:hAnsi="Arial" w:cs="Arial"/>
                <w:color w:val="0070C0"/>
                <w:sz w:val="20"/>
                <w:szCs w:val="18"/>
              </w:rPr>
              <w:t>.</w:t>
            </w:r>
          </w:p>
        </w:tc>
      </w:tr>
      <w:tr w:rsidR="00403DD3"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B87436">
              <w:rPr>
                <w:rFonts w:ascii="Arial" w:eastAsia="Arial" w:hAnsi="Arial" w:cs="Arial"/>
                <w:color w:val="auto"/>
                <w:sz w:val="20"/>
                <w:szCs w:val="20"/>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DRMD FO MIMAROPA Operation Center Emergency Alert Status raised to </w:t>
            </w:r>
            <w:r>
              <w:rPr>
                <w:rFonts w:ascii="Arial" w:eastAsia="Arial" w:hAnsi="Arial" w:cs="Arial"/>
                <w:color w:val="auto"/>
                <w:sz w:val="20"/>
                <w:szCs w:val="18"/>
              </w:rPr>
              <w:t>Alert RED to</w:t>
            </w:r>
            <w:r w:rsidRPr="00B87436">
              <w:rPr>
                <w:rFonts w:ascii="Arial" w:eastAsia="Arial" w:hAnsi="Arial" w:cs="Arial"/>
                <w:color w:val="auto"/>
                <w:sz w:val="20"/>
                <w:szCs w:val="18"/>
              </w:rPr>
              <w:t xml:space="preserve"> monitor daily local weather condition and ensure provision of information to all concerned offices, divisions, sections, offices </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Activation of DRMD Operation Center and alerted all Provincial Project Development Officers and R/P/C/M Quick Response Team together with special projects to monitor the situations 24/7 in five provinces of MIMAROPA</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Standby logistical equipment and workforce through coordination with SWADT Offices and concerned LGUs on the management of stranded passengers, if any, in ports and terminals.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Information and Communication Technology Management Unit (ICTMU) is on standby status to ensure robust communication system.</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All members of Rapid Emergency Telecommunications Team are on on-call and standby status ready for deployment if needed.</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that the Rapid Emergency Telecommunications Equipment (GX Terminal, BGAN Terminals and Satellite Phones) are in good condition and ready for deployment to areas that will experience potential emergencies.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4x4 truck, close van, and winged van serviceable and available for delivery of goods and equipment to areas that will be affected</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DSWD together with the SWADT Offices is closely monitoring the evacuation centers to easily identify gaps and issues that may arise while they are staying at the evacuation centers</w:t>
            </w:r>
          </w:p>
          <w:p w:rsidR="00403DD3"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DRMD is continuously coordinating with concerned LGUs regarding the condition and situation of displaced families/individuals.</w:t>
            </w:r>
          </w:p>
          <w:p w:rsidR="00403DD3" w:rsidRDefault="00403DD3" w:rsidP="00403DD3">
            <w:pPr>
              <w:spacing w:after="0" w:line="240" w:lineRule="auto"/>
              <w:ind w:left="340"/>
              <w:contextualSpacing/>
              <w:jc w:val="both"/>
              <w:rPr>
                <w:rFonts w:ascii="Arial" w:eastAsia="Arial" w:hAnsi="Arial" w:cs="Arial"/>
                <w:color w:val="auto"/>
                <w:sz w:val="20"/>
                <w:szCs w:val="18"/>
              </w:rPr>
            </w:pPr>
          </w:p>
          <w:tbl>
            <w:tblPr>
              <w:tblW w:w="4605" w:type="pct"/>
              <w:tblInd w:w="415" w:type="dxa"/>
              <w:tblLook w:val="04A0" w:firstRow="1" w:lastRow="0" w:firstColumn="1" w:lastColumn="0" w:noHBand="0" w:noVBand="1"/>
            </w:tblPr>
            <w:tblGrid>
              <w:gridCol w:w="253"/>
              <w:gridCol w:w="1059"/>
              <w:gridCol w:w="1084"/>
              <w:gridCol w:w="742"/>
              <w:gridCol w:w="734"/>
              <w:gridCol w:w="742"/>
              <w:gridCol w:w="734"/>
              <w:gridCol w:w="742"/>
              <w:gridCol w:w="7"/>
              <w:gridCol w:w="727"/>
            </w:tblGrid>
            <w:tr w:rsidR="00A8363A" w:rsidRPr="006A1F82" w:rsidTr="00A8363A">
              <w:trPr>
                <w:trHeight w:val="300"/>
              </w:trPr>
              <w:tc>
                <w:tcPr>
                  <w:tcW w:w="11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REGION / PROVINCE / MUNICIPALITY </w:t>
                  </w:r>
                </w:p>
              </w:tc>
              <w:tc>
                <w:tcPr>
                  <w:tcW w:w="56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NUMBER OF EVACUATION CENTERS (ECs) </w:t>
                  </w:r>
                </w:p>
              </w:tc>
              <w:tc>
                <w:tcPr>
                  <w:tcW w:w="108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INSIDE ECs </w:t>
                  </w:r>
                </w:p>
              </w:tc>
              <w:tc>
                <w:tcPr>
                  <w:tcW w:w="108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OUTSIDE ECs </w:t>
                  </w:r>
                </w:p>
              </w:tc>
              <w:tc>
                <w:tcPr>
                  <w:tcW w:w="10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TOTAL DISPLACED </w:t>
                  </w:r>
                </w:p>
              </w:tc>
            </w:tr>
            <w:tr w:rsidR="00A8363A" w:rsidRPr="006A1F82" w:rsidTr="00A8363A">
              <w:trPr>
                <w:trHeight w:val="300"/>
              </w:trPr>
              <w:tc>
                <w:tcPr>
                  <w:tcW w:w="1187" w:type="pct"/>
                  <w:gridSpan w:val="2"/>
                  <w:vMerge/>
                  <w:tcBorders>
                    <w:top w:val="single" w:sz="4" w:space="0" w:color="000000"/>
                    <w:left w:val="single" w:sz="4" w:space="0" w:color="000000"/>
                    <w:bottom w:val="single" w:sz="4" w:space="0" w:color="000000"/>
                    <w:right w:val="single" w:sz="4" w:space="0" w:color="000000"/>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569" w:type="pct"/>
                  <w:vMerge/>
                  <w:tcBorders>
                    <w:top w:val="single" w:sz="4" w:space="0" w:color="000000"/>
                    <w:left w:val="single" w:sz="4" w:space="0" w:color="000000"/>
                    <w:bottom w:val="single" w:sz="4" w:space="0" w:color="000000"/>
                    <w:right w:val="single" w:sz="4" w:space="0" w:color="auto"/>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1081" w:type="pct"/>
                  <w:gridSpan w:val="2"/>
                  <w:vMerge/>
                  <w:tcBorders>
                    <w:top w:val="single" w:sz="4" w:space="0" w:color="auto"/>
                    <w:left w:val="single" w:sz="4" w:space="0" w:color="auto"/>
                    <w:bottom w:val="single" w:sz="4" w:space="0" w:color="auto"/>
                    <w:right w:val="single" w:sz="4" w:space="0" w:color="auto"/>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1081" w:type="pct"/>
                  <w:gridSpan w:val="2"/>
                  <w:vMerge/>
                  <w:tcBorders>
                    <w:top w:val="single" w:sz="4" w:space="0" w:color="auto"/>
                    <w:left w:val="single" w:sz="4" w:space="0" w:color="auto"/>
                    <w:bottom w:val="single" w:sz="4" w:space="0" w:color="auto"/>
                    <w:right w:val="single" w:sz="4" w:space="0" w:color="auto"/>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54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Families </w:t>
                  </w:r>
                </w:p>
              </w:tc>
              <w:tc>
                <w:tcPr>
                  <w:tcW w:w="53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Persons </w:t>
                  </w:r>
                </w:p>
              </w:tc>
            </w:tr>
            <w:tr w:rsidR="00A8363A" w:rsidRPr="006A1F82" w:rsidTr="00A8363A">
              <w:trPr>
                <w:trHeight w:val="300"/>
              </w:trPr>
              <w:tc>
                <w:tcPr>
                  <w:tcW w:w="1187" w:type="pct"/>
                  <w:gridSpan w:val="2"/>
                  <w:vMerge/>
                  <w:tcBorders>
                    <w:top w:val="single" w:sz="4" w:space="0" w:color="000000"/>
                    <w:left w:val="single" w:sz="4" w:space="0" w:color="000000"/>
                    <w:bottom w:val="single" w:sz="4" w:space="0" w:color="000000"/>
                    <w:right w:val="single" w:sz="4" w:space="0" w:color="000000"/>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569" w:type="pct"/>
                  <w:vMerge/>
                  <w:tcBorders>
                    <w:top w:val="single" w:sz="4" w:space="0" w:color="000000"/>
                    <w:left w:val="single" w:sz="4" w:space="0" w:color="000000"/>
                    <w:bottom w:val="single" w:sz="4" w:space="0" w:color="000000"/>
                    <w:right w:val="single" w:sz="4" w:space="0" w:color="auto"/>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54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Families </w:t>
                  </w:r>
                </w:p>
              </w:tc>
              <w:tc>
                <w:tcPr>
                  <w:tcW w:w="53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Persons </w:t>
                  </w:r>
                </w:p>
              </w:tc>
              <w:tc>
                <w:tcPr>
                  <w:tcW w:w="54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Families </w:t>
                  </w:r>
                </w:p>
              </w:tc>
              <w:tc>
                <w:tcPr>
                  <w:tcW w:w="53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Persons </w:t>
                  </w:r>
                </w:p>
              </w:tc>
              <w:tc>
                <w:tcPr>
                  <w:tcW w:w="54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A836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Total Families</w:t>
                  </w:r>
                </w:p>
              </w:tc>
              <w:tc>
                <w:tcPr>
                  <w:tcW w:w="53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6A1F82" w:rsidRDefault="006A1F82" w:rsidP="00A8363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Total Persons</w:t>
                  </w:r>
                </w:p>
              </w:tc>
            </w:tr>
            <w:tr w:rsidR="00A8363A" w:rsidRPr="006A1F82" w:rsidTr="00A8363A">
              <w:trPr>
                <w:trHeight w:val="300"/>
              </w:trPr>
              <w:tc>
                <w:tcPr>
                  <w:tcW w:w="1187" w:type="pct"/>
                  <w:gridSpan w:val="2"/>
                  <w:vMerge/>
                  <w:tcBorders>
                    <w:top w:val="single" w:sz="4" w:space="0" w:color="000000"/>
                    <w:left w:val="single" w:sz="4" w:space="0" w:color="000000"/>
                    <w:bottom w:val="single" w:sz="4" w:space="0" w:color="000000"/>
                    <w:right w:val="single" w:sz="4" w:space="0" w:color="000000"/>
                  </w:tcBorders>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lang w:val="en-US" w:eastAsia="en-US"/>
                    </w:rPr>
                  </w:pPr>
                </w:p>
              </w:tc>
              <w:tc>
                <w:tcPr>
                  <w:tcW w:w="569" w:type="pct"/>
                  <w:tcBorders>
                    <w:top w:val="nil"/>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c>
                <w:tcPr>
                  <w:tcW w:w="544" w:type="pct"/>
                  <w:tcBorders>
                    <w:top w:val="single" w:sz="4" w:space="0" w:color="auto"/>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c>
                <w:tcPr>
                  <w:tcW w:w="538" w:type="pct"/>
                  <w:tcBorders>
                    <w:top w:val="single" w:sz="4" w:space="0" w:color="auto"/>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c>
                <w:tcPr>
                  <w:tcW w:w="544" w:type="pct"/>
                  <w:tcBorders>
                    <w:top w:val="single" w:sz="4" w:space="0" w:color="auto"/>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c>
                <w:tcPr>
                  <w:tcW w:w="538" w:type="pct"/>
                  <w:tcBorders>
                    <w:top w:val="single" w:sz="4" w:space="0" w:color="auto"/>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c>
                <w:tcPr>
                  <w:tcW w:w="544" w:type="pct"/>
                  <w:tcBorders>
                    <w:top w:val="single" w:sz="4" w:space="0" w:color="auto"/>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c>
                <w:tcPr>
                  <w:tcW w:w="538" w:type="pct"/>
                  <w:gridSpan w:val="2"/>
                  <w:tcBorders>
                    <w:top w:val="single" w:sz="4" w:space="0" w:color="auto"/>
                    <w:left w:val="nil"/>
                    <w:bottom w:val="single" w:sz="4" w:space="0" w:color="000000"/>
                    <w:right w:val="single" w:sz="4" w:space="0" w:color="000000"/>
                  </w:tcBorders>
                  <w:shd w:val="clear" w:color="7F7F7F" w:fill="7F7F7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6A1F82">
                    <w:rPr>
                      <w:rFonts w:ascii="Arial Narrow" w:eastAsia="Times New Roman" w:hAnsi="Arial Narrow" w:cs="Times New Roman"/>
                      <w:b/>
                      <w:bCs/>
                      <w:color w:val="auto"/>
                      <w:sz w:val="16"/>
                      <w:szCs w:val="16"/>
                      <w:lang w:val="en-US" w:eastAsia="en-US"/>
                    </w:rPr>
                    <w:t xml:space="preserve"> NOW </w:t>
                  </w:r>
                </w:p>
              </w:tc>
            </w:tr>
            <w:tr w:rsidR="00A8363A" w:rsidRPr="006A1F82" w:rsidTr="00A8363A">
              <w:trPr>
                <w:trHeight w:val="300"/>
              </w:trPr>
              <w:tc>
                <w:tcPr>
                  <w:tcW w:w="11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6A1F82">
                    <w:rPr>
                      <w:rFonts w:ascii="Arial Narrow" w:eastAsia="Times New Roman" w:hAnsi="Arial Narrow" w:cs="Times New Roman"/>
                      <w:b/>
                      <w:bCs/>
                      <w:sz w:val="16"/>
                      <w:szCs w:val="16"/>
                      <w:lang w:val="en-US" w:eastAsia="en-US"/>
                    </w:rPr>
                    <w:t>REGION MIMAROPA</w:t>
                  </w:r>
                </w:p>
              </w:tc>
              <w:tc>
                <w:tcPr>
                  <w:tcW w:w="569" w:type="pct"/>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25 </w:t>
                  </w:r>
                </w:p>
              </w:tc>
              <w:tc>
                <w:tcPr>
                  <w:tcW w:w="544" w:type="pct"/>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988 </w:t>
                  </w:r>
                </w:p>
              </w:tc>
              <w:tc>
                <w:tcPr>
                  <w:tcW w:w="538" w:type="pct"/>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3,730 </w:t>
                  </w:r>
                </w:p>
              </w:tc>
              <w:tc>
                <w:tcPr>
                  <w:tcW w:w="544" w:type="pct"/>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31 </w:t>
                  </w:r>
                </w:p>
              </w:tc>
              <w:tc>
                <w:tcPr>
                  <w:tcW w:w="538" w:type="pct"/>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155 </w:t>
                  </w:r>
                </w:p>
              </w:tc>
              <w:tc>
                <w:tcPr>
                  <w:tcW w:w="544" w:type="pct"/>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1,019 </w:t>
                  </w:r>
                </w:p>
              </w:tc>
              <w:tc>
                <w:tcPr>
                  <w:tcW w:w="538" w:type="pct"/>
                  <w:gridSpan w:val="2"/>
                  <w:tcBorders>
                    <w:top w:val="nil"/>
                    <w:left w:val="nil"/>
                    <w:bottom w:val="single" w:sz="4" w:space="0" w:color="000000"/>
                    <w:right w:val="single" w:sz="4" w:space="0" w:color="000000"/>
                  </w:tcBorders>
                  <w:shd w:val="clear" w:color="BFBFBF" w:fill="BFBFBF"/>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3,885 </w:t>
                  </w:r>
                </w:p>
              </w:tc>
            </w:tr>
            <w:tr w:rsidR="00A8363A" w:rsidRPr="006A1F82" w:rsidTr="00A8363A">
              <w:trPr>
                <w:trHeight w:val="300"/>
              </w:trPr>
              <w:tc>
                <w:tcPr>
                  <w:tcW w:w="1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proofErr w:type="spellStart"/>
                  <w:r w:rsidRPr="006A1F82">
                    <w:rPr>
                      <w:rFonts w:ascii="Arial Narrow" w:eastAsia="Times New Roman" w:hAnsi="Arial Narrow" w:cs="Times New Roman"/>
                      <w:b/>
                      <w:bCs/>
                      <w:sz w:val="16"/>
                      <w:szCs w:val="16"/>
                      <w:lang w:val="en-US" w:eastAsia="en-US"/>
                    </w:rPr>
                    <w:t>Marinduque</w:t>
                  </w:r>
                  <w:proofErr w:type="spellEnd"/>
                </w:p>
              </w:tc>
              <w:tc>
                <w:tcPr>
                  <w:tcW w:w="569"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7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5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25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7 </w:t>
                  </w:r>
                </w:p>
              </w:tc>
              <w:tc>
                <w:tcPr>
                  <w:tcW w:w="538" w:type="pct"/>
                  <w:gridSpan w:val="2"/>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32 </w:t>
                  </w:r>
                </w:p>
              </w:tc>
            </w:tr>
            <w:tr w:rsidR="00A8363A" w:rsidRPr="006A1F82" w:rsidTr="00A8363A">
              <w:trPr>
                <w:trHeight w:val="51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6A1F82">
                    <w:rPr>
                      <w:rFonts w:ascii="Arial Narrow" w:eastAsia="Times New Roman" w:hAnsi="Arial Narrow" w:cs="Times New Roman"/>
                      <w:b/>
                      <w:bCs/>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6A1F82">
                    <w:rPr>
                      <w:rFonts w:ascii="Arial Narrow" w:eastAsia="Times New Roman" w:hAnsi="Arial Narrow" w:cs="Times New Roman"/>
                      <w:i/>
                      <w:iCs/>
                      <w:sz w:val="16"/>
                      <w:szCs w:val="16"/>
                      <w:lang w:val="en-US" w:eastAsia="en-US"/>
                    </w:rPr>
                    <w:t>Boac</w:t>
                  </w:r>
                  <w:proofErr w:type="spellEnd"/>
                  <w:r w:rsidRPr="006A1F82">
                    <w:rPr>
                      <w:rFonts w:ascii="Arial Narrow" w:eastAsia="Times New Roman" w:hAnsi="Arial Narrow" w:cs="Times New Roman"/>
                      <w:i/>
                      <w:iCs/>
                      <w:sz w:val="16"/>
                      <w:szCs w:val="16"/>
                      <w:lang w:val="en-US" w:eastAsia="en-US"/>
                    </w:rPr>
                    <w:t xml:space="preserve"> (capital)</w:t>
                  </w:r>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5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25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5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25 </w:t>
                  </w:r>
                </w:p>
              </w:tc>
            </w:tr>
            <w:tr w:rsidR="00A8363A" w:rsidRPr="006A1F82" w:rsidTr="00A8363A">
              <w:trPr>
                <w:trHeight w:val="30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lastRenderedPageBreak/>
                    <w:t> </w:t>
                  </w:r>
                </w:p>
              </w:tc>
              <w:tc>
                <w:tcPr>
                  <w:tcW w:w="991" w:type="pct"/>
                  <w:tcBorders>
                    <w:top w:val="nil"/>
                    <w:left w:val="nil"/>
                    <w:bottom w:val="single" w:sz="4" w:space="0" w:color="000000"/>
                    <w:right w:val="single" w:sz="4" w:space="0" w:color="000000"/>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6A1F82">
                    <w:rPr>
                      <w:rFonts w:ascii="Arial Narrow" w:eastAsia="Times New Roman" w:hAnsi="Arial Narrow" w:cs="Times New Roman"/>
                      <w:i/>
                      <w:iCs/>
                      <w:sz w:val="16"/>
                      <w:szCs w:val="16"/>
                      <w:lang w:val="en-US" w:eastAsia="en-US"/>
                    </w:rPr>
                    <w:t>Torrijos</w:t>
                  </w:r>
                  <w:proofErr w:type="spellEnd"/>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1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2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7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2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006A1F82" w:rsidRPr="006A1F82">
                    <w:rPr>
                      <w:rFonts w:ascii="Arial Narrow" w:eastAsia="Times New Roman" w:hAnsi="Arial Narrow" w:cs="Times New Roman"/>
                      <w:i/>
                      <w:iCs/>
                      <w:color w:val="auto"/>
                      <w:sz w:val="16"/>
                      <w:szCs w:val="16"/>
                      <w:lang w:val="en-US" w:eastAsia="en-US"/>
                    </w:rPr>
                    <w:t xml:space="preserve">7 </w:t>
                  </w:r>
                </w:p>
              </w:tc>
            </w:tr>
            <w:tr w:rsidR="00A8363A" w:rsidRPr="006A1F82" w:rsidTr="00A8363A">
              <w:trPr>
                <w:trHeight w:val="300"/>
              </w:trPr>
              <w:tc>
                <w:tcPr>
                  <w:tcW w:w="1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6A1F82">
                    <w:rPr>
                      <w:rFonts w:ascii="Arial Narrow" w:eastAsia="Times New Roman" w:hAnsi="Arial Narrow" w:cs="Times New Roman"/>
                      <w:b/>
                      <w:bCs/>
                      <w:sz w:val="16"/>
                      <w:szCs w:val="16"/>
                      <w:lang w:val="en-US" w:eastAsia="en-US"/>
                    </w:rPr>
                    <w:t>Occidental Mindoro</w:t>
                  </w:r>
                </w:p>
              </w:tc>
              <w:tc>
                <w:tcPr>
                  <w:tcW w:w="569"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23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94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 -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23 </w:t>
                  </w:r>
                </w:p>
              </w:tc>
              <w:tc>
                <w:tcPr>
                  <w:tcW w:w="538" w:type="pct"/>
                  <w:gridSpan w:val="2"/>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94 </w:t>
                  </w:r>
                </w:p>
              </w:tc>
            </w:tr>
            <w:tr w:rsidR="00A8363A" w:rsidRPr="006A1F82" w:rsidTr="00A8363A">
              <w:trPr>
                <w:trHeight w:val="30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6A1F82">
                    <w:rPr>
                      <w:rFonts w:ascii="Arial Narrow" w:eastAsia="Times New Roman" w:hAnsi="Arial Narrow" w:cs="Times New Roman"/>
                      <w:i/>
                      <w:iCs/>
                      <w:sz w:val="16"/>
                      <w:szCs w:val="16"/>
                      <w:lang w:val="en-US" w:eastAsia="en-US"/>
                    </w:rPr>
                    <w:t>Sablayan</w:t>
                  </w:r>
                  <w:proofErr w:type="spellEnd"/>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1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1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5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1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5 </w:t>
                  </w:r>
                </w:p>
              </w:tc>
            </w:tr>
            <w:tr w:rsidR="00A8363A" w:rsidRPr="006A1F82" w:rsidTr="00A8363A">
              <w:trPr>
                <w:trHeight w:val="51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6A1F82">
                    <w:rPr>
                      <w:rFonts w:ascii="Arial Narrow" w:eastAsia="Times New Roman" w:hAnsi="Arial Narrow" w:cs="Times New Roman"/>
                      <w:i/>
                      <w:iCs/>
                      <w:sz w:val="16"/>
                      <w:szCs w:val="16"/>
                      <w:lang w:val="en-US" w:eastAsia="en-US"/>
                    </w:rPr>
                    <w:t xml:space="preserve"> Santa Cruz</w:t>
                  </w:r>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1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22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89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22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89 </w:t>
                  </w:r>
                </w:p>
              </w:tc>
            </w:tr>
            <w:tr w:rsidR="00A8363A" w:rsidRPr="006A1F82" w:rsidTr="00A8363A">
              <w:trPr>
                <w:trHeight w:val="300"/>
              </w:trPr>
              <w:tc>
                <w:tcPr>
                  <w:tcW w:w="1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6A1F82">
                    <w:rPr>
                      <w:rFonts w:ascii="Arial Narrow" w:eastAsia="Times New Roman" w:hAnsi="Arial Narrow" w:cs="Times New Roman"/>
                      <w:b/>
                      <w:bCs/>
                      <w:sz w:val="16"/>
                      <w:szCs w:val="16"/>
                      <w:lang w:val="en-US" w:eastAsia="en-US"/>
                    </w:rPr>
                    <w:t>Oriental Mindoro</w:t>
                  </w:r>
                </w:p>
              </w:tc>
              <w:tc>
                <w:tcPr>
                  <w:tcW w:w="569"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11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585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2,344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 -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 -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585 </w:t>
                  </w:r>
                </w:p>
              </w:tc>
              <w:tc>
                <w:tcPr>
                  <w:tcW w:w="538" w:type="pct"/>
                  <w:gridSpan w:val="2"/>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2,344 </w:t>
                  </w:r>
                </w:p>
              </w:tc>
            </w:tr>
            <w:tr w:rsidR="00A8363A" w:rsidRPr="006A1F82" w:rsidTr="00A8363A">
              <w:trPr>
                <w:trHeight w:val="30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6A1F82">
                    <w:rPr>
                      <w:rFonts w:ascii="Arial Narrow" w:eastAsia="Times New Roman" w:hAnsi="Arial Narrow" w:cs="Times New Roman"/>
                      <w:i/>
                      <w:iCs/>
                      <w:sz w:val="16"/>
                      <w:szCs w:val="16"/>
                      <w:lang w:val="en-US" w:eastAsia="en-US"/>
                    </w:rPr>
                    <w:t>Bansud</w:t>
                  </w:r>
                  <w:proofErr w:type="spellEnd"/>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5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373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1,390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373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1,390 </w:t>
                  </w:r>
                </w:p>
              </w:tc>
            </w:tr>
            <w:tr w:rsidR="00A8363A" w:rsidRPr="006A1F82" w:rsidTr="00A8363A">
              <w:trPr>
                <w:trHeight w:val="51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6A1F82">
                    <w:rPr>
                      <w:rFonts w:ascii="Arial Narrow" w:eastAsia="Times New Roman" w:hAnsi="Arial Narrow" w:cs="Times New Roman"/>
                      <w:i/>
                      <w:iCs/>
                      <w:sz w:val="16"/>
                      <w:szCs w:val="16"/>
                      <w:lang w:val="en-US" w:eastAsia="en-US"/>
                    </w:rPr>
                    <w:t xml:space="preserve">San </w:t>
                  </w:r>
                  <w:proofErr w:type="spellStart"/>
                  <w:r w:rsidRPr="006A1F82">
                    <w:rPr>
                      <w:rFonts w:ascii="Arial Narrow" w:eastAsia="Times New Roman" w:hAnsi="Arial Narrow" w:cs="Times New Roman"/>
                      <w:i/>
                      <w:iCs/>
                      <w:sz w:val="16"/>
                      <w:szCs w:val="16"/>
                      <w:lang w:val="en-US" w:eastAsia="en-US"/>
                    </w:rPr>
                    <w:t>Teodoro</w:t>
                  </w:r>
                  <w:proofErr w:type="spellEnd"/>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6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212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954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212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006A1F82" w:rsidRPr="006A1F82">
                    <w:rPr>
                      <w:rFonts w:ascii="Arial Narrow" w:eastAsia="Times New Roman" w:hAnsi="Arial Narrow" w:cs="Times New Roman"/>
                      <w:i/>
                      <w:iCs/>
                      <w:sz w:val="16"/>
                      <w:szCs w:val="16"/>
                      <w:lang w:val="en-US" w:eastAsia="en-US"/>
                    </w:rPr>
                    <w:t xml:space="preserve">954 </w:t>
                  </w:r>
                </w:p>
              </w:tc>
            </w:tr>
            <w:tr w:rsidR="00A8363A" w:rsidRPr="006A1F82" w:rsidTr="00A8363A">
              <w:trPr>
                <w:trHeight w:val="300"/>
              </w:trPr>
              <w:tc>
                <w:tcPr>
                  <w:tcW w:w="1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6A1F82">
                    <w:rPr>
                      <w:rFonts w:ascii="Arial Narrow" w:eastAsia="Times New Roman" w:hAnsi="Arial Narrow" w:cs="Times New Roman"/>
                      <w:b/>
                      <w:bCs/>
                      <w:sz w:val="16"/>
                      <w:szCs w:val="16"/>
                      <w:lang w:val="en-US" w:eastAsia="en-US"/>
                    </w:rPr>
                    <w:t>Romblon</w:t>
                  </w:r>
                </w:p>
              </w:tc>
              <w:tc>
                <w:tcPr>
                  <w:tcW w:w="569"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10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378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1,285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26 </w:t>
                  </w:r>
                </w:p>
              </w:tc>
              <w:tc>
                <w:tcPr>
                  <w:tcW w:w="538"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130 </w:t>
                  </w:r>
                </w:p>
              </w:tc>
              <w:tc>
                <w:tcPr>
                  <w:tcW w:w="544" w:type="pct"/>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404 </w:t>
                  </w:r>
                </w:p>
              </w:tc>
              <w:tc>
                <w:tcPr>
                  <w:tcW w:w="538" w:type="pct"/>
                  <w:gridSpan w:val="2"/>
                  <w:tcBorders>
                    <w:top w:val="nil"/>
                    <w:left w:val="nil"/>
                    <w:bottom w:val="single" w:sz="4" w:space="0" w:color="000000"/>
                    <w:right w:val="single" w:sz="4" w:space="0" w:color="000000"/>
                  </w:tcBorders>
                  <w:shd w:val="clear" w:color="D8D8D8" w:fill="D8D8D8"/>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006A1F82" w:rsidRPr="006A1F82">
                    <w:rPr>
                      <w:rFonts w:ascii="Arial Narrow" w:eastAsia="Times New Roman" w:hAnsi="Arial Narrow" w:cs="Times New Roman"/>
                      <w:b/>
                      <w:bCs/>
                      <w:sz w:val="16"/>
                      <w:szCs w:val="16"/>
                      <w:lang w:val="en-US" w:eastAsia="en-US"/>
                    </w:rPr>
                    <w:t xml:space="preserve">1,415 </w:t>
                  </w:r>
                </w:p>
              </w:tc>
            </w:tr>
            <w:tr w:rsidR="00A8363A" w:rsidRPr="006A1F82" w:rsidTr="00A8363A">
              <w:trPr>
                <w:trHeight w:val="30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noWrap/>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6A1F82">
                    <w:rPr>
                      <w:rFonts w:ascii="Arial Narrow" w:eastAsia="Times New Roman" w:hAnsi="Arial Narrow" w:cs="Times New Roman"/>
                      <w:i/>
                      <w:iCs/>
                      <w:color w:val="auto"/>
                      <w:sz w:val="16"/>
                      <w:szCs w:val="16"/>
                      <w:lang w:val="en-US" w:eastAsia="en-US"/>
                    </w:rPr>
                    <w:t>Corcuera</w:t>
                  </w:r>
                  <w:proofErr w:type="spellEnd"/>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10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378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1,285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378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1,285 </w:t>
                  </w:r>
                </w:p>
              </w:tc>
            </w:tr>
            <w:tr w:rsidR="00A8363A" w:rsidRPr="006A1F82" w:rsidTr="00A8363A">
              <w:trPr>
                <w:trHeight w:val="300"/>
              </w:trPr>
              <w:tc>
                <w:tcPr>
                  <w:tcW w:w="196" w:type="pct"/>
                  <w:tcBorders>
                    <w:top w:val="nil"/>
                    <w:left w:val="single" w:sz="4" w:space="0" w:color="000000"/>
                    <w:bottom w:val="single" w:sz="4" w:space="0" w:color="000000"/>
                    <w:right w:val="nil"/>
                  </w:tcBorders>
                  <w:shd w:val="clear" w:color="auto" w:fill="auto"/>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6A1F82">
                    <w:rPr>
                      <w:rFonts w:ascii="Arial Narrow" w:eastAsia="Times New Roman" w:hAnsi="Arial Narrow" w:cs="Times New Roman"/>
                      <w:sz w:val="16"/>
                      <w:szCs w:val="16"/>
                      <w:lang w:val="en-US" w:eastAsia="en-US"/>
                    </w:rPr>
                    <w:t> </w:t>
                  </w:r>
                </w:p>
              </w:tc>
              <w:tc>
                <w:tcPr>
                  <w:tcW w:w="991" w:type="pct"/>
                  <w:tcBorders>
                    <w:top w:val="nil"/>
                    <w:left w:val="nil"/>
                    <w:bottom w:val="single" w:sz="4" w:space="0" w:color="000000"/>
                    <w:right w:val="single" w:sz="4" w:space="0" w:color="000000"/>
                  </w:tcBorders>
                  <w:shd w:val="clear" w:color="auto" w:fill="auto"/>
                  <w:noWrap/>
                  <w:vAlign w:val="center"/>
                  <w:hideMark/>
                </w:tcPr>
                <w:p w:rsidR="006A1F82" w:rsidRPr="006A1F82" w:rsidRDefault="006A1F82"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6A1F82">
                    <w:rPr>
                      <w:rFonts w:ascii="Arial Narrow" w:eastAsia="Times New Roman" w:hAnsi="Arial Narrow" w:cs="Times New Roman"/>
                      <w:i/>
                      <w:iCs/>
                      <w:color w:val="auto"/>
                      <w:sz w:val="16"/>
                      <w:szCs w:val="16"/>
                      <w:lang w:val="en-US" w:eastAsia="en-US"/>
                    </w:rPr>
                    <w:t>Odiongan</w:t>
                  </w:r>
                  <w:proofErr w:type="spellEnd"/>
                </w:p>
              </w:tc>
              <w:tc>
                <w:tcPr>
                  <w:tcW w:w="569"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 - </w:t>
                  </w:r>
                </w:p>
              </w:tc>
              <w:tc>
                <w:tcPr>
                  <w:tcW w:w="544"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26 </w:t>
                  </w:r>
                </w:p>
              </w:tc>
              <w:tc>
                <w:tcPr>
                  <w:tcW w:w="538"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130 </w:t>
                  </w:r>
                </w:p>
              </w:tc>
              <w:tc>
                <w:tcPr>
                  <w:tcW w:w="549" w:type="pct"/>
                  <w:gridSpan w:val="2"/>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26 </w:t>
                  </w:r>
                </w:p>
              </w:tc>
              <w:tc>
                <w:tcPr>
                  <w:tcW w:w="533" w:type="pct"/>
                  <w:tcBorders>
                    <w:top w:val="nil"/>
                    <w:left w:val="nil"/>
                    <w:bottom w:val="single" w:sz="4" w:space="0" w:color="000000"/>
                    <w:right w:val="single" w:sz="4" w:space="0" w:color="000000"/>
                  </w:tcBorders>
                  <w:shd w:val="clear" w:color="auto" w:fill="auto"/>
                  <w:vAlign w:val="center"/>
                  <w:hideMark/>
                </w:tcPr>
                <w:p w:rsidR="006A1F82" w:rsidRPr="006A1F82" w:rsidRDefault="00A8363A" w:rsidP="006A1F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006A1F82" w:rsidRPr="006A1F82">
                    <w:rPr>
                      <w:rFonts w:ascii="Arial Narrow" w:eastAsia="Times New Roman" w:hAnsi="Arial Narrow" w:cs="Times New Roman"/>
                      <w:sz w:val="16"/>
                      <w:szCs w:val="16"/>
                      <w:lang w:val="en-US" w:eastAsia="en-US"/>
                    </w:rPr>
                    <w:t xml:space="preserve">130 </w:t>
                  </w:r>
                </w:p>
              </w:tc>
            </w:tr>
          </w:tbl>
          <w:p w:rsidR="00403DD3" w:rsidRPr="00923BF2" w:rsidRDefault="00403DD3" w:rsidP="00403DD3">
            <w:pPr>
              <w:spacing w:after="0" w:line="240" w:lineRule="auto"/>
              <w:ind w:left="340"/>
              <w:contextualSpacing/>
              <w:jc w:val="both"/>
              <w:rPr>
                <w:rFonts w:ascii="Arial" w:eastAsia="Arial" w:hAnsi="Arial" w:cs="Arial"/>
                <w:color w:val="auto"/>
                <w:sz w:val="20"/>
                <w:szCs w:val="18"/>
              </w:rPr>
            </w:pPr>
          </w:p>
        </w:tc>
      </w:tr>
    </w:tbl>
    <w:p w:rsidR="008F0DCA" w:rsidRDefault="008F0DCA" w:rsidP="001368BB">
      <w:pPr>
        <w:spacing w:after="0" w:line="240" w:lineRule="auto"/>
        <w:contextualSpacing/>
        <w:rPr>
          <w:rFonts w:ascii="Arial" w:eastAsia="Arial" w:hAnsi="Arial" w:cs="Arial"/>
          <w:b/>
          <w:sz w:val="18"/>
          <w:szCs w:val="18"/>
        </w:rPr>
      </w:pPr>
    </w:p>
    <w:p w:rsidR="00BC4B37" w:rsidRPr="008F0DCA" w:rsidRDefault="00BC4B37" w:rsidP="001368BB">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8F0DCA"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sidRPr="00403DD3">
              <w:rPr>
                <w:rFonts w:ascii="Arial" w:eastAsia="Arial" w:hAnsi="Arial" w:cs="Arial"/>
                <w:color w:val="0070C0"/>
                <w:sz w:val="20"/>
                <w:szCs w:val="18"/>
              </w:rPr>
              <w:t>0</w:t>
            </w:r>
            <w:r>
              <w:rPr>
                <w:rFonts w:ascii="Arial" w:eastAsia="Arial" w:hAnsi="Arial" w:cs="Arial"/>
                <w:color w:val="0070C0"/>
                <w:sz w:val="20"/>
                <w:szCs w:val="18"/>
              </w:rPr>
              <w:t>6</w:t>
            </w:r>
            <w:r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8,720 family food packs to the Province of </w:t>
            </w:r>
            <w:proofErr w:type="spellStart"/>
            <w:r w:rsidRPr="008F0DCA">
              <w:rPr>
                <w:rFonts w:ascii="Arial" w:eastAsia="Arial" w:hAnsi="Arial" w:cs="Arial"/>
                <w:color w:val="0070C0"/>
                <w:sz w:val="20"/>
                <w:szCs w:val="18"/>
              </w:rPr>
              <w:t>Sorsogon</w:t>
            </w:r>
            <w:proofErr w:type="spellEnd"/>
            <w:r w:rsidRPr="008F0DCA">
              <w:rPr>
                <w:rFonts w:ascii="Arial" w:eastAsia="Arial" w:hAnsi="Arial" w:cs="Arial"/>
                <w:color w:val="0070C0"/>
                <w:sz w:val="20"/>
                <w:szCs w:val="18"/>
              </w:rPr>
              <w:t xml:space="preserve"> for Food for Work amounting to P3,400, 800.00.</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 FO V Quick Response Team is on field for data gathering and assessment of needs of the families affected by Typhoon </w:t>
            </w:r>
            <w:proofErr w:type="spellStart"/>
            <w:r w:rsidRPr="008F0DCA">
              <w:rPr>
                <w:rFonts w:ascii="Arial" w:eastAsia="Arial" w:hAnsi="Arial" w:cs="Arial"/>
                <w:color w:val="0070C0"/>
                <w:sz w:val="20"/>
                <w:szCs w:val="18"/>
              </w:rPr>
              <w:t>Tisoy</w:t>
            </w:r>
            <w:proofErr w:type="spellEnd"/>
            <w:r w:rsidRPr="008F0DCA">
              <w:rPr>
                <w:rFonts w:ascii="Arial" w:eastAsia="Arial" w:hAnsi="Arial" w:cs="Arial"/>
                <w:color w:val="0070C0"/>
                <w:sz w:val="20"/>
                <w:szCs w:val="18"/>
              </w:rPr>
              <w:t xml:space="preserve"> especially to areas which communication lines are cut.</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On-going validation for the families with totally and partially damaged to be provided with financial assistance under AICs program.</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1,381 Family Food Packs to the Municipality of </w:t>
            </w:r>
            <w:proofErr w:type="spellStart"/>
            <w:r w:rsidRPr="008F0DCA">
              <w:rPr>
                <w:rFonts w:ascii="Arial" w:eastAsia="Arial" w:hAnsi="Arial" w:cs="Arial"/>
                <w:color w:val="0070C0"/>
                <w:sz w:val="20"/>
                <w:szCs w:val="18"/>
              </w:rPr>
              <w:t>Irosin</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Sorsogon</w:t>
            </w:r>
            <w:proofErr w:type="spellEnd"/>
            <w:r w:rsidRPr="008F0DCA">
              <w:rPr>
                <w:rFonts w:ascii="Arial" w:eastAsia="Arial" w:hAnsi="Arial" w:cs="Arial"/>
                <w:color w:val="0070C0"/>
                <w:sz w:val="20"/>
                <w:szCs w:val="18"/>
              </w:rPr>
              <w:t xml:space="preserve"> for Food for Work.</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600 Family Food Packs to the Municipality of </w:t>
            </w:r>
            <w:proofErr w:type="spellStart"/>
            <w:r w:rsidRPr="008F0DCA">
              <w:rPr>
                <w:rFonts w:ascii="Arial" w:eastAsia="Arial" w:hAnsi="Arial" w:cs="Arial"/>
                <w:color w:val="0070C0"/>
                <w:sz w:val="20"/>
                <w:szCs w:val="18"/>
              </w:rPr>
              <w:t>Vinzons</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Camarines</w:t>
            </w:r>
            <w:proofErr w:type="spellEnd"/>
            <w:r w:rsidRPr="008F0DCA">
              <w:rPr>
                <w:rFonts w:ascii="Arial" w:eastAsia="Arial" w:hAnsi="Arial" w:cs="Arial"/>
                <w:color w:val="0070C0"/>
                <w:sz w:val="20"/>
                <w:szCs w:val="18"/>
              </w:rPr>
              <w:t xml:space="preserve"> Norte for Food for Work.</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On-going repacking of 11,000 family food packs</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sent 1 truck to </w:t>
            </w:r>
            <w:proofErr w:type="spellStart"/>
            <w:r w:rsidRPr="008F0DCA">
              <w:rPr>
                <w:rFonts w:ascii="Arial" w:eastAsia="Arial" w:hAnsi="Arial" w:cs="Arial"/>
                <w:color w:val="0070C0"/>
                <w:sz w:val="20"/>
                <w:szCs w:val="18"/>
              </w:rPr>
              <w:t>Catanduanes</w:t>
            </w:r>
            <w:proofErr w:type="spellEnd"/>
            <w:r w:rsidRPr="008F0DCA">
              <w:rPr>
                <w:rFonts w:ascii="Arial" w:eastAsia="Arial" w:hAnsi="Arial" w:cs="Arial"/>
                <w:color w:val="0070C0"/>
                <w:sz w:val="20"/>
                <w:szCs w:val="18"/>
              </w:rPr>
              <w:t xml:space="preserve"> with 1,000 family food packs and 2,000 pcs </w:t>
            </w:r>
            <w:proofErr w:type="spellStart"/>
            <w:r w:rsidRPr="008F0DCA">
              <w:rPr>
                <w:rFonts w:ascii="Arial" w:eastAsia="Arial" w:hAnsi="Arial" w:cs="Arial"/>
                <w:color w:val="0070C0"/>
                <w:sz w:val="20"/>
                <w:szCs w:val="18"/>
              </w:rPr>
              <w:t>malong</w:t>
            </w:r>
            <w:proofErr w:type="spellEnd"/>
            <w:r w:rsidRPr="008F0DCA">
              <w:rPr>
                <w:rFonts w:ascii="Arial" w:eastAsia="Arial" w:hAnsi="Arial" w:cs="Arial"/>
                <w:color w:val="0070C0"/>
                <w:sz w:val="20"/>
                <w:szCs w:val="18"/>
              </w:rPr>
              <w:t xml:space="preserve"> amounting P890, 000.00.</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sent additional 3,300 prepositioned goods at DPWH </w:t>
            </w:r>
            <w:proofErr w:type="spellStart"/>
            <w:r w:rsidRPr="008F0DCA">
              <w:rPr>
                <w:rFonts w:ascii="Arial" w:eastAsia="Arial" w:hAnsi="Arial" w:cs="Arial"/>
                <w:color w:val="0070C0"/>
                <w:sz w:val="20"/>
                <w:szCs w:val="18"/>
              </w:rPr>
              <w:t>Tigao</w:t>
            </w:r>
            <w:proofErr w:type="spellEnd"/>
            <w:r w:rsidRPr="008F0DCA">
              <w:rPr>
                <w:rFonts w:ascii="Arial" w:eastAsia="Arial" w:hAnsi="Arial" w:cs="Arial"/>
                <w:color w:val="0070C0"/>
                <w:sz w:val="20"/>
                <w:szCs w:val="18"/>
              </w:rPr>
              <w:t xml:space="preserve"> (300FFPs), DPWH </w:t>
            </w:r>
            <w:proofErr w:type="spellStart"/>
            <w:r w:rsidRPr="008F0DCA">
              <w:rPr>
                <w:rFonts w:ascii="Arial" w:eastAsia="Arial" w:hAnsi="Arial" w:cs="Arial"/>
                <w:color w:val="0070C0"/>
                <w:sz w:val="20"/>
                <w:szCs w:val="18"/>
              </w:rPr>
              <w:t>Baao</w:t>
            </w:r>
            <w:proofErr w:type="spellEnd"/>
            <w:r w:rsidRPr="008F0DCA">
              <w:rPr>
                <w:rFonts w:ascii="Arial" w:eastAsia="Arial" w:hAnsi="Arial" w:cs="Arial"/>
                <w:color w:val="0070C0"/>
                <w:sz w:val="20"/>
                <w:szCs w:val="18"/>
              </w:rPr>
              <w:t xml:space="preserve">(1,000FFPs), DPWH </w:t>
            </w:r>
            <w:proofErr w:type="spellStart"/>
            <w:r w:rsidRPr="008F0DCA">
              <w:rPr>
                <w:rFonts w:ascii="Arial" w:eastAsia="Arial" w:hAnsi="Arial" w:cs="Arial"/>
                <w:color w:val="0070C0"/>
                <w:sz w:val="20"/>
                <w:szCs w:val="18"/>
              </w:rPr>
              <w:t>Canaman</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Camarines</w:t>
            </w:r>
            <w:proofErr w:type="spellEnd"/>
            <w:r w:rsidRPr="008F0DCA">
              <w:rPr>
                <w:rFonts w:ascii="Arial" w:eastAsia="Arial" w:hAnsi="Arial" w:cs="Arial"/>
                <w:color w:val="0070C0"/>
                <w:sz w:val="20"/>
                <w:szCs w:val="18"/>
              </w:rPr>
              <w:t xml:space="preserve"> Sur (1,000FFPs) and DPWH </w:t>
            </w:r>
            <w:proofErr w:type="spellStart"/>
            <w:r w:rsidRPr="008F0DCA">
              <w:rPr>
                <w:rFonts w:ascii="Arial" w:eastAsia="Arial" w:hAnsi="Arial" w:cs="Arial"/>
                <w:color w:val="0070C0"/>
                <w:sz w:val="20"/>
                <w:szCs w:val="18"/>
              </w:rPr>
              <w:t>Daet</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Camarines</w:t>
            </w:r>
            <w:proofErr w:type="spellEnd"/>
            <w:r w:rsidRPr="008F0DCA">
              <w:rPr>
                <w:rFonts w:ascii="Arial" w:eastAsia="Arial" w:hAnsi="Arial" w:cs="Arial"/>
                <w:color w:val="0070C0"/>
                <w:sz w:val="20"/>
                <w:szCs w:val="18"/>
              </w:rPr>
              <w:t xml:space="preserve"> Norte (1,000FFPs).</w:t>
            </w:r>
          </w:p>
          <w:p w:rsidR="0028336F"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tc>
      </w:tr>
    </w:tbl>
    <w:p w:rsidR="00055E77" w:rsidRDefault="00055E77" w:rsidP="001514C6">
      <w:pPr>
        <w:spacing w:after="0" w:line="240" w:lineRule="auto"/>
        <w:contextualSpacing/>
        <w:rPr>
          <w:rFonts w:ascii="Arial" w:eastAsia="Arial" w:hAnsi="Arial" w:cs="Arial"/>
          <w:b/>
          <w:sz w:val="24"/>
          <w:szCs w:val="24"/>
        </w:rPr>
      </w:pPr>
    </w:p>
    <w:p w:rsidR="00055E77" w:rsidRPr="00C205D3" w:rsidRDefault="00055E77" w:rsidP="001514C6">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has submitted their </w:t>
            </w:r>
            <w:r>
              <w:rPr>
                <w:rFonts w:ascii="Arial" w:eastAsia="Arial" w:hAnsi="Arial" w:cs="Arial"/>
                <w:b/>
                <w:color w:val="auto"/>
                <w:sz w:val="20"/>
                <w:szCs w:val="18"/>
              </w:rPr>
              <w:t xml:space="preserve">terminal report. </w:t>
            </w:r>
          </w:p>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rsidR="004F0872" w:rsidRDefault="004F0872" w:rsidP="004F0872">
      <w:pPr>
        <w:spacing w:after="0" w:line="240" w:lineRule="auto"/>
        <w:contextualSpacing/>
        <w:rPr>
          <w:rFonts w:ascii="Arial" w:eastAsia="Arial" w:hAnsi="Arial" w:cs="Arial"/>
          <w:b/>
          <w:sz w:val="20"/>
          <w:szCs w:val="18"/>
        </w:rPr>
      </w:pPr>
    </w:p>
    <w:p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1514C6" w:rsidRDefault="00F02B3B" w:rsidP="00F02B3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1514C6">
              <w:rPr>
                <w:rFonts w:ascii="Arial" w:eastAsia="Arial" w:hAnsi="Arial" w:cs="Arial"/>
                <w:color w:val="auto"/>
                <w:sz w:val="20"/>
                <w:szCs w:val="18"/>
              </w:rPr>
              <w:t xml:space="preserve">05 </w:t>
            </w:r>
            <w:r w:rsidR="00B37F26" w:rsidRPr="001514C6">
              <w:rPr>
                <w:rFonts w:ascii="Arial" w:eastAsia="Arial" w:hAnsi="Arial" w:cs="Arial"/>
                <w:color w:val="auto"/>
                <w:sz w:val="20"/>
                <w:szCs w:val="18"/>
              </w:rPr>
              <w:t>Decem</w:t>
            </w:r>
            <w:r w:rsidR="00C36A63" w:rsidRPr="001514C6">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 total of </w:t>
            </w:r>
            <w:r w:rsidRPr="001514C6">
              <w:rPr>
                <w:rFonts w:ascii="Arial" w:eastAsia="Arial" w:hAnsi="Arial" w:cs="Arial"/>
                <w:b/>
                <w:color w:val="auto"/>
                <w:sz w:val="20"/>
                <w:szCs w:val="18"/>
              </w:rPr>
              <w:t>9,571 families</w:t>
            </w:r>
            <w:r w:rsidRPr="001514C6">
              <w:rPr>
                <w:rFonts w:ascii="Arial" w:eastAsia="Arial" w:hAnsi="Arial" w:cs="Arial"/>
                <w:color w:val="auto"/>
                <w:sz w:val="20"/>
                <w:szCs w:val="18"/>
              </w:rPr>
              <w:t xml:space="preserve"> or </w:t>
            </w:r>
            <w:r w:rsidRPr="001514C6">
              <w:rPr>
                <w:rFonts w:ascii="Arial" w:eastAsia="Arial" w:hAnsi="Arial" w:cs="Arial"/>
                <w:b/>
                <w:color w:val="auto"/>
                <w:sz w:val="20"/>
                <w:szCs w:val="18"/>
              </w:rPr>
              <w:t>38,339 persons</w:t>
            </w:r>
            <w:r w:rsidRPr="001514C6">
              <w:rPr>
                <w:rFonts w:ascii="Arial" w:eastAsia="Arial" w:hAnsi="Arial" w:cs="Arial"/>
                <w:color w:val="auto"/>
                <w:sz w:val="20"/>
                <w:szCs w:val="18"/>
              </w:rPr>
              <w:t xml:space="preserve"> took pre-emptive evacuation in </w:t>
            </w:r>
            <w:r w:rsidRPr="001514C6">
              <w:rPr>
                <w:rFonts w:ascii="Arial" w:eastAsia="Arial" w:hAnsi="Arial" w:cs="Arial"/>
                <w:b/>
                <w:color w:val="auto"/>
                <w:sz w:val="20"/>
                <w:szCs w:val="18"/>
              </w:rPr>
              <w:t>212 evacuation centers.</w:t>
            </w:r>
          </w:p>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DSWD-FO VIII deployed a team from the regional office to conduct relief operations in the municipality of </w:t>
            </w:r>
            <w:proofErr w:type="spellStart"/>
            <w:r w:rsidRPr="001514C6">
              <w:rPr>
                <w:rFonts w:ascii="Arial" w:eastAsia="Arial" w:hAnsi="Arial" w:cs="Arial"/>
                <w:color w:val="auto"/>
                <w:sz w:val="20"/>
                <w:szCs w:val="18"/>
              </w:rPr>
              <w:t>Mapanas</w:t>
            </w:r>
            <w:proofErr w:type="spellEnd"/>
            <w:r w:rsidRPr="001514C6">
              <w:rPr>
                <w:rFonts w:ascii="Arial" w:eastAsia="Arial" w:hAnsi="Arial" w:cs="Arial"/>
                <w:color w:val="auto"/>
                <w:sz w:val="20"/>
                <w:szCs w:val="18"/>
              </w:rPr>
              <w:t xml:space="preserve"> Northern Samar, allotted 398 FFPs based on their submitted data on Predictive Analytics (Families prone to flooding). While, a separate team, were deployed to conduct assessment in the Municipality of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xml:space="preserve">, Eastern Samar, if there is still a need for augmentation support considering that the Local Government Unit of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xml:space="preserve"> had already extended</w:t>
            </w:r>
          </w:p>
          <w:p w:rsidR="00F02B3B" w:rsidRPr="001514C6" w:rsidRDefault="00F02B3B" w:rsidP="00F02B3B">
            <w:pPr>
              <w:pStyle w:val="ListParagraph"/>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assistance yesterday. Also, allotted 2,484 FFPs for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Eastern Samar whenever the result of assessment requires augmentation.</w:t>
            </w:r>
          </w:p>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lastRenderedPageBreak/>
              <w:t>SWAD Teams from Samar Islands are still in close coordination with their RDANA</w:t>
            </w:r>
          </w:p>
          <w:p w:rsidR="00F02B3B" w:rsidRPr="001514C6" w:rsidRDefault="00F02B3B" w:rsidP="00F02B3B">
            <w:pPr>
              <w:pStyle w:val="ListParagraph"/>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Teams composed of P/C/MDRRMCs to capture affected families and the extent of damaged on the ground.</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Management Division (DRMD) conducted meeting in relation to Disaster Operations to be undertaken for this Typhoon “</w:t>
            </w:r>
            <w:proofErr w:type="spellStart"/>
            <w:r w:rsidRPr="001514C6">
              <w:rPr>
                <w:rFonts w:ascii="Arial" w:eastAsia="Arial" w:hAnsi="Arial" w:cs="Arial"/>
                <w:color w:val="auto"/>
                <w:sz w:val="20"/>
                <w:szCs w:val="18"/>
              </w:rPr>
              <w:t>Tisoy</w:t>
            </w:r>
            <w:proofErr w:type="spellEnd"/>
            <w:r w:rsidRPr="001514C6">
              <w:rPr>
                <w:rFonts w:ascii="Arial" w:eastAsia="Arial" w:hAnsi="Arial" w:cs="Arial"/>
                <w:color w:val="auto"/>
                <w:sz w:val="20"/>
                <w:szCs w:val="18"/>
              </w:rPr>
              <w:t>”. Also, Division Chief and staff were attended the RDRRMC Emergency Meeting were in updates had been discussed to ensure various response efforts will be address by concerned agencies/offices.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and Rehabilitation Section is closely coordinating with OCD 8 for any logistical support needed of the department in the whole duration of response activities.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Information Management Section (DRIMS) is continuously monitoring the weather condition, attended RDRRMC Emergency Meeting and consolidating the DROMIC Reports of DRMD-PDOs assigned in Provinces.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Regional Resource Operation Section (RROS) had dispatched 1,000 Family Food Packs.</w:t>
            </w:r>
          </w:p>
        </w:tc>
      </w:tr>
    </w:tbl>
    <w:p w:rsidR="00745D00" w:rsidRDefault="00745D00" w:rsidP="00D67EDD">
      <w:pPr>
        <w:spacing w:after="0" w:line="240" w:lineRule="auto"/>
        <w:contextualSpacing/>
        <w:rPr>
          <w:rFonts w:ascii="Arial" w:eastAsia="Arial" w:hAnsi="Arial" w:cs="Arial"/>
          <w:b/>
          <w:sz w:val="18"/>
          <w:szCs w:val="18"/>
        </w:rPr>
      </w:pPr>
    </w:p>
    <w:p w:rsidR="00906FB0" w:rsidRDefault="00906FB0" w:rsidP="00D67EDD">
      <w:pPr>
        <w:spacing w:after="0" w:line="240" w:lineRule="auto"/>
        <w:contextualSpacing/>
        <w:rPr>
          <w:rFonts w:ascii="Arial" w:eastAsia="Arial" w:hAnsi="Arial" w:cs="Arial"/>
          <w:b/>
          <w:sz w:val="20"/>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906FB0">
              <w:rPr>
                <w:rFonts w:ascii="Arial" w:eastAsia="Arial" w:hAnsi="Arial" w:cs="Arial"/>
                <w:color w:val="auto"/>
                <w:sz w:val="20"/>
                <w:szCs w:val="18"/>
              </w:rPr>
              <w:t>3</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403DD3">
      <w:pPr>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64F2" w:rsidRPr="008B64F2" w:rsidRDefault="008B64F2"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8"/>
              </w:rPr>
            </w:pPr>
            <w:r w:rsidRPr="008B64F2">
              <w:rPr>
                <w:rFonts w:ascii="Arial" w:eastAsia="Arial" w:hAnsi="Arial" w:cs="Arial"/>
                <w:color w:val="0070C0"/>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64F2" w:rsidRPr="008B64F2" w:rsidRDefault="008B64F2" w:rsidP="008B64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B64F2">
              <w:rPr>
                <w:rFonts w:ascii="Arial" w:eastAsia="Arial" w:hAnsi="Arial" w:cs="Arial"/>
                <w:color w:val="0070C0"/>
                <w:sz w:val="20"/>
                <w:szCs w:val="18"/>
              </w:rPr>
              <w:t xml:space="preserve">DSWD FO CAR downgraded from </w:t>
            </w:r>
            <w:r w:rsidRPr="008B64F2">
              <w:rPr>
                <w:rFonts w:ascii="Arial" w:eastAsia="Arial" w:hAnsi="Arial" w:cs="Arial"/>
                <w:b/>
                <w:color w:val="FF0000"/>
                <w:sz w:val="20"/>
                <w:szCs w:val="18"/>
              </w:rPr>
              <w:t>RED</w:t>
            </w:r>
            <w:r w:rsidRPr="008B64F2">
              <w:rPr>
                <w:rFonts w:ascii="Arial" w:eastAsia="Arial" w:hAnsi="Arial" w:cs="Arial"/>
                <w:color w:val="0070C0"/>
                <w:sz w:val="20"/>
                <w:szCs w:val="18"/>
              </w:rPr>
              <w:t xml:space="preserve"> to </w:t>
            </w:r>
            <w:r w:rsidRPr="008B64F2">
              <w:rPr>
                <w:rFonts w:ascii="Arial" w:eastAsia="Arial" w:hAnsi="Arial" w:cs="Arial"/>
                <w:b/>
                <w:color w:val="0070C0"/>
                <w:sz w:val="20"/>
                <w:szCs w:val="18"/>
              </w:rPr>
              <w:t>BLUE</w:t>
            </w:r>
            <w:r w:rsidRPr="008B64F2">
              <w:rPr>
                <w:rFonts w:ascii="Arial" w:eastAsia="Arial" w:hAnsi="Arial" w:cs="Arial"/>
                <w:color w:val="0070C0"/>
                <w:sz w:val="20"/>
                <w:szCs w:val="18"/>
              </w:rPr>
              <w:t xml:space="preserve"> alert level status and the next QRTs are advised to terminate duty.</w:t>
            </w:r>
          </w:p>
          <w:p w:rsidR="008B64F2" w:rsidRPr="008B64F2" w:rsidRDefault="008B64F2" w:rsidP="008B64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B64F2">
              <w:rPr>
                <w:rFonts w:ascii="Arial" w:eastAsia="Arial" w:hAnsi="Arial" w:cs="Arial"/>
                <w:color w:val="0070C0"/>
                <w:sz w:val="20"/>
                <w:szCs w:val="18"/>
              </w:rPr>
              <w:t>Updated the status of stockpiles and standby funds.</w:t>
            </w:r>
          </w:p>
          <w:p w:rsidR="008B64F2" w:rsidRPr="008B64F2" w:rsidRDefault="008B64F2" w:rsidP="008B64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B64F2">
              <w:rPr>
                <w:rFonts w:ascii="Arial" w:eastAsia="Arial" w:hAnsi="Arial" w:cs="Arial"/>
                <w:color w:val="0070C0"/>
                <w:sz w:val="20"/>
                <w:szCs w:val="18"/>
              </w:rPr>
              <w:t>DROMIC is activated to monitor and report.</w:t>
            </w:r>
          </w:p>
          <w:p w:rsidR="008B64F2" w:rsidRPr="008B64F2" w:rsidRDefault="008B64F2" w:rsidP="008B64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B64F2">
              <w:rPr>
                <w:rFonts w:ascii="Arial" w:eastAsia="Arial" w:hAnsi="Arial" w:cs="Arial"/>
                <w:color w:val="0070C0"/>
                <w:sz w:val="20"/>
                <w:szCs w:val="18"/>
              </w:rPr>
              <w:t>Updated the Response Asset.</w:t>
            </w:r>
          </w:p>
          <w:p w:rsidR="008B64F2" w:rsidRPr="008B64F2" w:rsidRDefault="008B64F2" w:rsidP="008B64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8B64F2">
              <w:rPr>
                <w:rFonts w:ascii="Arial" w:eastAsia="Arial" w:hAnsi="Arial" w:cs="Arial"/>
                <w:color w:val="0070C0"/>
                <w:sz w:val="20"/>
                <w:szCs w:val="18"/>
              </w:rPr>
              <w:t>QRT 30 rendered duty at the Emergency Operations Center.</w:t>
            </w:r>
          </w:p>
        </w:tc>
      </w:tr>
      <w:tr w:rsidR="00896109"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MATs and DRMD PDO IIs and RETT are monitoring the status on the ground.</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Updated the status of stockpiles and standby funds.</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DROMIC is activated to monitor and report.</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The DSWD FO CAR is on RED alert in accordance to the Cordillera</w:t>
            </w:r>
          </w:p>
          <w:p w:rsidR="00896109" w:rsidRPr="001368BB" w:rsidRDefault="00896109" w:rsidP="0089610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18"/>
              </w:rPr>
            </w:pPr>
            <w:r w:rsidRPr="001368BB">
              <w:rPr>
                <w:rFonts w:ascii="Arial" w:eastAsia="Arial" w:hAnsi="Arial" w:cs="Arial"/>
                <w:color w:val="auto"/>
                <w:sz w:val="20"/>
                <w:szCs w:val="18"/>
              </w:rPr>
              <w:t>Regional Disaster Risk Reduction and Management Council alert level</w:t>
            </w:r>
          </w:p>
          <w:p w:rsidR="00896109" w:rsidRPr="001368BB" w:rsidRDefault="00896109" w:rsidP="0089610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18"/>
              </w:rPr>
            </w:pPr>
            <w:r w:rsidRPr="001368BB">
              <w:rPr>
                <w:rFonts w:ascii="Arial" w:eastAsia="Arial" w:hAnsi="Arial" w:cs="Arial"/>
                <w:color w:val="auto"/>
                <w:sz w:val="20"/>
                <w:szCs w:val="18"/>
              </w:rPr>
              <w:t>status.</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Updated the Response Asset.</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 29 rendered duty at the Emergency Operations Center.</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p w:rsidR="009A74C6" w:rsidRPr="00B87436" w:rsidRDefault="008A210F"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 xml:space="preserve">The Operations Center is on </w:t>
            </w:r>
            <w:r w:rsidRPr="00B87436">
              <w:rPr>
                <w:rFonts w:ascii="Arial" w:eastAsia="Arial" w:hAnsi="Arial" w:cs="Arial"/>
                <w:b/>
                <w:color w:val="auto"/>
                <w:sz w:val="20"/>
                <w:szCs w:val="18"/>
              </w:rPr>
              <w:t>RED</w:t>
            </w:r>
            <w:r w:rsidRPr="00B87436">
              <w:rPr>
                <w:rFonts w:ascii="Arial" w:eastAsia="Arial" w:hAnsi="Arial" w:cs="Arial"/>
                <w:color w:val="auto"/>
                <w:sz w:val="20"/>
                <w:szCs w:val="18"/>
              </w:rPr>
              <w:t xml:space="preserve"> alert status in accordance to the alert level status of Cordillera Regional Disaster Risk Reduction and Management Council (CRDRRMC).</w:t>
            </w:r>
          </w:p>
          <w:p w:rsidR="008E4A0E" w:rsidRPr="00B87436" w:rsidRDefault="008E4A0E"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DSWD-FO CAR updated the Response Asset.</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B87436" w:rsidRPr="00C205D3" w:rsidRDefault="00B87436" w:rsidP="00843A49">
      <w:pPr>
        <w:spacing w:after="0" w:line="240" w:lineRule="auto"/>
        <w:contextualSpacing/>
        <w:jc w:val="both"/>
        <w:rPr>
          <w:rFonts w:ascii="Arial" w:eastAsia="Arial" w:hAnsi="Arial" w:cs="Arial"/>
          <w:i/>
          <w:sz w:val="16"/>
          <w:szCs w:val="16"/>
        </w:rPr>
      </w:pPr>
    </w:p>
    <w:p w:rsidR="001514C6" w:rsidRDefault="001514C6" w:rsidP="00843A49">
      <w:pPr>
        <w:spacing w:after="0" w:line="240" w:lineRule="auto"/>
        <w:contextualSpacing/>
        <w:rPr>
          <w:rFonts w:ascii="Arial" w:eastAsia="Arial" w:hAnsi="Arial" w:cs="Arial"/>
          <w:b/>
          <w:sz w:val="20"/>
          <w:szCs w:val="20"/>
        </w:rPr>
      </w:pPr>
    </w:p>
    <w:p w:rsidR="001514C6" w:rsidRPr="001368BB" w:rsidRDefault="001368BB" w:rsidP="00843A49">
      <w:pPr>
        <w:spacing w:after="0" w:line="240" w:lineRule="auto"/>
        <w:contextualSpacing/>
        <w:rPr>
          <w:rFonts w:ascii="Arial" w:eastAsia="Arial" w:hAnsi="Arial" w:cs="Arial"/>
          <w:sz w:val="20"/>
          <w:szCs w:val="20"/>
        </w:rPr>
      </w:pPr>
      <w:r w:rsidRPr="001368BB">
        <w:rPr>
          <w:rFonts w:ascii="Arial" w:eastAsia="Arial" w:hAnsi="Arial" w:cs="Arial"/>
          <w:sz w:val="20"/>
          <w:szCs w:val="20"/>
        </w:rPr>
        <w:t>Prepared by:</w:t>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t>Releasing Officer:</w:t>
      </w:r>
    </w:p>
    <w:p w:rsidR="001368BB" w:rsidRDefault="001368BB" w:rsidP="00843A49">
      <w:pPr>
        <w:spacing w:after="0" w:line="240" w:lineRule="auto"/>
        <w:contextualSpacing/>
        <w:rPr>
          <w:rFonts w:ascii="Arial" w:eastAsia="Arial" w:hAnsi="Arial" w:cs="Arial"/>
          <w:b/>
          <w:sz w:val="20"/>
          <w:szCs w:val="20"/>
        </w:rPr>
      </w:pPr>
    </w:p>
    <w:p w:rsidR="001368BB" w:rsidRDefault="008B64F2" w:rsidP="001368BB">
      <w:pPr>
        <w:spacing w:after="0" w:line="240" w:lineRule="auto"/>
        <w:contextualSpacing/>
        <w:rPr>
          <w:rFonts w:ascii="Arial" w:eastAsia="Arial" w:hAnsi="Arial" w:cs="Arial"/>
          <w:b/>
          <w:sz w:val="20"/>
          <w:szCs w:val="20"/>
        </w:rPr>
      </w:pPr>
      <w:r>
        <w:rPr>
          <w:rFonts w:ascii="Arial" w:eastAsia="Arial" w:hAnsi="Arial" w:cs="Arial"/>
          <w:b/>
          <w:sz w:val="20"/>
          <w:szCs w:val="20"/>
        </w:rPr>
        <w:t>CLARRIE MAE A. CASTILLO</w:t>
      </w:r>
      <w:r w:rsidR="00B423DB">
        <w:rPr>
          <w:rFonts w:ascii="Arial" w:eastAsia="Arial" w:hAnsi="Arial" w:cs="Arial"/>
          <w:b/>
          <w:sz w:val="20"/>
          <w:szCs w:val="20"/>
        </w:rPr>
        <w:tab/>
      </w:r>
      <w:r w:rsidR="00B423DB">
        <w:rPr>
          <w:rFonts w:ascii="Arial" w:eastAsia="Arial" w:hAnsi="Arial" w:cs="Arial"/>
          <w:b/>
          <w:sz w:val="20"/>
          <w:szCs w:val="20"/>
        </w:rPr>
        <w:tab/>
      </w:r>
      <w:r w:rsidR="00B423DB">
        <w:rPr>
          <w:rFonts w:ascii="Arial" w:eastAsia="Arial" w:hAnsi="Arial" w:cs="Arial"/>
          <w:b/>
          <w:sz w:val="20"/>
          <w:szCs w:val="20"/>
        </w:rPr>
        <w:tab/>
      </w:r>
      <w:r w:rsidR="00B423DB">
        <w:rPr>
          <w:rFonts w:ascii="Arial" w:eastAsia="Arial" w:hAnsi="Arial" w:cs="Arial"/>
          <w:b/>
          <w:sz w:val="20"/>
          <w:szCs w:val="20"/>
        </w:rPr>
        <w:tab/>
      </w:r>
      <w:r w:rsidR="00B423DB">
        <w:rPr>
          <w:rFonts w:ascii="Arial" w:eastAsia="Arial" w:hAnsi="Arial" w:cs="Arial"/>
          <w:b/>
          <w:sz w:val="20"/>
          <w:szCs w:val="20"/>
        </w:rPr>
        <w:tab/>
      </w:r>
      <w:r w:rsidR="00B423DB">
        <w:rPr>
          <w:rFonts w:ascii="Arial" w:eastAsia="Arial" w:hAnsi="Arial" w:cs="Arial"/>
          <w:b/>
          <w:sz w:val="20"/>
          <w:szCs w:val="20"/>
        </w:rPr>
        <w:tab/>
        <w:t>RODEL V. CABADDU</w:t>
      </w:r>
    </w:p>
    <w:p w:rsidR="008B64F2" w:rsidRPr="001368BB" w:rsidRDefault="008B64F2" w:rsidP="001368BB">
      <w:pPr>
        <w:spacing w:after="0" w:line="240" w:lineRule="auto"/>
        <w:contextualSpacing/>
        <w:rPr>
          <w:rFonts w:ascii="Arial" w:eastAsia="Arial" w:hAnsi="Arial" w:cs="Arial"/>
          <w:b/>
          <w:sz w:val="20"/>
          <w:szCs w:val="20"/>
        </w:rPr>
      </w:pPr>
      <w:r>
        <w:rPr>
          <w:rFonts w:ascii="Arial" w:eastAsia="Arial" w:hAnsi="Arial" w:cs="Arial"/>
          <w:b/>
          <w:sz w:val="20"/>
          <w:szCs w:val="20"/>
        </w:rPr>
        <w:t>JOANNA CAMILLE R. JACINTO</w:t>
      </w:r>
      <w:bookmarkStart w:id="8" w:name="_GoBack"/>
      <w:bookmarkEnd w:id="8"/>
    </w:p>
    <w:p w:rsidR="001368BB" w:rsidRDefault="001368BB" w:rsidP="00843A49">
      <w:pPr>
        <w:spacing w:after="0" w:line="240" w:lineRule="auto"/>
        <w:contextualSpacing/>
        <w:rPr>
          <w:rFonts w:ascii="Arial" w:eastAsia="Arial" w:hAnsi="Arial" w:cs="Arial"/>
          <w:b/>
          <w:sz w:val="20"/>
          <w:szCs w:val="20"/>
        </w:rPr>
      </w:pPr>
    </w:p>
    <w:p w:rsidR="001514C6" w:rsidRPr="004F0872" w:rsidRDefault="001514C6" w:rsidP="00843A49">
      <w:pPr>
        <w:spacing w:after="0" w:line="240" w:lineRule="auto"/>
        <w:contextualSpacing/>
        <w:rPr>
          <w:rFonts w:ascii="Arial" w:eastAsia="Arial" w:hAnsi="Arial" w:cs="Arial"/>
          <w:b/>
          <w:sz w:val="20"/>
          <w:szCs w:val="20"/>
        </w:rPr>
      </w:pPr>
    </w:p>
    <w:sectPr w:rsidR="001514C6" w:rsidRPr="004F0872"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7B" w:rsidRDefault="00446B7B">
      <w:pPr>
        <w:spacing w:after="0" w:line="240" w:lineRule="auto"/>
      </w:pPr>
      <w:r>
        <w:separator/>
      </w:r>
    </w:p>
  </w:endnote>
  <w:endnote w:type="continuationSeparator" w:id="0">
    <w:p w:rsidR="00446B7B" w:rsidRDefault="0044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82" w:rsidRDefault="006A1F82" w:rsidP="005C26A2">
    <w:pPr>
      <w:pBdr>
        <w:bottom w:val="single" w:sz="6" w:space="1" w:color="auto"/>
      </w:pBdr>
      <w:tabs>
        <w:tab w:val="left" w:pos="2371"/>
        <w:tab w:val="center" w:pos="5233"/>
      </w:tabs>
      <w:spacing w:after="0" w:line="240" w:lineRule="auto"/>
      <w:contextualSpacing/>
      <w:jc w:val="right"/>
      <w:rPr>
        <w:sz w:val="16"/>
        <w:szCs w:val="16"/>
      </w:rPr>
    </w:pPr>
  </w:p>
  <w:p w:rsidR="006A1F82" w:rsidRDefault="006A1F82"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423DB">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423DB">
      <w:rPr>
        <w:b/>
        <w:noProof/>
        <w:sz w:val="16"/>
        <w:szCs w:val="16"/>
      </w:rPr>
      <w:t>15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#11 on Typhoon "</w:t>
    </w:r>
    <w:proofErr w:type="spellStart"/>
    <w:r>
      <w:rPr>
        <w:rFonts w:ascii="Arial" w:eastAsia="Arial" w:hAnsi="Arial" w:cs="Arial"/>
        <w:sz w:val="16"/>
        <w:szCs w:val="16"/>
      </w:rPr>
      <w:t>Tisoy</w:t>
    </w:r>
    <w:proofErr w:type="spellEnd"/>
    <w:r>
      <w:rPr>
        <w:rFonts w:ascii="Arial" w:eastAsia="Arial" w:hAnsi="Arial" w:cs="Arial"/>
        <w:sz w:val="16"/>
        <w:szCs w:val="16"/>
      </w:rPr>
      <w:t>" as of 06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7B" w:rsidRDefault="00446B7B">
      <w:pPr>
        <w:spacing w:after="0" w:line="240" w:lineRule="auto"/>
      </w:pPr>
      <w:r>
        <w:separator/>
      </w:r>
    </w:p>
  </w:footnote>
  <w:footnote w:type="continuationSeparator" w:id="0">
    <w:p w:rsidR="00446B7B" w:rsidRDefault="0044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82" w:rsidRDefault="006A1F82"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A1F82" w:rsidRDefault="006A1F82"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A1F82" w:rsidRDefault="006A1F82" w:rsidP="00192CDE">
    <w:pPr>
      <w:pBdr>
        <w:bottom w:val="single" w:sz="6" w:space="1" w:color="000000"/>
      </w:pBdr>
      <w:tabs>
        <w:tab w:val="center" w:pos="4680"/>
        <w:tab w:val="right" w:pos="9360"/>
      </w:tabs>
      <w:spacing w:after="0" w:line="240" w:lineRule="auto"/>
      <w:jc w:val="center"/>
    </w:pPr>
  </w:p>
  <w:p w:rsidR="006A1F82" w:rsidRDefault="006A1F82">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0"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16"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4"/>
  </w:num>
  <w:num w:numId="6">
    <w:abstractNumId w:val="7"/>
  </w:num>
  <w:num w:numId="7">
    <w:abstractNumId w:val="6"/>
  </w:num>
  <w:num w:numId="8">
    <w:abstractNumId w:val="8"/>
  </w:num>
  <w:num w:numId="9">
    <w:abstractNumId w:val="10"/>
  </w:num>
  <w:num w:numId="10">
    <w:abstractNumId w:val="15"/>
  </w:num>
  <w:num w:numId="11">
    <w:abstractNumId w:val="1"/>
  </w:num>
  <w:num w:numId="12">
    <w:abstractNumId w:val="2"/>
  </w:num>
  <w:num w:numId="13">
    <w:abstractNumId w:val="16"/>
  </w:num>
  <w:num w:numId="14">
    <w:abstractNumId w:val="5"/>
  </w:num>
  <w:num w:numId="15">
    <w:abstractNumId w:val="11"/>
  </w:num>
  <w:num w:numId="16">
    <w:abstractNumId w:val="13"/>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36527"/>
    <w:rsid w:val="00040713"/>
    <w:rsid w:val="000408C0"/>
    <w:rsid w:val="00044A86"/>
    <w:rsid w:val="00053E08"/>
    <w:rsid w:val="00054019"/>
    <w:rsid w:val="00054288"/>
    <w:rsid w:val="00055E77"/>
    <w:rsid w:val="00070C0F"/>
    <w:rsid w:val="000729C4"/>
    <w:rsid w:val="000757CD"/>
    <w:rsid w:val="000762A0"/>
    <w:rsid w:val="00077BEB"/>
    <w:rsid w:val="0008009D"/>
    <w:rsid w:val="000812AC"/>
    <w:rsid w:val="00081BF3"/>
    <w:rsid w:val="00085176"/>
    <w:rsid w:val="00085608"/>
    <w:rsid w:val="00085C81"/>
    <w:rsid w:val="000962B5"/>
    <w:rsid w:val="00096FF5"/>
    <w:rsid w:val="00097B1A"/>
    <w:rsid w:val="00097C1F"/>
    <w:rsid w:val="000A1C46"/>
    <w:rsid w:val="000A1CF5"/>
    <w:rsid w:val="000A1FE9"/>
    <w:rsid w:val="000A40A0"/>
    <w:rsid w:val="000B5875"/>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D28"/>
    <w:rsid w:val="00117E58"/>
    <w:rsid w:val="001227AA"/>
    <w:rsid w:val="00122989"/>
    <w:rsid w:val="00122C16"/>
    <w:rsid w:val="00125678"/>
    <w:rsid w:val="001303E7"/>
    <w:rsid w:val="0013566A"/>
    <w:rsid w:val="001368BB"/>
    <w:rsid w:val="00150801"/>
    <w:rsid w:val="00150E80"/>
    <w:rsid w:val="001514C6"/>
    <w:rsid w:val="00151A73"/>
    <w:rsid w:val="00151EA5"/>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3F83"/>
    <w:rsid w:val="001A5783"/>
    <w:rsid w:val="001B707B"/>
    <w:rsid w:val="001B7C20"/>
    <w:rsid w:val="001C14C4"/>
    <w:rsid w:val="001C1FD4"/>
    <w:rsid w:val="001D01A8"/>
    <w:rsid w:val="001E0056"/>
    <w:rsid w:val="001E08FA"/>
    <w:rsid w:val="001E09E8"/>
    <w:rsid w:val="001E1043"/>
    <w:rsid w:val="001E26B4"/>
    <w:rsid w:val="001E2BAF"/>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3B2B"/>
    <w:rsid w:val="002541B5"/>
    <w:rsid w:val="00254DEB"/>
    <w:rsid w:val="002550AB"/>
    <w:rsid w:val="00255A33"/>
    <w:rsid w:val="00260AD4"/>
    <w:rsid w:val="00261033"/>
    <w:rsid w:val="00262F9E"/>
    <w:rsid w:val="00265D5C"/>
    <w:rsid w:val="00265DF5"/>
    <w:rsid w:val="00266F30"/>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1760A"/>
    <w:rsid w:val="00321421"/>
    <w:rsid w:val="003277B9"/>
    <w:rsid w:val="00331650"/>
    <w:rsid w:val="003320AF"/>
    <w:rsid w:val="00335F21"/>
    <w:rsid w:val="00341112"/>
    <w:rsid w:val="00342911"/>
    <w:rsid w:val="003436E7"/>
    <w:rsid w:val="0034457A"/>
    <w:rsid w:val="003446A0"/>
    <w:rsid w:val="003478E6"/>
    <w:rsid w:val="00351226"/>
    <w:rsid w:val="00354584"/>
    <w:rsid w:val="00363B7E"/>
    <w:rsid w:val="00364FB5"/>
    <w:rsid w:val="00366D42"/>
    <w:rsid w:val="003735B0"/>
    <w:rsid w:val="00376584"/>
    <w:rsid w:val="00377F27"/>
    <w:rsid w:val="00383309"/>
    <w:rsid w:val="00384E5A"/>
    <w:rsid w:val="003870A7"/>
    <w:rsid w:val="0038790C"/>
    <w:rsid w:val="00387B3B"/>
    <w:rsid w:val="00390877"/>
    <w:rsid w:val="00391318"/>
    <w:rsid w:val="00392EE4"/>
    <w:rsid w:val="00397271"/>
    <w:rsid w:val="003A009A"/>
    <w:rsid w:val="003A14AC"/>
    <w:rsid w:val="003B1652"/>
    <w:rsid w:val="003B2980"/>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2969"/>
    <w:rsid w:val="004033F8"/>
    <w:rsid w:val="004038CA"/>
    <w:rsid w:val="00403DD3"/>
    <w:rsid w:val="00404430"/>
    <w:rsid w:val="00404E60"/>
    <w:rsid w:val="00411916"/>
    <w:rsid w:val="004134A7"/>
    <w:rsid w:val="00415D46"/>
    <w:rsid w:val="00424801"/>
    <w:rsid w:val="00425689"/>
    <w:rsid w:val="0042628C"/>
    <w:rsid w:val="0043209E"/>
    <w:rsid w:val="0043281F"/>
    <w:rsid w:val="004334A9"/>
    <w:rsid w:val="0043677F"/>
    <w:rsid w:val="00440405"/>
    <w:rsid w:val="004418B4"/>
    <w:rsid w:val="0044371B"/>
    <w:rsid w:val="00443CD3"/>
    <w:rsid w:val="004444F8"/>
    <w:rsid w:val="00446AAF"/>
    <w:rsid w:val="00446B7B"/>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4EFD"/>
    <w:rsid w:val="005B19D1"/>
    <w:rsid w:val="005B2CD7"/>
    <w:rsid w:val="005B386A"/>
    <w:rsid w:val="005B6E12"/>
    <w:rsid w:val="005C25C9"/>
    <w:rsid w:val="005C26A2"/>
    <w:rsid w:val="005C7862"/>
    <w:rsid w:val="005C79B3"/>
    <w:rsid w:val="005D6FAF"/>
    <w:rsid w:val="005E78C4"/>
    <w:rsid w:val="005F095B"/>
    <w:rsid w:val="005F5AA3"/>
    <w:rsid w:val="005F7E3F"/>
    <w:rsid w:val="006033E9"/>
    <w:rsid w:val="0060485F"/>
    <w:rsid w:val="0060627A"/>
    <w:rsid w:val="00606AB1"/>
    <w:rsid w:val="00607004"/>
    <w:rsid w:val="00611D34"/>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808AA"/>
    <w:rsid w:val="00682EB7"/>
    <w:rsid w:val="00695C48"/>
    <w:rsid w:val="00695D36"/>
    <w:rsid w:val="0069611E"/>
    <w:rsid w:val="00696AD8"/>
    <w:rsid w:val="00696B0D"/>
    <w:rsid w:val="00696FAF"/>
    <w:rsid w:val="006A0D27"/>
    <w:rsid w:val="006A163A"/>
    <w:rsid w:val="006A1F82"/>
    <w:rsid w:val="006A5D7C"/>
    <w:rsid w:val="006A73E5"/>
    <w:rsid w:val="006B3908"/>
    <w:rsid w:val="006B4C71"/>
    <w:rsid w:val="006B55F8"/>
    <w:rsid w:val="006B6490"/>
    <w:rsid w:val="006C1481"/>
    <w:rsid w:val="006C2CB0"/>
    <w:rsid w:val="006C3732"/>
    <w:rsid w:val="006C3A59"/>
    <w:rsid w:val="006C63A9"/>
    <w:rsid w:val="006C7266"/>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074BD"/>
    <w:rsid w:val="007150A8"/>
    <w:rsid w:val="0072145F"/>
    <w:rsid w:val="00721E7F"/>
    <w:rsid w:val="00724142"/>
    <w:rsid w:val="00724F05"/>
    <w:rsid w:val="00725D9A"/>
    <w:rsid w:val="0072780E"/>
    <w:rsid w:val="00731BC2"/>
    <w:rsid w:val="00735460"/>
    <w:rsid w:val="007412EE"/>
    <w:rsid w:val="00742851"/>
    <w:rsid w:val="0074516B"/>
    <w:rsid w:val="00745D00"/>
    <w:rsid w:val="00746DCB"/>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109"/>
    <w:rsid w:val="008961BB"/>
    <w:rsid w:val="00896B6C"/>
    <w:rsid w:val="008A210F"/>
    <w:rsid w:val="008A2C79"/>
    <w:rsid w:val="008A2F45"/>
    <w:rsid w:val="008A32FC"/>
    <w:rsid w:val="008B274C"/>
    <w:rsid w:val="008B427D"/>
    <w:rsid w:val="008B64F2"/>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0DCA"/>
    <w:rsid w:val="008F379C"/>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3050B"/>
    <w:rsid w:val="00931CF2"/>
    <w:rsid w:val="00932578"/>
    <w:rsid w:val="009326C3"/>
    <w:rsid w:val="00941CE5"/>
    <w:rsid w:val="00941CF5"/>
    <w:rsid w:val="00945FC4"/>
    <w:rsid w:val="00946AE7"/>
    <w:rsid w:val="00946CB9"/>
    <w:rsid w:val="00947DA9"/>
    <w:rsid w:val="00954D0D"/>
    <w:rsid w:val="00957097"/>
    <w:rsid w:val="009609FE"/>
    <w:rsid w:val="009650DC"/>
    <w:rsid w:val="00971537"/>
    <w:rsid w:val="00976BE0"/>
    <w:rsid w:val="00976EA8"/>
    <w:rsid w:val="009808F1"/>
    <w:rsid w:val="00984253"/>
    <w:rsid w:val="00986677"/>
    <w:rsid w:val="00990989"/>
    <w:rsid w:val="0099171D"/>
    <w:rsid w:val="009940A7"/>
    <w:rsid w:val="00995C80"/>
    <w:rsid w:val="00996166"/>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3577"/>
    <w:rsid w:val="009E668D"/>
    <w:rsid w:val="009E6AC9"/>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2E4"/>
    <w:rsid w:val="00A2140B"/>
    <w:rsid w:val="00A254E0"/>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8BB"/>
    <w:rsid w:val="00AD0CEC"/>
    <w:rsid w:val="00AD1686"/>
    <w:rsid w:val="00AD7D7C"/>
    <w:rsid w:val="00AE2EEB"/>
    <w:rsid w:val="00AE5BEB"/>
    <w:rsid w:val="00AF1029"/>
    <w:rsid w:val="00AF2DE5"/>
    <w:rsid w:val="00AF6663"/>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23DB"/>
    <w:rsid w:val="00B505E4"/>
    <w:rsid w:val="00B571E4"/>
    <w:rsid w:val="00B57264"/>
    <w:rsid w:val="00B57FB1"/>
    <w:rsid w:val="00B62780"/>
    <w:rsid w:val="00B62D76"/>
    <w:rsid w:val="00B6304C"/>
    <w:rsid w:val="00B658E6"/>
    <w:rsid w:val="00B65A63"/>
    <w:rsid w:val="00B6690C"/>
    <w:rsid w:val="00B70A42"/>
    <w:rsid w:val="00B74CEE"/>
    <w:rsid w:val="00B77009"/>
    <w:rsid w:val="00B80F74"/>
    <w:rsid w:val="00B83F56"/>
    <w:rsid w:val="00B84008"/>
    <w:rsid w:val="00B866CB"/>
    <w:rsid w:val="00B86E10"/>
    <w:rsid w:val="00B87436"/>
    <w:rsid w:val="00B87555"/>
    <w:rsid w:val="00B932C1"/>
    <w:rsid w:val="00B9372F"/>
    <w:rsid w:val="00B951A0"/>
    <w:rsid w:val="00BA01A8"/>
    <w:rsid w:val="00BA2169"/>
    <w:rsid w:val="00BA24F3"/>
    <w:rsid w:val="00BB04B7"/>
    <w:rsid w:val="00BB1138"/>
    <w:rsid w:val="00BB318E"/>
    <w:rsid w:val="00BB574D"/>
    <w:rsid w:val="00BB6FE8"/>
    <w:rsid w:val="00BB7017"/>
    <w:rsid w:val="00BB7E09"/>
    <w:rsid w:val="00BC2501"/>
    <w:rsid w:val="00BC27C9"/>
    <w:rsid w:val="00BC38FC"/>
    <w:rsid w:val="00BC44AC"/>
    <w:rsid w:val="00BC4B37"/>
    <w:rsid w:val="00BC533B"/>
    <w:rsid w:val="00BC551C"/>
    <w:rsid w:val="00BD10D0"/>
    <w:rsid w:val="00BD5A8C"/>
    <w:rsid w:val="00BE0630"/>
    <w:rsid w:val="00BE1AB9"/>
    <w:rsid w:val="00BE429A"/>
    <w:rsid w:val="00BE43F3"/>
    <w:rsid w:val="00BE43F9"/>
    <w:rsid w:val="00BE5C3A"/>
    <w:rsid w:val="00BF0E64"/>
    <w:rsid w:val="00BF14F0"/>
    <w:rsid w:val="00BF2BA8"/>
    <w:rsid w:val="00BF3057"/>
    <w:rsid w:val="00BF6524"/>
    <w:rsid w:val="00BF69FA"/>
    <w:rsid w:val="00C0011C"/>
    <w:rsid w:val="00C00C48"/>
    <w:rsid w:val="00C01BAA"/>
    <w:rsid w:val="00C050DB"/>
    <w:rsid w:val="00C13ECA"/>
    <w:rsid w:val="00C144E5"/>
    <w:rsid w:val="00C14C68"/>
    <w:rsid w:val="00C15DBE"/>
    <w:rsid w:val="00C205D3"/>
    <w:rsid w:val="00C266E8"/>
    <w:rsid w:val="00C33267"/>
    <w:rsid w:val="00C33BEB"/>
    <w:rsid w:val="00C36108"/>
    <w:rsid w:val="00C36A63"/>
    <w:rsid w:val="00C421A3"/>
    <w:rsid w:val="00C43BDA"/>
    <w:rsid w:val="00C455D0"/>
    <w:rsid w:val="00C47041"/>
    <w:rsid w:val="00C47CBF"/>
    <w:rsid w:val="00C50AFC"/>
    <w:rsid w:val="00C52A1C"/>
    <w:rsid w:val="00C53D82"/>
    <w:rsid w:val="00C5459F"/>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0AB6"/>
    <w:rsid w:val="00CC1693"/>
    <w:rsid w:val="00CC3D6A"/>
    <w:rsid w:val="00CC4DBB"/>
    <w:rsid w:val="00CC7F27"/>
    <w:rsid w:val="00CD2EC0"/>
    <w:rsid w:val="00CD4A9E"/>
    <w:rsid w:val="00CD57FF"/>
    <w:rsid w:val="00CD6C7C"/>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E1D"/>
    <w:rsid w:val="00D21849"/>
    <w:rsid w:val="00D22211"/>
    <w:rsid w:val="00D278C1"/>
    <w:rsid w:val="00D307D8"/>
    <w:rsid w:val="00D325D1"/>
    <w:rsid w:val="00D34306"/>
    <w:rsid w:val="00D368FB"/>
    <w:rsid w:val="00D43941"/>
    <w:rsid w:val="00D456AB"/>
    <w:rsid w:val="00D46740"/>
    <w:rsid w:val="00D50E96"/>
    <w:rsid w:val="00D53AAD"/>
    <w:rsid w:val="00D56765"/>
    <w:rsid w:val="00D570C6"/>
    <w:rsid w:val="00D603E7"/>
    <w:rsid w:val="00D604A7"/>
    <w:rsid w:val="00D62315"/>
    <w:rsid w:val="00D636B4"/>
    <w:rsid w:val="00D63FBA"/>
    <w:rsid w:val="00D67EDD"/>
    <w:rsid w:val="00D67FEF"/>
    <w:rsid w:val="00D700D1"/>
    <w:rsid w:val="00D70BDB"/>
    <w:rsid w:val="00D717CF"/>
    <w:rsid w:val="00D731D2"/>
    <w:rsid w:val="00D75ED7"/>
    <w:rsid w:val="00D8053B"/>
    <w:rsid w:val="00D820CE"/>
    <w:rsid w:val="00D8259A"/>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373"/>
    <w:rsid w:val="00DC7570"/>
    <w:rsid w:val="00DD6ACB"/>
    <w:rsid w:val="00DE1846"/>
    <w:rsid w:val="00DE26F0"/>
    <w:rsid w:val="00DE2C1A"/>
    <w:rsid w:val="00DE36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A7D2E"/>
    <w:rsid w:val="00EB3223"/>
    <w:rsid w:val="00EB32AD"/>
    <w:rsid w:val="00EB3634"/>
    <w:rsid w:val="00EB48F7"/>
    <w:rsid w:val="00EB6949"/>
    <w:rsid w:val="00EB69B8"/>
    <w:rsid w:val="00EC077D"/>
    <w:rsid w:val="00EC123D"/>
    <w:rsid w:val="00EC1B28"/>
    <w:rsid w:val="00EC1E77"/>
    <w:rsid w:val="00EC3360"/>
    <w:rsid w:val="00EC359A"/>
    <w:rsid w:val="00EC68E7"/>
    <w:rsid w:val="00EC7F58"/>
    <w:rsid w:val="00ED018D"/>
    <w:rsid w:val="00ED04BB"/>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4AEE"/>
    <w:rsid w:val="00F2647D"/>
    <w:rsid w:val="00F26583"/>
    <w:rsid w:val="00F265DC"/>
    <w:rsid w:val="00F26C10"/>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5590"/>
    <w:rsid w:val="00FD6311"/>
    <w:rsid w:val="00FD741F"/>
    <w:rsid w:val="00FE49DD"/>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C2E5A"/>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D4E2-0650-4BA7-856F-C8FA2D6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4</cp:revision>
  <dcterms:created xsi:type="dcterms:W3CDTF">2019-12-06T09:31:00Z</dcterms:created>
  <dcterms:modified xsi:type="dcterms:W3CDTF">2019-12-06T09:55:00Z</dcterms:modified>
</cp:coreProperties>
</file>