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261B2A">
        <w:rPr>
          <w:rFonts w:ascii="Arial" w:eastAsia="Arial" w:hAnsi="Arial" w:cs="Arial"/>
          <w:b/>
          <w:sz w:val="32"/>
          <w:szCs w:val="32"/>
        </w:rPr>
        <w:t>2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r w:rsidR="005B5E38">
        <w:rPr>
          <w:rFonts w:ascii="Arial" w:eastAsia="Arial" w:hAnsi="Arial" w:cs="Arial"/>
          <w:b/>
          <w:sz w:val="32"/>
          <w:szCs w:val="32"/>
        </w:rPr>
        <w:t>Brgy</w:t>
      </w:r>
      <w:r w:rsidR="00471414">
        <w:rPr>
          <w:rFonts w:ascii="Arial" w:eastAsia="Arial" w:hAnsi="Arial" w:cs="Arial"/>
          <w:b/>
          <w:sz w:val="32"/>
          <w:szCs w:val="32"/>
        </w:rPr>
        <w:t xml:space="preserve">. </w:t>
      </w:r>
      <w:r w:rsidR="005B5E38">
        <w:rPr>
          <w:rFonts w:ascii="Arial" w:eastAsia="Arial" w:hAnsi="Arial" w:cs="Arial"/>
          <w:b/>
          <w:sz w:val="32"/>
          <w:szCs w:val="32"/>
        </w:rPr>
        <w:t>717</w:t>
      </w:r>
      <w:r w:rsidR="00471414">
        <w:rPr>
          <w:rFonts w:ascii="Arial" w:eastAsia="Arial" w:hAnsi="Arial" w:cs="Arial"/>
          <w:b/>
          <w:sz w:val="32"/>
          <w:szCs w:val="32"/>
        </w:rPr>
        <w:t xml:space="preserve"> and 718</w:t>
      </w:r>
      <w:r w:rsidR="005B5E38">
        <w:rPr>
          <w:rFonts w:ascii="Arial" w:eastAsia="Arial" w:hAnsi="Arial" w:cs="Arial"/>
          <w:b/>
          <w:sz w:val="32"/>
          <w:szCs w:val="32"/>
        </w:rPr>
        <w:t>, Malate, Manila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261B2A">
        <w:rPr>
          <w:rFonts w:ascii="Arial" w:eastAsia="Arial" w:hAnsi="Arial" w:cs="Arial"/>
          <w:sz w:val="24"/>
          <w:szCs w:val="24"/>
        </w:rPr>
        <w:t>20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5B5E38">
        <w:rPr>
          <w:rFonts w:ascii="Arial" w:eastAsia="Arial" w:hAnsi="Arial" w:cs="Arial"/>
          <w:sz w:val="24"/>
          <w:szCs w:val="24"/>
        </w:rPr>
        <w:t>Dec</w:t>
      </w:r>
      <w:r w:rsidR="00A0061A">
        <w:rPr>
          <w:rFonts w:ascii="Arial" w:eastAsia="Arial" w:hAnsi="Arial" w:cs="Arial"/>
          <w:sz w:val="24"/>
          <w:szCs w:val="24"/>
        </w:rPr>
        <w:t>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5B5E38">
        <w:rPr>
          <w:rFonts w:ascii="Arial" w:eastAsia="Arial" w:hAnsi="Arial" w:cs="Arial"/>
          <w:sz w:val="24"/>
          <w:szCs w:val="24"/>
        </w:rPr>
        <w:t>6</w:t>
      </w:r>
      <w:r w:rsidR="006E1E4E">
        <w:rPr>
          <w:rFonts w:ascii="Arial" w:eastAsia="Arial" w:hAnsi="Arial" w:cs="Arial"/>
          <w:sz w:val="24"/>
          <w:szCs w:val="24"/>
        </w:rPr>
        <w:t>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5B5E38">
        <w:rPr>
          <w:rFonts w:ascii="Arial" w:hAnsi="Arial" w:cs="Arial"/>
          <w:sz w:val="24"/>
          <w:szCs w:val="24"/>
        </w:rPr>
        <w:t>19</w:t>
      </w:r>
      <w:r w:rsidR="00A0061A">
        <w:rPr>
          <w:rFonts w:ascii="Arial" w:hAnsi="Arial" w:cs="Arial"/>
          <w:sz w:val="24"/>
          <w:szCs w:val="24"/>
        </w:rPr>
        <w:t xml:space="preserve"> </w:t>
      </w:r>
      <w:r w:rsidR="005B5E38">
        <w:rPr>
          <w:rFonts w:ascii="Arial" w:hAnsi="Arial" w:cs="Arial"/>
          <w:sz w:val="24"/>
          <w:szCs w:val="24"/>
        </w:rPr>
        <w:t>Dec</w:t>
      </w:r>
      <w:r w:rsidR="00A0061A">
        <w:rPr>
          <w:rFonts w:ascii="Arial" w:hAnsi="Arial" w:cs="Arial"/>
          <w:sz w:val="24"/>
          <w:szCs w:val="24"/>
        </w:rPr>
        <w:t>ember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5B5E38">
        <w:rPr>
          <w:rFonts w:ascii="Arial" w:hAnsi="Arial" w:cs="Arial"/>
          <w:sz w:val="24"/>
          <w:szCs w:val="24"/>
        </w:rPr>
        <w:t>1</w:t>
      </w:r>
      <w:r w:rsidR="0010189E">
        <w:rPr>
          <w:rFonts w:ascii="Arial" w:hAnsi="Arial" w:cs="Arial"/>
          <w:sz w:val="24"/>
          <w:szCs w:val="24"/>
        </w:rPr>
        <w:t>:</w:t>
      </w:r>
      <w:r w:rsidR="005B5E38">
        <w:rPr>
          <w:rFonts w:ascii="Arial" w:hAnsi="Arial" w:cs="Arial"/>
          <w:sz w:val="24"/>
          <w:szCs w:val="24"/>
        </w:rPr>
        <w:t>00</w:t>
      </w:r>
      <w:r w:rsidR="0010189E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r w:rsidR="005B5E38">
        <w:rPr>
          <w:rFonts w:ascii="Arial" w:hAnsi="Arial" w:cs="Arial"/>
          <w:sz w:val="24"/>
          <w:szCs w:val="24"/>
        </w:rPr>
        <w:t xml:space="preserve">Barangays </w:t>
      </w:r>
      <w:r w:rsidR="00471414">
        <w:rPr>
          <w:rFonts w:ascii="Arial" w:hAnsi="Arial" w:cs="Arial"/>
          <w:sz w:val="24"/>
          <w:szCs w:val="24"/>
        </w:rPr>
        <w:t>717 and 718</w:t>
      </w:r>
      <w:r w:rsidR="005B5E38">
        <w:rPr>
          <w:rFonts w:ascii="Arial" w:hAnsi="Arial" w:cs="Arial"/>
          <w:sz w:val="24"/>
          <w:szCs w:val="24"/>
        </w:rPr>
        <w:t>, Malate</w:t>
      </w:r>
      <w:r w:rsidR="006E10CA" w:rsidRPr="006E10CA">
        <w:rPr>
          <w:rFonts w:ascii="Arial" w:hAnsi="Arial" w:cs="Arial"/>
          <w:sz w:val="24"/>
          <w:szCs w:val="24"/>
        </w:rPr>
        <w:t xml:space="preserve">, </w:t>
      </w:r>
      <w:r w:rsidR="005B5E38">
        <w:rPr>
          <w:rFonts w:ascii="Arial" w:hAnsi="Arial" w:cs="Arial"/>
          <w:sz w:val="24"/>
          <w:szCs w:val="24"/>
        </w:rPr>
        <w:t>Manila</w:t>
      </w:r>
      <w:r w:rsidR="001208AB">
        <w:rPr>
          <w:rFonts w:ascii="Arial" w:hAnsi="Arial" w:cs="Arial"/>
          <w:sz w:val="24"/>
          <w:szCs w:val="24"/>
        </w:rPr>
        <w:t xml:space="preserve"> </w:t>
      </w:r>
      <w:r w:rsidR="006E10CA" w:rsidRPr="006E10CA">
        <w:rPr>
          <w:rFonts w:ascii="Arial" w:hAnsi="Arial" w:cs="Arial"/>
          <w:sz w:val="24"/>
          <w:szCs w:val="24"/>
        </w:rPr>
        <w:t>City</w:t>
      </w:r>
      <w:r w:rsidR="006E10CA">
        <w:rPr>
          <w:rFonts w:ascii="Arial" w:hAnsi="Arial" w:cs="Arial"/>
          <w:sz w:val="24"/>
          <w:szCs w:val="24"/>
        </w:rPr>
        <w:t xml:space="preserve">. The fire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3D2D97">
        <w:rPr>
          <w:rFonts w:ascii="Arial" w:hAnsi="Arial" w:cs="Arial"/>
          <w:sz w:val="24"/>
          <w:szCs w:val="24"/>
        </w:rPr>
        <w:t xml:space="preserve">put </w:t>
      </w:r>
      <w:r w:rsidR="005B5E38">
        <w:rPr>
          <w:rFonts w:ascii="Arial" w:hAnsi="Arial" w:cs="Arial"/>
          <w:sz w:val="24"/>
          <w:szCs w:val="24"/>
        </w:rPr>
        <w:t>under control</w:t>
      </w:r>
      <w:r w:rsidR="006E10CA">
        <w:rPr>
          <w:rFonts w:ascii="Arial" w:hAnsi="Arial" w:cs="Arial"/>
          <w:sz w:val="24"/>
          <w:szCs w:val="24"/>
        </w:rPr>
        <w:t xml:space="preserve"> at </w:t>
      </w:r>
      <w:r w:rsidR="005B5E38">
        <w:rPr>
          <w:rFonts w:ascii="Arial" w:hAnsi="Arial" w:cs="Arial"/>
          <w:sz w:val="24"/>
          <w:szCs w:val="24"/>
        </w:rPr>
        <w:t>around 2</w:t>
      </w:r>
      <w:r w:rsidR="001208AB">
        <w:rPr>
          <w:rFonts w:ascii="Arial" w:hAnsi="Arial" w:cs="Arial"/>
          <w:sz w:val="24"/>
          <w:szCs w:val="24"/>
        </w:rPr>
        <w:t>:</w:t>
      </w:r>
      <w:r w:rsidR="005B5E38">
        <w:rPr>
          <w:rFonts w:ascii="Arial" w:hAnsi="Arial" w:cs="Arial"/>
          <w:sz w:val="24"/>
          <w:szCs w:val="24"/>
        </w:rPr>
        <w:t>30</w:t>
      </w:r>
      <w:r w:rsidR="001208AB">
        <w:rPr>
          <w:rFonts w:ascii="Arial" w:hAnsi="Arial" w:cs="Arial"/>
          <w:sz w:val="24"/>
          <w:szCs w:val="24"/>
        </w:rPr>
        <w:t xml:space="preserve"> </w:t>
      </w:r>
      <w:r w:rsidR="00A0061A">
        <w:rPr>
          <w:rFonts w:ascii="Arial" w:hAnsi="Arial" w:cs="Arial"/>
          <w:sz w:val="24"/>
          <w:szCs w:val="24"/>
        </w:rPr>
        <w:t>P</w:t>
      </w:r>
      <w:r w:rsidR="006E10CA">
        <w:rPr>
          <w:rFonts w:ascii="Arial" w:hAnsi="Arial" w:cs="Arial"/>
          <w:sz w:val="24"/>
          <w:szCs w:val="24"/>
        </w:rPr>
        <w:t>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B5E38"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686F01">
        <w:rPr>
          <w:rFonts w:ascii="Arial" w:eastAsia="Arial" w:hAnsi="Arial" w:cs="Arial"/>
          <w:b/>
          <w:color w:val="0070C0"/>
          <w:sz w:val="24"/>
          <w:szCs w:val="24"/>
        </w:rPr>
        <w:t>255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686F01">
        <w:rPr>
          <w:rFonts w:ascii="Arial" w:eastAsia="Arial" w:hAnsi="Arial" w:cs="Arial"/>
          <w:b/>
          <w:color w:val="0070C0"/>
          <w:sz w:val="24"/>
          <w:szCs w:val="24"/>
        </w:rPr>
        <w:t>806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r w:rsidR="005B5E38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71414">
        <w:rPr>
          <w:rFonts w:ascii="Arial" w:eastAsia="Arial" w:hAnsi="Arial" w:cs="Arial"/>
          <w:b/>
          <w:color w:val="0070C0"/>
          <w:sz w:val="24"/>
          <w:szCs w:val="24"/>
        </w:rPr>
        <w:t xml:space="preserve">717 </w:t>
      </w:r>
      <w:r w:rsidR="00471414" w:rsidRPr="006221E2">
        <w:rPr>
          <w:rFonts w:ascii="Arial" w:eastAsia="Arial" w:hAnsi="Arial" w:cs="Arial"/>
          <w:sz w:val="24"/>
          <w:szCs w:val="24"/>
        </w:rPr>
        <w:t xml:space="preserve">and </w:t>
      </w:r>
      <w:r w:rsidR="00471414">
        <w:rPr>
          <w:rFonts w:ascii="Arial" w:eastAsia="Arial" w:hAnsi="Arial" w:cs="Arial"/>
          <w:b/>
          <w:color w:val="0070C0"/>
          <w:sz w:val="24"/>
          <w:szCs w:val="24"/>
        </w:rPr>
        <w:t>718</w:t>
      </w:r>
      <w:r w:rsidR="006E10C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B5E38">
        <w:rPr>
          <w:rFonts w:ascii="Arial" w:eastAsia="Arial" w:hAnsi="Arial" w:cs="Arial"/>
          <w:b/>
          <w:color w:val="0070C0"/>
          <w:sz w:val="24"/>
          <w:szCs w:val="24"/>
        </w:rPr>
        <w:t>Manila</w:t>
      </w:r>
      <w:r w:rsidR="001208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5B5E38" w:rsidRPr="005B5E38" w:rsidTr="005B5E38">
        <w:trPr>
          <w:trHeight w:val="55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B5E38" w:rsidRPr="005B5E38" w:rsidTr="005B5E38">
        <w:trPr>
          <w:trHeight w:val="55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B5E38" w:rsidRPr="005B5E38" w:rsidTr="005B5E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AD6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D6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AD6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D6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5E38" w:rsidRPr="005B5E38" w:rsidTr="005B5E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AD6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AD6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AD6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D6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B5E38" w:rsidRPr="005B5E38" w:rsidTr="005B5E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5B5E38" w:rsidP="00AD6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D67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5E38" w:rsidRPr="005B5E38" w:rsidRDefault="00AD6758" w:rsidP="005B5E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</w:t>
            </w:r>
            <w:r w:rsidR="005B5E38"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D6758" w:rsidRDefault="00AD6758" w:rsidP="00AD6758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E1E4E" w:rsidRDefault="00BC4543" w:rsidP="005B5E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B5E3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B5E38" w:rsidRPr="005B5E38" w:rsidRDefault="005B5E38" w:rsidP="005B5E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C7869" w:rsidRPr="00686F01" w:rsidRDefault="00686F01" w:rsidP="00B62559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:rsidR="00686F01" w:rsidRPr="00686F01" w:rsidRDefault="00686F01" w:rsidP="00686F01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Pr="00686F01">
        <w:rPr>
          <w:rFonts w:ascii="Arial" w:eastAsia="Arial" w:hAnsi="Arial" w:cs="Arial"/>
          <w:sz w:val="24"/>
          <w:szCs w:val="24"/>
        </w:rPr>
        <w:t xml:space="preserve"> </w:t>
      </w:r>
      <w:r w:rsidRPr="00686F01"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Pr="00686F0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686F01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665</w:t>
      </w:r>
      <w:r w:rsidRPr="00686F01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eastAsia="Arial" w:hAnsi="Arial" w:cs="Arial"/>
          <w:sz w:val="24"/>
          <w:szCs w:val="24"/>
        </w:rPr>
        <w:t xml:space="preserve">currently staying at the </w:t>
      </w:r>
      <w:r w:rsidRPr="006221E2">
        <w:rPr>
          <w:rFonts w:ascii="Arial" w:eastAsia="Arial" w:hAnsi="Arial" w:cs="Arial"/>
          <w:b/>
          <w:color w:val="0070C0"/>
          <w:sz w:val="24"/>
          <w:szCs w:val="24"/>
        </w:rPr>
        <w:t>Covered Court</w:t>
      </w:r>
      <w:r w:rsidRPr="006221E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 w:rsidRPr="00686F01">
        <w:rPr>
          <w:rFonts w:ascii="Arial" w:eastAsia="Arial" w:hAnsi="Arial" w:cs="Arial"/>
          <w:b/>
          <w:color w:val="0070C0"/>
          <w:sz w:val="24"/>
          <w:szCs w:val="24"/>
        </w:rPr>
        <w:t xml:space="preserve">Barangay 718, Manila City </w:t>
      </w:r>
      <w:r w:rsidR="006221E2">
        <w:rPr>
          <w:rFonts w:ascii="Arial" w:eastAsia="Arial" w:hAnsi="Arial" w:cs="Arial"/>
          <w:sz w:val="24"/>
          <w:szCs w:val="24"/>
        </w:rPr>
        <w:t>(see Table 2</w:t>
      </w:r>
      <w:r w:rsidRPr="00686F01">
        <w:rPr>
          <w:rFonts w:ascii="Arial" w:eastAsia="Arial" w:hAnsi="Arial" w:cs="Arial"/>
          <w:sz w:val="24"/>
          <w:szCs w:val="24"/>
        </w:rPr>
        <w:t>).</w:t>
      </w:r>
    </w:p>
    <w:p w:rsidR="00686F01" w:rsidRPr="00686F01" w:rsidRDefault="00686F01" w:rsidP="00686F0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86F01" w:rsidRPr="00686F01" w:rsidRDefault="00686F01" w:rsidP="00686F01">
      <w:pP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2</w:t>
      </w:r>
      <w:r w:rsidRPr="00686F0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Displaced Families / Persons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6"/>
        <w:gridCol w:w="935"/>
        <w:gridCol w:w="1055"/>
        <w:gridCol w:w="898"/>
        <w:gridCol w:w="898"/>
        <w:gridCol w:w="898"/>
        <w:gridCol w:w="896"/>
      </w:tblGrid>
      <w:tr w:rsidR="00686F01" w:rsidRPr="00686F01" w:rsidTr="00686F01">
        <w:trPr>
          <w:trHeight w:val="20"/>
        </w:trPr>
        <w:tc>
          <w:tcPr>
            <w:tcW w:w="20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86F01" w:rsidRPr="00686F01" w:rsidTr="00686F01">
        <w:trPr>
          <w:trHeight w:val="20"/>
        </w:trPr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86F01" w:rsidRPr="00686F01" w:rsidTr="00686F01">
        <w:trPr>
          <w:trHeight w:val="20"/>
        </w:trPr>
        <w:tc>
          <w:tcPr>
            <w:tcW w:w="20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86F01" w:rsidRPr="00686F01" w:rsidTr="00686F01">
        <w:trPr>
          <w:trHeight w:val="20"/>
        </w:trPr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219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219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665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665 </w:t>
            </w:r>
          </w:p>
        </w:tc>
      </w:tr>
      <w:tr w:rsidR="00686F01" w:rsidRPr="00686F01" w:rsidTr="00686F01">
        <w:trPr>
          <w:trHeight w:val="20"/>
        </w:trPr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219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219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665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665 </w:t>
            </w:r>
          </w:p>
        </w:tc>
      </w:tr>
      <w:tr w:rsidR="00686F01" w:rsidRPr="00686F01" w:rsidTr="00686F01">
        <w:trPr>
          <w:trHeight w:val="20"/>
        </w:trPr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219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219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665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686F01" w:rsidRDefault="00686F01" w:rsidP="00686F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6F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665 </w:t>
            </w:r>
          </w:p>
        </w:tc>
      </w:tr>
    </w:tbl>
    <w:p w:rsidR="00686F01" w:rsidRPr="00686F01" w:rsidRDefault="00686F01" w:rsidP="00686F01">
      <w:pPr>
        <w:spacing w:after="0" w:line="240" w:lineRule="auto"/>
        <w:ind w:firstLine="142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</w:t>
      </w:r>
      <w:r w:rsidRPr="00686F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86F01" w:rsidRDefault="00686F01" w:rsidP="00686F0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86F01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686F01" w:rsidRPr="00686F01" w:rsidRDefault="00686F01" w:rsidP="00686F0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686F01" w:rsidRPr="00686F01" w:rsidRDefault="00686F01" w:rsidP="00686F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62559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686F01" w:rsidRPr="00686F01" w:rsidRDefault="005311B3" w:rsidP="00686F01">
      <w:pPr>
        <w:spacing w:after="0" w:line="240" w:lineRule="auto"/>
        <w:ind w:firstLine="426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85</w:t>
      </w:r>
      <w:r w:rsidR="00686F01" w:rsidRPr="00686F0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houses </w:t>
      </w:r>
      <w:r w:rsidR="00686F01" w:rsidRPr="00686F01">
        <w:rPr>
          <w:rFonts w:ascii="Arial" w:hAnsi="Arial" w:cs="Arial"/>
          <w:bCs/>
          <w:sz w:val="24"/>
          <w:shd w:val="clear" w:color="auto" w:fill="FFFFFF"/>
        </w:rPr>
        <w:t>were</w:t>
      </w:r>
      <w:r w:rsidR="00686F01" w:rsidRPr="00686F0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totally damaged </w:t>
      </w:r>
      <w:r w:rsidR="00686F01" w:rsidRPr="00686F01">
        <w:rPr>
          <w:rFonts w:ascii="Arial" w:hAnsi="Arial" w:cs="Arial"/>
          <w:sz w:val="24"/>
          <w:shd w:val="clear" w:color="auto" w:fill="FFFFFF"/>
        </w:rPr>
        <w:t>by the fire</w:t>
      </w:r>
      <w:r w:rsidR="00686F01" w:rsidRPr="00686F01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686F01" w:rsidRPr="00686F01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bCs/>
          <w:iCs/>
          <w:sz w:val="24"/>
          <w:szCs w:val="24"/>
        </w:rPr>
        <w:t>3</w:t>
      </w:r>
      <w:r w:rsidR="00686F01" w:rsidRPr="00686F01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686F01" w:rsidRDefault="00686F01" w:rsidP="00686F01">
      <w:pPr>
        <w:pStyle w:val="ListParagraph"/>
        <w:spacing w:after="0" w:line="240" w:lineRule="auto"/>
        <w:ind w:left="862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86F01" w:rsidRPr="00686F01" w:rsidRDefault="00686F01" w:rsidP="00686F01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686F0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5311B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3</w:t>
      </w:r>
      <w:r w:rsidRPr="00686F0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686F01" w:rsidRPr="005B5E38" w:rsidTr="00305EAC">
        <w:trPr>
          <w:trHeight w:val="55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686F01" w:rsidRPr="005B5E38" w:rsidTr="00305EAC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686F01" w:rsidRPr="005B5E38" w:rsidTr="00305EA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85</w:t>
            </w:r>
            <w:r w:rsidR="00686F01"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311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F01" w:rsidRPr="005B5E38" w:rsidRDefault="00686F01" w:rsidP="00305EA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</w:t>
            </w:r>
          </w:p>
        </w:tc>
      </w:tr>
      <w:tr w:rsidR="005311B3" w:rsidRPr="005B5E38" w:rsidTr="00305EA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85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</w:t>
            </w:r>
          </w:p>
        </w:tc>
      </w:tr>
      <w:tr w:rsidR="005311B3" w:rsidRPr="005B5E38" w:rsidTr="00305EAC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85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11B3" w:rsidRPr="005B5E38" w:rsidRDefault="005311B3" w:rsidP="005311B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E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 </w:t>
            </w:r>
          </w:p>
        </w:tc>
      </w:tr>
    </w:tbl>
    <w:p w:rsidR="00686F01" w:rsidRPr="00686F01" w:rsidRDefault="00686F01" w:rsidP="00686F01">
      <w:pPr>
        <w:spacing w:after="0" w:line="240" w:lineRule="auto"/>
        <w:ind w:firstLine="142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</w:t>
      </w:r>
      <w:r w:rsidRPr="00686F0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86F01" w:rsidRPr="00686F01" w:rsidRDefault="00686F01" w:rsidP="00686F0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86F01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686F01" w:rsidRDefault="00686F01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1B3" w:rsidRDefault="005311B3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1B3" w:rsidRDefault="005311B3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1B3" w:rsidRDefault="005311B3" w:rsidP="00686F01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7D4E25" w:rsidP="005B5E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9453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B5E38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94530F"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E5C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5B5E38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5B5E38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CB551C" w:rsidRDefault="00CB551C" w:rsidP="00CB551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 </w:t>
            </w:r>
            <w:r w:rsidR="005B5E38"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3E19AD"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>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B551C" w:rsidRPr="00CB551C" w:rsidRDefault="00CB551C" w:rsidP="00CB55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is </w:t>
            </w:r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facilitating the provision of </w:t>
            </w:r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255 family food </w:t>
            </w:r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packs and 255 </w:t>
            </w:r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sleeping kits </w:t>
            </w:r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>to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families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₱289,396.95 </w:t>
            </w:r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coordination with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Manila Department of Social Welfare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(</w:t>
            </w:r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>MDSW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)</w:t>
            </w:r>
            <w:r w:rsidRP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2040D3" w:rsidRDefault="00471414" w:rsidP="004E0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</w:t>
            </w:r>
            <w:r w:rsidR="006221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through the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Response Management Division (DRMD) conducted RDANA in the area</w:t>
            </w:r>
            <w:r w:rsidR="006221E2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:rsidR="00471414" w:rsidRPr="006221E2" w:rsidRDefault="00471414" w:rsidP="00CB551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is on standby and is ready to provide assi</w:t>
            </w:r>
            <w:r w:rsidR="006221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stance to the affected families. </w:t>
            </w:r>
            <w:r w:rsidR="006221E2">
              <w:rPr>
                <w:rFonts w:ascii="Arial" w:eastAsia="Arial" w:hAnsi="Arial" w:cs="Arial"/>
                <w:color w:val="0070C0"/>
                <w:sz w:val="20"/>
                <w:szCs w:val="24"/>
              </w:rPr>
              <w:br/>
            </w:r>
            <w:r w:rsidR="006221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is coordinating with </w:t>
            </w:r>
            <w:r w:rsidR="00CB551C">
              <w:rPr>
                <w:rFonts w:ascii="Arial" w:eastAsia="Arial" w:hAnsi="Arial" w:cs="Arial"/>
                <w:color w:val="0070C0"/>
                <w:sz w:val="20"/>
                <w:szCs w:val="24"/>
              </w:rPr>
              <w:t>MDSW</w:t>
            </w:r>
            <w:r w:rsidR="006221E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the needed augmentation assistance for the affected families.</w:t>
            </w:r>
          </w:p>
        </w:tc>
      </w:tr>
    </w:tbl>
    <w:p w:rsidR="00353E21" w:rsidRPr="00EC0BA6" w:rsidRDefault="00353E21" w:rsidP="005B5E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471414">
        <w:rPr>
          <w:rFonts w:ascii="Arial" w:eastAsia="Arial" w:hAnsi="Arial" w:cs="Arial"/>
          <w:i/>
          <w:sz w:val="20"/>
          <w:szCs w:val="24"/>
        </w:rPr>
        <w:t>NCR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7D4E25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r>
        <w:rPr>
          <w:rFonts w:ascii="Arial" w:eastAsia="Arial" w:hAnsi="Arial" w:cs="Arial"/>
          <w:b/>
          <w:sz w:val="24"/>
          <w:szCs w:val="24"/>
        </w:rPr>
        <w:t>DIANE C. PELEGRINO</w:t>
      </w:r>
    </w:p>
    <w:bookmarkEnd w:id="1"/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E908B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C779F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FC779F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48F" w:rsidRDefault="00DD048F">
      <w:pPr>
        <w:spacing w:after="0" w:line="240" w:lineRule="auto"/>
      </w:pPr>
      <w:r>
        <w:separator/>
      </w:r>
    </w:p>
  </w:endnote>
  <w:endnote w:type="continuationSeparator" w:id="0">
    <w:p w:rsidR="00DD048F" w:rsidRDefault="00DD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5B5E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CB551C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CB551C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5B5E38" w:rsidRPr="005B5E38">
      <w:rPr>
        <w:rFonts w:ascii="Arial" w:eastAsia="Arial" w:hAnsi="Arial" w:cs="Arial"/>
        <w:sz w:val="14"/>
        <w:szCs w:val="18"/>
      </w:rPr>
      <w:t>DSWD DROMIC</w:t>
    </w:r>
    <w:r w:rsidR="00261B2A">
      <w:rPr>
        <w:rFonts w:ascii="Arial" w:eastAsia="Arial" w:hAnsi="Arial" w:cs="Arial"/>
        <w:sz w:val="14"/>
        <w:szCs w:val="18"/>
      </w:rPr>
      <w:t xml:space="preserve"> Report #2</w:t>
    </w:r>
    <w:r w:rsidR="005B5E38">
      <w:rPr>
        <w:rFonts w:ascii="Arial" w:eastAsia="Arial" w:hAnsi="Arial" w:cs="Arial"/>
        <w:sz w:val="14"/>
        <w:szCs w:val="18"/>
      </w:rPr>
      <w:t xml:space="preserve"> on the Fire Incident </w:t>
    </w:r>
    <w:r w:rsidR="005B5E38" w:rsidRPr="005B5E38">
      <w:rPr>
        <w:rFonts w:ascii="Arial" w:eastAsia="Arial" w:hAnsi="Arial" w:cs="Arial"/>
        <w:sz w:val="14"/>
        <w:szCs w:val="18"/>
      </w:rPr>
      <w:t>in Br</w:t>
    </w:r>
    <w:r w:rsidR="00471414">
      <w:rPr>
        <w:rFonts w:ascii="Arial" w:eastAsia="Arial" w:hAnsi="Arial" w:cs="Arial"/>
        <w:sz w:val="14"/>
        <w:szCs w:val="18"/>
      </w:rPr>
      <w:t>gy. 717</w:t>
    </w:r>
    <w:r w:rsidR="005B5E38">
      <w:rPr>
        <w:rFonts w:ascii="Arial" w:eastAsia="Arial" w:hAnsi="Arial" w:cs="Arial"/>
        <w:sz w:val="14"/>
        <w:szCs w:val="18"/>
      </w:rPr>
      <w:t xml:space="preserve"> and 71</w:t>
    </w:r>
    <w:r w:rsidR="00471414">
      <w:rPr>
        <w:rFonts w:ascii="Arial" w:eastAsia="Arial" w:hAnsi="Arial" w:cs="Arial"/>
        <w:sz w:val="14"/>
        <w:szCs w:val="18"/>
      </w:rPr>
      <w:t>8</w:t>
    </w:r>
    <w:r w:rsidR="005B5E38">
      <w:rPr>
        <w:rFonts w:ascii="Arial" w:eastAsia="Arial" w:hAnsi="Arial" w:cs="Arial"/>
        <w:sz w:val="14"/>
        <w:szCs w:val="18"/>
      </w:rPr>
      <w:t xml:space="preserve">, Malate, Manila </w:t>
    </w:r>
    <w:r w:rsidR="00261B2A">
      <w:rPr>
        <w:rFonts w:ascii="Arial" w:eastAsia="Arial" w:hAnsi="Arial" w:cs="Arial"/>
        <w:sz w:val="14"/>
        <w:szCs w:val="18"/>
      </w:rPr>
      <w:t>as of 20</w:t>
    </w:r>
    <w:r w:rsidR="005B5E38" w:rsidRPr="005B5E38">
      <w:rPr>
        <w:rFonts w:ascii="Arial" w:eastAsia="Arial" w:hAnsi="Arial" w:cs="Arial"/>
        <w:sz w:val="14"/>
        <w:szCs w:val="18"/>
      </w:rPr>
      <w:t xml:space="preserve"> December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48F" w:rsidRDefault="00DD048F">
      <w:pPr>
        <w:spacing w:after="0" w:line="240" w:lineRule="auto"/>
      </w:pPr>
      <w:r>
        <w:separator/>
      </w:r>
    </w:p>
  </w:footnote>
  <w:footnote w:type="continuationSeparator" w:id="0">
    <w:p w:rsidR="00DD048F" w:rsidRDefault="00DD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08F727B"/>
    <w:multiLevelType w:val="hybridMultilevel"/>
    <w:tmpl w:val="98CC655E"/>
    <w:lvl w:ilvl="0" w:tplc="26A29F94">
      <w:start w:val="8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B5E57"/>
    <w:multiLevelType w:val="hybridMultilevel"/>
    <w:tmpl w:val="60E47CE8"/>
    <w:lvl w:ilvl="0" w:tplc="374EF79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7"/>
  </w:num>
  <w:num w:numId="5">
    <w:abstractNumId w:val="19"/>
  </w:num>
  <w:num w:numId="6">
    <w:abstractNumId w:val="23"/>
  </w:num>
  <w:num w:numId="7">
    <w:abstractNumId w:val="16"/>
  </w:num>
  <w:num w:numId="8">
    <w:abstractNumId w:val="28"/>
  </w:num>
  <w:num w:numId="9">
    <w:abstractNumId w:val="14"/>
  </w:num>
  <w:num w:numId="10">
    <w:abstractNumId w:val="0"/>
  </w:num>
  <w:num w:numId="11">
    <w:abstractNumId w:val="20"/>
  </w:num>
  <w:num w:numId="12">
    <w:abstractNumId w:val="4"/>
  </w:num>
  <w:num w:numId="13">
    <w:abstractNumId w:val="27"/>
  </w:num>
  <w:num w:numId="14">
    <w:abstractNumId w:val="2"/>
  </w:num>
  <w:num w:numId="15">
    <w:abstractNumId w:val="6"/>
  </w:num>
  <w:num w:numId="16">
    <w:abstractNumId w:val="30"/>
  </w:num>
  <w:num w:numId="17">
    <w:abstractNumId w:val="1"/>
  </w:num>
  <w:num w:numId="18">
    <w:abstractNumId w:val="25"/>
  </w:num>
  <w:num w:numId="19">
    <w:abstractNumId w:val="8"/>
  </w:num>
  <w:num w:numId="20">
    <w:abstractNumId w:val="22"/>
  </w:num>
  <w:num w:numId="21">
    <w:abstractNumId w:val="3"/>
  </w:num>
  <w:num w:numId="22">
    <w:abstractNumId w:val="32"/>
  </w:num>
  <w:num w:numId="23">
    <w:abstractNumId w:val="21"/>
  </w:num>
  <w:num w:numId="24">
    <w:abstractNumId w:val="18"/>
  </w:num>
  <w:num w:numId="25">
    <w:abstractNumId w:val="26"/>
  </w:num>
  <w:num w:numId="26">
    <w:abstractNumId w:val="5"/>
  </w:num>
  <w:num w:numId="27">
    <w:abstractNumId w:val="31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76BEE"/>
    <w:rsid w:val="00083789"/>
    <w:rsid w:val="00090371"/>
    <w:rsid w:val="00093334"/>
    <w:rsid w:val="00096310"/>
    <w:rsid w:val="00097E2F"/>
    <w:rsid w:val="000B6E91"/>
    <w:rsid w:val="000C1F1B"/>
    <w:rsid w:val="000D0D2B"/>
    <w:rsid w:val="000D4315"/>
    <w:rsid w:val="000E2AEE"/>
    <w:rsid w:val="000E38E9"/>
    <w:rsid w:val="000E3EB7"/>
    <w:rsid w:val="000E46DA"/>
    <w:rsid w:val="000F4719"/>
    <w:rsid w:val="000F51DC"/>
    <w:rsid w:val="0010189E"/>
    <w:rsid w:val="001023FB"/>
    <w:rsid w:val="00103995"/>
    <w:rsid w:val="00105C0B"/>
    <w:rsid w:val="00113819"/>
    <w:rsid w:val="001149A2"/>
    <w:rsid w:val="00116AF7"/>
    <w:rsid w:val="001208AB"/>
    <w:rsid w:val="00124E77"/>
    <w:rsid w:val="00130D24"/>
    <w:rsid w:val="001322D8"/>
    <w:rsid w:val="00135103"/>
    <w:rsid w:val="00141BDA"/>
    <w:rsid w:val="0014323A"/>
    <w:rsid w:val="00151D5C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31BD"/>
    <w:rsid w:val="001B4636"/>
    <w:rsid w:val="001B4682"/>
    <w:rsid w:val="001B6063"/>
    <w:rsid w:val="001B6619"/>
    <w:rsid w:val="001B6D8F"/>
    <w:rsid w:val="001B76F6"/>
    <w:rsid w:val="001D404D"/>
    <w:rsid w:val="001E17B2"/>
    <w:rsid w:val="001E5944"/>
    <w:rsid w:val="001E6399"/>
    <w:rsid w:val="001F0486"/>
    <w:rsid w:val="002040D3"/>
    <w:rsid w:val="00204FE4"/>
    <w:rsid w:val="0021298B"/>
    <w:rsid w:val="00222413"/>
    <w:rsid w:val="00222C1E"/>
    <w:rsid w:val="0023155A"/>
    <w:rsid w:val="00243402"/>
    <w:rsid w:val="00250D5A"/>
    <w:rsid w:val="0025452D"/>
    <w:rsid w:val="00255368"/>
    <w:rsid w:val="00261B2A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3E21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2D97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414"/>
    <w:rsid w:val="004717D0"/>
    <w:rsid w:val="00471854"/>
    <w:rsid w:val="00474826"/>
    <w:rsid w:val="00475561"/>
    <w:rsid w:val="004864BA"/>
    <w:rsid w:val="004876E8"/>
    <w:rsid w:val="0049181E"/>
    <w:rsid w:val="004A0B85"/>
    <w:rsid w:val="004A129A"/>
    <w:rsid w:val="004A4E86"/>
    <w:rsid w:val="004B48A7"/>
    <w:rsid w:val="004B6643"/>
    <w:rsid w:val="004C1E37"/>
    <w:rsid w:val="004C3428"/>
    <w:rsid w:val="004C4558"/>
    <w:rsid w:val="004C5B12"/>
    <w:rsid w:val="004E0A00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11B3"/>
    <w:rsid w:val="005332E0"/>
    <w:rsid w:val="005360E5"/>
    <w:rsid w:val="00536EFF"/>
    <w:rsid w:val="00556E1E"/>
    <w:rsid w:val="00564400"/>
    <w:rsid w:val="005714F3"/>
    <w:rsid w:val="00571E06"/>
    <w:rsid w:val="00574C3B"/>
    <w:rsid w:val="00576CFB"/>
    <w:rsid w:val="0058313A"/>
    <w:rsid w:val="005838F4"/>
    <w:rsid w:val="00590B6B"/>
    <w:rsid w:val="005924AF"/>
    <w:rsid w:val="00596FC3"/>
    <w:rsid w:val="005A2012"/>
    <w:rsid w:val="005B5E38"/>
    <w:rsid w:val="005B7748"/>
    <w:rsid w:val="005B7B3E"/>
    <w:rsid w:val="005F7749"/>
    <w:rsid w:val="00604C05"/>
    <w:rsid w:val="0061793C"/>
    <w:rsid w:val="006221E2"/>
    <w:rsid w:val="00625882"/>
    <w:rsid w:val="0065029D"/>
    <w:rsid w:val="00651F59"/>
    <w:rsid w:val="00653F9B"/>
    <w:rsid w:val="00656B2C"/>
    <w:rsid w:val="0066081B"/>
    <w:rsid w:val="00661EB5"/>
    <w:rsid w:val="00662BAE"/>
    <w:rsid w:val="006650DE"/>
    <w:rsid w:val="00672917"/>
    <w:rsid w:val="006752D3"/>
    <w:rsid w:val="00675A3F"/>
    <w:rsid w:val="00681432"/>
    <w:rsid w:val="0068614A"/>
    <w:rsid w:val="00686F01"/>
    <w:rsid w:val="0069567C"/>
    <w:rsid w:val="0069788A"/>
    <w:rsid w:val="006A1B1F"/>
    <w:rsid w:val="006A20B9"/>
    <w:rsid w:val="006A6380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369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2AF3"/>
    <w:rsid w:val="007A4F6E"/>
    <w:rsid w:val="007B4427"/>
    <w:rsid w:val="007B50B5"/>
    <w:rsid w:val="007B53AF"/>
    <w:rsid w:val="007C56EA"/>
    <w:rsid w:val="007C7869"/>
    <w:rsid w:val="007D4E25"/>
    <w:rsid w:val="007D4F10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2627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3620"/>
    <w:rsid w:val="008C6892"/>
    <w:rsid w:val="008C69B2"/>
    <w:rsid w:val="008C6D94"/>
    <w:rsid w:val="008D6C85"/>
    <w:rsid w:val="008E4068"/>
    <w:rsid w:val="008E43A5"/>
    <w:rsid w:val="008F1FFB"/>
    <w:rsid w:val="00901E90"/>
    <w:rsid w:val="00904522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864E7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39E0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25A6B"/>
    <w:rsid w:val="00A27C78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5630D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D6758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559"/>
    <w:rsid w:val="00B62851"/>
    <w:rsid w:val="00B7332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0671"/>
    <w:rsid w:val="00C45102"/>
    <w:rsid w:val="00C518C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51C"/>
    <w:rsid w:val="00CB57AA"/>
    <w:rsid w:val="00CB7F82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48F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08B4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79F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ADF6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FD9A-1945-4976-9A0F-0C792909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2019-12-20T03:57:00Z</dcterms:created>
  <dcterms:modified xsi:type="dcterms:W3CDTF">2019-12-20T03:57:00Z</dcterms:modified>
</cp:coreProperties>
</file>