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3E7AEE">
        <w:rPr>
          <w:rFonts w:ascii="Arial" w:eastAsia="Arial" w:hAnsi="Arial" w:cs="Arial"/>
          <w:b/>
          <w:sz w:val="32"/>
          <w:szCs w:val="24"/>
        </w:rPr>
        <w:t>3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:rsidR="00470FE4" w:rsidRPr="00AE49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A367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6A367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6A3670">
        <w:rPr>
          <w:rFonts w:ascii="Arial" w:eastAsia="Arial" w:hAnsi="Arial" w:cs="Arial"/>
          <w:b/>
          <w:sz w:val="32"/>
          <w:szCs w:val="24"/>
        </w:rPr>
        <w:t>Pusao</w:t>
      </w:r>
      <w:proofErr w:type="spellEnd"/>
      <w:r w:rsidR="006A367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6749E">
        <w:rPr>
          <w:rFonts w:ascii="Arial" w:eastAsia="Arial" w:hAnsi="Arial" w:cs="Arial"/>
          <w:b/>
          <w:sz w:val="32"/>
          <w:szCs w:val="24"/>
        </w:rPr>
        <w:t>Shariff</w:t>
      </w:r>
      <w:proofErr w:type="spellEnd"/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D47B8">
        <w:rPr>
          <w:rFonts w:ascii="Arial" w:eastAsia="Arial" w:hAnsi="Arial" w:cs="Arial"/>
          <w:b/>
          <w:sz w:val="32"/>
          <w:szCs w:val="24"/>
        </w:rPr>
        <w:t>Saydona</w:t>
      </w:r>
      <w:proofErr w:type="spellEnd"/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Musta</w:t>
      </w:r>
      <w:r w:rsidR="008D47B8">
        <w:rPr>
          <w:rFonts w:ascii="Arial" w:eastAsia="Arial" w:hAnsi="Arial" w:cs="Arial"/>
          <w:b/>
          <w:sz w:val="32"/>
          <w:szCs w:val="24"/>
        </w:rPr>
        <w:t>pha,</w:t>
      </w:r>
      <w:r w:rsidR="00E9431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6749E">
        <w:rPr>
          <w:rFonts w:ascii="Arial" w:eastAsia="Arial" w:hAnsi="Arial" w:cs="Arial"/>
          <w:b/>
          <w:sz w:val="32"/>
          <w:szCs w:val="24"/>
        </w:rPr>
        <w:t>Magui</w:t>
      </w:r>
      <w:r w:rsidR="008D47B8">
        <w:rPr>
          <w:rFonts w:ascii="Arial" w:eastAsia="Arial" w:hAnsi="Arial" w:cs="Arial"/>
          <w:b/>
          <w:sz w:val="32"/>
          <w:szCs w:val="24"/>
        </w:rPr>
        <w:t>ndanao</w:t>
      </w:r>
      <w:proofErr w:type="spellEnd"/>
    </w:p>
    <w:p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3E7AEE">
        <w:rPr>
          <w:rFonts w:ascii="Arial" w:eastAsia="Arial" w:hAnsi="Arial" w:cs="Arial"/>
          <w:sz w:val="24"/>
          <w:szCs w:val="24"/>
        </w:rPr>
        <w:t>13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sz w:val="24"/>
          <w:szCs w:val="24"/>
        </w:rPr>
        <w:t>Dece</w:t>
      </w:r>
      <w:r w:rsidR="000D1CD4">
        <w:rPr>
          <w:rFonts w:ascii="Arial" w:eastAsia="Arial" w:hAnsi="Arial" w:cs="Arial"/>
          <w:sz w:val="24"/>
          <w:szCs w:val="24"/>
        </w:rPr>
        <w:t>mber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557C5F" w:rsidRPr="00AE4967">
        <w:rPr>
          <w:rFonts w:ascii="Arial" w:eastAsia="Arial" w:hAnsi="Arial" w:cs="Arial"/>
          <w:sz w:val="24"/>
          <w:szCs w:val="24"/>
        </w:rPr>
        <w:t>2019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1B7B64">
        <w:rPr>
          <w:rFonts w:ascii="Arial" w:eastAsia="Arial" w:hAnsi="Arial" w:cs="Arial"/>
          <w:sz w:val="24"/>
          <w:szCs w:val="24"/>
        </w:rPr>
        <w:t>6</w:t>
      </w:r>
      <w:r w:rsidR="00E90BF0" w:rsidRPr="00AE4967">
        <w:rPr>
          <w:rFonts w:ascii="Arial" w:eastAsia="Arial" w:hAnsi="Arial" w:cs="Arial"/>
          <w:sz w:val="24"/>
          <w:szCs w:val="24"/>
        </w:rPr>
        <w:t>P</w:t>
      </w:r>
      <w:r w:rsidR="00830BFD" w:rsidRPr="00AE4967">
        <w:rPr>
          <w:rFonts w:ascii="Arial" w:eastAsia="Arial" w:hAnsi="Arial" w:cs="Arial"/>
          <w:sz w:val="24"/>
          <w:szCs w:val="24"/>
        </w:rPr>
        <w:t>M</w:t>
      </w:r>
      <w:bookmarkStart w:id="0" w:name="_gjdgxs" w:colFirst="0" w:colLast="0"/>
      <w:bookmarkEnd w:id="0"/>
    </w:p>
    <w:p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A3670" w:rsidRDefault="00C670C1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24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November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around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4:23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armed BIFF/ISIS and Philippine Army at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Pusao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Shariff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Saydona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Mustapha</w:t>
      </w:r>
      <w:r w:rsidR="004C0AB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C0ABF">
        <w:rPr>
          <w:rFonts w:ascii="Arial" w:eastAsia="Arial" w:hAnsi="Arial" w:cs="Arial"/>
          <w:color w:val="000000" w:themeColor="text1"/>
          <w:sz w:val="24"/>
          <w:szCs w:val="24"/>
        </w:rPr>
        <w:t>Maguindanao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displacement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area.</w:t>
      </w:r>
    </w:p>
    <w:p w:rsidR="00803294" w:rsidRDefault="00AE4967" w:rsidP="006A36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B0192D" w:rsidRDefault="009F0B7A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8,735 </w:t>
      </w:r>
      <w:r w:rsidR="00FC54C7" w:rsidRPr="003E7AEE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43,675 </w:t>
      </w:r>
      <w:r w:rsidR="00FC54C7" w:rsidRPr="003E7AE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ABF" w:rsidRPr="009F0B7A">
        <w:rPr>
          <w:rFonts w:ascii="Arial" w:eastAsia="Arial" w:hAnsi="Arial" w:cs="Arial"/>
          <w:b/>
          <w:color w:val="auto"/>
          <w:sz w:val="24"/>
          <w:szCs w:val="24"/>
        </w:rPr>
        <w:t xml:space="preserve">13 barangays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4C0ABF" w:rsidRPr="009F0B7A">
        <w:rPr>
          <w:rFonts w:ascii="Arial" w:eastAsia="Arial" w:hAnsi="Arial" w:cs="Arial"/>
          <w:b/>
          <w:color w:val="auto"/>
          <w:sz w:val="24"/>
          <w:szCs w:val="24"/>
        </w:rPr>
        <w:t>Maguindanao</w:t>
      </w:r>
      <w:proofErr w:type="spellEnd"/>
      <w:r w:rsidR="008D156C" w:rsidRP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819"/>
        <w:gridCol w:w="1473"/>
        <w:gridCol w:w="1311"/>
        <w:gridCol w:w="1425"/>
      </w:tblGrid>
      <w:tr w:rsidR="009F0B7A" w:rsidRPr="009F0B7A" w:rsidTr="009F0B7A">
        <w:trPr>
          <w:trHeight w:val="20"/>
        </w:trPr>
        <w:tc>
          <w:tcPr>
            <w:tcW w:w="2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</w:t>
            </w:r>
            <w:r w:rsidR="0009050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2,108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10,540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1,958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9,790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3,817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19,085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852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4,260 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:rsidR="00803294" w:rsidRDefault="00875F87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7E5483" w:rsidRPr="00803294" w:rsidRDefault="007E5483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F0B7A" w:rsidRPr="003E7AE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6,406 </w:t>
      </w:r>
      <w:r w:rsidRPr="003E7AE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F0B7A" w:rsidRPr="003E7AE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32,030 </w:t>
      </w:r>
      <w:r w:rsidR="00354854" w:rsidRPr="003E7AE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737D6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20</w:t>
      </w:r>
      <w:r w:rsidR="00E04AE5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C16747" w:rsidRPr="009F0B7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Maguindanao</w:t>
      </w:r>
      <w:proofErr w:type="spellEnd"/>
      <w:r w:rsidR="00C16747" w:rsidRPr="00C1674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404"/>
        <w:gridCol w:w="854"/>
        <w:gridCol w:w="848"/>
        <w:gridCol w:w="852"/>
        <w:gridCol w:w="852"/>
        <w:gridCol w:w="854"/>
        <w:gridCol w:w="946"/>
      </w:tblGrid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3,445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1,958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1,958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9,790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3,668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18,340 </w:t>
            </w:r>
          </w:p>
        </w:tc>
      </w:tr>
    </w:tbl>
    <w:p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F51D1F" w:rsidRDefault="00875F87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DSWD-FO </w:t>
      </w:r>
      <w:r w:rsidR="001B7B64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2D1B51" w:rsidRDefault="002D1B51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D1B51" w:rsidRDefault="002D1B51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890200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E5711" w:rsidRPr="003E7AEE">
        <w:rPr>
          <w:rFonts w:ascii="Arial" w:eastAsia="Arial" w:hAnsi="Arial" w:cs="Arial"/>
          <w:b/>
          <w:color w:val="auto"/>
          <w:sz w:val="24"/>
          <w:szCs w:val="24"/>
        </w:rPr>
        <w:t>2,329</w:t>
      </w:r>
      <w:r w:rsidR="00E04AE5"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5711"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11,645 </w:t>
      </w:r>
      <w:r w:rsidRPr="003E7AE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113"/>
        <w:gridCol w:w="1135"/>
        <w:gridCol w:w="1133"/>
        <w:gridCol w:w="989"/>
        <w:gridCol w:w="1240"/>
      </w:tblGrid>
      <w:tr w:rsidR="009F0B7A" w:rsidRPr="009F0B7A" w:rsidTr="00DE5711">
        <w:trPr>
          <w:trHeight w:val="20"/>
        </w:trPr>
        <w:tc>
          <w:tcPr>
            <w:tcW w:w="2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E5711" w:rsidRPr="009F0B7A" w:rsidTr="00DE5711">
        <w:trPr>
          <w:trHeight w:val="20"/>
        </w:trPr>
        <w:tc>
          <w:tcPr>
            <w:tcW w:w="2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</w:tr>
      <w:tr w:rsidR="009F0B7A" w:rsidRPr="009F0B7A" w:rsidTr="00DE571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7,095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7,095 </w:t>
            </w:r>
          </w:p>
        </w:tc>
      </w:tr>
      <w:tr w:rsidR="009F0B7A" w:rsidRPr="009F0B7A" w:rsidTr="00DE571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</w:tr>
      <w:tr w:rsidR="009F0B7A" w:rsidRPr="009F0B7A" w:rsidTr="00DE571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4,260 </w:t>
            </w:r>
          </w:p>
        </w:tc>
      </w:tr>
    </w:tbl>
    <w:p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DE5711" w:rsidRPr="00744B5B" w:rsidRDefault="00DE5711" w:rsidP="00DE5711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DE5711" w:rsidRPr="003A1F83" w:rsidRDefault="00DE5711" w:rsidP="00DE5711">
      <w:pPr>
        <w:pStyle w:val="ListParagraph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DE5711" w:rsidRPr="003A1F83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796B1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2,260,036</w:t>
      </w:r>
      <w:r w:rsidR="0016298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.00</w:t>
      </w:r>
      <w:r w:rsidRPr="00DE571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 to the affected families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by</w:t>
      </w:r>
      <w:r w:rsidRPr="003A1F83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3E7AEE">
        <w:rPr>
          <w:rFonts w:ascii="Arial" w:hAnsi="Arial" w:cs="Arial"/>
          <w:b/>
          <w:bCs/>
          <w:color w:val="auto"/>
          <w:sz w:val="24"/>
          <w:shd w:val="clear" w:color="auto" w:fill="FFFFFF"/>
        </w:rPr>
        <w:t>DSWD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 xml:space="preserve"> (see Table 5).</w:t>
      </w:r>
    </w:p>
    <w:p w:rsidR="00DE5711" w:rsidRPr="004C1C3F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E5711" w:rsidRDefault="00DE5711" w:rsidP="00DE5711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5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7"/>
        <w:gridCol w:w="1417"/>
        <w:gridCol w:w="709"/>
        <w:gridCol w:w="849"/>
        <w:gridCol w:w="994"/>
        <w:gridCol w:w="1371"/>
      </w:tblGrid>
      <w:tr w:rsidR="003E7AEE" w:rsidRPr="003E7AEE" w:rsidTr="003E7AEE">
        <w:trPr>
          <w:trHeight w:val="20"/>
        </w:trPr>
        <w:tc>
          <w:tcPr>
            <w:tcW w:w="2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3E7AEE" w:rsidRPr="003E7AEE" w:rsidTr="003E7AEE">
        <w:trPr>
          <w:trHeight w:val="20"/>
        </w:trPr>
        <w:tc>
          <w:tcPr>
            <w:tcW w:w="2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E7AEE" w:rsidRPr="003E7AEE" w:rsidTr="003E7AEE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2,260,036.00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2,260,036.00 </w:t>
            </w:r>
          </w:p>
        </w:tc>
      </w:tr>
      <w:tr w:rsidR="003E7AEE" w:rsidRPr="003E7AEE" w:rsidTr="003E7AEE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2,260,036.00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2,260,036.00 </w:t>
            </w:r>
          </w:p>
        </w:tc>
      </w:tr>
      <w:tr w:rsidR="003E7AEE" w:rsidRPr="003E7AEE" w:rsidTr="003E7AEE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2,260,036.00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A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2,260,036.00 </w:t>
            </w:r>
          </w:p>
        </w:tc>
      </w:tr>
      <w:tr w:rsidR="003E7AEE" w:rsidRPr="003E7AEE" w:rsidTr="003E7AE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GoBack" w:colFirst="3" w:colLast="5"/>
            <w:r w:rsidRPr="003E7A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789,168.00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D1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D1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D1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789,168.00 </w:t>
            </w:r>
          </w:p>
        </w:tc>
      </w:tr>
      <w:tr w:rsidR="003E7AEE" w:rsidRPr="003E7AEE" w:rsidTr="003E7AE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A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1,470,868.00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D1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D1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D1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7AEE" w:rsidRPr="003E7AEE" w:rsidRDefault="003E7AEE" w:rsidP="003E7A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7A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1,470,868.00 </w:t>
            </w:r>
          </w:p>
        </w:tc>
      </w:tr>
    </w:tbl>
    <w:bookmarkEnd w:id="2"/>
    <w:p w:rsidR="00DE5711" w:rsidRDefault="00DE5711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Pr="001B7B64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E7AEE" w:rsidP="008902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</w:t>
            </w:r>
            <w:r w:rsidR="00890200"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D685F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85F" w:rsidRDefault="00BD685F" w:rsidP="00C16747">
            <w:pPr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P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 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85F" w:rsidRPr="00C16747" w:rsidRDefault="00BD685F" w:rsidP="00BD685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B809A2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1,968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Food Packs to the affected families in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Shariff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Aguak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amounting </w:t>
            </w:r>
            <w:r w:rsidR="00B809A2" w:rsidRPr="00B809A2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₱</w:t>
            </w:r>
            <w:r w:rsidR="00B809A2" w:rsidRPr="00B809A2">
              <w:rPr>
                <w:rFonts w:ascii="Arial" w:eastAsia="Arial" w:hAnsi="Arial" w:cs="Arial"/>
                <w:color w:val="0070C0"/>
                <w:sz w:val="20"/>
                <w:szCs w:val="20"/>
              </w:rPr>
              <w:t>789,168</w:t>
            </w:r>
            <w:r w:rsidRPr="00B809A2">
              <w:rPr>
                <w:rFonts w:ascii="Arial" w:eastAsia="Arial" w:hAnsi="Arial" w:cs="Arial"/>
                <w:color w:val="0070C0"/>
                <w:sz w:val="20"/>
                <w:szCs w:val="20"/>
              </w:rPr>
              <w:t>.00</w:t>
            </w:r>
          </w:p>
          <w:p w:rsidR="00BD685F" w:rsidRDefault="00BD685F" w:rsidP="00B80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provided 668 Family Food Packs to the affected families in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Shariff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="00B809A2">
              <w:rPr>
                <w:rFonts w:ascii="Arial" w:eastAsia="Arial" w:hAnsi="Arial" w:cs="Arial"/>
                <w:color w:val="0070C0"/>
                <w:sz w:val="20"/>
                <w:szCs w:val="24"/>
              </w:rPr>
              <w:t>Saydona</w:t>
            </w:r>
            <w:proofErr w:type="spellEnd"/>
            <w:r w:rsidR="00B809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Mustapha amounting to </w:t>
            </w:r>
            <w:r w:rsidR="00B809A2" w:rsidRPr="00B809A2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="00B809A2" w:rsidRPr="00B809A2">
              <w:rPr>
                <w:rFonts w:ascii="Arial" w:eastAsia="Arial" w:hAnsi="Arial" w:cs="Arial"/>
                <w:color w:val="0070C0"/>
                <w:sz w:val="20"/>
                <w:szCs w:val="24"/>
              </w:rPr>
              <w:t>1,470,868.</w:t>
            </w:r>
          </w:p>
        </w:tc>
      </w:tr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B809A2" w:rsidRDefault="00BD685F" w:rsidP="00C16747">
            <w:pPr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10</w:t>
            </w:r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294" w:rsidRPr="00B809A2" w:rsidRDefault="00803294" w:rsidP="00C1674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conducted validation through the Provincial Social Welfare and Development Office regarding the occurrence of the said armed conflict in the affected areas in </w:t>
            </w:r>
            <w:proofErr w:type="spellStart"/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Maguindanao</w:t>
            </w:r>
            <w:proofErr w:type="spellEnd"/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CD7DE8" w:rsidRPr="00B809A2" w:rsidRDefault="00B25F5C" w:rsidP="00C1674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04AE5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XII</w:t>
            </w:r>
            <w:r w:rsidR="00E04AE5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is in close coordination with the Ministry of Social Services of </w:t>
            </w:r>
            <w:proofErr w:type="spellStart"/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Maguindanao</w:t>
            </w:r>
            <w:proofErr w:type="spellEnd"/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Province for Technical Assistance and Resource Augmentation (TARA).</w:t>
            </w:r>
          </w:p>
        </w:tc>
      </w:tr>
    </w:tbl>
    <w:p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lastRenderedPageBreak/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B25F5C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9A" w:rsidRDefault="0012649A">
      <w:pPr>
        <w:spacing w:after="0" w:line="240" w:lineRule="auto"/>
      </w:pPr>
      <w:r>
        <w:separator/>
      </w:r>
    </w:p>
  </w:endnote>
  <w:endnote w:type="continuationSeparator" w:id="0">
    <w:p w:rsidR="0012649A" w:rsidRDefault="0012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D1096E">
      <w:rPr>
        <w:b/>
        <w:noProof/>
        <w:sz w:val="14"/>
        <w:szCs w:val="16"/>
      </w:rPr>
      <w:t>3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D1096E">
      <w:rPr>
        <w:b/>
        <w:noProof/>
        <w:sz w:val="14"/>
        <w:szCs w:val="16"/>
      </w:rPr>
      <w:t>3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>DSWD DROMIC Report #</w:t>
    </w:r>
    <w:r w:rsidR="003E7AEE">
      <w:rPr>
        <w:sz w:val="14"/>
        <w:szCs w:val="16"/>
      </w:rPr>
      <w:t>3</w:t>
    </w:r>
    <w:r w:rsidR="003D0AEA" w:rsidRPr="000F4A2E">
      <w:rPr>
        <w:sz w:val="14"/>
        <w:szCs w:val="16"/>
      </w:rPr>
      <w:t xml:space="preserve"> on </w:t>
    </w:r>
    <w:r w:rsidR="003712FF" w:rsidRPr="000F4A2E">
      <w:rPr>
        <w:sz w:val="14"/>
        <w:szCs w:val="16"/>
      </w:rPr>
      <w:t xml:space="preserve">the </w:t>
    </w:r>
    <w:r w:rsidR="002D1B51">
      <w:rPr>
        <w:sz w:val="14"/>
        <w:szCs w:val="16"/>
      </w:rPr>
      <w:t xml:space="preserve">Armed Conflict in </w:t>
    </w:r>
    <w:proofErr w:type="spellStart"/>
    <w:r w:rsidR="002D1B51">
      <w:rPr>
        <w:sz w:val="14"/>
        <w:szCs w:val="16"/>
      </w:rPr>
      <w:t>Brgy</w:t>
    </w:r>
    <w:proofErr w:type="spellEnd"/>
    <w:r w:rsidR="002D1B51">
      <w:rPr>
        <w:sz w:val="14"/>
        <w:szCs w:val="16"/>
      </w:rPr>
      <w:t xml:space="preserve">. </w:t>
    </w:r>
    <w:proofErr w:type="spellStart"/>
    <w:r w:rsidR="002D1B51">
      <w:rPr>
        <w:sz w:val="14"/>
        <w:szCs w:val="16"/>
      </w:rPr>
      <w:t>Pusao</w:t>
    </w:r>
    <w:proofErr w:type="spellEnd"/>
    <w:r w:rsidR="002D1B51">
      <w:rPr>
        <w:sz w:val="14"/>
        <w:szCs w:val="16"/>
      </w:rPr>
      <w:t xml:space="preserve">, </w:t>
    </w:r>
    <w:proofErr w:type="spellStart"/>
    <w:r w:rsidR="002D1B51">
      <w:rPr>
        <w:sz w:val="14"/>
        <w:szCs w:val="16"/>
      </w:rPr>
      <w:t>Shariff</w:t>
    </w:r>
    <w:proofErr w:type="spellEnd"/>
    <w:r w:rsidR="002D1B51">
      <w:rPr>
        <w:sz w:val="14"/>
        <w:szCs w:val="16"/>
      </w:rPr>
      <w:t xml:space="preserve"> </w:t>
    </w:r>
    <w:proofErr w:type="spellStart"/>
    <w:r w:rsidR="002D1B51">
      <w:rPr>
        <w:sz w:val="14"/>
        <w:szCs w:val="16"/>
      </w:rPr>
      <w:t>Saydona</w:t>
    </w:r>
    <w:proofErr w:type="spellEnd"/>
    <w:r w:rsidR="002D1B51">
      <w:rPr>
        <w:sz w:val="14"/>
        <w:szCs w:val="16"/>
      </w:rPr>
      <w:t xml:space="preserve"> Mustapha, </w:t>
    </w:r>
    <w:proofErr w:type="spellStart"/>
    <w:r w:rsidR="002D1B51">
      <w:rPr>
        <w:sz w:val="14"/>
        <w:szCs w:val="16"/>
      </w:rPr>
      <w:t>Maguindanao</w:t>
    </w:r>
    <w:proofErr w:type="spellEnd"/>
    <w:r w:rsidR="002D1B51">
      <w:rPr>
        <w:sz w:val="14"/>
        <w:szCs w:val="16"/>
      </w:rPr>
      <w:t xml:space="preserve"> </w:t>
    </w:r>
    <w:r w:rsidR="00C670C1" w:rsidRPr="000F4A2E">
      <w:rPr>
        <w:sz w:val="14"/>
        <w:szCs w:val="16"/>
      </w:rPr>
      <w:t xml:space="preserve">as of </w:t>
    </w:r>
    <w:r w:rsidR="003E7AEE">
      <w:rPr>
        <w:sz w:val="14"/>
        <w:szCs w:val="16"/>
      </w:rPr>
      <w:t>13</w:t>
    </w:r>
    <w:r w:rsidR="002D1B51">
      <w:rPr>
        <w:sz w:val="14"/>
        <w:szCs w:val="16"/>
      </w:rPr>
      <w:t xml:space="preserve"> Dec</w:t>
    </w:r>
    <w:r w:rsidR="000D1CD4">
      <w:rPr>
        <w:sz w:val="14"/>
        <w:szCs w:val="16"/>
      </w:rPr>
      <w:t>ember</w:t>
    </w:r>
    <w:r w:rsidR="00C670C1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 xml:space="preserve">2019, </w:t>
    </w:r>
    <w:r w:rsidR="000F4A2E" w:rsidRPr="000F4A2E">
      <w:rPr>
        <w:sz w:val="14"/>
        <w:szCs w:val="16"/>
      </w:rPr>
      <w:t>6</w:t>
    </w:r>
    <w:r w:rsidR="003D0AEA" w:rsidRPr="000F4A2E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9A" w:rsidRDefault="0012649A">
      <w:pPr>
        <w:spacing w:after="0" w:line="240" w:lineRule="auto"/>
      </w:pPr>
      <w:r>
        <w:separator/>
      </w:r>
    </w:p>
  </w:footnote>
  <w:footnote w:type="continuationSeparator" w:id="0">
    <w:p w:rsidR="0012649A" w:rsidRDefault="0012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0C0AE" wp14:editId="685C9944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70BF89" wp14:editId="5770D1F2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111B24"/>
    <w:rsid w:val="0011327B"/>
    <w:rsid w:val="00120A02"/>
    <w:rsid w:val="0012649A"/>
    <w:rsid w:val="00133832"/>
    <w:rsid w:val="00162985"/>
    <w:rsid w:val="00162EFA"/>
    <w:rsid w:val="001B52C5"/>
    <w:rsid w:val="001B7B64"/>
    <w:rsid w:val="001F3F13"/>
    <w:rsid w:val="001F4B02"/>
    <w:rsid w:val="001F5D51"/>
    <w:rsid w:val="00201A4B"/>
    <w:rsid w:val="00213534"/>
    <w:rsid w:val="002737D6"/>
    <w:rsid w:val="00283C78"/>
    <w:rsid w:val="00286609"/>
    <w:rsid w:val="002977DD"/>
    <w:rsid w:val="002D1B51"/>
    <w:rsid w:val="002E1F6A"/>
    <w:rsid w:val="002E273A"/>
    <w:rsid w:val="002E75E9"/>
    <w:rsid w:val="00305FDF"/>
    <w:rsid w:val="003227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E7AEE"/>
    <w:rsid w:val="003F06EB"/>
    <w:rsid w:val="0041370B"/>
    <w:rsid w:val="00437650"/>
    <w:rsid w:val="004639B5"/>
    <w:rsid w:val="00464077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54CF"/>
    <w:rsid w:val="007D7E2B"/>
    <w:rsid w:val="007E2A51"/>
    <w:rsid w:val="007E5483"/>
    <w:rsid w:val="007E6117"/>
    <w:rsid w:val="007F1365"/>
    <w:rsid w:val="00803294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307E"/>
    <w:rsid w:val="0095416E"/>
    <w:rsid w:val="00975608"/>
    <w:rsid w:val="009B30DF"/>
    <w:rsid w:val="009B3E46"/>
    <w:rsid w:val="009D3941"/>
    <w:rsid w:val="009E72D8"/>
    <w:rsid w:val="009F0B7A"/>
    <w:rsid w:val="00A04B18"/>
    <w:rsid w:val="00A07CC1"/>
    <w:rsid w:val="00A22603"/>
    <w:rsid w:val="00A35600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7971"/>
    <w:rsid w:val="00CA4B8C"/>
    <w:rsid w:val="00CC3453"/>
    <w:rsid w:val="00CD7DE8"/>
    <w:rsid w:val="00CE07C6"/>
    <w:rsid w:val="00D1096E"/>
    <w:rsid w:val="00D241F6"/>
    <w:rsid w:val="00D26E8D"/>
    <w:rsid w:val="00D30B5C"/>
    <w:rsid w:val="00D6202F"/>
    <w:rsid w:val="00D63239"/>
    <w:rsid w:val="00D6454A"/>
    <w:rsid w:val="00DA15B5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CE6D9D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B0AA-6F6B-49E6-A611-803746E4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9</cp:revision>
  <dcterms:created xsi:type="dcterms:W3CDTF">2019-12-13T06:35:00Z</dcterms:created>
  <dcterms:modified xsi:type="dcterms:W3CDTF">2019-12-13T06:58:00Z</dcterms:modified>
</cp:coreProperties>
</file>