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0F5AEE">
        <w:rPr>
          <w:rFonts w:ascii="Arial" w:eastAsia="Arial" w:hAnsi="Arial" w:cs="Arial"/>
          <w:b/>
          <w:sz w:val="32"/>
          <w:szCs w:val="32"/>
        </w:rPr>
        <w:t>Duljo</w:t>
      </w:r>
      <w:proofErr w:type="spellEnd"/>
      <w:r w:rsidR="000F5AEE">
        <w:rPr>
          <w:rFonts w:ascii="Arial" w:eastAsia="Arial" w:hAnsi="Arial" w:cs="Arial"/>
          <w:b/>
          <w:sz w:val="32"/>
          <w:szCs w:val="32"/>
        </w:rPr>
        <w:t xml:space="preserve"> Fatima, Cebu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0F5AEE">
        <w:rPr>
          <w:rFonts w:ascii="Arial" w:eastAsia="Arial" w:hAnsi="Arial" w:cs="Arial"/>
          <w:sz w:val="24"/>
          <w:szCs w:val="24"/>
        </w:rPr>
        <w:t>25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January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0F5AEE">
        <w:rPr>
          <w:rFonts w:ascii="Arial" w:eastAsia="Arial" w:hAnsi="Arial" w:cs="Arial"/>
          <w:sz w:val="24"/>
          <w:szCs w:val="24"/>
        </w:rPr>
        <w:t>A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0F5AEE">
        <w:rPr>
          <w:rFonts w:ascii="Arial" w:hAnsi="Arial" w:cs="Arial"/>
          <w:color w:val="222222"/>
        </w:rPr>
        <w:t>02</w:t>
      </w:r>
      <w:r w:rsidR="006244D0">
        <w:rPr>
          <w:rFonts w:ascii="Arial" w:hAnsi="Arial" w:cs="Arial"/>
          <w:color w:val="222222"/>
        </w:rPr>
        <w:t xml:space="preserve"> </w:t>
      </w:r>
      <w:r w:rsidR="002B3247">
        <w:rPr>
          <w:rFonts w:ascii="Arial" w:hAnsi="Arial" w:cs="Arial"/>
          <w:color w:val="222222"/>
        </w:rPr>
        <w:t>January 2020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</w:t>
      </w:r>
      <w:proofErr w:type="spellStart"/>
      <w:r w:rsidR="000F5AEE">
        <w:rPr>
          <w:rFonts w:ascii="Arial" w:hAnsi="Arial" w:cs="Arial"/>
          <w:color w:val="222222"/>
        </w:rPr>
        <w:t>Sitios</w:t>
      </w:r>
      <w:proofErr w:type="spellEnd"/>
      <w:r w:rsidR="000F5AEE">
        <w:rPr>
          <w:rFonts w:ascii="Arial" w:hAnsi="Arial" w:cs="Arial"/>
          <w:color w:val="222222"/>
        </w:rPr>
        <w:t xml:space="preserve"> </w:t>
      </w:r>
      <w:proofErr w:type="spellStart"/>
      <w:r w:rsidR="000F5AEE">
        <w:rPr>
          <w:rFonts w:ascii="Arial" w:hAnsi="Arial" w:cs="Arial"/>
          <w:color w:val="222222"/>
        </w:rPr>
        <w:t>Cepadul</w:t>
      </w:r>
      <w:proofErr w:type="spellEnd"/>
      <w:r w:rsidR="000F5AEE">
        <w:rPr>
          <w:rFonts w:ascii="Arial" w:hAnsi="Arial" w:cs="Arial"/>
          <w:color w:val="222222"/>
        </w:rPr>
        <w:t xml:space="preserve"> Uno and Dos, </w:t>
      </w:r>
      <w:proofErr w:type="spellStart"/>
      <w:r w:rsidR="002B3247">
        <w:rPr>
          <w:rFonts w:ascii="Arial" w:hAnsi="Arial" w:cs="Arial"/>
          <w:color w:val="222222"/>
        </w:rPr>
        <w:t>Brgy</w:t>
      </w:r>
      <w:proofErr w:type="spellEnd"/>
      <w:r w:rsidR="002B3247">
        <w:rPr>
          <w:rFonts w:ascii="Arial" w:hAnsi="Arial" w:cs="Arial"/>
          <w:color w:val="222222"/>
        </w:rPr>
        <w:t xml:space="preserve">. </w:t>
      </w:r>
      <w:proofErr w:type="spellStart"/>
      <w:r w:rsidR="000F5AEE">
        <w:rPr>
          <w:rFonts w:ascii="Arial" w:hAnsi="Arial" w:cs="Arial"/>
          <w:color w:val="222222"/>
        </w:rPr>
        <w:t>Duljo</w:t>
      </w:r>
      <w:proofErr w:type="spellEnd"/>
      <w:r w:rsidR="000F5AEE">
        <w:rPr>
          <w:rFonts w:ascii="Arial" w:hAnsi="Arial" w:cs="Arial"/>
          <w:color w:val="222222"/>
        </w:rPr>
        <w:t xml:space="preserve"> Fatima, Cebu</w:t>
      </w:r>
      <w:r w:rsidR="00D604D3" w:rsidRPr="00D604D3">
        <w:rPr>
          <w:rFonts w:ascii="Arial" w:hAnsi="Arial" w:cs="Arial"/>
          <w:color w:val="222222"/>
        </w:rPr>
        <w:t xml:space="preserve">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0F5AEE">
        <w:rPr>
          <w:rFonts w:ascii="Arial" w:hAnsi="Arial" w:cs="Arial"/>
          <w:color w:val="222222"/>
        </w:rPr>
        <w:t>4:35</w:t>
      </w:r>
      <w:r w:rsidR="002B3247">
        <w:rPr>
          <w:rFonts w:ascii="Arial" w:hAnsi="Arial" w:cs="Arial"/>
          <w:color w:val="222222"/>
        </w:rPr>
        <w:t xml:space="preserve"> PM</w:t>
      </w:r>
      <w:r w:rsidR="006244D0">
        <w:rPr>
          <w:rFonts w:ascii="Arial" w:hAnsi="Arial" w:cs="Arial"/>
          <w:color w:val="222222"/>
        </w:rPr>
        <w:t xml:space="preserve"> and was </w:t>
      </w:r>
      <w:r w:rsidR="00E67EC8">
        <w:rPr>
          <w:rFonts w:ascii="Arial" w:hAnsi="Arial" w:cs="Arial"/>
          <w:color w:val="222222"/>
        </w:rPr>
        <w:t xml:space="preserve">put under control at </w:t>
      </w:r>
      <w:r w:rsidR="000F5AEE">
        <w:rPr>
          <w:rFonts w:ascii="Arial" w:hAnsi="Arial" w:cs="Arial"/>
          <w:color w:val="222222"/>
        </w:rPr>
        <w:t>5</w:t>
      </w:r>
      <w:r w:rsidR="002B3247">
        <w:rPr>
          <w:rFonts w:ascii="Arial" w:hAnsi="Arial" w:cs="Arial"/>
          <w:color w:val="222222"/>
        </w:rPr>
        <w:t>:</w:t>
      </w:r>
      <w:r w:rsidR="000F5AEE">
        <w:rPr>
          <w:rFonts w:ascii="Arial" w:hAnsi="Arial" w:cs="Arial"/>
          <w:color w:val="222222"/>
        </w:rPr>
        <w:t>55</w:t>
      </w:r>
      <w:r w:rsidR="007F6860">
        <w:rPr>
          <w:rFonts w:ascii="Arial" w:hAnsi="Arial" w:cs="Arial"/>
          <w:color w:val="222222"/>
        </w:rPr>
        <w:t xml:space="preserve"> </w:t>
      </w:r>
      <w:r w:rsidR="003D0A3D">
        <w:rPr>
          <w:rFonts w:ascii="Arial" w:hAnsi="Arial" w:cs="Arial"/>
          <w:color w:val="222222"/>
        </w:rPr>
        <w:t>P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0F5AEE">
        <w:rPr>
          <w:rFonts w:ascii="Arial" w:eastAsia="Arial" w:hAnsi="Arial" w:cs="Arial"/>
          <w:i/>
          <w:color w:val="0070C0"/>
          <w:sz w:val="16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2B324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F5AEE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0F5AEE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2B3247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Duljo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 Fatima, Cebu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49"/>
        <w:gridCol w:w="1753"/>
        <w:gridCol w:w="1420"/>
        <w:gridCol w:w="1410"/>
      </w:tblGrid>
      <w:tr w:rsidR="000F5AEE" w:rsidRPr="000F5AEE" w:rsidTr="000F5AEE">
        <w:trPr>
          <w:trHeight w:val="20"/>
        </w:trPr>
        <w:tc>
          <w:tcPr>
            <w:tcW w:w="2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F5AEE" w:rsidRPr="000F5AEE" w:rsidTr="000F5AEE">
        <w:trPr>
          <w:trHeight w:val="20"/>
        </w:trPr>
        <w:tc>
          <w:tcPr>
            <w:tcW w:w="2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F5AEE" w:rsidRPr="000F5AEE" w:rsidTr="000F5AEE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126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440 </w:t>
            </w:r>
          </w:p>
        </w:tc>
      </w:tr>
      <w:tr w:rsidR="000F5AEE" w:rsidRPr="000F5AEE" w:rsidTr="000F5AEE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126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440 </w:t>
            </w:r>
          </w:p>
        </w:tc>
      </w:tr>
      <w:tr w:rsidR="000F5AEE" w:rsidRPr="000F5AEE" w:rsidTr="000F5AEE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126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440 </w:t>
            </w:r>
          </w:p>
        </w:tc>
      </w:tr>
      <w:tr w:rsidR="000F5AEE" w:rsidRPr="000F5AEE" w:rsidTr="000F5AE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126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440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F5AEE" w:rsidRPr="00BE3138" w:rsidRDefault="000F5AEE" w:rsidP="000F5A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397A2E" w:rsidRPr="00DC71BD" w:rsidRDefault="00BE3138" w:rsidP="00B316D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397A2E">
        <w:rPr>
          <w:rFonts w:ascii="Arial" w:hAnsi="Arial" w:cs="Arial"/>
          <w:color w:val="000000"/>
          <w:sz w:val="24"/>
        </w:rPr>
        <w:t xml:space="preserve">There are </w:t>
      </w:r>
      <w:r w:rsidR="000F5AEE">
        <w:rPr>
          <w:rFonts w:ascii="Arial" w:hAnsi="Arial" w:cs="Arial"/>
          <w:b/>
          <w:bCs/>
          <w:color w:val="0070C0"/>
          <w:sz w:val="24"/>
        </w:rPr>
        <w:t>126</w:t>
      </w:r>
      <w:r w:rsidRPr="00397A2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397A2E">
        <w:rPr>
          <w:rFonts w:ascii="Arial" w:hAnsi="Arial" w:cs="Arial"/>
          <w:color w:val="0070C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 xml:space="preserve">or </w:t>
      </w:r>
      <w:r w:rsidR="000F5AEE">
        <w:rPr>
          <w:rFonts w:ascii="Arial" w:hAnsi="Arial" w:cs="Arial"/>
          <w:b/>
          <w:bCs/>
          <w:color w:val="0070C0"/>
          <w:sz w:val="24"/>
        </w:rPr>
        <w:t>4</w:t>
      </w:r>
      <w:r w:rsidR="00A97F6C">
        <w:rPr>
          <w:rFonts w:ascii="Arial" w:hAnsi="Arial" w:cs="Arial"/>
          <w:b/>
          <w:bCs/>
          <w:color w:val="0070C0"/>
          <w:sz w:val="24"/>
        </w:rPr>
        <w:t>40</w:t>
      </w:r>
      <w:r w:rsidRPr="00397A2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397A2E">
        <w:rPr>
          <w:rFonts w:ascii="Arial" w:hAnsi="Arial" w:cs="Arial"/>
          <w:color w:val="0070C0"/>
          <w:sz w:val="24"/>
        </w:rPr>
        <w:t xml:space="preserve"> </w:t>
      </w:r>
      <w:r w:rsidR="00DC71BD" w:rsidRPr="00DC71BD">
        <w:rPr>
          <w:rFonts w:ascii="Arial" w:hAnsi="Arial" w:cs="Arial"/>
          <w:sz w:val="24"/>
        </w:rPr>
        <w:t xml:space="preserve">who are </w:t>
      </w:r>
      <w:r w:rsidR="00C72E8D" w:rsidRPr="00397A2E">
        <w:rPr>
          <w:rFonts w:ascii="Arial" w:hAnsi="Arial" w:cs="Arial"/>
          <w:color w:val="000000"/>
          <w:sz w:val="24"/>
        </w:rPr>
        <w:t>currently taking</w:t>
      </w:r>
      <w:r w:rsidR="00E67EC8" w:rsidRPr="00397A2E">
        <w:rPr>
          <w:rFonts w:ascii="Arial" w:hAnsi="Arial" w:cs="Arial"/>
          <w:color w:val="000000"/>
          <w:sz w:val="24"/>
        </w:rPr>
        <w:t xml:space="preserve"> temporary shelter at </w:t>
      </w:r>
      <w:r w:rsidR="00B316D3">
        <w:rPr>
          <w:rFonts w:ascii="Arial" w:hAnsi="Arial" w:cs="Arial"/>
          <w:color w:val="000000"/>
          <w:sz w:val="24"/>
        </w:rPr>
        <w:t xml:space="preserve">the </w:t>
      </w:r>
      <w:r w:rsidR="00571EBB">
        <w:rPr>
          <w:rFonts w:ascii="Arial" w:hAnsi="Arial" w:cs="Arial"/>
          <w:b/>
          <w:color w:val="0070C0"/>
          <w:sz w:val="24"/>
        </w:rPr>
        <w:t>Barangay</w:t>
      </w:r>
      <w:r w:rsidR="00DC71BD" w:rsidRPr="00DC71BD">
        <w:rPr>
          <w:rFonts w:ascii="Arial" w:hAnsi="Arial" w:cs="Arial"/>
          <w:b/>
          <w:color w:val="0070C0"/>
          <w:sz w:val="24"/>
        </w:rPr>
        <w:t xml:space="preserve"> </w:t>
      </w:r>
      <w:r w:rsidR="000F5AEE" w:rsidRPr="00DC71BD">
        <w:rPr>
          <w:rFonts w:ascii="Arial" w:hAnsi="Arial" w:cs="Arial"/>
          <w:b/>
          <w:color w:val="0070C0"/>
          <w:sz w:val="24"/>
        </w:rPr>
        <w:t>Sports Center</w:t>
      </w:r>
      <w:r w:rsidR="00397A2E" w:rsidRPr="00DC71BD">
        <w:rPr>
          <w:rFonts w:ascii="Arial" w:hAnsi="Arial" w:cs="Arial"/>
          <w:b/>
          <w:color w:val="0070C0"/>
          <w:sz w:val="24"/>
        </w:rPr>
        <w:t xml:space="preserve"> </w:t>
      </w:r>
      <w:r w:rsidR="00C72E8D" w:rsidRPr="00DC71BD">
        <w:rPr>
          <w:rFonts w:ascii="Arial" w:hAnsi="Arial" w:cs="Arial"/>
          <w:sz w:val="24"/>
        </w:rPr>
        <w:t>in</w:t>
      </w:r>
      <w:r w:rsidR="00290556" w:rsidRPr="00DC71BD">
        <w:rPr>
          <w:rFonts w:ascii="Arial" w:hAnsi="Arial" w:cs="Arial"/>
          <w:b/>
          <w:color w:val="0070C0"/>
          <w:sz w:val="24"/>
        </w:rPr>
        <w:t xml:space="preserve"> </w:t>
      </w:r>
      <w:proofErr w:type="spellStart"/>
      <w:r w:rsidR="000F5AEE" w:rsidRPr="00DC71BD">
        <w:rPr>
          <w:rFonts w:ascii="Arial" w:hAnsi="Arial" w:cs="Arial"/>
          <w:b/>
          <w:color w:val="0070C0"/>
          <w:sz w:val="24"/>
        </w:rPr>
        <w:t>Brgy</w:t>
      </w:r>
      <w:proofErr w:type="spellEnd"/>
      <w:r w:rsidR="000F5AEE" w:rsidRPr="00DC71BD">
        <w:rPr>
          <w:rFonts w:ascii="Arial" w:hAnsi="Arial" w:cs="Arial"/>
          <w:b/>
          <w:color w:val="0070C0"/>
          <w:sz w:val="24"/>
        </w:rPr>
        <w:t xml:space="preserve">. </w:t>
      </w:r>
      <w:proofErr w:type="spellStart"/>
      <w:r w:rsidR="000F5AEE" w:rsidRPr="00DC71BD">
        <w:rPr>
          <w:rFonts w:ascii="Arial" w:hAnsi="Arial" w:cs="Arial"/>
          <w:b/>
          <w:color w:val="0070C0"/>
          <w:sz w:val="24"/>
        </w:rPr>
        <w:t>Duljo</w:t>
      </w:r>
      <w:proofErr w:type="spellEnd"/>
      <w:r w:rsidR="000F5AEE" w:rsidRPr="00DC71BD">
        <w:rPr>
          <w:rFonts w:ascii="Arial" w:hAnsi="Arial" w:cs="Arial"/>
          <w:b/>
          <w:color w:val="0070C0"/>
          <w:sz w:val="24"/>
        </w:rPr>
        <w:t xml:space="preserve"> Fatima, Cebu</w:t>
      </w:r>
      <w:r w:rsidR="00397A2E" w:rsidRPr="00DC71BD">
        <w:rPr>
          <w:rFonts w:ascii="Arial" w:hAnsi="Arial" w:cs="Arial"/>
          <w:b/>
          <w:color w:val="0070C0"/>
          <w:sz w:val="24"/>
        </w:rPr>
        <w:t xml:space="preserve"> </w:t>
      </w:r>
      <w:r w:rsidR="00C72E8D" w:rsidRPr="00DC71BD">
        <w:rPr>
          <w:rFonts w:ascii="Arial" w:hAnsi="Arial" w:cs="Arial"/>
          <w:b/>
          <w:color w:val="0070C0"/>
          <w:sz w:val="24"/>
        </w:rPr>
        <w:t xml:space="preserve">City </w:t>
      </w:r>
      <w:r w:rsidRPr="00DC71BD">
        <w:rPr>
          <w:rFonts w:ascii="Arial" w:hAnsi="Arial" w:cs="Arial"/>
          <w:b/>
          <w:color w:val="0070C0"/>
          <w:sz w:val="24"/>
        </w:rPr>
        <w:t>(see Table 2)</w:t>
      </w:r>
      <w:r w:rsidR="00E67EC8" w:rsidRPr="00DC71BD">
        <w:rPr>
          <w:rFonts w:ascii="Arial" w:hAnsi="Arial" w:cs="Arial"/>
          <w:b/>
          <w:color w:val="0070C0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397A2E" w:rsidRDefault="001360D6" w:rsidP="00397A2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529"/>
        <w:gridCol w:w="927"/>
        <w:gridCol w:w="1042"/>
        <w:gridCol w:w="886"/>
        <w:gridCol w:w="889"/>
        <w:gridCol w:w="886"/>
        <w:gridCol w:w="882"/>
      </w:tblGrid>
      <w:tr w:rsidR="000F5AEE" w:rsidRPr="000F5AEE" w:rsidTr="00D76798">
        <w:trPr>
          <w:trHeight w:val="20"/>
        </w:trPr>
        <w:tc>
          <w:tcPr>
            <w:tcW w:w="2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F5AEE" w:rsidRPr="000F5AEE" w:rsidTr="00D76798">
        <w:trPr>
          <w:trHeight w:val="20"/>
        </w:trPr>
        <w:tc>
          <w:tcPr>
            <w:tcW w:w="20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F5AEE" w:rsidRPr="000F5AEE" w:rsidTr="00D76798">
        <w:trPr>
          <w:trHeight w:val="20"/>
        </w:trPr>
        <w:tc>
          <w:tcPr>
            <w:tcW w:w="20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F5AEE" w:rsidRPr="000F5AEE" w:rsidTr="00D7679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</w:tr>
      <w:tr w:rsidR="000F5AEE" w:rsidRPr="000F5AEE" w:rsidTr="00D7679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</w:tr>
      <w:tr w:rsidR="000F5AEE" w:rsidRPr="000F5AEE" w:rsidTr="00D7679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</w:tr>
      <w:tr w:rsidR="000F5AEE" w:rsidRPr="000F5AEE" w:rsidTr="00D76798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D767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440 </w:t>
            </w:r>
          </w:p>
        </w:tc>
      </w:tr>
    </w:tbl>
    <w:p w:rsidR="001360D6" w:rsidRPr="000E28BD" w:rsidRDefault="000F5AEE" w:rsidP="00397A2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F5AEE" w:rsidRPr="00BE3138" w:rsidRDefault="000F5AEE" w:rsidP="000F5A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BE4B20" w:rsidRPr="00BE4B20" w:rsidRDefault="00BE4B20" w:rsidP="00BE4B2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0F5AEE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There are </w:t>
      </w:r>
      <w:r w:rsidR="00DC71BD">
        <w:rPr>
          <w:rFonts w:ascii="Arial" w:hAnsi="Arial" w:cs="Arial"/>
          <w:b/>
          <w:bCs/>
          <w:color w:val="0070C0"/>
          <w:sz w:val="24"/>
        </w:rPr>
        <w:t>46</w:t>
      </w:r>
      <w:r w:rsidR="007431E6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542FD1" w:rsidRPr="003B77CE">
        <w:rPr>
          <w:rFonts w:ascii="Arial" w:hAnsi="Arial" w:cs="Arial"/>
          <w:b/>
          <w:bCs/>
          <w:color w:val="0070C0"/>
          <w:sz w:val="24"/>
        </w:rPr>
        <w:t>house</w:t>
      </w:r>
      <w:bookmarkStart w:id="0" w:name="_GoBack"/>
      <w:bookmarkEnd w:id="0"/>
      <w:r w:rsidR="00542FD1" w:rsidRPr="003B77CE">
        <w:rPr>
          <w:rFonts w:ascii="Arial" w:hAnsi="Arial" w:cs="Arial"/>
          <w:b/>
          <w:bCs/>
          <w:color w:val="0070C0"/>
          <w:sz w:val="24"/>
        </w:rPr>
        <w:t>s</w:t>
      </w:r>
      <w:r w:rsidR="00DC71BD">
        <w:rPr>
          <w:rFonts w:ascii="Arial" w:hAnsi="Arial" w:cs="Arial"/>
          <w:b/>
          <w:bCs/>
          <w:color w:val="0070C0"/>
          <w:sz w:val="24"/>
        </w:rPr>
        <w:t>;</w:t>
      </w:r>
      <w:r w:rsidR="00542FD1" w:rsidRPr="003B77CE">
        <w:rPr>
          <w:rFonts w:ascii="Arial" w:hAnsi="Arial" w:cs="Arial"/>
          <w:color w:val="0070C0"/>
          <w:sz w:val="24"/>
        </w:rPr>
        <w:t xml:space="preserve"> </w:t>
      </w:r>
      <w:r w:rsidR="00DC71BD" w:rsidRPr="00DC71BD">
        <w:rPr>
          <w:rFonts w:ascii="Arial" w:hAnsi="Arial" w:cs="Arial"/>
          <w:sz w:val="24"/>
        </w:rPr>
        <w:t>of which</w:t>
      </w:r>
      <w:r w:rsidR="00DC71BD">
        <w:rPr>
          <w:rFonts w:ascii="Arial" w:hAnsi="Arial" w:cs="Arial"/>
          <w:sz w:val="24"/>
        </w:rPr>
        <w:t>,</w:t>
      </w:r>
      <w:r w:rsidR="00DC71BD" w:rsidRPr="00DC71BD">
        <w:rPr>
          <w:rFonts w:ascii="Arial" w:hAnsi="Arial" w:cs="Arial"/>
          <w:sz w:val="24"/>
        </w:rPr>
        <w:t xml:space="preserve"> </w:t>
      </w:r>
      <w:r w:rsidR="00DC71BD">
        <w:rPr>
          <w:rFonts w:ascii="Arial" w:hAnsi="Arial" w:cs="Arial"/>
          <w:b/>
          <w:bCs/>
          <w:color w:val="0070C0"/>
          <w:sz w:val="24"/>
        </w:rPr>
        <w:t>45</w:t>
      </w:r>
      <w:r w:rsidR="007F6860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1BD" w:rsidRPr="00DC71BD">
        <w:rPr>
          <w:rFonts w:ascii="Arial" w:hAnsi="Arial" w:cs="Arial"/>
          <w:bCs/>
          <w:sz w:val="24"/>
        </w:rPr>
        <w:t xml:space="preserve">are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totally damaged </w:t>
      </w:r>
      <w:r w:rsidR="00DC71BD" w:rsidRPr="00DC71BD">
        <w:rPr>
          <w:rFonts w:ascii="Arial" w:hAnsi="Arial" w:cs="Arial"/>
          <w:bCs/>
          <w:sz w:val="24"/>
        </w:rPr>
        <w:t xml:space="preserve">and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1 </w:t>
      </w:r>
      <w:r w:rsidR="00DC71BD" w:rsidRPr="00DC71BD">
        <w:rPr>
          <w:rFonts w:ascii="Arial" w:hAnsi="Arial" w:cs="Arial"/>
          <w:bCs/>
          <w:sz w:val="24"/>
        </w:rPr>
        <w:t>is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 partially 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B77CE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B77C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62"/>
        <w:gridCol w:w="1015"/>
        <w:gridCol w:w="1682"/>
        <w:gridCol w:w="1873"/>
      </w:tblGrid>
      <w:tr w:rsidR="000F5AEE" w:rsidRPr="000F5AEE" w:rsidTr="000F5AEE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F5AEE" w:rsidRPr="000F5AEE" w:rsidTr="000F5AE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45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0F5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1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86FF5" w:rsidRPr="00DC71BD" w:rsidRDefault="000F5AEE" w:rsidP="00DC71B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DC71BD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1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DC71BD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F5AE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DC71BD" w:rsidP="003265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70CE" w:rsidRPr="00A97F6C" w:rsidRDefault="00DC71BD" w:rsidP="00DC71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FO-VII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Cebu City Department of Social Welfare Services (DSWS)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updates </w:t>
            </w:r>
            <w:r w:rsidR="00F8120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needed </w:t>
            </w:r>
            <w:r w:rsidR="00F8120B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0F5AEE">
        <w:rPr>
          <w:rFonts w:ascii="Arial" w:eastAsia="Arial" w:hAnsi="Arial" w:cs="Arial"/>
          <w:i/>
          <w:sz w:val="20"/>
          <w:szCs w:val="24"/>
        </w:rPr>
        <w:t>VII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DC71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C71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40" w:rsidRDefault="00376340">
      <w:pPr>
        <w:spacing w:after="0" w:line="240" w:lineRule="auto"/>
      </w:pPr>
      <w:r>
        <w:separator/>
      </w:r>
    </w:p>
  </w:endnote>
  <w:endnote w:type="continuationSeparator" w:id="0">
    <w:p w:rsidR="00376340" w:rsidRDefault="0037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DC71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571EB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571EB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DC71BD" w:rsidRPr="00DC71BD">
      <w:rPr>
        <w:rFonts w:ascii="Arial" w:eastAsia="Arial" w:hAnsi="Arial" w:cs="Arial"/>
        <w:sz w:val="12"/>
        <w:szCs w:val="18"/>
      </w:rPr>
      <w:t xml:space="preserve">DSWD DROMIC </w:t>
    </w:r>
    <w:r w:rsidR="00DC71BD">
      <w:rPr>
        <w:rFonts w:ascii="Arial" w:eastAsia="Arial" w:hAnsi="Arial" w:cs="Arial"/>
        <w:sz w:val="12"/>
        <w:szCs w:val="18"/>
      </w:rPr>
      <w:t xml:space="preserve">Report #1 on the Fire Incident </w:t>
    </w:r>
    <w:r w:rsidR="00DC71BD" w:rsidRPr="00DC71BD">
      <w:rPr>
        <w:rFonts w:ascii="Arial" w:eastAsia="Arial" w:hAnsi="Arial" w:cs="Arial"/>
        <w:sz w:val="12"/>
        <w:szCs w:val="18"/>
      </w:rPr>
      <w:t>i</w:t>
    </w:r>
    <w:r w:rsidR="00DC71BD">
      <w:rPr>
        <w:rFonts w:ascii="Arial" w:eastAsia="Arial" w:hAnsi="Arial" w:cs="Arial"/>
        <w:sz w:val="12"/>
        <w:szCs w:val="18"/>
      </w:rPr>
      <w:t xml:space="preserve">n </w:t>
    </w:r>
    <w:proofErr w:type="spellStart"/>
    <w:r w:rsidR="00DC71BD">
      <w:rPr>
        <w:rFonts w:ascii="Arial" w:eastAsia="Arial" w:hAnsi="Arial" w:cs="Arial"/>
        <w:sz w:val="12"/>
        <w:szCs w:val="18"/>
      </w:rPr>
      <w:t>Brgy</w:t>
    </w:r>
    <w:proofErr w:type="spellEnd"/>
    <w:r w:rsidR="00DC71BD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DC71BD">
      <w:rPr>
        <w:rFonts w:ascii="Arial" w:eastAsia="Arial" w:hAnsi="Arial" w:cs="Arial"/>
        <w:sz w:val="12"/>
        <w:szCs w:val="18"/>
      </w:rPr>
      <w:t>Duljo</w:t>
    </w:r>
    <w:proofErr w:type="spellEnd"/>
    <w:r w:rsidR="00DC71BD">
      <w:rPr>
        <w:rFonts w:ascii="Arial" w:eastAsia="Arial" w:hAnsi="Arial" w:cs="Arial"/>
        <w:sz w:val="12"/>
        <w:szCs w:val="18"/>
      </w:rPr>
      <w:t xml:space="preserve"> Fatima, Cebu City </w:t>
    </w:r>
    <w:r w:rsidR="00DC71BD" w:rsidRPr="00DC71BD">
      <w:rPr>
        <w:rFonts w:ascii="Arial" w:eastAsia="Arial" w:hAnsi="Arial" w:cs="Arial"/>
        <w:sz w:val="12"/>
        <w:szCs w:val="18"/>
      </w:rPr>
      <w:t>as of 25 January 2020, 6AM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40" w:rsidRDefault="00376340">
      <w:pPr>
        <w:spacing w:after="0" w:line="240" w:lineRule="auto"/>
      </w:pPr>
      <w:r>
        <w:separator/>
      </w:r>
    </w:p>
  </w:footnote>
  <w:footnote w:type="continuationSeparator" w:id="0">
    <w:p w:rsidR="00376340" w:rsidRDefault="0037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70960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714B-E630-4B43-A926-4CBA358A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3</cp:revision>
  <dcterms:created xsi:type="dcterms:W3CDTF">2020-01-24T15:47:00Z</dcterms:created>
  <dcterms:modified xsi:type="dcterms:W3CDTF">2020-01-24T18:59:00Z</dcterms:modified>
</cp:coreProperties>
</file>