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E65F138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#</w:t>
      </w:r>
      <w:r w:rsidR="005A2963">
        <w:rPr>
          <w:rFonts w:ascii="Arial" w:eastAsia="Arial" w:hAnsi="Arial" w:cs="Arial"/>
          <w:b/>
          <w:sz w:val="32"/>
          <w:szCs w:val="24"/>
        </w:rPr>
        <w:t>1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740F9CDD" w:rsidR="00000CC0" w:rsidRPr="000233DF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F81557" w:rsidRPr="000233DF">
        <w:rPr>
          <w:rFonts w:ascii="Arial" w:eastAsia="Arial" w:hAnsi="Arial" w:cs="Arial"/>
          <w:b/>
          <w:sz w:val="32"/>
          <w:szCs w:val="24"/>
        </w:rPr>
        <w:t>Brgy.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920A04">
        <w:rPr>
          <w:rFonts w:ascii="Arial" w:eastAsia="Arial" w:hAnsi="Arial" w:cs="Arial"/>
          <w:b/>
          <w:sz w:val="32"/>
          <w:szCs w:val="24"/>
        </w:rPr>
        <w:t>Mahogany</w:t>
      </w:r>
      <w:r w:rsidR="005A2963">
        <w:rPr>
          <w:rFonts w:ascii="Arial" w:eastAsia="Arial" w:hAnsi="Arial" w:cs="Arial"/>
          <w:b/>
          <w:sz w:val="32"/>
          <w:szCs w:val="24"/>
        </w:rPr>
        <w:t xml:space="preserve">, </w:t>
      </w:r>
      <w:r w:rsidR="00920A04">
        <w:rPr>
          <w:rFonts w:ascii="Arial" w:eastAsia="Arial" w:hAnsi="Arial" w:cs="Arial"/>
          <w:b/>
          <w:sz w:val="32"/>
          <w:szCs w:val="24"/>
        </w:rPr>
        <w:t>Butuan City</w:t>
      </w:r>
    </w:p>
    <w:p w14:paraId="14BF7CE8" w14:textId="72D8261F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920A04">
        <w:rPr>
          <w:rFonts w:ascii="Arial" w:eastAsia="Arial" w:hAnsi="Arial" w:cs="Arial"/>
          <w:sz w:val="24"/>
          <w:szCs w:val="24"/>
        </w:rPr>
        <w:t>27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January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97287">
        <w:rPr>
          <w:rFonts w:ascii="Arial" w:eastAsia="Arial" w:hAnsi="Arial" w:cs="Arial"/>
          <w:sz w:val="24"/>
          <w:szCs w:val="24"/>
        </w:rPr>
        <w:t>6PM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4C51F8" w14:textId="721586DC" w:rsidR="004B575F" w:rsidRPr="000233DF" w:rsidRDefault="00CD315D" w:rsidP="00CD52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On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F53682">
        <w:rPr>
          <w:rFonts w:ascii="Arial" w:eastAsia="Arial" w:hAnsi="Arial" w:cs="Arial"/>
          <w:sz w:val="24"/>
          <w:szCs w:val="24"/>
        </w:rPr>
        <w:t>26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0233DF">
        <w:rPr>
          <w:rFonts w:ascii="Arial" w:eastAsia="Arial" w:hAnsi="Arial" w:cs="Arial"/>
          <w:sz w:val="24"/>
          <w:szCs w:val="24"/>
        </w:rPr>
        <w:t>January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0233DF">
        <w:rPr>
          <w:rFonts w:ascii="Arial" w:eastAsia="Arial" w:hAnsi="Arial" w:cs="Arial"/>
          <w:sz w:val="24"/>
          <w:szCs w:val="24"/>
        </w:rPr>
        <w:t>2020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F53682">
        <w:rPr>
          <w:rFonts w:ascii="Arial" w:eastAsia="Arial" w:hAnsi="Arial" w:cs="Arial"/>
          <w:sz w:val="24"/>
          <w:szCs w:val="24"/>
        </w:rPr>
        <w:t xml:space="preserve">at 12:30 </w:t>
      </w:r>
      <w:r w:rsidR="005A2963">
        <w:rPr>
          <w:rFonts w:ascii="Arial" w:eastAsia="Arial" w:hAnsi="Arial" w:cs="Arial"/>
          <w:sz w:val="24"/>
          <w:szCs w:val="24"/>
        </w:rPr>
        <w:t>PM</w:t>
      </w:r>
      <w:r w:rsidR="004601AB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0233DF">
        <w:rPr>
          <w:rFonts w:ascii="Arial" w:eastAsia="Arial" w:hAnsi="Arial" w:cs="Arial"/>
          <w:sz w:val="24"/>
          <w:szCs w:val="24"/>
        </w:rPr>
        <w:t>occurred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at </w:t>
      </w:r>
      <w:r w:rsidR="005A2963">
        <w:rPr>
          <w:rFonts w:ascii="Arial" w:eastAsia="Arial" w:hAnsi="Arial" w:cs="Arial"/>
          <w:sz w:val="24"/>
          <w:szCs w:val="24"/>
        </w:rPr>
        <w:t>Purok</w:t>
      </w:r>
      <w:r w:rsidR="00F53682">
        <w:rPr>
          <w:rFonts w:ascii="Arial" w:eastAsia="Arial" w:hAnsi="Arial" w:cs="Arial"/>
          <w:sz w:val="24"/>
          <w:szCs w:val="24"/>
        </w:rPr>
        <w:t xml:space="preserve"> 2, Brgy. Mahogany</w:t>
      </w:r>
      <w:r w:rsidR="005A2963">
        <w:rPr>
          <w:rFonts w:ascii="Arial" w:eastAsia="Arial" w:hAnsi="Arial" w:cs="Arial"/>
          <w:sz w:val="24"/>
          <w:szCs w:val="24"/>
        </w:rPr>
        <w:t xml:space="preserve">, </w:t>
      </w:r>
      <w:r w:rsidR="00F53682">
        <w:rPr>
          <w:rFonts w:ascii="Arial" w:eastAsia="Arial" w:hAnsi="Arial" w:cs="Arial"/>
          <w:sz w:val="24"/>
          <w:szCs w:val="24"/>
        </w:rPr>
        <w:t>Butuan   City</w:t>
      </w:r>
      <w:r w:rsidR="001A51F3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cause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is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F53682">
        <w:rPr>
          <w:rFonts w:ascii="Arial" w:eastAsia="Arial" w:hAnsi="Arial" w:cs="Arial"/>
          <w:sz w:val="24"/>
          <w:szCs w:val="24"/>
        </w:rPr>
        <w:t>due to children playing with matches and paper inside the unattended house of Ms. “Daday” Beto. The fire is out at around 2:45 PM.</w:t>
      </w:r>
    </w:p>
    <w:p w14:paraId="30F29A6C" w14:textId="77777777" w:rsidR="006801BD" w:rsidRPr="000233DF" w:rsidRDefault="006801B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7D0C77B2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A2963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2A9767E4" w:rsidR="000146D5" w:rsidRPr="000233D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total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F77D9">
        <w:rPr>
          <w:rFonts w:ascii="Arial" w:eastAsia="Arial" w:hAnsi="Arial" w:cs="Arial"/>
          <w:b/>
          <w:color w:val="0070C0"/>
          <w:sz w:val="24"/>
          <w:szCs w:val="24"/>
        </w:rPr>
        <w:t>58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F77D9">
        <w:rPr>
          <w:rFonts w:ascii="Arial" w:eastAsia="Arial" w:hAnsi="Arial" w:cs="Arial"/>
          <w:b/>
          <w:color w:val="0070C0"/>
          <w:sz w:val="24"/>
          <w:szCs w:val="24"/>
        </w:rPr>
        <w:t>212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0233DF">
        <w:rPr>
          <w:rFonts w:ascii="Arial" w:eastAsia="Arial" w:hAnsi="Arial" w:cs="Arial"/>
          <w:sz w:val="24"/>
          <w:szCs w:val="24"/>
        </w:rPr>
        <w:t>were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by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CF77D9">
        <w:rPr>
          <w:rFonts w:ascii="Arial" w:eastAsia="Arial" w:hAnsi="Arial" w:cs="Arial"/>
          <w:b/>
          <w:color w:val="0070C0"/>
          <w:sz w:val="24"/>
          <w:szCs w:val="24"/>
        </w:rPr>
        <w:t>Brgy. Mahogany, Butuan City</w:t>
      </w:r>
      <w:r w:rsidR="00CF77D9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(see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Table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4479"/>
        <w:gridCol w:w="1674"/>
        <w:gridCol w:w="1573"/>
        <w:gridCol w:w="1573"/>
      </w:tblGrid>
      <w:tr w:rsidR="001579BA" w:rsidRPr="000233DF" w14:paraId="602E5317" w14:textId="77777777" w:rsidTr="001579BA">
        <w:trPr>
          <w:trHeight w:val="20"/>
        </w:trPr>
        <w:tc>
          <w:tcPr>
            <w:tcW w:w="24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30979A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349469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1579BA" w:rsidRPr="000233DF" w14:paraId="53F9DBD9" w14:textId="77777777" w:rsidTr="001579BA">
        <w:trPr>
          <w:trHeight w:val="20"/>
        </w:trPr>
        <w:tc>
          <w:tcPr>
            <w:tcW w:w="24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15A35B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28C031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61BB05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507088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1579BA" w:rsidRPr="001579BA" w14:paraId="381A90CF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F1293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4875F5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E208B3" w14:textId="274CFD45" w:rsidR="001579BA" w:rsidRPr="001579BA" w:rsidRDefault="001579BA" w:rsidP="00CF77D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CF77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58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74ACEC" w14:textId="6E2AB929" w:rsidR="001579BA" w:rsidRPr="001579BA" w:rsidRDefault="001579BA" w:rsidP="00CF77D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CF77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212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1579BA" w14:paraId="7FCB4D65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321C14" w14:textId="16F94B40" w:rsidR="001579BA" w:rsidRPr="001579BA" w:rsidRDefault="0095684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6C2507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D53777" w14:textId="429D609A" w:rsidR="001579BA" w:rsidRPr="001579BA" w:rsidRDefault="001579BA" w:rsidP="00CF77D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CF77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58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BD935E" w14:textId="7811647B" w:rsidR="001579BA" w:rsidRPr="001579BA" w:rsidRDefault="001579BA" w:rsidP="00CF77D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CF77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212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1579BA" w14:paraId="30EA83FA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0A23" w14:textId="02134AC7" w:rsidR="001579BA" w:rsidRPr="001579BA" w:rsidRDefault="00927A22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Butuan City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B0AB" w14:textId="77777777" w:rsidR="001579BA" w:rsidRPr="004561A2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4561A2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3C55" w14:textId="7CBE3D2D" w:rsidR="001579BA" w:rsidRPr="004561A2" w:rsidRDefault="00CF77D9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58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42CC" w14:textId="24B1C702" w:rsidR="001579BA" w:rsidRPr="004561A2" w:rsidRDefault="00CF77D9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212</w:t>
            </w:r>
          </w:p>
        </w:tc>
      </w:tr>
    </w:tbl>
    <w:p w14:paraId="4A2131CD" w14:textId="364A3D43" w:rsidR="00D852D5" w:rsidRPr="000233DF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335912A9" w14:textId="2FB1C357" w:rsidR="00A94253" w:rsidRPr="00A94253" w:rsidRDefault="0003076A" w:rsidP="00A9425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5684B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1A07C73B" w14:textId="608A2FE2" w:rsidR="00A94253" w:rsidRDefault="00A94253" w:rsidP="008E11BD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611BF1" w14:textId="77777777" w:rsidR="00A94253" w:rsidRPr="009345C3" w:rsidRDefault="00A94253" w:rsidP="00A942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5779D586" w14:textId="6CB8771C" w:rsidR="00A94253" w:rsidRPr="006647CD" w:rsidRDefault="00A94253" w:rsidP="00A9425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 w:rsidRPr="00745364">
        <w:rPr>
          <w:rFonts w:ascii="Arial" w:eastAsia="Arial" w:hAnsi="Arial" w:cs="Arial"/>
          <w:sz w:val="24"/>
          <w:szCs w:val="24"/>
        </w:rPr>
        <w:t>A total of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6F69ED">
        <w:rPr>
          <w:rFonts w:ascii="Arial" w:eastAsia="Arial" w:hAnsi="Arial" w:cs="Arial"/>
          <w:b/>
          <w:color w:val="0070C0"/>
          <w:sz w:val="24"/>
          <w:szCs w:val="24"/>
        </w:rPr>
        <w:t>58</w:t>
      </w:r>
      <w:r w:rsidRPr="0017165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647C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6647CD">
        <w:rPr>
          <w:rFonts w:ascii="Arial" w:hAnsi="Arial" w:cs="Arial"/>
          <w:sz w:val="24"/>
          <w:shd w:val="clear" w:color="auto" w:fill="FFFFFF"/>
        </w:rPr>
        <w:t>or </w:t>
      </w:r>
      <w:r w:rsidR="006F69ED">
        <w:rPr>
          <w:rFonts w:ascii="Arial" w:eastAsia="Arial" w:hAnsi="Arial" w:cs="Arial"/>
          <w:b/>
          <w:color w:val="0070C0"/>
          <w:sz w:val="24"/>
          <w:szCs w:val="24"/>
        </w:rPr>
        <w:t>212</w:t>
      </w:r>
      <w:r w:rsidRPr="0017165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6647C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AC3D43">
        <w:rPr>
          <w:rFonts w:ascii="Arial" w:hAnsi="Arial" w:cs="Arial"/>
          <w:sz w:val="24"/>
          <w:shd w:val="clear" w:color="auto" w:fill="FFFFFF"/>
        </w:rPr>
        <w:t>are taking</w:t>
      </w:r>
      <w:r>
        <w:rPr>
          <w:rFonts w:ascii="Arial" w:hAnsi="Arial" w:cs="Arial"/>
          <w:sz w:val="24"/>
          <w:shd w:val="clear" w:color="auto" w:fill="FFFFFF"/>
        </w:rPr>
        <w:t xml:space="preserve"> temporary shelter</w:t>
      </w:r>
      <w:r w:rsidRPr="006647CD">
        <w:rPr>
          <w:rFonts w:ascii="Arial" w:hAnsi="Arial" w:cs="Arial"/>
          <w:sz w:val="24"/>
          <w:shd w:val="clear" w:color="auto" w:fill="FFFFFF"/>
        </w:rPr>
        <w:t xml:space="preserve"> </w:t>
      </w:r>
      <w:r w:rsidRPr="00171659">
        <w:rPr>
          <w:rFonts w:ascii="Arial" w:eastAsia="Arial" w:hAnsi="Arial" w:cs="Arial"/>
          <w:sz w:val="24"/>
          <w:szCs w:val="24"/>
        </w:rPr>
        <w:t>in</w:t>
      </w:r>
      <w:r w:rsidRPr="0017165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C3D43">
        <w:rPr>
          <w:rFonts w:ascii="Arial" w:eastAsia="Arial" w:hAnsi="Arial" w:cs="Arial"/>
          <w:b/>
          <w:color w:val="0070C0"/>
          <w:sz w:val="24"/>
          <w:szCs w:val="24"/>
        </w:rPr>
        <w:t>Brgy. Mahogany</w:t>
      </w:r>
      <w:r w:rsidR="006F69ED">
        <w:rPr>
          <w:rFonts w:ascii="Arial" w:eastAsia="Arial" w:hAnsi="Arial" w:cs="Arial"/>
          <w:b/>
          <w:color w:val="0070C0"/>
          <w:sz w:val="24"/>
          <w:szCs w:val="24"/>
        </w:rPr>
        <w:t xml:space="preserve"> Covered Court</w:t>
      </w:r>
      <w:r w:rsidR="00AC3D43">
        <w:rPr>
          <w:rFonts w:ascii="Arial" w:eastAsia="Arial" w:hAnsi="Arial" w:cs="Arial"/>
          <w:b/>
          <w:color w:val="0070C0"/>
          <w:sz w:val="24"/>
          <w:szCs w:val="24"/>
        </w:rPr>
        <w:t>, Butuan City</w:t>
      </w:r>
      <w:r w:rsidR="006916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647CD">
        <w:rPr>
          <w:rFonts w:ascii="Arial" w:hAnsi="Arial" w:cs="Arial"/>
          <w:sz w:val="24"/>
          <w:shd w:val="clear" w:color="auto" w:fill="FFFFFF"/>
        </w:rPr>
        <w:t>(see Table 2).</w:t>
      </w:r>
    </w:p>
    <w:p w14:paraId="780161F3" w14:textId="77777777" w:rsidR="00A94253" w:rsidRPr="000E28BD" w:rsidRDefault="00A94253" w:rsidP="00A9425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817932C" w14:textId="77777777" w:rsidR="00A94253" w:rsidRPr="000E28BD" w:rsidRDefault="00A94253" w:rsidP="00A9425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801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939"/>
        <w:gridCol w:w="1057"/>
        <w:gridCol w:w="898"/>
        <w:gridCol w:w="898"/>
        <w:gridCol w:w="898"/>
        <w:gridCol w:w="836"/>
      </w:tblGrid>
      <w:tr w:rsidR="00A94253" w:rsidRPr="00745364" w14:paraId="50A849DC" w14:textId="77777777" w:rsidTr="000035D5">
        <w:trPr>
          <w:trHeight w:val="20"/>
        </w:trPr>
        <w:tc>
          <w:tcPr>
            <w:tcW w:w="20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5EE67" w14:textId="77777777" w:rsidR="00A94253" w:rsidRPr="00745364" w:rsidRDefault="00A94253" w:rsidP="000035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7C315" w14:textId="77777777" w:rsidR="00A94253" w:rsidRPr="00745364" w:rsidRDefault="00A94253" w:rsidP="000035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3B234" w14:textId="77777777" w:rsidR="00A94253" w:rsidRPr="00745364" w:rsidRDefault="00A94253" w:rsidP="000035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94253" w:rsidRPr="00745364" w14:paraId="3F212F35" w14:textId="77777777" w:rsidTr="000035D5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65603" w14:textId="77777777" w:rsidR="00A94253" w:rsidRPr="00745364" w:rsidRDefault="00A94253" w:rsidP="000035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89CE" w14:textId="77777777" w:rsidR="00A94253" w:rsidRPr="00745364" w:rsidRDefault="00A94253" w:rsidP="000035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98013" w14:textId="77777777" w:rsidR="00A94253" w:rsidRPr="00745364" w:rsidRDefault="00A94253" w:rsidP="000035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32362" w14:textId="77777777" w:rsidR="00A94253" w:rsidRPr="00745364" w:rsidRDefault="00A94253" w:rsidP="000035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94253" w:rsidRPr="00745364" w14:paraId="206B7B32" w14:textId="77777777" w:rsidTr="000035D5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CDE77" w14:textId="77777777" w:rsidR="00A94253" w:rsidRPr="00745364" w:rsidRDefault="00A94253" w:rsidP="000035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F6FBF" w14:textId="77777777" w:rsidR="00A94253" w:rsidRPr="00745364" w:rsidRDefault="00A94253" w:rsidP="000035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EB73E" w14:textId="77777777" w:rsidR="00A94253" w:rsidRPr="00745364" w:rsidRDefault="00A94253" w:rsidP="000035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8C2F3" w14:textId="77777777" w:rsidR="00A94253" w:rsidRPr="00745364" w:rsidRDefault="00A94253" w:rsidP="000035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BE72E" w14:textId="77777777" w:rsidR="00A94253" w:rsidRPr="00745364" w:rsidRDefault="00A94253" w:rsidP="000035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08FC6" w14:textId="77777777" w:rsidR="00A94253" w:rsidRPr="00745364" w:rsidRDefault="00A94253" w:rsidP="000035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88463" w14:textId="77777777" w:rsidR="00A94253" w:rsidRPr="00745364" w:rsidRDefault="00A94253" w:rsidP="000035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94253" w:rsidRPr="00745364" w14:paraId="73E212B4" w14:textId="77777777" w:rsidTr="000035D5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1ED9A" w14:textId="77777777" w:rsidR="00A94253" w:rsidRPr="00745364" w:rsidRDefault="00A94253" w:rsidP="000035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50EE1" w14:textId="77777777" w:rsidR="00A94253" w:rsidRPr="00745364" w:rsidRDefault="00A94253" w:rsidP="000035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890B9" w14:textId="2AC41BB9" w:rsidR="00A94253" w:rsidRPr="00745364" w:rsidRDefault="00A94253" w:rsidP="00A942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4F1E3" w14:textId="6887B745" w:rsidR="00A94253" w:rsidRPr="00745364" w:rsidRDefault="00A029A6" w:rsidP="000035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  <w:r w:rsidR="00A94253"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03B6D" w14:textId="738B2CDB" w:rsidR="00A94253" w:rsidRPr="00745364" w:rsidRDefault="00A029A6" w:rsidP="000035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  <w:r w:rsidR="00A94253"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93A5" w14:textId="1FEFDA99" w:rsidR="00A94253" w:rsidRPr="00745364" w:rsidRDefault="00A029A6" w:rsidP="000035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</w:t>
            </w:r>
            <w:r w:rsidR="00A94253"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112FC" w14:textId="6057AFBB" w:rsidR="00A94253" w:rsidRPr="00745364" w:rsidRDefault="00A029A6" w:rsidP="000035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</w:t>
            </w:r>
            <w:r w:rsidR="00A94253"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94253" w:rsidRPr="00745364" w14:paraId="00EDD1F3" w14:textId="77777777" w:rsidTr="000035D5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47655" w14:textId="35CC3AF7" w:rsidR="00A94253" w:rsidRPr="00745364" w:rsidRDefault="00A94253" w:rsidP="000035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C66EF" w14:textId="77777777" w:rsidR="00A94253" w:rsidRPr="00745364" w:rsidRDefault="00A94253" w:rsidP="000035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5A050" w14:textId="1A8256C3" w:rsidR="00A94253" w:rsidRPr="00745364" w:rsidRDefault="00A94253" w:rsidP="00A942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3ED76" w14:textId="228222BF" w:rsidR="00A94253" w:rsidRPr="00745364" w:rsidRDefault="00A029A6" w:rsidP="000035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  <w:r w:rsidR="00A94253"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9DE3" w14:textId="486B7565" w:rsidR="00A94253" w:rsidRPr="00745364" w:rsidRDefault="00A029A6" w:rsidP="000035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  <w:r w:rsidR="00A94253"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AD505" w14:textId="3EADF672" w:rsidR="00A94253" w:rsidRPr="00745364" w:rsidRDefault="00A029A6" w:rsidP="000035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</w:t>
            </w:r>
            <w:r w:rsidR="00A94253"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B0C90" w14:textId="26802DA7" w:rsidR="00A94253" w:rsidRPr="00745364" w:rsidRDefault="00A029A6" w:rsidP="000035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</w:t>
            </w:r>
            <w:r w:rsidR="00A94253"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94253" w:rsidRPr="00745364" w14:paraId="4A30F581" w14:textId="77777777" w:rsidTr="000035D5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BFE64" w14:textId="0C703894" w:rsidR="00A94253" w:rsidRPr="00E14588" w:rsidRDefault="00A94253" w:rsidP="000035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B1521" w14:textId="77777777" w:rsidR="00A94253" w:rsidRPr="00E14588" w:rsidRDefault="00A94253" w:rsidP="000035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646E9" w14:textId="50280EAC" w:rsidR="00A94253" w:rsidRPr="00E14588" w:rsidRDefault="00A94253" w:rsidP="00A942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B5421" w14:textId="57223608" w:rsidR="00A94253" w:rsidRPr="00E14588" w:rsidRDefault="00A029A6" w:rsidP="000035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58</w:t>
            </w:r>
            <w:r w:rsidR="00A94253"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7421D" w14:textId="3FA3ACB0" w:rsidR="00A94253" w:rsidRPr="00E14588" w:rsidRDefault="00A029A6" w:rsidP="000035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58</w:t>
            </w:r>
            <w:r w:rsidR="00A94253"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0415C" w14:textId="0225F8F7" w:rsidR="00A94253" w:rsidRPr="00E14588" w:rsidRDefault="00A029A6" w:rsidP="000035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212</w:t>
            </w:r>
            <w:r w:rsidR="00A94253"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80C68" w14:textId="241AA1D0" w:rsidR="00A94253" w:rsidRPr="00E14588" w:rsidRDefault="00A029A6" w:rsidP="000035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212</w:t>
            </w:r>
            <w:r w:rsidR="00A94253"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759D41D" w14:textId="77777777" w:rsidR="008E3C38" w:rsidRPr="000233DF" w:rsidRDefault="008E3C38" w:rsidP="008E3C38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7C2B42A9" w14:textId="77777777" w:rsidR="008E3C38" w:rsidRPr="00A94253" w:rsidRDefault="008E3C38" w:rsidP="008E3C3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2409EEF1" w14:textId="3E386D80" w:rsidR="00A94253" w:rsidRPr="00A94253" w:rsidRDefault="00A94253" w:rsidP="00A94253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563CEA4E" w:rsidR="00140DA1" w:rsidRPr="00994137" w:rsidRDefault="00CF77D9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="0098202B" w:rsidRPr="0095684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D2AAC" w:rsidRPr="0095684B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94137">
        <w:rPr>
          <w:rFonts w:ascii="Arial" w:eastAsia="Arial" w:hAnsi="Arial" w:cs="Arial"/>
          <w:sz w:val="24"/>
          <w:szCs w:val="24"/>
        </w:rPr>
        <w:t>were</w:t>
      </w:r>
      <w:r w:rsidR="0098202B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5684B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401FA4" w:rsidRPr="0095684B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by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the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fire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3</w:t>
      </w:r>
      <w:r w:rsidR="00140DA1" w:rsidRPr="00994137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77777777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401FA4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98202B" w:rsidRPr="003C227F" w14:paraId="7ABE6E33" w14:textId="77777777" w:rsidTr="0098202B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C9CAAF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99EA4E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98202B" w:rsidRPr="003C227F" w14:paraId="68D20F86" w14:textId="77777777" w:rsidTr="0098202B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9F1CBD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9DDA9A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D815AB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C42526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98202B" w:rsidRPr="003C227F" w14:paraId="27A00C82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50878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8F788" w14:textId="42E46089" w:rsidR="0098202B" w:rsidRPr="001579BA" w:rsidRDefault="00266F8F" w:rsidP="00CF77D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CF77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40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D0B60" w14:textId="35371223" w:rsidR="0098202B" w:rsidRPr="001579BA" w:rsidRDefault="00266F8F" w:rsidP="0095684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CF77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40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A3C16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4A0F3C97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C9C16" w14:textId="2E323B26" w:rsidR="0098202B" w:rsidRPr="001579BA" w:rsidRDefault="0095684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01AEB" w14:textId="76EA8357" w:rsidR="0098202B" w:rsidRPr="001579BA" w:rsidRDefault="00266F8F" w:rsidP="00CF77D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CF77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40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5B530" w14:textId="1701F7E0" w:rsidR="0098202B" w:rsidRPr="001579BA" w:rsidRDefault="00266F8F" w:rsidP="00CF77D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CF77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40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4D86A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06643B08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3DC7" w14:textId="526215F2" w:rsidR="0098202B" w:rsidRPr="001579BA" w:rsidRDefault="00CF77D9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Butuan City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17BA" w14:textId="330CF7ED" w:rsidR="0098202B" w:rsidRPr="00CF77D9" w:rsidRDefault="00CF77D9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40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FEAE" w14:textId="08011E5E" w:rsidR="0098202B" w:rsidRPr="00CF77D9" w:rsidRDefault="00CF77D9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40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3754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-</w:t>
            </w:r>
          </w:p>
        </w:tc>
      </w:tr>
    </w:tbl>
    <w:p w14:paraId="328D4A32" w14:textId="7C790892" w:rsidR="004B575F" w:rsidRPr="003C227F" w:rsidRDefault="004B575F" w:rsidP="006B5944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4EBE6F40" w14:textId="6E38A5C4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5684B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6E6A2622" w14:textId="091A63F9" w:rsidR="008B08F6" w:rsidRDefault="008B08F6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479FD2E" w14:textId="4F606F19" w:rsidR="00994137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E440BC" w14:textId="64D365C8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C227F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A13D0DD" w:rsidR="00985089" w:rsidRPr="003C227F" w:rsidRDefault="00CF77D9" w:rsidP="000515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27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C960BED" w:rsidR="00985089" w:rsidRPr="003C227F" w:rsidRDefault="00E97EC4" w:rsidP="005D47AC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D47AC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2AACC9B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95684B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5564F7E" w:rsidR="00E938BC" w:rsidRPr="003C227F" w:rsidRDefault="00CF77D9" w:rsidP="000515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27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0CB00109" w:rsidR="00266F8F" w:rsidRPr="005D47AC" w:rsidRDefault="00266F8F" w:rsidP="00CF77D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 w:rsidRPr="005D47A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5D47AC" w:rsidRPr="005D47AC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Pr="005D47A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continuously coordinating with </w:t>
            </w:r>
            <w:r w:rsidR="00CF77D9">
              <w:rPr>
                <w:rFonts w:ascii="Arial" w:eastAsia="Arial" w:hAnsi="Arial" w:cs="Arial"/>
                <w:color w:val="0070C0"/>
                <w:sz w:val="20"/>
                <w:szCs w:val="24"/>
              </w:rPr>
              <w:t>Butuan City</w:t>
            </w:r>
            <w:r w:rsidR="005D47AC" w:rsidRPr="005D47A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LGU</w:t>
            </w:r>
            <w:r w:rsidR="00905A0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updates and possible</w:t>
            </w:r>
            <w:r w:rsidRPr="005D47A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augmentation assistance needed for the affected families / persons.</w:t>
            </w:r>
          </w:p>
        </w:tc>
      </w:tr>
    </w:tbl>
    <w:p w14:paraId="21D0D0EF" w14:textId="625E3B0C" w:rsidR="001E33B7" w:rsidRPr="000233DF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5F68B04D" w14:textId="77777777" w:rsidR="003C227F" w:rsidRDefault="003C227F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0816537C" w14:textId="371E0681" w:rsidR="00B75DA9" w:rsidRPr="000233DF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Operations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Monitoring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and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Information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Center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(DROMIC)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of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DSWD-DRMB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is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closely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coordinating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386942" w:rsidRPr="000233DF">
        <w:rPr>
          <w:rFonts w:ascii="Arial" w:eastAsia="Arial" w:hAnsi="Arial" w:cs="Arial"/>
          <w:i/>
          <w:sz w:val="24"/>
          <w:szCs w:val="24"/>
          <w:highlight w:val="white"/>
        </w:rPr>
        <w:t>with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DSWD-FO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95684B">
        <w:rPr>
          <w:rFonts w:ascii="Arial" w:eastAsia="Arial" w:hAnsi="Arial" w:cs="Arial"/>
          <w:i/>
          <w:sz w:val="24"/>
          <w:szCs w:val="24"/>
        </w:rPr>
        <w:t>CARAGA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for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any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significant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0233DF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Prepared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1971A408" w:rsidR="00F35CDA" w:rsidRPr="000233DF" w:rsidRDefault="0089728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0F9DB71" w14:textId="77777777" w:rsidR="001067DB" w:rsidRDefault="001067DB" w:rsidP="001067D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57A0E179" w14:textId="62C9258A" w:rsidR="00C9090C" w:rsidRPr="000233D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bookmarkStart w:id="1" w:name="_GoBack"/>
      <w:bookmarkEnd w:id="1"/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7BB2E" w14:textId="77777777" w:rsidR="00564A01" w:rsidRDefault="00564A01">
      <w:pPr>
        <w:spacing w:after="0" w:line="240" w:lineRule="auto"/>
      </w:pPr>
      <w:r>
        <w:separator/>
      </w:r>
    </w:p>
  </w:endnote>
  <w:endnote w:type="continuationSeparator" w:id="0">
    <w:p w14:paraId="694BABE5" w14:textId="77777777" w:rsidR="00564A01" w:rsidRDefault="0056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3834AA1E" w:rsidR="006A6140" w:rsidRPr="00E61BD7" w:rsidRDefault="006A6140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1067DB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1067DB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95684B">
      <w:rPr>
        <w:rFonts w:ascii="Arial" w:eastAsia="Arial" w:hAnsi="Arial" w:cs="Arial"/>
        <w:sz w:val="14"/>
        <w:szCs w:val="14"/>
      </w:rPr>
      <w:t>DSWD DROMIC Report #1</w:t>
    </w:r>
    <w:r w:rsidRPr="00E61BD7">
      <w:rPr>
        <w:rFonts w:ascii="Arial" w:eastAsia="Arial" w:hAnsi="Arial" w:cs="Arial"/>
        <w:sz w:val="14"/>
        <w:szCs w:val="14"/>
      </w:rPr>
      <w:t xml:space="preserve"> on the Fire Incident in Brgy</w:t>
    </w:r>
    <w:r>
      <w:rPr>
        <w:rFonts w:ascii="Arial" w:eastAsia="Arial" w:hAnsi="Arial" w:cs="Arial"/>
        <w:sz w:val="14"/>
        <w:szCs w:val="14"/>
      </w:rPr>
      <w:t xml:space="preserve">. </w:t>
    </w:r>
    <w:r w:rsidR="00813F35">
      <w:rPr>
        <w:rFonts w:ascii="Arial" w:eastAsia="Arial" w:hAnsi="Arial" w:cs="Arial"/>
        <w:sz w:val="14"/>
        <w:szCs w:val="14"/>
      </w:rPr>
      <w:t>Mahogany, Butuan City as of 27</w:t>
    </w:r>
    <w:r>
      <w:rPr>
        <w:rFonts w:ascii="Arial" w:eastAsia="Arial" w:hAnsi="Arial" w:cs="Arial"/>
        <w:sz w:val="14"/>
        <w:szCs w:val="14"/>
      </w:rPr>
      <w:t xml:space="preserve"> January 2020, </w:t>
    </w:r>
    <w:r w:rsidR="00897287">
      <w:rPr>
        <w:rFonts w:ascii="Arial" w:eastAsia="Arial" w:hAnsi="Arial" w:cs="Arial"/>
        <w:sz w:val="14"/>
        <w:szCs w:val="14"/>
      </w:rPr>
      <w:t>6P</w:t>
    </w:r>
    <w:r w:rsidRPr="00E61BD7">
      <w:rPr>
        <w:rFonts w:ascii="Arial" w:eastAsia="Arial" w:hAnsi="Arial" w:cs="Arial"/>
        <w:sz w:val="14"/>
        <w:szCs w:val="14"/>
      </w:rPr>
      <w:t>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5F963" w14:textId="77777777" w:rsidR="00564A01" w:rsidRDefault="00564A01">
      <w:pPr>
        <w:spacing w:after="0" w:line="240" w:lineRule="auto"/>
      </w:pPr>
      <w:r>
        <w:separator/>
      </w:r>
    </w:p>
  </w:footnote>
  <w:footnote w:type="continuationSeparator" w:id="0">
    <w:p w14:paraId="1B9D6113" w14:textId="77777777" w:rsidR="00564A01" w:rsidRDefault="0056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2F0DA0"/>
    <w:multiLevelType w:val="hybridMultilevel"/>
    <w:tmpl w:val="D62264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2"/>
  </w:num>
  <w:num w:numId="5">
    <w:abstractNumId w:val="13"/>
  </w:num>
  <w:num w:numId="6">
    <w:abstractNumId w:val="16"/>
  </w:num>
  <w:num w:numId="7">
    <w:abstractNumId w:val="11"/>
  </w:num>
  <w:num w:numId="8">
    <w:abstractNumId w:val="17"/>
  </w:num>
  <w:num w:numId="9">
    <w:abstractNumId w:val="8"/>
  </w:num>
  <w:num w:numId="10">
    <w:abstractNumId w:val="15"/>
  </w:num>
  <w:num w:numId="11">
    <w:abstractNumId w:val="19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67DB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C227F"/>
    <w:rsid w:val="003C3015"/>
    <w:rsid w:val="003D719C"/>
    <w:rsid w:val="003E11C3"/>
    <w:rsid w:val="003F0F20"/>
    <w:rsid w:val="00401FA4"/>
    <w:rsid w:val="00412747"/>
    <w:rsid w:val="00415BD0"/>
    <w:rsid w:val="00416CD0"/>
    <w:rsid w:val="00417C8C"/>
    <w:rsid w:val="00422596"/>
    <w:rsid w:val="00422948"/>
    <w:rsid w:val="004347A5"/>
    <w:rsid w:val="004561A2"/>
    <w:rsid w:val="004601AB"/>
    <w:rsid w:val="00465197"/>
    <w:rsid w:val="004664E2"/>
    <w:rsid w:val="00475FE2"/>
    <w:rsid w:val="00496F3C"/>
    <w:rsid w:val="004A4E86"/>
    <w:rsid w:val="004B575F"/>
    <w:rsid w:val="004B6643"/>
    <w:rsid w:val="004C3428"/>
    <w:rsid w:val="004C3CAD"/>
    <w:rsid w:val="004C4558"/>
    <w:rsid w:val="004C7623"/>
    <w:rsid w:val="004D2E92"/>
    <w:rsid w:val="004D7978"/>
    <w:rsid w:val="004E49A2"/>
    <w:rsid w:val="004F5AA7"/>
    <w:rsid w:val="0050663A"/>
    <w:rsid w:val="00512F94"/>
    <w:rsid w:val="0051330C"/>
    <w:rsid w:val="0052595A"/>
    <w:rsid w:val="00535D39"/>
    <w:rsid w:val="00544E1B"/>
    <w:rsid w:val="005479B1"/>
    <w:rsid w:val="00551079"/>
    <w:rsid w:val="00555471"/>
    <w:rsid w:val="00564A01"/>
    <w:rsid w:val="00573675"/>
    <w:rsid w:val="0058197B"/>
    <w:rsid w:val="005838F4"/>
    <w:rsid w:val="00590B6B"/>
    <w:rsid w:val="005A2963"/>
    <w:rsid w:val="005B7B3E"/>
    <w:rsid w:val="005D380C"/>
    <w:rsid w:val="005D47AC"/>
    <w:rsid w:val="005D77B8"/>
    <w:rsid w:val="005F1BD1"/>
    <w:rsid w:val="005F5EF6"/>
    <w:rsid w:val="0061793C"/>
    <w:rsid w:val="00635DDB"/>
    <w:rsid w:val="00642CB1"/>
    <w:rsid w:val="00651F59"/>
    <w:rsid w:val="00656238"/>
    <w:rsid w:val="00670BFB"/>
    <w:rsid w:val="00672917"/>
    <w:rsid w:val="006801BD"/>
    <w:rsid w:val="006916DF"/>
    <w:rsid w:val="00693560"/>
    <w:rsid w:val="0069788A"/>
    <w:rsid w:val="00697BE2"/>
    <w:rsid w:val="006A6140"/>
    <w:rsid w:val="006A6903"/>
    <w:rsid w:val="006B5944"/>
    <w:rsid w:val="006B6C95"/>
    <w:rsid w:val="006B7847"/>
    <w:rsid w:val="006C1851"/>
    <w:rsid w:val="006C4B1F"/>
    <w:rsid w:val="006C7E5F"/>
    <w:rsid w:val="006D729D"/>
    <w:rsid w:val="006E2A89"/>
    <w:rsid w:val="006F0656"/>
    <w:rsid w:val="006F675A"/>
    <w:rsid w:val="006F69ED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0D74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13F35"/>
    <w:rsid w:val="00822EC2"/>
    <w:rsid w:val="0082655B"/>
    <w:rsid w:val="008268F2"/>
    <w:rsid w:val="008269A3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3C38"/>
    <w:rsid w:val="008E4068"/>
    <w:rsid w:val="008F0457"/>
    <w:rsid w:val="008F1FFB"/>
    <w:rsid w:val="0090152C"/>
    <w:rsid w:val="00901E90"/>
    <w:rsid w:val="00903FF8"/>
    <w:rsid w:val="00905A01"/>
    <w:rsid w:val="009112F7"/>
    <w:rsid w:val="0091510D"/>
    <w:rsid w:val="00920A04"/>
    <w:rsid w:val="00927484"/>
    <w:rsid w:val="009279A3"/>
    <w:rsid w:val="00927A22"/>
    <w:rsid w:val="009345C3"/>
    <w:rsid w:val="0095684B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A029A6"/>
    <w:rsid w:val="00A055F1"/>
    <w:rsid w:val="00A062D1"/>
    <w:rsid w:val="00A06F09"/>
    <w:rsid w:val="00A23135"/>
    <w:rsid w:val="00A42E03"/>
    <w:rsid w:val="00A44EDB"/>
    <w:rsid w:val="00A472A2"/>
    <w:rsid w:val="00A611B9"/>
    <w:rsid w:val="00A63054"/>
    <w:rsid w:val="00A65E2C"/>
    <w:rsid w:val="00A820CC"/>
    <w:rsid w:val="00A8218F"/>
    <w:rsid w:val="00A855F6"/>
    <w:rsid w:val="00A86EA8"/>
    <w:rsid w:val="00A9177A"/>
    <w:rsid w:val="00A94253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3D43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3259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2EE1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CF77D9"/>
    <w:rsid w:val="00D0357D"/>
    <w:rsid w:val="00D05A14"/>
    <w:rsid w:val="00D07BEF"/>
    <w:rsid w:val="00D10EA4"/>
    <w:rsid w:val="00D343DF"/>
    <w:rsid w:val="00D52E23"/>
    <w:rsid w:val="00D567C6"/>
    <w:rsid w:val="00D61622"/>
    <w:rsid w:val="00D70DA8"/>
    <w:rsid w:val="00D82383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B75EF"/>
    <w:rsid w:val="00EC1834"/>
    <w:rsid w:val="00EC5F21"/>
    <w:rsid w:val="00ED2AAC"/>
    <w:rsid w:val="00ED2B8E"/>
    <w:rsid w:val="00ED5D30"/>
    <w:rsid w:val="00EE646E"/>
    <w:rsid w:val="00EF0E3A"/>
    <w:rsid w:val="00EF2BE1"/>
    <w:rsid w:val="00EF34B8"/>
    <w:rsid w:val="00F00957"/>
    <w:rsid w:val="00F12A81"/>
    <w:rsid w:val="00F27639"/>
    <w:rsid w:val="00F35CDA"/>
    <w:rsid w:val="00F460E8"/>
    <w:rsid w:val="00F53682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16</cp:revision>
  <dcterms:created xsi:type="dcterms:W3CDTF">2020-01-27T05:34:00Z</dcterms:created>
  <dcterms:modified xsi:type="dcterms:W3CDTF">2020-01-27T07:14:00Z</dcterms:modified>
</cp:coreProperties>
</file>