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D66D2A" w14:textId="327CC92A" w:rsidR="00D567C6" w:rsidRPr="00DE2FEA" w:rsidRDefault="00CD5212" w:rsidP="00DE2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DE2FEA">
        <w:rPr>
          <w:rFonts w:ascii="Arial" w:eastAsia="Arial" w:hAnsi="Arial" w:cs="Arial"/>
          <w:b/>
          <w:sz w:val="32"/>
          <w:szCs w:val="24"/>
        </w:rPr>
        <w:t>DSWD</w:t>
      </w:r>
      <w:r w:rsidR="0055458B" w:rsidRPr="00DE2FEA">
        <w:rPr>
          <w:rFonts w:ascii="Arial" w:eastAsia="Arial" w:hAnsi="Arial" w:cs="Arial"/>
          <w:b/>
          <w:sz w:val="32"/>
          <w:szCs w:val="24"/>
        </w:rPr>
        <w:t xml:space="preserve"> </w:t>
      </w:r>
      <w:r w:rsidRPr="00DE2FEA">
        <w:rPr>
          <w:rFonts w:ascii="Arial" w:eastAsia="Arial" w:hAnsi="Arial" w:cs="Arial"/>
          <w:b/>
          <w:sz w:val="32"/>
          <w:szCs w:val="24"/>
        </w:rPr>
        <w:t>DROMIC</w:t>
      </w:r>
      <w:r w:rsidR="0055458B" w:rsidRPr="00DE2FEA">
        <w:rPr>
          <w:rFonts w:ascii="Arial" w:eastAsia="Arial" w:hAnsi="Arial" w:cs="Arial"/>
          <w:b/>
          <w:sz w:val="32"/>
          <w:szCs w:val="24"/>
        </w:rPr>
        <w:t xml:space="preserve"> </w:t>
      </w:r>
      <w:r w:rsidRPr="00DE2FEA">
        <w:rPr>
          <w:rFonts w:ascii="Arial" w:eastAsia="Arial" w:hAnsi="Arial" w:cs="Arial"/>
          <w:b/>
          <w:sz w:val="32"/>
          <w:szCs w:val="24"/>
        </w:rPr>
        <w:t>Report</w:t>
      </w:r>
      <w:r w:rsidR="0055458B" w:rsidRPr="00DE2FEA">
        <w:rPr>
          <w:rFonts w:ascii="Arial" w:eastAsia="Arial" w:hAnsi="Arial" w:cs="Arial"/>
          <w:b/>
          <w:sz w:val="32"/>
          <w:szCs w:val="24"/>
        </w:rPr>
        <w:t xml:space="preserve"> </w:t>
      </w:r>
      <w:r w:rsidRPr="00DE2FEA">
        <w:rPr>
          <w:rFonts w:ascii="Arial" w:eastAsia="Arial" w:hAnsi="Arial" w:cs="Arial"/>
          <w:b/>
          <w:sz w:val="32"/>
          <w:szCs w:val="24"/>
        </w:rPr>
        <w:t>#</w:t>
      </w:r>
      <w:r w:rsidR="003C7E1A" w:rsidRPr="00DE2FEA">
        <w:rPr>
          <w:rFonts w:ascii="Arial" w:eastAsia="Arial" w:hAnsi="Arial" w:cs="Arial"/>
          <w:b/>
          <w:sz w:val="32"/>
          <w:szCs w:val="24"/>
        </w:rPr>
        <w:t>2</w:t>
      </w:r>
      <w:r w:rsidR="0055458B" w:rsidRPr="00DE2FEA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DE2FEA">
        <w:rPr>
          <w:rFonts w:ascii="Arial" w:eastAsia="Arial" w:hAnsi="Arial" w:cs="Arial"/>
          <w:b/>
          <w:sz w:val="32"/>
          <w:szCs w:val="24"/>
        </w:rPr>
        <w:t>o</w:t>
      </w:r>
      <w:r w:rsidR="00D567C6" w:rsidRPr="00DE2FEA">
        <w:rPr>
          <w:rFonts w:ascii="Arial" w:eastAsia="Arial" w:hAnsi="Arial" w:cs="Arial"/>
          <w:b/>
          <w:sz w:val="32"/>
          <w:szCs w:val="24"/>
        </w:rPr>
        <w:t>n</w:t>
      </w:r>
      <w:r w:rsidR="0055458B" w:rsidRPr="00DE2FEA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DE2FEA">
        <w:rPr>
          <w:rFonts w:ascii="Arial" w:eastAsia="Arial" w:hAnsi="Arial" w:cs="Arial"/>
          <w:b/>
          <w:sz w:val="32"/>
          <w:szCs w:val="24"/>
        </w:rPr>
        <w:t>the</w:t>
      </w:r>
    </w:p>
    <w:p w14:paraId="434C8D6F" w14:textId="6DCD38E3" w:rsidR="00000CC0" w:rsidRPr="00DE2FEA" w:rsidRDefault="00000CC0" w:rsidP="00DE2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DE2FEA">
        <w:rPr>
          <w:rFonts w:ascii="Arial" w:eastAsia="Arial" w:hAnsi="Arial" w:cs="Arial"/>
          <w:b/>
          <w:sz w:val="32"/>
          <w:szCs w:val="24"/>
        </w:rPr>
        <w:t>Fire</w:t>
      </w:r>
      <w:r w:rsidR="0055458B" w:rsidRPr="00DE2FEA">
        <w:rPr>
          <w:rFonts w:ascii="Arial" w:eastAsia="Arial" w:hAnsi="Arial" w:cs="Arial"/>
          <w:b/>
          <w:sz w:val="32"/>
          <w:szCs w:val="24"/>
        </w:rPr>
        <w:t xml:space="preserve"> </w:t>
      </w:r>
      <w:r w:rsidRPr="00DE2FEA">
        <w:rPr>
          <w:rFonts w:ascii="Arial" w:eastAsia="Arial" w:hAnsi="Arial" w:cs="Arial"/>
          <w:b/>
          <w:sz w:val="32"/>
          <w:szCs w:val="24"/>
        </w:rPr>
        <w:t>Incident</w:t>
      </w:r>
      <w:r w:rsidR="0055458B" w:rsidRPr="00DE2FEA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DE2FEA">
        <w:rPr>
          <w:rFonts w:ascii="Arial" w:eastAsia="Arial" w:hAnsi="Arial" w:cs="Arial"/>
          <w:b/>
          <w:sz w:val="32"/>
          <w:szCs w:val="24"/>
        </w:rPr>
        <w:t>in</w:t>
      </w:r>
      <w:r w:rsidR="0055458B" w:rsidRPr="00DE2FEA">
        <w:rPr>
          <w:rFonts w:ascii="Arial" w:eastAsia="Arial" w:hAnsi="Arial" w:cs="Arial"/>
          <w:b/>
          <w:sz w:val="32"/>
          <w:szCs w:val="24"/>
        </w:rPr>
        <w:t xml:space="preserve"> </w:t>
      </w:r>
      <w:r w:rsidR="00F81557" w:rsidRPr="00DE2FEA">
        <w:rPr>
          <w:rFonts w:ascii="Arial" w:eastAsia="Arial" w:hAnsi="Arial" w:cs="Arial"/>
          <w:b/>
          <w:sz w:val="32"/>
          <w:szCs w:val="24"/>
        </w:rPr>
        <w:t>Brgy.</w:t>
      </w:r>
      <w:r w:rsidR="0055458B" w:rsidRPr="00DE2FEA">
        <w:rPr>
          <w:rFonts w:ascii="Arial" w:eastAsia="Arial" w:hAnsi="Arial" w:cs="Arial"/>
          <w:b/>
          <w:sz w:val="32"/>
          <w:szCs w:val="24"/>
        </w:rPr>
        <w:t xml:space="preserve"> </w:t>
      </w:r>
      <w:r w:rsidR="00920A04" w:rsidRPr="00DE2FEA">
        <w:rPr>
          <w:rFonts w:ascii="Arial" w:eastAsia="Arial" w:hAnsi="Arial" w:cs="Arial"/>
          <w:b/>
          <w:sz w:val="32"/>
          <w:szCs w:val="24"/>
        </w:rPr>
        <w:t>Mahogany</w:t>
      </w:r>
      <w:r w:rsidR="005A2963" w:rsidRPr="00DE2FEA">
        <w:rPr>
          <w:rFonts w:ascii="Arial" w:eastAsia="Arial" w:hAnsi="Arial" w:cs="Arial"/>
          <w:b/>
          <w:sz w:val="32"/>
          <w:szCs w:val="24"/>
        </w:rPr>
        <w:t>,</w:t>
      </w:r>
      <w:r w:rsidR="0055458B" w:rsidRPr="00DE2FEA">
        <w:rPr>
          <w:rFonts w:ascii="Arial" w:eastAsia="Arial" w:hAnsi="Arial" w:cs="Arial"/>
          <w:b/>
          <w:sz w:val="32"/>
          <w:szCs w:val="24"/>
        </w:rPr>
        <w:t xml:space="preserve"> </w:t>
      </w:r>
      <w:r w:rsidR="00920A04" w:rsidRPr="00DE2FEA">
        <w:rPr>
          <w:rFonts w:ascii="Arial" w:eastAsia="Arial" w:hAnsi="Arial" w:cs="Arial"/>
          <w:b/>
          <w:sz w:val="32"/>
          <w:szCs w:val="24"/>
        </w:rPr>
        <w:t>Butuan</w:t>
      </w:r>
      <w:r w:rsidR="0055458B" w:rsidRPr="00DE2FEA">
        <w:rPr>
          <w:rFonts w:ascii="Arial" w:eastAsia="Arial" w:hAnsi="Arial" w:cs="Arial"/>
          <w:b/>
          <w:sz w:val="32"/>
          <w:szCs w:val="24"/>
        </w:rPr>
        <w:t xml:space="preserve"> </w:t>
      </w:r>
      <w:r w:rsidR="00920A04" w:rsidRPr="00DE2FEA">
        <w:rPr>
          <w:rFonts w:ascii="Arial" w:eastAsia="Arial" w:hAnsi="Arial" w:cs="Arial"/>
          <w:b/>
          <w:sz w:val="32"/>
          <w:szCs w:val="24"/>
        </w:rPr>
        <w:t>City</w:t>
      </w:r>
    </w:p>
    <w:p w14:paraId="14BF7CE8" w14:textId="284B3212" w:rsidR="00F35CDA" w:rsidRPr="00DE2FEA" w:rsidRDefault="00D0357D" w:rsidP="00DE2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DE2FEA">
        <w:rPr>
          <w:rFonts w:ascii="Arial" w:eastAsia="Arial" w:hAnsi="Arial" w:cs="Arial"/>
          <w:sz w:val="24"/>
          <w:szCs w:val="24"/>
        </w:rPr>
        <w:t>as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sz w:val="24"/>
          <w:szCs w:val="24"/>
        </w:rPr>
        <w:t>of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3C7E1A" w:rsidRPr="00DE2FEA">
        <w:rPr>
          <w:rFonts w:ascii="Arial" w:eastAsia="Arial" w:hAnsi="Arial" w:cs="Arial"/>
          <w:sz w:val="24"/>
          <w:szCs w:val="24"/>
        </w:rPr>
        <w:t>30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DE2FEA">
        <w:rPr>
          <w:rFonts w:ascii="Arial" w:eastAsia="Arial" w:hAnsi="Arial" w:cs="Arial"/>
          <w:sz w:val="24"/>
          <w:szCs w:val="24"/>
        </w:rPr>
        <w:t>January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DE2FEA">
        <w:rPr>
          <w:rFonts w:ascii="Arial" w:eastAsia="Arial" w:hAnsi="Arial" w:cs="Arial"/>
          <w:sz w:val="24"/>
          <w:szCs w:val="24"/>
        </w:rPr>
        <w:t>2020</w:t>
      </w:r>
      <w:r w:rsidR="001149A2" w:rsidRPr="00DE2FEA">
        <w:rPr>
          <w:rFonts w:ascii="Arial" w:eastAsia="Arial" w:hAnsi="Arial" w:cs="Arial"/>
          <w:sz w:val="24"/>
          <w:szCs w:val="24"/>
        </w:rPr>
        <w:t>,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897287" w:rsidRPr="00DE2FEA">
        <w:rPr>
          <w:rFonts w:ascii="Arial" w:eastAsia="Arial" w:hAnsi="Arial" w:cs="Arial"/>
          <w:sz w:val="24"/>
          <w:szCs w:val="24"/>
        </w:rPr>
        <w:t>6PM</w:t>
      </w:r>
    </w:p>
    <w:p w14:paraId="106EECC5" w14:textId="5C28C6BC" w:rsidR="00F27639" w:rsidRPr="00DE2FEA" w:rsidRDefault="00F27639" w:rsidP="00DE2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DE2FEA" w:rsidRDefault="00F35CDA" w:rsidP="00DE2FE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DE2FEA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DE2FEA" w:rsidRDefault="00F35CDA" w:rsidP="00DE2FE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84C51F8" w14:textId="64896759" w:rsidR="004B575F" w:rsidRPr="00DE2FEA" w:rsidRDefault="00CD315D" w:rsidP="00DE2FE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E2FEA">
        <w:rPr>
          <w:rFonts w:ascii="Arial" w:eastAsia="Arial" w:hAnsi="Arial" w:cs="Arial"/>
          <w:sz w:val="24"/>
          <w:szCs w:val="24"/>
        </w:rPr>
        <w:t>On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F53682" w:rsidRPr="00DE2FEA">
        <w:rPr>
          <w:rFonts w:ascii="Arial" w:eastAsia="Arial" w:hAnsi="Arial" w:cs="Arial"/>
          <w:sz w:val="24"/>
          <w:szCs w:val="24"/>
        </w:rPr>
        <w:t>26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A65E2C" w:rsidRPr="00DE2FEA">
        <w:rPr>
          <w:rFonts w:ascii="Arial" w:eastAsia="Arial" w:hAnsi="Arial" w:cs="Arial"/>
          <w:sz w:val="24"/>
          <w:szCs w:val="24"/>
        </w:rPr>
        <w:t>January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A65E2C" w:rsidRPr="00DE2FEA">
        <w:rPr>
          <w:rFonts w:ascii="Arial" w:eastAsia="Arial" w:hAnsi="Arial" w:cs="Arial"/>
          <w:sz w:val="24"/>
          <w:szCs w:val="24"/>
        </w:rPr>
        <w:t>2020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F53682" w:rsidRPr="00DE2FEA">
        <w:rPr>
          <w:rFonts w:ascii="Arial" w:eastAsia="Arial" w:hAnsi="Arial" w:cs="Arial"/>
          <w:sz w:val="24"/>
          <w:szCs w:val="24"/>
        </w:rPr>
        <w:t>at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F53682" w:rsidRPr="00DE2FEA">
        <w:rPr>
          <w:rFonts w:ascii="Arial" w:eastAsia="Arial" w:hAnsi="Arial" w:cs="Arial"/>
          <w:sz w:val="24"/>
          <w:szCs w:val="24"/>
        </w:rPr>
        <w:t>12:30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5A2963" w:rsidRPr="00DE2FEA">
        <w:rPr>
          <w:rFonts w:ascii="Arial" w:eastAsia="Arial" w:hAnsi="Arial" w:cs="Arial"/>
          <w:sz w:val="24"/>
          <w:szCs w:val="24"/>
        </w:rPr>
        <w:t>PM</w:t>
      </w:r>
      <w:r w:rsidR="004601AB" w:rsidRPr="00DE2FEA">
        <w:rPr>
          <w:rFonts w:ascii="Arial" w:eastAsia="Arial" w:hAnsi="Arial" w:cs="Arial"/>
          <w:sz w:val="24"/>
          <w:szCs w:val="24"/>
        </w:rPr>
        <w:t>,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sz w:val="24"/>
          <w:szCs w:val="24"/>
        </w:rPr>
        <w:t>a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sz w:val="24"/>
          <w:szCs w:val="24"/>
        </w:rPr>
        <w:t>fire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sz w:val="24"/>
          <w:szCs w:val="24"/>
        </w:rPr>
        <w:t>incident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4C3CAD" w:rsidRPr="00DE2FEA">
        <w:rPr>
          <w:rFonts w:ascii="Arial" w:eastAsia="Arial" w:hAnsi="Arial" w:cs="Arial"/>
          <w:sz w:val="24"/>
          <w:szCs w:val="24"/>
        </w:rPr>
        <w:t>occurred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8269A3" w:rsidRPr="00DE2FEA">
        <w:rPr>
          <w:rFonts w:ascii="Arial" w:eastAsia="Arial" w:hAnsi="Arial" w:cs="Arial"/>
          <w:sz w:val="24"/>
          <w:szCs w:val="24"/>
        </w:rPr>
        <w:t>at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5A2963" w:rsidRPr="00DE2FEA">
        <w:rPr>
          <w:rFonts w:ascii="Arial" w:eastAsia="Arial" w:hAnsi="Arial" w:cs="Arial"/>
          <w:sz w:val="24"/>
          <w:szCs w:val="24"/>
        </w:rPr>
        <w:t>Purok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F53682" w:rsidRPr="00DE2FEA">
        <w:rPr>
          <w:rFonts w:ascii="Arial" w:eastAsia="Arial" w:hAnsi="Arial" w:cs="Arial"/>
          <w:sz w:val="24"/>
          <w:szCs w:val="24"/>
        </w:rPr>
        <w:t>2,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F53682" w:rsidRPr="00DE2FEA">
        <w:rPr>
          <w:rFonts w:ascii="Arial" w:eastAsia="Arial" w:hAnsi="Arial" w:cs="Arial"/>
          <w:sz w:val="24"/>
          <w:szCs w:val="24"/>
        </w:rPr>
        <w:t>Brgy.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F53682" w:rsidRPr="00DE2FEA">
        <w:rPr>
          <w:rFonts w:ascii="Arial" w:eastAsia="Arial" w:hAnsi="Arial" w:cs="Arial"/>
          <w:sz w:val="24"/>
          <w:szCs w:val="24"/>
        </w:rPr>
        <w:t>Mahogany</w:t>
      </w:r>
      <w:r w:rsidR="005A2963" w:rsidRPr="00DE2FEA">
        <w:rPr>
          <w:rFonts w:ascii="Arial" w:eastAsia="Arial" w:hAnsi="Arial" w:cs="Arial"/>
          <w:sz w:val="24"/>
          <w:szCs w:val="24"/>
        </w:rPr>
        <w:t>,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F53682" w:rsidRPr="00DE2FEA">
        <w:rPr>
          <w:rFonts w:ascii="Arial" w:eastAsia="Arial" w:hAnsi="Arial" w:cs="Arial"/>
          <w:sz w:val="24"/>
          <w:szCs w:val="24"/>
        </w:rPr>
        <w:t>Butuan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F53682" w:rsidRPr="00DE2FEA">
        <w:rPr>
          <w:rFonts w:ascii="Arial" w:eastAsia="Arial" w:hAnsi="Arial" w:cs="Arial"/>
          <w:sz w:val="24"/>
          <w:szCs w:val="24"/>
        </w:rPr>
        <w:t>City</w:t>
      </w:r>
      <w:r w:rsidR="001A51F3" w:rsidRPr="00DE2FEA">
        <w:rPr>
          <w:rFonts w:ascii="Arial" w:eastAsia="Arial" w:hAnsi="Arial" w:cs="Arial"/>
          <w:sz w:val="24"/>
          <w:szCs w:val="24"/>
        </w:rPr>
        <w:t>.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DE2FEA">
        <w:rPr>
          <w:rFonts w:ascii="Arial" w:eastAsia="Arial" w:hAnsi="Arial" w:cs="Arial"/>
          <w:sz w:val="24"/>
          <w:szCs w:val="24"/>
        </w:rPr>
        <w:t>The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DE2FEA">
        <w:rPr>
          <w:rFonts w:ascii="Arial" w:eastAsia="Arial" w:hAnsi="Arial" w:cs="Arial"/>
          <w:sz w:val="24"/>
          <w:szCs w:val="24"/>
        </w:rPr>
        <w:t>cause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DE2FEA">
        <w:rPr>
          <w:rFonts w:ascii="Arial" w:eastAsia="Arial" w:hAnsi="Arial" w:cs="Arial"/>
          <w:sz w:val="24"/>
          <w:szCs w:val="24"/>
        </w:rPr>
        <w:t>of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DE2FEA">
        <w:rPr>
          <w:rFonts w:ascii="Arial" w:eastAsia="Arial" w:hAnsi="Arial" w:cs="Arial"/>
          <w:sz w:val="24"/>
          <w:szCs w:val="24"/>
        </w:rPr>
        <w:t>fire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3C7E1A" w:rsidRPr="00DE2FEA">
        <w:rPr>
          <w:rFonts w:ascii="Arial" w:eastAsia="Arial" w:hAnsi="Arial" w:cs="Arial"/>
          <w:sz w:val="24"/>
          <w:szCs w:val="24"/>
        </w:rPr>
        <w:t>was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F53682" w:rsidRPr="00DE2FEA">
        <w:rPr>
          <w:rFonts w:ascii="Arial" w:eastAsia="Arial" w:hAnsi="Arial" w:cs="Arial"/>
          <w:sz w:val="24"/>
          <w:szCs w:val="24"/>
        </w:rPr>
        <w:t>due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F53682" w:rsidRPr="00DE2FEA">
        <w:rPr>
          <w:rFonts w:ascii="Arial" w:eastAsia="Arial" w:hAnsi="Arial" w:cs="Arial"/>
          <w:sz w:val="24"/>
          <w:szCs w:val="24"/>
        </w:rPr>
        <w:t>to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F53682" w:rsidRPr="00DE2FEA">
        <w:rPr>
          <w:rFonts w:ascii="Arial" w:eastAsia="Arial" w:hAnsi="Arial" w:cs="Arial"/>
          <w:sz w:val="24"/>
          <w:szCs w:val="24"/>
        </w:rPr>
        <w:t>children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F53682" w:rsidRPr="00DE2FEA">
        <w:rPr>
          <w:rFonts w:ascii="Arial" w:eastAsia="Arial" w:hAnsi="Arial" w:cs="Arial"/>
          <w:sz w:val="24"/>
          <w:szCs w:val="24"/>
        </w:rPr>
        <w:t>playing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F53682" w:rsidRPr="00DE2FEA">
        <w:rPr>
          <w:rFonts w:ascii="Arial" w:eastAsia="Arial" w:hAnsi="Arial" w:cs="Arial"/>
          <w:sz w:val="24"/>
          <w:szCs w:val="24"/>
        </w:rPr>
        <w:t>with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F53682" w:rsidRPr="00DE2FEA">
        <w:rPr>
          <w:rFonts w:ascii="Arial" w:eastAsia="Arial" w:hAnsi="Arial" w:cs="Arial"/>
          <w:sz w:val="24"/>
          <w:szCs w:val="24"/>
        </w:rPr>
        <w:t>matches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F53682" w:rsidRPr="00DE2FEA">
        <w:rPr>
          <w:rFonts w:ascii="Arial" w:eastAsia="Arial" w:hAnsi="Arial" w:cs="Arial"/>
          <w:sz w:val="24"/>
          <w:szCs w:val="24"/>
        </w:rPr>
        <w:t>and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F53682" w:rsidRPr="00DE2FEA">
        <w:rPr>
          <w:rFonts w:ascii="Arial" w:eastAsia="Arial" w:hAnsi="Arial" w:cs="Arial"/>
          <w:sz w:val="24"/>
          <w:szCs w:val="24"/>
        </w:rPr>
        <w:t>paper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F53682" w:rsidRPr="00DE2FEA">
        <w:rPr>
          <w:rFonts w:ascii="Arial" w:eastAsia="Arial" w:hAnsi="Arial" w:cs="Arial"/>
          <w:sz w:val="24"/>
          <w:szCs w:val="24"/>
        </w:rPr>
        <w:t>inside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F53682" w:rsidRPr="00DE2FEA">
        <w:rPr>
          <w:rFonts w:ascii="Arial" w:eastAsia="Arial" w:hAnsi="Arial" w:cs="Arial"/>
          <w:sz w:val="24"/>
          <w:szCs w:val="24"/>
        </w:rPr>
        <w:t>the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F53682" w:rsidRPr="00DE2FEA">
        <w:rPr>
          <w:rFonts w:ascii="Arial" w:eastAsia="Arial" w:hAnsi="Arial" w:cs="Arial"/>
          <w:sz w:val="24"/>
          <w:szCs w:val="24"/>
        </w:rPr>
        <w:t>unattended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F53682" w:rsidRPr="00DE2FEA">
        <w:rPr>
          <w:rFonts w:ascii="Arial" w:eastAsia="Arial" w:hAnsi="Arial" w:cs="Arial"/>
          <w:sz w:val="24"/>
          <w:szCs w:val="24"/>
        </w:rPr>
        <w:t>house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F53682" w:rsidRPr="00DE2FEA">
        <w:rPr>
          <w:rFonts w:ascii="Arial" w:eastAsia="Arial" w:hAnsi="Arial" w:cs="Arial"/>
          <w:sz w:val="24"/>
          <w:szCs w:val="24"/>
        </w:rPr>
        <w:t>of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F53682" w:rsidRPr="00DE2FEA">
        <w:rPr>
          <w:rFonts w:ascii="Arial" w:eastAsia="Arial" w:hAnsi="Arial" w:cs="Arial"/>
          <w:sz w:val="24"/>
          <w:szCs w:val="24"/>
        </w:rPr>
        <w:t>Ms.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F53682" w:rsidRPr="00DE2FEA">
        <w:rPr>
          <w:rFonts w:ascii="Arial" w:eastAsia="Arial" w:hAnsi="Arial" w:cs="Arial"/>
          <w:sz w:val="24"/>
          <w:szCs w:val="24"/>
        </w:rPr>
        <w:t>“Daday”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F53682" w:rsidRPr="00DE2FEA">
        <w:rPr>
          <w:rFonts w:ascii="Arial" w:eastAsia="Arial" w:hAnsi="Arial" w:cs="Arial"/>
          <w:sz w:val="24"/>
          <w:szCs w:val="24"/>
        </w:rPr>
        <w:t>Beto.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F53682" w:rsidRPr="00DE2FEA">
        <w:rPr>
          <w:rFonts w:ascii="Arial" w:eastAsia="Arial" w:hAnsi="Arial" w:cs="Arial"/>
          <w:sz w:val="24"/>
          <w:szCs w:val="24"/>
        </w:rPr>
        <w:t>The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F53682" w:rsidRPr="00DE2FEA">
        <w:rPr>
          <w:rFonts w:ascii="Arial" w:eastAsia="Arial" w:hAnsi="Arial" w:cs="Arial"/>
          <w:sz w:val="24"/>
          <w:szCs w:val="24"/>
        </w:rPr>
        <w:t>fire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3C7E1A" w:rsidRPr="00DE2FEA">
        <w:rPr>
          <w:rFonts w:ascii="Arial" w:eastAsia="Arial" w:hAnsi="Arial" w:cs="Arial"/>
          <w:sz w:val="24"/>
          <w:szCs w:val="24"/>
        </w:rPr>
        <w:t>was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F53682" w:rsidRPr="00DE2FEA">
        <w:rPr>
          <w:rFonts w:ascii="Arial" w:eastAsia="Arial" w:hAnsi="Arial" w:cs="Arial"/>
          <w:sz w:val="24"/>
          <w:szCs w:val="24"/>
        </w:rPr>
        <w:t>out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F53682" w:rsidRPr="00DE2FEA">
        <w:rPr>
          <w:rFonts w:ascii="Arial" w:eastAsia="Arial" w:hAnsi="Arial" w:cs="Arial"/>
          <w:sz w:val="24"/>
          <w:szCs w:val="24"/>
        </w:rPr>
        <w:t>at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F53682" w:rsidRPr="00DE2FEA">
        <w:rPr>
          <w:rFonts w:ascii="Arial" w:eastAsia="Arial" w:hAnsi="Arial" w:cs="Arial"/>
          <w:sz w:val="24"/>
          <w:szCs w:val="24"/>
        </w:rPr>
        <w:t>around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F53682" w:rsidRPr="00DE2FEA">
        <w:rPr>
          <w:rFonts w:ascii="Arial" w:eastAsia="Arial" w:hAnsi="Arial" w:cs="Arial"/>
          <w:sz w:val="24"/>
          <w:szCs w:val="24"/>
        </w:rPr>
        <w:t>2:45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F53682" w:rsidRPr="00DE2FEA">
        <w:rPr>
          <w:rFonts w:ascii="Arial" w:eastAsia="Arial" w:hAnsi="Arial" w:cs="Arial"/>
          <w:sz w:val="24"/>
          <w:szCs w:val="24"/>
        </w:rPr>
        <w:t>PM.</w:t>
      </w:r>
    </w:p>
    <w:p w14:paraId="30F29A6C" w14:textId="77777777" w:rsidR="006801BD" w:rsidRPr="00DE2FEA" w:rsidRDefault="006801BD" w:rsidP="00DE2FE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E3DF50" w14:textId="4C305A93" w:rsidR="00AD2091" w:rsidRPr="00DE2FEA" w:rsidRDefault="001149A2" w:rsidP="00DE2FE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E2FEA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5458B" w:rsidRPr="00DE2FEA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DE2FEA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55458B" w:rsidRPr="00DE2FEA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A2963" w:rsidRPr="00DE2FEA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06B74EF7" w14:textId="58E79060" w:rsidR="006B6C95" w:rsidRPr="00DE2FEA" w:rsidRDefault="006B6C95" w:rsidP="00DE2FEA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2F26BAD6" w:rsidR="00F27639" w:rsidRPr="00DE2FEA" w:rsidRDefault="001149A2" w:rsidP="00DE2FE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E2FEA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5458B" w:rsidRPr="00DE2FE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E2FE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5458B" w:rsidRPr="00DE2FE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E2FEA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5458B" w:rsidRPr="00DE2FE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E2FE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5458B" w:rsidRPr="00DE2FE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E2FE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5458B" w:rsidRPr="00DE2FE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E2FE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5F44939F" w:rsidR="000146D5" w:rsidRPr="00DE2FEA" w:rsidRDefault="000146D5" w:rsidP="00DE2FE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E2FEA">
        <w:rPr>
          <w:rFonts w:ascii="Arial" w:eastAsia="Arial" w:hAnsi="Arial" w:cs="Arial"/>
          <w:sz w:val="24"/>
          <w:szCs w:val="24"/>
        </w:rPr>
        <w:t>A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sz w:val="24"/>
          <w:szCs w:val="24"/>
        </w:rPr>
        <w:t>total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sz w:val="24"/>
          <w:szCs w:val="24"/>
        </w:rPr>
        <w:t>of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3C7E1A" w:rsidRPr="00DE2FEA">
        <w:rPr>
          <w:rFonts w:ascii="Arial" w:eastAsia="Arial" w:hAnsi="Arial" w:cs="Arial"/>
          <w:b/>
          <w:color w:val="0070C0"/>
          <w:sz w:val="24"/>
          <w:szCs w:val="24"/>
        </w:rPr>
        <w:t>71</w:t>
      </w:r>
      <w:r w:rsidR="0055458B" w:rsidRPr="00DE2F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5458B" w:rsidRPr="00DE2FE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sz w:val="24"/>
          <w:szCs w:val="24"/>
        </w:rPr>
        <w:t>or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3C7E1A" w:rsidRPr="00DE2FEA">
        <w:rPr>
          <w:rFonts w:ascii="Arial" w:eastAsia="Arial" w:hAnsi="Arial" w:cs="Arial"/>
          <w:b/>
          <w:color w:val="0070C0"/>
          <w:sz w:val="24"/>
          <w:szCs w:val="24"/>
        </w:rPr>
        <w:t>258</w:t>
      </w:r>
      <w:r w:rsidR="0055458B" w:rsidRPr="00DE2F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DE2FE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5458B" w:rsidRPr="00DE2FE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DE2FEA">
        <w:rPr>
          <w:rFonts w:ascii="Arial" w:eastAsia="Arial" w:hAnsi="Arial" w:cs="Arial"/>
          <w:sz w:val="24"/>
          <w:szCs w:val="24"/>
        </w:rPr>
        <w:t>were</w:t>
      </w:r>
      <w:r w:rsidR="00DE2FEA">
        <w:rPr>
          <w:rFonts w:ascii="Arial" w:eastAsia="Arial" w:hAnsi="Arial" w:cs="Arial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sz w:val="24"/>
          <w:szCs w:val="24"/>
        </w:rPr>
        <w:t>affected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DE2FEA">
        <w:rPr>
          <w:rFonts w:ascii="Arial" w:eastAsia="Arial" w:hAnsi="Arial" w:cs="Arial"/>
          <w:sz w:val="24"/>
          <w:szCs w:val="24"/>
        </w:rPr>
        <w:t>by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DE2FEA">
        <w:rPr>
          <w:rFonts w:ascii="Arial" w:eastAsia="Arial" w:hAnsi="Arial" w:cs="Arial"/>
          <w:sz w:val="24"/>
          <w:szCs w:val="24"/>
        </w:rPr>
        <w:t>the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DE2FEA">
        <w:rPr>
          <w:rFonts w:ascii="Arial" w:eastAsia="Arial" w:hAnsi="Arial" w:cs="Arial"/>
          <w:sz w:val="24"/>
          <w:szCs w:val="24"/>
        </w:rPr>
        <w:t>fire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DE2FEA">
        <w:rPr>
          <w:rFonts w:ascii="Arial" w:eastAsia="Arial" w:hAnsi="Arial" w:cs="Arial"/>
          <w:sz w:val="24"/>
          <w:szCs w:val="24"/>
        </w:rPr>
        <w:t>incident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sz w:val="24"/>
          <w:szCs w:val="24"/>
        </w:rPr>
        <w:t>in</w:t>
      </w:r>
      <w:r w:rsidR="0055458B" w:rsidRPr="00DE2FEA">
        <w:rPr>
          <w:rFonts w:ascii="Arial" w:eastAsia="Arial" w:hAnsi="Arial" w:cs="Arial"/>
          <w:b/>
          <w:sz w:val="24"/>
          <w:szCs w:val="24"/>
        </w:rPr>
        <w:t xml:space="preserve"> </w:t>
      </w:r>
      <w:r w:rsidR="00CF77D9" w:rsidRPr="00DE2FEA">
        <w:rPr>
          <w:rFonts w:ascii="Arial" w:eastAsia="Arial" w:hAnsi="Arial" w:cs="Arial"/>
          <w:b/>
          <w:color w:val="0070C0"/>
          <w:sz w:val="24"/>
          <w:szCs w:val="24"/>
        </w:rPr>
        <w:t>Brgy.</w:t>
      </w:r>
      <w:r w:rsidR="0055458B" w:rsidRPr="00DE2F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F77D9" w:rsidRPr="00DE2FEA">
        <w:rPr>
          <w:rFonts w:ascii="Arial" w:eastAsia="Arial" w:hAnsi="Arial" w:cs="Arial"/>
          <w:b/>
          <w:color w:val="0070C0"/>
          <w:sz w:val="24"/>
          <w:szCs w:val="24"/>
        </w:rPr>
        <w:t>Mahogany,</w:t>
      </w:r>
      <w:r w:rsidR="0055458B" w:rsidRPr="00DE2F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F77D9" w:rsidRPr="00DE2FEA">
        <w:rPr>
          <w:rFonts w:ascii="Arial" w:eastAsia="Arial" w:hAnsi="Arial" w:cs="Arial"/>
          <w:b/>
          <w:color w:val="0070C0"/>
          <w:sz w:val="24"/>
          <w:szCs w:val="24"/>
        </w:rPr>
        <w:t>Butuan</w:t>
      </w:r>
      <w:r w:rsidR="0055458B" w:rsidRPr="00DE2F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F77D9" w:rsidRPr="00DE2FEA">
        <w:rPr>
          <w:rFonts w:ascii="Arial" w:eastAsia="Arial" w:hAnsi="Arial" w:cs="Arial"/>
          <w:b/>
          <w:color w:val="0070C0"/>
          <w:sz w:val="24"/>
          <w:szCs w:val="24"/>
        </w:rPr>
        <w:t>City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sz w:val="24"/>
          <w:szCs w:val="24"/>
        </w:rPr>
        <w:t>(see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sz w:val="24"/>
          <w:szCs w:val="24"/>
        </w:rPr>
        <w:t>Table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DE2FEA" w:rsidRDefault="000146D5" w:rsidP="00DE2FEA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5E06196F" w:rsidR="000146D5" w:rsidRPr="00DE2FEA" w:rsidRDefault="000146D5" w:rsidP="00DE2FEA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55458B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55458B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55458B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55458B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55458B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55458B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55458B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4479"/>
        <w:gridCol w:w="1674"/>
        <w:gridCol w:w="1573"/>
        <w:gridCol w:w="1573"/>
      </w:tblGrid>
      <w:tr w:rsidR="001579BA" w:rsidRPr="00DE2FEA" w14:paraId="602E5317" w14:textId="77777777" w:rsidTr="001579BA">
        <w:trPr>
          <w:trHeight w:val="20"/>
        </w:trPr>
        <w:tc>
          <w:tcPr>
            <w:tcW w:w="24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30979A" w14:textId="240C4252" w:rsidR="001579BA" w:rsidRPr="00DE2FEA" w:rsidRDefault="001579BA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</w:t>
            </w:r>
            <w:r w:rsidR="0055458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/</w:t>
            </w:r>
            <w:r w:rsidR="0055458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PROVINCE</w:t>
            </w:r>
            <w:r w:rsidR="0055458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/</w:t>
            </w:r>
            <w:r w:rsidR="0055458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MUNICIPALITY</w:t>
            </w:r>
            <w:r w:rsidR="0055458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349469" w14:textId="0560A79E" w:rsidR="001579BA" w:rsidRPr="00DE2FEA" w:rsidRDefault="0055458B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1579BA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NUMBER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1579BA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OF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1579BA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AFFECTED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579BA" w:rsidRPr="00DE2FEA" w14:paraId="53F9DBD9" w14:textId="77777777" w:rsidTr="001579BA">
        <w:trPr>
          <w:trHeight w:val="20"/>
        </w:trPr>
        <w:tc>
          <w:tcPr>
            <w:tcW w:w="240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15A35B" w14:textId="77777777" w:rsidR="001579BA" w:rsidRPr="00DE2FEA" w:rsidRDefault="001579BA" w:rsidP="00DE2FE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28C031" w14:textId="76AC693D" w:rsidR="001579BA" w:rsidRPr="00DE2FEA" w:rsidRDefault="0055458B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1579BA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Barangays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61BB05" w14:textId="28DB6EC9" w:rsidR="001579BA" w:rsidRPr="00DE2FEA" w:rsidRDefault="0055458B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1579BA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Families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507088" w14:textId="7A3C1958" w:rsidR="001579BA" w:rsidRPr="00DE2FEA" w:rsidRDefault="0055458B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1579BA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Persons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3C7E1A" w:rsidRPr="00DE2FEA" w14:paraId="381A90CF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0F1293" w14:textId="51BF5445" w:rsidR="003C7E1A" w:rsidRPr="00DE2FEA" w:rsidRDefault="003C7E1A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</w:t>
            </w:r>
            <w:r w:rsidR="0055458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TOTAL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4875F5" w14:textId="75410434" w:rsidR="003C7E1A" w:rsidRPr="00DE2FEA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C7E1A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E208B3" w14:textId="6358D953" w:rsidR="003C7E1A" w:rsidRPr="00DE2FEA" w:rsidRDefault="003C7E1A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71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74ACEC" w14:textId="36211193" w:rsidR="003C7E1A" w:rsidRPr="00DE2FEA" w:rsidRDefault="003C7E1A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258</w:t>
            </w:r>
          </w:p>
        </w:tc>
      </w:tr>
      <w:tr w:rsidR="003C7E1A" w:rsidRPr="00DE2FEA" w14:paraId="7FCB4D65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321C14" w14:textId="16F94B40" w:rsidR="003C7E1A" w:rsidRPr="00DE2FEA" w:rsidRDefault="003C7E1A" w:rsidP="00DE2FE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CARAGA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6C2507" w14:textId="78C27A06" w:rsidR="003C7E1A" w:rsidRPr="00DE2FEA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C7E1A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D53777" w14:textId="6C187AFB" w:rsidR="003C7E1A" w:rsidRPr="00DE2FEA" w:rsidRDefault="003C7E1A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71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BD935E" w14:textId="74957779" w:rsidR="003C7E1A" w:rsidRPr="00DE2FEA" w:rsidRDefault="003C7E1A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258</w:t>
            </w:r>
          </w:p>
        </w:tc>
      </w:tr>
      <w:tr w:rsidR="003C7E1A" w:rsidRPr="00DE2FEA" w14:paraId="30EA83FA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0A23" w14:textId="6B99A78E" w:rsidR="003C7E1A" w:rsidRPr="00DE2FEA" w:rsidRDefault="003C7E1A" w:rsidP="00DE2FE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Butuan</w:t>
            </w:r>
            <w:r w:rsidR="0055458B" w:rsidRPr="00DE2F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City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2B0AB" w14:textId="77777777" w:rsidR="003C7E1A" w:rsidRPr="00DE2FEA" w:rsidRDefault="003C7E1A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03C55" w14:textId="7319896B" w:rsidR="003C7E1A" w:rsidRPr="00DE2FEA" w:rsidRDefault="003C7E1A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71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742CC" w14:textId="34E6F7DB" w:rsidR="003C7E1A" w:rsidRPr="00DE2FEA" w:rsidRDefault="003C7E1A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258</w:t>
            </w:r>
          </w:p>
        </w:tc>
      </w:tr>
    </w:tbl>
    <w:p w14:paraId="4A2131CD" w14:textId="7EF6A91A" w:rsidR="00D852D5" w:rsidRPr="00DE2FEA" w:rsidRDefault="00D852D5" w:rsidP="00DE2FEA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55458B"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</w:t>
      </w:r>
      <w:r w:rsidR="004B575F"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</w:t>
      </w:r>
      <w:r w:rsidR="0055458B"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55458B"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55458B"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55458B"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55458B"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335912A9" w14:textId="4208EF84" w:rsidR="00A94253" w:rsidRPr="00DE2FEA" w:rsidRDefault="0055458B" w:rsidP="00DE2FE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E2FEA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DE2FEA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Pr="00DE2FEA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DE2FEA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DE2FEA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5684B" w:rsidRPr="00DE2FEA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1A07C73B" w14:textId="608A2FE2" w:rsidR="00A94253" w:rsidRPr="00DE2FEA" w:rsidRDefault="00A94253" w:rsidP="00DE2FEA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B611BF1" w14:textId="3A4DFCEA" w:rsidR="00A94253" w:rsidRPr="00DE2FEA" w:rsidRDefault="00A94253" w:rsidP="00DE2F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DE2FEA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5458B" w:rsidRPr="00DE2FE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5458B" w:rsidRPr="00DE2FE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5458B" w:rsidRPr="00DE2FE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5458B" w:rsidRPr="00DE2FE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5458B" w:rsidRPr="00DE2FE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5458B" w:rsidRPr="00DE2FE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55458B" w:rsidRPr="00DE2FE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5458B" w:rsidRPr="00DE2FE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5779D586" w14:textId="79641D0B" w:rsidR="00A94253" w:rsidRPr="00DE2FEA" w:rsidRDefault="00A94253" w:rsidP="00DE2FEA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E2FEA">
        <w:rPr>
          <w:rFonts w:ascii="Arial" w:eastAsia="Arial" w:hAnsi="Arial" w:cs="Arial"/>
          <w:sz w:val="24"/>
          <w:szCs w:val="24"/>
        </w:rPr>
        <w:t>A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sz w:val="24"/>
          <w:szCs w:val="24"/>
        </w:rPr>
        <w:t>total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sz w:val="24"/>
          <w:szCs w:val="24"/>
        </w:rPr>
        <w:t>of</w:t>
      </w:r>
      <w:r w:rsidR="0055458B" w:rsidRPr="00DE2FEA">
        <w:rPr>
          <w:rFonts w:ascii="Arial" w:eastAsia="Arial" w:hAnsi="Arial" w:cs="Arial"/>
          <w:b/>
          <w:sz w:val="24"/>
          <w:szCs w:val="24"/>
        </w:rPr>
        <w:t xml:space="preserve"> </w:t>
      </w:r>
      <w:r w:rsidR="003C7E1A" w:rsidRPr="00DE2FEA">
        <w:rPr>
          <w:rFonts w:ascii="Arial" w:eastAsia="Arial" w:hAnsi="Arial" w:cs="Arial"/>
          <w:b/>
          <w:color w:val="0070C0"/>
          <w:sz w:val="24"/>
          <w:szCs w:val="24"/>
        </w:rPr>
        <w:t>71</w:t>
      </w:r>
      <w:r w:rsidR="0055458B" w:rsidRPr="00DE2F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5458B" w:rsidRPr="00DE2FE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sz w:val="24"/>
          <w:szCs w:val="24"/>
          <w:shd w:val="clear" w:color="auto" w:fill="FFFFFF"/>
        </w:rPr>
        <w:t>or</w:t>
      </w:r>
      <w:r w:rsidR="0055458B" w:rsidRPr="00DE2FE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C7E1A" w:rsidRPr="00DE2FEA">
        <w:rPr>
          <w:rFonts w:ascii="Arial" w:eastAsia="Arial" w:hAnsi="Arial" w:cs="Arial"/>
          <w:b/>
          <w:color w:val="0070C0"/>
          <w:sz w:val="24"/>
          <w:szCs w:val="24"/>
        </w:rPr>
        <w:t>258</w:t>
      </w:r>
      <w:r w:rsidR="0055458B" w:rsidRPr="00DE2F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5458B" w:rsidRPr="00DE2FE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C3D43" w:rsidRPr="00DE2FEA">
        <w:rPr>
          <w:rFonts w:ascii="Arial" w:hAnsi="Arial" w:cs="Arial"/>
          <w:sz w:val="24"/>
          <w:szCs w:val="24"/>
          <w:shd w:val="clear" w:color="auto" w:fill="FFFFFF"/>
        </w:rPr>
        <w:t>are</w:t>
      </w:r>
      <w:r w:rsidR="0055458B" w:rsidRPr="00DE2FE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C3D43" w:rsidRPr="00DE2FEA">
        <w:rPr>
          <w:rFonts w:ascii="Arial" w:hAnsi="Arial" w:cs="Arial"/>
          <w:sz w:val="24"/>
          <w:szCs w:val="24"/>
          <w:shd w:val="clear" w:color="auto" w:fill="FFFFFF"/>
        </w:rPr>
        <w:t>taking</w:t>
      </w:r>
      <w:r w:rsidR="0055458B" w:rsidRPr="00DE2FE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sz w:val="24"/>
          <w:szCs w:val="24"/>
          <w:shd w:val="clear" w:color="auto" w:fill="FFFFFF"/>
        </w:rPr>
        <w:t>temporary</w:t>
      </w:r>
      <w:r w:rsidR="0055458B" w:rsidRPr="00DE2FE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sz w:val="24"/>
          <w:szCs w:val="24"/>
          <w:shd w:val="clear" w:color="auto" w:fill="FFFFFF"/>
        </w:rPr>
        <w:t>shelter</w:t>
      </w:r>
      <w:r w:rsidR="0055458B" w:rsidRPr="00DE2FE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E2FEA">
        <w:rPr>
          <w:rFonts w:ascii="Arial" w:eastAsia="Arial" w:hAnsi="Arial" w:cs="Arial"/>
          <w:sz w:val="24"/>
          <w:szCs w:val="24"/>
        </w:rPr>
        <w:t>in</w:t>
      </w:r>
      <w:r w:rsidR="0055458B" w:rsidRPr="00DE2F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C7E1A" w:rsidRPr="00DE2FEA">
        <w:rPr>
          <w:rFonts w:ascii="Arial" w:eastAsia="Arial" w:hAnsi="Arial" w:cs="Arial"/>
          <w:b/>
          <w:color w:val="0070C0"/>
          <w:sz w:val="24"/>
          <w:szCs w:val="24"/>
        </w:rPr>
        <w:t>Barangay</w:t>
      </w:r>
      <w:r w:rsidR="0055458B" w:rsidRPr="00DE2F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C3D43" w:rsidRPr="00DE2FEA">
        <w:rPr>
          <w:rFonts w:ascii="Arial" w:eastAsia="Arial" w:hAnsi="Arial" w:cs="Arial"/>
          <w:b/>
          <w:color w:val="0070C0"/>
          <w:sz w:val="24"/>
          <w:szCs w:val="24"/>
        </w:rPr>
        <w:t>Mahogany</w:t>
      </w:r>
      <w:r w:rsidR="0055458B" w:rsidRPr="00DE2F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F69ED" w:rsidRPr="00DE2FEA">
        <w:rPr>
          <w:rFonts w:ascii="Arial" w:eastAsia="Arial" w:hAnsi="Arial" w:cs="Arial"/>
          <w:b/>
          <w:color w:val="0070C0"/>
          <w:sz w:val="24"/>
          <w:szCs w:val="24"/>
        </w:rPr>
        <w:t>Covered</w:t>
      </w:r>
      <w:r w:rsidR="0055458B" w:rsidRPr="00DE2F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F69ED" w:rsidRPr="00DE2FEA">
        <w:rPr>
          <w:rFonts w:ascii="Arial" w:eastAsia="Arial" w:hAnsi="Arial" w:cs="Arial"/>
          <w:b/>
          <w:color w:val="0070C0"/>
          <w:sz w:val="24"/>
          <w:szCs w:val="24"/>
        </w:rPr>
        <w:t>Court</w:t>
      </w:r>
      <w:r w:rsidR="00AC3D43" w:rsidRPr="00DE2FEA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55458B" w:rsidRPr="00DE2F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C3D43" w:rsidRPr="00DE2FEA">
        <w:rPr>
          <w:rFonts w:ascii="Arial" w:eastAsia="Arial" w:hAnsi="Arial" w:cs="Arial"/>
          <w:b/>
          <w:color w:val="0070C0"/>
          <w:sz w:val="24"/>
          <w:szCs w:val="24"/>
        </w:rPr>
        <w:t>Butuan</w:t>
      </w:r>
      <w:r w:rsidR="0055458B" w:rsidRPr="00DE2F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C3D43" w:rsidRPr="00DE2FEA">
        <w:rPr>
          <w:rFonts w:ascii="Arial" w:eastAsia="Arial" w:hAnsi="Arial" w:cs="Arial"/>
          <w:b/>
          <w:color w:val="0070C0"/>
          <w:sz w:val="24"/>
          <w:szCs w:val="24"/>
        </w:rPr>
        <w:t>City</w:t>
      </w:r>
      <w:r w:rsidR="0055458B" w:rsidRPr="00DE2F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2FEA">
        <w:rPr>
          <w:rFonts w:ascii="Arial" w:hAnsi="Arial" w:cs="Arial"/>
          <w:sz w:val="24"/>
          <w:szCs w:val="24"/>
          <w:shd w:val="clear" w:color="auto" w:fill="FFFFFF"/>
        </w:rPr>
        <w:t>(see</w:t>
      </w:r>
      <w:r w:rsidR="0055458B" w:rsidRPr="00DE2FE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sz w:val="24"/>
          <w:szCs w:val="24"/>
          <w:shd w:val="clear" w:color="auto" w:fill="FFFFFF"/>
        </w:rPr>
        <w:t>Table</w:t>
      </w:r>
      <w:r w:rsidR="0055458B" w:rsidRPr="00DE2FE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sz w:val="24"/>
          <w:szCs w:val="24"/>
          <w:shd w:val="clear" w:color="auto" w:fill="FFFFFF"/>
        </w:rPr>
        <w:t>2).</w:t>
      </w:r>
    </w:p>
    <w:p w14:paraId="780161F3" w14:textId="77777777" w:rsidR="00A94253" w:rsidRPr="00DE2FEA" w:rsidRDefault="00A94253" w:rsidP="00DE2FEA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817932C" w14:textId="0563A7C7" w:rsidR="00A94253" w:rsidRPr="00DE2FEA" w:rsidRDefault="00A94253" w:rsidP="00DE2FEA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</w:t>
      </w:r>
      <w:r w:rsidR="0055458B"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2.</w:t>
      </w:r>
      <w:r w:rsidR="0055458B"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Number</w:t>
      </w:r>
      <w:r w:rsidR="0055458B"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of</w:t>
      </w:r>
      <w:r w:rsidR="0055458B"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E2FEA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Displaced</w:t>
      </w:r>
      <w:r w:rsidR="0055458B"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Families</w:t>
      </w:r>
      <w:r w:rsidR="0055458B"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/</w:t>
      </w:r>
      <w:r w:rsidR="0055458B"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Persons</w:t>
      </w:r>
      <w:r w:rsidR="0055458B"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Inside</w:t>
      </w:r>
      <w:r w:rsidR="0055458B"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Evacuation</w:t>
      </w:r>
      <w:r w:rsidR="0055458B"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Center</w:t>
      </w:r>
    </w:p>
    <w:tbl>
      <w:tblPr>
        <w:tblW w:w="4801" w:type="pct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939"/>
        <w:gridCol w:w="1057"/>
        <w:gridCol w:w="898"/>
        <w:gridCol w:w="898"/>
        <w:gridCol w:w="898"/>
        <w:gridCol w:w="836"/>
      </w:tblGrid>
      <w:tr w:rsidR="00A94253" w:rsidRPr="00DE2FEA" w14:paraId="50A849DC" w14:textId="77777777" w:rsidTr="00DE2FEA">
        <w:trPr>
          <w:trHeight w:val="20"/>
        </w:trPr>
        <w:tc>
          <w:tcPr>
            <w:tcW w:w="20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5EE67" w14:textId="1A2AE437" w:rsidR="00A94253" w:rsidRPr="00DE2FEA" w:rsidRDefault="00A94253" w:rsidP="00DE2F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55458B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55458B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PROVINCE</w:t>
            </w:r>
            <w:r w:rsidR="0055458B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55458B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MUNICIPALITY</w:t>
            </w:r>
            <w:r w:rsidR="0055458B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0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7C315" w14:textId="33A25E18" w:rsidR="00A94253" w:rsidRPr="00DE2FEA" w:rsidRDefault="0055458B" w:rsidP="00DE2F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94253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NUMBER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94253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OF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94253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EVACUATION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94253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CENTERS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94253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(ECs)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3B234" w14:textId="298A90FA" w:rsidR="00A94253" w:rsidRPr="00DE2FEA" w:rsidRDefault="0055458B" w:rsidP="00DE2F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94253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INSIDE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94253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ECs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A94253" w:rsidRPr="00DE2FEA" w14:paraId="3F212F35" w14:textId="77777777" w:rsidTr="00DE2FEA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65603" w14:textId="77777777" w:rsidR="00A94253" w:rsidRPr="00DE2FEA" w:rsidRDefault="00A94253" w:rsidP="00DE2FE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89CE" w14:textId="77777777" w:rsidR="00A94253" w:rsidRPr="00DE2FEA" w:rsidRDefault="00A94253" w:rsidP="00DE2FE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98013" w14:textId="5FADC197" w:rsidR="00A94253" w:rsidRPr="00DE2FEA" w:rsidRDefault="0055458B" w:rsidP="00DE2F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94253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Families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32362" w14:textId="27D5386B" w:rsidR="00A94253" w:rsidRPr="00DE2FEA" w:rsidRDefault="0055458B" w:rsidP="00DE2F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94253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Persons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A94253" w:rsidRPr="00DE2FEA" w14:paraId="206B7B32" w14:textId="77777777" w:rsidTr="00DE2FEA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CDE77" w14:textId="77777777" w:rsidR="00A94253" w:rsidRPr="00DE2FEA" w:rsidRDefault="00A94253" w:rsidP="00DE2FE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F6FBF" w14:textId="563D9466" w:rsidR="00A94253" w:rsidRPr="00DE2FEA" w:rsidRDefault="0055458B" w:rsidP="00DE2F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94253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EB73E" w14:textId="1B97F71C" w:rsidR="00A94253" w:rsidRPr="00DE2FEA" w:rsidRDefault="0055458B" w:rsidP="00DE2F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94253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8C2F3" w14:textId="284286BC" w:rsidR="00A94253" w:rsidRPr="00DE2FEA" w:rsidRDefault="0055458B" w:rsidP="00DE2F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94253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BE72E" w14:textId="69B89019" w:rsidR="00A94253" w:rsidRPr="00DE2FEA" w:rsidRDefault="0055458B" w:rsidP="00DE2F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94253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08FC6" w14:textId="10CC48A8" w:rsidR="00A94253" w:rsidRPr="00DE2FEA" w:rsidRDefault="0055458B" w:rsidP="00DE2F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94253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88463" w14:textId="23DC3077" w:rsidR="00A94253" w:rsidRPr="00DE2FEA" w:rsidRDefault="0055458B" w:rsidP="00DE2F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94253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A94253" w:rsidRPr="00DE2FEA" w14:paraId="73E212B4" w14:textId="77777777" w:rsidTr="00DE2FEA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1ED9A" w14:textId="05EBFBFB" w:rsidR="00A94253" w:rsidRPr="00DE2FEA" w:rsidRDefault="00A94253" w:rsidP="00DE2F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</w:t>
            </w:r>
            <w:r w:rsidR="0055458B"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TOTAL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50EE1" w14:textId="16D6143A" w:rsidR="00A94253" w:rsidRPr="00DE2FEA" w:rsidRDefault="00A94253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55458B"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890B9" w14:textId="5B79AF41" w:rsidR="00A94253" w:rsidRPr="00DE2FEA" w:rsidRDefault="0055458B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94253"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4F1E3" w14:textId="09E44E80" w:rsidR="00A94253" w:rsidRPr="00DE2FEA" w:rsidRDefault="003C7E1A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71</w:t>
            </w:r>
            <w:r w:rsidR="0055458B"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03B6D" w14:textId="072DCC28" w:rsidR="00A94253" w:rsidRPr="00DE2FEA" w:rsidRDefault="003C7E1A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71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493A5" w14:textId="5D0BBD73" w:rsidR="00A94253" w:rsidRPr="00DE2FEA" w:rsidRDefault="003C7E1A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112FC" w14:textId="5423E0CC" w:rsidR="00A94253" w:rsidRPr="00DE2FEA" w:rsidRDefault="003C7E1A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258</w:t>
            </w:r>
          </w:p>
        </w:tc>
      </w:tr>
      <w:tr w:rsidR="003C7E1A" w:rsidRPr="00DE2FEA" w14:paraId="00EDD1F3" w14:textId="77777777" w:rsidTr="00DE2FEA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47655" w14:textId="35CC3AF7" w:rsidR="003C7E1A" w:rsidRPr="00DE2FEA" w:rsidRDefault="003C7E1A" w:rsidP="00DE2FE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CARAGA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C66EF" w14:textId="36ECED82" w:rsidR="003C7E1A" w:rsidRPr="00DE2FEA" w:rsidRDefault="003C7E1A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55458B"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5A050" w14:textId="0653CD8C" w:rsidR="003C7E1A" w:rsidRPr="00DE2FEA" w:rsidRDefault="0055458B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C7E1A"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3ED76" w14:textId="4217D6D6" w:rsidR="003C7E1A" w:rsidRPr="00DE2FEA" w:rsidRDefault="003C7E1A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71</w:t>
            </w:r>
            <w:r w:rsidR="0055458B"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99DE3" w14:textId="0014AAF4" w:rsidR="003C7E1A" w:rsidRPr="00DE2FEA" w:rsidRDefault="003C7E1A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71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AD505" w14:textId="73B37F9A" w:rsidR="003C7E1A" w:rsidRPr="00DE2FEA" w:rsidRDefault="003C7E1A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B0C90" w14:textId="71027119" w:rsidR="003C7E1A" w:rsidRPr="00DE2FEA" w:rsidRDefault="003C7E1A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258</w:t>
            </w:r>
          </w:p>
        </w:tc>
      </w:tr>
      <w:tr w:rsidR="003C7E1A" w:rsidRPr="00DE2FEA" w14:paraId="4A30F581" w14:textId="77777777" w:rsidTr="00DE2FEA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BFE64" w14:textId="4B64FDD0" w:rsidR="003C7E1A" w:rsidRPr="00DE2FEA" w:rsidRDefault="003C7E1A" w:rsidP="00DE2FE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DE2FEA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Butuan</w:t>
            </w:r>
            <w:r w:rsidR="0055458B" w:rsidRPr="00DE2FEA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  <w:r w:rsidRPr="00DE2FEA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City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B1521" w14:textId="05A6E5B5" w:rsidR="003C7E1A" w:rsidRPr="00DE2FEA" w:rsidRDefault="003C7E1A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DE2FEA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</w:t>
            </w:r>
            <w:r w:rsidR="0055458B" w:rsidRPr="00DE2FEA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646E9" w14:textId="15AC1623" w:rsidR="003C7E1A" w:rsidRPr="00DE2FEA" w:rsidRDefault="0055458B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DE2FEA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  <w:r w:rsidR="003C7E1A" w:rsidRPr="00DE2FEA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</w:t>
            </w:r>
            <w:r w:rsidRPr="00DE2FEA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B5421" w14:textId="18333332" w:rsidR="003C7E1A" w:rsidRPr="00DE2FEA" w:rsidRDefault="003C7E1A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DE2FEA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71</w:t>
            </w:r>
            <w:r w:rsidR="0055458B" w:rsidRPr="00DE2FEA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7421D" w14:textId="28D249C8" w:rsidR="003C7E1A" w:rsidRPr="00DE2FEA" w:rsidRDefault="003C7E1A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DE2FEA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71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0415C" w14:textId="16E36B72" w:rsidR="003C7E1A" w:rsidRPr="00DE2FEA" w:rsidRDefault="003C7E1A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DE2FEA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258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80C68" w14:textId="13055599" w:rsidR="003C7E1A" w:rsidRPr="00DE2FEA" w:rsidRDefault="003C7E1A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DE2FEA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258</w:t>
            </w:r>
          </w:p>
        </w:tc>
      </w:tr>
    </w:tbl>
    <w:p w14:paraId="6759D41D" w14:textId="1738A737" w:rsidR="008E3C38" w:rsidRPr="00DE2FEA" w:rsidRDefault="008E3C38" w:rsidP="00DE2FEA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55458B"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55458B"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55458B"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55458B"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55458B"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55458B"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7C2B42A9" w14:textId="5F1CE88F" w:rsidR="008E3C38" w:rsidRPr="00DE2FEA" w:rsidRDefault="0055458B" w:rsidP="00DE2FE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E2FEA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E3C38" w:rsidRPr="00DE2FEA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Pr="00DE2FEA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E3C38" w:rsidRPr="00DE2FEA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DE2FEA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E3C38" w:rsidRPr="00DE2FEA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2409EEF1" w14:textId="3E386D80" w:rsidR="00A94253" w:rsidRPr="00DE2FEA" w:rsidRDefault="00A94253" w:rsidP="00DE2FE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2EDA53BD" w:rsidR="00F27639" w:rsidRPr="00DE2FEA" w:rsidRDefault="004C3CAD" w:rsidP="00DE2FE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DE2FEA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55458B" w:rsidRPr="00DE2FE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6D3C8769" w:rsidR="00140DA1" w:rsidRPr="00DE2FEA" w:rsidRDefault="004A041E" w:rsidP="00DE2FE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E2FEA">
        <w:rPr>
          <w:rFonts w:ascii="Arial" w:eastAsia="Arial" w:hAnsi="Arial" w:cs="Arial"/>
          <w:b/>
          <w:color w:val="0070C0"/>
          <w:sz w:val="24"/>
          <w:szCs w:val="24"/>
        </w:rPr>
        <w:t>41</w:t>
      </w:r>
      <w:r w:rsidR="0055458B" w:rsidRPr="00DE2F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D2AAC" w:rsidRPr="00DE2FEA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55458B" w:rsidRPr="00DE2FEA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DE2FEA">
        <w:rPr>
          <w:rFonts w:ascii="Arial" w:eastAsia="Arial" w:hAnsi="Arial" w:cs="Arial"/>
          <w:sz w:val="24"/>
          <w:szCs w:val="24"/>
        </w:rPr>
        <w:t>were</w:t>
      </w:r>
      <w:r w:rsidR="0055458B" w:rsidRPr="00DE2FEA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DE2FEA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55458B" w:rsidRPr="00DE2F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01FA4" w:rsidRPr="00DE2FEA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55458B" w:rsidRPr="00DE2FEA">
        <w:rPr>
          <w:rFonts w:ascii="Arial" w:eastAsia="Arial" w:hAnsi="Arial" w:cs="Arial"/>
          <w:b/>
          <w:sz w:val="24"/>
          <w:szCs w:val="24"/>
        </w:rPr>
        <w:t xml:space="preserve"> </w:t>
      </w:r>
      <w:r w:rsidR="00401FA4" w:rsidRPr="00DE2FEA">
        <w:rPr>
          <w:rFonts w:ascii="Arial" w:eastAsia="Arial" w:hAnsi="Arial" w:cs="Arial"/>
          <w:sz w:val="24"/>
          <w:szCs w:val="24"/>
        </w:rPr>
        <w:t>by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DE2FEA">
        <w:rPr>
          <w:rFonts w:ascii="Arial" w:eastAsia="Arial" w:hAnsi="Arial" w:cs="Arial"/>
          <w:sz w:val="24"/>
          <w:szCs w:val="24"/>
        </w:rPr>
        <w:t>the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DE2FEA">
        <w:rPr>
          <w:rFonts w:ascii="Arial" w:eastAsia="Arial" w:hAnsi="Arial" w:cs="Arial"/>
          <w:sz w:val="24"/>
          <w:szCs w:val="24"/>
        </w:rPr>
        <w:t>fire</w:t>
      </w:r>
      <w:r w:rsidR="0055458B" w:rsidRPr="00DE2FEA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DE2FEA">
        <w:rPr>
          <w:rFonts w:ascii="Arial" w:eastAsia="Arial" w:hAnsi="Arial" w:cs="Arial"/>
          <w:sz w:val="24"/>
          <w:szCs w:val="24"/>
        </w:rPr>
        <w:t>(see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DE2FEA">
        <w:rPr>
          <w:rFonts w:ascii="Arial" w:eastAsia="Arial" w:hAnsi="Arial" w:cs="Arial"/>
          <w:sz w:val="24"/>
          <w:szCs w:val="24"/>
        </w:rPr>
        <w:t>Table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DE2FEA">
        <w:rPr>
          <w:rFonts w:ascii="Arial" w:eastAsia="Arial" w:hAnsi="Arial" w:cs="Arial"/>
          <w:sz w:val="24"/>
          <w:szCs w:val="24"/>
        </w:rPr>
        <w:t>3</w:t>
      </w:r>
      <w:r w:rsidR="00140DA1" w:rsidRPr="00DE2FEA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DE2FEA" w:rsidRDefault="00F35CDA" w:rsidP="00DE2FEA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197716E7" w:rsidR="001579BA" w:rsidRPr="00DE2FEA" w:rsidRDefault="00AA0B82" w:rsidP="00DE2FEA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55458B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401FA4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55458B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55458B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55458B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55458B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3663"/>
        <w:gridCol w:w="1914"/>
        <w:gridCol w:w="1914"/>
        <w:gridCol w:w="1808"/>
      </w:tblGrid>
      <w:tr w:rsidR="0098202B" w:rsidRPr="00DE2FEA" w14:paraId="7ABE6E33" w14:textId="77777777" w:rsidTr="0098202B">
        <w:trPr>
          <w:trHeight w:val="20"/>
        </w:trPr>
        <w:tc>
          <w:tcPr>
            <w:tcW w:w="197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C9CAAF" w14:textId="1FC5AF5E" w:rsidR="0098202B" w:rsidRPr="00DE2FEA" w:rsidRDefault="0098202B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</w:t>
            </w:r>
            <w:r w:rsidR="0055458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/</w:t>
            </w:r>
            <w:r w:rsidR="0055458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PROVINCE</w:t>
            </w:r>
            <w:r w:rsidR="0055458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/</w:t>
            </w:r>
            <w:r w:rsidR="0055458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MUNICIPALITY</w:t>
            </w:r>
            <w:r w:rsidR="0055458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99EA4E" w14:textId="7E4C3704" w:rsidR="0098202B" w:rsidRPr="00DE2FEA" w:rsidRDefault="0055458B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8202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NO.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8202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OF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8202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DAMAGED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8202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HOUSES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98202B" w:rsidRPr="00DE2FEA" w14:paraId="68D20F86" w14:textId="77777777" w:rsidTr="004A041E">
        <w:trPr>
          <w:trHeight w:val="20"/>
        </w:trPr>
        <w:tc>
          <w:tcPr>
            <w:tcW w:w="197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69F1CBD" w14:textId="77777777" w:rsidR="0098202B" w:rsidRPr="00DE2FEA" w:rsidRDefault="0098202B" w:rsidP="00DE2FE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9DDA9A" w14:textId="2798F3D3" w:rsidR="0098202B" w:rsidRPr="00DE2FEA" w:rsidRDefault="0055458B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8202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Total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D815AB" w14:textId="2BC4241A" w:rsidR="0098202B" w:rsidRPr="00DE2FEA" w:rsidRDefault="0055458B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8202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Totally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C42526" w14:textId="52A20E3D" w:rsidR="0098202B" w:rsidRPr="00DE2FEA" w:rsidRDefault="0055458B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8202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Partially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4A041E" w:rsidRPr="00DE2FEA" w14:paraId="27A00C82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50878" w14:textId="2E9BA6CD" w:rsidR="004A041E" w:rsidRPr="00DE2FEA" w:rsidRDefault="004A041E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</w:t>
            </w:r>
            <w:r w:rsidR="0055458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TOTAL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48F788" w14:textId="54AB11B6" w:rsidR="004A041E" w:rsidRPr="00DE2FEA" w:rsidRDefault="004A041E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41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4D0B60" w14:textId="6627578A" w:rsidR="004A041E" w:rsidRPr="00DE2FEA" w:rsidRDefault="004A041E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41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BA3C16" w14:textId="4463873F" w:rsidR="004A041E" w:rsidRPr="00DE2FEA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4A041E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4A041E" w:rsidRPr="00DE2FEA" w14:paraId="4A0F3C97" w14:textId="77777777" w:rsidTr="004A041E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0C9C16" w14:textId="2E323B26" w:rsidR="004A041E" w:rsidRPr="00DE2FEA" w:rsidRDefault="004A041E" w:rsidP="00DE2FE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CARAGA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501AEB" w14:textId="1DCA750E" w:rsidR="004A041E" w:rsidRPr="00DE2FEA" w:rsidRDefault="004A041E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41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25B530" w14:textId="49CDD739" w:rsidR="004A041E" w:rsidRPr="00DE2FEA" w:rsidRDefault="004A041E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41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A4D86A" w14:textId="0429F35A" w:rsidR="004A041E" w:rsidRPr="00DE2FEA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4A041E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4A041E" w:rsidRPr="00DE2FEA" w14:paraId="06643B08" w14:textId="77777777" w:rsidTr="004A041E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3DC7" w14:textId="6191DEB5" w:rsidR="004A041E" w:rsidRPr="00DE2FEA" w:rsidRDefault="004A041E" w:rsidP="00DE2FE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Butuan</w:t>
            </w:r>
            <w:r w:rsidR="0055458B" w:rsidRPr="00DE2F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City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17BA" w14:textId="0A416723" w:rsidR="004A041E" w:rsidRPr="00DE2FEA" w:rsidRDefault="004A041E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41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FEAE" w14:textId="4903FCD2" w:rsidR="004A041E" w:rsidRPr="00DE2FEA" w:rsidRDefault="004A041E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41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13754" w14:textId="77777777" w:rsidR="004A041E" w:rsidRPr="00DE2FEA" w:rsidRDefault="004A041E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-</w:t>
            </w:r>
          </w:p>
        </w:tc>
      </w:tr>
    </w:tbl>
    <w:p w14:paraId="328D4A32" w14:textId="10890BAE" w:rsidR="004B575F" w:rsidRPr="00DE2FEA" w:rsidRDefault="004B575F" w:rsidP="00DE2FEA">
      <w:pPr>
        <w:spacing w:after="0" w:line="240" w:lineRule="auto"/>
        <w:ind w:left="45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55458B"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55458B"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55458B"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55458B"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55458B"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55458B"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4EBE6F40" w14:textId="758DE1DD" w:rsidR="006B6C95" w:rsidRPr="00DE2FEA" w:rsidRDefault="006B6C95" w:rsidP="00DE2FE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E2FEA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5458B" w:rsidRPr="00DE2FEA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DE2FEA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55458B" w:rsidRPr="00DE2FEA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DE2FE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55458B" w:rsidRPr="00DE2FEA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5684B" w:rsidRPr="00DE2FEA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6E6A2622" w14:textId="091A63F9" w:rsidR="008B08F6" w:rsidRPr="00DE2FEA" w:rsidRDefault="008B08F6" w:rsidP="00DE2FE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479FD2E" w14:textId="4F606F19" w:rsidR="00994137" w:rsidRPr="00DE2FEA" w:rsidRDefault="00994137" w:rsidP="00DE2FE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699C7FB" w14:textId="3B5EB89C" w:rsidR="0055458B" w:rsidRPr="00DE2FEA" w:rsidRDefault="0055458B" w:rsidP="00DE2FE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DE2FEA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1B9AE17F" w14:textId="732E0E75" w:rsidR="00DE2FEA" w:rsidRPr="00DE2FEA" w:rsidRDefault="00DE2FEA" w:rsidP="00DE2FE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E2FEA">
        <w:rPr>
          <w:rFonts w:ascii="Arial" w:eastAsia="Arial" w:hAnsi="Arial" w:cs="Arial"/>
          <w:sz w:val="24"/>
          <w:szCs w:val="24"/>
        </w:rPr>
        <w:t xml:space="preserve">A total of </w:t>
      </w:r>
      <w:r w:rsidRPr="00DE2FEA">
        <w:rPr>
          <w:rFonts w:ascii="Arial" w:eastAsia="Arial" w:hAnsi="Arial" w:cs="Arial"/>
          <w:b/>
          <w:color w:val="0070C0"/>
          <w:sz w:val="24"/>
          <w:szCs w:val="24"/>
        </w:rPr>
        <w:t xml:space="preserve">₱395,479.40 </w:t>
      </w:r>
      <w:r w:rsidRPr="00DE2FEA">
        <w:rPr>
          <w:rFonts w:ascii="Arial" w:eastAsia="Arial" w:hAnsi="Arial" w:cs="Arial"/>
          <w:sz w:val="24"/>
          <w:szCs w:val="24"/>
        </w:rPr>
        <w:t>worth of assistance was provid</w:t>
      </w:r>
      <w:r>
        <w:rPr>
          <w:rFonts w:ascii="Arial" w:eastAsia="Arial" w:hAnsi="Arial" w:cs="Arial"/>
          <w:sz w:val="24"/>
          <w:szCs w:val="24"/>
        </w:rPr>
        <w:t xml:space="preserve">ed to the affected families; of </w:t>
      </w:r>
      <w:r w:rsidRPr="00DE2FEA">
        <w:rPr>
          <w:rFonts w:ascii="Arial" w:eastAsia="Arial" w:hAnsi="Arial" w:cs="Arial"/>
          <w:sz w:val="24"/>
          <w:szCs w:val="24"/>
        </w:rPr>
        <w:t xml:space="preserve">which, </w:t>
      </w:r>
      <w:r w:rsidRPr="00DE2FEA">
        <w:rPr>
          <w:rFonts w:ascii="Arial" w:eastAsia="Arial" w:hAnsi="Arial" w:cs="Arial"/>
          <w:b/>
          <w:color w:val="0070C0"/>
          <w:sz w:val="24"/>
          <w:szCs w:val="24"/>
        </w:rPr>
        <w:t xml:space="preserve">₱319,219.40 </w:t>
      </w:r>
      <w:r w:rsidRPr="00DE2FEA">
        <w:rPr>
          <w:rFonts w:ascii="Arial" w:eastAsia="Arial" w:hAnsi="Arial" w:cs="Arial"/>
          <w:sz w:val="24"/>
          <w:szCs w:val="24"/>
        </w:rPr>
        <w:t xml:space="preserve">was provided by </w:t>
      </w:r>
      <w:r w:rsidRPr="00DE2FEA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DE2FEA"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 w:rsidRPr="00DE2FEA">
        <w:rPr>
          <w:rFonts w:ascii="Arial" w:eastAsia="Arial" w:hAnsi="Arial" w:cs="Arial"/>
          <w:b/>
          <w:color w:val="0070C0"/>
          <w:sz w:val="24"/>
          <w:szCs w:val="24"/>
        </w:rPr>
        <w:t>₱76,260.00</w:t>
      </w:r>
      <w:r w:rsidRPr="00DE2FE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from the </w:t>
      </w:r>
      <w:r w:rsidRPr="00DE2FEA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>
        <w:rPr>
          <w:rFonts w:ascii="Arial" w:eastAsia="Arial" w:hAnsi="Arial" w:cs="Arial"/>
          <w:sz w:val="24"/>
          <w:szCs w:val="24"/>
        </w:rPr>
        <w:t xml:space="preserve"> (see Table 4</w:t>
      </w:r>
      <w:r w:rsidRPr="00DE2FEA">
        <w:rPr>
          <w:rFonts w:ascii="Arial" w:eastAsia="Arial" w:hAnsi="Arial" w:cs="Arial"/>
          <w:sz w:val="24"/>
          <w:szCs w:val="24"/>
        </w:rPr>
        <w:t>).</w:t>
      </w:r>
    </w:p>
    <w:p w14:paraId="690E795A" w14:textId="77777777" w:rsidR="0055458B" w:rsidRPr="00DE2FEA" w:rsidRDefault="0055458B" w:rsidP="00DE2FEA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B5253ED" w14:textId="7B6A2C01" w:rsidR="0055458B" w:rsidRPr="00DE2FEA" w:rsidRDefault="0055458B" w:rsidP="00DE2FEA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>Table 4. Cost of Assistance Provided to Affected Families / Persons</w:t>
      </w:r>
    </w:p>
    <w:tbl>
      <w:tblPr>
        <w:tblW w:w="9315" w:type="dxa"/>
        <w:tblInd w:w="445" w:type="dxa"/>
        <w:tblLook w:val="04A0" w:firstRow="1" w:lastRow="0" w:firstColumn="1" w:lastColumn="0" w:noHBand="0" w:noVBand="1"/>
      </w:tblPr>
      <w:tblGrid>
        <w:gridCol w:w="222"/>
        <w:gridCol w:w="3107"/>
        <w:gridCol w:w="1273"/>
        <w:gridCol w:w="1162"/>
        <w:gridCol w:w="783"/>
        <w:gridCol w:w="1050"/>
        <w:gridCol w:w="1718"/>
      </w:tblGrid>
      <w:tr w:rsidR="0055458B" w:rsidRPr="00DE2FEA" w14:paraId="452FC480" w14:textId="77777777" w:rsidTr="0055458B">
        <w:trPr>
          <w:trHeight w:val="20"/>
        </w:trPr>
        <w:tc>
          <w:tcPr>
            <w:tcW w:w="33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6459175" w14:textId="5CF6D203" w:rsidR="0055458B" w:rsidRPr="0055458B" w:rsidRDefault="0055458B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/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PROVINCE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/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MUNICIPALITY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E20D94" w14:textId="161ABA2C" w:rsidR="0055458B" w:rsidRPr="0055458B" w:rsidRDefault="0055458B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COST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OF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ASSISTANCE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55458B" w:rsidRPr="00DE2FEA" w14:paraId="4856A0E1" w14:textId="77777777" w:rsidTr="0055458B">
        <w:trPr>
          <w:trHeight w:val="20"/>
        </w:trPr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7E2FAB4" w14:textId="77777777" w:rsidR="0055458B" w:rsidRPr="0055458B" w:rsidRDefault="0055458B" w:rsidP="00DE2FE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927999" w14:textId="5152EBE9" w:rsidR="0055458B" w:rsidRPr="0055458B" w:rsidRDefault="0055458B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DSWD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4FD465" w14:textId="511D136C" w:rsidR="0055458B" w:rsidRPr="0055458B" w:rsidRDefault="0055458B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LGU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942387" w14:textId="0BCF4DB4" w:rsidR="0055458B" w:rsidRPr="0055458B" w:rsidRDefault="0055458B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NGOs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2396D4" w14:textId="2AE4A81E" w:rsidR="0055458B" w:rsidRPr="0055458B" w:rsidRDefault="0055458B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OTHERS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5E4A55" w14:textId="0E2241EF" w:rsidR="0055458B" w:rsidRPr="0055458B" w:rsidRDefault="0055458B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TOTAL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55458B" w:rsidRPr="00DE2FEA" w14:paraId="615BA724" w14:textId="77777777" w:rsidTr="0055458B">
        <w:trPr>
          <w:trHeight w:val="20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ECBB16" w14:textId="129C885A" w:rsidR="0055458B" w:rsidRPr="0055458B" w:rsidRDefault="0055458B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1F7AEFA" w14:textId="41424394" w:rsidR="0055458B" w:rsidRPr="0055458B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319,219.40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6007C05" w14:textId="69471ABF" w:rsidR="0055458B" w:rsidRPr="0055458B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76,260.00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BA2A56E" w14:textId="08E1E350" w:rsidR="0055458B" w:rsidRPr="0055458B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9B15017" w14:textId="558A8456" w:rsidR="0055458B" w:rsidRPr="0055458B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25A6830" w14:textId="124073C7" w:rsidR="0055458B" w:rsidRPr="0055458B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395,479.40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55458B" w:rsidRPr="00DE2FEA" w14:paraId="114029E1" w14:textId="77777777" w:rsidTr="0055458B">
        <w:trPr>
          <w:trHeight w:val="20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2808A5" w14:textId="77777777" w:rsidR="0055458B" w:rsidRPr="0055458B" w:rsidRDefault="0055458B" w:rsidP="00DE2FE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CARAGA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C29AD59" w14:textId="2F7858FB" w:rsidR="0055458B" w:rsidRPr="0055458B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319,219.40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5EC014F" w14:textId="59C016B7" w:rsidR="0055458B" w:rsidRPr="0055458B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76,260.00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9FADC3C" w14:textId="1DBE22E7" w:rsidR="0055458B" w:rsidRPr="0055458B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7DFCDE7" w14:textId="7725F137" w:rsidR="0055458B" w:rsidRPr="0055458B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FEAE42C" w14:textId="048BFE0B" w:rsidR="0055458B" w:rsidRPr="0055458B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395,479.40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55458B" w:rsidRPr="00DE2FEA" w14:paraId="701B3292" w14:textId="77777777" w:rsidTr="0055458B">
        <w:trPr>
          <w:trHeight w:val="20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935190" w14:textId="7FCF6D12" w:rsidR="0055458B" w:rsidRPr="0055458B" w:rsidRDefault="0055458B" w:rsidP="00DE2FE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Agusan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del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1F8067" w14:textId="5C4ADDB9" w:rsidR="0055458B" w:rsidRPr="0055458B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319,219.40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8DB388" w14:textId="153B51FF" w:rsidR="0055458B" w:rsidRPr="0055458B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76,260.00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2D2028" w14:textId="6918119E" w:rsidR="0055458B" w:rsidRPr="0055458B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375768" w14:textId="3F82FDF4" w:rsidR="0055458B" w:rsidRPr="0055458B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20DF17" w14:textId="325D7D1D" w:rsidR="0055458B" w:rsidRPr="0055458B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395,479.40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DE2FEA" w:rsidRPr="00DE2FEA" w14:paraId="0AB9851F" w14:textId="77777777" w:rsidTr="00DE2FE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FF43D" w14:textId="513D0622" w:rsidR="0055458B" w:rsidRPr="0055458B" w:rsidRDefault="0055458B" w:rsidP="00DE2FE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9A2E7" w14:textId="543A12D3" w:rsidR="0055458B" w:rsidRPr="0055458B" w:rsidRDefault="0055458B" w:rsidP="00DE2FE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5545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Butuan</w:t>
            </w:r>
            <w:r w:rsidRPr="00DE2F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City</w:t>
            </w:r>
            <w:r w:rsidRPr="00DE2F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56881" w14:textId="45011069" w:rsidR="0055458B" w:rsidRPr="0055458B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319,219.40</w:t>
            </w:r>
            <w:r w:rsidRPr="00DE2F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6F594" w14:textId="50F5FFA4" w:rsidR="0055458B" w:rsidRPr="0055458B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76,260.00</w:t>
            </w:r>
            <w:r w:rsidRPr="00DE2F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80B00" w14:textId="3A3F4CB2" w:rsidR="0055458B" w:rsidRPr="0055458B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Pr="00DE2F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AEFD7" w14:textId="6C8613CA" w:rsidR="0055458B" w:rsidRPr="0055458B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Pr="00DE2F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FFA14" w14:textId="79DCCE89" w:rsidR="0055458B" w:rsidRPr="0055458B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395,479.40</w:t>
            </w:r>
            <w:r w:rsidRPr="00DE2F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3566B522" w14:textId="77777777" w:rsidR="00DE2FEA" w:rsidRDefault="00DE2FEA" w:rsidP="00DE2FE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4E1CC48" w14:textId="77777777" w:rsidR="00DE2FEA" w:rsidRPr="00DE2FEA" w:rsidRDefault="00DE2FEA" w:rsidP="00DE2FE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E2FEA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14:paraId="64365E09" w14:textId="77777777" w:rsidR="0055458B" w:rsidRPr="00DE2FEA" w:rsidRDefault="0055458B" w:rsidP="00DE2FE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4C26DF1" w14:textId="77777777" w:rsidR="0055458B" w:rsidRPr="00DE2FEA" w:rsidRDefault="0055458B" w:rsidP="00DE2FE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EE440BC" w14:textId="5584A3B4" w:rsidR="00115767" w:rsidRPr="00DE2FEA" w:rsidRDefault="001149A2" w:rsidP="00DE2FE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DE2FEA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55458B" w:rsidRPr="00DE2FEA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DE2FEA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7EE112CB" w14:textId="77777777" w:rsidR="00DE2FEA" w:rsidRDefault="00DE2FEA" w:rsidP="00DE2FE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6F48EA" w14:textId="77777777" w:rsidR="001149A2" w:rsidRPr="00DE2FEA" w:rsidRDefault="001149A2" w:rsidP="00DE2FE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E2FEA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DE2FEA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DE2FEA" w:rsidRDefault="001149A2" w:rsidP="00DE2F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E2FEA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5675A787" w:rsidR="001149A2" w:rsidRPr="00DE2FEA" w:rsidRDefault="001149A2" w:rsidP="00DE2F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E2FEA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55458B" w:rsidRPr="00DE2FEA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55458B" w:rsidRPr="00DE2FEA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55458B" w:rsidRPr="00DE2FEA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DE2FEA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03358D1D" w:rsidR="00985089" w:rsidRPr="00DE2FEA" w:rsidRDefault="00DE2FEA" w:rsidP="00DE2F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30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2C0DFA4" w:rsidR="00985089" w:rsidRPr="00DE2FEA" w:rsidRDefault="00E97EC4" w:rsidP="00DE2FEA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closely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D47AC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1C01AC28" w14:textId="6B5C7D9C" w:rsidR="00E97EC4" w:rsidRPr="00DE2FEA" w:rsidRDefault="00E97EC4" w:rsidP="00DE2FE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E07FA55" w:rsidR="001149A2" w:rsidRPr="00DE2FEA" w:rsidRDefault="001149A2" w:rsidP="00DE2FE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E2FEA">
        <w:rPr>
          <w:rFonts w:ascii="Arial" w:eastAsia="Arial" w:hAnsi="Arial" w:cs="Arial"/>
          <w:b/>
          <w:sz w:val="24"/>
          <w:szCs w:val="24"/>
        </w:rPr>
        <w:t>DSWD-FO</w:t>
      </w:r>
      <w:r w:rsidR="0055458B" w:rsidRPr="00DE2FEA">
        <w:rPr>
          <w:rFonts w:ascii="Arial" w:eastAsia="Arial" w:hAnsi="Arial" w:cs="Arial"/>
          <w:b/>
          <w:sz w:val="24"/>
          <w:szCs w:val="24"/>
        </w:rPr>
        <w:t xml:space="preserve"> </w:t>
      </w:r>
      <w:r w:rsidR="0095684B" w:rsidRPr="00DE2FEA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DE2FEA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DE2FEA" w:rsidRDefault="001149A2" w:rsidP="00DE2F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E2FEA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1EF2A5A1" w:rsidR="001149A2" w:rsidRPr="00DE2FEA" w:rsidRDefault="001149A2" w:rsidP="00DE2F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E2FEA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55458B" w:rsidRPr="00DE2FEA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55458B" w:rsidRPr="00DE2FEA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55458B" w:rsidRPr="00DE2FEA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DE2FEA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8877D23" w:rsidR="00E938BC" w:rsidRPr="00DE2FEA" w:rsidRDefault="00DE2FEA" w:rsidP="00DE2F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30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D87677" w14:textId="4B458966" w:rsidR="00DE2FEA" w:rsidRDefault="00DE2FEA" w:rsidP="00DE2FEA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The City Government of Butuan is processing the provision of Emergency Shelter Assistance to affected families with totally damaged houses.</w:t>
            </w:r>
          </w:p>
          <w:p w14:paraId="45B4E38C" w14:textId="26557F50" w:rsidR="00DE2FEA" w:rsidRDefault="00DE2FEA" w:rsidP="00DE2FEA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The LGU endorsed the list of affected families to the National Housing Authority (NHA) for possible housing assistance.</w:t>
            </w:r>
          </w:p>
          <w:p w14:paraId="0A2D34A7" w14:textId="6182BE5D" w:rsidR="00011B9D" w:rsidRDefault="00011B9D" w:rsidP="00DE2FEA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CSWDO Butuan City and DSWD-FO Caraga </w:t>
            </w:r>
            <w:bookmarkStart w:id="1" w:name="_GoBack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provided food and non-food items to affected families.</w:t>
            </w:r>
          </w:p>
          <w:p w14:paraId="1061E0DF" w14:textId="4488A77A" w:rsidR="00266F8F" w:rsidRPr="00DE2FEA" w:rsidRDefault="00266F8F" w:rsidP="00DE2FEA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11B9D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Caraga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F77D9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Butuan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F77D9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City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D47AC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LGU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05A01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05A01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05A01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05A01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possible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augmentation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needed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/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persons.</w:t>
            </w:r>
          </w:p>
        </w:tc>
      </w:tr>
    </w:tbl>
    <w:p w14:paraId="21D0D0EF" w14:textId="60EE33EB" w:rsidR="001E33B7" w:rsidRPr="00DE2FEA" w:rsidRDefault="001E33B7" w:rsidP="00DE2FE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5F68B04D" w14:textId="77777777" w:rsidR="003C227F" w:rsidRPr="00DE2FEA" w:rsidRDefault="003C227F" w:rsidP="00DE2FE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DE2FEA" w:rsidRDefault="001149A2" w:rsidP="00DE2FE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E2FEA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1495F935" w:rsidR="00B75DA9" w:rsidRPr="00DE2FEA" w:rsidRDefault="001149A2" w:rsidP="00DE2FE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DE2FEA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55458B" w:rsidRPr="00DE2FE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DE2FEA">
        <w:rPr>
          <w:rFonts w:ascii="Arial" w:eastAsia="Arial" w:hAnsi="Arial" w:cs="Arial"/>
          <w:i/>
          <w:sz w:val="20"/>
          <w:szCs w:val="24"/>
          <w:highlight w:val="white"/>
        </w:rPr>
        <w:t>Disaster</w:t>
      </w:r>
      <w:r w:rsidR="0055458B" w:rsidRPr="00DE2FE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DE2FEA">
        <w:rPr>
          <w:rFonts w:ascii="Arial" w:eastAsia="Arial" w:hAnsi="Arial" w:cs="Arial"/>
          <w:i/>
          <w:sz w:val="20"/>
          <w:szCs w:val="24"/>
          <w:highlight w:val="white"/>
        </w:rPr>
        <w:t>Response</w:t>
      </w:r>
      <w:r w:rsidR="0055458B" w:rsidRPr="00DE2FE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DE2FEA">
        <w:rPr>
          <w:rFonts w:ascii="Arial" w:eastAsia="Arial" w:hAnsi="Arial" w:cs="Arial"/>
          <w:i/>
          <w:sz w:val="20"/>
          <w:szCs w:val="24"/>
          <w:highlight w:val="white"/>
        </w:rPr>
        <w:t>Operations</w:t>
      </w:r>
      <w:r w:rsidR="0055458B" w:rsidRPr="00DE2FE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DE2FEA">
        <w:rPr>
          <w:rFonts w:ascii="Arial" w:eastAsia="Arial" w:hAnsi="Arial" w:cs="Arial"/>
          <w:i/>
          <w:sz w:val="20"/>
          <w:szCs w:val="24"/>
          <w:highlight w:val="white"/>
        </w:rPr>
        <w:t>Monitoring</w:t>
      </w:r>
      <w:r w:rsidR="0055458B" w:rsidRPr="00DE2FE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DE2FEA">
        <w:rPr>
          <w:rFonts w:ascii="Arial" w:eastAsia="Arial" w:hAnsi="Arial" w:cs="Arial"/>
          <w:i/>
          <w:sz w:val="20"/>
          <w:szCs w:val="24"/>
          <w:highlight w:val="white"/>
        </w:rPr>
        <w:t>and</w:t>
      </w:r>
      <w:r w:rsidR="0055458B" w:rsidRPr="00DE2FE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DE2FEA">
        <w:rPr>
          <w:rFonts w:ascii="Arial" w:eastAsia="Arial" w:hAnsi="Arial" w:cs="Arial"/>
          <w:i/>
          <w:sz w:val="20"/>
          <w:szCs w:val="24"/>
          <w:highlight w:val="white"/>
        </w:rPr>
        <w:t>Information</w:t>
      </w:r>
      <w:r w:rsidR="0055458B" w:rsidRPr="00DE2FE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DE2FEA">
        <w:rPr>
          <w:rFonts w:ascii="Arial" w:eastAsia="Arial" w:hAnsi="Arial" w:cs="Arial"/>
          <w:i/>
          <w:sz w:val="20"/>
          <w:szCs w:val="24"/>
          <w:highlight w:val="white"/>
        </w:rPr>
        <w:t>Center</w:t>
      </w:r>
      <w:r w:rsidR="0055458B" w:rsidRPr="00DE2FE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DE2FEA">
        <w:rPr>
          <w:rFonts w:ascii="Arial" w:eastAsia="Arial" w:hAnsi="Arial" w:cs="Arial"/>
          <w:i/>
          <w:sz w:val="20"/>
          <w:szCs w:val="24"/>
          <w:highlight w:val="white"/>
        </w:rPr>
        <w:t>(DROMIC)</w:t>
      </w:r>
      <w:r w:rsidR="0055458B" w:rsidRPr="00DE2FE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DE2FEA">
        <w:rPr>
          <w:rFonts w:ascii="Arial" w:eastAsia="Arial" w:hAnsi="Arial" w:cs="Arial"/>
          <w:i/>
          <w:sz w:val="20"/>
          <w:szCs w:val="24"/>
          <w:highlight w:val="white"/>
        </w:rPr>
        <w:t>of</w:t>
      </w:r>
      <w:r w:rsidR="0055458B" w:rsidRPr="00DE2FE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DE2FEA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55458B" w:rsidRPr="00DE2FE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DE2FEA">
        <w:rPr>
          <w:rFonts w:ascii="Arial" w:eastAsia="Arial" w:hAnsi="Arial" w:cs="Arial"/>
          <w:i/>
          <w:sz w:val="20"/>
          <w:szCs w:val="24"/>
          <w:highlight w:val="white"/>
        </w:rPr>
        <w:t>DSWD-DRMB</w:t>
      </w:r>
      <w:r w:rsidR="0055458B" w:rsidRPr="00DE2FE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7676C2" w:rsidRPr="00DE2FEA">
        <w:rPr>
          <w:rFonts w:ascii="Arial" w:eastAsia="Arial" w:hAnsi="Arial" w:cs="Arial"/>
          <w:i/>
          <w:sz w:val="20"/>
          <w:szCs w:val="24"/>
          <w:highlight w:val="white"/>
        </w:rPr>
        <w:t>is</w:t>
      </w:r>
      <w:r w:rsidR="0055458B" w:rsidRPr="00DE2FE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7676C2" w:rsidRPr="00DE2FEA">
        <w:rPr>
          <w:rFonts w:ascii="Arial" w:eastAsia="Arial" w:hAnsi="Arial" w:cs="Arial"/>
          <w:i/>
          <w:sz w:val="20"/>
          <w:szCs w:val="24"/>
          <w:highlight w:val="white"/>
        </w:rPr>
        <w:t>closely</w:t>
      </w:r>
      <w:r w:rsidR="0055458B" w:rsidRPr="00DE2FE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7676C2" w:rsidRPr="00DE2FEA">
        <w:rPr>
          <w:rFonts w:ascii="Arial" w:eastAsia="Arial" w:hAnsi="Arial" w:cs="Arial"/>
          <w:i/>
          <w:sz w:val="20"/>
          <w:szCs w:val="24"/>
          <w:highlight w:val="white"/>
        </w:rPr>
        <w:t>coordinating</w:t>
      </w:r>
      <w:r w:rsidR="0055458B" w:rsidRPr="00DE2FE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386942" w:rsidRPr="00DE2FEA">
        <w:rPr>
          <w:rFonts w:ascii="Arial" w:eastAsia="Arial" w:hAnsi="Arial" w:cs="Arial"/>
          <w:i/>
          <w:sz w:val="20"/>
          <w:szCs w:val="24"/>
          <w:highlight w:val="white"/>
        </w:rPr>
        <w:t>with</w:t>
      </w:r>
      <w:r w:rsidR="0055458B" w:rsidRPr="00DE2FE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DE2FEA">
        <w:rPr>
          <w:rFonts w:ascii="Arial" w:eastAsia="Arial" w:hAnsi="Arial" w:cs="Arial"/>
          <w:i/>
          <w:sz w:val="20"/>
          <w:szCs w:val="24"/>
          <w:highlight w:val="white"/>
        </w:rPr>
        <w:t>DSWD-FO</w:t>
      </w:r>
      <w:r w:rsidR="0055458B" w:rsidRPr="00DE2FE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95684B" w:rsidRPr="00DE2FEA">
        <w:rPr>
          <w:rFonts w:ascii="Arial" w:eastAsia="Arial" w:hAnsi="Arial" w:cs="Arial"/>
          <w:i/>
          <w:sz w:val="20"/>
          <w:szCs w:val="24"/>
        </w:rPr>
        <w:t>CARAGA</w:t>
      </w:r>
      <w:r w:rsidR="0055458B" w:rsidRPr="00DE2FEA">
        <w:rPr>
          <w:rFonts w:ascii="Arial" w:eastAsia="Arial" w:hAnsi="Arial" w:cs="Arial"/>
          <w:i/>
          <w:sz w:val="20"/>
          <w:szCs w:val="24"/>
        </w:rPr>
        <w:t xml:space="preserve"> </w:t>
      </w:r>
      <w:r w:rsidRPr="00DE2FEA">
        <w:rPr>
          <w:rFonts w:ascii="Arial" w:eastAsia="Arial" w:hAnsi="Arial" w:cs="Arial"/>
          <w:i/>
          <w:sz w:val="20"/>
          <w:szCs w:val="24"/>
        </w:rPr>
        <w:t>for</w:t>
      </w:r>
      <w:r w:rsidR="0055458B" w:rsidRPr="00DE2FEA">
        <w:rPr>
          <w:rFonts w:ascii="Arial" w:eastAsia="Arial" w:hAnsi="Arial" w:cs="Arial"/>
          <w:i/>
          <w:sz w:val="20"/>
          <w:szCs w:val="24"/>
        </w:rPr>
        <w:t xml:space="preserve"> </w:t>
      </w:r>
      <w:r w:rsidR="007676C2" w:rsidRPr="00DE2FEA">
        <w:rPr>
          <w:rFonts w:ascii="Arial" w:eastAsia="Arial" w:hAnsi="Arial" w:cs="Arial"/>
          <w:i/>
          <w:sz w:val="20"/>
          <w:szCs w:val="24"/>
        </w:rPr>
        <w:t>any</w:t>
      </w:r>
      <w:r w:rsidR="0055458B" w:rsidRPr="00DE2FEA">
        <w:rPr>
          <w:rFonts w:ascii="Arial" w:eastAsia="Arial" w:hAnsi="Arial" w:cs="Arial"/>
          <w:i/>
          <w:sz w:val="20"/>
          <w:szCs w:val="24"/>
        </w:rPr>
        <w:t xml:space="preserve"> </w:t>
      </w:r>
      <w:r w:rsidRPr="00DE2FEA">
        <w:rPr>
          <w:rFonts w:ascii="Arial" w:eastAsia="Arial" w:hAnsi="Arial" w:cs="Arial"/>
          <w:i/>
          <w:sz w:val="20"/>
          <w:szCs w:val="24"/>
        </w:rPr>
        <w:t>significant</w:t>
      </w:r>
      <w:r w:rsidR="0055458B" w:rsidRPr="00DE2FEA">
        <w:rPr>
          <w:rFonts w:ascii="Arial" w:eastAsia="Arial" w:hAnsi="Arial" w:cs="Arial"/>
          <w:i/>
          <w:sz w:val="20"/>
          <w:szCs w:val="24"/>
        </w:rPr>
        <w:t xml:space="preserve"> </w:t>
      </w:r>
      <w:r w:rsidRPr="00DE2FEA">
        <w:rPr>
          <w:rFonts w:ascii="Arial" w:eastAsia="Arial" w:hAnsi="Arial" w:cs="Arial"/>
          <w:i/>
          <w:sz w:val="20"/>
          <w:szCs w:val="24"/>
        </w:rPr>
        <w:t>disaster</w:t>
      </w:r>
      <w:r w:rsidR="0055458B" w:rsidRPr="00DE2FEA">
        <w:rPr>
          <w:rFonts w:ascii="Arial" w:eastAsia="Arial" w:hAnsi="Arial" w:cs="Arial"/>
          <w:i/>
          <w:sz w:val="20"/>
          <w:szCs w:val="24"/>
        </w:rPr>
        <w:t xml:space="preserve"> </w:t>
      </w:r>
      <w:r w:rsidRPr="00DE2FEA">
        <w:rPr>
          <w:rFonts w:ascii="Arial" w:eastAsia="Arial" w:hAnsi="Arial" w:cs="Arial"/>
          <w:i/>
          <w:sz w:val="20"/>
          <w:szCs w:val="24"/>
        </w:rPr>
        <w:t>response</w:t>
      </w:r>
      <w:r w:rsidR="0055458B" w:rsidRPr="00DE2FEA">
        <w:rPr>
          <w:rFonts w:ascii="Arial" w:eastAsia="Arial" w:hAnsi="Arial" w:cs="Arial"/>
          <w:i/>
          <w:sz w:val="20"/>
          <w:szCs w:val="24"/>
        </w:rPr>
        <w:t xml:space="preserve"> </w:t>
      </w:r>
      <w:r w:rsidR="007676C2" w:rsidRPr="00DE2FEA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DE2FEA" w:rsidRDefault="00C9090C" w:rsidP="00DE2FE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C1C4120" w14:textId="77777777" w:rsidR="00F945BD" w:rsidRPr="00DE2FEA" w:rsidRDefault="00F945BD" w:rsidP="00DE2FE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A9892C" w:rsidR="00F35CDA" w:rsidRPr="00DE2FEA" w:rsidRDefault="00F35CDA" w:rsidP="00DE2FE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DE2FEA">
        <w:rPr>
          <w:rFonts w:ascii="Arial" w:eastAsia="Arial" w:hAnsi="Arial" w:cs="Arial"/>
          <w:b/>
          <w:sz w:val="24"/>
          <w:szCs w:val="24"/>
        </w:rPr>
        <w:t>Prepared</w:t>
      </w:r>
      <w:r w:rsidR="0055458B" w:rsidRPr="00DE2FEA">
        <w:rPr>
          <w:rFonts w:ascii="Arial" w:eastAsia="Arial" w:hAnsi="Arial" w:cs="Arial"/>
          <w:b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b/>
          <w:sz w:val="24"/>
          <w:szCs w:val="24"/>
        </w:rPr>
        <w:t>by:</w:t>
      </w:r>
    </w:p>
    <w:p w14:paraId="23151E60" w14:textId="6661E1EE" w:rsidR="00F35CDA" w:rsidRPr="00DE2FEA" w:rsidRDefault="00F35CDA" w:rsidP="00DE2FE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Pr="00DE2FEA" w:rsidRDefault="00F35CDA" w:rsidP="00DE2FE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0F9DB71" w14:textId="608A995D" w:rsidR="001067DB" w:rsidRPr="00DE2FEA" w:rsidRDefault="00DE2FEA" w:rsidP="00DE2FE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DE2FEA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26CE3667" w:rsidR="00C9090C" w:rsidRPr="00DE2FEA" w:rsidRDefault="00C9090C" w:rsidP="00DE2FE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DE2FEA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55458B" w:rsidRPr="00DE2FEA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DE2FEA">
        <w:rPr>
          <w:rFonts w:ascii="Arial" w:eastAsia="Arial" w:hAnsi="Arial" w:cs="Arial"/>
          <w:sz w:val="24"/>
          <w:szCs w:val="24"/>
          <w:highlight w:val="white"/>
        </w:rPr>
        <w:t>Officer</w:t>
      </w:r>
    </w:p>
    <w:sectPr w:rsidR="00C9090C" w:rsidRPr="00DE2FEA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10A77" w14:textId="77777777" w:rsidR="00B84CD2" w:rsidRDefault="00B84CD2">
      <w:pPr>
        <w:spacing w:after="0" w:line="240" w:lineRule="auto"/>
      </w:pPr>
      <w:r>
        <w:separator/>
      </w:r>
    </w:p>
  </w:endnote>
  <w:endnote w:type="continuationSeparator" w:id="0">
    <w:p w14:paraId="4DF35BF2" w14:textId="77777777" w:rsidR="00B84CD2" w:rsidRDefault="00B8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DE2FEA" w:rsidRDefault="00DE2F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DE2FEA" w:rsidRPr="00E61BD7" w:rsidRDefault="00DE2FEA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35688B94" w:rsidR="00DE2FEA" w:rsidRPr="00E61BD7" w:rsidRDefault="00DE2FEA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011B9D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011B9D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#2</w:t>
    </w:r>
    <w:r w:rsidRPr="00E61BD7">
      <w:rPr>
        <w:rFonts w:ascii="Arial" w:eastAsia="Arial" w:hAnsi="Arial" w:cs="Arial"/>
        <w:sz w:val="14"/>
        <w:szCs w:val="14"/>
      </w:rPr>
      <w:t xml:space="preserve"> on the Fire Incident in Brgy</w:t>
    </w:r>
    <w:r>
      <w:rPr>
        <w:rFonts w:ascii="Arial" w:eastAsia="Arial" w:hAnsi="Arial" w:cs="Arial"/>
        <w:sz w:val="14"/>
        <w:szCs w:val="14"/>
      </w:rPr>
      <w:t>. Mahogany, Butuan City as of 30 January 2020, 6P</w:t>
    </w:r>
    <w:r w:rsidRPr="00E61BD7">
      <w:rPr>
        <w:rFonts w:ascii="Arial" w:eastAsia="Arial" w:hAnsi="Arial" w:cs="Arial"/>
        <w:sz w:val="14"/>
        <w:szCs w:val="14"/>
      </w:rPr>
      <w:t>M</w:t>
    </w:r>
  </w:p>
  <w:p w14:paraId="0645D380" w14:textId="15C1139D" w:rsidR="00DE2FEA" w:rsidRDefault="00DE2FEA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DE2FEA" w:rsidRDefault="00DE2F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89DB0" w14:textId="77777777" w:rsidR="00B84CD2" w:rsidRDefault="00B84CD2">
      <w:pPr>
        <w:spacing w:after="0" w:line="240" w:lineRule="auto"/>
      </w:pPr>
      <w:r>
        <w:separator/>
      </w:r>
    </w:p>
  </w:footnote>
  <w:footnote w:type="continuationSeparator" w:id="0">
    <w:p w14:paraId="19A459A0" w14:textId="77777777" w:rsidR="00B84CD2" w:rsidRDefault="00B84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DE2FEA" w:rsidRDefault="00DE2F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DE2FEA" w:rsidRDefault="00DE2FEA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DE2FEA" w:rsidRDefault="00DE2FEA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DE2FEA" w:rsidRDefault="00DE2FEA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DE2FEA" w:rsidRPr="00AC4062" w:rsidRDefault="00DE2FEA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DE2FEA" w:rsidRDefault="00DE2F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2F0DA0"/>
    <w:multiLevelType w:val="hybridMultilevel"/>
    <w:tmpl w:val="D62264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2"/>
  </w:num>
  <w:num w:numId="5">
    <w:abstractNumId w:val="13"/>
  </w:num>
  <w:num w:numId="6">
    <w:abstractNumId w:val="16"/>
  </w:num>
  <w:num w:numId="7">
    <w:abstractNumId w:val="11"/>
  </w:num>
  <w:num w:numId="8">
    <w:abstractNumId w:val="17"/>
  </w:num>
  <w:num w:numId="9">
    <w:abstractNumId w:val="8"/>
  </w:num>
  <w:num w:numId="10">
    <w:abstractNumId w:val="15"/>
  </w:num>
  <w:num w:numId="11">
    <w:abstractNumId w:val="19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1B9D"/>
    <w:rsid w:val="000146D5"/>
    <w:rsid w:val="000233DF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83789"/>
    <w:rsid w:val="00092DC4"/>
    <w:rsid w:val="00096310"/>
    <w:rsid w:val="00096890"/>
    <w:rsid w:val="000E38E9"/>
    <w:rsid w:val="000E5724"/>
    <w:rsid w:val="000F3C29"/>
    <w:rsid w:val="000F4719"/>
    <w:rsid w:val="00103995"/>
    <w:rsid w:val="00106704"/>
    <w:rsid w:val="001067DB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579BA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2046D"/>
    <w:rsid w:val="00222413"/>
    <w:rsid w:val="00232528"/>
    <w:rsid w:val="00250D5A"/>
    <w:rsid w:val="00266F8F"/>
    <w:rsid w:val="00282674"/>
    <w:rsid w:val="002832B2"/>
    <w:rsid w:val="002840BB"/>
    <w:rsid w:val="002851FF"/>
    <w:rsid w:val="00293CD5"/>
    <w:rsid w:val="00296B42"/>
    <w:rsid w:val="002978B6"/>
    <w:rsid w:val="002B44BD"/>
    <w:rsid w:val="002B62AD"/>
    <w:rsid w:val="002C1B3E"/>
    <w:rsid w:val="002C5E1B"/>
    <w:rsid w:val="002C7968"/>
    <w:rsid w:val="002D320D"/>
    <w:rsid w:val="002D6344"/>
    <w:rsid w:val="002E3C58"/>
    <w:rsid w:val="002F29EE"/>
    <w:rsid w:val="002F57CF"/>
    <w:rsid w:val="002F6A3E"/>
    <w:rsid w:val="00300AED"/>
    <w:rsid w:val="00303C07"/>
    <w:rsid w:val="003169F2"/>
    <w:rsid w:val="0031795A"/>
    <w:rsid w:val="0033511E"/>
    <w:rsid w:val="0034029A"/>
    <w:rsid w:val="00350210"/>
    <w:rsid w:val="00352A0E"/>
    <w:rsid w:val="00364ECE"/>
    <w:rsid w:val="00371C7A"/>
    <w:rsid w:val="00385592"/>
    <w:rsid w:val="00386942"/>
    <w:rsid w:val="0039157E"/>
    <w:rsid w:val="003C227F"/>
    <w:rsid w:val="003C3015"/>
    <w:rsid w:val="003C7E1A"/>
    <w:rsid w:val="003D719C"/>
    <w:rsid w:val="003E11C3"/>
    <w:rsid w:val="003F0F20"/>
    <w:rsid w:val="00401FA4"/>
    <w:rsid w:val="00412747"/>
    <w:rsid w:val="00415BD0"/>
    <w:rsid w:val="00416CD0"/>
    <w:rsid w:val="00417C8C"/>
    <w:rsid w:val="00422596"/>
    <w:rsid w:val="00422948"/>
    <w:rsid w:val="004347A5"/>
    <w:rsid w:val="004561A2"/>
    <w:rsid w:val="004601AB"/>
    <w:rsid w:val="00465197"/>
    <w:rsid w:val="004664E2"/>
    <w:rsid w:val="00475FE2"/>
    <w:rsid w:val="00496F3C"/>
    <w:rsid w:val="004A041E"/>
    <w:rsid w:val="004A4E86"/>
    <w:rsid w:val="004B575F"/>
    <w:rsid w:val="004B6643"/>
    <w:rsid w:val="004C3428"/>
    <w:rsid w:val="004C3CAD"/>
    <w:rsid w:val="004C4558"/>
    <w:rsid w:val="004C7623"/>
    <w:rsid w:val="004D2E92"/>
    <w:rsid w:val="004D7978"/>
    <w:rsid w:val="004E49A2"/>
    <w:rsid w:val="004F5AA7"/>
    <w:rsid w:val="0050663A"/>
    <w:rsid w:val="00512F94"/>
    <w:rsid w:val="0051330C"/>
    <w:rsid w:val="0052595A"/>
    <w:rsid w:val="00535D39"/>
    <w:rsid w:val="00544E1B"/>
    <w:rsid w:val="005479B1"/>
    <w:rsid w:val="00551079"/>
    <w:rsid w:val="0055458B"/>
    <w:rsid w:val="00555471"/>
    <w:rsid w:val="00564A01"/>
    <w:rsid w:val="00573675"/>
    <w:rsid w:val="0058197B"/>
    <w:rsid w:val="005838F4"/>
    <w:rsid w:val="00590B6B"/>
    <w:rsid w:val="005A2963"/>
    <w:rsid w:val="005B7B3E"/>
    <w:rsid w:val="005D380C"/>
    <w:rsid w:val="005D47AC"/>
    <w:rsid w:val="005D77B8"/>
    <w:rsid w:val="005F1BD1"/>
    <w:rsid w:val="005F5EF6"/>
    <w:rsid w:val="0061793C"/>
    <w:rsid w:val="00635DDB"/>
    <w:rsid w:val="00642CB1"/>
    <w:rsid w:val="00651F59"/>
    <w:rsid w:val="00656238"/>
    <w:rsid w:val="00670BFB"/>
    <w:rsid w:val="00672917"/>
    <w:rsid w:val="006801BD"/>
    <w:rsid w:val="006916DF"/>
    <w:rsid w:val="00693560"/>
    <w:rsid w:val="0069788A"/>
    <w:rsid w:val="00697BE2"/>
    <w:rsid w:val="006A6140"/>
    <w:rsid w:val="006A6903"/>
    <w:rsid w:val="006B5944"/>
    <w:rsid w:val="006B6C95"/>
    <w:rsid w:val="006B7847"/>
    <w:rsid w:val="006C1851"/>
    <w:rsid w:val="006C4B1F"/>
    <w:rsid w:val="006C7E5F"/>
    <w:rsid w:val="006D729D"/>
    <w:rsid w:val="006E2A89"/>
    <w:rsid w:val="006F0656"/>
    <w:rsid w:val="006F675A"/>
    <w:rsid w:val="006F69ED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0D74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13F35"/>
    <w:rsid w:val="00822EC2"/>
    <w:rsid w:val="0082655B"/>
    <w:rsid w:val="008268F2"/>
    <w:rsid w:val="008269A3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3C38"/>
    <w:rsid w:val="008E4068"/>
    <w:rsid w:val="008F0457"/>
    <w:rsid w:val="008F1FFB"/>
    <w:rsid w:val="0090152C"/>
    <w:rsid w:val="00901E90"/>
    <w:rsid w:val="00903FF8"/>
    <w:rsid w:val="00905A01"/>
    <w:rsid w:val="009112F7"/>
    <w:rsid w:val="0091510D"/>
    <w:rsid w:val="00920A04"/>
    <w:rsid w:val="00927484"/>
    <w:rsid w:val="009279A3"/>
    <w:rsid w:val="00927A22"/>
    <w:rsid w:val="009345C3"/>
    <w:rsid w:val="0095684B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5445"/>
    <w:rsid w:val="009D7FD6"/>
    <w:rsid w:val="009E122F"/>
    <w:rsid w:val="00A029A6"/>
    <w:rsid w:val="00A055F1"/>
    <w:rsid w:val="00A062D1"/>
    <w:rsid w:val="00A06F09"/>
    <w:rsid w:val="00A23135"/>
    <w:rsid w:val="00A42E03"/>
    <w:rsid w:val="00A44EDB"/>
    <w:rsid w:val="00A472A2"/>
    <w:rsid w:val="00A611B9"/>
    <w:rsid w:val="00A63054"/>
    <w:rsid w:val="00A65E2C"/>
    <w:rsid w:val="00A820CC"/>
    <w:rsid w:val="00A8218F"/>
    <w:rsid w:val="00A855F6"/>
    <w:rsid w:val="00A86EA8"/>
    <w:rsid w:val="00A9177A"/>
    <w:rsid w:val="00A94253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3D43"/>
    <w:rsid w:val="00AC4062"/>
    <w:rsid w:val="00AC5192"/>
    <w:rsid w:val="00AD2091"/>
    <w:rsid w:val="00AE2CE4"/>
    <w:rsid w:val="00AE4DAB"/>
    <w:rsid w:val="00AE7D6B"/>
    <w:rsid w:val="00AF2DC0"/>
    <w:rsid w:val="00B0073A"/>
    <w:rsid w:val="00B1185F"/>
    <w:rsid w:val="00B246C0"/>
    <w:rsid w:val="00B302C8"/>
    <w:rsid w:val="00B31859"/>
    <w:rsid w:val="00B332D1"/>
    <w:rsid w:val="00B40F59"/>
    <w:rsid w:val="00B56338"/>
    <w:rsid w:val="00B624F8"/>
    <w:rsid w:val="00B62851"/>
    <w:rsid w:val="00B73259"/>
    <w:rsid w:val="00B75DA9"/>
    <w:rsid w:val="00B81D7E"/>
    <w:rsid w:val="00B84CD2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2EE1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71876"/>
    <w:rsid w:val="00C9090C"/>
    <w:rsid w:val="00C94159"/>
    <w:rsid w:val="00CB0E38"/>
    <w:rsid w:val="00CB57AA"/>
    <w:rsid w:val="00CC16C3"/>
    <w:rsid w:val="00CC4362"/>
    <w:rsid w:val="00CD15AF"/>
    <w:rsid w:val="00CD315D"/>
    <w:rsid w:val="00CD5212"/>
    <w:rsid w:val="00CE6E8C"/>
    <w:rsid w:val="00CF77D9"/>
    <w:rsid w:val="00D0357D"/>
    <w:rsid w:val="00D05A14"/>
    <w:rsid w:val="00D07BEF"/>
    <w:rsid w:val="00D10EA4"/>
    <w:rsid w:val="00D343DF"/>
    <w:rsid w:val="00D52E23"/>
    <w:rsid w:val="00D567C6"/>
    <w:rsid w:val="00D61622"/>
    <w:rsid w:val="00D70DA8"/>
    <w:rsid w:val="00D82383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2FEA"/>
    <w:rsid w:val="00DE3C86"/>
    <w:rsid w:val="00DF041D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B75EF"/>
    <w:rsid w:val="00EC1834"/>
    <w:rsid w:val="00EC5F21"/>
    <w:rsid w:val="00ED2AAC"/>
    <w:rsid w:val="00ED2B8E"/>
    <w:rsid w:val="00ED5D30"/>
    <w:rsid w:val="00EE646E"/>
    <w:rsid w:val="00EF0E3A"/>
    <w:rsid w:val="00EF2BE1"/>
    <w:rsid w:val="00EF34B8"/>
    <w:rsid w:val="00F00957"/>
    <w:rsid w:val="00F12A81"/>
    <w:rsid w:val="00F27639"/>
    <w:rsid w:val="00F35CDA"/>
    <w:rsid w:val="00F460E8"/>
    <w:rsid w:val="00F53682"/>
    <w:rsid w:val="00F55BF9"/>
    <w:rsid w:val="00F6280F"/>
    <w:rsid w:val="00F63AF5"/>
    <w:rsid w:val="00F65096"/>
    <w:rsid w:val="00F75D3D"/>
    <w:rsid w:val="00F81557"/>
    <w:rsid w:val="00F90A76"/>
    <w:rsid w:val="00F945BD"/>
    <w:rsid w:val="00F95CC7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20</cp:revision>
  <dcterms:created xsi:type="dcterms:W3CDTF">2020-01-27T05:34:00Z</dcterms:created>
  <dcterms:modified xsi:type="dcterms:W3CDTF">2020-01-30T10:08:00Z</dcterms:modified>
</cp:coreProperties>
</file>