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D66D2A" w14:textId="4A6A39CC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673FAE">
        <w:rPr>
          <w:rFonts w:ascii="Arial" w:eastAsia="Arial" w:hAnsi="Arial" w:cs="Arial"/>
          <w:b/>
          <w:sz w:val="32"/>
          <w:szCs w:val="24"/>
        </w:rPr>
        <w:t xml:space="preserve">Terminal </w:t>
      </w:r>
      <w:r>
        <w:rPr>
          <w:rFonts w:ascii="Arial" w:eastAsia="Arial" w:hAnsi="Arial" w:cs="Arial"/>
          <w:b/>
          <w:sz w:val="32"/>
          <w:szCs w:val="24"/>
        </w:rPr>
        <w:t>Report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18FC70DD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F81557" w:rsidRPr="00F81557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F81557">
        <w:rPr>
          <w:rFonts w:ascii="Arial" w:eastAsia="Arial" w:hAnsi="Arial" w:cs="Arial"/>
          <w:b/>
          <w:sz w:val="32"/>
          <w:szCs w:val="24"/>
        </w:rPr>
        <w:t xml:space="preserve">. </w:t>
      </w:r>
      <w:r w:rsidR="00D07BEF">
        <w:rPr>
          <w:rFonts w:ascii="Arial" w:eastAsia="Arial" w:hAnsi="Arial" w:cs="Arial"/>
          <w:b/>
          <w:sz w:val="32"/>
          <w:szCs w:val="24"/>
        </w:rPr>
        <w:t>833</w:t>
      </w:r>
      <w:r w:rsidR="00CD5212">
        <w:rPr>
          <w:rFonts w:ascii="Arial" w:eastAsia="Arial" w:hAnsi="Arial" w:cs="Arial"/>
          <w:b/>
          <w:sz w:val="32"/>
          <w:szCs w:val="24"/>
        </w:rPr>
        <w:t xml:space="preserve">, </w:t>
      </w:r>
      <w:r w:rsidR="00D07BEF">
        <w:rPr>
          <w:rFonts w:ascii="Arial" w:eastAsia="Arial" w:hAnsi="Arial" w:cs="Arial"/>
          <w:b/>
          <w:sz w:val="32"/>
          <w:szCs w:val="24"/>
        </w:rPr>
        <w:t>Pandacan, Manila</w:t>
      </w:r>
    </w:p>
    <w:p w14:paraId="14BF7CE8" w14:textId="1E03B00A" w:rsidR="00F35CDA" w:rsidRPr="00EC5F21" w:rsidRDefault="00DC1F52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673FAE">
        <w:rPr>
          <w:rFonts w:ascii="Arial" w:eastAsia="Arial" w:hAnsi="Arial" w:cs="Arial"/>
          <w:sz w:val="24"/>
          <w:szCs w:val="24"/>
        </w:rPr>
        <w:t>3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C46E98">
        <w:rPr>
          <w:rFonts w:ascii="Arial" w:eastAsia="Arial" w:hAnsi="Arial" w:cs="Arial"/>
          <w:sz w:val="24"/>
          <w:szCs w:val="24"/>
        </w:rPr>
        <w:t>J</w:t>
      </w:r>
      <w:r w:rsidR="00673FAE">
        <w:rPr>
          <w:rFonts w:ascii="Arial" w:eastAsia="Arial" w:hAnsi="Arial" w:cs="Arial"/>
          <w:sz w:val="24"/>
          <w:szCs w:val="24"/>
        </w:rPr>
        <w:t>uly</w:t>
      </w:r>
      <w:r w:rsidR="00C46E98">
        <w:rPr>
          <w:rFonts w:ascii="Arial" w:eastAsia="Arial" w:hAnsi="Arial" w:cs="Arial"/>
          <w:sz w:val="24"/>
          <w:szCs w:val="24"/>
        </w:rPr>
        <w:t xml:space="preserve">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673FAE">
        <w:rPr>
          <w:rFonts w:ascii="Arial" w:eastAsia="Arial" w:hAnsi="Arial" w:cs="Arial"/>
          <w:sz w:val="24"/>
          <w:szCs w:val="24"/>
        </w:rPr>
        <w:t>4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4C51F8" w14:textId="4C44E9D4" w:rsidR="004B575F" w:rsidRPr="00F24C9C" w:rsidRDefault="00F24C9C" w:rsidP="00CD5212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F24C9C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fire incident that occurred in </w:t>
      </w:r>
      <w:proofErr w:type="spellStart"/>
      <w:r w:rsidRPr="00F24C9C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Pr="00F24C9C">
        <w:rPr>
          <w:rFonts w:ascii="Arial" w:eastAsia="Arial" w:hAnsi="Arial" w:cs="Arial"/>
          <w:i/>
          <w:iCs/>
          <w:sz w:val="24"/>
          <w:szCs w:val="24"/>
        </w:rPr>
        <w:t>. 833, Pandacan, Manila</w:t>
      </w:r>
      <w:r w:rsidRPr="00F24C9C">
        <w:rPr>
          <w:rFonts w:ascii="Arial" w:eastAsia="Arial" w:hAnsi="Arial" w:cs="Arial"/>
          <w:i/>
          <w:iCs/>
          <w:sz w:val="24"/>
          <w:szCs w:val="24"/>
        </w:rPr>
        <w:t xml:space="preserve"> o</w:t>
      </w:r>
      <w:r w:rsidR="00CD315D" w:rsidRPr="00F24C9C">
        <w:rPr>
          <w:rFonts w:ascii="Arial" w:eastAsia="Arial" w:hAnsi="Arial" w:cs="Arial"/>
          <w:i/>
          <w:iCs/>
          <w:sz w:val="24"/>
          <w:szCs w:val="24"/>
        </w:rPr>
        <w:t xml:space="preserve">n </w:t>
      </w:r>
      <w:r w:rsidR="00C63DB9" w:rsidRPr="00F24C9C">
        <w:rPr>
          <w:rFonts w:ascii="Arial" w:eastAsia="Arial" w:hAnsi="Arial" w:cs="Arial"/>
          <w:i/>
          <w:iCs/>
          <w:sz w:val="24"/>
          <w:szCs w:val="24"/>
        </w:rPr>
        <w:t>28</w:t>
      </w:r>
      <w:r w:rsidR="00F27639" w:rsidRPr="00F24C9C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544E1B" w:rsidRPr="00F24C9C">
        <w:rPr>
          <w:rFonts w:ascii="Arial" w:eastAsia="Arial" w:hAnsi="Arial" w:cs="Arial"/>
          <w:i/>
          <w:iCs/>
          <w:sz w:val="24"/>
          <w:szCs w:val="24"/>
        </w:rPr>
        <w:t>December</w:t>
      </w:r>
      <w:r w:rsidR="00CD315D" w:rsidRPr="00F24C9C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4601AB" w:rsidRPr="00F24C9C">
        <w:rPr>
          <w:rFonts w:ascii="Arial" w:eastAsia="Arial" w:hAnsi="Arial" w:cs="Arial"/>
          <w:i/>
          <w:iCs/>
          <w:sz w:val="24"/>
          <w:szCs w:val="24"/>
        </w:rPr>
        <w:t>2019</w:t>
      </w:r>
      <w:r w:rsidR="004D7978" w:rsidRPr="00F24C9C">
        <w:rPr>
          <w:rFonts w:ascii="Arial" w:eastAsia="Arial" w:hAnsi="Arial" w:cs="Arial"/>
          <w:i/>
          <w:iCs/>
          <w:sz w:val="24"/>
          <w:szCs w:val="24"/>
        </w:rPr>
        <w:t xml:space="preserve"> at </w:t>
      </w:r>
      <w:r w:rsidR="00C63DB9" w:rsidRPr="00F24C9C">
        <w:rPr>
          <w:rFonts w:ascii="Arial" w:eastAsia="Arial" w:hAnsi="Arial" w:cs="Arial"/>
          <w:i/>
          <w:iCs/>
          <w:sz w:val="24"/>
          <w:szCs w:val="24"/>
        </w:rPr>
        <w:t>9:56 AM</w:t>
      </w:r>
      <w:r w:rsidRPr="00F24C9C">
        <w:rPr>
          <w:rFonts w:ascii="Arial" w:eastAsia="Arial" w:hAnsi="Arial" w:cs="Arial"/>
          <w:i/>
          <w:iCs/>
          <w:sz w:val="24"/>
          <w:szCs w:val="24"/>
        </w:rPr>
        <w:t>.</w:t>
      </w:r>
      <w:r w:rsidR="004D7978" w:rsidRPr="00F24C9C"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14:paraId="55E3DF50" w14:textId="244C25A1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F5959E6" w:rsidR="000146D5" w:rsidRPr="00673FAE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73FAE">
        <w:rPr>
          <w:rFonts w:ascii="Arial" w:eastAsia="Arial" w:hAnsi="Arial" w:cs="Arial"/>
          <w:sz w:val="24"/>
          <w:szCs w:val="24"/>
        </w:rPr>
        <w:t xml:space="preserve">A total of </w:t>
      </w:r>
      <w:r w:rsidR="00984356" w:rsidRPr="00673FAE">
        <w:rPr>
          <w:rFonts w:ascii="Arial" w:eastAsia="Arial" w:hAnsi="Arial" w:cs="Arial"/>
          <w:b/>
          <w:sz w:val="24"/>
          <w:szCs w:val="24"/>
        </w:rPr>
        <w:t>89</w:t>
      </w:r>
      <w:r w:rsidRPr="00673FAE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673FAE">
        <w:rPr>
          <w:rFonts w:ascii="Arial" w:eastAsia="Arial" w:hAnsi="Arial" w:cs="Arial"/>
          <w:sz w:val="24"/>
          <w:szCs w:val="24"/>
        </w:rPr>
        <w:t xml:space="preserve"> or </w:t>
      </w:r>
      <w:r w:rsidR="00984356" w:rsidRPr="00673FAE">
        <w:rPr>
          <w:rFonts w:ascii="Arial" w:eastAsia="Arial" w:hAnsi="Arial" w:cs="Arial"/>
          <w:b/>
          <w:sz w:val="24"/>
          <w:szCs w:val="24"/>
        </w:rPr>
        <w:t>282</w:t>
      </w:r>
      <w:r w:rsidRPr="00673FAE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673FAE">
        <w:rPr>
          <w:rFonts w:ascii="Arial" w:eastAsia="Arial" w:hAnsi="Arial" w:cs="Arial"/>
          <w:b/>
          <w:sz w:val="24"/>
          <w:szCs w:val="24"/>
        </w:rPr>
        <w:t>persons</w:t>
      </w:r>
      <w:r w:rsidR="004B575F" w:rsidRPr="00673FAE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673FAE">
        <w:rPr>
          <w:rFonts w:ascii="Arial" w:eastAsia="Arial" w:hAnsi="Arial" w:cs="Arial"/>
          <w:sz w:val="24"/>
          <w:szCs w:val="24"/>
        </w:rPr>
        <w:t>were</w:t>
      </w:r>
      <w:r w:rsidRPr="00673FAE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673FAE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673FAE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673FA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53884" w:rsidRPr="00673FAE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E53884" w:rsidRPr="00673FAE">
        <w:rPr>
          <w:rFonts w:ascii="Arial" w:eastAsia="Arial" w:hAnsi="Arial" w:cs="Arial"/>
          <w:b/>
          <w:sz w:val="24"/>
          <w:szCs w:val="24"/>
        </w:rPr>
        <w:t xml:space="preserve">. </w:t>
      </w:r>
      <w:r w:rsidR="00984356" w:rsidRPr="00673FAE">
        <w:rPr>
          <w:rFonts w:ascii="Arial" w:eastAsia="Arial" w:hAnsi="Arial" w:cs="Arial"/>
          <w:b/>
          <w:sz w:val="24"/>
          <w:szCs w:val="24"/>
        </w:rPr>
        <w:t>833, Pandacan, Manila</w:t>
      </w:r>
      <w:r w:rsidR="00E53884" w:rsidRPr="00673FAE">
        <w:rPr>
          <w:rFonts w:ascii="Arial" w:eastAsia="Arial" w:hAnsi="Arial" w:cs="Arial"/>
          <w:sz w:val="24"/>
          <w:szCs w:val="24"/>
        </w:rPr>
        <w:t xml:space="preserve"> </w:t>
      </w:r>
      <w:r w:rsidRPr="00673FAE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62"/>
        <w:gridCol w:w="1443"/>
        <w:gridCol w:w="1441"/>
      </w:tblGrid>
      <w:tr w:rsidR="00CD5212" w:rsidRPr="00CD5212" w14:paraId="76B96C82" w14:textId="77777777" w:rsidTr="008F0457">
        <w:trPr>
          <w:trHeight w:val="20"/>
        </w:trPr>
        <w:tc>
          <w:tcPr>
            <w:tcW w:w="2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0A745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DEA11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D5212" w:rsidRPr="00CD5212" w14:paraId="438A6DA3" w14:textId="77777777" w:rsidTr="008F0457">
        <w:trPr>
          <w:trHeight w:val="20"/>
        </w:trPr>
        <w:tc>
          <w:tcPr>
            <w:tcW w:w="2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B2408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23F3E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0FC92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65F15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D5212" w:rsidRPr="00CD5212" w14:paraId="78A27ED7" w14:textId="77777777" w:rsidTr="008F0457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280F3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99D01" w14:textId="29FE952A" w:rsidR="00CD5212" w:rsidRPr="00CD5212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91673" w14:textId="332A6644" w:rsidR="00CD5212" w:rsidRPr="00CD5212" w:rsidRDefault="00984356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EF2B9" w14:textId="511B17B8" w:rsidR="00CD5212" w:rsidRPr="00CD5212" w:rsidRDefault="00984356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</w:t>
            </w:r>
          </w:p>
        </w:tc>
      </w:tr>
      <w:tr w:rsidR="00CD5212" w:rsidRPr="00CD5212" w14:paraId="39F56F46" w14:textId="77777777" w:rsidTr="008F0457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903EE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884D2" w14:textId="351FC014" w:rsidR="00CD5212" w:rsidRPr="00CD5212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C5172" w14:textId="72908EA9" w:rsidR="00CD5212" w:rsidRPr="00CD5212" w:rsidRDefault="00984356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D3E22" w14:textId="4C070EC1" w:rsidR="00CD5212" w:rsidRPr="00CD5212" w:rsidRDefault="00984356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</w:t>
            </w:r>
          </w:p>
        </w:tc>
      </w:tr>
      <w:tr w:rsidR="00CD5212" w:rsidRPr="00CD5212" w14:paraId="44A7FC5F" w14:textId="77777777" w:rsidTr="00673FAE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AB0DD" w14:textId="168E4650" w:rsidR="00CD5212" w:rsidRPr="00673FAE" w:rsidRDefault="002F29EE" w:rsidP="00673FAE">
            <w:pPr>
              <w:spacing w:after="0" w:line="240" w:lineRule="auto"/>
              <w:ind w:left="125" w:right="-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3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DF5B" w14:textId="17F2ED98" w:rsidR="00CD5212" w:rsidRPr="00673FAE" w:rsidRDefault="00CD5212" w:rsidP="00673FAE">
            <w:pPr>
              <w:spacing w:after="0" w:line="240" w:lineRule="auto"/>
              <w:ind w:left="125" w:right="182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3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8946E" w14:textId="2360CDC3" w:rsidR="00CD5212" w:rsidRPr="00673FAE" w:rsidRDefault="00984356" w:rsidP="00673FAE">
            <w:pPr>
              <w:spacing w:after="0" w:line="240" w:lineRule="auto"/>
              <w:ind w:left="125" w:right="6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3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308DD" w14:textId="7FAC04A2" w:rsidR="00CD5212" w:rsidRPr="00673FAE" w:rsidRDefault="00984356" w:rsidP="00673FAE">
            <w:pPr>
              <w:spacing w:after="0" w:line="240" w:lineRule="auto"/>
              <w:ind w:left="125" w:right="8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3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282</w:t>
            </w:r>
          </w:p>
        </w:tc>
      </w:tr>
    </w:tbl>
    <w:p w14:paraId="0864F7B8" w14:textId="7044F939" w:rsidR="004B575F" w:rsidRDefault="001149A2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119E26D" w14:textId="77777777" w:rsidR="00673FAE" w:rsidRDefault="00673FAE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EA7B2CC" w14:textId="77777777" w:rsidR="00673FAE" w:rsidRDefault="00673FAE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F1B1A48" w14:textId="77777777" w:rsidR="00673FAE" w:rsidRPr="009345C3" w:rsidRDefault="00673FAE" w:rsidP="00673FA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42B669E1" w14:textId="77777777" w:rsidR="00673FAE" w:rsidRPr="00673FAE" w:rsidRDefault="00673FAE" w:rsidP="00673FAE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Pr="00673FAE">
        <w:rPr>
          <w:rFonts w:ascii="Arial" w:eastAsia="Arial" w:hAnsi="Arial" w:cs="Arial"/>
          <w:b/>
          <w:color w:val="0070C0"/>
          <w:sz w:val="24"/>
          <w:szCs w:val="24"/>
        </w:rPr>
        <w:t>89</w:t>
      </w:r>
      <w:r w:rsidRPr="00673FAE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73FA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Pr="00812791">
        <w:rPr>
          <w:rFonts w:ascii="Arial" w:hAnsi="Arial" w:cs="Arial"/>
          <w:sz w:val="24"/>
          <w:shd w:val="clear" w:color="auto" w:fill="FFFFFF"/>
        </w:rPr>
        <w:t>or </w:t>
      </w:r>
      <w:r w:rsidRPr="00673FAE">
        <w:rPr>
          <w:rFonts w:ascii="Arial" w:eastAsia="Arial" w:hAnsi="Arial" w:cs="Arial"/>
          <w:b/>
          <w:color w:val="0070C0"/>
          <w:sz w:val="24"/>
          <w:szCs w:val="24"/>
        </w:rPr>
        <w:t>150</w:t>
      </w:r>
      <w:r w:rsidRPr="00673FAE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673FA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812791">
        <w:rPr>
          <w:rFonts w:ascii="Arial" w:hAnsi="Arial" w:cs="Arial"/>
          <w:sz w:val="24"/>
          <w:shd w:val="clear" w:color="auto" w:fill="FFFFFF"/>
        </w:rPr>
        <w:t xml:space="preserve">have temporarily </w:t>
      </w:r>
      <w:r>
        <w:rPr>
          <w:rFonts w:ascii="Arial" w:hAnsi="Arial" w:cs="Arial"/>
          <w:sz w:val="24"/>
          <w:shd w:val="clear" w:color="auto" w:fill="FFFFFF"/>
        </w:rPr>
        <w:t>stayed</w:t>
      </w:r>
      <w:r w:rsidRPr="00812791">
        <w:rPr>
          <w:rFonts w:ascii="Arial" w:hAnsi="Arial" w:cs="Arial"/>
          <w:sz w:val="24"/>
          <w:shd w:val="clear" w:color="auto" w:fill="FFFFFF"/>
        </w:rPr>
        <w:t xml:space="preserve"> in </w:t>
      </w:r>
      <w:r w:rsidRPr="00673FAE">
        <w:rPr>
          <w:rFonts w:ascii="Arial" w:eastAsia="Arial" w:hAnsi="Arial" w:cs="Arial"/>
          <w:b/>
          <w:color w:val="0070C0"/>
          <w:sz w:val="24"/>
          <w:szCs w:val="24"/>
        </w:rPr>
        <w:t>Barangay 833</w:t>
      </w:r>
    </w:p>
    <w:p w14:paraId="2DCC1B18" w14:textId="7906FB4A" w:rsidR="00673FAE" w:rsidRPr="00673FAE" w:rsidRDefault="00673FAE" w:rsidP="00673FAE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673FAE">
        <w:rPr>
          <w:rFonts w:ascii="Arial" w:eastAsia="Arial" w:hAnsi="Arial" w:cs="Arial"/>
          <w:b/>
          <w:color w:val="0070C0"/>
          <w:sz w:val="24"/>
          <w:szCs w:val="24"/>
        </w:rPr>
        <w:t>Multi-purpose</w:t>
      </w:r>
      <w:r w:rsidRPr="00673FA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73FAE">
        <w:rPr>
          <w:rFonts w:ascii="Arial" w:eastAsia="Arial" w:hAnsi="Arial" w:cs="Arial"/>
          <w:b/>
          <w:color w:val="0070C0"/>
          <w:sz w:val="24"/>
          <w:szCs w:val="24"/>
        </w:rPr>
        <w:t>Building</w:t>
      </w:r>
      <w:r w:rsidRPr="00673FAE">
        <w:rPr>
          <w:rFonts w:ascii="Arial" w:eastAsia="Arial" w:hAnsi="Arial" w:cs="Arial"/>
          <w:b/>
          <w:sz w:val="24"/>
          <w:szCs w:val="24"/>
          <w:shd w:val="clear" w:color="auto" w:fill="FFFFFF"/>
        </w:rPr>
        <w:t xml:space="preserve"> </w:t>
      </w:r>
      <w:r w:rsidRPr="00673FAE">
        <w:rPr>
          <w:rFonts w:ascii="Arial" w:hAnsi="Arial" w:cs="Arial"/>
          <w:sz w:val="24"/>
          <w:shd w:val="clear" w:color="auto" w:fill="FFFFFF"/>
        </w:rPr>
        <w:t>(see Table 2).</w:t>
      </w:r>
    </w:p>
    <w:p w14:paraId="0A382085" w14:textId="77777777" w:rsidR="00673FAE" w:rsidRPr="00812791" w:rsidRDefault="00673FAE" w:rsidP="00673FAE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264435A8" w14:textId="77777777" w:rsidR="00673FAE" w:rsidRPr="000E28BD" w:rsidRDefault="00673FAE" w:rsidP="00673FAE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994"/>
        <w:gridCol w:w="992"/>
        <w:gridCol w:w="850"/>
        <w:gridCol w:w="850"/>
        <w:gridCol w:w="850"/>
        <w:gridCol w:w="818"/>
      </w:tblGrid>
      <w:tr w:rsidR="00673FAE" w:rsidRPr="00673FAE" w14:paraId="2BBDC802" w14:textId="77777777" w:rsidTr="00673FAE">
        <w:trPr>
          <w:trHeight w:val="20"/>
        </w:trPr>
        <w:tc>
          <w:tcPr>
            <w:tcW w:w="2128" w:type="pct"/>
            <w:vMerge w:val="restart"/>
            <w:shd w:val="clear" w:color="7F7F7F" w:fill="7F7F7F"/>
            <w:vAlign w:val="center"/>
            <w:hideMark/>
          </w:tcPr>
          <w:p w14:paraId="0610E81E" w14:textId="77777777" w:rsidR="00673FAE" w:rsidRPr="00673FAE" w:rsidRDefault="00673FAE" w:rsidP="00673FA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4" w:type="pct"/>
            <w:gridSpan w:val="2"/>
            <w:vMerge w:val="restart"/>
            <w:shd w:val="clear" w:color="808080" w:fill="808080"/>
            <w:vAlign w:val="center"/>
            <w:hideMark/>
          </w:tcPr>
          <w:p w14:paraId="51A58C5B" w14:textId="77777777" w:rsidR="00673FAE" w:rsidRPr="00673FAE" w:rsidRDefault="00673FAE" w:rsidP="00673FA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08" w:type="pct"/>
            <w:gridSpan w:val="4"/>
            <w:shd w:val="clear" w:color="808080" w:fill="808080"/>
            <w:vAlign w:val="center"/>
            <w:hideMark/>
          </w:tcPr>
          <w:p w14:paraId="57066782" w14:textId="77777777" w:rsidR="00673FAE" w:rsidRPr="00673FAE" w:rsidRDefault="00673FAE" w:rsidP="00673FA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73FAE" w:rsidRPr="00673FAE" w14:paraId="0FBE20B2" w14:textId="77777777" w:rsidTr="00673FAE">
        <w:trPr>
          <w:trHeight w:val="20"/>
        </w:trPr>
        <w:tc>
          <w:tcPr>
            <w:tcW w:w="2128" w:type="pct"/>
            <w:vMerge/>
            <w:vAlign w:val="center"/>
            <w:hideMark/>
          </w:tcPr>
          <w:p w14:paraId="2AAED024" w14:textId="77777777" w:rsidR="00673FAE" w:rsidRPr="00673FAE" w:rsidRDefault="00673FAE" w:rsidP="00673FA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vMerge/>
            <w:vAlign w:val="center"/>
            <w:hideMark/>
          </w:tcPr>
          <w:p w14:paraId="0F73BFA3" w14:textId="77777777" w:rsidR="00673FAE" w:rsidRPr="00673FAE" w:rsidRDefault="00673FAE" w:rsidP="00673FA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pct"/>
            <w:gridSpan w:val="4"/>
            <w:shd w:val="clear" w:color="808080" w:fill="808080"/>
            <w:vAlign w:val="center"/>
            <w:hideMark/>
          </w:tcPr>
          <w:p w14:paraId="668B796C" w14:textId="77777777" w:rsidR="00673FAE" w:rsidRPr="00673FAE" w:rsidRDefault="00673FAE" w:rsidP="00673FA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73FAE" w:rsidRPr="00673FAE" w14:paraId="234CDF5F" w14:textId="77777777" w:rsidTr="00673FAE">
        <w:trPr>
          <w:trHeight w:val="20"/>
        </w:trPr>
        <w:tc>
          <w:tcPr>
            <w:tcW w:w="2128" w:type="pct"/>
            <w:vMerge/>
            <w:vAlign w:val="center"/>
            <w:hideMark/>
          </w:tcPr>
          <w:p w14:paraId="0BF8F4D4" w14:textId="77777777" w:rsidR="00673FAE" w:rsidRPr="00673FAE" w:rsidRDefault="00673FAE" w:rsidP="00673FA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vMerge/>
            <w:vAlign w:val="center"/>
            <w:hideMark/>
          </w:tcPr>
          <w:p w14:paraId="68D52A47" w14:textId="77777777" w:rsidR="00673FAE" w:rsidRPr="00673FAE" w:rsidRDefault="00673FAE" w:rsidP="00673FA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gridSpan w:val="2"/>
            <w:shd w:val="clear" w:color="808080" w:fill="808080"/>
            <w:vAlign w:val="center"/>
            <w:hideMark/>
          </w:tcPr>
          <w:p w14:paraId="54C3C7A6" w14:textId="77777777" w:rsidR="00673FAE" w:rsidRPr="00673FAE" w:rsidRDefault="00673FAE" w:rsidP="00673FA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96" w:type="pct"/>
            <w:gridSpan w:val="2"/>
            <w:shd w:val="clear" w:color="808080" w:fill="808080"/>
            <w:vAlign w:val="center"/>
            <w:hideMark/>
          </w:tcPr>
          <w:p w14:paraId="75CF0DAF" w14:textId="18EA66F0" w:rsidR="00673FAE" w:rsidRPr="00673FAE" w:rsidRDefault="00673FAE" w:rsidP="00673FA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73FAE" w:rsidRPr="00673FAE" w14:paraId="6879DDF0" w14:textId="77777777" w:rsidTr="00673FAE">
        <w:trPr>
          <w:trHeight w:val="20"/>
        </w:trPr>
        <w:tc>
          <w:tcPr>
            <w:tcW w:w="2128" w:type="pct"/>
            <w:vMerge/>
            <w:vAlign w:val="center"/>
            <w:hideMark/>
          </w:tcPr>
          <w:p w14:paraId="57220F76" w14:textId="77777777" w:rsidR="00673FAE" w:rsidRPr="00673FAE" w:rsidRDefault="00673FAE" w:rsidP="00673FA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shd w:val="clear" w:color="808080" w:fill="808080"/>
            <w:vAlign w:val="center"/>
            <w:hideMark/>
          </w:tcPr>
          <w:p w14:paraId="50B7F470" w14:textId="77777777" w:rsidR="00673FAE" w:rsidRPr="00673FAE" w:rsidRDefault="00673FAE" w:rsidP="00673FA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2" w:type="pct"/>
            <w:shd w:val="clear" w:color="808080" w:fill="808080"/>
            <w:vAlign w:val="center"/>
            <w:hideMark/>
          </w:tcPr>
          <w:p w14:paraId="3C294CF9" w14:textId="77777777" w:rsidR="00673FAE" w:rsidRPr="00673FAE" w:rsidRDefault="00673FAE" w:rsidP="00673FA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56" w:type="pct"/>
            <w:shd w:val="clear" w:color="808080" w:fill="808080"/>
            <w:vAlign w:val="center"/>
            <w:hideMark/>
          </w:tcPr>
          <w:p w14:paraId="177AAF98" w14:textId="77777777" w:rsidR="00673FAE" w:rsidRPr="00673FAE" w:rsidRDefault="00673FAE" w:rsidP="00673FA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56" w:type="pct"/>
            <w:shd w:val="clear" w:color="808080" w:fill="808080"/>
            <w:vAlign w:val="center"/>
            <w:hideMark/>
          </w:tcPr>
          <w:p w14:paraId="58AF2A77" w14:textId="77777777" w:rsidR="00673FAE" w:rsidRPr="00673FAE" w:rsidRDefault="00673FAE" w:rsidP="00673FA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56" w:type="pct"/>
            <w:shd w:val="clear" w:color="808080" w:fill="808080"/>
            <w:vAlign w:val="center"/>
            <w:hideMark/>
          </w:tcPr>
          <w:p w14:paraId="52FD05AD" w14:textId="77777777" w:rsidR="00673FAE" w:rsidRPr="00673FAE" w:rsidRDefault="00673FAE" w:rsidP="00673FA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40" w:type="pct"/>
            <w:shd w:val="clear" w:color="808080" w:fill="808080"/>
            <w:vAlign w:val="center"/>
            <w:hideMark/>
          </w:tcPr>
          <w:p w14:paraId="4FCF8DA5" w14:textId="77777777" w:rsidR="00673FAE" w:rsidRPr="00673FAE" w:rsidRDefault="00673FAE" w:rsidP="00673FA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73FAE" w:rsidRPr="00673FAE" w14:paraId="69C02188" w14:textId="77777777" w:rsidTr="00673FAE">
        <w:trPr>
          <w:trHeight w:val="20"/>
        </w:trPr>
        <w:tc>
          <w:tcPr>
            <w:tcW w:w="2128" w:type="pct"/>
            <w:shd w:val="clear" w:color="A5A5A5" w:fill="A5A5A5"/>
            <w:vAlign w:val="center"/>
            <w:hideMark/>
          </w:tcPr>
          <w:p w14:paraId="0163FB35" w14:textId="77777777" w:rsidR="00673FAE" w:rsidRPr="00673FAE" w:rsidRDefault="00673FAE" w:rsidP="00673FA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3" w:type="pct"/>
            <w:shd w:val="clear" w:color="A5A5A5" w:fill="A5A5A5"/>
            <w:noWrap/>
            <w:vAlign w:val="bottom"/>
            <w:hideMark/>
          </w:tcPr>
          <w:p w14:paraId="73A8BF45" w14:textId="035BCFB3" w:rsidR="00673FAE" w:rsidRPr="00673FAE" w:rsidRDefault="00673FAE" w:rsidP="00673FA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shd w:val="clear" w:color="A5A5A5" w:fill="A5A5A5"/>
            <w:noWrap/>
            <w:vAlign w:val="bottom"/>
            <w:hideMark/>
          </w:tcPr>
          <w:p w14:paraId="2BBEC1EA" w14:textId="184FEA14" w:rsidR="00673FAE" w:rsidRPr="00673FAE" w:rsidRDefault="00673FAE" w:rsidP="00673FA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shd w:val="clear" w:color="A5A5A5" w:fill="A5A5A5"/>
            <w:noWrap/>
            <w:vAlign w:val="bottom"/>
            <w:hideMark/>
          </w:tcPr>
          <w:p w14:paraId="5021F929" w14:textId="54A4634A" w:rsidR="00673FAE" w:rsidRPr="00673FAE" w:rsidRDefault="00673FAE" w:rsidP="00673FA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456" w:type="pct"/>
            <w:shd w:val="clear" w:color="A5A5A5" w:fill="A5A5A5"/>
            <w:noWrap/>
            <w:vAlign w:val="bottom"/>
            <w:hideMark/>
          </w:tcPr>
          <w:p w14:paraId="42607ADA" w14:textId="4F5CDF45" w:rsidR="00673FAE" w:rsidRPr="00673FAE" w:rsidRDefault="00673FAE" w:rsidP="00673FA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shd w:val="clear" w:color="A5A5A5" w:fill="A5A5A5"/>
            <w:noWrap/>
            <w:vAlign w:val="bottom"/>
            <w:hideMark/>
          </w:tcPr>
          <w:p w14:paraId="0A55D8B0" w14:textId="2A05A93E" w:rsidR="00673FAE" w:rsidRPr="00673FAE" w:rsidRDefault="00673FAE" w:rsidP="00673FA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40" w:type="pct"/>
            <w:shd w:val="clear" w:color="A5A5A5" w:fill="A5A5A5"/>
            <w:noWrap/>
            <w:vAlign w:val="bottom"/>
            <w:hideMark/>
          </w:tcPr>
          <w:p w14:paraId="1A668319" w14:textId="12D9DE1C" w:rsidR="00673FAE" w:rsidRPr="00673FAE" w:rsidRDefault="00673FAE" w:rsidP="00673FA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73FAE" w:rsidRPr="00673FAE" w14:paraId="0FB7AEAB" w14:textId="77777777" w:rsidTr="00673FAE">
        <w:trPr>
          <w:trHeight w:val="20"/>
        </w:trPr>
        <w:tc>
          <w:tcPr>
            <w:tcW w:w="2128" w:type="pct"/>
            <w:shd w:val="clear" w:color="A5A5A5" w:fill="A5A5A5"/>
            <w:vAlign w:val="center"/>
            <w:hideMark/>
          </w:tcPr>
          <w:p w14:paraId="0AD35B3E" w14:textId="77777777" w:rsidR="00673FAE" w:rsidRPr="00673FAE" w:rsidRDefault="00673FAE" w:rsidP="00673FA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33" w:type="pct"/>
            <w:shd w:val="clear" w:color="A5A5A5" w:fill="A5A5A5"/>
            <w:noWrap/>
            <w:vAlign w:val="bottom"/>
            <w:hideMark/>
          </w:tcPr>
          <w:p w14:paraId="695FFE29" w14:textId="7F43D0CB" w:rsidR="00673FAE" w:rsidRPr="00673FAE" w:rsidRDefault="00673FAE" w:rsidP="00673FA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shd w:val="clear" w:color="A5A5A5" w:fill="A5A5A5"/>
            <w:noWrap/>
            <w:vAlign w:val="bottom"/>
            <w:hideMark/>
          </w:tcPr>
          <w:p w14:paraId="22A66448" w14:textId="11D9731A" w:rsidR="00673FAE" w:rsidRPr="00673FAE" w:rsidRDefault="00673FAE" w:rsidP="00673FA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shd w:val="clear" w:color="A5A5A5" w:fill="A5A5A5"/>
            <w:noWrap/>
            <w:vAlign w:val="bottom"/>
            <w:hideMark/>
          </w:tcPr>
          <w:p w14:paraId="6461DB85" w14:textId="3F18C6E8" w:rsidR="00673FAE" w:rsidRPr="00673FAE" w:rsidRDefault="00673FAE" w:rsidP="00673FA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456" w:type="pct"/>
            <w:shd w:val="clear" w:color="A5A5A5" w:fill="A5A5A5"/>
            <w:noWrap/>
            <w:vAlign w:val="bottom"/>
            <w:hideMark/>
          </w:tcPr>
          <w:p w14:paraId="192F7475" w14:textId="17ED68AA" w:rsidR="00673FAE" w:rsidRPr="00673FAE" w:rsidRDefault="00673FAE" w:rsidP="00673FA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shd w:val="clear" w:color="A5A5A5" w:fill="A5A5A5"/>
            <w:noWrap/>
            <w:vAlign w:val="bottom"/>
            <w:hideMark/>
          </w:tcPr>
          <w:p w14:paraId="4C9358A3" w14:textId="625CC1BE" w:rsidR="00673FAE" w:rsidRPr="00673FAE" w:rsidRDefault="00673FAE" w:rsidP="00673FA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40" w:type="pct"/>
            <w:shd w:val="clear" w:color="A5A5A5" w:fill="A5A5A5"/>
            <w:noWrap/>
            <w:vAlign w:val="bottom"/>
            <w:hideMark/>
          </w:tcPr>
          <w:p w14:paraId="4BBC3E87" w14:textId="1E0AA1B5" w:rsidR="00673FAE" w:rsidRPr="00673FAE" w:rsidRDefault="00673FAE" w:rsidP="00673FA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73FAE" w:rsidRPr="00673FAE" w14:paraId="1190D730" w14:textId="77777777" w:rsidTr="00673FAE">
        <w:trPr>
          <w:trHeight w:val="20"/>
        </w:trPr>
        <w:tc>
          <w:tcPr>
            <w:tcW w:w="2128" w:type="pct"/>
            <w:shd w:val="clear" w:color="auto" w:fill="auto"/>
            <w:vAlign w:val="center"/>
            <w:hideMark/>
          </w:tcPr>
          <w:p w14:paraId="14B47FA2" w14:textId="77777777" w:rsidR="00673FAE" w:rsidRPr="00673FAE" w:rsidRDefault="00673FAE" w:rsidP="00673FAE">
            <w:pPr>
              <w:widowControl/>
              <w:spacing w:after="0" w:line="240" w:lineRule="auto"/>
              <w:ind w:left="3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6B913574" w14:textId="77777777" w:rsidR="00673FAE" w:rsidRPr="00673FAE" w:rsidRDefault="00673FAE" w:rsidP="00673FA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3CBC878C" w14:textId="77777777" w:rsidR="00673FAE" w:rsidRPr="00673FAE" w:rsidRDefault="00673FAE" w:rsidP="00673FA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27A8C89F" w14:textId="77777777" w:rsidR="00673FAE" w:rsidRPr="00673FAE" w:rsidRDefault="00673FAE" w:rsidP="00673FA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11254F89" w14:textId="77777777" w:rsidR="00673FAE" w:rsidRPr="00673FAE" w:rsidRDefault="00673FAE" w:rsidP="00673FA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5F68F117" w14:textId="77777777" w:rsidR="00673FAE" w:rsidRPr="00673FAE" w:rsidRDefault="00673FAE" w:rsidP="00673FA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14:paraId="57F5F3A5" w14:textId="77777777" w:rsidR="00673FAE" w:rsidRPr="00673FAE" w:rsidRDefault="00673FAE" w:rsidP="00673FA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724860AD" w14:textId="200BAD46" w:rsidR="009345C3" w:rsidRDefault="00673FAE" w:rsidP="00673FA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C87C1DE" w14:textId="0BC4EC98" w:rsidR="009345C3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CB53F2A" w14:textId="77777777" w:rsidR="00673FAE" w:rsidRDefault="00673FAE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65350EBA" w:rsidR="00140DA1" w:rsidRPr="00673FAE" w:rsidRDefault="00042994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73FAE">
        <w:rPr>
          <w:rFonts w:ascii="Arial" w:eastAsia="Arial" w:hAnsi="Arial" w:cs="Arial"/>
          <w:b/>
          <w:sz w:val="24"/>
          <w:szCs w:val="24"/>
        </w:rPr>
        <w:t>25</w:t>
      </w:r>
      <w:r w:rsidR="00E938BC" w:rsidRPr="00673FAE">
        <w:rPr>
          <w:rFonts w:ascii="Arial" w:eastAsia="Arial" w:hAnsi="Arial" w:cs="Arial"/>
          <w:b/>
          <w:sz w:val="24"/>
          <w:szCs w:val="24"/>
        </w:rPr>
        <w:t xml:space="preserve"> </w:t>
      </w:r>
      <w:r w:rsidR="00296B42" w:rsidRPr="00673FAE">
        <w:rPr>
          <w:rFonts w:ascii="Arial" w:eastAsia="Arial" w:hAnsi="Arial" w:cs="Arial"/>
          <w:b/>
          <w:sz w:val="24"/>
          <w:szCs w:val="24"/>
        </w:rPr>
        <w:t>houses</w:t>
      </w:r>
      <w:r w:rsidR="00AA0B82" w:rsidRPr="00673FAE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673FAE">
        <w:rPr>
          <w:rFonts w:ascii="Arial" w:eastAsia="Arial" w:hAnsi="Arial" w:cs="Arial"/>
          <w:sz w:val="24"/>
          <w:szCs w:val="24"/>
        </w:rPr>
        <w:t>were</w:t>
      </w:r>
      <w:r w:rsidR="004B575F" w:rsidRPr="00673FAE">
        <w:rPr>
          <w:rFonts w:ascii="Arial" w:eastAsia="Arial" w:hAnsi="Arial" w:cs="Arial"/>
          <w:b/>
          <w:sz w:val="24"/>
          <w:szCs w:val="24"/>
        </w:rPr>
        <w:t xml:space="preserve"> totally damaged </w:t>
      </w:r>
      <w:r w:rsidR="00AA0B82" w:rsidRPr="00673FAE">
        <w:rPr>
          <w:rFonts w:ascii="Arial" w:eastAsia="Arial" w:hAnsi="Arial" w:cs="Arial"/>
          <w:sz w:val="24"/>
          <w:szCs w:val="24"/>
        </w:rPr>
        <w:t xml:space="preserve">by the fire (see Table </w:t>
      </w:r>
      <w:r w:rsidR="00673FAE" w:rsidRPr="00673FAE">
        <w:rPr>
          <w:rFonts w:ascii="Arial" w:eastAsia="Arial" w:hAnsi="Arial" w:cs="Arial"/>
          <w:sz w:val="24"/>
          <w:szCs w:val="24"/>
        </w:rPr>
        <w:t>3</w:t>
      </w:r>
      <w:r w:rsidR="00140DA1" w:rsidRPr="00673FAE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4B786A9B" w:rsidR="006B6C95" w:rsidRPr="006E2A89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673FAE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0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010"/>
        <w:gridCol w:w="1701"/>
        <w:gridCol w:w="1966"/>
      </w:tblGrid>
      <w:tr w:rsidR="00CD5212" w:rsidRPr="00CD5212" w14:paraId="1305DD39" w14:textId="77777777" w:rsidTr="002439E4">
        <w:trPr>
          <w:trHeight w:val="20"/>
        </w:trPr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5323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5518A" w14:textId="18ECCBAE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D5212" w:rsidRPr="00CD5212" w14:paraId="5DFB34C3" w14:textId="77777777" w:rsidTr="002439E4">
        <w:trPr>
          <w:trHeight w:val="20"/>
        </w:trPr>
        <w:tc>
          <w:tcPr>
            <w:tcW w:w="2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CFC36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45F1D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1978D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FE905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D5212" w:rsidRPr="00CD5212" w14:paraId="643E1399" w14:textId="77777777" w:rsidTr="002439E4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99269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2BF15" w14:textId="2D01F469" w:rsidR="00CD5212" w:rsidRPr="00CD5212" w:rsidRDefault="00CD5212" w:rsidP="000429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42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942B2" w14:textId="3C2BFF18" w:rsidR="00CD5212" w:rsidRPr="00CD5212" w:rsidRDefault="00042994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09E19" w14:textId="0ECDF5CB" w:rsidR="00CD5212" w:rsidRPr="00CD5212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D5212" w:rsidRPr="00CD5212" w14:paraId="709E7EAB" w14:textId="77777777" w:rsidTr="002439E4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2D1B6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419FF" w14:textId="51943CFC" w:rsidR="00CD5212" w:rsidRPr="00CD5212" w:rsidRDefault="00CD5212" w:rsidP="000429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42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60E2C" w14:textId="1AD905B0" w:rsidR="00CD5212" w:rsidRPr="00CD5212" w:rsidRDefault="00042994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9338" w14:textId="57AA0D51" w:rsidR="00CD5212" w:rsidRPr="00CD5212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D5212" w:rsidRPr="00CD5212" w14:paraId="75114ED4" w14:textId="77777777" w:rsidTr="00673FAE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E5039" w14:textId="68E0CD3A" w:rsidR="00CD5212" w:rsidRPr="00673FAE" w:rsidRDefault="002F29EE" w:rsidP="00CD52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3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86184" w14:textId="31A53C82" w:rsidR="00CD5212" w:rsidRPr="00673FAE" w:rsidRDefault="00CD5212" w:rsidP="000429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3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42994" w:rsidRPr="00673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1D162" w14:textId="71C5A9B6" w:rsidR="00CD5212" w:rsidRPr="00673FAE" w:rsidRDefault="00042994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3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A5A92" w14:textId="3FEF5CD7" w:rsidR="00CD5212" w:rsidRPr="00673FAE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3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6473604E" w14:textId="78A6ED19" w:rsidR="005479B1" w:rsidRDefault="006B6C95" w:rsidP="00E837E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0B8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D067A16" w14:textId="7B030E2C" w:rsidR="005479B1" w:rsidRDefault="005479B1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F43B395" w14:textId="234D2FE0" w:rsidR="00673FAE" w:rsidRDefault="00673FAE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332688F" w14:textId="1FE21B08" w:rsidR="00673FAE" w:rsidRDefault="00673FAE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033B6A8" w14:textId="1AF32014" w:rsidR="00673FAE" w:rsidRDefault="00673FAE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C2258F5" w14:textId="4CBBA9F6" w:rsidR="00673FAE" w:rsidRDefault="00673FAE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23D9FFF" w14:textId="7910423E" w:rsidR="0090152C" w:rsidRDefault="0090152C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FCA2BC5" w14:textId="77777777" w:rsidR="00673FAE" w:rsidRDefault="00673FAE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6029E66" w14:textId="2DAD902F" w:rsidR="0090152C" w:rsidRPr="0090152C" w:rsidRDefault="0090152C" w:rsidP="0090152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90152C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D839795" w14:textId="7795D723" w:rsidR="0090152C" w:rsidRPr="00673FAE" w:rsidRDefault="0090152C" w:rsidP="0090152C">
      <w:pPr>
        <w:pStyle w:val="ListParagraph"/>
        <w:widowControl/>
        <w:spacing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673FAE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673FAE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5479B1" w:rsidRPr="00673FAE">
        <w:rPr>
          <w:rFonts w:ascii="Arial" w:eastAsia="Times New Roman" w:hAnsi="Arial" w:cs="Arial"/>
          <w:b/>
          <w:bCs/>
          <w:sz w:val="24"/>
          <w:szCs w:val="24"/>
        </w:rPr>
        <w:t>35,451.16</w:t>
      </w:r>
      <w:r w:rsidRPr="00673FA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73FAE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673FAE">
        <w:rPr>
          <w:rFonts w:ascii="Arial" w:eastAsia="Times New Roman" w:hAnsi="Arial" w:cs="Arial"/>
          <w:b/>
          <w:sz w:val="24"/>
          <w:szCs w:val="24"/>
        </w:rPr>
        <w:t>DSWD</w:t>
      </w:r>
      <w:r w:rsidRPr="00673FAE">
        <w:rPr>
          <w:rFonts w:ascii="Arial" w:eastAsia="Times New Roman" w:hAnsi="Arial" w:cs="Arial"/>
          <w:sz w:val="24"/>
          <w:szCs w:val="24"/>
        </w:rPr>
        <w:t xml:space="preserve"> to the affected </w:t>
      </w:r>
      <w:r w:rsidR="00AC56FB" w:rsidRPr="00673FAE">
        <w:rPr>
          <w:rFonts w:ascii="Arial" w:eastAsia="Times New Roman" w:hAnsi="Arial" w:cs="Arial"/>
          <w:sz w:val="24"/>
          <w:szCs w:val="24"/>
        </w:rPr>
        <w:t xml:space="preserve">families (see Table </w:t>
      </w:r>
      <w:r w:rsidR="00673FAE" w:rsidRPr="00673FAE">
        <w:rPr>
          <w:rFonts w:ascii="Arial" w:eastAsia="Times New Roman" w:hAnsi="Arial" w:cs="Arial"/>
          <w:sz w:val="24"/>
          <w:szCs w:val="24"/>
        </w:rPr>
        <w:t>4</w:t>
      </w:r>
      <w:r w:rsidRPr="00673FAE">
        <w:rPr>
          <w:rFonts w:ascii="Arial" w:eastAsia="Times New Roman" w:hAnsi="Arial" w:cs="Arial"/>
          <w:sz w:val="24"/>
          <w:szCs w:val="24"/>
        </w:rPr>
        <w:t>).</w:t>
      </w:r>
    </w:p>
    <w:p w14:paraId="7C5AF183" w14:textId="10042520" w:rsidR="0090152C" w:rsidRPr="0036787F" w:rsidRDefault="00AC56FB" w:rsidP="0090152C">
      <w:pPr>
        <w:widowControl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673FA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="0090152C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77" w:type="pct"/>
        <w:tblInd w:w="445" w:type="dxa"/>
        <w:tblLayout w:type="fixed"/>
        <w:tblLook w:val="04A0" w:firstRow="1" w:lastRow="0" w:firstColumn="1" w:lastColumn="0" w:noHBand="0" w:noVBand="1"/>
      </w:tblPr>
      <w:tblGrid>
        <w:gridCol w:w="3609"/>
        <w:gridCol w:w="1426"/>
        <w:gridCol w:w="1340"/>
        <w:gridCol w:w="1258"/>
        <w:gridCol w:w="1675"/>
      </w:tblGrid>
      <w:tr w:rsidR="0090152C" w:rsidRPr="00B74352" w14:paraId="5F12F8D9" w14:textId="77777777" w:rsidTr="0090152C">
        <w:trPr>
          <w:trHeight w:val="20"/>
        </w:trPr>
        <w:tc>
          <w:tcPr>
            <w:tcW w:w="1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F02C3F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DE37E3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0152C" w:rsidRPr="00B74352" w14:paraId="4278424B" w14:textId="77777777" w:rsidTr="0090152C">
        <w:trPr>
          <w:trHeight w:val="20"/>
        </w:trPr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E1808F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0DE515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1A4FA4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6E0777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21459C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0152C" w:rsidRPr="00B74352" w14:paraId="6303850A" w14:textId="77777777" w:rsidTr="0090152C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A94222C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FEFAD2E" w14:textId="4FC77C3B" w:rsidR="0090152C" w:rsidRPr="008D39C6" w:rsidRDefault="005479B1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35,451.16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D38437" w14:textId="699FEB71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842F43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15EBCB" w14:textId="50D1378E" w:rsidR="0090152C" w:rsidRPr="008D39C6" w:rsidRDefault="005479B1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35,451.16</w:t>
            </w:r>
          </w:p>
        </w:tc>
      </w:tr>
      <w:tr w:rsidR="0090152C" w:rsidRPr="00B74352" w14:paraId="6DB5F9F1" w14:textId="77777777" w:rsidTr="0090152C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913B69D" w14:textId="4CA4CB41" w:rsidR="0090152C" w:rsidRPr="008D39C6" w:rsidRDefault="0090152C" w:rsidP="00A75A4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45160AE" w14:textId="75874FCD" w:rsidR="0090152C" w:rsidRPr="008D39C6" w:rsidRDefault="005479B1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35,451.16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F6BD2A" w14:textId="2660C88D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C3D8CF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617443" w14:textId="6A7C69C9" w:rsidR="0090152C" w:rsidRPr="008D39C6" w:rsidRDefault="005479B1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35,451.16</w:t>
            </w:r>
          </w:p>
        </w:tc>
      </w:tr>
      <w:tr w:rsidR="0090152C" w:rsidRPr="00B74352" w14:paraId="5B0AE7AB" w14:textId="77777777" w:rsidTr="00673FAE">
        <w:trPr>
          <w:trHeight w:val="105"/>
        </w:trPr>
        <w:tc>
          <w:tcPr>
            <w:tcW w:w="1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76F4" w14:textId="668AC14F" w:rsidR="0090152C" w:rsidRPr="00673FAE" w:rsidRDefault="002F29EE" w:rsidP="00673FAE">
            <w:pPr>
              <w:widowControl/>
              <w:spacing w:after="0" w:line="240" w:lineRule="auto"/>
              <w:ind w:left="152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3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57C5" w14:textId="4165EA06" w:rsidR="0090152C" w:rsidRPr="00673FAE" w:rsidRDefault="005479B1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35,451.16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CE0D" w14:textId="30345C56" w:rsidR="0090152C" w:rsidRPr="00673FAE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E8603" w14:textId="77777777" w:rsidR="0090152C" w:rsidRPr="00673FAE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1143" w14:textId="3946FA14" w:rsidR="0090152C" w:rsidRPr="00673FAE" w:rsidRDefault="005479B1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73F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35,451.16</w:t>
            </w:r>
          </w:p>
        </w:tc>
      </w:tr>
    </w:tbl>
    <w:p w14:paraId="7F2B6020" w14:textId="1F53768C" w:rsidR="0090152C" w:rsidRDefault="0090152C" w:rsidP="009015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6E6A2622" w14:textId="708EEA0A" w:rsidR="008B08F6" w:rsidRPr="00EC5F21" w:rsidRDefault="008B08F6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882F54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A0B8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129F73A" w:rsidR="00E938BC" w:rsidRPr="008B08F6" w:rsidRDefault="00DC1F52" w:rsidP="008B08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F24C9C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</w:t>
            </w:r>
            <w:r w:rsidR="00F24C9C">
              <w:rPr>
                <w:rFonts w:ascii="Arial" w:eastAsia="Arial" w:hAnsi="Arial" w:cs="Arial"/>
                <w:color w:val="0070C0"/>
                <w:sz w:val="20"/>
                <w:szCs w:val="24"/>
              </w:rPr>
              <w:t>uly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56E9791B" w:rsidR="00F6280F" w:rsidRPr="00F6280F" w:rsidRDefault="00697BE2" w:rsidP="00F24C9C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</w:t>
            </w:r>
            <w:r w:rsidR="00F24C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their </w:t>
            </w:r>
            <w:r w:rsidR="00F24C9C">
              <w:rPr>
                <w:rFonts w:ascii="Arial" w:hAnsi="Arial" w:cs="Arial"/>
                <w:b/>
                <w:bCs/>
                <w:color w:val="0070C0"/>
                <w:sz w:val="20"/>
                <w:szCs w:val="24"/>
                <w:shd w:val="clear" w:color="auto" w:fill="FFFFFF"/>
              </w:rPr>
              <w:t>terminal report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1577EADA" w14:textId="77777777" w:rsidR="00F24C9C" w:rsidRDefault="00F24C9C" w:rsidP="00F24C9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continues to closely coordinate with DSWD-FO NCR for any request of Technical Assistance and Resource Augmentation (TARA).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0A0DF35" w14:textId="77777777" w:rsidR="002439E4" w:rsidRDefault="002439E4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715D3AAC" w:rsidR="00F35CDA" w:rsidRPr="002439E4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439E4">
        <w:rPr>
          <w:rFonts w:ascii="Arial" w:eastAsia="Arial" w:hAnsi="Arial" w:cs="Arial"/>
          <w:sz w:val="24"/>
          <w:szCs w:val="24"/>
        </w:rPr>
        <w:t>Prepared 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4DB7AB3E" w:rsidR="00F35CDA" w:rsidRDefault="00F24C9C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53811306" w:rsidR="00AA0B82" w:rsidRDefault="00F24C9C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3CC22" w14:textId="77777777" w:rsidR="00DF5044" w:rsidRDefault="00DF5044">
      <w:pPr>
        <w:spacing w:after="0" w:line="240" w:lineRule="auto"/>
      </w:pPr>
      <w:r>
        <w:separator/>
      </w:r>
    </w:p>
  </w:endnote>
  <w:endnote w:type="continuationSeparator" w:id="0">
    <w:p w14:paraId="76319989" w14:textId="77777777" w:rsidR="00DF5044" w:rsidRDefault="00DF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7E88EE47" w:rsidR="00350210" w:rsidRPr="00E61BD7" w:rsidRDefault="0082655B" w:rsidP="00673FA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2439E4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2439E4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673FAE" w:rsidRPr="00673FAE">
      <w:rPr>
        <w:rFonts w:ascii="Arial" w:eastAsia="Arial" w:hAnsi="Arial" w:cs="Arial"/>
        <w:sz w:val="14"/>
        <w:szCs w:val="14"/>
      </w:rPr>
      <w:t>DSWD DROMIC Terminal Report on the</w:t>
    </w:r>
    <w:r w:rsidR="00673FAE">
      <w:rPr>
        <w:rFonts w:ascii="Arial" w:eastAsia="Arial" w:hAnsi="Arial" w:cs="Arial"/>
        <w:sz w:val="14"/>
        <w:szCs w:val="14"/>
      </w:rPr>
      <w:t xml:space="preserve"> </w:t>
    </w:r>
    <w:r w:rsidR="00673FAE" w:rsidRPr="00673FAE">
      <w:rPr>
        <w:rFonts w:ascii="Arial" w:eastAsia="Arial" w:hAnsi="Arial" w:cs="Arial"/>
        <w:sz w:val="14"/>
        <w:szCs w:val="14"/>
      </w:rPr>
      <w:t xml:space="preserve">Fire Incident in </w:t>
    </w:r>
    <w:proofErr w:type="spellStart"/>
    <w:r w:rsidR="00673FAE" w:rsidRPr="00673FAE">
      <w:rPr>
        <w:rFonts w:ascii="Arial" w:eastAsia="Arial" w:hAnsi="Arial" w:cs="Arial"/>
        <w:sz w:val="14"/>
        <w:szCs w:val="14"/>
      </w:rPr>
      <w:t>Brgy</w:t>
    </w:r>
    <w:proofErr w:type="spellEnd"/>
    <w:r w:rsidR="00673FAE" w:rsidRPr="00673FAE">
      <w:rPr>
        <w:rFonts w:ascii="Arial" w:eastAsia="Arial" w:hAnsi="Arial" w:cs="Arial"/>
        <w:sz w:val="14"/>
        <w:szCs w:val="14"/>
      </w:rPr>
      <w:t>. 833, Pandacan, Manila</w:t>
    </w:r>
    <w:r w:rsidR="00673FAE">
      <w:rPr>
        <w:rFonts w:ascii="Arial" w:eastAsia="Arial" w:hAnsi="Arial" w:cs="Arial"/>
        <w:sz w:val="14"/>
        <w:szCs w:val="14"/>
      </w:rPr>
      <w:t xml:space="preserve">, </w:t>
    </w:r>
    <w:r w:rsidR="00673FAE" w:rsidRPr="00673FAE">
      <w:rPr>
        <w:rFonts w:ascii="Arial" w:eastAsia="Arial" w:hAnsi="Arial" w:cs="Arial"/>
        <w:sz w:val="14"/>
        <w:szCs w:val="14"/>
      </w:rPr>
      <w:t>13 July 2020,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47A72" w14:textId="77777777" w:rsidR="00DF5044" w:rsidRDefault="00DF5044">
      <w:pPr>
        <w:spacing w:after="0" w:line="240" w:lineRule="auto"/>
      </w:pPr>
      <w:r>
        <w:separator/>
      </w:r>
    </w:p>
  </w:footnote>
  <w:footnote w:type="continuationSeparator" w:id="0">
    <w:p w14:paraId="79254867" w14:textId="77777777" w:rsidR="00DF5044" w:rsidRDefault="00DF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994"/>
    <w:rsid w:val="00042FEB"/>
    <w:rsid w:val="00046FA7"/>
    <w:rsid w:val="00047B81"/>
    <w:rsid w:val="00050075"/>
    <w:rsid w:val="00050766"/>
    <w:rsid w:val="00050B63"/>
    <w:rsid w:val="00052EA2"/>
    <w:rsid w:val="00064AE3"/>
    <w:rsid w:val="00082C2C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439E4"/>
    <w:rsid w:val="00250D5A"/>
    <w:rsid w:val="00282674"/>
    <w:rsid w:val="002832B2"/>
    <w:rsid w:val="002840BB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601AB"/>
    <w:rsid w:val="00465197"/>
    <w:rsid w:val="004664E2"/>
    <w:rsid w:val="00475FE2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44E1B"/>
    <w:rsid w:val="005479B1"/>
    <w:rsid w:val="00551079"/>
    <w:rsid w:val="0058197B"/>
    <w:rsid w:val="005838F4"/>
    <w:rsid w:val="00590B6B"/>
    <w:rsid w:val="005B7B3E"/>
    <w:rsid w:val="005F1BD1"/>
    <w:rsid w:val="00617753"/>
    <w:rsid w:val="0061793C"/>
    <w:rsid w:val="00635DDB"/>
    <w:rsid w:val="00642CB1"/>
    <w:rsid w:val="00651F59"/>
    <w:rsid w:val="00670BFB"/>
    <w:rsid w:val="00672917"/>
    <w:rsid w:val="00673FAE"/>
    <w:rsid w:val="00693560"/>
    <w:rsid w:val="0069788A"/>
    <w:rsid w:val="00697BE2"/>
    <w:rsid w:val="006A6903"/>
    <w:rsid w:val="006B6C95"/>
    <w:rsid w:val="006B7847"/>
    <w:rsid w:val="006C4B1F"/>
    <w:rsid w:val="006C7E5F"/>
    <w:rsid w:val="006D729D"/>
    <w:rsid w:val="006E2A89"/>
    <w:rsid w:val="006F0656"/>
    <w:rsid w:val="006F7673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70CF8"/>
    <w:rsid w:val="009731CF"/>
    <w:rsid w:val="0097590D"/>
    <w:rsid w:val="009808ED"/>
    <w:rsid w:val="00982647"/>
    <w:rsid w:val="00984356"/>
    <w:rsid w:val="00985089"/>
    <w:rsid w:val="009A361E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42E03"/>
    <w:rsid w:val="00A44EDB"/>
    <w:rsid w:val="00A472A2"/>
    <w:rsid w:val="00A611B9"/>
    <w:rsid w:val="00A63054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C56FB"/>
    <w:rsid w:val="00AD2091"/>
    <w:rsid w:val="00AE2CE4"/>
    <w:rsid w:val="00AE4DAB"/>
    <w:rsid w:val="00AE7D6B"/>
    <w:rsid w:val="00AF2DC0"/>
    <w:rsid w:val="00B1185F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4362"/>
    <w:rsid w:val="00CD15AF"/>
    <w:rsid w:val="00CD315D"/>
    <w:rsid w:val="00CD5212"/>
    <w:rsid w:val="00D0357D"/>
    <w:rsid w:val="00D05A14"/>
    <w:rsid w:val="00D07BEF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1F52"/>
    <w:rsid w:val="00DC2272"/>
    <w:rsid w:val="00DC4256"/>
    <w:rsid w:val="00DC7C16"/>
    <w:rsid w:val="00DD070D"/>
    <w:rsid w:val="00DD3DDF"/>
    <w:rsid w:val="00DE2C90"/>
    <w:rsid w:val="00DE3C86"/>
    <w:rsid w:val="00DF041D"/>
    <w:rsid w:val="00DF5044"/>
    <w:rsid w:val="00E236E0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837E2"/>
    <w:rsid w:val="00E853E5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00957"/>
    <w:rsid w:val="00F12A81"/>
    <w:rsid w:val="00F24C9C"/>
    <w:rsid w:val="00F27639"/>
    <w:rsid w:val="00F35CDA"/>
    <w:rsid w:val="00F460E8"/>
    <w:rsid w:val="00F55BF9"/>
    <w:rsid w:val="00F6280F"/>
    <w:rsid w:val="00F63AF5"/>
    <w:rsid w:val="00F65096"/>
    <w:rsid w:val="00F75D3D"/>
    <w:rsid w:val="00F81557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2020-07-13T02:56:00Z</dcterms:created>
  <dcterms:modified xsi:type="dcterms:W3CDTF">2020-07-13T02:56:00Z</dcterms:modified>
</cp:coreProperties>
</file>