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021EC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E41EAA">
        <w:rPr>
          <w:rFonts w:ascii="Arial" w:eastAsia="Arial" w:hAnsi="Arial" w:cs="Arial"/>
          <w:b/>
          <w:sz w:val="32"/>
          <w:szCs w:val="24"/>
        </w:rPr>
        <w:t>4</w:t>
      </w:r>
      <w:r w:rsidR="00473C22">
        <w:rPr>
          <w:rFonts w:ascii="Arial" w:eastAsia="Arial" w:hAnsi="Arial" w:cs="Arial"/>
          <w:b/>
          <w:sz w:val="32"/>
          <w:szCs w:val="24"/>
        </w:rPr>
        <w:t>6</w:t>
      </w:r>
      <w:r w:rsidR="00E41EAA">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021EC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w:t>
      </w:r>
      <w:r w:rsidR="009B4D92">
        <w:rPr>
          <w:rFonts w:ascii="Arial" w:eastAsia="Arial" w:hAnsi="Arial" w:cs="Arial"/>
          <w:sz w:val="24"/>
          <w:szCs w:val="24"/>
        </w:rPr>
        <w:t>1</w:t>
      </w:r>
      <w:r w:rsidR="00473C22">
        <w:rPr>
          <w:rFonts w:ascii="Arial" w:eastAsia="Arial" w:hAnsi="Arial" w:cs="Arial"/>
          <w:sz w:val="24"/>
          <w:szCs w:val="24"/>
        </w:rPr>
        <w:t>3</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021ECE">
      <w:pPr>
        <w:ind w:right="27"/>
        <w:contextualSpacing/>
        <w:jc w:val="center"/>
        <w:rPr>
          <w:rFonts w:ascii="Arial" w:eastAsia="Arial" w:hAnsi="Arial" w:cs="Arial"/>
          <w:sz w:val="24"/>
          <w:szCs w:val="24"/>
        </w:rPr>
      </w:pPr>
    </w:p>
    <w:p w:rsidR="00C46A8D" w:rsidRPr="00AC2F21" w:rsidRDefault="00C46A8D" w:rsidP="00021ECE">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021ECE">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021ECE">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021ECE">
      <w:pPr>
        <w:ind w:right="27"/>
        <w:contextualSpacing/>
        <w:rPr>
          <w:rFonts w:ascii="Arial" w:eastAsia="Arial" w:hAnsi="Arial" w:cs="Arial"/>
          <w:i/>
          <w:color w:val="0070C0"/>
          <w:sz w:val="16"/>
          <w:szCs w:val="24"/>
        </w:rPr>
      </w:pPr>
    </w:p>
    <w:p w:rsidR="009A0EA7" w:rsidRDefault="00DD38C2" w:rsidP="00021ECE">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021ECE" w:rsidRPr="00021ECE" w:rsidRDefault="00021ECE" w:rsidP="00021ECE">
      <w:pPr>
        <w:ind w:right="27"/>
        <w:rPr>
          <w:rFonts w:ascii="Arial" w:eastAsia="Arial" w:hAnsi="Arial" w:cs="Arial"/>
          <w:i/>
          <w:color w:val="0070C0"/>
          <w:sz w:val="24"/>
          <w:szCs w:val="24"/>
        </w:rPr>
      </w:pPr>
    </w:p>
    <w:p w:rsidR="006D5DFC" w:rsidRPr="00AC2F21" w:rsidRDefault="00F779E2" w:rsidP="00021ECE">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021ECE">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473C22" w:rsidRPr="00473C22">
        <w:rPr>
          <w:rFonts w:ascii="Arial" w:eastAsia="Times New Roman" w:hAnsi="Arial" w:cs="Arial"/>
          <w:b/>
          <w:bCs/>
          <w:color w:val="0070C0"/>
          <w:sz w:val="24"/>
          <w:szCs w:val="24"/>
        </w:rPr>
        <w:t xml:space="preserve">151,242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473C22" w:rsidRPr="00473C22">
        <w:rPr>
          <w:rFonts w:ascii="Arial" w:eastAsia="Times New Roman" w:hAnsi="Arial" w:cs="Arial"/>
          <w:b/>
          <w:bCs/>
          <w:color w:val="0070C0"/>
          <w:sz w:val="24"/>
          <w:szCs w:val="24"/>
        </w:rPr>
        <w:t xml:space="preserve">565,715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021ECE">
      <w:pPr>
        <w:pStyle w:val="ListParagraph"/>
        <w:ind w:left="426" w:right="27"/>
        <w:jc w:val="both"/>
        <w:textAlignment w:val="baseline"/>
        <w:outlineLvl w:val="0"/>
        <w:rPr>
          <w:rFonts w:ascii="Arial" w:eastAsia="Times New Roman" w:hAnsi="Arial" w:cs="Arial"/>
          <w:sz w:val="24"/>
          <w:szCs w:val="24"/>
        </w:rPr>
      </w:pPr>
    </w:p>
    <w:p w:rsidR="00D24B14" w:rsidRDefault="00F779E2" w:rsidP="00021ECE">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280"/>
        <w:gridCol w:w="4555"/>
        <w:gridCol w:w="1572"/>
        <w:gridCol w:w="1453"/>
        <w:gridCol w:w="1451"/>
      </w:tblGrid>
      <w:tr w:rsidR="00473C22" w:rsidRPr="00473C22" w:rsidTr="00473C22">
        <w:trPr>
          <w:trHeight w:val="20"/>
          <w:tblHeader/>
        </w:trPr>
        <w:tc>
          <w:tcPr>
            <w:tcW w:w="259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REGION / PROVINCE / MUNICIPALITY </w:t>
            </w:r>
          </w:p>
        </w:tc>
        <w:tc>
          <w:tcPr>
            <w:tcW w:w="24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NUMBER OF AFFECTED </w:t>
            </w:r>
          </w:p>
        </w:tc>
      </w:tr>
      <w:tr w:rsidR="00473C22" w:rsidRPr="00473C22" w:rsidTr="00473C22">
        <w:trPr>
          <w:trHeight w:val="20"/>
          <w:tblHeader/>
        </w:trPr>
        <w:tc>
          <w:tcPr>
            <w:tcW w:w="2597"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84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Barangays </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Families </w:t>
            </w:r>
          </w:p>
        </w:tc>
        <w:tc>
          <w:tcPr>
            <w:tcW w:w="7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Persons </w:t>
            </w:r>
          </w:p>
        </w:tc>
      </w:tr>
      <w:tr w:rsidR="00473C22" w:rsidRPr="00473C22" w:rsidTr="00473C22">
        <w:trPr>
          <w:trHeight w:val="20"/>
        </w:trPr>
        <w:tc>
          <w:tcPr>
            <w:tcW w:w="259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GRAND TOTAL</w:t>
            </w:r>
          </w:p>
        </w:tc>
        <w:tc>
          <w:tcPr>
            <w:tcW w:w="84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151,242 </w:t>
            </w:r>
          </w:p>
        </w:tc>
        <w:tc>
          <w:tcPr>
            <w:tcW w:w="77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565,715 </w:t>
            </w:r>
          </w:p>
        </w:tc>
      </w:tr>
      <w:tr w:rsidR="00473C22" w:rsidRPr="00473C22" w:rsidTr="00473C22">
        <w:trPr>
          <w:trHeight w:val="20"/>
        </w:trPr>
        <w:tc>
          <w:tcPr>
            <w:tcW w:w="259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NCR</w:t>
            </w:r>
          </w:p>
        </w:tc>
        <w:tc>
          <w:tcPr>
            <w:tcW w:w="844"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1,599 </w:t>
            </w:r>
          </w:p>
        </w:tc>
        <w:tc>
          <w:tcPr>
            <w:tcW w:w="778"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6,208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Caloocan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51</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Makati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20</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78</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Malabon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32</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141</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Mandaluyong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72</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273</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Manila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814</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Marikina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Muntinlupa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367</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1406</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Navotas**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48</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Paranaque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123</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446</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Taguig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590</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2257</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Quezon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61</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262</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San Juan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17</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56</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77"/>
              <w:contextualSpacing/>
              <w:rPr>
                <w:rFonts w:ascii="Arial" w:hAnsi="Arial" w:cs="Arial"/>
                <w:i/>
                <w:iCs/>
                <w:color w:val="000000"/>
                <w:sz w:val="20"/>
                <w:szCs w:val="20"/>
              </w:rPr>
            </w:pPr>
            <w:r w:rsidRPr="00473C22">
              <w:rPr>
                <w:rFonts w:ascii="Arial" w:hAnsi="Arial" w:cs="Arial"/>
                <w:i/>
                <w:iCs/>
                <w:color w:val="000000"/>
                <w:sz w:val="20"/>
                <w:szCs w:val="20"/>
              </w:rPr>
              <w:t>Valenzuela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43</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212</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REGION III</w:t>
            </w:r>
          </w:p>
        </w:tc>
        <w:tc>
          <w:tcPr>
            <w:tcW w:w="844"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99 </w:t>
            </w:r>
          </w:p>
        </w:tc>
        <w:tc>
          <w:tcPr>
            <w:tcW w:w="77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353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Bataan</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Hermosa**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Bulacan</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14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44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Baliuag**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Calumpit**</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Guiguinto**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Hagonoy**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Malolos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Plaridel**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Nueva Ecija</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10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Cabanatuan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Cabiao**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Talavera**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Pampanga</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50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184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Angeles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Apalit**</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Masantol**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Mexico**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lastRenderedPageBreak/>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San Fernando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Ana**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24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Tarlac</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Capas**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Paniqui**</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Tarlac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Zambales</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17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Iba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Olongapo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Felipe**</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Narciso**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CALABARZON</w:t>
            </w:r>
          </w:p>
        </w:tc>
        <w:tc>
          <w:tcPr>
            <w:tcW w:w="844"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149,544 </w:t>
            </w:r>
          </w:p>
        </w:tc>
        <w:tc>
          <w:tcPr>
            <w:tcW w:w="77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559,154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Batangas</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108,584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408,527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Agoncillo*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Alitagtag**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1,853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6,178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Balayan**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5,212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18,294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Balete*</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1,525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Batangas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11,962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44,562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Bauan**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8,384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31,285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Calaca*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2,265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8,381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Calatagan**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2,226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8,002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Cuenca*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1,095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3,761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Ibaan**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1,863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6,640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Laurel*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1,120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4,669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Lemery*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20,151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93,157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927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3,433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Lipa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7,476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31,471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Lobo**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728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Mabini*</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1,182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4,031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Malvar**</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7,061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28,799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Mataas Na Kahoy*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1,121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3,998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Nasugbu**</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2,540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9,023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Padre Garcia**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3,031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Rosario**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2,895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11,920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Jose**</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2,123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8,386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Juan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1,429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5,070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Luis**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5,135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17,833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Nicolas*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Pascual**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5,738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2,013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Teresita**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395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1,282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Santo Tomas**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2,793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11,935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1,001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Talisay*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774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Tanauan*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6,889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25,746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Taysan**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822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3,039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Tuy**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8,078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Cavite</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26,718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96,473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Alfonso**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2,856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10,979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Amadeo**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881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3,274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Bacoor**</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514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1,849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Carmona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328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1,253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Dasmariñas**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691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2,685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Emilio Aguinaldo**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489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Trias**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1,478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5,777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Indang**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368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1,330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lastRenderedPageBreak/>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Maragondon**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1,347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Mendez (MENDEZ-NUÑEZ)**</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362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1,335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Naic**</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668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Noveleta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Silang**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1,485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Tagaytay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3,421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12,707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Tanza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636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Ternate**</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Trece Martires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14,556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50,504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Laguna</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8,694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33,143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Alaminos**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2,518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2,142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Cabuyao**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688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3,482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Calamba**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5,370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19,608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Cavinti**</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Kalayaan**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Los Baños**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304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1,026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Magdalena**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Majayjay**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Nagcarlan**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408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Pakil**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Pila**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Pablo City**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1,426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Cruz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607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Santa Rosa**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504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Siniloan**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Quezon</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5,038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18,999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Agdangan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Atimonan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66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Calauag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Candelaria**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878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3,102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Catanauan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Dolores**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620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2,368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Luna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Gumaca**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Infanta**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Lopez</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Lucban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Lucena City (capital)**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1,053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Macalelon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Mauban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Mulanay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Padre Burgos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Pagbilao**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355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Panukulan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Perez</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Pitogo**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Plaridel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Polillo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Quezon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Real**</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51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Sampaloc**</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Antonio**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673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2,785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Sariaya**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465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1,670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Tagkawayan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lastRenderedPageBreak/>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Tayabas**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522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Tiaong**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1,557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5,770 </w:t>
            </w:r>
          </w:p>
        </w:tc>
      </w:tr>
      <w:tr w:rsidR="00473C22" w:rsidRPr="00473C22" w:rsidTr="00473C22">
        <w:trPr>
          <w:trHeight w:val="20"/>
        </w:trPr>
        <w:tc>
          <w:tcPr>
            <w:tcW w:w="25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Rizal</w:t>
            </w:r>
          </w:p>
        </w:tc>
        <w:tc>
          <w:tcPr>
            <w:tcW w:w="844"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   </w:t>
            </w:r>
          </w:p>
        </w:tc>
        <w:tc>
          <w:tcPr>
            <w:tcW w:w="780"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510 </w:t>
            </w:r>
          </w:p>
        </w:tc>
        <w:tc>
          <w:tcPr>
            <w:tcW w:w="77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2,012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Angono**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Antipolo**</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156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659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Baras**</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Binangonan**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114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Cainta**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82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Cardona**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Jala-Jala**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282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Morong**</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Pililla**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Rodriguez (Montalban)**</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80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Tanay**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55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Taytay**</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53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223 </w:t>
            </w:r>
          </w:p>
        </w:tc>
      </w:tr>
      <w:tr w:rsidR="00473C22" w:rsidRPr="00473C22" w:rsidTr="00473C22">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2446"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Teresa**</w:t>
            </w:r>
          </w:p>
        </w:tc>
        <w:tc>
          <w:tcPr>
            <w:tcW w:w="844"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   </w:t>
            </w:r>
          </w:p>
        </w:tc>
        <w:tc>
          <w:tcPr>
            <w:tcW w:w="780"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 </w:t>
            </w:r>
          </w:p>
        </w:tc>
        <w:tc>
          <w:tcPr>
            <w:tcW w:w="77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54 </w:t>
            </w:r>
          </w:p>
        </w:tc>
      </w:tr>
    </w:tbl>
    <w:p w:rsidR="000A0016" w:rsidRPr="00AC2F21" w:rsidRDefault="001B6DDB" w:rsidP="00021ECE">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021ECE">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021ECE" w:rsidRDefault="00021ECE" w:rsidP="00021ECE">
      <w:pPr>
        <w:ind w:left="284" w:right="27"/>
        <w:contextualSpacing/>
        <w:jc w:val="right"/>
        <w:rPr>
          <w:rFonts w:ascii="Arial" w:eastAsia="Times New Roman" w:hAnsi="Arial" w:cs="Arial"/>
          <w:i/>
          <w:iCs/>
          <w:color w:val="0070C0"/>
          <w:sz w:val="16"/>
          <w:szCs w:val="24"/>
        </w:rPr>
      </w:pPr>
    </w:p>
    <w:p w:rsidR="00A85C0C" w:rsidRDefault="0048062F"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021ECE" w:rsidRPr="00021ECE" w:rsidRDefault="00021ECE" w:rsidP="00021ECE">
      <w:pPr>
        <w:ind w:right="27"/>
        <w:rPr>
          <w:rFonts w:ascii="Arial" w:eastAsia="Times New Roman" w:hAnsi="Arial" w:cs="Arial"/>
          <w:i/>
          <w:iCs/>
          <w:color w:val="0070C0"/>
          <w:sz w:val="24"/>
          <w:szCs w:val="24"/>
        </w:rPr>
      </w:pPr>
    </w:p>
    <w:p w:rsidR="005A2B8B" w:rsidRPr="00AC2F21" w:rsidRDefault="0048062F"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021ECE">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021ECE">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473C22" w:rsidRPr="00473C22">
        <w:rPr>
          <w:rFonts w:ascii="Arial" w:eastAsia="Times New Roman" w:hAnsi="Arial" w:cs="Arial"/>
          <w:b/>
          <w:bCs/>
          <w:color w:val="0070C0"/>
          <w:sz w:val="24"/>
          <w:szCs w:val="24"/>
        </w:rPr>
        <w:t xml:space="preserve">3,002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473C22" w:rsidRPr="00473C22">
        <w:rPr>
          <w:rFonts w:ascii="Arial" w:eastAsia="Times New Roman" w:hAnsi="Arial" w:cs="Arial"/>
          <w:b/>
          <w:bCs/>
          <w:color w:val="0070C0"/>
          <w:sz w:val="24"/>
          <w:szCs w:val="24"/>
        </w:rPr>
        <w:t xml:space="preserve">11,013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73C22">
        <w:rPr>
          <w:rFonts w:ascii="Arial" w:eastAsia="Times New Roman" w:hAnsi="Arial" w:cs="Arial"/>
          <w:b/>
          <w:color w:val="0070C0"/>
          <w:sz w:val="24"/>
          <w:szCs w:val="24"/>
        </w:rPr>
        <w:t>76</w:t>
      </w:r>
      <w:r w:rsidR="00231359">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021ECE">
      <w:pPr>
        <w:pStyle w:val="ListParagraph"/>
        <w:ind w:left="786" w:right="27"/>
        <w:jc w:val="both"/>
        <w:rPr>
          <w:rFonts w:ascii="Arial" w:eastAsia="Times New Roman" w:hAnsi="Arial" w:cs="Arial"/>
          <w:sz w:val="24"/>
          <w:szCs w:val="24"/>
        </w:rPr>
      </w:pPr>
    </w:p>
    <w:p w:rsidR="00367E1F" w:rsidRDefault="0048062F" w:rsidP="00021ECE">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143"/>
        <w:gridCol w:w="1970"/>
        <w:gridCol w:w="857"/>
        <w:gridCol w:w="816"/>
        <w:gridCol w:w="1277"/>
        <w:gridCol w:w="1277"/>
        <w:gridCol w:w="1277"/>
        <w:gridCol w:w="1275"/>
      </w:tblGrid>
      <w:tr w:rsidR="00473C22" w:rsidRPr="00473C22" w:rsidTr="00473C22">
        <w:trPr>
          <w:trHeight w:val="20"/>
          <w:tblHeader/>
        </w:trPr>
        <w:tc>
          <w:tcPr>
            <w:tcW w:w="118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REGION / PROVINCE / MUNICIPALITY </w:t>
            </w:r>
          </w:p>
        </w:tc>
        <w:tc>
          <w:tcPr>
            <w:tcW w:w="94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NUMBER OF EVACUATION CENTERS (ECs) </w:t>
            </w:r>
          </w:p>
        </w:tc>
        <w:tc>
          <w:tcPr>
            <w:tcW w:w="287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NUMBER OF DISPLACED </w:t>
            </w:r>
          </w:p>
        </w:tc>
      </w:tr>
      <w:tr w:rsidR="00473C22" w:rsidRPr="00473C22" w:rsidTr="00473C22">
        <w:trPr>
          <w:trHeight w:val="20"/>
          <w:tblHeader/>
        </w:trPr>
        <w:tc>
          <w:tcPr>
            <w:tcW w:w="1188"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287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INSIDE ECs </w:t>
            </w:r>
          </w:p>
        </w:tc>
      </w:tr>
      <w:tr w:rsidR="00473C22" w:rsidRPr="00473C22" w:rsidTr="00473C22">
        <w:trPr>
          <w:trHeight w:val="20"/>
          <w:tblHeader/>
        </w:trPr>
        <w:tc>
          <w:tcPr>
            <w:tcW w:w="1188"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143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Families </w:t>
            </w:r>
          </w:p>
        </w:tc>
        <w:tc>
          <w:tcPr>
            <w:tcW w:w="143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Persons (Actual) </w:t>
            </w:r>
          </w:p>
        </w:tc>
      </w:tr>
      <w:tr w:rsidR="00473C22" w:rsidRPr="00473C22" w:rsidTr="00473C22">
        <w:trPr>
          <w:trHeight w:val="20"/>
          <w:tblHeader/>
        </w:trPr>
        <w:tc>
          <w:tcPr>
            <w:tcW w:w="1188"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4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CUM </w:t>
            </w:r>
          </w:p>
        </w:tc>
        <w:tc>
          <w:tcPr>
            <w:tcW w:w="45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NOW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NOW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GRAND TOTAL</w:t>
            </w:r>
          </w:p>
        </w:tc>
        <w:tc>
          <w:tcPr>
            <w:tcW w:w="482"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733 </w:t>
            </w:r>
          </w:p>
        </w:tc>
        <w:tc>
          <w:tcPr>
            <w:tcW w:w="459"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76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59,121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3,002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221,898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11,013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CALABARZON</w:t>
            </w:r>
          </w:p>
        </w:tc>
        <w:tc>
          <w:tcPr>
            <w:tcW w:w="482"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733 </w:t>
            </w:r>
          </w:p>
        </w:tc>
        <w:tc>
          <w:tcPr>
            <w:tcW w:w="459"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76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59,121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3,002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221,898 </w:t>
            </w:r>
          </w:p>
        </w:tc>
        <w:tc>
          <w:tcPr>
            <w:tcW w:w="718"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11,013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Batangas</w:t>
            </w:r>
          </w:p>
        </w:tc>
        <w:tc>
          <w:tcPr>
            <w:tcW w:w="482"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591 </w:t>
            </w:r>
          </w:p>
        </w:tc>
        <w:tc>
          <w:tcPr>
            <w:tcW w:w="459"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60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51,936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2,595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194,109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9,465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Agoncillo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Alitagtag</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1,148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3,866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Balayan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4,302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14,929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315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Balete</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417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1,525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Batangas City (capital)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45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4,214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16,663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1,924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Bauan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5,422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20,561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Calaca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2,265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8,381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Calatagan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1,162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4,184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72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Cuenca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1,095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3,761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Ibaan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1,275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336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4,670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1,286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Laurel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446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4,699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1,530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Lemery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531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1,834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Lipa City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2,695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10,511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Mabini</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1,736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Malvar</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1,418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5,400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Mataas Na Kahoy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746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2,607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Nasugbu</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2,281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8,142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199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lastRenderedPageBreak/>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Padre Garcia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708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3,031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116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Rosario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4,840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Jose</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1,154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4,810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Juan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333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1,176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71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Luis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4,077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428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14,340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1,593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Nicolas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Pascual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39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3,024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10,448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275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Teresita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1,070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196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Santo Tomas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2,769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11,815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Taal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Talisay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774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756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Tanauan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6,561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24,505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Taysan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264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1,004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Tuy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827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2,807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248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Cavite</w:t>
            </w:r>
          </w:p>
        </w:tc>
        <w:tc>
          <w:tcPr>
            <w:tcW w:w="482"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115 </w:t>
            </w:r>
          </w:p>
        </w:tc>
        <w:tc>
          <w:tcPr>
            <w:tcW w:w="459"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12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6,082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254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23,543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915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Alfonso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1,728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7,056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Amadeo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1,540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Dasmariñas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394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1,445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Emilio Aguinaldo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369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Trias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486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1,933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734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Indang</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Maragondon</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301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1,062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53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Mendez (MENDEZ-NUÑEZ)</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500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Naic</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68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Noveleta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Silang</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Tagaytay City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36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2,202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8,348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Tanza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636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Ternate</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Laguna</w:t>
            </w:r>
          </w:p>
        </w:tc>
        <w:tc>
          <w:tcPr>
            <w:tcW w:w="482"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16 </w:t>
            </w:r>
          </w:p>
        </w:tc>
        <w:tc>
          <w:tcPr>
            <w:tcW w:w="459"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877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29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3,369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149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Alaminos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Cabuyao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247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Calamba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628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2,215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Pablo City</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Cruz (capital)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86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Santa Rosa</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39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39 </w:t>
            </w:r>
          </w:p>
        </w:tc>
      </w:tr>
      <w:tr w:rsidR="00473C22" w:rsidRPr="00473C22" w:rsidTr="00473C22">
        <w:trPr>
          <w:trHeight w:val="20"/>
        </w:trPr>
        <w:tc>
          <w:tcPr>
            <w:tcW w:w="11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Quezon</w:t>
            </w:r>
          </w:p>
        </w:tc>
        <w:tc>
          <w:tcPr>
            <w:tcW w:w="482"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11 </w:t>
            </w:r>
          </w:p>
        </w:tc>
        <w:tc>
          <w:tcPr>
            <w:tcW w:w="459"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226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124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877 </w:t>
            </w:r>
          </w:p>
        </w:tc>
        <w:tc>
          <w:tcPr>
            <w:tcW w:w="718"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484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Dolores</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182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120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695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460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Lucena City (capital)</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88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80"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108"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Antonio</w:t>
            </w:r>
          </w:p>
        </w:tc>
        <w:tc>
          <w:tcPr>
            <w:tcW w:w="482"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 </w:t>
            </w:r>
          </w:p>
        </w:tc>
        <w:tc>
          <w:tcPr>
            <w:tcW w:w="459"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94 </w:t>
            </w:r>
          </w:p>
        </w:tc>
        <w:tc>
          <w:tcPr>
            <w:tcW w:w="718"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r>
    </w:tbl>
    <w:p w:rsidR="00A81490" w:rsidRDefault="00A81490" w:rsidP="00021ECE">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 xml:space="preserve">The increase in the number of evacuation centers is due to the re-opening of other ECs.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A96F64" w:rsidRPr="00AC2F21" w:rsidRDefault="00A96F64"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52D28">
        <w:rPr>
          <w:rFonts w:ascii="Arial" w:eastAsia="Times New Roman" w:hAnsi="Arial" w:cs="Arial"/>
          <w:bCs/>
          <w:i/>
          <w:iCs/>
          <w:color w:val="000000"/>
          <w:sz w:val="16"/>
          <w:szCs w:val="24"/>
        </w:rPr>
        <w:t>Some of the d</w:t>
      </w:r>
      <w:r>
        <w:rPr>
          <w:rFonts w:ascii="Arial" w:eastAsia="Times New Roman" w:hAnsi="Arial" w:cs="Arial"/>
          <w:bCs/>
          <w:i/>
          <w:iCs/>
          <w:color w:val="000000"/>
          <w:sz w:val="16"/>
          <w:szCs w:val="24"/>
        </w:rPr>
        <w:t>isplaced families and persons inside ECs in San Luis and Tanuan City</w:t>
      </w:r>
      <w:r w:rsidR="00C22958">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 xml:space="preserve">have transferred </w:t>
      </w:r>
      <w:r w:rsidR="002C38ED">
        <w:rPr>
          <w:rFonts w:ascii="Arial" w:eastAsia="Times New Roman" w:hAnsi="Arial" w:cs="Arial"/>
          <w:bCs/>
          <w:i/>
          <w:iCs/>
          <w:color w:val="000000"/>
          <w:sz w:val="16"/>
          <w:szCs w:val="24"/>
        </w:rPr>
        <w:t>to their relatives and/or friends</w:t>
      </w:r>
      <w:r w:rsidR="00FF39E3">
        <w:rPr>
          <w:rFonts w:ascii="Arial" w:eastAsia="Times New Roman" w:hAnsi="Arial" w:cs="Arial"/>
          <w:bCs/>
          <w:i/>
          <w:iCs/>
          <w:color w:val="000000"/>
          <w:sz w:val="16"/>
          <w:szCs w:val="24"/>
        </w:rPr>
        <w:t>.</w:t>
      </w:r>
    </w:p>
    <w:p w:rsidR="00154292"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021ECE" w:rsidRDefault="00021ECE"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280765" w:rsidRDefault="00280765" w:rsidP="00021ECE">
      <w:pPr>
        <w:ind w:right="27"/>
        <w:jc w:val="both"/>
        <w:rPr>
          <w:rFonts w:ascii="Arial" w:eastAsia="Times New Roman" w:hAnsi="Arial" w:cs="Arial"/>
          <w:b/>
          <w:bCs/>
          <w:sz w:val="24"/>
          <w:szCs w:val="24"/>
        </w:rPr>
      </w:pPr>
    </w:p>
    <w:p w:rsidR="00280765" w:rsidRPr="00021ECE" w:rsidRDefault="00280765" w:rsidP="00021ECE">
      <w:pPr>
        <w:ind w:right="27"/>
        <w:jc w:val="both"/>
        <w:rPr>
          <w:rFonts w:ascii="Arial" w:eastAsia="Times New Roman" w:hAnsi="Arial" w:cs="Arial"/>
          <w:b/>
          <w:bCs/>
          <w:sz w:val="24"/>
          <w:szCs w:val="24"/>
        </w:rPr>
      </w:pPr>
    </w:p>
    <w:p w:rsidR="00361088" w:rsidRPr="00B53AC9" w:rsidRDefault="00361088" w:rsidP="00021ECE">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021ECE">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00280765" w:rsidRPr="00B405D8">
        <w:rPr>
          <w:rFonts w:ascii="Arial" w:eastAsia="Times New Roman" w:hAnsi="Arial" w:cs="Arial"/>
          <w:bCs/>
          <w:sz w:val="24"/>
          <w:szCs w:val="24"/>
        </w:rPr>
        <w:t>are</w:t>
      </w:r>
      <w:r w:rsidR="00280765">
        <w:rPr>
          <w:rFonts w:ascii="Arial" w:eastAsia="Times New Roman" w:hAnsi="Arial" w:cs="Arial"/>
          <w:bCs/>
          <w:sz w:val="24"/>
          <w:szCs w:val="24"/>
        </w:rPr>
        <w:t xml:space="preserve"> </w:t>
      </w:r>
      <w:r w:rsidR="00280765" w:rsidRPr="00280765">
        <w:rPr>
          <w:rFonts w:ascii="Arial" w:eastAsia="Times New Roman" w:hAnsi="Arial" w:cs="Arial"/>
          <w:b/>
          <w:bCs/>
          <w:color w:val="0070C0"/>
          <w:sz w:val="24"/>
          <w:szCs w:val="24"/>
        </w:rPr>
        <w:t xml:space="preserve">53,826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280765" w:rsidRPr="00280765">
        <w:rPr>
          <w:rFonts w:ascii="Arial" w:eastAsia="Times New Roman" w:hAnsi="Arial" w:cs="Arial"/>
          <w:b/>
          <w:bCs/>
          <w:color w:val="0070C0"/>
          <w:sz w:val="24"/>
          <w:szCs w:val="24"/>
        </w:rPr>
        <w:t xml:space="preserve">198,574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021ECE">
      <w:pPr>
        <w:pStyle w:val="ListParagraph"/>
        <w:ind w:left="786" w:right="27"/>
        <w:jc w:val="both"/>
        <w:rPr>
          <w:rFonts w:ascii="Arial" w:eastAsia="Times New Roman" w:hAnsi="Arial" w:cs="Arial"/>
          <w:bCs/>
          <w:sz w:val="24"/>
          <w:szCs w:val="24"/>
        </w:rPr>
      </w:pPr>
    </w:p>
    <w:p w:rsidR="00B53AC9" w:rsidRDefault="00B53AC9" w:rsidP="00021ECE">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2"/>
        <w:gridCol w:w="2442"/>
        <w:gridCol w:w="1542"/>
        <w:gridCol w:w="1542"/>
        <w:gridCol w:w="1542"/>
        <w:gridCol w:w="1542"/>
      </w:tblGrid>
      <w:tr w:rsidR="00473C22" w:rsidRPr="00473C22" w:rsidTr="00280765">
        <w:trPr>
          <w:trHeight w:val="20"/>
          <w:tblHeader/>
        </w:trPr>
        <w:tc>
          <w:tcPr>
            <w:tcW w:w="153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REGION / PROVINCE / MUNICIPALITY </w:t>
            </w:r>
          </w:p>
        </w:tc>
        <w:tc>
          <w:tcPr>
            <w:tcW w:w="34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NUMBER OF DISPLACED </w:t>
            </w:r>
          </w:p>
        </w:tc>
      </w:tr>
      <w:tr w:rsidR="00473C22" w:rsidRPr="00473C22" w:rsidTr="00280765">
        <w:trPr>
          <w:trHeight w:val="20"/>
          <w:tblHeader/>
        </w:trPr>
        <w:tc>
          <w:tcPr>
            <w:tcW w:w="1532"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346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OUTSIDE ECs </w:t>
            </w:r>
          </w:p>
        </w:tc>
      </w:tr>
      <w:tr w:rsidR="00473C22" w:rsidRPr="00473C22" w:rsidTr="00280765">
        <w:trPr>
          <w:trHeight w:val="20"/>
          <w:tblHeader/>
        </w:trPr>
        <w:tc>
          <w:tcPr>
            <w:tcW w:w="1532"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17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Families </w:t>
            </w:r>
          </w:p>
        </w:tc>
        <w:tc>
          <w:tcPr>
            <w:tcW w:w="17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Persons </w:t>
            </w:r>
          </w:p>
        </w:tc>
      </w:tr>
      <w:tr w:rsidR="00473C22" w:rsidRPr="00473C22" w:rsidTr="00280765">
        <w:trPr>
          <w:trHeight w:val="20"/>
          <w:tblHeader/>
        </w:trPr>
        <w:tc>
          <w:tcPr>
            <w:tcW w:w="1532" w:type="pct"/>
            <w:gridSpan w:val="2"/>
            <w:vMerge/>
            <w:tcBorders>
              <w:top w:val="single" w:sz="4" w:space="0" w:color="auto"/>
              <w:left w:val="single" w:sz="4" w:space="0" w:color="auto"/>
              <w:bottom w:val="single" w:sz="4" w:space="0" w:color="auto"/>
              <w:right w:val="single" w:sz="4" w:space="0" w:color="auto"/>
            </w:tcBorders>
            <w:vAlign w:val="center"/>
            <w:hideMark/>
          </w:tcPr>
          <w:p w:rsidR="00473C22" w:rsidRPr="00473C22" w:rsidRDefault="00473C22" w:rsidP="00473C22">
            <w:pPr>
              <w:ind w:right="57"/>
              <w:contextualSpacing/>
              <w:rPr>
                <w:rFonts w:ascii="Arial" w:hAnsi="Arial" w:cs="Arial"/>
                <w:b/>
                <w:bCs/>
                <w:color w:val="000000"/>
                <w:sz w:val="20"/>
                <w:szCs w:val="20"/>
              </w:rPr>
            </w:pP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CUM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NOW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CUM </w:t>
            </w:r>
          </w:p>
        </w:tc>
        <w:tc>
          <w:tcPr>
            <w:tcW w:w="8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 xml:space="preserve"> NOW </w:t>
            </w:r>
          </w:p>
        </w:tc>
      </w:tr>
      <w:tr w:rsidR="00473C22" w:rsidRPr="00473C22" w:rsidTr="00280765">
        <w:trPr>
          <w:trHeight w:val="20"/>
        </w:trPr>
        <w:tc>
          <w:tcPr>
            <w:tcW w:w="153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473C22" w:rsidRPr="00473C22" w:rsidRDefault="00473C22" w:rsidP="00473C22">
            <w:pPr>
              <w:ind w:right="57"/>
              <w:contextualSpacing/>
              <w:jc w:val="center"/>
              <w:rPr>
                <w:rFonts w:ascii="Arial" w:hAnsi="Arial" w:cs="Arial"/>
                <w:b/>
                <w:bCs/>
                <w:color w:val="000000"/>
                <w:sz w:val="20"/>
                <w:szCs w:val="20"/>
              </w:rPr>
            </w:pPr>
            <w:r w:rsidRPr="00473C22">
              <w:rPr>
                <w:rFonts w:ascii="Arial" w:hAnsi="Arial" w:cs="Arial"/>
                <w:b/>
                <w:bCs/>
                <w:color w:val="000000"/>
                <w:sz w:val="20"/>
                <w:szCs w:val="20"/>
              </w:rPr>
              <w:t>GRAND TOTAL</w:t>
            </w:r>
          </w:p>
        </w:tc>
        <w:tc>
          <w:tcPr>
            <w:tcW w:w="86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71,983 </w:t>
            </w:r>
          </w:p>
        </w:tc>
        <w:tc>
          <w:tcPr>
            <w:tcW w:w="86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53,826 </w:t>
            </w:r>
          </w:p>
        </w:tc>
        <w:tc>
          <w:tcPr>
            <w:tcW w:w="86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268,187 </w:t>
            </w:r>
          </w:p>
        </w:tc>
        <w:tc>
          <w:tcPr>
            <w:tcW w:w="86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198,574 </w:t>
            </w:r>
          </w:p>
        </w:tc>
      </w:tr>
      <w:tr w:rsidR="00473C22" w:rsidRPr="00473C22" w:rsidTr="00280765">
        <w:trPr>
          <w:trHeight w:val="20"/>
        </w:trPr>
        <w:tc>
          <w:tcPr>
            <w:tcW w:w="153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NCR</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1,599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1,599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6,208 </w:t>
            </w:r>
          </w:p>
        </w:tc>
        <w:tc>
          <w:tcPr>
            <w:tcW w:w="867" w:type="pct"/>
            <w:tcBorders>
              <w:top w:val="single" w:sz="4" w:space="0" w:color="auto"/>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6,208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Caloocan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Makati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78</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78</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Malabon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141</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Mandaluyong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72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273</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273</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Manila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814</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814</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Marikina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Muntinlupa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367</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367</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1406</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1406</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Navotas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48</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48</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Paranaque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123</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123</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446</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446</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Taguig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590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590</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2257</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2257</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Quezon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61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61</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262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262</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San Juan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17</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17</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56</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56</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73C22" w:rsidRPr="00473C22" w:rsidRDefault="00473C22" w:rsidP="00473C22">
            <w:pPr>
              <w:ind w:right="57" w:firstLine="282"/>
              <w:contextualSpacing/>
              <w:rPr>
                <w:rFonts w:ascii="Arial" w:hAnsi="Arial" w:cs="Arial"/>
                <w:i/>
                <w:iCs/>
                <w:color w:val="000000"/>
                <w:sz w:val="20"/>
                <w:szCs w:val="20"/>
              </w:rPr>
            </w:pPr>
            <w:r w:rsidRPr="00473C22">
              <w:rPr>
                <w:rFonts w:ascii="Arial" w:hAnsi="Arial" w:cs="Arial"/>
                <w:i/>
                <w:iCs/>
                <w:color w:val="000000"/>
                <w:sz w:val="20"/>
                <w:szCs w:val="20"/>
              </w:rPr>
              <w:t>Valenzuela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43</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43</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212</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212</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REGION III</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99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99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353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353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Bataan</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11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11 </w:t>
            </w:r>
          </w:p>
        </w:tc>
      </w:tr>
      <w:tr w:rsidR="00473C22" w:rsidRPr="00473C22" w:rsidTr="00280765">
        <w:trPr>
          <w:trHeight w:val="20"/>
        </w:trPr>
        <w:tc>
          <w:tcPr>
            <w:tcW w:w="159" w:type="pct"/>
            <w:tcBorders>
              <w:top w:val="nil"/>
              <w:left w:val="single" w:sz="4" w:space="0" w:color="000000"/>
              <w:bottom w:val="single" w:sz="4" w:space="0" w:color="auto"/>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auto"/>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Hermosa</w:t>
            </w:r>
          </w:p>
        </w:tc>
        <w:tc>
          <w:tcPr>
            <w:tcW w:w="867" w:type="pct"/>
            <w:tcBorders>
              <w:top w:val="nil"/>
              <w:left w:val="nil"/>
              <w:bottom w:val="single" w:sz="4" w:space="0" w:color="auto"/>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auto"/>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auto"/>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c>
          <w:tcPr>
            <w:tcW w:w="867" w:type="pct"/>
            <w:tcBorders>
              <w:top w:val="nil"/>
              <w:left w:val="nil"/>
              <w:bottom w:val="single" w:sz="4" w:space="0" w:color="auto"/>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r>
      <w:tr w:rsidR="00473C22" w:rsidRPr="00473C22" w:rsidTr="00280765">
        <w:trPr>
          <w:trHeight w:val="20"/>
        </w:trPr>
        <w:tc>
          <w:tcPr>
            <w:tcW w:w="1532"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Bulacan</w:t>
            </w:r>
          </w:p>
        </w:tc>
        <w:tc>
          <w:tcPr>
            <w:tcW w:w="867"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14 </w:t>
            </w:r>
          </w:p>
        </w:tc>
        <w:tc>
          <w:tcPr>
            <w:tcW w:w="867"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14 </w:t>
            </w:r>
          </w:p>
        </w:tc>
        <w:tc>
          <w:tcPr>
            <w:tcW w:w="867"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44 </w:t>
            </w:r>
          </w:p>
        </w:tc>
        <w:tc>
          <w:tcPr>
            <w:tcW w:w="867" w:type="pct"/>
            <w:tcBorders>
              <w:top w:val="single" w:sz="4" w:space="0" w:color="auto"/>
              <w:left w:val="single" w:sz="4" w:space="0" w:color="auto"/>
              <w:bottom w:val="single" w:sz="4" w:space="0" w:color="auto"/>
              <w:right w:val="single" w:sz="4" w:space="0" w:color="auto"/>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44 </w:t>
            </w:r>
          </w:p>
        </w:tc>
      </w:tr>
      <w:tr w:rsidR="00473C22" w:rsidRPr="00473C22" w:rsidTr="00280765">
        <w:trPr>
          <w:trHeight w:val="20"/>
        </w:trPr>
        <w:tc>
          <w:tcPr>
            <w:tcW w:w="159" w:type="pct"/>
            <w:tcBorders>
              <w:top w:val="single" w:sz="4" w:space="0" w:color="auto"/>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single" w:sz="4" w:space="0" w:color="auto"/>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Baliuag</w:t>
            </w:r>
          </w:p>
        </w:tc>
        <w:tc>
          <w:tcPr>
            <w:tcW w:w="867" w:type="pct"/>
            <w:tcBorders>
              <w:top w:val="single" w:sz="4" w:space="0" w:color="auto"/>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single" w:sz="4" w:space="0" w:color="auto"/>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single" w:sz="4" w:space="0" w:color="auto"/>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c>
          <w:tcPr>
            <w:tcW w:w="867" w:type="pct"/>
            <w:tcBorders>
              <w:top w:val="single" w:sz="4" w:space="0" w:color="auto"/>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Calumpit</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Guiguinto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Hagonoy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Malolos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Plaridel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Nueva Ecija</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30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Cabanatuan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Cabiao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Talavera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16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Pampanga</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184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184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Angeles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Apalit</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Masantol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Mexico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San Fernando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Ana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Tarlac</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27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Capas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Paniqui</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Tarlac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Zambales</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17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Iba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Olongapo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Felipe</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Narciso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CALABARZON</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70,285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52,128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261,626 </w:t>
            </w:r>
          </w:p>
        </w:tc>
        <w:tc>
          <w:tcPr>
            <w:tcW w:w="867" w:type="pct"/>
            <w:tcBorders>
              <w:top w:val="nil"/>
              <w:left w:val="nil"/>
              <w:bottom w:val="single" w:sz="4" w:space="0" w:color="000000"/>
              <w:right w:val="single" w:sz="4" w:space="0" w:color="000000"/>
            </w:tcBorders>
            <w:shd w:val="clear" w:color="A5A5A5" w:fill="A5A5A5"/>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192,013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Batangas</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36,537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24,465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138,936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91,970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lastRenderedPageBreak/>
              <w:t> </w:t>
            </w:r>
          </w:p>
        </w:tc>
        <w:tc>
          <w:tcPr>
            <w:tcW w:w="1373"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Alitagtag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705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705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Balayan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910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882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3,365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3,322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Batangas City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7,748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6,026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27,899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21,766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Bauan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2,962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1,453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10,724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4,767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Calatagan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1,064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561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Ibaan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607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607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2,035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2,035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410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Lipa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4,781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4,781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20,960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20,960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Lobo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Mabini</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804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2,295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Malvar</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5,643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1,508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23,399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6,173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Mataas Na Kahoy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1,391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1,391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Nasugbu</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259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259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881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881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Rosario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7,080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7,080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Jose</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969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498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3,576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1,982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Juan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1,096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3,894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789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Luis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1,185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3,995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3,792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Pascual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2,847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2,432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10,040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8,552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Teresita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Santo Tomas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Tanauan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302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1,241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1,160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Taysan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2,035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Tuy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1,290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347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5,271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1,153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Cavite</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20,636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18,736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72,930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65,711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noWrap/>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Alfonso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1,128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430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3,923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1,510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Amadeo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481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1,734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946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Bacoor</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432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1,849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1,572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Carmona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1,253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1,253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Dasmariñas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1,240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1,240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Emilio Aguinaldo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Trias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992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502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3,844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1,801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Indang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342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161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1,253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Maragondon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Mendez (MENDEZ-NUÑEZ)</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835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835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Naic</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491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491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Silang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1,240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1,240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Tagaytay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947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4,359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3,404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Trece Martires City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14,556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14,556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50,504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50,504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Laguna</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7,773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4,502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29,561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17,608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Alaminos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691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2,455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1,756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Cabuyao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648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648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3,235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3,235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Calamba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4,742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2,636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17,393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9,858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Cavinti</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Kalayaan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Los Baños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304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304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1,026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1,026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Magdalena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Majayjay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Nagcarlan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408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Pakil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Pila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lastRenderedPageBreak/>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Pablo City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900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306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Santa Cruz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Santa Rosa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Siniloan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Quezon</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4,829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3,915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18,187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14,712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Agdangan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Atimonan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Calauag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Candelaria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878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842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3,102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2,929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Catanauan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134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Dolores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1,738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General Luna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Gumaca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Infanta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Lopez</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Lucban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Lucena City (capital)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245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803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Macalelon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18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Mauban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Mulanay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Padre Burgos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Pagbilao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Panukulan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Perez</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Pitogo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38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Plaridel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Polillo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Quezon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Real</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Sampaloc</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San Antonio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650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650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2,691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2,691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Sariaya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465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1,670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1,670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Tagkawayan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Tayabas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522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Tiaong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1,557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1,229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5,770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 4,546 </w:t>
            </w:r>
          </w:p>
        </w:tc>
      </w:tr>
      <w:tr w:rsidR="00473C22" w:rsidRPr="00473C22" w:rsidTr="00473C22">
        <w:trPr>
          <w:trHeight w:val="20"/>
        </w:trPr>
        <w:tc>
          <w:tcPr>
            <w:tcW w:w="15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73C22" w:rsidRPr="00473C22" w:rsidRDefault="00473C22" w:rsidP="00473C22">
            <w:pPr>
              <w:ind w:right="57"/>
              <w:contextualSpacing/>
              <w:rPr>
                <w:rFonts w:ascii="Arial" w:hAnsi="Arial" w:cs="Arial"/>
                <w:b/>
                <w:bCs/>
                <w:color w:val="000000"/>
                <w:sz w:val="20"/>
                <w:szCs w:val="20"/>
              </w:rPr>
            </w:pPr>
            <w:r w:rsidRPr="00473C22">
              <w:rPr>
                <w:rFonts w:ascii="Arial" w:hAnsi="Arial" w:cs="Arial"/>
                <w:b/>
                <w:bCs/>
                <w:color w:val="000000"/>
                <w:sz w:val="20"/>
                <w:szCs w:val="20"/>
              </w:rPr>
              <w:t>Rizal</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510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510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2,012 </w:t>
            </w:r>
          </w:p>
        </w:tc>
        <w:tc>
          <w:tcPr>
            <w:tcW w:w="867" w:type="pct"/>
            <w:tcBorders>
              <w:top w:val="nil"/>
              <w:left w:val="nil"/>
              <w:bottom w:val="single" w:sz="4" w:space="0" w:color="000000"/>
              <w:right w:val="single" w:sz="4" w:space="0" w:color="000000"/>
            </w:tcBorders>
            <w:shd w:val="clear" w:color="D8D8D8" w:fill="D8D8D8"/>
            <w:noWrap/>
            <w:vAlign w:val="bottom"/>
            <w:hideMark/>
          </w:tcPr>
          <w:p w:rsidR="00473C22" w:rsidRPr="00473C22" w:rsidRDefault="00473C22" w:rsidP="00473C22">
            <w:pPr>
              <w:ind w:right="57"/>
              <w:contextualSpacing/>
              <w:jc w:val="right"/>
              <w:rPr>
                <w:rFonts w:ascii="Arial" w:hAnsi="Arial" w:cs="Arial"/>
                <w:b/>
                <w:bCs/>
                <w:color w:val="000000"/>
                <w:sz w:val="20"/>
                <w:szCs w:val="20"/>
              </w:rPr>
            </w:pPr>
            <w:r w:rsidRPr="00473C22">
              <w:rPr>
                <w:rFonts w:ascii="Arial" w:hAnsi="Arial" w:cs="Arial"/>
                <w:b/>
                <w:bCs/>
                <w:color w:val="000000"/>
                <w:sz w:val="20"/>
                <w:szCs w:val="20"/>
              </w:rPr>
              <w:t xml:space="preserve"> 2,012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Angono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City of Antipolo</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156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659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659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Baras</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Binangonan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114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Cainta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315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Cardona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Jala-Jala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73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282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282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Morong</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Pililla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27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93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Rodriguez (Montalban)</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80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80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Tanay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19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55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Taytay</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223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223 </w:t>
            </w:r>
          </w:p>
        </w:tc>
      </w:tr>
      <w:tr w:rsidR="00473C22" w:rsidRPr="00473C22" w:rsidTr="00473C22">
        <w:trPr>
          <w:trHeight w:val="20"/>
        </w:trPr>
        <w:tc>
          <w:tcPr>
            <w:tcW w:w="159" w:type="pct"/>
            <w:tcBorders>
              <w:top w:val="nil"/>
              <w:left w:val="single" w:sz="4" w:space="0" w:color="000000"/>
              <w:bottom w:val="single" w:sz="4" w:space="0" w:color="000000"/>
              <w:right w:val="nil"/>
            </w:tcBorders>
            <w:shd w:val="clear" w:color="auto" w:fill="auto"/>
            <w:vAlign w:val="center"/>
            <w:hideMark/>
          </w:tcPr>
          <w:p w:rsidR="00473C22" w:rsidRPr="00473C22" w:rsidRDefault="00473C22" w:rsidP="00473C22">
            <w:pPr>
              <w:ind w:right="57"/>
              <w:contextualSpacing/>
              <w:jc w:val="right"/>
              <w:rPr>
                <w:rFonts w:ascii="Arial" w:hAnsi="Arial" w:cs="Arial"/>
                <w:color w:val="000000"/>
                <w:sz w:val="20"/>
                <w:szCs w:val="20"/>
              </w:rPr>
            </w:pPr>
            <w:r w:rsidRPr="00473C22">
              <w:rPr>
                <w:rFonts w:ascii="Arial" w:hAnsi="Arial" w:cs="Arial"/>
                <w:color w:val="000000"/>
                <w:sz w:val="20"/>
                <w:szCs w:val="20"/>
              </w:rPr>
              <w:t> </w:t>
            </w:r>
          </w:p>
        </w:tc>
        <w:tc>
          <w:tcPr>
            <w:tcW w:w="1373" w:type="pct"/>
            <w:tcBorders>
              <w:top w:val="nil"/>
              <w:left w:val="nil"/>
              <w:bottom w:val="single" w:sz="4" w:space="0" w:color="000000"/>
              <w:right w:val="single" w:sz="4" w:space="0" w:color="000000"/>
            </w:tcBorders>
            <w:shd w:val="clear" w:color="auto" w:fill="auto"/>
            <w:vAlign w:val="center"/>
            <w:hideMark/>
          </w:tcPr>
          <w:p w:rsidR="00473C22" w:rsidRPr="00473C22" w:rsidRDefault="00473C22" w:rsidP="00473C22">
            <w:pPr>
              <w:ind w:right="57"/>
              <w:contextualSpacing/>
              <w:rPr>
                <w:rFonts w:ascii="Arial" w:hAnsi="Arial" w:cs="Arial"/>
                <w:i/>
                <w:iCs/>
                <w:color w:val="000000"/>
                <w:sz w:val="20"/>
                <w:szCs w:val="20"/>
              </w:rPr>
            </w:pPr>
            <w:r w:rsidRPr="00473C22">
              <w:rPr>
                <w:rFonts w:ascii="Arial" w:hAnsi="Arial" w:cs="Arial"/>
                <w:i/>
                <w:iCs/>
                <w:color w:val="000000"/>
                <w:sz w:val="20"/>
                <w:szCs w:val="20"/>
              </w:rPr>
              <w:t>Teresa</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14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54 </w:t>
            </w:r>
          </w:p>
        </w:tc>
        <w:tc>
          <w:tcPr>
            <w:tcW w:w="867" w:type="pct"/>
            <w:tcBorders>
              <w:top w:val="nil"/>
              <w:left w:val="nil"/>
              <w:bottom w:val="single" w:sz="4" w:space="0" w:color="000000"/>
              <w:right w:val="single" w:sz="4" w:space="0" w:color="000000"/>
            </w:tcBorders>
            <w:shd w:val="clear" w:color="auto" w:fill="auto"/>
            <w:noWrap/>
            <w:vAlign w:val="bottom"/>
            <w:hideMark/>
          </w:tcPr>
          <w:p w:rsidR="00473C22" w:rsidRPr="00473C22" w:rsidRDefault="00473C22" w:rsidP="00473C22">
            <w:pPr>
              <w:ind w:right="57"/>
              <w:contextualSpacing/>
              <w:jc w:val="right"/>
              <w:rPr>
                <w:rFonts w:ascii="Arial" w:hAnsi="Arial" w:cs="Arial"/>
                <w:i/>
                <w:iCs/>
                <w:color w:val="000000"/>
                <w:sz w:val="20"/>
                <w:szCs w:val="20"/>
              </w:rPr>
            </w:pPr>
            <w:r w:rsidRPr="00473C22">
              <w:rPr>
                <w:rFonts w:ascii="Arial" w:hAnsi="Arial" w:cs="Arial"/>
                <w:i/>
                <w:iCs/>
                <w:color w:val="000000"/>
                <w:sz w:val="20"/>
                <w:szCs w:val="20"/>
              </w:rPr>
              <w:t xml:space="preserve">54 </w:t>
            </w:r>
          </w:p>
        </w:tc>
      </w:tr>
    </w:tbl>
    <w:p w:rsidR="00D67209" w:rsidRPr="00AC2F21" w:rsidRDefault="00D67209" w:rsidP="00021ECE">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4B5B49" w:rsidRPr="002568FF" w:rsidRDefault="00CA08E1" w:rsidP="00021ECE">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4B5B49" w:rsidRDefault="004B5B49" w:rsidP="00021ECE">
      <w:pPr>
        <w:ind w:right="27"/>
        <w:contextualSpacing/>
        <w:rPr>
          <w:rFonts w:ascii="Arial" w:eastAsia="Times New Roman" w:hAnsi="Arial" w:cs="Arial"/>
          <w:i/>
          <w:iCs/>
          <w:color w:val="0070C0"/>
          <w:sz w:val="24"/>
          <w:szCs w:val="24"/>
        </w:rPr>
      </w:pPr>
    </w:p>
    <w:p w:rsidR="00280765" w:rsidRPr="00774057" w:rsidRDefault="00280765" w:rsidP="00021ECE">
      <w:pPr>
        <w:ind w:right="27"/>
        <w:contextualSpacing/>
        <w:rPr>
          <w:rFonts w:ascii="Arial" w:eastAsia="Times New Roman" w:hAnsi="Arial" w:cs="Arial"/>
          <w:i/>
          <w:iCs/>
          <w:color w:val="0070C0"/>
          <w:sz w:val="24"/>
          <w:szCs w:val="24"/>
        </w:rPr>
      </w:pPr>
    </w:p>
    <w:p w:rsidR="00A4239B" w:rsidRDefault="00A4239B" w:rsidP="00021ECE">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lastRenderedPageBreak/>
        <w:t>Damaged Houses</w:t>
      </w:r>
    </w:p>
    <w:p w:rsidR="00A4239B" w:rsidRPr="00280765" w:rsidRDefault="00A4239B" w:rsidP="00021ECE">
      <w:pPr>
        <w:pStyle w:val="ListParagraph"/>
        <w:ind w:left="426" w:right="27"/>
        <w:rPr>
          <w:rFonts w:ascii="Arial" w:hAnsi="Arial" w:cs="Arial"/>
          <w:shd w:val="clear" w:color="auto" w:fill="FFFFFF"/>
        </w:rPr>
      </w:pPr>
      <w:r>
        <w:rPr>
          <w:rFonts w:ascii="Arial" w:hAnsi="Arial" w:cs="Arial"/>
          <w:color w:val="222222"/>
          <w:shd w:val="clear" w:color="auto" w:fill="FFFFFF"/>
        </w:rPr>
        <w:t xml:space="preserve">There </w:t>
      </w:r>
      <w:r w:rsidRPr="00280765">
        <w:rPr>
          <w:rFonts w:ascii="Arial" w:hAnsi="Arial" w:cs="Arial"/>
          <w:shd w:val="clear" w:color="auto" w:fill="FFFFFF"/>
        </w:rPr>
        <w:t>are </w:t>
      </w:r>
      <w:r w:rsidR="002568FF" w:rsidRPr="00280765">
        <w:rPr>
          <w:rFonts w:ascii="Arial" w:hAnsi="Arial" w:cs="Arial"/>
          <w:b/>
          <w:bCs/>
          <w:shd w:val="clear" w:color="auto" w:fill="FFFFFF"/>
        </w:rPr>
        <w:t xml:space="preserve">3,813 </w:t>
      </w:r>
      <w:r w:rsidRPr="00280765">
        <w:rPr>
          <w:rFonts w:ascii="Arial" w:hAnsi="Arial" w:cs="Arial"/>
          <w:b/>
          <w:bCs/>
          <w:shd w:val="clear" w:color="auto" w:fill="FFFFFF"/>
        </w:rPr>
        <w:t>damaged houses</w:t>
      </w:r>
      <w:r w:rsidRPr="00280765">
        <w:rPr>
          <w:rFonts w:ascii="Arial" w:hAnsi="Arial" w:cs="Arial"/>
          <w:bCs/>
          <w:shd w:val="clear" w:color="auto" w:fill="FFFFFF"/>
        </w:rPr>
        <w:t>;</w:t>
      </w:r>
      <w:r w:rsidRPr="00280765">
        <w:rPr>
          <w:rFonts w:ascii="Arial" w:hAnsi="Arial" w:cs="Arial"/>
          <w:b/>
          <w:bCs/>
          <w:shd w:val="clear" w:color="auto" w:fill="FFFFFF"/>
        </w:rPr>
        <w:t> </w:t>
      </w:r>
      <w:r w:rsidRPr="00280765">
        <w:rPr>
          <w:rFonts w:ascii="Arial" w:hAnsi="Arial" w:cs="Arial"/>
          <w:shd w:val="clear" w:color="auto" w:fill="FFFFFF"/>
        </w:rPr>
        <w:t>of which, </w:t>
      </w:r>
      <w:r w:rsidR="002568FF" w:rsidRPr="00280765">
        <w:rPr>
          <w:rFonts w:ascii="Arial" w:hAnsi="Arial" w:cs="Arial"/>
          <w:b/>
          <w:bCs/>
          <w:shd w:val="clear" w:color="auto" w:fill="FFFFFF"/>
        </w:rPr>
        <w:t>799</w:t>
      </w:r>
      <w:r w:rsidRPr="00280765">
        <w:rPr>
          <w:rFonts w:ascii="Arial" w:hAnsi="Arial" w:cs="Arial"/>
          <w:b/>
          <w:bCs/>
          <w:shd w:val="clear" w:color="auto" w:fill="FFFFFF"/>
        </w:rPr>
        <w:t> </w:t>
      </w:r>
      <w:r w:rsidRPr="00280765">
        <w:rPr>
          <w:rFonts w:ascii="Arial" w:hAnsi="Arial" w:cs="Arial"/>
          <w:shd w:val="clear" w:color="auto" w:fill="FFFFFF"/>
        </w:rPr>
        <w:t>are </w:t>
      </w:r>
      <w:r w:rsidRPr="00280765">
        <w:rPr>
          <w:rFonts w:ascii="Arial" w:hAnsi="Arial" w:cs="Arial"/>
          <w:b/>
          <w:bCs/>
          <w:shd w:val="clear" w:color="auto" w:fill="FFFFFF"/>
        </w:rPr>
        <w:t>totally damaged </w:t>
      </w:r>
      <w:r w:rsidRPr="00280765">
        <w:rPr>
          <w:rFonts w:ascii="Arial" w:hAnsi="Arial" w:cs="Arial"/>
          <w:shd w:val="clear" w:color="auto" w:fill="FFFFFF"/>
        </w:rPr>
        <w:t>and</w:t>
      </w:r>
      <w:r w:rsidRPr="00280765">
        <w:rPr>
          <w:rFonts w:ascii="Arial" w:hAnsi="Arial" w:cs="Arial"/>
          <w:b/>
          <w:bCs/>
          <w:shd w:val="clear" w:color="auto" w:fill="FFFFFF"/>
        </w:rPr>
        <w:t> </w:t>
      </w:r>
      <w:r w:rsidR="002568FF" w:rsidRPr="00280765">
        <w:rPr>
          <w:rFonts w:ascii="Arial" w:hAnsi="Arial" w:cs="Arial"/>
          <w:b/>
          <w:bCs/>
          <w:shd w:val="clear" w:color="auto" w:fill="FFFFFF"/>
        </w:rPr>
        <w:t xml:space="preserve">3,014 </w:t>
      </w:r>
      <w:r w:rsidRPr="00280765">
        <w:rPr>
          <w:rFonts w:ascii="Arial" w:hAnsi="Arial" w:cs="Arial"/>
          <w:shd w:val="clear" w:color="auto" w:fill="FFFFFF"/>
        </w:rPr>
        <w:t>are</w:t>
      </w:r>
      <w:r w:rsidRPr="00280765">
        <w:rPr>
          <w:rFonts w:ascii="Arial" w:hAnsi="Arial" w:cs="Arial"/>
          <w:b/>
          <w:bCs/>
          <w:shd w:val="clear" w:color="auto" w:fill="FFFFFF"/>
        </w:rPr>
        <w:t> partially damaged </w:t>
      </w:r>
      <w:r w:rsidRPr="00280765">
        <w:rPr>
          <w:rFonts w:ascii="Arial" w:hAnsi="Arial" w:cs="Arial"/>
          <w:shd w:val="clear" w:color="auto" w:fill="FFFFFF"/>
        </w:rPr>
        <w:t>by the fire (see Table 4).</w:t>
      </w:r>
    </w:p>
    <w:p w:rsidR="00A4239B" w:rsidRDefault="00A4239B" w:rsidP="00021ECE">
      <w:pPr>
        <w:pStyle w:val="ListParagraph"/>
        <w:ind w:left="426" w:right="27"/>
        <w:rPr>
          <w:rFonts w:ascii="Arial" w:eastAsia="Times New Roman" w:hAnsi="Arial" w:cs="Arial"/>
          <w:b/>
          <w:bCs/>
          <w:color w:val="002060"/>
          <w:sz w:val="24"/>
          <w:szCs w:val="24"/>
        </w:rPr>
      </w:pPr>
    </w:p>
    <w:p w:rsidR="00A4239B" w:rsidRDefault="00A4239B"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Pr>
          <w:rFonts w:ascii="Arial" w:eastAsia="Times New Roman" w:hAnsi="Arial" w:cs="Arial"/>
          <w:b/>
          <w:bCs/>
          <w:i/>
          <w:sz w:val="20"/>
          <w:szCs w:val="24"/>
        </w:rPr>
        <w:t xml:space="preserve"> 4</w:t>
      </w:r>
      <w:r w:rsidRPr="00AC2F21">
        <w:rPr>
          <w:rFonts w:ascii="Arial" w:eastAsia="Times New Roman" w:hAnsi="Arial" w:cs="Arial"/>
          <w:b/>
          <w:bCs/>
          <w:i/>
          <w:sz w:val="20"/>
          <w:szCs w:val="24"/>
        </w:rPr>
        <w:t>.</w:t>
      </w:r>
      <w:r>
        <w:rPr>
          <w:rFonts w:ascii="Arial" w:eastAsia="Times New Roman" w:hAnsi="Arial" w:cs="Arial"/>
          <w:b/>
          <w:bCs/>
          <w:i/>
          <w:sz w:val="20"/>
          <w:szCs w:val="24"/>
        </w:rPr>
        <w:t xml:space="preserve"> Number of Damaged Houses</w:t>
      </w:r>
    </w:p>
    <w:tbl>
      <w:tblPr>
        <w:tblW w:w="9559" w:type="dxa"/>
        <w:tblInd w:w="421" w:type="dxa"/>
        <w:tblCellMar>
          <w:left w:w="0" w:type="dxa"/>
          <w:right w:w="0" w:type="dxa"/>
        </w:tblCellMar>
        <w:tblLook w:val="04A0" w:firstRow="1" w:lastRow="0" w:firstColumn="1" w:lastColumn="0" w:noHBand="0" w:noVBand="1"/>
      </w:tblPr>
      <w:tblGrid>
        <w:gridCol w:w="283"/>
        <w:gridCol w:w="2904"/>
        <w:gridCol w:w="2124"/>
        <w:gridCol w:w="2124"/>
        <w:gridCol w:w="2124"/>
      </w:tblGrid>
      <w:tr w:rsidR="00280765" w:rsidRPr="00280765" w:rsidTr="00280765">
        <w:trPr>
          <w:trHeight w:val="20"/>
        </w:trPr>
        <w:tc>
          <w:tcPr>
            <w:tcW w:w="3187"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REGION / PROVINCE / MUNICIPALITY </w:t>
            </w:r>
          </w:p>
        </w:tc>
        <w:tc>
          <w:tcPr>
            <w:tcW w:w="6372" w:type="dxa"/>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NO. OF DAMAGED HOUSES </w:t>
            </w:r>
          </w:p>
        </w:tc>
      </w:tr>
      <w:tr w:rsidR="00280765" w:rsidRPr="00280765" w:rsidTr="00280765">
        <w:trPr>
          <w:trHeight w:val="20"/>
        </w:trPr>
        <w:tc>
          <w:tcPr>
            <w:tcW w:w="3187" w:type="dxa"/>
            <w:gridSpan w:val="2"/>
            <w:vMerge/>
            <w:tcBorders>
              <w:top w:val="single" w:sz="4" w:space="0" w:color="auto"/>
              <w:left w:val="single" w:sz="4" w:space="0" w:color="auto"/>
              <w:bottom w:val="single" w:sz="4" w:space="0" w:color="auto"/>
              <w:right w:val="single" w:sz="4" w:space="0" w:color="auto"/>
            </w:tcBorders>
            <w:vAlign w:val="center"/>
            <w:hideMark/>
          </w:tcPr>
          <w:p w:rsidR="00280765" w:rsidRPr="00280765" w:rsidRDefault="00280765" w:rsidP="00280765">
            <w:pPr>
              <w:ind w:right="57"/>
              <w:contextualSpacing/>
              <w:rPr>
                <w:rFonts w:ascii="Arial" w:hAnsi="Arial" w:cs="Arial"/>
                <w:b/>
                <w:bCs/>
                <w:color w:val="000000"/>
                <w:sz w:val="20"/>
                <w:szCs w:val="20"/>
              </w:rPr>
            </w:pP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Total </w:t>
            </w: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Totally </w:t>
            </w:r>
          </w:p>
        </w:tc>
        <w:tc>
          <w:tcPr>
            <w:tcW w:w="2124"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 xml:space="preserve"> Partially </w:t>
            </w:r>
          </w:p>
        </w:tc>
      </w:tr>
      <w:tr w:rsidR="00280765" w:rsidRPr="00280765" w:rsidTr="00280765">
        <w:trPr>
          <w:trHeight w:val="20"/>
        </w:trPr>
        <w:tc>
          <w:tcPr>
            <w:tcW w:w="3187" w:type="dxa"/>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280765" w:rsidRPr="00280765" w:rsidRDefault="00280765" w:rsidP="00280765">
            <w:pPr>
              <w:ind w:right="57"/>
              <w:contextualSpacing/>
              <w:jc w:val="center"/>
              <w:rPr>
                <w:rFonts w:ascii="Arial" w:hAnsi="Arial" w:cs="Arial"/>
                <w:b/>
                <w:bCs/>
                <w:color w:val="000000"/>
                <w:sz w:val="20"/>
                <w:szCs w:val="20"/>
              </w:rPr>
            </w:pPr>
            <w:r w:rsidRPr="00280765">
              <w:rPr>
                <w:rFonts w:ascii="Arial" w:hAnsi="Arial" w:cs="Arial"/>
                <w:b/>
                <w:bCs/>
                <w:color w:val="000000"/>
                <w:sz w:val="20"/>
                <w:szCs w:val="20"/>
              </w:rPr>
              <w:t>GRAND TOTAL</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3187"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80765" w:rsidRPr="00280765" w:rsidRDefault="00280765" w:rsidP="00280765">
            <w:pPr>
              <w:ind w:right="57"/>
              <w:contextualSpacing/>
              <w:rPr>
                <w:rFonts w:ascii="Arial" w:hAnsi="Arial" w:cs="Arial"/>
                <w:b/>
                <w:bCs/>
                <w:color w:val="000000"/>
                <w:sz w:val="20"/>
                <w:szCs w:val="20"/>
              </w:rPr>
            </w:pPr>
            <w:r w:rsidRPr="00280765">
              <w:rPr>
                <w:rFonts w:ascii="Arial" w:hAnsi="Arial" w:cs="Arial"/>
                <w:b/>
                <w:bCs/>
                <w:color w:val="000000"/>
                <w:sz w:val="20"/>
                <w:szCs w:val="20"/>
              </w:rPr>
              <w:t>CALABARZON</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318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80765" w:rsidRPr="00280765" w:rsidRDefault="00280765" w:rsidP="00280765">
            <w:pPr>
              <w:ind w:right="57"/>
              <w:contextualSpacing/>
              <w:rPr>
                <w:rFonts w:ascii="Arial" w:hAnsi="Arial" w:cs="Arial"/>
                <w:b/>
                <w:bCs/>
                <w:color w:val="000000"/>
                <w:sz w:val="20"/>
                <w:szCs w:val="20"/>
              </w:rPr>
            </w:pPr>
            <w:r w:rsidRPr="00280765">
              <w:rPr>
                <w:rFonts w:ascii="Arial" w:hAnsi="Arial" w:cs="Arial"/>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3,813 </w:t>
            </w:r>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799 </w:t>
            </w:r>
          </w:p>
        </w:tc>
        <w:tc>
          <w:tcPr>
            <w:tcW w:w="0" w:type="auto"/>
            <w:tcBorders>
              <w:top w:val="nil"/>
              <w:left w:val="nil"/>
              <w:bottom w:val="single" w:sz="4" w:space="0" w:color="000000"/>
              <w:right w:val="single" w:sz="4" w:space="0" w:color="000000"/>
            </w:tcBorders>
            <w:shd w:val="clear" w:color="D8D8D8" w:fill="D8D8D8"/>
            <w:noWrap/>
            <w:vAlign w:val="bottom"/>
            <w:hideMark/>
          </w:tcPr>
          <w:p w:rsidR="00280765" w:rsidRPr="00280765" w:rsidRDefault="00280765" w:rsidP="00280765">
            <w:pPr>
              <w:ind w:right="57"/>
              <w:contextualSpacing/>
              <w:jc w:val="right"/>
              <w:rPr>
                <w:rFonts w:ascii="Arial" w:hAnsi="Arial" w:cs="Arial"/>
                <w:b/>
                <w:bCs/>
                <w:color w:val="000000"/>
                <w:sz w:val="20"/>
                <w:szCs w:val="20"/>
              </w:rPr>
            </w:pPr>
            <w:r w:rsidRPr="00280765">
              <w:rPr>
                <w:rFonts w:ascii="Arial" w:hAnsi="Arial" w:cs="Arial"/>
                <w:b/>
                <w:bCs/>
                <w:color w:val="000000"/>
                <w:sz w:val="20"/>
                <w:szCs w:val="20"/>
              </w:rPr>
              <w:t xml:space="preserve">                           3,014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537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136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401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1,505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471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1,034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7 </w:t>
            </w:r>
          </w:p>
        </w:tc>
      </w:tr>
      <w:tr w:rsidR="00280765" w:rsidRPr="00280765" w:rsidTr="00280765">
        <w:trPr>
          <w:trHeight w:val="20"/>
        </w:trPr>
        <w:tc>
          <w:tcPr>
            <w:tcW w:w="283" w:type="dxa"/>
            <w:tcBorders>
              <w:top w:val="nil"/>
              <w:left w:val="single" w:sz="4" w:space="0" w:color="000000"/>
              <w:bottom w:val="single" w:sz="4" w:space="0" w:color="000000"/>
              <w:right w:val="nil"/>
            </w:tcBorders>
            <w:shd w:val="clear" w:color="auto" w:fill="auto"/>
            <w:vAlign w:val="center"/>
            <w:hideMark/>
          </w:tcPr>
          <w:p w:rsidR="00280765" w:rsidRPr="00280765" w:rsidRDefault="00280765" w:rsidP="00280765">
            <w:pPr>
              <w:ind w:right="57"/>
              <w:contextualSpacing/>
              <w:jc w:val="right"/>
              <w:rPr>
                <w:rFonts w:ascii="Arial" w:hAnsi="Arial" w:cs="Arial"/>
                <w:color w:val="000000"/>
                <w:sz w:val="20"/>
                <w:szCs w:val="20"/>
              </w:rPr>
            </w:pPr>
            <w:r w:rsidRPr="00280765">
              <w:rPr>
                <w:rFonts w:ascii="Arial" w:hAnsi="Arial" w:cs="Arial"/>
                <w:color w:val="000000"/>
                <w:sz w:val="20"/>
                <w:szCs w:val="20"/>
              </w:rPr>
              <w:t> </w:t>
            </w:r>
          </w:p>
        </w:tc>
        <w:tc>
          <w:tcPr>
            <w:tcW w:w="2904" w:type="dxa"/>
            <w:tcBorders>
              <w:top w:val="nil"/>
              <w:left w:val="nil"/>
              <w:bottom w:val="single" w:sz="4" w:space="0" w:color="000000"/>
              <w:right w:val="single" w:sz="4" w:space="0" w:color="000000"/>
            </w:tcBorders>
            <w:shd w:val="clear" w:color="auto" w:fill="auto"/>
            <w:vAlign w:val="center"/>
            <w:hideMark/>
          </w:tcPr>
          <w:p w:rsidR="00280765" w:rsidRPr="00280765" w:rsidRDefault="00280765" w:rsidP="00280765">
            <w:pPr>
              <w:ind w:right="57"/>
              <w:contextualSpacing/>
              <w:rPr>
                <w:rFonts w:ascii="Arial" w:hAnsi="Arial" w:cs="Arial"/>
                <w:i/>
                <w:iCs/>
                <w:color w:val="000000"/>
                <w:sz w:val="20"/>
                <w:szCs w:val="20"/>
              </w:rPr>
            </w:pPr>
            <w:r w:rsidRPr="00280765">
              <w:rPr>
                <w:rFonts w:ascii="Arial" w:hAnsi="Arial" w:cs="Arial"/>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1,750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178 </w:t>
            </w:r>
          </w:p>
        </w:tc>
        <w:tc>
          <w:tcPr>
            <w:tcW w:w="0" w:type="auto"/>
            <w:tcBorders>
              <w:top w:val="nil"/>
              <w:left w:val="nil"/>
              <w:bottom w:val="single" w:sz="4" w:space="0" w:color="000000"/>
              <w:right w:val="single" w:sz="4" w:space="0" w:color="000000"/>
            </w:tcBorders>
            <w:shd w:val="clear" w:color="auto" w:fill="auto"/>
            <w:noWrap/>
            <w:vAlign w:val="bottom"/>
            <w:hideMark/>
          </w:tcPr>
          <w:p w:rsidR="00280765" w:rsidRPr="00280765" w:rsidRDefault="00280765" w:rsidP="00280765">
            <w:pPr>
              <w:ind w:right="57"/>
              <w:contextualSpacing/>
              <w:jc w:val="right"/>
              <w:rPr>
                <w:rFonts w:ascii="Arial" w:hAnsi="Arial" w:cs="Arial"/>
                <w:i/>
                <w:iCs/>
                <w:color w:val="000000"/>
                <w:sz w:val="20"/>
                <w:szCs w:val="20"/>
              </w:rPr>
            </w:pPr>
            <w:r w:rsidRPr="00280765">
              <w:rPr>
                <w:rFonts w:ascii="Arial" w:hAnsi="Arial" w:cs="Arial"/>
                <w:i/>
                <w:iCs/>
                <w:color w:val="000000"/>
                <w:sz w:val="20"/>
                <w:szCs w:val="20"/>
              </w:rPr>
              <w:t xml:space="preserve">                           1,572 </w:t>
            </w:r>
          </w:p>
        </w:tc>
      </w:tr>
    </w:tbl>
    <w:p w:rsidR="00A4239B" w:rsidRPr="00A4239B" w:rsidRDefault="00A4239B" w:rsidP="00021ECE">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A4239B" w:rsidRPr="00A4239B" w:rsidRDefault="00A4239B" w:rsidP="00021ECE">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rsidR="00A4239B" w:rsidRPr="00A4239B" w:rsidRDefault="00A4239B" w:rsidP="00021ECE">
      <w:pPr>
        <w:pStyle w:val="ListParagraph"/>
        <w:ind w:left="426" w:right="27"/>
        <w:rPr>
          <w:rFonts w:ascii="Arial" w:eastAsia="Times New Roman" w:hAnsi="Arial" w:cs="Arial"/>
          <w:b/>
          <w:bCs/>
          <w:color w:val="002060"/>
          <w:sz w:val="24"/>
          <w:szCs w:val="24"/>
        </w:rPr>
      </w:pPr>
    </w:p>
    <w:p w:rsidR="00306230" w:rsidRPr="00AC2F21" w:rsidRDefault="00306230" w:rsidP="00021ECE">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021ECE">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A4239B">
        <w:rPr>
          <w:rFonts w:ascii="Arial" w:eastAsia="Times New Roman" w:hAnsi="Arial" w:cs="Arial"/>
          <w:bCs/>
          <w:sz w:val="24"/>
          <w:szCs w:val="24"/>
        </w:rPr>
        <w:t>5</w:t>
      </w:r>
      <w:r w:rsidRPr="004B5B49">
        <w:rPr>
          <w:rFonts w:ascii="Arial" w:eastAsia="Times New Roman" w:hAnsi="Arial" w:cs="Arial"/>
          <w:bCs/>
          <w:sz w:val="24"/>
          <w:szCs w:val="24"/>
        </w:rPr>
        <w:t>).</w:t>
      </w:r>
    </w:p>
    <w:p w:rsidR="00306230" w:rsidRPr="00AC2F21" w:rsidRDefault="00306230" w:rsidP="00021ECE">
      <w:pPr>
        <w:ind w:right="27"/>
        <w:contextualSpacing/>
        <w:jc w:val="both"/>
        <w:rPr>
          <w:rFonts w:ascii="Arial" w:eastAsia="Times New Roman" w:hAnsi="Arial" w:cs="Arial"/>
          <w:b/>
          <w:bCs/>
          <w:i/>
          <w:sz w:val="24"/>
          <w:szCs w:val="24"/>
        </w:rPr>
      </w:pPr>
    </w:p>
    <w:p w:rsidR="00306230" w:rsidRDefault="00306230" w:rsidP="00021ECE">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021ECE">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Malabon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Muntinlupa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021ECE">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021ECE">
            <w:pPr>
              <w:ind w:right="57"/>
              <w:contextualSpacing/>
              <w:rPr>
                <w:rFonts w:ascii="Arial" w:hAnsi="Arial" w:cs="Arial"/>
                <w:color w:val="000000"/>
                <w:sz w:val="20"/>
                <w:szCs w:val="20"/>
              </w:rPr>
            </w:pPr>
            <w:r w:rsidRPr="004B5B49">
              <w:rPr>
                <w:rFonts w:ascii="Arial" w:hAnsi="Arial" w:cs="Arial"/>
                <w:color w:val="000000"/>
                <w:sz w:val="20"/>
                <w:szCs w:val="20"/>
              </w:rPr>
              <w:t>Agoncillo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Balete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Malvar</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lastRenderedPageBreak/>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Taal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Maragondon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Naic</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Tagaytay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Cabuyao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021ECE">
            <w:pPr>
              <w:ind w:right="57"/>
              <w:contextualSpacing/>
              <w:rPr>
                <w:rFonts w:ascii="Arial" w:hAnsi="Arial" w:cs="Arial"/>
                <w:b/>
                <w:bCs/>
                <w:color w:val="000000"/>
                <w:sz w:val="20"/>
                <w:szCs w:val="20"/>
              </w:rPr>
            </w:pPr>
            <w:r w:rsidRPr="004B5B49">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021ECE">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Candelaria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021ECE">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021ECE">
            <w:pPr>
              <w:ind w:right="57"/>
              <w:contextualSpacing/>
              <w:rPr>
                <w:rFonts w:ascii="Arial" w:hAnsi="Arial" w:cs="Arial"/>
                <w:i/>
                <w:iCs/>
                <w:color w:val="000000"/>
                <w:sz w:val="20"/>
                <w:szCs w:val="20"/>
              </w:rPr>
            </w:pPr>
            <w:r w:rsidRPr="004B5B49">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021ECE">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021ECE">
      <w:pPr>
        <w:ind w:left="284" w:right="27"/>
        <w:contextualSpacing/>
        <w:jc w:val="right"/>
        <w:rPr>
          <w:rFonts w:ascii="Arial" w:eastAsia="Times New Roman" w:hAnsi="Arial" w:cs="Arial"/>
          <w:bCs/>
          <w:i/>
          <w:iCs/>
          <w:color w:val="000000"/>
          <w:sz w:val="16"/>
          <w:szCs w:val="24"/>
        </w:rPr>
      </w:pPr>
    </w:p>
    <w:p w:rsidR="004A56F6" w:rsidRDefault="00E93998" w:rsidP="00021ECE">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021ECE">
      <w:pPr>
        <w:ind w:right="0"/>
        <w:contextualSpacing/>
        <w:rPr>
          <w:rFonts w:ascii="Arial" w:eastAsia="Times New Roman" w:hAnsi="Arial" w:cs="Arial"/>
          <w:b/>
          <w:iCs/>
          <w:color w:val="002060"/>
          <w:szCs w:val="32"/>
        </w:rPr>
      </w:pPr>
    </w:p>
    <w:p w:rsidR="00F96D4C" w:rsidRDefault="00F96D4C" w:rsidP="00021ECE">
      <w:pPr>
        <w:ind w:right="0"/>
        <w:contextualSpacing/>
        <w:jc w:val="center"/>
        <w:rPr>
          <w:rFonts w:ascii="Arial" w:eastAsia="Times New Roman" w:hAnsi="Arial" w:cs="Arial"/>
          <w:b/>
          <w:iCs/>
          <w:color w:val="002060"/>
          <w:sz w:val="28"/>
          <w:szCs w:val="28"/>
        </w:rPr>
      </w:pPr>
    </w:p>
    <w:p w:rsidR="004A56F6" w:rsidRPr="00256EFC" w:rsidRDefault="003D2852" w:rsidP="00021ECE">
      <w:pPr>
        <w:ind w:right="0"/>
        <w:contextualSpacing/>
        <w:jc w:val="center"/>
        <w:rPr>
          <w:rFonts w:ascii="Arial" w:eastAsia="Times New Roman" w:hAnsi="Arial" w:cs="Arial"/>
          <w:b/>
          <w:iCs/>
          <w:color w:val="002060"/>
          <w:sz w:val="28"/>
          <w:szCs w:val="28"/>
        </w:rPr>
      </w:pPr>
      <w:bookmarkStart w:id="2" w:name="_GoBack"/>
      <w:r w:rsidRPr="00256EFC">
        <w:rPr>
          <w:rFonts w:ascii="Arial" w:hAnsi="Arial" w:cs="Arial"/>
          <w:i/>
          <w:noProof/>
          <w:sz w:val="28"/>
          <w:szCs w:val="28"/>
        </w:rPr>
        <w:lastRenderedPageBreak/>
        <w:drawing>
          <wp:anchor distT="0" distB="0" distL="114300" distR="114300" simplePos="0" relativeHeight="251770880" behindDoc="0" locked="0" layoutInCell="1" allowOverlap="1" wp14:anchorId="6707D437" wp14:editId="32652184">
            <wp:simplePos x="0" y="0"/>
            <wp:positionH relativeFrom="column">
              <wp:posOffset>-220980</wp:posOffset>
            </wp:positionH>
            <wp:positionV relativeFrom="paragraph">
              <wp:posOffset>347980</wp:posOffset>
            </wp:positionV>
            <wp:extent cx="6684645" cy="472567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4645" cy="4725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021ECE">
      <w:pPr>
        <w:ind w:right="27"/>
        <w:contextualSpacing/>
        <w:rPr>
          <w:rFonts w:ascii="Arial" w:eastAsia="Times New Roman" w:hAnsi="Arial" w:cs="Arial"/>
          <w:b/>
          <w:iCs/>
          <w:color w:val="002060"/>
          <w:szCs w:val="32"/>
        </w:rPr>
      </w:pPr>
    </w:p>
    <w:p w:rsidR="00991EDC" w:rsidRPr="00AC2F21" w:rsidRDefault="00660DD6" w:rsidP="00021ECE">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021ECE">
      <w:pPr>
        <w:pStyle w:val="Heading1"/>
        <w:spacing w:before="0" w:after="0"/>
        <w:ind w:right="27"/>
        <w:contextualSpacing/>
        <w:rPr>
          <w:rFonts w:ascii="Arial" w:eastAsia="Arial" w:hAnsi="Arial" w:cs="Arial"/>
          <w:sz w:val="24"/>
          <w:szCs w:val="24"/>
        </w:rPr>
      </w:pPr>
    </w:p>
    <w:p w:rsidR="00991EDC" w:rsidRPr="003A0CF5" w:rsidRDefault="00991EDC"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40011C" w:rsidRDefault="0040011C" w:rsidP="00021ECE">
            <w:pPr>
              <w:ind w:right="27"/>
              <w:contextualSpacing/>
              <w:jc w:val="center"/>
              <w:rPr>
                <w:rFonts w:ascii="Arial" w:eastAsia="Arial Narrow" w:hAnsi="Arial" w:cs="Arial"/>
                <w:sz w:val="19"/>
                <w:szCs w:val="19"/>
              </w:rPr>
            </w:pPr>
            <w:r w:rsidRPr="0040011C">
              <w:rPr>
                <w:rFonts w:ascii="Arial" w:eastAsia="Arial Narrow" w:hAnsi="Arial" w:cs="Arial"/>
                <w:sz w:val="19"/>
                <w:szCs w:val="19"/>
              </w:rPr>
              <w:t>1</w:t>
            </w:r>
            <w:r w:rsidR="00AB0360">
              <w:rPr>
                <w:rFonts w:ascii="Arial" w:eastAsia="Arial Narrow" w:hAnsi="Arial" w:cs="Arial"/>
                <w:sz w:val="19"/>
                <w:szCs w:val="19"/>
              </w:rPr>
              <w:t>3</w:t>
            </w:r>
            <w:r w:rsidR="00256EFC" w:rsidRPr="0040011C">
              <w:rPr>
                <w:rFonts w:ascii="Arial" w:eastAsia="Arial Narrow" w:hAnsi="Arial" w:cs="Arial"/>
                <w:sz w:val="19"/>
                <w:szCs w:val="19"/>
              </w:rPr>
              <w:t xml:space="preserve"> Febr</w:t>
            </w:r>
            <w:r w:rsidR="00D662C4" w:rsidRPr="0040011C">
              <w:rPr>
                <w:rFonts w:ascii="Arial" w:eastAsia="Arial Narrow" w:hAnsi="Arial" w:cs="Arial"/>
                <w:sz w:val="19"/>
                <w:szCs w:val="19"/>
              </w:rPr>
              <w:t>uary 2020</w:t>
            </w:r>
          </w:p>
        </w:tc>
        <w:tc>
          <w:tcPr>
            <w:tcW w:w="4078" w:type="pct"/>
            <w:vAlign w:val="bottom"/>
          </w:tcPr>
          <w:p w:rsidR="00D662C4" w:rsidRPr="0040011C" w:rsidRDefault="00D662C4" w:rsidP="00021ECE">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 xml:space="preserve">The Disaster Response Management Bureau (DRMB) </w:t>
            </w:r>
            <w:r w:rsidR="00F75765" w:rsidRPr="0040011C">
              <w:rPr>
                <w:rFonts w:ascii="Arial" w:eastAsia="Arial Narrow" w:hAnsi="Arial" w:cs="Arial"/>
                <w:sz w:val="19"/>
                <w:szCs w:val="19"/>
              </w:rPr>
              <w:t xml:space="preserve">is on </w:t>
            </w:r>
            <w:r w:rsidR="00F75765" w:rsidRPr="0040011C">
              <w:rPr>
                <w:rFonts w:ascii="Arial" w:eastAsia="Arial Narrow" w:hAnsi="Arial" w:cs="Arial"/>
                <w:b/>
                <w:sz w:val="19"/>
                <w:szCs w:val="19"/>
              </w:rPr>
              <w:t xml:space="preserve">BLUE </w:t>
            </w:r>
            <w:r w:rsidR="00F75765" w:rsidRPr="0040011C">
              <w:rPr>
                <w:rFonts w:ascii="Arial" w:eastAsia="Arial Narrow" w:hAnsi="Arial" w:cs="Arial"/>
                <w:sz w:val="19"/>
                <w:szCs w:val="19"/>
              </w:rPr>
              <w:t>Alert Status and</w:t>
            </w:r>
            <w:r w:rsidR="00F75765" w:rsidRPr="0040011C">
              <w:rPr>
                <w:rFonts w:ascii="Arial" w:eastAsia="Arial Narrow" w:hAnsi="Arial" w:cs="Arial"/>
                <w:b/>
                <w:sz w:val="19"/>
                <w:szCs w:val="19"/>
              </w:rPr>
              <w:t xml:space="preserve"> </w:t>
            </w:r>
            <w:r w:rsidRPr="0040011C">
              <w:rPr>
                <w:rFonts w:ascii="Arial" w:eastAsia="Arial Narrow" w:hAnsi="Arial" w:cs="Arial"/>
                <w:sz w:val="19"/>
                <w:szCs w:val="19"/>
              </w:rPr>
              <w:t>is closely coordinating with DSWD-FO CALABARZON and other DSWD Field Offices for significant disaster response updates.</w:t>
            </w:r>
          </w:p>
          <w:p w:rsidR="00C17EF2" w:rsidRPr="0040011C" w:rsidRDefault="00CE7144" w:rsidP="00021ECE">
            <w:pPr>
              <w:pStyle w:val="ListParagraph"/>
              <w:numPr>
                <w:ilvl w:val="0"/>
                <w:numId w:val="16"/>
              </w:numPr>
              <w:ind w:left="295" w:right="27" w:hanging="295"/>
              <w:jc w:val="both"/>
              <w:rPr>
                <w:rFonts w:ascii="Arial" w:eastAsia="Arial Narrow" w:hAnsi="Arial" w:cs="Arial"/>
                <w:sz w:val="19"/>
                <w:szCs w:val="19"/>
              </w:rPr>
            </w:pPr>
            <w:r w:rsidRPr="0040011C">
              <w:rPr>
                <w:rFonts w:ascii="Arial" w:eastAsia="Arial Narrow" w:hAnsi="Arial" w:cs="Arial"/>
                <w:sz w:val="19"/>
                <w:szCs w:val="19"/>
              </w:rPr>
              <w:t>Continuous deployment of DRMB Personnel in Batangas.</w:t>
            </w:r>
          </w:p>
        </w:tc>
      </w:tr>
    </w:tbl>
    <w:p w:rsidR="00F75765" w:rsidRPr="003A0CF5" w:rsidRDefault="00F75765" w:rsidP="00021ECE">
      <w:pPr>
        <w:ind w:right="0"/>
        <w:contextualSpacing/>
        <w:rPr>
          <w:rFonts w:ascii="Arial" w:eastAsia="Arial" w:hAnsi="Arial" w:cs="Arial"/>
          <w:b/>
          <w:sz w:val="19"/>
          <w:szCs w:val="19"/>
        </w:rPr>
      </w:pPr>
    </w:p>
    <w:p w:rsidR="00E55BDB" w:rsidRPr="003A0CF5" w:rsidRDefault="00E55BD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021ECE">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021ECE">
      <w:pPr>
        <w:ind w:right="0"/>
        <w:contextualSpacing/>
        <w:rPr>
          <w:rFonts w:ascii="Arial" w:eastAsia="Arial" w:hAnsi="Arial" w:cs="Arial"/>
          <w:b/>
          <w:sz w:val="19"/>
          <w:szCs w:val="19"/>
        </w:rPr>
      </w:pPr>
    </w:p>
    <w:p w:rsidR="00991EDC" w:rsidRPr="003A0CF5" w:rsidRDefault="00AC5DC7"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402FEA">
        <w:trPr>
          <w:trHeight w:val="20"/>
          <w:tblHeader/>
        </w:trPr>
        <w:tc>
          <w:tcPr>
            <w:tcW w:w="922" w:type="pct"/>
            <w:vAlign w:val="bottom"/>
          </w:tcPr>
          <w:p w:rsidR="00991EDC" w:rsidRPr="00AB0360" w:rsidRDefault="00991EDC" w:rsidP="00021ECE">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rsidR="00991EDC" w:rsidRPr="00AB0360" w:rsidRDefault="00991EDC" w:rsidP="00021ECE">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ACTIONS</w:t>
            </w:r>
            <w:r w:rsidR="00CA08E1" w:rsidRPr="00AB0360">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AB0360" w:rsidRPr="003A0CF5" w:rsidTr="00E20918">
        <w:trPr>
          <w:trHeight w:val="20"/>
        </w:trPr>
        <w:tc>
          <w:tcPr>
            <w:tcW w:w="922" w:type="pct"/>
            <w:vAlign w:val="center"/>
          </w:tcPr>
          <w:p w:rsidR="00AB0360" w:rsidRPr="00AB0360" w:rsidRDefault="00AB0360" w:rsidP="00AB0360">
            <w:pPr>
              <w:ind w:right="27"/>
              <w:rPr>
                <w:rFonts w:ascii="Arial" w:eastAsia="Arial Narrow" w:hAnsi="Arial" w:cs="Arial"/>
                <w:color w:val="0070C0"/>
                <w:sz w:val="19"/>
                <w:szCs w:val="19"/>
              </w:rPr>
            </w:pPr>
            <w:r w:rsidRPr="00AB0360">
              <w:rPr>
                <w:rFonts w:ascii="Arial" w:eastAsia="Arial Narrow" w:hAnsi="Arial" w:cs="Arial"/>
                <w:color w:val="0070C0"/>
                <w:sz w:val="19"/>
                <w:szCs w:val="19"/>
              </w:rPr>
              <w:t>13 February 2020</w:t>
            </w:r>
          </w:p>
        </w:tc>
        <w:tc>
          <w:tcPr>
            <w:tcW w:w="4078" w:type="pct"/>
            <w:vAlign w:val="bottom"/>
          </w:tcPr>
          <w:p w:rsidR="00AB0360" w:rsidRPr="00AB0360" w:rsidRDefault="00AB0360" w:rsidP="00AB0360">
            <w:pPr>
              <w:pStyle w:val="ListParagraph"/>
              <w:numPr>
                <w:ilvl w:val="0"/>
                <w:numId w:val="39"/>
              </w:numPr>
              <w:ind w:left="341" w:right="27" w:hanging="341"/>
              <w:jc w:val="both"/>
              <w:rPr>
                <w:rFonts w:ascii="Arial" w:eastAsia="Arial Narrow" w:hAnsi="Arial" w:cs="Arial"/>
                <w:color w:val="0070C0"/>
                <w:sz w:val="19"/>
                <w:szCs w:val="19"/>
              </w:rPr>
            </w:pPr>
            <w:r w:rsidRPr="00AB0360">
              <w:rPr>
                <w:rFonts w:ascii="Arial" w:eastAsia="Arial Narrow" w:hAnsi="Arial" w:cs="Arial"/>
                <w:color w:val="0070C0"/>
                <w:sz w:val="19"/>
                <w:szCs w:val="19"/>
              </w:rPr>
              <w:t>One (1) QRT on duty deployed at San Fernando Airbase, Lipa City to continue the conduct inventory of food and non-food items likewise, determine priority goods for dispatch.</w:t>
            </w:r>
          </w:p>
          <w:p w:rsidR="00AB0360" w:rsidRPr="00AB0360" w:rsidRDefault="00AB0360" w:rsidP="00AB0360">
            <w:pPr>
              <w:pStyle w:val="ListParagraph"/>
              <w:numPr>
                <w:ilvl w:val="0"/>
                <w:numId w:val="39"/>
              </w:numPr>
              <w:ind w:left="341" w:right="27" w:hanging="341"/>
              <w:jc w:val="both"/>
              <w:rPr>
                <w:rFonts w:ascii="Arial" w:eastAsia="Arial Narrow" w:hAnsi="Arial" w:cs="Arial"/>
                <w:color w:val="0070C0"/>
                <w:sz w:val="19"/>
                <w:szCs w:val="19"/>
              </w:rPr>
            </w:pPr>
            <w:r w:rsidRPr="00AB0360">
              <w:rPr>
                <w:rFonts w:ascii="Arial" w:eastAsia="Arial Narrow" w:hAnsi="Arial" w:cs="Arial"/>
                <w:color w:val="0070C0"/>
                <w:sz w:val="19"/>
                <w:szCs w:val="19"/>
              </w:rPr>
              <w:t>Ongoing conduct of Post Disaster Needs Assessment (PDNA) to the 14 highly affected areas.</w:t>
            </w:r>
          </w:p>
        </w:tc>
      </w:tr>
      <w:tr w:rsidR="002A64DF" w:rsidRPr="003A0CF5" w:rsidTr="00E20918">
        <w:trPr>
          <w:trHeight w:val="20"/>
        </w:trPr>
        <w:tc>
          <w:tcPr>
            <w:tcW w:w="922" w:type="pct"/>
            <w:vAlign w:val="center"/>
          </w:tcPr>
          <w:p w:rsidR="002A64DF" w:rsidRPr="00AB0360" w:rsidRDefault="00964282" w:rsidP="00021ECE">
            <w:pPr>
              <w:ind w:right="27"/>
              <w:contextualSpacing/>
              <w:rPr>
                <w:rFonts w:ascii="Arial" w:eastAsia="Arial Narrow" w:hAnsi="Arial" w:cs="Arial"/>
                <w:sz w:val="19"/>
                <w:szCs w:val="19"/>
              </w:rPr>
            </w:pPr>
            <w:r w:rsidRPr="00AB0360">
              <w:rPr>
                <w:rFonts w:ascii="Arial" w:eastAsia="Arial Narrow" w:hAnsi="Arial" w:cs="Arial"/>
                <w:sz w:val="19"/>
                <w:szCs w:val="19"/>
              </w:rPr>
              <w:t xml:space="preserve">12 </w:t>
            </w:r>
            <w:r w:rsidR="002A64DF" w:rsidRPr="00AB0360">
              <w:rPr>
                <w:rFonts w:ascii="Arial" w:eastAsia="Arial Narrow" w:hAnsi="Arial" w:cs="Arial"/>
                <w:sz w:val="19"/>
                <w:szCs w:val="19"/>
              </w:rPr>
              <w:t>February 2020</w:t>
            </w:r>
          </w:p>
        </w:tc>
        <w:tc>
          <w:tcPr>
            <w:tcW w:w="4078" w:type="pct"/>
            <w:vAlign w:val="bottom"/>
          </w:tcPr>
          <w:p w:rsidR="00DE5863" w:rsidRPr="00AB0360" w:rsidRDefault="00DE5863" w:rsidP="00021ECE">
            <w:pPr>
              <w:pStyle w:val="ListParagraph"/>
              <w:numPr>
                <w:ilvl w:val="0"/>
                <w:numId w:val="39"/>
              </w:numPr>
              <w:ind w:left="341" w:right="27" w:hanging="341"/>
              <w:jc w:val="both"/>
              <w:rPr>
                <w:rFonts w:ascii="Arial" w:eastAsia="Arial Narrow" w:hAnsi="Arial" w:cs="Arial"/>
                <w:sz w:val="19"/>
                <w:szCs w:val="19"/>
              </w:rPr>
            </w:pPr>
            <w:r w:rsidRPr="00AB0360">
              <w:rPr>
                <w:rFonts w:ascii="Arial" w:eastAsia="Arial Narrow" w:hAnsi="Arial" w:cs="Arial"/>
                <w:sz w:val="19"/>
                <w:szCs w:val="19"/>
              </w:rPr>
              <w:t xml:space="preserve">Two (2) QRT </w:t>
            </w:r>
            <w:r w:rsidR="00EC13B7" w:rsidRPr="00AB0360">
              <w:rPr>
                <w:rFonts w:ascii="Arial" w:eastAsia="Arial Narrow" w:hAnsi="Arial" w:cs="Arial"/>
                <w:sz w:val="19"/>
                <w:szCs w:val="19"/>
              </w:rPr>
              <w:t xml:space="preserve">members </w:t>
            </w:r>
            <w:r w:rsidRPr="00AB0360">
              <w:rPr>
                <w:rFonts w:ascii="Arial" w:eastAsia="Arial Narrow" w:hAnsi="Arial" w:cs="Arial"/>
                <w:sz w:val="19"/>
                <w:szCs w:val="19"/>
              </w:rPr>
              <w:t>on duty</w:t>
            </w:r>
            <w:r w:rsidR="00EC13B7" w:rsidRPr="00AB0360">
              <w:rPr>
                <w:rFonts w:ascii="Arial" w:eastAsia="Arial Narrow" w:hAnsi="Arial" w:cs="Arial"/>
                <w:sz w:val="19"/>
                <w:szCs w:val="19"/>
              </w:rPr>
              <w:t xml:space="preserve"> are</w:t>
            </w:r>
            <w:r w:rsidRPr="00AB0360">
              <w:rPr>
                <w:rFonts w:ascii="Arial" w:eastAsia="Arial Narrow" w:hAnsi="Arial" w:cs="Arial"/>
                <w:sz w:val="19"/>
                <w:szCs w:val="19"/>
              </w:rPr>
              <w:t xml:space="preserve"> deployed at San Fernando Airbase, Lipa City to continue the inventory of food and non-food items </w:t>
            </w:r>
            <w:r w:rsidR="00EC13B7" w:rsidRPr="00AB0360">
              <w:rPr>
                <w:rFonts w:ascii="Arial" w:eastAsia="Arial Narrow" w:hAnsi="Arial" w:cs="Arial"/>
                <w:sz w:val="19"/>
                <w:szCs w:val="19"/>
              </w:rPr>
              <w:t xml:space="preserve">and also </w:t>
            </w:r>
            <w:r w:rsidRPr="00AB0360">
              <w:rPr>
                <w:rFonts w:ascii="Arial" w:eastAsia="Arial Narrow" w:hAnsi="Arial" w:cs="Arial"/>
                <w:sz w:val="19"/>
                <w:szCs w:val="19"/>
              </w:rPr>
              <w:t>determine priority goods for dispatch.</w:t>
            </w:r>
          </w:p>
          <w:p w:rsidR="00DE5863" w:rsidRPr="00AB0360" w:rsidRDefault="00DE5863" w:rsidP="00021ECE">
            <w:pPr>
              <w:pStyle w:val="ListParagraph"/>
              <w:numPr>
                <w:ilvl w:val="0"/>
                <w:numId w:val="39"/>
              </w:numPr>
              <w:ind w:left="341" w:right="27" w:hanging="341"/>
              <w:jc w:val="both"/>
              <w:rPr>
                <w:rFonts w:ascii="Arial" w:eastAsia="Arial Narrow" w:hAnsi="Arial" w:cs="Arial"/>
                <w:sz w:val="19"/>
                <w:szCs w:val="19"/>
              </w:rPr>
            </w:pPr>
            <w:r w:rsidRPr="00AB0360">
              <w:rPr>
                <w:rFonts w:ascii="Arial" w:eastAsia="Arial Narrow" w:hAnsi="Arial" w:cs="Arial"/>
                <w:sz w:val="19"/>
                <w:szCs w:val="19"/>
              </w:rPr>
              <w:t>Facilitated the request of Balete, Batangas for tents intended for IDPs and coordinated with the PSWDO for the sleeping kits.</w:t>
            </w:r>
          </w:p>
        </w:tc>
      </w:tr>
      <w:tr w:rsidR="00402FEA" w:rsidRPr="003A0CF5" w:rsidTr="00E20918">
        <w:trPr>
          <w:trHeight w:val="20"/>
        </w:trPr>
        <w:tc>
          <w:tcPr>
            <w:tcW w:w="922" w:type="pct"/>
            <w:vAlign w:val="center"/>
          </w:tcPr>
          <w:p w:rsidR="00402FEA" w:rsidRPr="002A64DF" w:rsidRDefault="00F167AE" w:rsidP="00021ECE">
            <w:pPr>
              <w:ind w:right="27"/>
              <w:contextualSpacing/>
              <w:jc w:val="center"/>
              <w:rPr>
                <w:rFonts w:ascii="Arial" w:eastAsia="Arial Narrow" w:hAnsi="Arial" w:cs="Arial"/>
                <w:sz w:val="19"/>
                <w:szCs w:val="19"/>
              </w:rPr>
            </w:pPr>
            <w:r w:rsidRPr="002A64DF">
              <w:rPr>
                <w:rFonts w:ascii="Arial" w:eastAsia="Arial Narrow" w:hAnsi="Arial" w:cs="Arial"/>
                <w:sz w:val="19"/>
                <w:szCs w:val="19"/>
              </w:rPr>
              <w:t>11 F</w:t>
            </w:r>
            <w:r w:rsidR="00402FEA" w:rsidRPr="002A64DF">
              <w:rPr>
                <w:rFonts w:ascii="Arial" w:eastAsia="Arial Narrow" w:hAnsi="Arial" w:cs="Arial"/>
                <w:sz w:val="19"/>
                <w:szCs w:val="19"/>
              </w:rPr>
              <w:t>ebruary 2020</w:t>
            </w:r>
          </w:p>
        </w:tc>
        <w:tc>
          <w:tcPr>
            <w:tcW w:w="4078" w:type="pct"/>
            <w:vAlign w:val="bottom"/>
          </w:tcPr>
          <w:p w:rsidR="00402FEA" w:rsidRPr="002A64DF" w:rsidRDefault="00402FEA" w:rsidP="00021ECE">
            <w:pPr>
              <w:pStyle w:val="ListParagraph"/>
              <w:numPr>
                <w:ilvl w:val="0"/>
                <w:numId w:val="39"/>
              </w:numPr>
              <w:ind w:left="341" w:right="27" w:hanging="341"/>
              <w:jc w:val="both"/>
              <w:rPr>
                <w:rFonts w:ascii="Arial" w:eastAsia="Arial Narrow" w:hAnsi="Arial" w:cs="Arial"/>
                <w:sz w:val="19"/>
                <w:szCs w:val="19"/>
              </w:rPr>
            </w:pPr>
            <w:r w:rsidRPr="002A64DF">
              <w:rPr>
                <w:rFonts w:ascii="Arial" w:eastAsia="Arial Narrow" w:hAnsi="Arial" w:cs="Arial"/>
                <w:sz w:val="19"/>
                <w:szCs w:val="19"/>
              </w:rPr>
              <w:t xml:space="preserve">Continuous coordination with LSWDOs on the validation of </w:t>
            </w:r>
            <w:r w:rsidR="0074372A" w:rsidRPr="002A64DF">
              <w:rPr>
                <w:rFonts w:ascii="Arial" w:eastAsia="Arial Narrow" w:hAnsi="Arial" w:cs="Arial"/>
                <w:sz w:val="19"/>
                <w:szCs w:val="19"/>
              </w:rPr>
              <w:t>the</w:t>
            </w:r>
            <w:r w:rsidRPr="002A64DF">
              <w:rPr>
                <w:rFonts w:ascii="Arial" w:eastAsia="Arial Narrow" w:hAnsi="Arial" w:cs="Arial"/>
                <w:sz w:val="19"/>
                <w:szCs w:val="19"/>
              </w:rPr>
              <w:t xml:space="preserve"> status of ECs, number of affected families, cost of assistance</w:t>
            </w:r>
            <w:r w:rsidR="0074372A" w:rsidRPr="002A64DF">
              <w:rPr>
                <w:rFonts w:ascii="Arial" w:eastAsia="Arial Narrow" w:hAnsi="Arial" w:cs="Arial"/>
                <w:sz w:val="19"/>
                <w:szCs w:val="19"/>
              </w:rPr>
              <w:t>,</w:t>
            </w:r>
            <w:r w:rsidRPr="002A64DF">
              <w:rPr>
                <w:rFonts w:ascii="Arial" w:eastAsia="Arial Narrow" w:hAnsi="Arial" w:cs="Arial"/>
                <w:sz w:val="19"/>
                <w:szCs w:val="19"/>
              </w:rPr>
              <w:t xml:space="preserve"> and number of totally and partially damaged houses per affected LGUs.</w:t>
            </w:r>
          </w:p>
          <w:p w:rsidR="00402FEA" w:rsidRPr="002A64DF" w:rsidRDefault="00402FEA" w:rsidP="00021ECE">
            <w:pPr>
              <w:pStyle w:val="ListParagraph"/>
              <w:numPr>
                <w:ilvl w:val="0"/>
                <w:numId w:val="39"/>
              </w:numPr>
              <w:ind w:left="341" w:right="27" w:hanging="341"/>
              <w:jc w:val="both"/>
              <w:rPr>
                <w:rFonts w:ascii="Arial" w:eastAsia="Arial Narrow" w:hAnsi="Arial" w:cs="Arial"/>
                <w:sz w:val="19"/>
                <w:szCs w:val="19"/>
              </w:rPr>
            </w:pPr>
            <w:r w:rsidRPr="002A64DF">
              <w:rPr>
                <w:rFonts w:ascii="Arial" w:eastAsia="Arial Narrow" w:hAnsi="Arial" w:cs="Arial"/>
                <w:sz w:val="19"/>
                <w:szCs w:val="19"/>
              </w:rPr>
              <w:t>Continuous updating of DROMIC Report with the following sources of information:</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Submitted reports of LGUs through electronic mail, phone call and text messages</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 xml:space="preserve">Actual report submitted by the camp managers from </w:t>
            </w:r>
            <w:r w:rsidR="0074372A" w:rsidRPr="002A64DF">
              <w:rPr>
                <w:rFonts w:ascii="Arial" w:eastAsia="Arial Narrow" w:hAnsi="Arial" w:cs="Arial"/>
                <w:sz w:val="19"/>
                <w:szCs w:val="19"/>
              </w:rPr>
              <w:t>DSWD-</w:t>
            </w:r>
            <w:r w:rsidRPr="002A64DF">
              <w:rPr>
                <w:rFonts w:ascii="Arial" w:eastAsia="Arial Narrow" w:hAnsi="Arial" w:cs="Arial"/>
                <w:sz w:val="19"/>
                <w:szCs w:val="19"/>
              </w:rPr>
              <w:t>FO</w:t>
            </w:r>
            <w:r w:rsidR="0074372A" w:rsidRPr="002A64DF">
              <w:rPr>
                <w:rFonts w:ascii="Arial" w:eastAsia="Arial Narrow" w:hAnsi="Arial" w:cs="Arial"/>
                <w:sz w:val="19"/>
                <w:szCs w:val="19"/>
              </w:rPr>
              <w:t>s I, II and</w:t>
            </w:r>
            <w:r w:rsidRPr="002A64DF">
              <w:rPr>
                <w:rFonts w:ascii="Arial" w:eastAsia="Arial Narrow" w:hAnsi="Arial" w:cs="Arial"/>
                <w:sz w:val="19"/>
                <w:szCs w:val="19"/>
              </w:rPr>
              <w:t xml:space="preserve"> III</w:t>
            </w:r>
            <w:r w:rsidR="0074372A" w:rsidRPr="002A64DF">
              <w:rPr>
                <w:rFonts w:ascii="Arial" w:eastAsia="Arial Narrow" w:hAnsi="Arial" w:cs="Arial"/>
                <w:sz w:val="19"/>
                <w:szCs w:val="19"/>
              </w:rPr>
              <w:t>,</w:t>
            </w:r>
            <w:r w:rsidRPr="002A64DF">
              <w:rPr>
                <w:rFonts w:ascii="Arial" w:eastAsia="Arial Narrow" w:hAnsi="Arial" w:cs="Arial"/>
                <w:sz w:val="19"/>
                <w:szCs w:val="19"/>
              </w:rPr>
              <w:t xml:space="preserve"> and Central Office</w:t>
            </w:r>
            <w:r w:rsidR="0074372A" w:rsidRPr="002A64DF">
              <w:rPr>
                <w:rFonts w:ascii="Arial" w:eastAsia="Arial Narrow" w:hAnsi="Arial" w:cs="Arial"/>
                <w:sz w:val="19"/>
                <w:szCs w:val="19"/>
              </w:rPr>
              <w:t xml:space="preserve"> deployed in the ECs</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Confirmation and validation by the assigned QRT staff on duty</w:t>
            </w:r>
          </w:p>
          <w:p w:rsidR="00402FEA" w:rsidRPr="002A64DF" w:rsidRDefault="00402FEA" w:rsidP="00021ECE">
            <w:pPr>
              <w:pStyle w:val="ListParagraph"/>
              <w:numPr>
                <w:ilvl w:val="0"/>
                <w:numId w:val="46"/>
              </w:numPr>
              <w:ind w:right="27"/>
              <w:jc w:val="both"/>
              <w:rPr>
                <w:rFonts w:ascii="Arial" w:eastAsia="Arial Narrow" w:hAnsi="Arial" w:cs="Arial"/>
                <w:sz w:val="19"/>
                <w:szCs w:val="19"/>
              </w:rPr>
            </w:pPr>
            <w:r w:rsidRPr="002A64DF">
              <w:rPr>
                <w:rFonts w:ascii="Arial" w:eastAsia="Arial Narrow" w:hAnsi="Arial" w:cs="Arial"/>
                <w:sz w:val="19"/>
                <w:szCs w:val="19"/>
              </w:rPr>
              <w:t>Report reconciliation between FO DROMIC QRT report and CO DRMB report</w:t>
            </w:r>
          </w:p>
        </w:tc>
      </w:tr>
      <w:tr w:rsidR="00402FEA" w:rsidRPr="003A0CF5" w:rsidTr="00706376">
        <w:trPr>
          <w:trHeight w:val="20"/>
        </w:trPr>
        <w:tc>
          <w:tcPr>
            <w:tcW w:w="922" w:type="pct"/>
            <w:vAlign w:val="center"/>
          </w:tcPr>
          <w:p w:rsidR="00402FEA" w:rsidRPr="00402FEA" w:rsidRDefault="00402FEA" w:rsidP="00021ECE">
            <w:pPr>
              <w:ind w:right="27"/>
              <w:contextualSpacing/>
              <w:jc w:val="center"/>
              <w:rPr>
                <w:rFonts w:ascii="Arial" w:eastAsia="Arial Narrow" w:hAnsi="Arial" w:cs="Arial"/>
                <w:sz w:val="19"/>
                <w:szCs w:val="19"/>
              </w:rPr>
            </w:pPr>
            <w:r w:rsidRPr="00402FEA">
              <w:rPr>
                <w:rFonts w:ascii="Arial" w:eastAsia="Arial Narrow" w:hAnsi="Arial" w:cs="Arial"/>
                <w:sz w:val="19"/>
                <w:szCs w:val="19"/>
              </w:rPr>
              <w:t>10 February 2020</w:t>
            </w:r>
          </w:p>
        </w:tc>
        <w:tc>
          <w:tcPr>
            <w:tcW w:w="4078" w:type="pct"/>
            <w:vAlign w:val="bottom"/>
          </w:tcPr>
          <w:p w:rsidR="00402FEA" w:rsidRPr="00402FEA" w:rsidRDefault="00402FEA" w:rsidP="00021ECE">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Coordinated with OCD with regard to the hauling of rice to NROC.</w:t>
            </w:r>
          </w:p>
          <w:p w:rsidR="00402FEA" w:rsidRPr="00402FEA" w:rsidRDefault="00402FEA" w:rsidP="00021ECE">
            <w:pPr>
              <w:pStyle w:val="ListParagraph"/>
              <w:numPr>
                <w:ilvl w:val="0"/>
                <w:numId w:val="39"/>
              </w:numPr>
              <w:ind w:left="341" w:right="27" w:hanging="341"/>
              <w:jc w:val="both"/>
              <w:rPr>
                <w:rFonts w:ascii="Arial" w:eastAsia="Arial Narrow" w:hAnsi="Arial" w:cs="Arial"/>
                <w:sz w:val="19"/>
                <w:szCs w:val="19"/>
              </w:rPr>
            </w:pPr>
            <w:r w:rsidRPr="00402FEA">
              <w:rPr>
                <w:rFonts w:ascii="Arial" w:eastAsia="Arial Narrow" w:hAnsi="Arial" w:cs="Arial"/>
                <w:sz w:val="19"/>
                <w:szCs w:val="19"/>
              </w:rPr>
              <w:t>Continuous validation of the status of IDPs inside and outside ECs with the following concerns: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Movement of IDPs to other ECs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affected families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Number of totally and partially damaged houses</w:t>
            </w:r>
          </w:p>
          <w:p w:rsidR="00402FEA" w:rsidRPr="00402FEA" w:rsidRDefault="00402FEA" w:rsidP="00021ECE">
            <w:pPr>
              <w:pStyle w:val="ListParagraph"/>
              <w:numPr>
                <w:ilvl w:val="0"/>
                <w:numId w:val="41"/>
              </w:numPr>
              <w:ind w:left="703" w:right="27"/>
              <w:jc w:val="both"/>
              <w:rPr>
                <w:rFonts w:ascii="Arial" w:eastAsia="Arial Narrow" w:hAnsi="Arial" w:cs="Arial"/>
                <w:sz w:val="19"/>
                <w:szCs w:val="19"/>
              </w:rPr>
            </w:pPr>
            <w:r w:rsidRPr="00402FEA">
              <w:rPr>
                <w:rFonts w:ascii="Arial" w:eastAsia="Arial Narrow" w:hAnsi="Arial" w:cs="Arial"/>
                <w:sz w:val="19"/>
                <w:szCs w:val="19"/>
              </w:rPr>
              <w:t>Assessment food and non-food needs of IDPs</w:t>
            </w:r>
          </w:p>
        </w:tc>
      </w:tr>
      <w:tr w:rsidR="00402FEA" w:rsidRPr="003A0CF5" w:rsidTr="006851DE">
        <w:trPr>
          <w:trHeight w:val="20"/>
          <w:tblHeader/>
        </w:trPr>
        <w:tc>
          <w:tcPr>
            <w:tcW w:w="922" w:type="pct"/>
            <w:vAlign w:val="center"/>
          </w:tcPr>
          <w:p w:rsidR="00402FEA" w:rsidRPr="00622170" w:rsidRDefault="00402FEA" w:rsidP="00021ECE">
            <w:pPr>
              <w:ind w:right="27"/>
              <w:contextualSpacing/>
              <w:jc w:val="center"/>
              <w:rPr>
                <w:rFonts w:ascii="Arial" w:eastAsia="Arial Narrow" w:hAnsi="Arial" w:cs="Arial"/>
                <w:sz w:val="19"/>
                <w:szCs w:val="19"/>
              </w:rPr>
            </w:pPr>
            <w:r w:rsidRPr="00622170">
              <w:rPr>
                <w:rFonts w:ascii="Arial" w:eastAsia="Arial Narrow" w:hAnsi="Arial" w:cs="Arial"/>
                <w:sz w:val="19"/>
                <w:szCs w:val="19"/>
              </w:rPr>
              <w:t>09 February 2020</w:t>
            </w:r>
          </w:p>
        </w:tc>
        <w:tc>
          <w:tcPr>
            <w:tcW w:w="4078" w:type="pct"/>
            <w:vAlign w:val="bottom"/>
          </w:tcPr>
          <w:p w:rsidR="00402FEA" w:rsidRPr="00622170" w:rsidRDefault="00402FEA" w:rsidP="00021ECE">
            <w:pPr>
              <w:pStyle w:val="ListParagraph"/>
              <w:numPr>
                <w:ilvl w:val="0"/>
                <w:numId w:val="14"/>
              </w:numPr>
              <w:ind w:left="362" w:right="27" w:hanging="362"/>
              <w:jc w:val="both"/>
              <w:rPr>
                <w:rFonts w:ascii="Arial" w:eastAsia="Arial Narrow" w:hAnsi="Arial" w:cs="Arial"/>
                <w:b/>
                <w:sz w:val="19"/>
                <w:szCs w:val="19"/>
              </w:rPr>
            </w:pPr>
            <w:r>
              <w:rPr>
                <w:rFonts w:ascii="Arial" w:eastAsia="Arial Narrow" w:hAnsi="Arial" w:cs="Arial"/>
                <w:sz w:val="19"/>
                <w:szCs w:val="19"/>
              </w:rPr>
              <w:t>Continued</w:t>
            </w:r>
            <w:r w:rsidRPr="00622170">
              <w:rPr>
                <w:rFonts w:ascii="Arial" w:eastAsia="Arial Narrow" w:hAnsi="Arial" w:cs="Arial"/>
                <w:sz w:val="19"/>
                <w:szCs w:val="19"/>
              </w:rPr>
              <w:t xml:space="preserve"> coordination with LSWDOs on the validation of updated status of ECs, number of affected families, cost of assistance and number of totally and partially damaged houses per affected LGUs.</w:t>
            </w:r>
          </w:p>
        </w:tc>
      </w:tr>
      <w:tr w:rsidR="00402FEA" w:rsidRPr="003A0CF5" w:rsidTr="00012C7D">
        <w:trPr>
          <w:trHeight w:val="20"/>
          <w:tblHeader/>
        </w:trPr>
        <w:tc>
          <w:tcPr>
            <w:tcW w:w="922" w:type="pct"/>
            <w:vAlign w:val="center"/>
          </w:tcPr>
          <w:p w:rsidR="00402FEA" w:rsidRPr="006851DE" w:rsidRDefault="00402FEA" w:rsidP="00021ECE">
            <w:pPr>
              <w:ind w:right="27"/>
              <w:contextualSpacing/>
              <w:jc w:val="center"/>
              <w:rPr>
                <w:rFonts w:ascii="Arial" w:eastAsia="Arial Narrow" w:hAnsi="Arial" w:cs="Arial"/>
                <w:b/>
                <w:sz w:val="19"/>
                <w:szCs w:val="19"/>
              </w:rPr>
            </w:pPr>
            <w:r w:rsidRPr="006851DE">
              <w:rPr>
                <w:rFonts w:ascii="Arial" w:eastAsia="Arial Narrow" w:hAnsi="Arial" w:cs="Arial"/>
                <w:sz w:val="19"/>
                <w:szCs w:val="19"/>
              </w:rPr>
              <w:t>08 February 2020</w:t>
            </w:r>
          </w:p>
        </w:tc>
        <w:tc>
          <w:tcPr>
            <w:tcW w:w="4078" w:type="pct"/>
            <w:vAlign w:val="bottom"/>
          </w:tcPr>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Continued</w:t>
            </w:r>
            <w:r w:rsidRPr="006851DE">
              <w:rPr>
                <w:rFonts w:ascii="Arial" w:eastAsia="Arial Narrow" w:hAnsi="Arial" w:cs="Arial"/>
                <w:sz w:val="19"/>
                <w:szCs w:val="19"/>
              </w:rPr>
              <w:t xml:space="preserve"> coordination with LSWDOs on the validation of the updated IDPs status report and number of totally and partially damaged houses per affected LGUs.</w:t>
            </w:r>
          </w:p>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Pr>
                <w:rFonts w:ascii="Arial" w:eastAsia="Arial Narrow" w:hAnsi="Arial" w:cs="Arial"/>
                <w:sz w:val="19"/>
                <w:szCs w:val="19"/>
              </w:rPr>
              <w:t>Coordinated</w:t>
            </w:r>
            <w:r w:rsidRPr="006851DE">
              <w:rPr>
                <w:rFonts w:ascii="Arial" w:eastAsia="Arial Narrow" w:hAnsi="Arial" w:cs="Arial"/>
                <w:sz w:val="19"/>
                <w:szCs w:val="19"/>
              </w:rPr>
              <w:t xml:space="preserve"> with LGUs of San Nicolas and Laurel for the outreach program and medical mission by Widus Foundation, Inc. and Foundation of Our Lady of Peace Mission, Inc.</w:t>
            </w:r>
            <w:r>
              <w:rPr>
                <w:rFonts w:ascii="Arial" w:eastAsia="Arial Narrow" w:hAnsi="Arial" w:cs="Arial"/>
                <w:sz w:val="19"/>
                <w:szCs w:val="19"/>
              </w:rPr>
              <w:t xml:space="preserve"> </w:t>
            </w:r>
            <w:r w:rsidRPr="006851DE">
              <w:rPr>
                <w:rFonts w:ascii="Arial" w:eastAsia="Arial Narrow" w:hAnsi="Arial" w:cs="Arial"/>
                <w:sz w:val="19"/>
                <w:szCs w:val="19"/>
              </w:rPr>
              <w:t>on 13 February</w:t>
            </w:r>
            <w:r>
              <w:rPr>
                <w:rFonts w:ascii="Arial" w:eastAsia="Arial Narrow" w:hAnsi="Arial" w:cs="Arial"/>
                <w:sz w:val="19"/>
                <w:szCs w:val="19"/>
              </w:rPr>
              <w:t xml:space="preserve"> 2020.</w:t>
            </w:r>
          </w:p>
          <w:p w:rsidR="00402FEA" w:rsidRPr="006851DE" w:rsidRDefault="00402FEA" w:rsidP="00021ECE">
            <w:pPr>
              <w:pStyle w:val="ListParagraph"/>
              <w:numPr>
                <w:ilvl w:val="0"/>
                <w:numId w:val="14"/>
              </w:numPr>
              <w:ind w:left="362" w:right="27" w:hanging="362"/>
              <w:jc w:val="both"/>
              <w:rPr>
                <w:rFonts w:ascii="Arial" w:eastAsia="Arial Narrow" w:hAnsi="Arial" w:cs="Arial"/>
                <w:sz w:val="19"/>
                <w:szCs w:val="19"/>
              </w:rPr>
            </w:pPr>
            <w:r w:rsidRPr="006851DE">
              <w:rPr>
                <w:rFonts w:ascii="Arial" w:eastAsia="Arial Narrow" w:hAnsi="Arial" w:cs="Arial"/>
                <w:sz w:val="19"/>
                <w:szCs w:val="19"/>
              </w:rPr>
              <w:t>Recommended to concerned LGUs the possible closure of ECs in Bauan and Calatagan.</w:t>
            </w:r>
          </w:p>
        </w:tc>
      </w:tr>
      <w:tr w:rsidR="00402FEA" w:rsidRPr="003A0CF5" w:rsidTr="006A35D8">
        <w:trPr>
          <w:trHeight w:val="20"/>
        </w:trPr>
        <w:tc>
          <w:tcPr>
            <w:tcW w:w="922" w:type="pct"/>
            <w:vAlign w:val="center"/>
          </w:tcPr>
          <w:p w:rsidR="00402FEA" w:rsidRPr="00012C7D" w:rsidRDefault="00402FEA" w:rsidP="00021ECE">
            <w:pPr>
              <w:ind w:right="27"/>
              <w:contextualSpacing/>
              <w:jc w:val="center"/>
              <w:rPr>
                <w:rFonts w:ascii="Arial" w:eastAsia="Arial Narrow" w:hAnsi="Arial" w:cs="Arial"/>
                <w:sz w:val="19"/>
                <w:szCs w:val="19"/>
              </w:rPr>
            </w:pPr>
            <w:r w:rsidRPr="00012C7D">
              <w:rPr>
                <w:rFonts w:ascii="Arial" w:eastAsia="Arial Narrow" w:hAnsi="Arial" w:cs="Arial"/>
                <w:sz w:val="19"/>
                <w:szCs w:val="19"/>
              </w:rPr>
              <w:t>07 February 2020</w:t>
            </w:r>
          </w:p>
        </w:tc>
        <w:tc>
          <w:tcPr>
            <w:tcW w:w="4078" w:type="pct"/>
            <w:vAlign w:val="bottom"/>
          </w:tcPr>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Cash assistance was provided to 921 affected families from LGU Balayan with a total amount of ₱2,763,000.00.</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issuance of 5,000 DAFAC forms for Agoncillo and 2,000 DAFAC forms for Lemery.</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Facilitated the vehicle request of Foundation of Our Lady of Peace Mission, Inc.</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Facilitate</w:t>
            </w:r>
            <w:r>
              <w:rPr>
                <w:rFonts w:ascii="Arial" w:eastAsia="Arial Narrow" w:hAnsi="Arial" w:cs="Arial"/>
                <w:sz w:val="19"/>
                <w:szCs w:val="19"/>
              </w:rPr>
              <w:t>d</w:t>
            </w:r>
            <w:r w:rsidRPr="00012C7D">
              <w:rPr>
                <w:rFonts w:ascii="Arial" w:eastAsia="Arial Narrow" w:hAnsi="Arial" w:cs="Arial"/>
                <w:sz w:val="19"/>
                <w:szCs w:val="19"/>
              </w:rPr>
              <w:t xml:space="preserve"> </w:t>
            </w:r>
            <w:r>
              <w:rPr>
                <w:rFonts w:ascii="Arial" w:eastAsia="Arial Narrow" w:hAnsi="Arial" w:cs="Arial"/>
                <w:sz w:val="19"/>
                <w:szCs w:val="19"/>
              </w:rPr>
              <w:t xml:space="preserve">the </w:t>
            </w:r>
            <w:r w:rsidRPr="00012C7D">
              <w:rPr>
                <w:rFonts w:ascii="Arial" w:eastAsia="Arial Narrow" w:hAnsi="Arial" w:cs="Arial"/>
                <w:sz w:val="19"/>
                <w:szCs w:val="19"/>
              </w:rPr>
              <w:t>request for vehicle from AFP-OCD to haul 1,366 packs of rice in GMA Warehouse for distribution to San Luis and Mataas na Kahoy on 08 February 2020.</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Responded to letters requesting fund augmentation and family food packs from APEC Partylist.</w:t>
            </w:r>
          </w:p>
          <w:p w:rsidR="00402FEA" w:rsidRPr="00012C7D" w:rsidRDefault="00402FEA" w:rsidP="00021ECE">
            <w:pPr>
              <w:pStyle w:val="ListParagraph"/>
              <w:numPr>
                <w:ilvl w:val="0"/>
                <w:numId w:val="14"/>
              </w:numPr>
              <w:ind w:left="362" w:right="27" w:hanging="362"/>
              <w:jc w:val="both"/>
              <w:rPr>
                <w:rFonts w:ascii="Arial" w:eastAsia="Arial Narrow" w:hAnsi="Arial" w:cs="Arial"/>
                <w:sz w:val="19"/>
                <w:szCs w:val="19"/>
              </w:rPr>
            </w:pPr>
            <w:r w:rsidRPr="00012C7D">
              <w:rPr>
                <w:rFonts w:ascii="Arial" w:eastAsia="Arial Narrow" w:hAnsi="Arial" w:cs="Arial"/>
                <w:sz w:val="19"/>
                <w:szCs w:val="19"/>
              </w:rPr>
              <w:t>One staff assisted the CSWDO Batangas City for distribution of the remaining 800 family food packs to families outside evacuation center.</w:t>
            </w:r>
          </w:p>
        </w:tc>
      </w:tr>
      <w:tr w:rsidR="00402FEA" w:rsidRPr="003A0CF5" w:rsidTr="002C6048">
        <w:trPr>
          <w:trHeight w:val="20"/>
        </w:trPr>
        <w:tc>
          <w:tcPr>
            <w:tcW w:w="922" w:type="pct"/>
            <w:vAlign w:val="center"/>
          </w:tcPr>
          <w:p w:rsidR="00402FEA" w:rsidRPr="00AB3672" w:rsidRDefault="00402FEA" w:rsidP="00021ECE">
            <w:pPr>
              <w:ind w:right="27"/>
              <w:contextualSpacing/>
              <w:jc w:val="center"/>
              <w:rPr>
                <w:rFonts w:ascii="Arial" w:eastAsia="Arial Narrow" w:hAnsi="Arial" w:cs="Arial"/>
                <w:b/>
                <w:sz w:val="19"/>
                <w:szCs w:val="19"/>
              </w:rPr>
            </w:pPr>
            <w:r w:rsidRPr="00AB3672">
              <w:rPr>
                <w:rFonts w:ascii="Arial" w:eastAsia="Arial Narrow" w:hAnsi="Arial" w:cs="Arial"/>
                <w:sz w:val="19"/>
                <w:szCs w:val="19"/>
              </w:rPr>
              <w:t>04 February 2020</w:t>
            </w:r>
          </w:p>
        </w:tc>
        <w:tc>
          <w:tcPr>
            <w:tcW w:w="4078" w:type="pct"/>
            <w:vAlign w:val="bottom"/>
          </w:tcPr>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w:t>
            </w:r>
            <w:r>
              <w:rPr>
                <w:rFonts w:ascii="Arial" w:eastAsia="Arial Narrow" w:hAnsi="Arial" w:cs="Arial"/>
                <w:sz w:val="19"/>
                <w:szCs w:val="19"/>
              </w:rPr>
              <w:t>d</w:t>
            </w:r>
            <w:r w:rsidRPr="00AB3672">
              <w:rPr>
                <w:rFonts w:ascii="Arial" w:eastAsia="Arial Narrow" w:hAnsi="Arial" w:cs="Arial"/>
                <w:sz w:val="19"/>
                <w:szCs w:val="19"/>
              </w:rPr>
              <w:t xml:space="preserve"> the hauling of 21 sacks </w:t>
            </w:r>
            <w:r>
              <w:rPr>
                <w:rFonts w:ascii="Arial" w:eastAsia="Arial Narrow" w:hAnsi="Arial" w:cs="Arial"/>
                <w:sz w:val="19"/>
                <w:szCs w:val="19"/>
              </w:rPr>
              <w:t xml:space="preserve">of </w:t>
            </w:r>
            <w:r w:rsidRPr="00AB3672">
              <w:rPr>
                <w:rFonts w:ascii="Arial" w:eastAsia="Arial Narrow" w:hAnsi="Arial" w:cs="Arial"/>
                <w:sz w:val="19"/>
                <w:szCs w:val="19"/>
              </w:rPr>
              <w:t>rice to GMA Warehouse.</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lastRenderedPageBreak/>
              <w:t>Transferred 1 family with 5 individuals to Morong, Rizal which was also coordinated with MSWDO Morong as part of their monitoring.</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60 FFPs and 20 boxes of sleeping kits to Malvar, Batangas.</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assorted goods to Laurel, Batangas.</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Sorted out 614 DAFAC Forms from LGU of Balayan, Bauan, and Calatagan, Batangas. It was observed that some forms are not completely filled-up especially on the name ECs, LGU, and signature of Brgy. Captain/ Social Worker.</w:t>
            </w:r>
          </w:p>
          <w:p w:rsidR="00402FEA" w:rsidRPr="00AB3672" w:rsidRDefault="00402FEA" w:rsidP="00021ECE">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DRMD conducted assessment and possible establishment of Tent City in Malainin and Talaibon.</w:t>
            </w:r>
          </w:p>
        </w:tc>
      </w:tr>
      <w:tr w:rsidR="00402FEA" w:rsidRPr="003A0CF5" w:rsidTr="002C6048">
        <w:trPr>
          <w:trHeight w:val="20"/>
        </w:trPr>
        <w:tc>
          <w:tcPr>
            <w:tcW w:w="922" w:type="pct"/>
            <w:vAlign w:val="center"/>
          </w:tcPr>
          <w:p w:rsidR="00402FEA" w:rsidRPr="002C6048" w:rsidRDefault="00402FEA" w:rsidP="00021ECE">
            <w:pPr>
              <w:ind w:right="27"/>
              <w:contextualSpacing/>
              <w:jc w:val="center"/>
              <w:rPr>
                <w:rFonts w:ascii="Arial" w:eastAsia="Arial Narrow" w:hAnsi="Arial" w:cs="Arial"/>
                <w:b/>
                <w:sz w:val="19"/>
                <w:szCs w:val="19"/>
              </w:rPr>
            </w:pPr>
            <w:r w:rsidRPr="002C6048">
              <w:rPr>
                <w:rFonts w:ascii="Arial" w:eastAsia="Arial Narrow" w:hAnsi="Arial" w:cs="Arial"/>
                <w:sz w:val="19"/>
                <w:szCs w:val="19"/>
              </w:rPr>
              <w:lastRenderedPageBreak/>
              <w:t>01 February 2020</w:t>
            </w:r>
          </w:p>
        </w:tc>
        <w:tc>
          <w:tcPr>
            <w:tcW w:w="4078" w:type="pct"/>
            <w:vAlign w:val="bottom"/>
          </w:tcPr>
          <w:p w:rsidR="00402FEA" w:rsidRPr="002C6048" w:rsidRDefault="00402FEA" w:rsidP="00021ECE">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bl>
    <w:p w:rsidR="00F9530D" w:rsidRDefault="00F9530D" w:rsidP="00021ECE">
      <w:pPr>
        <w:pStyle w:val="Heading1"/>
        <w:spacing w:before="0" w:after="0"/>
        <w:ind w:right="27"/>
        <w:contextualSpacing/>
        <w:rPr>
          <w:rFonts w:ascii="Arial" w:eastAsia="Arial" w:hAnsi="Arial" w:cs="Arial"/>
          <w:sz w:val="19"/>
          <w:szCs w:val="19"/>
        </w:rPr>
      </w:pPr>
    </w:p>
    <w:p w:rsidR="007C7BAD" w:rsidRPr="003A0CF5" w:rsidRDefault="007C7BAD" w:rsidP="00021ECE">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rsidTr="002C38ED">
        <w:trPr>
          <w:trHeight w:val="62"/>
          <w:tblHeader/>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2C38ED">
        <w:trPr>
          <w:trHeight w:val="62"/>
          <w:jc w:val="center"/>
        </w:trPr>
        <w:tc>
          <w:tcPr>
            <w:tcW w:w="922" w:type="pct"/>
            <w:vAlign w:val="center"/>
          </w:tcPr>
          <w:p w:rsidR="007136FA" w:rsidRPr="006C4DC4" w:rsidRDefault="007136FA"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078" w:type="pct"/>
            <w:vAlign w:val="bottom"/>
          </w:tcPr>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 Boxes of Smoked Fish and 166 Boxes of Arrozcaldo (ready to eat food from DOST region III)</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021ECE">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021ECE">
      <w:pPr>
        <w:ind w:right="0"/>
        <w:contextualSpacing/>
        <w:rPr>
          <w:rFonts w:ascii="Arial" w:eastAsia="Arial" w:hAnsi="Arial" w:cs="Arial"/>
          <w:b/>
          <w:sz w:val="19"/>
          <w:szCs w:val="19"/>
        </w:rPr>
      </w:pPr>
    </w:p>
    <w:p w:rsidR="007C7BAD" w:rsidRPr="003A0CF5" w:rsidRDefault="007C7BAD"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rsidTr="002C38ED">
        <w:trPr>
          <w:trHeight w:val="62"/>
          <w:jc w:val="center"/>
        </w:trPr>
        <w:tc>
          <w:tcPr>
            <w:tcW w:w="922"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7C7BAD" w:rsidRPr="003A0CF5" w:rsidRDefault="007C7BAD"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2C38ED">
        <w:trPr>
          <w:trHeight w:val="62"/>
          <w:jc w:val="center"/>
        </w:trPr>
        <w:tc>
          <w:tcPr>
            <w:tcW w:w="922" w:type="pct"/>
            <w:vAlign w:val="center"/>
          </w:tcPr>
          <w:p w:rsidR="00F44502" w:rsidRPr="00256EFC" w:rsidRDefault="003D65A7" w:rsidP="00021ECE">
            <w:pPr>
              <w:ind w:right="27"/>
              <w:contextualSpacing/>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078" w:type="pct"/>
            <w:vAlign w:val="bottom"/>
          </w:tcPr>
          <w:p w:rsidR="003D65A7" w:rsidRDefault="003D65A7" w:rsidP="00021ECE">
            <w:pPr>
              <w:pStyle w:val="ListParagraph"/>
              <w:numPr>
                <w:ilvl w:val="0"/>
                <w:numId w:val="5"/>
              </w:numPr>
              <w:ind w:left="343" w:right="27" w:hanging="343"/>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021ECE">
            <w:pPr>
              <w:pStyle w:val="ListParagraph"/>
              <w:numPr>
                <w:ilvl w:val="0"/>
                <w:numId w:val="5"/>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p w:rsidR="00A13882" w:rsidRPr="006C4DC4" w:rsidRDefault="00A13882" w:rsidP="00021ECE">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217,134.19 worth of assistance was provided by DSWD-FO NCR to the walk-in IDPs from Batangas who evacuated in Metro Manila, breakdown as follows: 196 family food packs amounting to ₱</w:t>
            </w:r>
            <w:r w:rsidRPr="006C4DC4">
              <w:t xml:space="preserve"> </w:t>
            </w:r>
            <w:r w:rsidRPr="006C4DC4">
              <w:rPr>
                <w:rFonts w:ascii="Arial" w:eastAsia="Arial Narrow" w:hAnsi="Arial" w:cs="Arial"/>
                <w:sz w:val="19"/>
                <w:szCs w:val="19"/>
              </w:rPr>
              <w:t>73,919.44 and 189 sleeping kits amounting to ₱143,214.75 to the walk-in IDPs from Batangas who evacuated in Metro Manila.</w:t>
            </w:r>
          </w:p>
          <w:p w:rsidR="00A13882" w:rsidRPr="00256EFC" w:rsidRDefault="00A13882" w:rsidP="00021ECE">
            <w:pPr>
              <w:pStyle w:val="ListParagraph"/>
              <w:numPr>
                <w:ilvl w:val="0"/>
                <w:numId w:val="5"/>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021ECE">
      <w:pPr>
        <w:ind w:right="0"/>
        <w:contextualSpacing/>
        <w:rPr>
          <w:rFonts w:ascii="Arial" w:eastAsia="Arial" w:hAnsi="Arial" w:cs="Arial"/>
          <w:b/>
          <w:sz w:val="19"/>
          <w:szCs w:val="19"/>
        </w:rPr>
      </w:pPr>
    </w:p>
    <w:p w:rsidR="00515C7B" w:rsidRPr="003A0CF5" w:rsidRDefault="00515C7B" w:rsidP="00021ECE">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rsidTr="00EC13B7">
        <w:trPr>
          <w:trHeight w:val="62"/>
          <w:tblHeader/>
          <w:jc w:val="center"/>
        </w:trPr>
        <w:tc>
          <w:tcPr>
            <w:tcW w:w="922"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515C7B" w:rsidRPr="003A0CF5" w:rsidRDefault="00515C7B" w:rsidP="00021ECE">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EC13B7">
        <w:trPr>
          <w:trHeight w:val="62"/>
          <w:jc w:val="center"/>
        </w:trPr>
        <w:tc>
          <w:tcPr>
            <w:tcW w:w="922" w:type="pct"/>
            <w:vAlign w:val="center"/>
          </w:tcPr>
          <w:p w:rsidR="00F75765" w:rsidRPr="006C4DC4" w:rsidRDefault="00F75765" w:rsidP="00021ECE">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078" w:type="pct"/>
            <w:vAlign w:val="bottom"/>
          </w:tcPr>
          <w:p w:rsidR="00F75765" w:rsidRPr="006C4DC4" w:rsidRDefault="00F75765" w:rsidP="00021ECE">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Conduct courtesy call to the Local Governments of Nasugbu and Calatagan</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Account the IDPs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lastRenderedPageBreak/>
              <w:t>Conduct Camp Activities for the IDPs</w:t>
            </w:r>
          </w:p>
          <w:p w:rsidR="00F75765" w:rsidRPr="006C4DC4"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Interview the displaces families</w:t>
            </w:r>
          </w:p>
          <w:p w:rsidR="002C38ED" w:rsidRDefault="00F75765" w:rsidP="00021ECE">
            <w:pPr>
              <w:pStyle w:val="ListParagraph"/>
              <w:numPr>
                <w:ilvl w:val="0"/>
                <w:numId w:val="44"/>
              </w:numPr>
              <w:ind w:right="27"/>
              <w:jc w:val="both"/>
              <w:rPr>
                <w:rFonts w:ascii="Arial" w:eastAsia="Arial Narrow" w:hAnsi="Arial" w:cs="Arial"/>
                <w:sz w:val="19"/>
                <w:szCs w:val="19"/>
              </w:rPr>
            </w:pPr>
            <w:r w:rsidRPr="006C4DC4">
              <w:rPr>
                <w:rFonts w:ascii="Arial" w:eastAsia="Arial Narrow" w:hAnsi="Arial" w:cs="Arial"/>
                <w:sz w:val="19"/>
                <w:szCs w:val="19"/>
              </w:rPr>
              <w:t>Assist the evacuees who are either transferring or going back to their houses</w:t>
            </w:r>
          </w:p>
          <w:p w:rsidR="00F75765" w:rsidRPr="002C38ED" w:rsidRDefault="00F75765" w:rsidP="00021ECE">
            <w:pPr>
              <w:pStyle w:val="ListParagraph"/>
              <w:numPr>
                <w:ilvl w:val="0"/>
                <w:numId w:val="44"/>
              </w:numPr>
              <w:ind w:right="27"/>
              <w:jc w:val="both"/>
              <w:rPr>
                <w:rFonts w:ascii="Arial" w:eastAsia="Arial Narrow" w:hAnsi="Arial" w:cs="Arial"/>
                <w:sz w:val="19"/>
                <w:szCs w:val="19"/>
              </w:rPr>
            </w:pPr>
            <w:r w:rsidRPr="002C38ED">
              <w:rPr>
                <w:rFonts w:ascii="Arial" w:eastAsia="Arial Narrow" w:hAnsi="Arial" w:cs="Arial"/>
                <w:sz w:val="19"/>
                <w:szCs w:val="19"/>
              </w:rPr>
              <w:t>Provided feedback to CO and CALABARZON in terms of Data Tracking Monitoring</w:t>
            </w:r>
          </w:p>
          <w:p w:rsidR="00A13882" w:rsidRPr="006C4DC4" w:rsidRDefault="00A13882" w:rsidP="00021ECE">
            <w:pPr>
              <w:pStyle w:val="ListParagraph"/>
              <w:numPr>
                <w:ilvl w:val="0"/>
                <w:numId w:val="5"/>
              </w:numPr>
              <w:ind w:left="343" w:right="27" w:hanging="343"/>
              <w:jc w:val="both"/>
              <w:rPr>
                <w:rFonts w:ascii="Arial" w:eastAsia="Arial Narrow" w:hAnsi="Arial" w:cs="Arial"/>
                <w:sz w:val="19"/>
                <w:szCs w:val="19"/>
              </w:rPr>
            </w:pPr>
            <w:r w:rsidRPr="003A0CF5">
              <w:rPr>
                <w:rFonts w:ascii="Arial" w:eastAsia="Arial Narrow" w:hAnsi="Arial" w:cs="Arial"/>
                <w:sz w:val="19"/>
                <w:szCs w:val="19"/>
              </w:rPr>
              <w:t>DSWD-FO CAR augmented assistance to DSWD-FO CALABARZON with a total amount of ₱1,760,275.00 breakdown as follows: 1,490 Family Food Packs amounting to ₱536,4500.00; 2,000 Pieces Malong amounting to ₱ 500,000.00; 500 Sleeping Kits amounting to ₱ 378,875.00 and 150 Family Kits amounting to ₱ 345,000.00</w:t>
            </w:r>
          </w:p>
        </w:tc>
      </w:tr>
    </w:tbl>
    <w:p w:rsidR="002C38ED" w:rsidRDefault="002C38ED" w:rsidP="00021ECE">
      <w:pPr>
        <w:ind w:right="27"/>
        <w:contextualSpacing/>
        <w:jc w:val="center"/>
        <w:rPr>
          <w:rFonts w:ascii="Arial" w:eastAsia="Arial" w:hAnsi="Arial" w:cs="Arial"/>
          <w:sz w:val="19"/>
          <w:szCs w:val="19"/>
        </w:rPr>
      </w:pPr>
    </w:p>
    <w:p w:rsidR="00EC13B7" w:rsidRDefault="00EC13B7" w:rsidP="00021ECE">
      <w:pPr>
        <w:ind w:right="27"/>
        <w:contextualSpacing/>
        <w:jc w:val="center"/>
        <w:rPr>
          <w:rFonts w:ascii="Arial" w:eastAsia="Arial" w:hAnsi="Arial" w:cs="Arial"/>
          <w:sz w:val="20"/>
          <w:szCs w:val="20"/>
        </w:rPr>
      </w:pPr>
    </w:p>
    <w:p w:rsidR="00991EDC" w:rsidRPr="002C38ED" w:rsidRDefault="00991EDC" w:rsidP="00021ECE">
      <w:pPr>
        <w:ind w:right="27"/>
        <w:contextualSpacing/>
        <w:jc w:val="center"/>
        <w:rPr>
          <w:rFonts w:ascii="Arial" w:eastAsia="Arial" w:hAnsi="Arial" w:cs="Arial"/>
          <w:sz w:val="20"/>
          <w:szCs w:val="20"/>
        </w:rPr>
      </w:pPr>
      <w:r w:rsidRPr="002C38ED">
        <w:rPr>
          <w:rFonts w:ascii="Arial" w:eastAsia="Arial" w:hAnsi="Arial" w:cs="Arial"/>
          <w:sz w:val="20"/>
          <w:szCs w:val="20"/>
        </w:rPr>
        <w:t>*****</w:t>
      </w:r>
    </w:p>
    <w:p w:rsidR="00B91F87" w:rsidRPr="002C38ED" w:rsidRDefault="00991EDC" w:rsidP="00021ECE">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Operations</w:t>
      </w:r>
      <w:r w:rsidR="00CA08E1" w:rsidRPr="002C38ED">
        <w:rPr>
          <w:rFonts w:ascii="Arial" w:eastAsia="Arial" w:hAnsi="Arial" w:cs="Arial"/>
          <w:i/>
          <w:sz w:val="20"/>
          <w:szCs w:val="20"/>
        </w:rPr>
        <w:t xml:space="preserve"> </w:t>
      </w:r>
      <w:r w:rsidRPr="002C38ED">
        <w:rPr>
          <w:rFonts w:ascii="Arial" w:eastAsia="Arial" w:hAnsi="Arial" w:cs="Arial"/>
          <w:i/>
          <w:sz w:val="20"/>
          <w:szCs w:val="20"/>
        </w:rPr>
        <w:t>Monitoring</w:t>
      </w:r>
      <w:r w:rsidR="00CA08E1" w:rsidRPr="002C38ED">
        <w:rPr>
          <w:rFonts w:ascii="Arial" w:eastAsia="Arial" w:hAnsi="Arial" w:cs="Arial"/>
          <w:i/>
          <w:sz w:val="20"/>
          <w:szCs w:val="20"/>
        </w:rPr>
        <w:t xml:space="preserve"> </w:t>
      </w:r>
      <w:r w:rsidRPr="002C38ED">
        <w:rPr>
          <w:rFonts w:ascii="Arial" w:eastAsia="Arial" w:hAnsi="Arial" w:cs="Arial"/>
          <w:i/>
          <w:sz w:val="20"/>
          <w:szCs w:val="20"/>
        </w:rPr>
        <w:t>and</w:t>
      </w:r>
      <w:r w:rsidR="00CA08E1" w:rsidRPr="002C38ED">
        <w:rPr>
          <w:rFonts w:ascii="Arial" w:eastAsia="Arial" w:hAnsi="Arial" w:cs="Arial"/>
          <w:i/>
          <w:sz w:val="20"/>
          <w:szCs w:val="20"/>
        </w:rPr>
        <w:t xml:space="preserve"> </w:t>
      </w:r>
      <w:r w:rsidRPr="002C38ED">
        <w:rPr>
          <w:rFonts w:ascii="Arial" w:eastAsia="Arial" w:hAnsi="Arial" w:cs="Arial"/>
          <w:i/>
          <w:sz w:val="20"/>
          <w:szCs w:val="20"/>
        </w:rPr>
        <w:t>Information</w:t>
      </w:r>
      <w:r w:rsidR="00CA08E1" w:rsidRPr="002C38ED">
        <w:rPr>
          <w:rFonts w:ascii="Arial" w:eastAsia="Arial" w:hAnsi="Arial" w:cs="Arial"/>
          <w:i/>
          <w:sz w:val="20"/>
          <w:szCs w:val="20"/>
        </w:rPr>
        <w:t xml:space="preserve"> </w:t>
      </w:r>
      <w:r w:rsidRPr="002C38ED">
        <w:rPr>
          <w:rFonts w:ascii="Arial" w:eastAsia="Arial" w:hAnsi="Arial" w:cs="Arial"/>
          <w:i/>
          <w:sz w:val="20"/>
          <w:szCs w:val="20"/>
        </w:rPr>
        <w:t>Center</w:t>
      </w:r>
      <w:r w:rsidR="00CA08E1" w:rsidRPr="002C38ED">
        <w:rPr>
          <w:rFonts w:ascii="Arial" w:eastAsia="Arial" w:hAnsi="Arial" w:cs="Arial"/>
          <w:i/>
          <w:sz w:val="20"/>
          <w:szCs w:val="20"/>
        </w:rPr>
        <w:t xml:space="preserve"> </w:t>
      </w:r>
      <w:r w:rsidRPr="002C38ED">
        <w:rPr>
          <w:rFonts w:ascii="Arial" w:eastAsia="Arial" w:hAnsi="Arial" w:cs="Arial"/>
          <w:i/>
          <w:sz w:val="20"/>
          <w:szCs w:val="20"/>
        </w:rPr>
        <w:t>(DROMIC)</w:t>
      </w:r>
      <w:r w:rsidR="00CA08E1" w:rsidRPr="002C38ED">
        <w:rPr>
          <w:rFonts w:ascii="Arial" w:eastAsia="Arial" w:hAnsi="Arial" w:cs="Arial"/>
          <w:i/>
          <w:sz w:val="20"/>
          <w:szCs w:val="20"/>
        </w:rPr>
        <w:t xml:space="preserve"> </w:t>
      </w:r>
      <w:r w:rsidRPr="002C38ED">
        <w:rPr>
          <w:rFonts w:ascii="Arial" w:eastAsia="Arial" w:hAnsi="Arial" w:cs="Arial"/>
          <w:i/>
          <w:sz w:val="20"/>
          <w:szCs w:val="20"/>
        </w:rPr>
        <w:t>of</w:t>
      </w:r>
      <w:r w:rsidR="00CA08E1" w:rsidRPr="002C38ED">
        <w:rPr>
          <w:rFonts w:ascii="Arial" w:eastAsia="Arial" w:hAnsi="Arial" w:cs="Arial"/>
          <w:i/>
          <w:sz w:val="20"/>
          <w:szCs w:val="20"/>
        </w:rPr>
        <w:t xml:space="preserve"> </w:t>
      </w:r>
      <w:r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Pr="002C38ED">
        <w:rPr>
          <w:rFonts w:ascii="Arial" w:eastAsia="Arial" w:hAnsi="Arial" w:cs="Arial"/>
          <w:i/>
          <w:sz w:val="20"/>
          <w:szCs w:val="20"/>
        </w:rPr>
        <w:t>DSWD-DRMB</w:t>
      </w:r>
      <w:r w:rsidR="00CA08E1" w:rsidRPr="002C38ED">
        <w:rPr>
          <w:rFonts w:ascii="Arial" w:eastAsia="Arial" w:hAnsi="Arial" w:cs="Arial"/>
          <w:i/>
          <w:sz w:val="20"/>
          <w:szCs w:val="20"/>
        </w:rPr>
        <w:t xml:space="preserve"> </w:t>
      </w:r>
      <w:r w:rsidRPr="002C38ED">
        <w:rPr>
          <w:rFonts w:ascii="Arial" w:eastAsia="Arial" w:hAnsi="Arial" w:cs="Arial"/>
          <w:i/>
          <w:sz w:val="20"/>
          <w:szCs w:val="20"/>
        </w:rPr>
        <w:t>is</w:t>
      </w:r>
      <w:r w:rsidR="00CA08E1" w:rsidRPr="002C38ED">
        <w:rPr>
          <w:rFonts w:ascii="Arial" w:eastAsia="Arial" w:hAnsi="Arial" w:cs="Arial"/>
          <w:i/>
          <w:sz w:val="20"/>
          <w:szCs w:val="20"/>
        </w:rPr>
        <w:t xml:space="preserve"> </w:t>
      </w:r>
      <w:r w:rsidRPr="002C38ED">
        <w:rPr>
          <w:rFonts w:ascii="Arial" w:eastAsia="Arial" w:hAnsi="Arial" w:cs="Arial"/>
          <w:i/>
          <w:sz w:val="20"/>
          <w:szCs w:val="20"/>
        </w:rPr>
        <w:t>closely</w:t>
      </w:r>
      <w:r w:rsidR="00CA08E1" w:rsidRPr="002C38ED">
        <w:rPr>
          <w:rFonts w:ascii="Arial" w:eastAsia="Arial" w:hAnsi="Arial" w:cs="Arial"/>
          <w:i/>
          <w:sz w:val="20"/>
          <w:szCs w:val="20"/>
        </w:rPr>
        <w:t xml:space="preserve"> </w:t>
      </w:r>
      <w:r w:rsidRPr="002C38ED">
        <w:rPr>
          <w:rFonts w:ascii="Arial" w:eastAsia="Arial" w:hAnsi="Arial" w:cs="Arial"/>
          <w:i/>
          <w:sz w:val="20"/>
          <w:szCs w:val="20"/>
        </w:rPr>
        <w:t>coordinating</w:t>
      </w:r>
      <w:r w:rsidR="00CA08E1" w:rsidRPr="002C38ED">
        <w:rPr>
          <w:rFonts w:ascii="Arial" w:eastAsia="Arial" w:hAnsi="Arial" w:cs="Arial"/>
          <w:i/>
          <w:sz w:val="20"/>
          <w:szCs w:val="20"/>
        </w:rPr>
        <w:t xml:space="preserve"> </w:t>
      </w:r>
      <w:r w:rsidRPr="002C38ED">
        <w:rPr>
          <w:rFonts w:ascii="Arial" w:eastAsia="Arial" w:hAnsi="Arial" w:cs="Arial"/>
          <w:i/>
          <w:sz w:val="20"/>
          <w:szCs w:val="20"/>
        </w:rPr>
        <w:t>with</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the</w:t>
      </w:r>
      <w:r w:rsidR="00CA08E1" w:rsidRPr="002C38ED">
        <w:rPr>
          <w:rFonts w:ascii="Arial" w:eastAsia="Arial" w:hAnsi="Arial" w:cs="Arial"/>
          <w:i/>
          <w:sz w:val="20"/>
          <w:szCs w:val="20"/>
        </w:rPr>
        <w:t xml:space="preserve"> </w:t>
      </w:r>
      <w:r w:rsidR="00A35C41" w:rsidRPr="002C38ED">
        <w:rPr>
          <w:rFonts w:ascii="Arial" w:eastAsia="Arial" w:hAnsi="Arial" w:cs="Arial"/>
          <w:i/>
          <w:sz w:val="20"/>
          <w:szCs w:val="20"/>
        </w:rPr>
        <w:t>concerned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DSWD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Field</w:t>
      </w:r>
      <w:r w:rsidR="00CA08E1" w:rsidRPr="002C38ED">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CA08E1" w:rsidRPr="002C38ED">
        <w:rPr>
          <w:rFonts w:ascii="Arial" w:eastAsia="Arial" w:hAnsi="Arial" w:cs="Arial"/>
          <w:i/>
          <w:sz w:val="20"/>
          <w:szCs w:val="20"/>
        </w:rPr>
        <w:t xml:space="preserve"> </w:t>
      </w:r>
      <w:r w:rsidRPr="002C38ED">
        <w:rPr>
          <w:rFonts w:ascii="Arial" w:eastAsia="Arial" w:hAnsi="Arial" w:cs="Arial"/>
          <w:i/>
          <w:sz w:val="20"/>
          <w:szCs w:val="20"/>
        </w:rPr>
        <w:t>for</w:t>
      </w:r>
      <w:r w:rsidR="00CA08E1" w:rsidRPr="002C38ED">
        <w:rPr>
          <w:rFonts w:ascii="Arial" w:eastAsia="Arial" w:hAnsi="Arial" w:cs="Arial"/>
          <w:i/>
          <w:sz w:val="20"/>
          <w:szCs w:val="20"/>
        </w:rPr>
        <w:t xml:space="preserve"> </w:t>
      </w:r>
      <w:r w:rsidRPr="002C38ED">
        <w:rPr>
          <w:rFonts w:ascii="Arial" w:eastAsia="Arial" w:hAnsi="Arial" w:cs="Arial"/>
          <w:i/>
          <w:sz w:val="20"/>
          <w:szCs w:val="20"/>
        </w:rPr>
        <w:t>any</w:t>
      </w:r>
      <w:r w:rsidR="00CA08E1" w:rsidRPr="002C38ED">
        <w:rPr>
          <w:rFonts w:ascii="Arial" w:eastAsia="Arial" w:hAnsi="Arial" w:cs="Arial"/>
          <w:i/>
          <w:sz w:val="20"/>
          <w:szCs w:val="20"/>
        </w:rPr>
        <w:t xml:space="preserve"> </w:t>
      </w:r>
      <w:r w:rsidRPr="002C38ED">
        <w:rPr>
          <w:rFonts w:ascii="Arial" w:eastAsia="Arial" w:hAnsi="Arial" w:cs="Arial"/>
          <w:i/>
          <w:sz w:val="20"/>
          <w:szCs w:val="20"/>
        </w:rPr>
        <w:t>significant</w:t>
      </w:r>
      <w:r w:rsidR="00CA08E1" w:rsidRPr="002C38ED">
        <w:rPr>
          <w:rFonts w:ascii="Arial" w:eastAsia="Arial" w:hAnsi="Arial" w:cs="Arial"/>
          <w:i/>
          <w:sz w:val="20"/>
          <w:szCs w:val="20"/>
        </w:rPr>
        <w:t xml:space="preserve"> </w:t>
      </w:r>
      <w:r w:rsidRPr="002C38ED">
        <w:rPr>
          <w:rFonts w:ascii="Arial" w:eastAsia="Arial" w:hAnsi="Arial" w:cs="Arial"/>
          <w:i/>
          <w:sz w:val="20"/>
          <w:szCs w:val="20"/>
        </w:rPr>
        <w:t>disaster</w:t>
      </w:r>
      <w:r w:rsidR="00CA08E1" w:rsidRPr="002C38ED">
        <w:rPr>
          <w:rFonts w:ascii="Arial" w:eastAsia="Arial" w:hAnsi="Arial" w:cs="Arial"/>
          <w:i/>
          <w:sz w:val="20"/>
          <w:szCs w:val="20"/>
        </w:rPr>
        <w:t xml:space="preserve"> </w:t>
      </w:r>
      <w:r w:rsidRPr="002C38ED">
        <w:rPr>
          <w:rFonts w:ascii="Arial" w:eastAsia="Arial" w:hAnsi="Arial" w:cs="Arial"/>
          <w:i/>
          <w:sz w:val="20"/>
          <w:szCs w:val="20"/>
        </w:rPr>
        <w:t>response</w:t>
      </w:r>
      <w:r w:rsidR="00CA08E1" w:rsidRPr="002C38ED">
        <w:rPr>
          <w:rFonts w:ascii="Arial" w:eastAsia="Arial" w:hAnsi="Arial" w:cs="Arial"/>
          <w:i/>
          <w:sz w:val="20"/>
          <w:szCs w:val="20"/>
        </w:rPr>
        <w:t xml:space="preserve"> </w:t>
      </w:r>
      <w:r w:rsidRPr="002C38ED">
        <w:rPr>
          <w:rFonts w:ascii="Arial" w:eastAsia="Arial" w:hAnsi="Arial" w:cs="Arial"/>
          <w:i/>
          <w:sz w:val="20"/>
          <w:szCs w:val="20"/>
        </w:rPr>
        <w:t>updates.</w:t>
      </w:r>
    </w:p>
    <w:p w:rsidR="003F1FAE" w:rsidRDefault="003F1FAE" w:rsidP="00021ECE">
      <w:pPr>
        <w:ind w:right="27"/>
        <w:contextualSpacing/>
        <w:jc w:val="both"/>
        <w:rPr>
          <w:rFonts w:ascii="Arial" w:eastAsia="Arial" w:hAnsi="Arial" w:cs="Arial"/>
          <w:sz w:val="20"/>
          <w:szCs w:val="20"/>
        </w:rPr>
      </w:pPr>
      <w:r w:rsidRPr="00256EFC">
        <w:rPr>
          <w:rFonts w:ascii="Arial" w:eastAsia="Arial" w:hAnsi="Arial" w:cs="Arial"/>
          <w:sz w:val="20"/>
          <w:szCs w:val="20"/>
        </w:rPr>
        <w:tab/>
      </w:r>
    </w:p>
    <w:p w:rsidR="00EC13B7" w:rsidRPr="00256EFC" w:rsidRDefault="00EC13B7" w:rsidP="00021ECE">
      <w:pPr>
        <w:ind w:right="27"/>
        <w:contextualSpacing/>
        <w:jc w:val="both"/>
        <w:rPr>
          <w:rFonts w:ascii="Arial" w:eastAsia="Arial" w:hAnsi="Arial" w:cs="Arial"/>
          <w:sz w:val="20"/>
          <w:szCs w:val="20"/>
        </w:rPr>
      </w:pPr>
    </w:p>
    <w:p w:rsidR="002C38ED" w:rsidRDefault="002C38ED" w:rsidP="00021ECE">
      <w:pPr>
        <w:ind w:right="27"/>
        <w:contextualSpacing/>
        <w:jc w:val="both"/>
        <w:rPr>
          <w:rFonts w:ascii="Arial" w:eastAsia="Arial" w:hAnsi="Arial" w:cs="Arial"/>
          <w:b/>
          <w:sz w:val="24"/>
          <w:szCs w:val="20"/>
        </w:rPr>
      </w:pPr>
      <w:r w:rsidRPr="002C38ED">
        <w:rPr>
          <w:rFonts w:ascii="Arial" w:eastAsia="Arial" w:hAnsi="Arial" w:cs="Arial"/>
          <w:sz w:val="24"/>
          <w:szCs w:val="20"/>
        </w:rPr>
        <w:t>Prepared by</w:t>
      </w:r>
      <w:r w:rsidRPr="002C38ED">
        <w:rPr>
          <w:rFonts w:ascii="Arial" w:eastAsia="Arial" w:hAnsi="Arial" w:cs="Arial"/>
          <w:b/>
          <w:sz w:val="24"/>
          <w:szCs w:val="20"/>
        </w:rPr>
        <w:t xml:space="preserve"> </w:t>
      </w:r>
    </w:p>
    <w:p w:rsidR="002C38ED" w:rsidRDefault="002C38ED" w:rsidP="00021ECE">
      <w:pPr>
        <w:ind w:right="27"/>
        <w:contextualSpacing/>
        <w:jc w:val="both"/>
        <w:rPr>
          <w:rFonts w:ascii="Arial" w:eastAsia="Arial" w:hAnsi="Arial" w:cs="Arial"/>
          <w:b/>
          <w:sz w:val="24"/>
          <w:szCs w:val="20"/>
        </w:rPr>
      </w:pPr>
    </w:p>
    <w:p w:rsidR="002C38ED" w:rsidRDefault="002A64DF" w:rsidP="00021ECE">
      <w:pPr>
        <w:ind w:right="27"/>
        <w:contextualSpacing/>
        <w:jc w:val="both"/>
        <w:rPr>
          <w:rFonts w:ascii="Arial" w:eastAsia="Arial" w:hAnsi="Arial" w:cs="Arial"/>
          <w:b/>
          <w:sz w:val="24"/>
          <w:szCs w:val="20"/>
        </w:rPr>
      </w:pPr>
      <w:r>
        <w:rPr>
          <w:rFonts w:ascii="Arial" w:eastAsia="Arial" w:hAnsi="Arial" w:cs="Arial"/>
          <w:b/>
          <w:sz w:val="24"/>
          <w:szCs w:val="20"/>
        </w:rPr>
        <w:t>DIANE C. PELEGRINO</w:t>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r w:rsidR="00AA7AC9" w:rsidRPr="002C38ED">
        <w:rPr>
          <w:rFonts w:ascii="Arial" w:eastAsia="Arial" w:hAnsi="Arial" w:cs="Arial"/>
          <w:b/>
          <w:sz w:val="24"/>
          <w:szCs w:val="20"/>
        </w:rPr>
        <w:tab/>
      </w:r>
    </w:p>
    <w:p w:rsidR="002C38ED" w:rsidRDefault="002C38ED" w:rsidP="00021ECE">
      <w:pPr>
        <w:ind w:right="27"/>
        <w:contextualSpacing/>
        <w:jc w:val="both"/>
        <w:rPr>
          <w:rFonts w:ascii="Arial" w:eastAsia="Arial" w:hAnsi="Arial" w:cs="Arial"/>
          <w:b/>
          <w:sz w:val="24"/>
          <w:szCs w:val="20"/>
        </w:rPr>
      </w:pPr>
    </w:p>
    <w:p w:rsidR="002A64DF" w:rsidRDefault="002A64DF" w:rsidP="00021ECE">
      <w:pPr>
        <w:ind w:right="27"/>
        <w:contextualSpacing/>
        <w:jc w:val="both"/>
        <w:rPr>
          <w:rFonts w:ascii="Arial" w:eastAsia="Arial" w:hAnsi="Arial" w:cs="Arial"/>
          <w:b/>
          <w:sz w:val="24"/>
          <w:szCs w:val="20"/>
        </w:rPr>
      </w:pPr>
    </w:p>
    <w:p w:rsidR="00AA7AC9" w:rsidRPr="002C38ED" w:rsidRDefault="00473C22" w:rsidP="00021ECE">
      <w:pPr>
        <w:ind w:right="27"/>
        <w:contextualSpacing/>
        <w:jc w:val="both"/>
        <w:rPr>
          <w:rFonts w:ascii="Arial" w:eastAsia="Arial" w:hAnsi="Arial" w:cs="Arial"/>
          <w:b/>
          <w:sz w:val="24"/>
          <w:szCs w:val="20"/>
        </w:rPr>
      </w:pPr>
      <w:r>
        <w:rPr>
          <w:rFonts w:ascii="Arial" w:eastAsia="Arial" w:hAnsi="Arial" w:cs="Arial"/>
          <w:b/>
          <w:sz w:val="24"/>
          <w:szCs w:val="20"/>
        </w:rPr>
        <w:t>RODEL V. CABADDU</w:t>
      </w:r>
    </w:p>
    <w:p w:rsidR="00433A59" w:rsidRPr="002C38ED" w:rsidRDefault="00AA7AC9" w:rsidP="00021ECE">
      <w:pPr>
        <w:ind w:right="27"/>
        <w:contextualSpacing/>
        <w:jc w:val="both"/>
        <w:rPr>
          <w:rFonts w:ascii="Arial" w:eastAsia="Arial" w:hAnsi="Arial" w:cs="Arial"/>
          <w:b/>
          <w:sz w:val="24"/>
          <w:szCs w:val="20"/>
        </w:rPr>
      </w:pPr>
      <w:r w:rsidRPr="002C38ED">
        <w:rPr>
          <w:rFonts w:ascii="Arial" w:eastAsia="Arial" w:hAnsi="Arial" w:cs="Arial"/>
          <w:sz w:val="24"/>
          <w:szCs w:val="20"/>
        </w:rPr>
        <w:t>Releasing Officer</w:t>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562093" w:rsidRDefault="00562093">
      <w:pPr>
        <w:ind w:right="0"/>
        <w:rPr>
          <w:rFonts w:ascii="Arial" w:eastAsia="Arial" w:hAnsi="Arial" w:cs="Arial"/>
          <w:b/>
          <w:color w:val="002060"/>
          <w:sz w:val="28"/>
          <w:szCs w:val="24"/>
        </w:rPr>
      </w:pPr>
      <w:r>
        <w:rPr>
          <w:rFonts w:ascii="Arial" w:eastAsia="Arial" w:hAnsi="Arial" w:cs="Arial"/>
          <w:b/>
          <w:color w:val="002060"/>
          <w:sz w:val="28"/>
          <w:szCs w:val="24"/>
        </w:rPr>
        <w:br w:type="page"/>
      </w:r>
    </w:p>
    <w:p w:rsidR="00E20918" w:rsidRDefault="00F3644B" w:rsidP="00021ECE">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95456" behindDoc="1" locked="0" layoutInCell="1" allowOverlap="1" wp14:anchorId="5B7F0674" wp14:editId="332784E1">
            <wp:simplePos x="0" y="0"/>
            <wp:positionH relativeFrom="margin">
              <wp:posOffset>494665</wp:posOffset>
            </wp:positionH>
            <wp:positionV relativeFrom="paragraph">
              <wp:posOffset>201769</wp:posOffset>
            </wp:positionV>
            <wp:extent cx="5336275" cy="400206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60.JPG"/>
                    <pic:cNvPicPr/>
                  </pic:nvPicPr>
                  <pic:blipFill>
                    <a:blip r:embed="rId9">
                      <a:extLst>
                        <a:ext uri="{28A0092B-C50C-407E-A947-70E740481C1C}">
                          <a14:useLocalDpi xmlns:a14="http://schemas.microsoft.com/office/drawing/2010/main" val="0"/>
                        </a:ext>
                      </a:extLst>
                    </a:blip>
                    <a:stretch>
                      <a:fillRect/>
                    </a:stretch>
                  </pic:blipFill>
                  <pic:spPr>
                    <a:xfrm>
                      <a:off x="0" y="0"/>
                      <a:ext cx="5336275" cy="4002069"/>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94432" behindDoc="1" locked="0" layoutInCell="1" allowOverlap="1" wp14:anchorId="591588CD" wp14:editId="2A2E1117">
            <wp:simplePos x="0" y="0"/>
            <wp:positionH relativeFrom="margin">
              <wp:posOffset>459740</wp:posOffset>
            </wp:positionH>
            <wp:positionV relativeFrom="paragraph">
              <wp:posOffset>116205</wp:posOffset>
            </wp:positionV>
            <wp:extent cx="5363210" cy="402209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61.JPG"/>
                    <pic:cNvPicPr/>
                  </pic:nvPicPr>
                  <pic:blipFill>
                    <a:blip r:embed="rId10">
                      <a:extLst>
                        <a:ext uri="{28A0092B-C50C-407E-A947-70E740481C1C}">
                          <a14:useLocalDpi xmlns:a14="http://schemas.microsoft.com/office/drawing/2010/main" val="0"/>
                        </a:ext>
                      </a:extLst>
                    </a:blip>
                    <a:stretch>
                      <a:fillRect/>
                    </a:stretch>
                  </pic:blipFill>
                  <pic:spPr>
                    <a:xfrm>
                      <a:off x="0" y="0"/>
                      <a:ext cx="5363210" cy="402209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93408" behindDoc="1" locked="0" layoutInCell="1" allowOverlap="1" wp14:anchorId="0217FFC2" wp14:editId="6DBB76D0">
            <wp:simplePos x="0" y="0"/>
            <wp:positionH relativeFrom="margin">
              <wp:align>center</wp:align>
            </wp:positionH>
            <wp:positionV relativeFrom="paragraph">
              <wp:posOffset>62240</wp:posOffset>
            </wp:positionV>
            <wp:extent cx="5350104" cy="4012441"/>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58.JPG"/>
                    <pic:cNvPicPr/>
                  </pic:nvPicPr>
                  <pic:blipFill>
                    <a:blip r:embed="rId11">
                      <a:extLst>
                        <a:ext uri="{28A0092B-C50C-407E-A947-70E740481C1C}">
                          <a14:useLocalDpi xmlns:a14="http://schemas.microsoft.com/office/drawing/2010/main" val="0"/>
                        </a:ext>
                      </a:extLst>
                    </a:blip>
                    <a:stretch>
                      <a:fillRect/>
                    </a:stretch>
                  </pic:blipFill>
                  <pic:spPr>
                    <a:xfrm>
                      <a:off x="0" y="0"/>
                      <a:ext cx="5350104" cy="4012441"/>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8F353C" w:rsidP="00021ECE">
      <w:pPr>
        <w:ind w:right="0"/>
        <w:contextualSpacing/>
        <w:rPr>
          <w:rFonts w:ascii="Arial" w:eastAsia="Arial" w:hAnsi="Arial" w:cs="Arial"/>
          <w:b/>
          <w:noProof/>
          <w:color w:val="002060"/>
          <w:sz w:val="28"/>
          <w:szCs w:val="24"/>
          <w:lang w:val="en-US" w:eastAsia="en-US"/>
        </w:rPr>
      </w:pPr>
      <w:r>
        <w:rPr>
          <w:rFonts w:ascii="Arial" w:eastAsia="Arial" w:hAnsi="Arial" w:cs="Arial"/>
          <w:b/>
          <w:noProof/>
          <w:color w:val="002060"/>
          <w:sz w:val="28"/>
          <w:szCs w:val="24"/>
        </w:rPr>
        <w:drawing>
          <wp:anchor distT="0" distB="0" distL="114300" distR="114300" simplePos="0" relativeHeight="251792384" behindDoc="1" locked="0" layoutInCell="1" allowOverlap="1" wp14:anchorId="6126D259" wp14:editId="29608FE7">
            <wp:simplePos x="0" y="0"/>
            <wp:positionH relativeFrom="margin">
              <wp:align>center</wp:align>
            </wp:positionH>
            <wp:positionV relativeFrom="paragraph">
              <wp:posOffset>9307</wp:posOffset>
            </wp:positionV>
            <wp:extent cx="5383530" cy="4037330"/>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57.JPG"/>
                    <pic:cNvPicPr/>
                  </pic:nvPicPr>
                  <pic:blipFill>
                    <a:blip r:embed="rId12">
                      <a:extLst>
                        <a:ext uri="{28A0092B-C50C-407E-A947-70E740481C1C}">
                          <a14:useLocalDpi xmlns:a14="http://schemas.microsoft.com/office/drawing/2010/main" val="0"/>
                        </a:ext>
                      </a:extLst>
                    </a:blip>
                    <a:stretch>
                      <a:fillRect/>
                    </a:stretch>
                  </pic:blipFill>
                  <pic:spPr>
                    <a:xfrm>
                      <a:off x="0" y="0"/>
                      <a:ext cx="5383530" cy="4037330"/>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noProof/>
          <w:color w:val="002060"/>
          <w:sz w:val="28"/>
          <w:szCs w:val="24"/>
          <w:lang w:val="en-US" w:eastAsia="en-US"/>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91360" behindDoc="1" locked="0" layoutInCell="1" allowOverlap="1" wp14:anchorId="78C5A044" wp14:editId="50A25806">
            <wp:simplePos x="0" y="0"/>
            <wp:positionH relativeFrom="margin">
              <wp:align>center</wp:align>
            </wp:positionH>
            <wp:positionV relativeFrom="paragraph">
              <wp:posOffset>55444</wp:posOffset>
            </wp:positionV>
            <wp:extent cx="5404513" cy="4053246"/>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56.JPG"/>
                    <pic:cNvPicPr/>
                  </pic:nvPicPr>
                  <pic:blipFill>
                    <a:blip r:embed="rId13">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8F353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90336" behindDoc="1" locked="0" layoutInCell="1" allowOverlap="1" wp14:anchorId="363A0008" wp14:editId="6A200E51">
            <wp:simplePos x="0" y="0"/>
            <wp:positionH relativeFrom="margin">
              <wp:posOffset>410362</wp:posOffset>
            </wp:positionH>
            <wp:positionV relativeFrom="paragraph">
              <wp:posOffset>7762</wp:posOffset>
            </wp:positionV>
            <wp:extent cx="5403850" cy="4053205"/>
            <wp:effectExtent l="0" t="0" r="635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55.JPG"/>
                    <pic:cNvPicPr/>
                  </pic:nvPicPr>
                  <pic:blipFill>
                    <a:blip r:embed="rId14">
                      <a:extLst>
                        <a:ext uri="{28A0092B-C50C-407E-A947-70E740481C1C}">
                          <a14:useLocalDpi xmlns:a14="http://schemas.microsoft.com/office/drawing/2010/main" val="0"/>
                        </a:ext>
                      </a:extLst>
                    </a:blip>
                    <a:stretch>
                      <a:fillRect/>
                    </a:stretch>
                  </pic:blipFill>
                  <pic:spPr>
                    <a:xfrm>
                      <a:off x="0" y="0"/>
                      <a:ext cx="5403850" cy="4053205"/>
                    </a:xfrm>
                    <a:prstGeom prst="rect">
                      <a:avLst/>
                    </a:prstGeom>
                  </pic:spPr>
                </pic:pic>
              </a:graphicData>
            </a:graphic>
            <wp14:sizeRelH relativeFrom="margin">
              <wp14:pctWidth>0</wp14:pctWidth>
            </wp14:sizeRelH>
            <wp14:sizeRelV relativeFrom="margin">
              <wp14:pctHeight>0</wp14:pctHeight>
            </wp14:sizeRelV>
          </wp:anchor>
        </w:drawing>
      </w: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E20918" w:rsidRDefault="00E20918" w:rsidP="00021ECE">
      <w:pPr>
        <w:ind w:right="0"/>
        <w:contextualSpacing/>
        <w:rPr>
          <w:rFonts w:ascii="Arial" w:eastAsia="Arial" w:hAnsi="Arial" w:cs="Arial"/>
          <w:b/>
          <w:color w:val="002060"/>
          <w:sz w:val="28"/>
          <w:szCs w:val="24"/>
        </w:rPr>
      </w:pPr>
    </w:p>
    <w:p w:rsidR="008F353C" w:rsidRDefault="008F353C"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9312" behindDoc="1" locked="0" layoutInCell="1" allowOverlap="1" wp14:anchorId="7BF79F36" wp14:editId="65A3D6D9">
            <wp:simplePos x="0" y="0"/>
            <wp:positionH relativeFrom="margin">
              <wp:align>center</wp:align>
            </wp:positionH>
            <wp:positionV relativeFrom="paragraph">
              <wp:posOffset>174464</wp:posOffset>
            </wp:positionV>
            <wp:extent cx="5418237" cy="40630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5">
                      <a:extLst>
                        <a:ext uri="{28A0092B-C50C-407E-A947-70E740481C1C}">
                          <a14:useLocalDpi xmlns:a14="http://schemas.microsoft.com/office/drawing/2010/main" val="0"/>
                        </a:ext>
                      </a:extLst>
                    </a:blip>
                    <a:stretch>
                      <a:fillRect/>
                    </a:stretch>
                  </pic:blipFill>
                  <pic:spPr>
                    <a:xfrm>
                      <a:off x="0" y="0"/>
                      <a:ext cx="5418237" cy="4063075"/>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8288" behindDoc="1" locked="0" layoutInCell="1" allowOverlap="1" wp14:anchorId="6150D74B" wp14:editId="756035C1">
            <wp:simplePos x="0" y="0"/>
            <wp:positionH relativeFrom="margin">
              <wp:posOffset>389890</wp:posOffset>
            </wp:positionH>
            <wp:positionV relativeFrom="paragraph">
              <wp:posOffset>106519</wp:posOffset>
            </wp:positionV>
            <wp:extent cx="5404513" cy="4053246"/>
            <wp:effectExtent l="0" t="0" r="571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6">
                      <a:extLst>
                        <a:ext uri="{28A0092B-C50C-407E-A947-70E740481C1C}">
                          <a14:useLocalDpi xmlns:a14="http://schemas.microsoft.com/office/drawing/2010/main" val="0"/>
                        </a:ext>
                      </a:extLst>
                    </a:blip>
                    <a:stretch>
                      <a:fillRect/>
                    </a:stretch>
                  </pic:blipFill>
                  <pic:spPr>
                    <a:xfrm>
                      <a:off x="0" y="0"/>
                      <a:ext cx="5404513" cy="4053246"/>
                    </a:xfrm>
                    <a:prstGeom prst="rect">
                      <a:avLst/>
                    </a:prstGeom>
                  </pic:spPr>
                </pic:pic>
              </a:graphicData>
            </a:graphic>
            <wp14:sizeRelH relativeFrom="margin">
              <wp14:pctWidth>0</wp14:pctWidth>
            </wp14:sizeRelH>
            <wp14:sizeRelV relativeFrom="margin">
              <wp14:pctHeight>0</wp14:pctHeight>
            </wp14:sizeRelV>
          </wp:anchor>
        </w:drawing>
      </w: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65F10" w:rsidRDefault="00A65F10"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3168" behindDoc="0" locked="0" layoutInCell="1" allowOverlap="1" wp14:anchorId="62664737" wp14:editId="08C6FC73">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17">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8">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9">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F5252C" w:rsidP="00021ECE">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20">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AF2107" w:rsidRDefault="00AF2107" w:rsidP="00021ECE">
      <w:pPr>
        <w:ind w:right="0"/>
        <w:contextualSpacing/>
        <w:rPr>
          <w:rFonts w:ascii="Arial" w:eastAsia="Arial" w:hAnsi="Arial" w:cs="Arial"/>
          <w:b/>
          <w:color w:val="002060"/>
          <w:sz w:val="28"/>
          <w:szCs w:val="24"/>
        </w:rPr>
      </w:pPr>
    </w:p>
    <w:p w:rsidR="005A6C67" w:rsidRDefault="005A6C67" w:rsidP="00021ECE">
      <w:pPr>
        <w:ind w:right="0"/>
        <w:contextualSpacing/>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5A6C67" w:rsidRDefault="005A6C67" w:rsidP="00021ECE">
      <w:pPr>
        <w:ind w:right="0"/>
        <w:contextualSpacing/>
        <w:jc w:val="center"/>
        <w:rPr>
          <w:rFonts w:ascii="Arial" w:eastAsia="Arial" w:hAnsi="Arial" w:cs="Arial"/>
          <w:b/>
          <w:noProof/>
          <w:color w:val="002060"/>
          <w:sz w:val="28"/>
          <w:szCs w:val="24"/>
        </w:rPr>
      </w:pPr>
    </w:p>
    <w:p w:rsidR="00FD69B8" w:rsidRDefault="00FD69B8" w:rsidP="00021ECE">
      <w:pPr>
        <w:ind w:right="0"/>
        <w:contextualSpacing/>
        <w:rPr>
          <w:rFonts w:ascii="Arial" w:eastAsia="Arial" w:hAnsi="Arial" w:cs="Arial"/>
          <w:b/>
          <w:noProof/>
          <w:color w:val="002060"/>
          <w:sz w:val="28"/>
          <w:szCs w:val="24"/>
        </w:rPr>
      </w:pPr>
    </w:p>
    <w:p w:rsidR="008D0C82" w:rsidRPr="007246B7" w:rsidRDefault="008D0C82" w:rsidP="00021ECE">
      <w:pPr>
        <w:ind w:right="0"/>
        <w:contextualSpacing/>
        <w:rPr>
          <w:rFonts w:ascii="Arial" w:eastAsia="Arial" w:hAnsi="Arial" w:cs="Arial"/>
          <w:b/>
          <w:color w:val="002060"/>
          <w:sz w:val="28"/>
          <w:szCs w:val="24"/>
        </w:rPr>
      </w:pPr>
    </w:p>
    <w:sectPr w:rsidR="008D0C82" w:rsidRPr="007246B7" w:rsidSect="00C53A63">
      <w:headerReference w:type="even" r:id="rId21"/>
      <w:headerReference w:type="default" r:id="rId22"/>
      <w:footerReference w:type="even" r:id="rId23"/>
      <w:footerReference w:type="default" r:id="rId24"/>
      <w:headerReference w:type="first" r:id="rId25"/>
      <w:footerReference w:type="first" r:id="rId26"/>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D48" w:rsidRDefault="006D1D48">
      <w:r>
        <w:separator/>
      </w:r>
    </w:p>
  </w:endnote>
  <w:endnote w:type="continuationSeparator" w:id="0">
    <w:p w:rsidR="006D1D48" w:rsidRDefault="006D1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Default="00473C2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Default="00473C22" w:rsidP="00517623">
    <w:pPr>
      <w:pBdr>
        <w:bottom w:val="single" w:sz="6" w:space="1" w:color="000000"/>
      </w:pBdr>
      <w:tabs>
        <w:tab w:val="left" w:pos="2371"/>
        <w:tab w:val="center" w:pos="5233"/>
      </w:tabs>
      <w:ind w:right="27"/>
      <w:contextualSpacing/>
      <w:jc w:val="right"/>
      <w:rPr>
        <w:sz w:val="16"/>
        <w:szCs w:val="16"/>
      </w:rPr>
    </w:pPr>
  </w:p>
  <w:p w:rsidR="00473C22" w:rsidRPr="006E2479" w:rsidRDefault="00473C22"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86244">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86244">
      <w:rPr>
        <w:b/>
        <w:noProof/>
        <w:sz w:val="16"/>
        <w:szCs w:val="16"/>
      </w:rPr>
      <w:t>20</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#46 </w:t>
    </w:r>
    <w:r w:rsidRPr="00D72155">
      <w:rPr>
        <w:rFonts w:ascii="Arial" w:eastAsia="Arial" w:hAnsi="Arial" w:cs="Arial"/>
        <w:sz w:val="14"/>
        <w:szCs w:val="14"/>
      </w:rPr>
      <w:t>on the</w:t>
    </w:r>
    <w:r>
      <w:rPr>
        <w:rFonts w:ascii="Arial" w:eastAsia="Arial" w:hAnsi="Arial" w:cs="Arial"/>
        <w:sz w:val="14"/>
        <w:szCs w:val="14"/>
      </w:rPr>
      <w:t xml:space="preserve"> Taal Volcano Eruption as of 13 February 2020, 6PM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Default="00473C2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D48" w:rsidRDefault="006D1D48">
      <w:r>
        <w:separator/>
      </w:r>
    </w:p>
  </w:footnote>
  <w:footnote w:type="continuationSeparator" w:id="0">
    <w:p w:rsidR="006D1D48" w:rsidRDefault="006D1D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Default="00473C2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Pr="00EF0730" w:rsidRDefault="00473C22"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C22" w:rsidRPr="00EF0730" w:rsidRDefault="00473C22" w:rsidP="00AC4062">
    <w:pPr>
      <w:tabs>
        <w:tab w:val="center" w:pos="4680"/>
        <w:tab w:val="right" w:pos="9360"/>
      </w:tabs>
      <w:rPr>
        <w:noProof/>
        <w:sz w:val="20"/>
        <w:szCs w:val="20"/>
      </w:rPr>
    </w:pPr>
  </w:p>
  <w:p w:rsidR="00473C22" w:rsidRPr="00EF0730" w:rsidRDefault="00473C22"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473C22" w:rsidRPr="00EF0730" w:rsidRDefault="00473C22" w:rsidP="00660DD6">
    <w:pPr>
      <w:pBdr>
        <w:bottom w:val="single" w:sz="6" w:space="1" w:color="auto"/>
      </w:pBdr>
      <w:tabs>
        <w:tab w:val="center" w:pos="4680"/>
        <w:tab w:val="right" w:pos="9360"/>
      </w:tabs>
      <w:rPr>
        <w:noProof/>
        <w:sz w:val="20"/>
        <w:szCs w:val="20"/>
      </w:rPr>
    </w:pPr>
  </w:p>
  <w:p w:rsidR="00473C22" w:rsidRPr="00EF0730" w:rsidRDefault="00473C22" w:rsidP="005A1F2B">
    <w:pPr>
      <w:pStyle w:val="Header"/>
      <w:rPr>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C22" w:rsidRDefault="00473C2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86B"/>
    <w:multiLevelType w:val="hybridMultilevel"/>
    <w:tmpl w:val="1A7C8D06"/>
    <w:lvl w:ilvl="0" w:tplc="5EFAFAA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1DC0356"/>
    <w:multiLevelType w:val="hybridMultilevel"/>
    <w:tmpl w:val="187242B6"/>
    <w:lvl w:ilvl="0" w:tplc="86DC127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A785247"/>
    <w:multiLevelType w:val="hybridMultilevel"/>
    <w:tmpl w:val="82347EDE"/>
    <w:lvl w:ilvl="0" w:tplc="A7DAE10E">
      <w:start w:val="1"/>
      <w:numFmt w:val="lowerLetter"/>
      <w:lvlText w:val="%1."/>
      <w:lvlJc w:val="left"/>
      <w:pPr>
        <w:ind w:left="701" w:hanging="360"/>
      </w:pPr>
      <w:rPr>
        <w:rFonts w:hint="default"/>
      </w:r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8" w15:restartNumberingAfterBreak="0">
    <w:nsid w:val="0A7A0CBA"/>
    <w:multiLevelType w:val="hybridMultilevel"/>
    <w:tmpl w:val="BF96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11"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6740C0C"/>
    <w:multiLevelType w:val="hybridMultilevel"/>
    <w:tmpl w:val="CFCEA798"/>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8"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3FCE7701"/>
    <w:multiLevelType w:val="hybridMultilevel"/>
    <w:tmpl w:val="C9C4DF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30"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4A350956"/>
    <w:multiLevelType w:val="hybridMultilevel"/>
    <w:tmpl w:val="F2F648DC"/>
    <w:lvl w:ilvl="0" w:tplc="7944A12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5" w15:restartNumberingAfterBreak="0">
    <w:nsid w:val="4CE11D31"/>
    <w:multiLevelType w:val="hybridMultilevel"/>
    <w:tmpl w:val="8940C6A4"/>
    <w:lvl w:ilvl="0" w:tplc="C902EA5C">
      <w:start w:val="7"/>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4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62B44F4C"/>
    <w:multiLevelType w:val="hybridMultilevel"/>
    <w:tmpl w:val="ACC6A04C"/>
    <w:lvl w:ilvl="0" w:tplc="04090005">
      <w:start w:val="1"/>
      <w:numFmt w:val="bullet"/>
      <w:lvlText w:val=""/>
      <w:lvlJc w:val="left"/>
      <w:pPr>
        <w:ind w:left="1061" w:hanging="360"/>
      </w:pPr>
      <w:rPr>
        <w:rFonts w:ascii="Wingdings" w:hAnsi="Wingdings"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42"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6F0302A7"/>
    <w:multiLevelType w:val="hybridMultilevel"/>
    <w:tmpl w:val="EF0E9976"/>
    <w:lvl w:ilvl="0" w:tplc="A956F8B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B887472"/>
    <w:multiLevelType w:val="hybridMultilevel"/>
    <w:tmpl w:val="091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6"/>
  </w:num>
  <w:num w:numId="2">
    <w:abstractNumId w:val="3"/>
  </w:num>
  <w:num w:numId="3">
    <w:abstractNumId w:val="5"/>
  </w:num>
  <w:num w:numId="4">
    <w:abstractNumId w:val="29"/>
  </w:num>
  <w:num w:numId="5">
    <w:abstractNumId w:val="19"/>
  </w:num>
  <w:num w:numId="6">
    <w:abstractNumId w:val="18"/>
  </w:num>
  <w:num w:numId="7">
    <w:abstractNumId w:val="17"/>
  </w:num>
  <w:num w:numId="8">
    <w:abstractNumId w:val="30"/>
  </w:num>
  <w:num w:numId="9">
    <w:abstractNumId w:val="48"/>
  </w:num>
  <w:num w:numId="10">
    <w:abstractNumId w:val="21"/>
  </w:num>
  <w:num w:numId="11">
    <w:abstractNumId w:val="4"/>
  </w:num>
  <w:num w:numId="12">
    <w:abstractNumId w:val="38"/>
  </w:num>
  <w:num w:numId="13">
    <w:abstractNumId w:val="34"/>
  </w:num>
  <w:num w:numId="14">
    <w:abstractNumId w:val="36"/>
  </w:num>
  <w:num w:numId="15">
    <w:abstractNumId w:val="39"/>
  </w:num>
  <w:num w:numId="16">
    <w:abstractNumId w:val="20"/>
  </w:num>
  <w:num w:numId="17">
    <w:abstractNumId w:val="47"/>
  </w:num>
  <w:num w:numId="18">
    <w:abstractNumId w:val="10"/>
  </w:num>
  <w:num w:numId="19">
    <w:abstractNumId w:val="9"/>
  </w:num>
  <w:num w:numId="20">
    <w:abstractNumId w:val="42"/>
  </w:num>
  <w:num w:numId="21">
    <w:abstractNumId w:val="37"/>
  </w:num>
  <w:num w:numId="22">
    <w:abstractNumId w:val="22"/>
  </w:num>
  <w:num w:numId="23">
    <w:abstractNumId w:val="40"/>
  </w:num>
  <w:num w:numId="24">
    <w:abstractNumId w:val="6"/>
  </w:num>
  <w:num w:numId="25">
    <w:abstractNumId w:val="16"/>
  </w:num>
  <w:num w:numId="26">
    <w:abstractNumId w:val="13"/>
  </w:num>
  <w:num w:numId="27">
    <w:abstractNumId w:val="28"/>
  </w:num>
  <w:num w:numId="28">
    <w:abstractNumId w:val="14"/>
  </w:num>
  <w:num w:numId="29">
    <w:abstractNumId w:val="33"/>
  </w:num>
  <w:num w:numId="30">
    <w:abstractNumId w:val="15"/>
  </w:num>
  <w:num w:numId="31">
    <w:abstractNumId w:val="23"/>
  </w:num>
  <w:num w:numId="32">
    <w:abstractNumId w:val="24"/>
  </w:num>
  <w:num w:numId="33">
    <w:abstractNumId w:val="1"/>
  </w:num>
  <w:num w:numId="34">
    <w:abstractNumId w:val="32"/>
  </w:num>
  <w:num w:numId="35">
    <w:abstractNumId w:val="45"/>
  </w:num>
  <w:num w:numId="36">
    <w:abstractNumId w:val="11"/>
  </w:num>
  <w:num w:numId="37">
    <w:abstractNumId w:val="35"/>
  </w:num>
  <w:num w:numId="38">
    <w:abstractNumId w:val="8"/>
  </w:num>
  <w:num w:numId="39">
    <w:abstractNumId w:val="12"/>
  </w:num>
  <w:num w:numId="40">
    <w:abstractNumId w:val="31"/>
  </w:num>
  <w:num w:numId="41">
    <w:abstractNumId w:val="41"/>
  </w:num>
  <w:num w:numId="42">
    <w:abstractNumId w:val="7"/>
  </w:num>
  <w:num w:numId="43">
    <w:abstractNumId w:val="27"/>
  </w:num>
  <w:num w:numId="44">
    <w:abstractNumId w:val="43"/>
  </w:num>
  <w:num w:numId="45">
    <w:abstractNumId w:val="44"/>
  </w:num>
  <w:num w:numId="46">
    <w:abstractNumId w:val="25"/>
  </w:num>
  <w:num w:numId="47">
    <w:abstractNumId w:val="46"/>
  </w:num>
  <w:num w:numId="48">
    <w:abstractNumId w:val="2"/>
  </w:num>
  <w:num w:numId="4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1359"/>
    <w:rsid w:val="00232536"/>
    <w:rsid w:val="002326AF"/>
    <w:rsid w:val="00232F16"/>
    <w:rsid w:val="00234500"/>
    <w:rsid w:val="002372BE"/>
    <w:rsid w:val="00240867"/>
    <w:rsid w:val="00240DDE"/>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4F09"/>
    <w:rsid w:val="002A6364"/>
    <w:rsid w:val="002A64DF"/>
    <w:rsid w:val="002A66EE"/>
    <w:rsid w:val="002A7E22"/>
    <w:rsid w:val="002B12FB"/>
    <w:rsid w:val="002B1486"/>
    <w:rsid w:val="002B24CA"/>
    <w:rsid w:val="002B2AB3"/>
    <w:rsid w:val="002B3128"/>
    <w:rsid w:val="002B3652"/>
    <w:rsid w:val="002B3AB3"/>
    <w:rsid w:val="002B44BD"/>
    <w:rsid w:val="002B461E"/>
    <w:rsid w:val="002B63FD"/>
    <w:rsid w:val="002B7572"/>
    <w:rsid w:val="002B79B5"/>
    <w:rsid w:val="002C0514"/>
    <w:rsid w:val="002C13EE"/>
    <w:rsid w:val="002C19FE"/>
    <w:rsid w:val="002C38ED"/>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4BDC"/>
    <w:rsid w:val="00325854"/>
    <w:rsid w:val="00325D2C"/>
    <w:rsid w:val="00326BCC"/>
    <w:rsid w:val="00327B91"/>
    <w:rsid w:val="00327DC0"/>
    <w:rsid w:val="00330356"/>
    <w:rsid w:val="003310B9"/>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119"/>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011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245"/>
    <w:rsid w:val="0052067A"/>
    <w:rsid w:val="005216D6"/>
    <w:rsid w:val="00522335"/>
    <w:rsid w:val="0052236E"/>
    <w:rsid w:val="005227E1"/>
    <w:rsid w:val="00525145"/>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466"/>
    <w:rsid w:val="00557966"/>
    <w:rsid w:val="005615EE"/>
    <w:rsid w:val="0056186E"/>
    <w:rsid w:val="00562093"/>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820"/>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97B"/>
    <w:rsid w:val="006056FE"/>
    <w:rsid w:val="00605720"/>
    <w:rsid w:val="00605D37"/>
    <w:rsid w:val="0060609C"/>
    <w:rsid w:val="00606B84"/>
    <w:rsid w:val="0060778B"/>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836"/>
    <w:rsid w:val="006C10EA"/>
    <w:rsid w:val="006C1BBE"/>
    <w:rsid w:val="006C21AA"/>
    <w:rsid w:val="006C21FE"/>
    <w:rsid w:val="006C302E"/>
    <w:rsid w:val="006C3402"/>
    <w:rsid w:val="006C3C1D"/>
    <w:rsid w:val="006C4A87"/>
    <w:rsid w:val="006C4DC4"/>
    <w:rsid w:val="006C5203"/>
    <w:rsid w:val="006C5691"/>
    <w:rsid w:val="006C7E5F"/>
    <w:rsid w:val="006D11D4"/>
    <w:rsid w:val="006D1979"/>
    <w:rsid w:val="006D1D48"/>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46B1"/>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376"/>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2F9"/>
    <w:rsid w:val="00931D18"/>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23CB"/>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745"/>
    <w:rsid w:val="00A404BF"/>
    <w:rsid w:val="00A412F1"/>
    <w:rsid w:val="00A41A72"/>
    <w:rsid w:val="00A4239B"/>
    <w:rsid w:val="00A430A3"/>
    <w:rsid w:val="00A44CA1"/>
    <w:rsid w:val="00A455BB"/>
    <w:rsid w:val="00A45F9F"/>
    <w:rsid w:val="00A46157"/>
    <w:rsid w:val="00A4625E"/>
    <w:rsid w:val="00A4706E"/>
    <w:rsid w:val="00A47773"/>
    <w:rsid w:val="00A51A4A"/>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6F64"/>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50B1"/>
    <w:rsid w:val="00B951FC"/>
    <w:rsid w:val="00B96CEA"/>
    <w:rsid w:val="00B974EF"/>
    <w:rsid w:val="00B97CEF"/>
    <w:rsid w:val="00BA0387"/>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BAB"/>
    <w:rsid w:val="00C41287"/>
    <w:rsid w:val="00C41B78"/>
    <w:rsid w:val="00C41DB6"/>
    <w:rsid w:val="00C42AEC"/>
    <w:rsid w:val="00C42C48"/>
    <w:rsid w:val="00C42DB2"/>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4261"/>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8AD"/>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E7227"/>
    <w:rsid w:val="00EF0730"/>
    <w:rsid w:val="00EF0E3A"/>
    <w:rsid w:val="00EF1297"/>
    <w:rsid w:val="00EF1C59"/>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7AE"/>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39E3"/>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33BF5-A760-47F8-A38C-40F32E94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Pages>
  <Words>5388</Words>
  <Characters>30715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Diane C. Pelegrino</cp:lastModifiedBy>
  <cp:revision>6</cp:revision>
  <cp:lastPrinted>2020-01-15T08:23:00Z</cp:lastPrinted>
  <dcterms:created xsi:type="dcterms:W3CDTF">2020-02-13T06:03:00Z</dcterms:created>
  <dcterms:modified xsi:type="dcterms:W3CDTF">2020-02-13T07:30:00Z</dcterms:modified>
</cp:coreProperties>
</file>