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1AA1AAA2" w:rsidR="007E4AEC" w:rsidRDefault="007E4AEC" w:rsidP="006F6A9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5F27DF">
        <w:rPr>
          <w:rFonts w:ascii="Arial" w:eastAsia="Arial" w:hAnsi="Arial" w:cs="Arial"/>
          <w:b/>
          <w:sz w:val="32"/>
          <w:szCs w:val="24"/>
        </w:rPr>
        <w:t>28</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3DCA70BF" w:rsidR="007E4AEC" w:rsidRPr="00BE43F9" w:rsidRDefault="007E4AEC" w:rsidP="006F6A9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F27DF">
        <w:rPr>
          <w:rFonts w:ascii="Arial" w:eastAsia="Arial" w:hAnsi="Arial" w:cs="Arial"/>
          <w:sz w:val="24"/>
          <w:szCs w:val="24"/>
        </w:rPr>
        <w:t>11</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6F6A99">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6F6A99">
      <w:pPr>
        <w:pStyle w:val="NormalWeb"/>
        <w:spacing w:before="0" w:beforeAutospacing="0" w:after="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7958BDAA" w14:textId="77777777" w:rsidR="00452AB0" w:rsidRDefault="00452AB0" w:rsidP="006F6A99">
      <w:pPr>
        <w:pStyle w:val="NoSpacing1"/>
        <w:contextualSpacing/>
        <w:jc w:val="both"/>
        <w:rPr>
          <w:rFonts w:ascii="Arial" w:eastAsia="Calibri" w:hAnsi="Arial" w:cs="Arial"/>
          <w:bCs/>
          <w:sz w:val="24"/>
          <w:szCs w:val="24"/>
          <w:lang w:val="en-PH"/>
        </w:rPr>
      </w:pPr>
    </w:p>
    <w:p w14:paraId="6565387A" w14:textId="5C16FF9B" w:rsidR="000632F1" w:rsidRPr="00322247" w:rsidRDefault="00905F90" w:rsidP="006F6A9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6F6A99">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14C22276" w14:textId="77777777" w:rsidR="00E640B1" w:rsidRPr="00381341" w:rsidRDefault="00E640B1" w:rsidP="006F6A99">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6F6A99">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418B4D81" w:rsidR="00021B04" w:rsidRPr="00B93A2D" w:rsidRDefault="00DC282D" w:rsidP="006F6A99">
      <w:pPr>
        <w:widowControl/>
        <w:spacing w:after="0" w:line="240" w:lineRule="auto"/>
        <w:ind w:left="426"/>
        <w:contextualSpacing/>
        <w:jc w:val="both"/>
        <w:rPr>
          <w:rFonts w:ascii="Arial" w:eastAsia="Arial" w:hAnsi="Arial" w:cs="Arial"/>
          <w:i/>
          <w:sz w:val="16"/>
          <w:szCs w:val="24"/>
        </w:rPr>
      </w:pPr>
      <w:r w:rsidRPr="00B93A2D">
        <w:rPr>
          <w:rFonts w:ascii="Arial" w:eastAsia="Times New Roman" w:hAnsi="Arial" w:cs="Arial"/>
          <w:bCs/>
          <w:sz w:val="24"/>
          <w:szCs w:val="24"/>
        </w:rPr>
        <w:t>A total of</w:t>
      </w:r>
      <w:r w:rsidRPr="00B93A2D">
        <w:rPr>
          <w:rFonts w:ascii="Arial" w:eastAsia="Times New Roman" w:hAnsi="Arial" w:cs="Arial"/>
          <w:b/>
          <w:bCs/>
          <w:sz w:val="24"/>
          <w:szCs w:val="24"/>
        </w:rPr>
        <w:t xml:space="preserve"> </w:t>
      </w:r>
      <w:r w:rsidR="004F480F" w:rsidRPr="00B93A2D">
        <w:rPr>
          <w:rFonts w:ascii="Arial" w:eastAsia="Times New Roman" w:hAnsi="Arial" w:cs="Arial"/>
          <w:b/>
          <w:bCs/>
          <w:sz w:val="24"/>
          <w:szCs w:val="24"/>
        </w:rPr>
        <w:t>14</w:t>
      </w:r>
      <w:r w:rsidR="00F47B65" w:rsidRPr="00B93A2D">
        <w:rPr>
          <w:rFonts w:ascii="Arial" w:eastAsia="Times New Roman" w:hAnsi="Arial" w:cs="Arial"/>
          <w:b/>
          <w:bCs/>
          <w:sz w:val="24"/>
          <w:szCs w:val="24"/>
        </w:rPr>
        <w:t>1</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450</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families</w:t>
      </w:r>
      <w:r w:rsidRPr="00B93A2D">
        <w:rPr>
          <w:rFonts w:ascii="Arial" w:eastAsia="Times New Roman" w:hAnsi="Arial" w:cs="Arial"/>
          <w:sz w:val="24"/>
          <w:szCs w:val="24"/>
        </w:rPr>
        <w:t xml:space="preserve"> or </w:t>
      </w:r>
      <w:r w:rsidR="004F480F" w:rsidRPr="00B93A2D">
        <w:rPr>
          <w:rFonts w:ascii="Arial" w:eastAsia="Times New Roman" w:hAnsi="Arial" w:cs="Arial"/>
          <w:b/>
          <w:bCs/>
          <w:sz w:val="24"/>
          <w:szCs w:val="24"/>
        </w:rPr>
        <w:t>5</w:t>
      </w:r>
      <w:r w:rsidR="00F47B65" w:rsidRPr="00B93A2D">
        <w:rPr>
          <w:rFonts w:ascii="Arial" w:eastAsia="Times New Roman" w:hAnsi="Arial" w:cs="Arial"/>
          <w:b/>
          <w:bCs/>
          <w:sz w:val="24"/>
          <w:szCs w:val="24"/>
        </w:rPr>
        <w:t>83</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783</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 xml:space="preserve">persons </w:t>
      </w:r>
      <w:r w:rsidR="00381341" w:rsidRPr="00B93A2D">
        <w:rPr>
          <w:rFonts w:ascii="Arial" w:eastAsia="Times New Roman" w:hAnsi="Arial" w:cs="Arial"/>
          <w:sz w:val="24"/>
          <w:szCs w:val="24"/>
        </w:rPr>
        <w:t>were</w:t>
      </w:r>
      <w:r w:rsidRPr="00B93A2D">
        <w:rPr>
          <w:rFonts w:ascii="Arial" w:eastAsia="Times New Roman" w:hAnsi="Arial" w:cs="Arial"/>
          <w:sz w:val="24"/>
          <w:szCs w:val="24"/>
        </w:rPr>
        <w:t xml:space="preserve"> affected in </w:t>
      </w:r>
      <w:r w:rsidR="004F480F" w:rsidRPr="00B93A2D">
        <w:rPr>
          <w:rFonts w:ascii="Arial" w:eastAsia="Times New Roman" w:hAnsi="Arial" w:cs="Arial"/>
          <w:b/>
          <w:bCs/>
          <w:sz w:val="24"/>
          <w:szCs w:val="24"/>
        </w:rPr>
        <w:t>560</w:t>
      </w:r>
      <w:r w:rsidRPr="00B93A2D">
        <w:rPr>
          <w:rFonts w:ascii="Arial" w:eastAsia="Times New Roman" w:hAnsi="Arial" w:cs="Arial"/>
          <w:b/>
          <w:bCs/>
          <w:sz w:val="24"/>
          <w:szCs w:val="24"/>
        </w:rPr>
        <w:t xml:space="preserve"> barangays </w:t>
      </w:r>
      <w:r w:rsidR="002F69FE" w:rsidRPr="00B93A2D">
        <w:rPr>
          <w:rFonts w:ascii="Arial" w:eastAsia="Times New Roman" w:hAnsi="Arial" w:cs="Arial"/>
          <w:sz w:val="24"/>
          <w:szCs w:val="24"/>
        </w:rPr>
        <w:t xml:space="preserve">in </w:t>
      </w:r>
      <w:r w:rsidR="00394AEF" w:rsidRPr="00B93A2D">
        <w:rPr>
          <w:rFonts w:ascii="Arial" w:eastAsia="Times New Roman" w:hAnsi="Arial" w:cs="Arial"/>
          <w:b/>
          <w:sz w:val="24"/>
          <w:szCs w:val="24"/>
        </w:rPr>
        <w:t>Regions</w:t>
      </w:r>
      <w:r w:rsidR="00BC073A" w:rsidRPr="00B93A2D">
        <w:rPr>
          <w:rFonts w:ascii="Arial" w:eastAsia="Times New Roman" w:hAnsi="Arial" w:cs="Arial"/>
          <w:b/>
          <w:sz w:val="24"/>
          <w:szCs w:val="24"/>
        </w:rPr>
        <w:t xml:space="preserve"> I,</w:t>
      </w:r>
      <w:r w:rsidR="00E11E3A" w:rsidRPr="00B93A2D">
        <w:rPr>
          <w:rFonts w:ascii="Arial" w:eastAsia="Times New Roman" w:hAnsi="Arial" w:cs="Arial"/>
          <w:b/>
          <w:sz w:val="24"/>
          <w:szCs w:val="24"/>
        </w:rPr>
        <w:t xml:space="preserve"> II, III,</w:t>
      </w:r>
      <w:r w:rsidR="00394AEF" w:rsidRPr="00B93A2D">
        <w:rPr>
          <w:rFonts w:ascii="Arial" w:eastAsia="Times New Roman" w:hAnsi="Arial" w:cs="Arial"/>
          <w:b/>
          <w:sz w:val="24"/>
          <w:szCs w:val="24"/>
        </w:rPr>
        <w:t xml:space="preserve"> </w:t>
      </w:r>
      <w:r w:rsidR="002F69FE" w:rsidRPr="00B93A2D">
        <w:rPr>
          <w:rFonts w:ascii="Arial" w:eastAsia="Times New Roman" w:hAnsi="Arial" w:cs="Arial"/>
          <w:b/>
          <w:sz w:val="24"/>
          <w:szCs w:val="24"/>
        </w:rPr>
        <w:t xml:space="preserve">VIII </w:t>
      </w:r>
      <w:r w:rsidR="002F69FE" w:rsidRPr="00B93A2D">
        <w:rPr>
          <w:rFonts w:ascii="Arial" w:eastAsia="Times New Roman" w:hAnsi="Arial" w:cs="Arial"/>
          <w:sz w:val="24"/>
          <w:szCs w:val="24"/>
        </w:rPr>
        <w:t xml:space="preserve">and </w:t>
      </w:r>
      <w:r w:rsidR="002F69FE" w:rsidRPr="00B93A2D">
        <w:rPr>
          <w:rFonts w:ascii="Arial" w:eastAsia="Times New Roman" w:hAnsi="Arial" w:cs="Arial"/>
          <w:b/>
          <w:sz w:val="24"/>
          <w:szCs w:val="24"/>
        </w:rPr>
        <w:t>CAR</w:t>
      </w:r>
      <w:r w:rsidRPr="00B93A2D">
        <w:rPr>
          <w:rFonts w:ascii="Arial" w:eastAsia="Times New Roman" w:hAnsi="Arial" w:cs="Arial"/>
          <w:b/>
          <w:sz w:val="24"/>
          <w:szCs w:val="24"/>
        </w:rPr>
        <w:t xml:space="preserve"> </w:t>
      </w:r>
      <w:r w:rsidRPr="00B93A2D">
        <w:rPr>
          <w:rFonts w:ascii="Arial" w:eastAsia="Times New Roman" w:hAnsi="Arial" w:cs="Arial"/>
          <w:sz w:val="24"/>
          <w:szCs w:val="24"/>
        </w:rPr>
        <w:t>(see Table 1).</w:t>
      </w:r>
    </w:p>
    <w:p w14:paraId="2EED4FB7" w14:textId="77777777" w:rsidR="00F27783" w:rsidRPr="00F27783" w:rsidRDefault="00F27783" w:rsidP="006F6A99">
      <w:pPr>
        <w:widowControl/>
        <w:spacing w:after="0" w:line="240" w:lineRule="auto"/>
        <w:ind w:left="426"/>
        <w:contextualSpacing/>
        <w:jc w:val="both"/>
        <w:rPr>
          <w:rFonts w:ascii="Arial" w:eastAsia="Arial" w:hAnsi="Arial" w:cs="Arial"/>
          <w:i/>
          <w:color w:val="0070C0"/>
          <w:sz w:val="16"/>
          <w:szCs w:val="24"/>
        </w:rPr>
      </w:pPr>
    </w:p>
    <w:p w14:paraId="3126F6BE" w14:textId="068570DE" w:rsidR="00B542FF" w:rsidRDefault="00F27783" w:rsidP="006F6A99">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5"/>
        <w:gridCol w:w="1597"/>
        <w:gridCol w:w="1597"/>
      </w:tblGrid>
      <w:tr w:rsidR="00F47B65" w:rsidRPr="00353436" w14:paraId="28B2C3DE" w14:textId="77777777" w:rsidTr="00353436">
        <w:trPr>
          <w:trHeight w:val="20"/>
          <w:tblHeader/>
        </w:trPr>
        <w:tc>
          <w:tcPr>
            <w:tcW w:w="235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EB6153"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6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018E08"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NUMBER OF AFFECTED </w:t>
            </w:r>
          </w:p>
        </w:tc>
      </w:tr>
      <w:tr w:rsidR="00F47B65" w:rsidRPr="00353436" w14:paraId="508FB61C" w14:textId="77777777" w:rsidTr="00353436">
        <w:trPr>
          <w:trHeight w:val="20"/>
          <w:tblHeader/>
        </w:trPr>
        <w:tc>
          <w:tcPr>
            <w:tcW w:w="2355" w:type="pct"/>
            <w:gridSpan w:val="2"/>
            <w:vMerge/>
            <w:tcBorders>
              <w:top w:val="single" w:sz="4" w:space="0" w:color="000000"/>
              <w:left w:val="single" w:sz="4" w:space="0" w:color="000000"/>
              <w:bottom w:val="nil"/>
              <w:right w:val="single" w:sz="4" w:space="0" w:color="000000"/>
            </w:tcBorders>
            <w:vAlign w:val="center"/>
            <w:hideMark/>
          </w:tcPr>
          <w:p w14:paraId="4E062EEE" w14:textId="77777777" w:rsidR="00F47B65" w:rsidRPr="00353436" w:rsidRDefault="00F47B65" w:rsidP="006F6A99">
            <w:pPr>
              <w:spacing w:after="0" w:line="240" w:lineRule="auto"/>
              <w:ind w:right="57"/>
              <w:contextualSpacing/>
              <w:rPr>
                <w:rFonts w:ascii="Arial" w:hAnsi="Arial" w:cs="Arial"/>
                <w:b/>
                <w:bCs/>
                <w:color w:val="000000"/>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433FD8"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4F52413"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Families </w:t>
            </w:r>
          </w:p>
        </w:tc>
        <w:tc>
          <w:tcPr>
            <w:tcW w:w="8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5C83D"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Persons </w:t>
            </w:r>
          </w:p>
        </w:tc>
      </w:tr>
      <w:tr w:rsidR="00F47B65" w:rsidRPr="00353436" w14:paraId="4E78119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722D9"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14:paraId="68709F0B" w14:textId="6B6B7C0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560 </w:t>
            </w:r>
          </w:p>
        </w:tc>
        <w:tc>
          <w:tcPr>
            <w:tcW w:w="857" w:type="pct"/>
            <w:tcBorders>
              <w:top w:val="nil"/>
              <w:left w:val="nil"/>
              <w:bottom w:val="single" w:sz="4" w:space="0" w:color="000000"/>
              <w:right w:val="single" w:sz="4" w:space="0" w:color="000000"/>
            </w:tcBorders>
            <w:shd w:val="clear" w:color="A5A5A5" w:fill="A5A5A5"/>
            <w:noWrap/>
            <w:vAlign w:val="bottom"/>
            <w:hideMark/>
          </w:tcPr>
          <w:p w14:paraId="43925C63" w14:textId="2CC6BE5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141,450 </w:t>
            </w:r>
          </w:p>
        </w:tc>
        <w:tc>
          <w:tcPr>
            <w:tcW w:w="857" w:type="pct"/>
            <w:tcBorders>
              <w:top w:val="nil"/>
              <w:left w:val="nil"/>
              <w:bottom w:val="single" w:sz="4" w:space="0" w:color="000000"/>
              <w:right w:val="single" w:sz="4" w:space="0" w:color="000000"/>
            </w:tcBorders>
            <w:shd w:val="clear" w:color="A5A5A5" w:fill="A5A5A5"/>
            <w:noWrap/>
            <w:vAlign w:val="bottom"/>
            <w:hideMark/>
          </w:tcPr>
          <w:p w14:paraId="60EF1150" w14:textId="2398308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583,783 </w:t>
            </w:r>
          </w:p>
        </w:tc>
      </w:tr>
      <w:tr w:rsidR="00F47B65" w:rsidRPr="00353436" w14:paraId="347109B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88EEC"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w:t>
            </w:r>
          </w:p>
        </w:tc>
        <w:tc>
          <w:tcPr>
            <w:tcW w:w="931" w:type="pct"/>
            <w:tcBorders>
              <w:top w:val="nil"/>
              <w:left w:val="nil"/>
              <w:bottom w:val="single" w:sz="4" w:space="0" w:color="000000"/>
              <w:right w:val="single" w:sz="4" w:space="0" w:color="000000"/>
            </w:tcBorders>
            <w:shd w:val="clear" w:color="A5A5A5" w:fill="A5A5A5"/>
            <w:noWrap/>
            <w:vAlign w:val="bottom"/>
            <w:hideMark/>
          </w:tcPr>
          <w:p w14:paraId="4D9FDA3C" w14:textId="1A52710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A5A5A5" w:fill="A5A5A5"/>
            <w:noWrap/>
            <w:vAlign w:val="bottom"/>
            <w:hideMark/>
          </w:tcPr>
          <w:p w14:paraId="08841C39" w14:textId="3BD077E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F3B63D0" w14:textId="538F3014"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DB7137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F7611"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Ilocos Norte</w:t>
            </w:r>
          </w:p>
        </w:tc>
        <w:tc>
          <w:tcPr>
            <w:tcW w:w="931" w:type="pct"/>
            <w:tcBorders>
              <w:top w:val="nil"/>
              <w:left w:val="nil"/>
              <w:bottom w:val="single" w:sz="4" w:space="0" w:color="000000"/>
              <w:right w:val="single" w:sz="4" w:space="0" w:color="000000"/>
            </w:tcBorders>
            <w:shd w:val="clear" w:color="D8D8D8" w:fill="D8D8D8"/>
            <w:noWrap/>
            <w:vAlign w:val="bottom"/>
            <w:hideMark/>
          </w:tcPr>
          <w:p w14:paraId="6DB16548" w14:textId="44F4488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498765C7" w14:textId="57C5D07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6A586F6A" w14:textId="1B8D29B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4248A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2B3E4"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26C0EB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Bangui</w:t>
            </w:r>
          </w:p>
        </w:tc>
        <w:tc>
          <w:tcPr>
            <w:tcW w:w="931" w:type="pct"/>
            <w:tcBorders>
              <w:top w:val="nil"/>
              <w:left w:val="nil"/>
              <w:bottom w:val="single" w:sz="4" w:space="0" w:color="000000"/>
              <w:right w:val="single" w:sz="4" w:space="0" w:color="000000"/>
            </w:tcBorders>
            <w:shd w:val="clear" w:color="auto" w:fill="auto"/>
            <w:noWrap/>
            <w:vAlign w:val="center"/>
            <w:hideMark/>
          </w:tcPr>
          <w:p w14:paraId="367E4B7E"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1</w:t>
            </w:r>
          </w:p>
        </w:tc>
        <w:tc>
          <w:tcPr>
            <w:tcW w:w="857" w:type="pct"/>
            <w:tcBorders>
              <w:top w:val="nil"/>
              <w:left w:val="nil"/>
              <w:bottom w:val="single" w:sz="4" w:space="0" w:color="000000"/>
              <w:right w:val="single" w:sz="4" w:space="0" w:color="000000"/>
            </w:tcBorders>
            <w:shd w:val="clear" w:color="auto" w:fill="auto"/>
            <w:noWrap/>
            <w:vAlign w:val="center"/>
            <w:hideMark/>
          </w:tcPr>
          <w:p w14:paraId="2622EABB"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3</w:t>
            </w:r>
          </w:p>
        </w:tc>
        <w:tc>
          <w:tcPr>
            <w:tcW w:w="857" w:type="pct"/>
            <w:tcBorders>
              <w:top w:val="nil"/>
              <w:left w:val="nil"/>
              <w:bottom w:val="single" w:sz="4" w:space="0" w:color="000000"/>
              <w:right w:val="single" w:sz="4" w:space="0" w:color="000000"/>
            </w:tcBorders>
            <w:shd w:val="clear" w:color="auto" w:fill="auto"/>
            <w:noWrap/>
            <w:vAlign w:val="center"/>
            <w:hideMark/>
          </w:tcPr>
          <w:p w14:paraId="2493C620"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6</w:t>
            </w:r>
          </w:p>
        </w:tc>
      </w:tr>
      <w:tr w:rsidR="00F47B65" w:rsidRPr="00353436" w14:paraId="10A9FB9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B5DAF"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w:t>
            </w:r>
          </w:p>
        </w:tc>
        <w:tc>
          <w:tcPr>
            <w:tcW w:w="931" w:type="pct"/>
            <w:tcBorders>
              <w:top w:val="nil"/>
              <w:left w:val="nil"/>
              <w:bottom w:val="single" w:sz="4" w:space="0" w:color="000000"/>
              <w:right w:val="single" w:sz="4" w:space="0" w:color="000000"/>
            </w:tcBorders>
            <w:shd w:val="clear" w:color="A5A5A5" w:fill="A5A5A5"/>
            <w:noWrap/>
            <w:vAlign w:val="bottom"/>
            <w:hideMark/>
          </w:tcPr>
          <w:p w14:paraId="32A5B9A6" w14:textId="1F88CC4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A5A5A5" w:fill="A5A5A5"/>
            <w:noWrap/>
            <w:vAlign w:val="bottom"/>
            <w:hideMark/>
          </w:tcPr>
          <w:p w14:paraId="1ACFDC30" w14:textId="411232B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A5A5A5" w:fill="A5A5A5"/>
            <w:noWrap/>
            <w:vAlign w:val="bottom"/>
            <w:hideMark/>
          </w:tcPr>
          <w:p w14:paraId="333EF0D5" w14:textId="27FCDB1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8CD50E6"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8C05"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Nueva Vizcaya</w:t>
            </w:r>
          </w:p>
        </w:tc>
        <w:tc>
          <w:tcPr>
            <w:tcW w:w="931" w:type="pct"/>
            <w:tcBorders>
              <w:top w:val="nil"/>
              <w:left w:val="nil"/>
              <w:bottom w:val="single" w:sz="4" w:space="0" w:color="000000"/>
              <w:right w:val="single" w:sz="4" w:space="0" w:color="000000"/>
            </w:tcBorders>
            <w:shd w:val="clear" w:color="D8D8D8" w:fill="D8D8D8"/>
            <w:noWrap/>
            <w:vAlign w:val="bottom"/>
            <w:hideMark/>
          </w:tcPr>
          <w:p w14:paraId="0F79968D" w14:textId="4E9EE1E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469166EE" w14:textId="2A72DDA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D8D8D8" w:fill="D8D8D8"/>
            <w:noWrap/>
            <w:vAlign w:val="bottom"/>
            <w:hideMark/>
          </w:tcPr>
          <w:p w14:paraId="53268BC8" w14:textId="1E103FE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C6F0C4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547D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C1FD7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Quezon</w:t>
            </w:r>
          </w:p>
        </w:tc>
        <w:tc>
          <w:tcPr>
            <w:tcW w:w="931" w:type="pct"/>
            <w:tcBorders>
              <w:top w:val="nil"/>
              <w:left w:val="nil"/>
              <w:bottom w:val="single" w:sz="4" w:space="0" w:color="000000"/>
              <w:right w:val="single" w:sz="4" w:space="0" w:color="000000"/>
            </w:tcBorders>
            <w:shd w:val="clear" w:color="auto" w:fill="auto"/>
            <w:noWrap/>
            <w:vAlign w:val="bottom"/>
            <w:hideMark/>
          </w:tcPr>
          <w:p w14:paraId="6F258975" w14:textId="60AA1FC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0E17356F" w14:textId="4CD311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14:paraId="2B699467" w14:textId="278CC75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05924D54"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71055"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III</w:t>
            </w:r>
          </w:p>
        </w:tc>
        <w:tc>
          <w:tcPr>
            <w:tcW w:w="931" w:type="pct"/>
            <w:tcBorders>
              <w:top w:val="nil"/>
              <w:left w:val="nil"/>
              <w:bottom w:val="single" w:sz="4" w:space="0" w:color="000000"/>
              <w:right w:val="single" w:sz="4" w:space="0" w:color="000000"/>
            </w:tcBorders>
            <w:shd w:val="clear" w:color="A5A5A5" w:fill="A5A5A5"/>
            <w:noWrap/>
            <w:vAlign w:val="bottom"/>
            <w:hideMark/>
          </w:tcPr>
          <w:p w14:paraId="2A7A4F1E" w14:textId="4F8A6C0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35 </w:t>
            </w:r>
          </w:p>
        </w:tc>
        <w:tc>
          <w:tcPr>
            <w:tcW w:w="857" w:type="pct"/>
            <w:tcBorders>
              <w:top w:val="nil"/>
              <w:left w:val="nil"/>
              <w:bottom w:val="single" w:sz="4" w:space="0" w:color="000000"/>
              <w:right w:val="single" w:sz="4" w:space="0" w:color="000000"/>
            </w:tcBorders>
            <w:shd w:val="clear" w:color="A5A5A5" w:fill="A5A5A5"/>
            <w:noWrap/>
            <w:vAlign w:val="bottom"/>
            <w:hideMark/>
          </w:tcPr>
          <w:p w14:paraId="3139FB41" w14:textId="3B84A26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999 </w:t>
            </w:r>
          </w:p>
        </w:tc>
        <w:tc>
          <w:tcPr>
            <w:tcW w:w="857" w:type="pct"/>
            <w:tcBorders>
              <w:top w:val="nil"/>
              <w:left w:val="nil"/>
              <w:bottom w:val="single" w:sz="4" w:space="0" w:color="000000"/>
              <w:right w:val="single" w:sz="4" w:space="0" w:color="000000"/>
            </w:tcBorders>
            <w:shd w:val="clear" w:color="A5A5A5" w:fill="A5A5A5"/>
            <w:noWrap/>
            <w:vAlign w:val="bottom"/>
            <w:hideMark/>
          </w:tcPr>
          <w:p w14:paraId="1868BFC9" w14:textId="20B640D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3,505 </w:t>
            </w:r>
          </w:p>
        </w:tc>
      </w:tr>
      <w:tr w:rsidR="00F47B65" w:rsidRPr="00353436" w14:paraId="6F59DBD3"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D31AF"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Aurora</w:t>
            </w:r>
          </w:p>
        </w:tc>
        <w:tc>
          <w:tcPr>
            <w:tcW w:w="931" w:type="pct"/>
            <w:tcBorders>
              <w:top w:val="nil"/>
              <w:left w:val="nil"/>
              <w:bottom w:val="single" w:sz="4" w:space="0" w:color="000000"/>
              <w:right w:val="single" w:sz="4" w:space="0" w:color="000000"/>
            </w:tcBorders>
            <w:shd w:val="clear" w:color="D8D8D8" w:fill="D8D8D8"/>
            <w:noWrap/>
            <w:vAlign w:val="bottom"/>
            <w:hideMark/>
          </w:tcPr>
          <w:p w14:paraId="0757D9D3" w14:textId="1CBE010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32 </w:t>
            </w:r>
          </w:p>
        </w:tc>
        <w:tc>
          <w:tcPr>
            <w:tcW w:w="857" w:type="pct"/>
            <w:tcBorders>
              <w:top w:val="nil"/>
              <w:left w:val="nil"/>
              <w:bottom w:val="single" w:sz="4" w:space="0" w:color="000000"/>
              <w:right w:val="single" w:sz="4" w:space="0" w:color="000000"/>
            </w:tcBorders>
            <w:shd w:val="clear" w:color="D8D8D8" w:fill="D8D8D8"/>
            <w:noWrap/>
            <w:vAlign w:val="bottom"/>
            <w:hideMark/>
          </w:tcPr>
          <w:p w14:paraId="504C1F8F" w14:textId="5B7508B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952 </w:t>
            </w:r>
          </w:p>
        </w:tc>
        <w:tc>
          <w:tcPr>
            <w:tcW w:w="857" w:type="pct"/>
            <w:tcBorders>
              <w:top w:val="nil"/>
              <w:left w:val="nil"/>
              <w:bottom w:val="single" w:sz="4" w:space="0" w:color="000000"/>
              <w:right w:val="single" w:sz="4" w:space="0" w:color="000000"/>
            </w:tcBorders>
            <w:shd w:val="clear" w:color="D8D8D8" w:fill="D8D8D8"/>
            <w:noWrap/>
            <w:vAlign w:val="bottom"/>
            <w:hideMark/>
          </w:tcPr>
          <w:p w14:paraId="13639BBA" w14:textId="662BAE29"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3,364 </w:t>
            </w:r>
          </w:p>
        </w:tc>
      </w:tr>
      <w:tr w:rsidR="00F47B65" w:rsidRPr="00353436" w14:paraId="326665F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322C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1698F7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Casiguran</w:t>
            </w:r>
          </w:p>
        </w:tc>
        <w:tc>
          <w:tcPr>
            <w:tcW w:w="931" w:type="pct"/>
            <w:tcBorders>
              <w:top w:val="nil"/>
              <w:left w:val="nil"/>
              <w:bottom w:val="single" w:sz="4" w:space="0" w:color="000000"/>
              <w:right w:val="single" w:sz="4" w:space="0" w:color="000000"/>
            </w:tcBorders>
            <w:shd w:val="clear" w:color="auto" w:fill="auto"/>
            <w:noWrap/>
            <w:vAlign w:val="bottom"/>
            <w:hideMark/>
          </w:tcPr>
          <w:p w14:paraId="09B0E4E1" w14:textId="46755AC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14:paraId="624944C2" w14:textId="30595C1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64 </w:t>
            </w:r>
          </w:p>
        </w:tc>
        <w:tc>
          <w:tcPr>
            <w:tcW w:w="857" w:type="pct"/>
            <w:tcBorders>
              <w:top w:val="nil"/>
              <w:left w:val="nil"/>
              <w:bottom w:val="single" w:sz="4" w:space="0" w:color="000000"/>
              <w:right w:val="single" w:sz="4" w:space="0" w:color="000000"/>
            </w:tcBorders>
            <w:shd w:val="clear" w:color="auto" w:fill="auto"/>
            <w:noWrap/>
            <w:vAlign w:val="bottom"/>
            <w:hideMark/>
          </w:tcPr>
          <w:p w14:paraId="2FDFA915" w14:textId="68C6649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243 </w:t>
            </w:r>
          </w:p>
        </w:tc>
      </w:tr>
      <w:tr w:rsidR="00F47B65" w:rsidRPr="00353436" w14:paraId="396B66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9EA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B6E4CE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Dinalungan</w:t>
            </w:r>
          </w:p>
        </w:tc>
        <w:tc>
          <w:tcPr>
            <w:tcW w:w="931" w:type="pct"/>
            <w:tcBorders>
              <w:top w:val="nil"/>
              <w:left w:val="nil"/>
              <w:bottom w:val="single" w:sz="4" w:space="0" w:color="000000"/>
              <w:right w:val="single" w:sz="4" w:space="0" w:color="000000"/>
            </w:tcBorders>
            <w:shd w:val="clear" w:color="auto" w:fill="auto"/>
            <w:noWrap/>
            <w:vAlign w:val="bottom"/>
            <w:hideMark/>
          </w:tcPr>
          <w:p w14:paraId="01893601" w14:textId="482020A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07E9700D" w14:textId="6A1DD66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138 </w:t>
            </w:r>
          </w:p>
        </w:tc>
        <w:tc>
          <w:tcPr>
            <w:tcW w:w="857" w:type="pct"/>
            <w:tcBorders>
              <w:top w:val="nil"/>
              <w:left w:val="nil"/>
              <w:bottom w:val="single" w:sz="4" w:space="0" w:color="000000"/>
              <w:right w:val="single" w:sz="4" w:space="0" w:color="000000"/>
            </w:tcBorders>
            <w:shd w:val="clear" w:color="auto" w:fill="auto"/>
            <w:noWrap/>
            <w:vAlign w:val="bottom"/>
            <w:hideMark/>
          </w:tcPr>
          <w:p w14:paraId="217C523B" w14:textId="120CA0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501 </w:t>
            </w:r>
          </w:p>
        </w:tc>
      </w:tr>
      <w:tr w:rsidR="00F47B65" w:rsidRPr="00353436" w14:paraId="7D5823B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A31D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67A60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Dingalan</w:t>
            </w:r>
          </w:p>
        </w:tc>
        <w:tc>
          <w:tcPr>
            <w:tcW w:w="931" w:type="pct"/>
            <w:tcBorders>
              <w:top w:val="nil"/>
              <w:left w:val="nil"/>
              <w:bottom w:val="single" w:sz="4" w:space="0" w:color="000000"/>
              <w:right w:val="single" w:sz="4" w:space="0" w:color="000000"/>
            </w:tcBorders>
            <w:shd w:val="clear" w:color="auto" w:fill="auto"/>
            <w:noWrap/>
            <w:vAlign w:val="bottom"/>
            <w:hideMark/>
          </w:tcPr>
          <w:p w14:paraId="005943F9" w14:textId="6B7719F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B914A5F" w14:textId="74975D7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663 </w:t>
            </w:r>
          </w:p>
        </w:tc>
        <w:tc>
          <w:tcPr>
            <w:tcW w:w="857" w:type="pct"/>
            <w:tcBorders>
              <w:top w:val="nil"/>
              <w:left w:val="nil"/>
              <w:bottom w:val="single" w:sz="4" w:space="0" w:color="000000"/>
              <w:right w:val="single" w:sz="4" w:space="0" w:color="000000"/>
            </w:tcBorders>
            <w:shd w:val="clear" w:color="auto" w:fill="auto"/>
            <w:noWrap/>
            <w:vAlign w:val="bottom"/>
            <w:hideMark/>
          </w:tcPr>
          <w:p w14:paraId="0FDF1C94" w14:textId="2BC7D15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2,345 </w:t>
            </w:r>
          </w:p>
        </w:tc>
      </w:tr>
      <w:tr w:rsidR="00F47B65" w:rsidRPr="00353436" w14:paraId="06F7906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F2E6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383CFE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Dipaculao</w:t>
            </w:r>
          </w:p>
        </w:tc>
        <w:tc>
          <w:tcPr>
            <w:tcW w:w="931" w:type="pct"/>
            <w:tcBorders>
              <w:top w:val="nil"/>
              <w:left w:val="nil"/>
              <w:bottom w:val="single" w:sz="4" w:space="0" w:color="000000"/>
              <w:right w:val="single" w:sz="4" w:space="0" w:color="000000"/>
            </w:tcBorders>
            <w:shd w:val="clear" w:color="auto" w:fill="auto"/>
            <w:noWrap/>
            <w:vAlign w:val="bottom"/>
            <w:hideMark/>
          </w:tcPr>
          <w:p w14:paraId="42CBAA62" w14:textId="41419B2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1A5446CC" w14:textId="5FE5981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 </w:t>
            </w:r>
          </w:p>
        </w:tc>
        <w:tc>
          <w:tcPr>
            <w:tcW w:w="857" w:type="pct"/>
            <w:tcBorders>
              <w:top w:val="nil"/>
              <w:left w:val="nil"/>
              <w:bottom w:val="single" w:sz="4" w:space="0" w:color="000000"/>
              <w:right w:val="single" w:sz="4" w:space="0" w:color="000000"/>
            </w:tcBorders>
            <w:shd w:val="clear" w:color="auto" w:fill="auto"/>
            <w:noWrap/>
            <w:vAlign w:val="bottom"/>
            <w:hideMark/>
          </w:tcPr>
          <w:p w14:paraId="2E2CC7BE" w14:textId="1154188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r>
      <w:tr w:rsidR="00F47B65" w:rsidRPr="00353436" w14:paraId="1F7EE70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A903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2C341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Maria Aurora</w:t>
            </w:r>
          </w:p>
        </w:tc>
        <w:tc>
          <w:tcPr>
            <w:tcW w:w="931" w:type="pct"/>
            <w:tcBorders>
              <w:top w:val="nil"/>
              <w:left w:val="nil"/>
              <w:bottom w:val="single" w:sz="4" w:space="0" w:color="000000"/>
              <w:right w:val="single" w:sz="4" w:space="0" w:color="000000"/>
            </w:tcBorders>
            <w:shd w:val="clear" w:color="auto" w:fill="auto"/>
            <w:noWrap/>
            <w:vAlign w:val="bottom"/>
            <w:hideMark/>
          </w:tcPr>
          <w:p w14:paraId="13D6946C" w14:textId="14372FD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2A08ACB5" w14:textId="69F57A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37 </w:t>
            </w:r>
          </w:p>
        </w:tc>
        <w:tc>
          <w:tcPr>
            <w:tcW w:w="857" w:type="pct"/>
            <w:tcBorders>
              <w:top w:val="nil"/>
              <w:left w:val="nil"/>
              <w:bottom w:val="single" w:sz="4" w:space="0" w:color="000000"/>
              <w:right w:val="single" w:sz="4" w:space="0" w:color="000000"/>
            </w:tcBorders>
            <w:shd w:val="clear" w:color="auto" w:fill="auto"/>
            <w:noWrap/>
            <w:vAlign w:val="bottom"/>
            <w:hideMark/>
          </w:tcPr>
          <w:p w14:paraId="29D65B72" w14:textId="71F260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6DFE0E2E"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BD60"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Bulacan</w:t>
            </w:r>
          </w:p>
        </w:tc>
        <w:tc>
          <w:tcPr>
            <w:tcW w:w="931" w:type="pct"/>
            <w:tcBorders>
              <w:top w:val="nil"/>
              <w:left w:val="nil"/>
              <w:bottom w:val="single" w:sz="4" w:space="0" w:color="000000"/>
              <w:right w:val="single" w:sz="4" w:space="0" w:color="000000"/>
            </w:tcBorders>
            <w:shd w:val="clear" w:color="D8D8D8" w:fill="D8D8D8"/>
            <w:noWrap/>
            <w:vAlign w:val="bottom"/>
            <w:hideMark/>
          </w:tcPr>
          <w:p w14:paraId="407AF0CE" w14:textId="4DC8B7C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4774DC03" w14:textId="095D22B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47 </w:t>
            </w:r>
          </w:p>
        </w:tc>
        <w:tc>
          <w:tcPr>
            <w:tcW w:w="857" w:type="pct"/>
            <w:tcBorders>
              <w:top w:val="nil"/>
              <w:left w:val="nil"/>
              <w:bottom w:val="single" w:sz="4" w:space="0" w:color="000000"/>
              <w:right w:val="single" w:sz="4" w:space="0" w:color="000000"/>
            </w:tcBorders>
            <w:shd w:val="clear" w:color="D8D8D8" w:fill="D8D8D8"/>
            <w:noWrap/>
            <w:vAlign w:val="bottom"/>
            <w:hideMark/>
          </w:tcPr>
          <w:p w14:paraId="69293C60" w14:textId="2D71C48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141 </w:t>
            </w:r>
          </w:p>
        </w:tc>
      </w:tr>
      <w:tr w:rsidR="00F47B65" w:rsidRPr="00353436" w14:paraId="4B5534C3"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2FCB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455B1A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Bulacan</w:t>
            </w:r>
          </w:p>
        </w:tc>
        <w:tc>
          <w:tcPr>
            <w:tcW w:w="931" w:type="pct"/>
            <w:tcBorders>
              <w:top w:val="nil"/>
              <w:left w:val="nil"/>
              <w:bottom w:val="single" w:sz="4" w:space="0" w:color="000000"/>
              <w:right w:val="single" w:sz="4" w:space="0" w:color="000000"/>
            </w:tcBorders>
            <w:shd w:val="clear" w:color="auto" w:fill="auto"/>
            <w:noWrap/>
            <w:vAlign w:val="bottom"/>
            <w:hideMark/>
          </w:tcPr>
          <w:p w14:paraId="268D1DD9" w14:textId="07C78E7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EBEE0EE" w14:textId="58B057B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14:paraId="4BC7CECC" w14:textId="0052078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r>
      <w:tr w:rsidR="00F47B65" w:rsidRPr="00353436" w14:paraId="15B6CDC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5EFB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59EEE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Obando</w:t>
            </w:r>
          </w:p>
        </w:tc>
        <w:tc>
          <w:tcPr>
            <w:tcW w:w="931" w:type="pct"/>
            <w:tcBorders>
              <w:top w:val="nil"/>
              <w:left w:val="nil"/>
              <w:bottom w:val="single" w:sz="4" w:space="0" w:color="000000"/>
              <w:right w:val="single" w:sz="4" w:space="0" w:color="000000"/>
            </w:tcBorders>
            <w:shd w:val="clear" w:color="auto" w:fill="auto"/>
            <w:noWrap/>
            <w:vAlign w:val="bottom"/>
            <w:hideMark/>
          </w:tcPr>
          <w:p w14:paraId="652F39A8" w14:textId="4DC424A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FC3DA24" w14:textId="5A0A0F9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7794776F" w14:textId="4359DD4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 </w:t>
            </w:r>
          </w:p>
        </w:tc>
      </w:tr>
      <w:tr w:rsidR="00F47B65" w:rsidRPr="00353436" w14:paraId="5B2FFCE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1B0F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8EE29B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City of San Jose del Monte</w:t>
            </w:r>
          </w:p>
        </w:tc>
        <w:tc>
          <w:tcPr>
            <w:tcW w:w="931" w:type="pct"/>
            <w:tcBorders>
              <w:top w:val="nil"/>
              <w:left w:val="nil"/>
              <w:bottom w:val="single" w:sz="4" w:space="0" w:color="000000"/>
              <w:right w:val="single" w:sz="4" w:space="0" w:color="000000"/>
            </w:tcBorders>
            <w:shd w:val="clear" w:color="auto" w:fill="auto"/>
            <w:noWrap/>
            <w:vAlign w:val="bottom"/>
            <w:hideMark/>
          </w:tcPr>
          <w:p w14:paraId="43C2A68C" w14:textId="57C15CD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D7C1FA1" w14:textId="4B43C3B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3DD62401" w14:textId="6209FD3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r w:rsidR="00F47B65" w:rsidRPr="00353436" w14:paraId="12D1913F"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5E8C8"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31" w:type="pct"/>
            <w:tcBorders>
              <w:top w:val="nil"/>
              <w:left w:val="nil"/>
              <w:bottom w:val="single" w:sz="4" w:space="0" w:color="000000"/>
              <w:right w:val="single" w:sz="4" w:space="0" w:color="000000"/>
            </w:tcBorders>
            <w:shd w:val="clear" w:color="A5A5A5" w:fill="A5A5A5"/>
            <w:noWrap/>
            <w:vAlign w:val="bottom"/>
            <w:hideMark/>
          </w:tcPr>
          <w:p w14:paraId="0CC029B6" w14:textId="7BBC277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519 </w:t>
            </w:r>
          </w:p>
        </w:tc>
        <w:tc>
          <w:tcPr>
            <w:tcW w:w="857" w:type="pct"/>
            <w:tcBorders>
              <w:top w:val="nil"/>
              <w:left w:val="nil"/>
              <w:bottom w:val="single" w:sz="4" w:space="0" w:color="000000"/>
              <w:right w:val="single" w:sz="4" w:space="0" w:color="000000"/>
            </w:tcBorders>
            <w:shd w:val="clear" w:color="A5A5A5" w:fill="A5A5A5"/>
            <w:noWrap/>
            <w:vAlign w:val="bottom"/>
            <w:hideMark/>
          </w:tcPr>
          <w:p w14:paraId="430CD18E" w14:textId="364AF16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140,387 </w:t>
            </w:r>
          </w:p>
        </w:tc>
        <w:tc>
          <w:tcPr>
            <w:tcW w:w="857" w:type="pct"/>
            <w:tcBorders>
              <w:top w:val="nil"/>
              <w:left w:val="nil"/>
              <w:bottom w:val="single" w:sz="4" w:space="0" w:color="000000"/>
              <w:right w:val="single" w:sz="4" w:space="0" w:color="000000"/>
            </w:tcBorders>
            <w:shd w:val="clear" w:color="A5A5A5" w:fill="A5A5A5"/>
            <w:noWrap/>
            <w:vAlign w:val="bottom"/>
            <w:hideMark/>
          </w:tcPr>
          <w:p w14:paraId="5DD01564" w14:textId="4C233EE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580,027 </w:t>
            </w:r>
          </w:p>
        </w:tc>
      </w:tr>
      <w:tr w:rsidR="00F47B65" w:rsidRPr="00353436" w14:paraId="7207CF40"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DD14A"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6912CE96" w14:textId="4A2E22A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181 </w:t>
            </w:r>
          </w:p>
        </w:tc>
        <w:tc>
          <w:tcPr>
            <w:tcW w:w="857" w:type="pct"/>
            <w:tcBorders>
              <w:top w:val="nil"/>
              <w:left w:val="nil"/>
              <w:bottom w:val="single" w:sz="4" w:space="0" w:color="000000"/>
              <w:right w:val="single" w:sz="4" w:space="0" w:color="000000"/>
            </w:tcBorders>
            <w:shd w:val="clear" w:color="D8D8D8" w:fill="D8D8D8"/>
            <w:noWrap/>
            <w:vAlign w:val="bottom"/>
            <w:hideMark/>
          </w:tcPr>
          <w:p w14:paraId="118C2E01" w14:textId="30F397E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42,098 </w:t>
            </w:r>
          </w:p>
        </w:tc>
        <w:tc>
          <w:tcPr>
            <w:tcW w:w="857" w:type="pct"/>
            <w:tcBorders>
              <w:top w:val="nil"/>
              <w:left w:val="nil"/>
              <w:bottom w:val="single" w:sz="4" w:space="0" w:color="000000"/>
              <w:right w:val="single" w:sz="4" w:space="0" w:color="000000"/>
            </w:tcBorders>
            <w:shd w:val="clear" w:color="D8D8D8" w:fill="D8D8D8"/>
            <w:noWrap/>
            <w:vAlign w:val="bottom"/>
            <w:hideMark/>
          </w:tcPr>
          <w:p w14:paraId="49CDAA37" w14:textId="36BC4FB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166,473 </w:t>
            </w:r>
          </w:p>
        </w:tc>
      </w:tr>
      <w:tr w:rsidR="00F47B65" w:rsidRPr="00353436" w14:paraId="6DDEEF7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6D132" w14:textId="77777777" w:rsidR="00F47B65" w:rsidRPr="00353436" w:rsidRDefault="00F47B65"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44A4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31" w:type="pct"/>
            <w:tcBorders>
              <w:top w:val="nil"/>
              <w:left w:val="nil"/>
              <w:bottom w:val="single" w:sz="4" w:space="0" w:color="000000"/>
              <w:right w:val="single" w:sz="4" w:space="0" w:color="000000"/>
            </w:tcBorders>
            <w:shd w:val="clear" w:color="auto" w:fill="auto"/>
            <w:noWrap/>
            <w:vAlign w:val="bottom"/>
            <w:hideMark/>
          </w:tcPr>
          <w:p w14:paraId="41913FFC" w14:textId="1939390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7C506C01" w14:textId="5FCC603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4,603 </w:t>
            </w:r>
          </w:p>
        </w:tc>
        <w:tc>
          <w:tcPr>
            <w:tcW w:w="857" w:type="pct"/>
            <w:tcBorders>
              <w:top w:val="nil"/>
              <w:left w:val="nil"/>
              <w:bottom w:val="single" w:sz="4" w:space="0" w:color="000000"/>
              <w:right w:val="single" w:sz="4" w:space="0" w:color="000000"/>
            </w:tcBorders>
            <w:shd w:val="clear" w:color="auto" w:fill="auto"/>
            <w:noWrap/>
            <w:vAlign w:val="bottom"/>
            <w:hideMark/>
          </w:tcPr>
          <w:p w14:paraId="344C4AD0" w14:textId="5D52031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18,519 </w:t>
            </w:r>
          </w:p>
        </w:tc>
      </w:tr>
      <w:tr w:rsidR="00F47B65" w:rsidRPr="00353436" w14:paraId="492110B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69E2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3CF41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31" w:type="pct"/>
            <w:tcBorders>
              <w:top w:val="nil"/>
              <w:left w:val="nil"/>
              <w:bottom w:val="single" w:sz="4" w:space="0" w:color="000000"/>
              <w:right w:val="single" w:sz="4" w:space="0" w:color="000000"/>
            </w:tcBorders>
            <w:shd w:val="clear" w:color="auto" w:fill="auto"/>
            <w:noWrap/>
            <w:vAlign w:val="bottom"/>
            <w:hideMark/>
          </w:tcPr>
          <w:p w14:paraId="126CCE41" w14:textId="7AC6FCA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28 </w:t>
            </w:r>
          </w:p>
        </w:tc>
        <w:tc>
          <w:tcPr>
            <w:tcW w:w="857" w:type="pct"/>
            <w:tcBorders>
              <w:top w:val="nil"/>
              <w:left w:val="nil"/>
              <w:bottom w:val="single" w:sz="4" w:space="0" w:color="000000"/>
              <w:right w:val="single" w:sz="4" w:space="0" w:color="000000"/>
            </w:tcBorders>
            <w:shd w:val="clear" w:color="auto" w:fill="auto"/>
            <w:noWrap/>
            <w:vAlign w:val="bottom"/>
            <w:hideMark/>
          </w:tcPr>
          <w:p w14:paraId="73315A6B" w14:textId="29E3809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5,774 </w:t>
            </w:r>
          </w:p>
        </w:tc>
        <w:tc>
          <w:tcPr>
            <w:tcW w:w="857" w:type="pct"/>
            <w:tcBorders>
              <w:top w:val="nil"/>
              <w:left w:val="nil"/>
              <w:bottom w:val="single" w:sz="4" w:space="0" w:color="000000"/>
              <w:right w:val="single" w:sz="4" w:space="0" w:color="000000"/>
            </w:tcBorders>
            <w:shd w:val="clear" w:color="auto" w:fill="auto"/>
            <w:noWrap/>
            <w:vAlign w:val="bottom"/>
            <w:hideMark/>
          </w:tcPr>
          <w:p w14:paraId="4766ADA9" w14:textId="133D7ED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22,929 </w:t>
            </w:r>
          </w:p>
        </w:tc>
      </w:tr>
      <w:tr w:rsidR="00F47B65" w:rsidRPr="00353436" w14:paraId="01A279BC"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B6B5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A2A6A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Dolores</w:t>
            </w:r>
          </w:p>
        </w:tc>
        <w:tc>
          <w:tcPr>
            <w:tcW w:w="931" w:type="pct"/>
            <w:tcBorders>
              <w:top w:val="nil"/>
              <w:left w:val="nil"/>
              <w:bottom w:val="single" w:sz="4" w:space="0" w:color="000000"/>
              <w:right w:val="single" w:sz="4" w:space="0" w:color="000000"/>
            </w:tcBorders>
            <w:shd w:val="clear" w:color="auto" w:fill="auto"/>
            <w:noWrap/>
            <w:vAlign w:val="bottom"/>
            <w:hideMark/>
          </w:tcPr>
          <w:p w14:paraId="51E11729" w14:textId="316CC63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46 </w:t>
            </w:r>
          </w:p>
        </w:tc>
        <w:tc>
          <w:tcPr>
            <w:tcW w:w="857" w:type="pct"/>
            <w:tcBorders>
              <w:top w:val="nil"/>
              <w:left w:val="nil"/>
              <w:bottom w:val="single" w:sz="4" w:space="0" w:color="000000"/>
              <w:right w:val="single" w:sz="4" w:space="0" w:color="000000"/>
            </w:tcBorders>
            <w:shd w:val="clear" w:color="auto" w:fill="auto"/>
            <w:noWrap/>
            <w:vAlign w:val="bottom"/>
            <w:hideMark/>
          </w:tcPr>
          <w:p w14:paraId="43425157" w14:textId="7AF5932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12,665 </w:t>
            </w:r>
          </w:p>
        </w:tc>
        <w:tc>
          <w:tcPr>
            <w:tcW w:w="857" w:type="pct"/>
            <w:tcBorders>
              <w:top w:val="nil"/>
              <w:left w:val="nil"/>
              <w:bottom w:val="single" w:sz="4" w:space="0" w:color="000000"/>
              <w:right w:val="single" w:sz="4" w:space="0" w:color="000000"/>
            </w:tcBorders>
            <w:shd w:val="clear" w:color="auto" w:fill="auto"/>
            <w:noWrap/>
            <w:vAlign w:val="bottom"/>
            <w:hideMark/>
          </w:tcPr>
          <w:p w14:paraId="62376174" w14:textId="3D49F28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50,660 </w:t>
            </w:r>
          </w:p>
        </w:tc>
      </w:tr>
      <w:tr w:rsidR="00F47B65" w:rsidRPr="00353436" w14:paraId="7CCF39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4C59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BFBDC"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31" w:type="pct"/>
            <w:tcBorders>
              <w:top w:val="nil"/>
              <w:left w:val="nil"/>
              <w:bottom w:val="single" w:sz="4" w:space="0" w:color="000000"/>
              <w:right w:val="single" w:sz="4" w:space="0" w:color="000000"/>
            </w:tcBorders>
            <w:shd w:val="clear" w:color="auto" w:fill="auto"/>
            <w:noWrap/>
            <w:vAlign w:val="bottom"/>
            <w:hideMark/>
          </w:tcPr>
          <w:p w14:paraId="68B9DDFE" w14:textId="36AFE9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3D864685" w14:textId="32282E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2,387 </w:t>
            </w:r>
          </w:p>
        </w:tc>
        <w:tc>
          <w:tcPr>
            <w:tcW w:w="857" w:type="pct"/>
            <w:tcBorders>
              <w:top w:val="nil"/>
              <w:left w:val="nil"/>
              <w:bottom w:val="single" w:sz="4" w:space="0" w:color="000000"/>
              <w:right w:val="single" w:sz="4" w:space="0" w:color="000000"/>
            </w:tcBorders>
            <w:shd w:val="clear" w:color="auto" w:fill="auto"/>
            <w:noWrap/>
            <w:vAlign w:val="bottom"/>
            <w:hideMark/>
          </w:tcPr>
          <w:p w14:paraId="634C2FB6" w14:textId="6AEED4C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8,655 </w:t>
            </w:r>
          </w:p>
        </w:tc>
      </w:tr>
      <w:tr w:rsidR="00F47B65" w:rsidRPr="00353436" w14:paraId="4F43B6A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707AF"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84E990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31" w:type="pct"/>
            <w:tcBorders>
              <w:top w:val="nil"/>
              <w:left w:val="nil"/>
              <w:bottom w:val="single" w:sz="4" w:space="0" w:color="000000"/>
              <w:right w:val="single" w:sz="4" w:space="0" w:color="000000"/>
            </w:tcBorders>
            <w:shd w:val="clear" w:color="auto" w:fill="auto"/>
            <w:noWrap/>
            <w:vAlign w:val="bottom"/>
            <w:hideMark/>
          </w:tcPr>
          <w:p w14:paraId="3A51237E" w14:textId="58997A0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55CB67F9" w14:textId="11210B5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1,363 </w:t>
            </w:r>
          </w:p>
        </w:tc>
        <w:tc>
          <w:tcPr>
            <w:tcW w:w="857" w:type="pct"/>
            <w:tcBorders>
              <w:top w:val="nil"/>
              <w:left w:val="nil"/>
              <w:bottom w:val="single" w:sz="4" w:space="0" w:color="000000"/>
              <w:right w:val="single" w:sz="4" w:space="0" w:color="000000"/>
            </w:tcBorders>
            <w:shd w:val="clear" w:color="auto" w:fill="auto"/>
            <w:noWrap/>
            <w:vAlign w:val="bottom"/>
            <w:hideMark/>
          </w:tcPr>
          <w:p w14:paraId="77609511" w14:textId="2E42A34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5,452 </w:t>
            </w:r>
          </w:p>
        </w:tc>
      </w:tr>
      <w:tr w:rsidR="00F47B65" w:rsidRPr="00353436" w14:paraId="32BEBD2F"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A3F2"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375755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31" w:type="pct"/>
            <w:tcBorders>
              <w:top w:val="nil"/>
              <w:left w:val="nil"/>
              <w:bottom w:val="single" w:sz="4" w:space="0" w:color="000000"/>
              <w:right w:val="single" w:sz="4" w:space="0" w:color="000000"/>
            </w:tcBorders>
            <w:shd w:val="clear" w:color="auto" w:fill="auto"/>
            <w:noWrap/>
            <w:vAlign w:val="bottom"/>
            <w:hideMark/>
          </w:tcPr>
          <w:p w14:paraId="3C23A9AE" w14:textId="5D051CC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14:paraId="3F314397" w14:textId="781827B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10,491 </w:t>
            </w:r>
          </w:p>
        </w:tc>
        <w:tc>
          <w:tcPr>
            <w:tcW w:w="857" w:type="pct"/>
            <w:tcBorders>
              <w:top w:val="nil"/>
              <w:left w:val="nil"/>
              <w:bottom w:val="single" w:sz="4" w:space="0" w:color="000000"/>
              <w:right w:val="single" w:sz="4" w:space="0" w:color="000000"/>
            </w:tcBorders>
            <w:shd w:val="clear" w:color="auto" w:fill="auto"/>
            <w:noWrap/>
            <w:vAlign w:val="bottom"/>
            <w:hideMark/>
          </w:tcPr>
          <w:p w14:paraId="5FFAC75A" w14:textId="5689C33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41,964 </w:t>
            </w:r>
          </w:p>
        </w:tc>
      </w:tr>
      <w:tr w:rsidR="00F47B65" w:rsidRPr="00353436" w14:paraId="04C617A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86B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79281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31" w:type="pct"/>
            <w:tcBorders>
              <w:top w:val="nil"/>
              <w:left w:val="nil"/>
              <w:bottom w:val="single" w:sz="4" w:space="0" w:color="000000"/>
              <w:right w:val="single" w:sz="4" w:space="0" w:color="000000"/>
            </w:tcBorders>
            <w:shd w:val="clear" w:color="auto" w:fill="auto"/>
            <w:noWrap/>
            <w:vAlign w:val="bottom"/>
            <w:hideMark/>
          </w:tcPr>
          <w:p w14:paraId="1304061A" w14:textId="6930C79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14:paraId="1C6ABDB5" w14:textId="2CAF128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4,753 </w:t>
            </w:r>
          </w:p>
        </w:tc>
        <w:tc>
          <w:tcPr>
            <w:tcW w:w="857" w:type="pct"/>
            <w:tcBorders>
              <w:top w:val="nil"/>
              <w:left w:val="nil"/>
              <w:bottom w:val="single" w:sz="4" w:space="0" w:color="000000"/>
              <w:right w:val="single" w:sz="4" w:space="0" w:color="000000"/>
            </w:tcBorders>
            <w:shd w:val="clear" w:color="auto" w:fill="auto"/>
            <w:noWrap/>
            <w:vAlign w:val="bottom"/>
            <w:hideMark/>
          </w:tcPr>
          <w:p w14:paraId="45FC8D50" w14:textId="678A024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18,103 </w:t>
            </w:r>
          </w:p>
        </w:tc>
      </w:tr>
      <w:tr w:rsidR="00F47B65" w:rsidRPr="00353436" w14:paraId="6C78558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4F54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DC22EF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31" w:type="pct"/>
            <w:tcBorders>
              <w:top w:val="nil"/>
              <w:left w:val="nil"/>
              <w:bottom w:val="single" w:sz="4" w:space="0" w:color="000000"/>
              <w:right w:val="single" w:sz="4" w:space="0" w:color="000000"/>
            </w:tcBorders>
            <w:shd w:val="clear" w:color="auto" w:fill="auto"/>
            <w:noWrap/>
            <w:vAlign w:val="bottom"/>
            <w:hideMark/>
          </w:tcPr>
          <w:p w14:paraId="6D9147FF" w14:textId="2C99FA7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7983E24B" w14:textId="75A39FC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538D3D5F" w14:textId="7049413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r>
      <w:tr w:rsidR="00F47B65" w:rsidRPr="00353436" w14:paraId="760C347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60B1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E942C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Taft</w:t>
            </w:r>
          </w:p>
        </w:tc>
        <w:tc>
          <w:tcPr>
            <w:tcW w:w="931" w:type="pct"/>
            <w:tcBorders>
              <w:top w:val="nil"/>
              <w:left w:val="nil"/>
              <w:bottom w:val="single" w:sz="4" w:space="0" w:color="000000"/>
              <w:right w:val="single" w:sz="4" w:space="0" w:color="000000"/>
            </w:tcBorders>
            <w:shd w:val="clear" w:color="auto" w:fill="auto"/>
            <w:noWrap/>
            <w:vAlign w:val="bottom"/>
            <w:hideMark/>
          </w:tcPr>
          <w:p w14:paraId="2575441F" w14:textId="4250022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EC3162E" w14:textId="6FE7CC8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D36B00A" w14:textId="489EED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43 </w:t>
            </w:r>
          </w:p>
        </w:tc>
      </w:tr>
      <w:tr w:rsidR="00F47B65" w:rsidRPr="00353436" w14:paraId="352508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9CD7"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8FBC0A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Hernani</w:t>
            </w:r>
          </w:p>
        </w:tc>
        <w:tc>
          <w:tcPr>
            <w:tcW w:w="931" w:type="pct"/>
            <w:tcBorders>
              <w:top w:val="nil"/>
              <w:left w:val="nil"/>
              <w:bottom w:val="single" w:sz="4" w:space="0" w:color="000000"/>
              <w:right w:val="single" w:sz="4" w:space="0" w:color="000000"/>
            </w:tcBorders>
            <w:shd w:val="clear" w:color="auto" w:fill="auto"/>
            <w:noWrap/>
            <w:vAlign w:val="bottom"/>
            <w:hideMark/>
          </w:tcPr>
          <w:p w14:paraId="5D1A39EE" w14:textId="7C80162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22D3DF2" w14:textId="7E1733D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 </w:t>
            </w:r>
          </w:p>
        </w:tc>
        <w:tc>
          <w:tcPr>
            <w:tcW w:w="857" w:type="pct"/>
            <w:tcBorders>
              <w:top w:val="nil"/>
              <w:left w:val="nil"/>
              <w:bottom w:val="single" w:sz="4" w:space="0" w:color="000000"/>
              <w:right w:val="single" w:sz="4" w:space="0" w:color="000000"/>
            </w:tcBorders>
            <w:shd w:val="clear" w:color="auto" w:fill="auto"/>
            <w:noWrap/>
            <w:vAlign w:val="bottom"/>
            <w:hideMark/>
          </w:tcPr>
          <w:p w14:paraId="2CAE48A1" w14:textId="326E627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106 </w:t>
            </w:r>
          </w:p>
        </w:tc>
      </w:tr>
      <w:tr w:rsidR="00F47B65" w:rsidRPr="00353436" w14:paraId="35A084F5"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EEAC"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0C623A71" w14:textId="10D83FB1"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316 </w:t>
            </w:r>
          </w:p>
        </w:tc>
        <w:tc>
          <w:tcPr>
            <w:tcW w:w="857" w:type="pct"/>
            <w:tcBorders>
              <w:top w:val="nil"/>
              <w:left w:val="nil"/>
              <w:bottom w:val="single" w:sz="4" w:space="0" w:color="000000"/>
              <w:right w:val="single" w:sz="4" w:space="0" w:color="000000"/>
            </w:tcBorders>
            <w:shd w:val="clear" w:color="D8D8D8" w:fill="D8D8D8"/>
            <w:noWrap/>
            <w:vAlign w:val="bottom"/>
            <w:hideMark/>
          </w:tcPr>
          <w:p w14:paraId="2F68C17E" w14:textId="1CF5F6E6"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96,918 </w:t>
            </w:r>
          </w:p>
        </w:tc>
        <w:tc>
          <w:tcPr>
            <w:tcW w:w="857" w:type="pct"/>
            <w:tcBorders>
              <w:top w:val="nil"/>
              <w:left w:val="nil"/>
              <w:bottom w:val="single" w:sz="4" w:space="0" w:color="000000"/>
              <w:right w:val="single" w:sz="4" w:space="0" w:color="000000"/>
            </w:tcBorders>
            <w:shd w:val="clear" w:color="D8D8D8" w:fill="D8D8D8"/>
            <w:noWrap/>
            <w:vAlign w:val="bottom"/>
            <w:hideMark/>
          </w:tcPr>
          <w:p w14:paraId="60D3BA57" w14:textId="140822A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408,113 </w:t>
            </w:r>
          </w:p>
        </w:tc>
      </w:tr>
      <w:tr w:rsidR="00F47B65" w:rsidRPr="00353436" w14:paraId="1832EA6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96D50" w14:textId="77777777" w:rsidR="00F47B65" w:rsidRPr="00353436" w:rsidRDefault="00F47B65"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C838CBF"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31" w:type="pct"/>
            <w:tcBorders>
              <w:top w:val="nil"/>
              <w:left w:val="nil"/>
              <w:bottom w:val="single" w:sz="4" w:space="0" w:color="000000"/>
              <w:right w:val="single" w:sz="4" w:space="0" w:color="000000"/>
            </w:tcBorders>
            <w:shd w:val="clear" w:color="auto" w:fill="auto"/>
            <w:noWrap/>
            <w:vAlign w:val="bottom"/>
            <w:hideMark/>
          </w:tcPr>
          <w:p w14:paraId="0DBB70CE" w14:textId="0209958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6AE33439" w14:textId="356B8B2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308 </w:t>
            </w:r>
          </w:p>
        </w:tc>
        <w:tc>
          <w:tcPr>
            <w:tcW w:w="857" w:type="pct"/>
            <w:tcBorders>
              <w:top w:val="nil"/>
              <w:left w:val="nil"/>
              <w:bottom w:val="single" w:sz="4" w:space="0" w:color="000000"/>
              <w:right w:val="single" w:sz="4" w:space="0" w:color="000000"/>
            </w:tcBorders>
            <w:shd w:val="clear" w:color="auto" w:fill="auto"/>
            <w:noWrap/>
            <w:vAlign w:val="bottom"/>
            <w:hideMark/>
          </w:tcPr>
          <w:p w14:paraId="2957610D" w14:textId="2B53604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735 </w:t>
            </w:r>
          </w:p>
        </w:tc>
      </w:tr>
      <w:tr w:rsidR="00F47B65" w:rsidRPr="00353436" w14:paraId="39F8074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6E0C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FA4C6C"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31" w:type="pct"/>
            <w:tcBorders>
              <w:top w:val="nil"/>
              <w:left w:val="nil"/>
              <w:bottom w:val="single" w:sz="4" w:space="0" w:color="000000"/>
              <w:right w:val="single" w:sz="4" w:space="0" w:color="000000"/>
            </w:tcBorders>
            <w:shd w:val="clear" w:color="auto" w:fill="auto"/>
            <w:noWrap/>
            <w:vAlign w:val="bottom"/>
            <w:hideMark/>
          </w:tcPr>
          <w:p w14:paraId="74529722" w14:textId="69E057B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14:paraId="1F7CF3A2" w14:textId="1751D0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187 </w:t>
            </w:r>
          </w:p>
        </w:tc>
        <w:tc>
          <w:tcPr>
            <w:tcW w:w="857" w:type="pct"/>
            <w:tcBorders>
              <w:top w:val="nil"/>
              <w:left w:val="nil"/>
              <w:bottom w:val="single" w:sz="4" w:space="0" w:color="000000"/>
              <w:right w:val="single" w:sz="4" w:space="0" w:color="000000"/>
            </w:tcBorders>
            <w:shd w:val="clear" w:color="auto" w:fill="auto"/>
            <w:noWrap/>
            <w:vAlign w:val="bottom"/>
            <w:hideMark/>
          </w:tcPr>
          <w:p w14:paraId="179B4022" w14:textId="49FEEBD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828 </w:t>
            </w:r>
          </w:p>
        </w:tc>
      </w:tr>
      <w:tr w:rsidR="00F47B65" w:rsidRPr="00353436" w14:paraId="1FDAA69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B3D9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B61F0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31" w:type="pct"/>
            <w:tcBorders>
              <w:top w:val="nil"/>
              <w:left w:val="nil"/>
              <w:bottom w:val="single" w:sz="4" w:space="0" w:color="000000"/>
              <w:right w:val="single" w:sz="4" w:space="0" w:color="000000"/>
            </w:tcBorders>
            <w:shd w:val="clear" w:color="auto" w:fill="auto"/>
            <w:noWrap/>
            <w:vAlign w:val="bottom"/>
            <w:hideMark/>
          </w:tcPr>
          <w:p w14:paraId="27CFFA60" w14:textId="4E6A5F1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14:paraId="70C4F144" w14:textId="4F5C8E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857" w:type="pct"/>
            <w:tcBorders>
              <w:top w:val="nil"/>
              <w:left w:val="nil"/>
              <w:bottom w:val="single" w:sz="4" w:space="0" w:color="000000"/>
              <w:right w:val="single" w:sz="4" w:space="0" w:color="000000"/>
            </w:tcBorders>
            <w:shd w:val="clear" w:color="auto" w:fill="auto"/>
            <w:noWrap/>
            <w:vAlign w:val="bottom"/>
            <w:hideMark/>
          </w:tcPr>
          <w:p w14:paraId="4E68A6FA" w14:textId="1F959E8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6,088 </w:t>
            </w:r>
          </w:p>
        </w:tc>
      </w:tr>
      <w:tr w:rsidR="00F47B65" w:rsidRPr="00353436" w14:paraId="797A671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63D5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5DCBCF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31" w:type="pct"/>
            <w:tcBorders>
              <w:top w:val="nil"/>
              <w:left w:val="nil"/>
              <w:bottom w:val="single" w:sz="4" w:space="0" w:color="000000"/>
              <w:right w:val="single" w:sz="4" w:space="0" w:color="000000"/>
            </w:tcBorders>
            <w:shd w:val="clear" w:color="auto" w:fill="auto"/>
            <w:noWrap/>
            <w:vAlign w:val="bottom"/>
            <w:hideMark/>
          </w:tcPr>
          <w:p w14:paraId="504A9265" w14:textId="6639152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7DF02C8" w14:textId="4B6E9AC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2,636 </w:t>
            </w:r>
          </w:p>
        </w:tc>
        <w:tc>
          <w:tcPr>
            <w:tcW w:w="857" w:type="pct"/>
            <w:tcBorders>
              <w:top w:val="nil"/>
              <w:left w:val="nil"/>
              <w:bottom w:val="single" w:sz="4" w:space="0" w:color="000000"/>
              <w:right w:val="single" w:sz="4" w:space="0" w:color="000000"/>
            </w:tcBorders>
            <w:shd w:val="clear" w:color="auto" w:fill="auto"/>
            <w:noWrap/>
            <w:vAlign w:val="bottom"/>
            <w:hideMark/>
          </w:tcPr>
          <w:p w14:paraId="217AA78C" w14:textId="05376BD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13,180 </w:t>
            </w:r>
          </w:p>
        </w:tc>
      </w:tr>
      <w:tr w:rsidR="00F47B65" w:rsidRPr="00353436" w14:paraId="67356CC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F21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29F4B6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31" w:type="pct"/>
            <w:tcBorders>
              <w:top w:val="nil"/>
              <w:left w:val="nil"/>
              <w:bottom w:val="single" w:sz="4" w:space="0" w:color="000000"/>
              <w:right w:val="single" w:sz="4" w:space="0" w:color="000000"/>
            </w:tcBorders>
            <w:shd w:val="clear" w:color="auto" w:fill="auto"/>
            <w:noWrap/>
            <w:vAlign w:val="bottom"/>
            <w:hideMark/>
          </w:tcPr>
          <w:p w14:paraId="541D8F54" w14:textId="4325C69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0D107797" w14:textId="1B87678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23,259 </w:t>
            </w:r>
          </w:p>
        </w:tc>
        <w:tc>
          <w:tcPr>
            <w:tcW w:w="857" w:type="pct"/>
            <w:tcBorders>
              <w:top w:val="nil"/>
              <w:left w:val="nil"/>
              <w:bottom w:val="single" w:sz="4" w:space="0" w:color="000000"/>
              <w:right w:val="single" w:sz="4" w:space="0" w:color="000000"/>
            </w:tcBorders>
            <w:shd w:val="clear" w:color="auto" w:fill="auto"/>
            <w:noWrap/>
            <w:vAlign w:val="bottom"/>
            <w:hideMark/>
          </w:tcPr>
          <w:p w14:paraId="4BC888D0" w14:textId="20DAD9F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106,151 </w:t>
            </w:r>
          </w:p>
        </w:tc>
      </w:tr>
      <w:tr w:rsidR="00F47B65" w:rsidRPr="00353436" w14:paraId="3C88F20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BDB2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322EA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Lavezares</w:t>
            </w:r>
          </w:p>
        </w:tc>
        <w:tc>
          <w:tcPr>
            <w:tcW w:w="931" w:type="pct"/>
            <w:tcBorders>
              <w:top w:val="nil"/>
              <w:left w:val="nil"/>
              <w:bottom w:val="single" w:sz="4" w:space="0" w:color="000000"/>
              <w:right w:val="single" w:sz="4" w:space="0" w:color="000000"/>
            </w:tcBorders>
            <w:shd w:val="clear" w:color="auto" w:fill="auto"/>
            <w:noWrap/>
            <w:vAlign w:val="bottom"/>
            <w:hideMark/>
          </w:tcPr>
          <w:p w14:paraId="7D3354FC" w14:textId="4AA8933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55055D6" w14:textId="5BB3CE1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806 </w:t>
            </w:r>
          </w:p>
        </w:tc>
        <w:tc>
          <w:tcPr>
            <w:tcW w:w="857" w:type="pct"/>
            <w:tcBorders>
              <w:top w:val="nil"/>
              <w:left w:val="nil"/>
              <w:bottom w:val="single" w:sz="4" w:space="0" w:color="000000"/>
              <w:right w:val="single" w:sz="4" w:space="0" w:color="000000"/>
            </w:tcBorders>
            <w:shd w:val="clear" w:color="auto" w:fill="auto"/>
            <w:noWrap/>
            <w:vAlign w:val="bottom"/>
            <w:hideMark/>
          </w:tcPr>
          <w:p w14:paraId="65F9D5B8" w14:textId="6B5BB85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4,030 </w:t>
            </w:r>
          </w:p>
        </w:tc>
      </w:tr>
      <w:tr w:rsidR="00F47B65" w:rsidRPr="00353436" w14:paraId="4120F9A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9A58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14:paraId="290FDB4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31" w:type="pct"/>
            <w:tcBorders>
              <w:top w:val="nil"/>
              <w:left w:val="nil"/>
              <w:bottom w:val="single" w:sz="4" w:space="0" w:color="000000"/>
              <w:right w:val="single" w:sz="4" w:space="0" w:color="000000"/>
            </w:tcBorders>
            <w:shd w:val="clear" w:color="auto" w:fill="auto"/>
            <w:noWrap/>
            <w:vAlign w:val="bottom"/>
            <w:hideMark/>
          </w:tcPr>
          <w:p w14:paraId="605AEA82" w14:textId="168A0F4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14:paraId="1AE36947" w14:textId="0DAF50C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3,889 </w:t>
            </w:r>
          </w:p>
        </w:tc>
        <w:tc>
          <w:tcPr>
            <w:tcW w:w="857" w:type="pct"/>
            <w:tcBorders>
              <w:top w:val="nil"/>
              <w:left w:val="nil"/>
              <w:bottom w:val="single" w:sz="4" w:space="0" w:color="000000"/>
              <w:right w:val="single" w:sz="4" w:space="0" w:color="000000"/>
            </w:tcBorders>
            <w:shd w:val="clear" w:color="auto" w:fill="auto"/>
            <w:noWrap/>
            <w:vAlign w:val="bottom"/>
            <w:hideMark/>
          </w:tcPr>
          <w:p w14:paraId="214A796C" w14:textId="14E8539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15,595 </w:t>
            </w:r>
          </w:p>
        </w:tc>
      </w:tr>
      <w:tr w:rsidR="00F47B65" w:rsidRPr="00353436" w14:paraId="1C91FE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6583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42A93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31" w:type="pct"/>
            <w:tcBorders>
              <w:top w:val="nil"/>
              <w:left w:val="nil"/>
              <w:bottom w:val="single" w:sz="4" w:space="0" w:color="000000"/>
              <w:right w:val="single" w:sz="4" w:space="0" w:color="000000"/>
            </w:tcBorders>
            <w:shd w:val="clear" w:color="auto" w:fill="auto"/>
            <w:noWrap/>
            <w:vAlign w:val="bottom"/>
            <w:hideMark/>
          </w:tcPr>
          <w:p w14:paraId="6D638E01" w14:textId="180212A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F4BBE71" w14:textId="3AEF19F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920 </w:t>
            </w:r>
          </w:p>
        </w:tc>
        <w:tc>
          <w:tcPr>
            <w:tcW w:w="857" w:type="pct"/>
            <w:tcBorders>
              <w:top w:val="nil"/>
              <w:left w:val="nil"/>
              <w:bottom w:val="single" w:sz="4" w:space="0" w:color="000000"/>
              <w:right w:val="single" w:sz="4" w:space="0" w:color="000000"/>
            </w:tcBorders>
            <w:shd w:val="clear" w:color="auto" w:fill="auto"/>
            <w:noWrap/>
            <w:vAlign w:val="bottom"/>
            <w:hideMark/>
          </w:tcPr>
          <w:p w14:paraId="37D5B51E" w14:textId="5157F0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38,500 </w:t>
            </w:r>
          </w:p>
        </w:tc>
      </w:tr>
      <w:tr w:rsidR="00F47B65" w:rsidRPr="00353436" w14:paraId="02423B9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0078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E5CA04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31" w:type="pct"/>
            <w:tcBorders>
              <w:top w:val="nil"/>
              <w:left w:val="nil"/>
              <w:bottom w:val="single" w:sz="4" w:space="0" w:color="000000"/>
              <w:right w:val="single" w:sz="4" w:space="0" w:color="000000"/>
            </w:tcBorders>
            <w:shd w:val="clear" w:color="auto" w:fill="auto"/>
            <w:noWrap/>
            <w:vAlign w:val="bottom"/>
            <w:hideMark/>
          </w:tcPr>
          <w:p w14:paraId="027E8BE8" w14:textId="1E588F3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4BCA0644" w14:textId="21F9737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2,565 </w:t>
            </w:r>
          </w:p>
        </w:tc>
        <w:tc>
          <w:tcPr>
            <w:tcW w:w="857" w:type="pct"/>
            <w:tcBorders>
              <w:top w:val="nil"/>
              <w:left w:val="nil"/>
              <w:bottom w:val="single" w:sz="4" w:space="0" w:color="000000"/>
              <w:right w:val="single" w:sz="4" w:space="0" w:color="000000"/>
            </w:tcBorders>
            <w:shd w:val="clear" w:color="auto" w:fill="auto"/>
            <w:noWrap/>
            <w:vAlign w:val="bottom"/>
            <w:hideMark/>
          </w:tcPr>
          <w:p w14:paraId="205F4762" w14:textId="6249F1C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10,260 </w:t>
            </w:r>
          </w:p>
        </w:tc>
      </w:tr>
      <w:tr w:rsidR="00F47B65" w:rsidRPr="00353436" w14:paraId="09391254"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EFA9"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63DF2E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31" w:type="pct"/>
            <w:tcBorders>
              <w:top w:val="nil"/>
              <w:left w:val="nil"/>
              <w:bottom w:val="single" w:sz="4" w:space="0" w:color="000000"/>
              <w:right w:val="single" w:sz="4" w:space="0" w:color="000000"/>
            </w:tcBorders>
            <w:shd w:val="clear" w:color="auto" w:fill="auto"/>
            <w:noWrap/>
            <w:vAlign w:val="bottom"/>
            <w:hideMark/>
          </w:tcPr>
          <w:p w14:paraId="519C3D7E" w14:textId="18DC3EA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14:paraId="71EFDFBD" w14:textId="5FFF3B1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703 </w:t>
            </w:r>
          </w:p>
        </w:tc>
        <w:tc>
          <w:tcPr>
            <w:tcW w:w="857" w:type="pct"/>
            <w:tcBorders>
              <w:top w:val="nil"/>
              <w:left w:val="nil"/>
              <w:bottom w:val="single" w:sz="4" w:space="0" w:color="000000"/>
              <w:right w:val="single" w:sz="4" w:space="0" w:color="000000"/>
            </w:tcBorders>
            <w:shd w:val="clear" w:color="auto" w:fill="auto"/>
            <w:noWrap/>
            <w:vAlign w:val="bottom"/>
            <w:hideMark/>
          </w:tcPr>
          <w:p w14:paraId="1A67551E" w14:textId="1B3BAD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9,058 </w:t>
            </w:r>
          </w:p>
        </w:tc>
      </w:tr>
      <w:tr w:rsidR="00F47B65" w:rsidRPr="00353436" w14:paraId="4B2DBAA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0DD5B"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3B8D8C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31" w:type="pct"/>
            <w:tcBorders>
              <w:top w:val="nil"/>
              <w:left w:val="nil"/>
              <w:bottom w:val="single" w:sz="4" w:space="0" w:color="000000"/>
              <w:right w:val="single" w:sz="4" w:space="0" w:color="000000"/>
            </w:tcBorders>
            <w:shd w:val="clear" w:color="auto" w:fill="auto"/>
            <w:noWrap/>
            <w:vAlign w:val="bottom"/>
            <w:hideMark/>
          </w:tcPr>
          <w:p w14:paraId="656139B6" w14:textId="72FBADD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5DEFD8C7" w14:textId="048C1D7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1,099 </w:t>
            </w:r>
          </w:p>
        </w:tc>
        <w:tc>
          <w:tcPr>
            <w:tcW w:w="857" w:type="pct"/>
            <w:tcBorders>
              <w:top w:val="nil"/>
              <w:left w:val="nil"/>
              <w:bottom w:val="single" w:sz="4" w:space="0" w:color="000000"/>
              <w:right w:val="single" w:sz="4" w:space="0" w:color="000000"/>
            </w:tcBorders>
            <w:shd w:val="clear" w:color="auto" w:fill="auto"/>
            <w:noWrap/>
            <w:vAlign w:val="bottom"/>
            <w:hideMark/>
          </w:tcPr>
          <w:p w14:paraId="555C2614" w14:textId="4405F57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3,697 </w:t>
            </w:r>
          </w:p>
        </w:tc>
      </w:tr>
      <w:tr w:rsidR="00F47B65" w:rsidRPr="00353436" w14:paraId="6C3D323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EC6BA"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FAA58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14:paraId="54AD5C0C" w14:textId="296BDBD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19B12C0D" w14:textId="0EE4A0D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5,366 </w:t>
            </w:r>
          </w:p>
        </w:tc>
        <w:tc>
          <w:tcPr>
            <w:tcW w:w="857" w:type="pct"/>
            <w:tcBorders>
              <w:top w:val="nil"/>
              <w:left w:val="nil"/>
              <w:bottom w:val="single" w:sz="4" w:space="0" w:color="000000"/>
              <w:right w:val="single" w:sz="4" w:space="0" w:color="000000"/>
            </w:tcBorders>
            <w:shd w:val="clear" w:color="auto" w:fill="auto"/>
            <w:noWrap/>
            <w:vAlign w:val="bottom"/>
            <w:hideMark/>
          </w:tcPr>
          <w:p w14:paraId="3CF3B395" w14:textId="363459A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21,464 </w:t>
            </w:r>
          </w:p>
        </w:tc>
      </w:tr>
      <w:tr w:rsidR="00F47B65" w:rsidRPr="00353436" w14:paraId="07072C9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B848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ED8EDB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31" w:type="pct"/>
            <w:tcBorders>
              <w:top w:val="nil"/>
              <w:left w:val="nil"/>
              <w:bottom w:val="single" w:sz="4" w:space="0" w:color="000000"/>
              <w:right w:val="single" w:sz="4" w:space="0" w:color="000000"/>
            </w:tcBorders>
            <w:shd w:val="clear" w:color="auto" w:fill="auto"/>
            <w:noWrap/>
            <w:vAlign w:val="bottom"/>
            <w:hideMark/>
          </w:tcPr>
          <w:p w14:paraId="13244CD1" w14:textId="715AE9D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14:paraId="72A3B57B" w14:textId="496B7ED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617 </w:t>
            </w:r>
          </w:p>
        </w:tc>
        <w:tc>
          <w:tcPr>
            <w:tcW w:w="857" w:type="pct"/>
            <w:tcBorders>
              <w:top w:val="nil"/>
              <w:left w:val="nil"/>
              <w:bottom w:val="single" w:sz="4" w:space="0" w:color="000000"/>
              <w:right w:val="single" w:sz="4" w:space="0" w:color="000000"/>
            </w:tcBorders>
            <w:shd w:val="clear" w:color="auto" w:fill="auto"/>
            <w:noWrap/>
            <w:vAlign w:val="bottom"/>
            <w:hideMark/>
          </w:tcPr>
          <w:p w14:paraId="0D761B6F" w14:textId="408B016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2,393 </w:t>
            </w:r>
          </w:p>
        </w:tc>
      </w:tr>
      <w:tr w:rsidR="00F47B65" w:rsidRPr="00353436" w14:paraId="245B405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690B2"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329CF7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31" w:type="pct"/>
            <w:tcBorders>
              <w:top w:val="nil"/>
              <w:left w:val="nil"/>
              <w:bottom w:val="single" w:sz="4" w:space="0" w:color="000000"/>
              <w:right w:val="single" w:sz="4" w:space="0" w:color="000000"/>
            </w:tcBorders>
            <w:shd w:val="clear" w:color="auto" w:fill="auto"/>
            <w:noWrap/>
            <w:vAlign w:val="bottom"/>
            <w:hideMark/>
          </w:tcPr>
          <w:p w14:paraId="5608B0B1" w14:textId="6995685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266F5370" w14:textId="45863BC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4,121 </w:t>
            </w:r>
          </w:p>
        </w:tc>
        <w:tc>
          <w:tcPr>
            <w:tcW w:w="857" w:type="pct"/>
            <w:tcBorders>
              <w:top w:val="nil"/>
              <w:left w:val="nil"/>
              <w:bottom w:val="single" w:sz="4" w:space="0" w:color="000000"/>
              <w:right w:val="single" w:sz="4" w:space="0" w:color="000000"/>
            </w:tcBorders>
            <w:shd w:val="clear" w:color="auto" w:fill="auto"/>
            <w:noWrap/>
            <w:vAlign w:val="bottom"/>
            <w:hideMark/>
          </w:tcPr>
          <w:p w14:paraId="17E0C110" w14:textId="5288C80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4,881 </w:t>
            </w:r>
          </w:p>
        </w:tc>
      </w:tr>
      <w:tr w:rsidR="00F47B65" w:rsidRPr="00353436" w14:paraId="6E260A2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FB539"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4983C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31" w:type="pct"/>
            <w:tcBorders>
              <w:top w:val="nil"/>
              <w:left w:val="nil"/>
              <w:bottom w:val="single" w:sz="4" w:space="0" w:color="000000"/>
              <w:right w:val="single" w:sz="4" w:space="0" w:color="000000"/>
            </w:tcBorders>
            <w:shd w:val="clear" w:color="auto" w:fill="auto"/>
            <w:noWrap/>
            <w:vAlign w:val="bottom"/>
            <w:hideMark/>
          </w:tcPr>
          <w:p w14:paraId="3F4F1637" w14:textId="044BA62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 </w:t>
            </w:r>
          </w:p>
        </w:tc>
        <w:tc>
          <w:tcPr>
            <w:tcW w:w="857" w:type="pct"/>
            <w:tcBorders>
              <w:top w:val="nil"/>
              <w:left w:val="nil"/>
              <w:bottom w:val="single" w:sz="4" w:space="0" w:color="000000"/>
              <w:right w:val="single" w:sz="4" w:space="0" w:color="000000"/>
            </w:tcBorders>
            <w:shd w:val="clear" w:color="auto" w:fill="auto"/>
            <w:noWrap/>
            <w:vAlign w:val="bottom"/>
            <w:hideMark/>
          </w:tcPr>
          <w:p w14:paraId="5814228E" w14:textId="294F82B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9,118 </w:t>
            </w:r>
          </w:p>
        </w:tc>
        <w:tc>
          <w:tcPr>
            <w:tcW w:w="857" w:type="pct"/>
            <w:tcBorders>
              <w:top w:val="nil"/>
              <w:left w:val="nil"/>
              <w:bottom w:val="single" w:sz="4" w:space="0" w:color="000000"/>
              <w:right w:val="single" w:sz="4" w:space="0" w:color="000000"/>
            </w:tcBorders>
            <w:shd w:val="clear" w:color="auto" w:fill="auto"/>
            <w:noWrap/>
            <w:vAlign w:val="bottom"/>
            <w:hideMark/>
          </w:tcPr>
          <w:p w14:paraId="177E94FA" w14:textId="3136060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37,153 </w:t>
            </w:r>
          </w:p>
        </w:tc>
      </w:tr>
      <w:tr w:rsidR="00F47B65" w:rsidRPr="00353436" w14:paraId="0409F5D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0FB2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790A20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31" w:type="pct"/>
            <w:tcBorders>
              <w:top w:val="nil"/>
              <w:left w:val="nil"/>
              <w:bottom w:val="single" w:sz="4" w:space="0" w:color="000000"/>
              <w:right w:val="single" w:sz="4" w:space="0" w:color="000000"/>
            </w:tcBorders>
            <w:shd w:val="clear" w:color="auto" w:fill="auto"/>
            <w:noWrap/>
            <w:vAlign w:val="bottom"/>
            <w:hideMark/>
          </w:tcPr>
          <w:p w14:paraId="62A48E41" w14:textId="69ABF34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DF237CA" w14:textId="33F28A7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7,344 </w:t>
            </w:r>
          </w:p>
        </w:tc>
        <w:tc>
          <w:tcPr>
            <w:tcW w:w="857" w:type="pct"/>
            <w:tcBorders>
              <w:top w:val="nil"/>
              <w:left w:val="nil"/>
              <w:bottom w:val="single" w:sz="4" w:space="0" w:color="000000"/>
              <w:right w:val="single" w:sz="4" w:space="0" w:color="000000"/>
            </w:tcBorders>
            <w:shd w:val="clear" w:color="auto" w:fill="auto"/>
            <w:noWrap/>
            <w:vAlign w:val="bottom"/>
            <w:hideMark/>
          </w:tcPr>
          <w:p w14:paraId="30533AF7" w14:textId="4BA9532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16,162 </w:t>
            </w:r>
          </w:p>
        </w:tc>
      </w:tr>
      <w:tr w:rsidR="00F47B65" w:rsidRPr="00353436" w14:paraId="551B1A7A"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9FADA"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E892F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31" w:type="pct"/>
            <w:tcBorders>
              <w:top w:val="nil"/>
              <w:left w:val="nil"/>
              <w:bottom w:val="single" w:sz="4" w:space="0" w:color="000000"/>
              <w:right w:val="single" w:sz="4" w:space="0" w:color="000000"/>
            </w:tcBorders>
            <w:shd w:val="clear" w:color="auto" w:fill="auto"/>
            <w:noWrap/>
            <w:vAlign w:val="bottom"/>
            <w:hideMark/>
          </w:tcPr>
          <w:p w14:paraId="0FE94A7D" w14:textId="7770D1A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3DB4DE5" w14:textId="1FAFA2A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4,175 </w:t>
            </w:r>
          </w:p>
        </w:tc>
        <w:tc>
          <w:tcPr>
            <w:tcW w:w="857" w:type="pct"/>
            <w:tcBorders>
              <w:top w:val="nil"/>
              <w:left w:val="nil"/>
              <w:bottom w:val="single" w:sz="4" w:space="0" w:color="000000"/>
              <w:right w:val="single" w:sz="4" w:space="0" w:color="000000"/>
            </w:tcBorders>
            <w:shd w:val="clear" w:color="auto" w:fill="auto"/>
            <w:noWrap/>
            <w:vAlign w:val="bottom"/>
            <w:hideMark/>
          </w:tcPr>
          <w:p w14:paraId="0F47EB50" w14:textId="058A655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21,959 </w:t>
            </w:r>
          </w:p>
        </w:tc>
      </w:tr>
      <w:tr w:rsidR="00F47B65" w:rsidRPr="00353436" w14:paraId="349F434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39FED"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0AB064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31" w:type="pct"/>
            <w:tcBorders>
              <w:top w:val="nil"/>
              <w:left w:val="nil"/>
              <w:bottom w:val="single" w:sz="4" w:space="0" w:color="000000"/>
              <w:right w:val="single" w:sz="4" w:space="0" w:color="000000"/>
            </w:tcBorders>
            <w:shd w:val="clear" w:color="auto" w:fill="auto"/>
            <w:noWrap/>
            <w:vAlign w:val="bottom"/>
            <w:hideMark/>
          </w:tcPr>
          <w:p w14:paraId="4C1C16E6" w14:textId="06A9DB3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14:paraId="6CA7583C" w14:textId="15C9717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3,130 </w:t>
            </w:r>
          </w:p>
        </w:tc>
        <w:tc>
          <w:tcPr>
            <w:tcW w:w="857" w:type="pct"/>
            <w:tcBorders>
              <w:top w:val="nil"/>
              <w:left w:val="nil"/>
              <w:bottom w:val="single" w:sz="4" w:space="0" w:color="000000"/>
              <w:right w:val="single" w:sz="4" w:space="0" w:color="000000"/>
            </w:tcBorders>
            <w:shd w:val="clear" w:color="auto" w:fill="auto"/>
            <w:noWrap/>
            <w:vAlign w:val="bottom"/>
            <w:hideMark/>
          </w:tcPr>
          <w:p w14:paraId="6AF0D81A" w14:textId="2CAD1DF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13,421 </w:t>
            </w:r>
          </w:p>
        </w:tc>
      </w:tr>
      <w:tr w:rsidR="00F47B65" w:rsidRPr="00353436" w14:paraId="469619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4A89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B23E891"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31" w:type="pct"/>
            <w:tcBorders>
              <w:top w:val="nil"/>
              <w:left w:val="nil"/>
              <w:bottom w:val="single" w:sz="4" w:space="0" w:color="000000"/>
              <w:right w:val="single" w:sz="4" w:space="0" w:color="000000"/>
            </w:tcBorders>
            <w:shd w:val="clear" w:color="auto" w:fill="auto"/>
            <w:noWrap/>
            <w:vAlign w:val="bottom"/>
            <w:hideMark/>
          </w:tcPr>
          <w:p w14:paraId="3B9DE25C" w14:textId="770CB5D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53 </w:t>
            </w:r>
          </w:p>
        </w:tc>
        <w:tc>
          <w:tcPr>
            <w:tcW w:w="857" w:type="pct"/>
            <w:tcBorders>
              <w:top w:val="nil"/>
              <w:left w:val="nil"/>
              <w:bottom w:val="single" w:sz="4" w:space="0" w:color="000000"/>
              <w:right w:val="single" w:sz="4" w:space="0" w:color="000000"/>
            </w:tcBorders>
            <w:shd w:val="clear" w:color="auto" w:fill="auto"/>
            <w:noWrap/>
            <w:vAlign w:val="bottom"/>
            <w:hideMark/>
          </w:tcPr>
          <w:p w14:paraId="3301BB8A" w14:textId="167179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9,199 </w:t>
            </w:r>
          </w:p>
        </w:tc>
        <w:tc>
          <w:tcPr>
            <w:tcW w:w="857" w:type="pct"/>
            <w:tcBorders>
              <w:top w:val="nil"/>
              <w:left w:val="nil"/>
              <w:bottom w:val="single" w:sz="4" w:space="0" w:color="000000"/>
              <w:right w:val="single" w:sz="4" w:space="0" w:color="000000"/>
            </w:tcBorders>
            <w:shd w:val="clear" w:color="auto" w:fill="auto"/>
            <w:noWrap/>
            <w:vAlign w:val="bottom"/>
            <w:hideMark/>
          </w:tcPr>
          <w:p w14:paraId="648467FC" w14:textId="4049E18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43,141 </w:t>
            </w:r>
          </w:p>
        </w:tc>
      </w:tr>
      <w:tr w:rsidR="00F47B65" w:rsidRPr="00353436" w14:paraId="210C2F1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0114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526DE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31" w:type="pct"/>
            <w:tcBorders>
              <w:top w:val="nil"/>
              <w:left w:val="nil"/>
              <w:bottom w:val="single" w:sz="4" w:space="0" w:color="000000"/>
              <w:right w:val="single" w:sz="4" w:space="0" w:color="000000"/>
            </w:tcBorders>
            <w:shd w:val="clear" w:color="auto" w:fill="auto"/>
            <w:noWrap/>
            <w:vAlign w:val="bottom"/>
            <w:hideMark/>
          </w:tcPr>
          <w:p w14:paraId="024F5D30" w14:textId="0AC0491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9B6B050" w14:textId="781578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1,760 </w:t>
            </w:r>
          </w:p>
        </w:tc>
        <w:tc>
          <w:tcPr>
            <w:tcW w:w="857" w:type="pct"/>
            <w:tcBorders>
              <w:top w:val="nil"/>
              <w:left w:val="nil"/>
              <w:bottom w:val="single" w:sz="4" w:space="0" w:color="000000"/>
              <w:right w:val="single" w:sz="4" w:space="0" w:color="000000"/>
            </w:tcBorders>
            <w:shd w:val="clear" w:color="auto" w:fill="auto"/>
            <w:noWrap/>
            <w:vAlign w:val="bottom"/>
            <w:hideMark/>
          </w:tcPr>
          <w:p w14:paraId="3096B78B" w14:textId="2F4D214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7,040 </w:t>
            </w:r>
          </w:p>
        </w:tc>
      </w:tr>
      <w:tr w:rsidR="00F47B65" w:rsidRPr="00353436" w14:paraId="4363C7D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7EFF4"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33D58F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31" w:type="pct"/>
            <w:tcBorders>
              <w:top w:val="nil"/>
              <w:left w:val="nil"/>
              <w:bottom w:val="single" w:sz="4" w:space="0" w:color="000000"/>
              <w:right w:val="single" w:sz="4" w:space="0" w:color="000000"/>
            </w:tcBorders>
            <w:shd w:val="clear" w:color="auto" w:fill="auto"/>
            <w:noWrap/>
            <w:vAlign w:val="bottom"/>
            <w:hideMark/>
          </w:tcPr>
          <w:p w14:paraId="138B5A0C" w14:textId="75C086E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640A2F23" w14:textId="39CD42D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9,302 </w:t>
            </w:r>
          </w:p>
        </w:tc>
        <w:tc>
          <w:tcPr>
            <w:tcW w:w="857" w:type="pct"/>
            <w:tcBorders>
              <w:top w:val="nil"/>
              <w:left w:val="nil"/>
              <w:bottom w:val="single" w:sz="4" w:space="0" w:color="000000"/>
              <w:right w:val="single" w:sz="4" w:space="0" w:color="000000"/>
            </w:tcBorders>
            <w:shd w:val="clear" w:color="auto" w:fill="auto"/>
            <w:noWrap/>
            <w:vAlign w:val="bottom"/>
            <w:hideMark/>
          </w:tcPr>
          <w:p w14:paraId="75BF3511" w14:textId="722C6E3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14,125 </w:t>
            </w:r>
          </w:p>
        </w:tc>
      </w:tr>
      <w:tr w:rsidR="00F47B65" w:rsidRPr="00353436" w14:paraId="0B425DF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61D8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D8AEFF"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31" w:type="pct"/>
            <w:tcBorders>
              <w:top w:val="nil"/>
              <w:left w:val="nil"/>
              <w:bottom w:val="single" w:sz="4" w:space="0" w:color="000000"/>
              <w:right w:val="single" w:sz="4" w:space="0" w:color="000000"/>
            </w:tcBorders>
            <w:shd w:val="clear" w:color="auto" w:fill="auto"/>
            <w:noWrap/>
            <w:vAlign w:val="bottom"/>
            <w:hideMark/>
          </w:tcPr>
          <w:p w14:paraId="6CBE4161" w14:textId="214D3D4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14:paraId="59DF10C9" w14:textId="6B9DCAE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426 </w:t>
            </w:r>
          </w:p>
        </w:tc>
        <w:tc>
          <w:tcPr>
            <w:tcW w:w="857" w:type="pct"/>
            <w:tcBorders>
              <w:top w:val="nil"/>
              <w:left w:val="nil"/>
              <w:bottom w:val="single" w:sz="4" w:space="0" w:color="000000"/>
              <w:right w:val="single" w:sz="4" w:space="0" w:color="000000"/>
            </w:tcBorders>
            <w:shd w:val="clear" w:color="auto" w:fill="auto"/>
            <w:noWrap/>
            <w:vAlign w:val="bottom"/>
            <w:hideMark/>
          </w:tcPr>
          <w:p w14:paraId="5D93D43F" w14:textId="2F0D049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1,759 </w:t>
            </w:r>
          </w:p>
        </w:tc>
      </w:tr>
      <w:tr w:rsidR="00F47B65" w:rsidRPr="00353436" w14:paraId="4BA0A1A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A8CF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9FA6B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31" w:type="pct"/>
            <w:tcBorders>
              <w:top w:val="nil"/>
              <w:left w:val="nil"/>
              <w:bottom w:val="single" w:sz="4" w:space="0" w:color="000000"/>
              <w:right w:val="single" w:sz="4" w:space="0" w:color="000000"/>
            </w:tcBorders>
            <w:shd w:val="clear" w:color="auto" w:fill="auto"/>
            <w:noWrap/>
            <w:vAlign w:val="bottom"/>
            <w:hideMark/>
          </w:tcPr>
          <w:p w14:paraId="14CBAE66" w14:textId="76785DB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14:paraId="64EE3287" w14:textId="221254D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951 </w:t>
            </w:r>
          </w:p>
        </w:tc>
        <w:tc>
          <w:tcPr>
            <w:tcW w:w="857" w:type="pct"/>
            <w:tcBorders>
              <w:top w:val="nil"/>
              <w:left w:val="nil"/>
              <w:bottom w:val="single" w:sz="4" w:space="0" w:color="000000"/>
              <w:right w:val="single" w:sz="4" w:space="0" w:color="000000"/>
            </w:tcBorders>
            <w:shd w:val="clear" w:color="auto" w:fill="auto"/>
            <w:noWrap/>
            <w:vAlign w:val="bottom"/>
            <w:hideMark/>
          </w:tcPr>
          <w:p w14:paraId="21155D15" w14:textId="4782D1F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3,861 </w:t>
            </w:r>
          </w:p>
        </w:tc>
      </w:tr>
      <w:tr w:rsidR="00F47B65" w:rsidRPr="00353436" w14:paraId="6F0F9C2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784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2047BB"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31" w:type="pct"/>
            <w:tcBorders>
              <w:top w:val="nil"/>
              <w:left w:val="nil"/>
              <w:bottom w:val="single" w:sz="4" w:space="0" w:color="000000"/>
              <w:right w:val="single" w:sz="4" w:space="0" w:color="000000"/>
            </w:tcBorders>
            <w:shd w:val="clear" w:color="auto" w:fill="auto"/>
            <w:noWrap/>
            <w:vAlign w:val="bottom"/>
            <w:hideMark/>
          </w:tcPr>
          <w:p w14:paraId="1B6C9CFD" w14:textId="0EE337C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CF5766" w14:textId="3D3685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857" w:type="pct"/>
            <w:tcBorders>
              <w:top w:val="nil"/>
              <w:left w:val="nil"/>
              <w:bottom w:val="single" w:sz="4" w:space="0" w:color="000000"/>
              <w:right w:val="single" w:sz="4" w:space="0" w:color="000000"/>
            </w:tcBorders>
            <w:shd w:val="clear" w:color="auto" w:fill="auto"/>
            <w:noWrap/>
            <w:vAlign w:val="bottom"/>
            <w:hideMark/>
          </w:tcPr>
          <w:p w14:paraId="1D58B475" w14:textId="05EBD2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12,632 </w:t>
            </w:r>
          </w:p>
        </w:tc>
      </w:tr>
      <w:tr w:rsidR="00F47B65" w:rsidRPr="00353436" w14:paraId="36D6605A"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69873"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5D735F99" w14:textId="4BE6EBF4"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22 </w:t>
            </w:r>
          </w:p>
        </w:tc>
        <w:tc>
          <w:tcPr>
            <w:tcW w:w="857" w:type="pct"/>
            <w:tcBorders>
              <w:top w:val="nil"/>
              <w:left w:val="nil"/>
              <w:bottom w:val="single" w:sz="4" w:space="0" w:color="000000"/>
              <w:right w:val="single" w:sz="4" w:space="0" w:color="000000"/>
            </w:tcBorders>
            <w:shd w:val="clear" w:color="D8D8D8" w:fill="D8D8D8"/>
            <w:noWrap/>
            <w:vAlign w:val="bottom"/>
            <w:hideMark/>
          </w:tcPr>
          <w:p w14:paraId="2E275909" w14:textId="06CE074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1,371 </w:t>
            </w:r>
          </w:p>
        </w:tc>
        <w:tc>
          <w:tcPr>
            <w:tcW w:w="857" w:type="pct"/>
            <w:tcBorders>
              <w:top w:val="nil"/>
              <w:left w:val="nil"/>
              <w:bottom w:val="single" w:sz="4" w:space="0" w:color="000000"/>
              <w:right w:val="single" w:sz="4" w:space="0" w:color="000000"/>
            </w:tcBorders>
            <w:shd w:val="clear" w:color="D8D8D8" w:fill="D8D8D8"/>
            <w:noWrap/>
            <w:vAlign w:val="bottom"/>
            <w:hideMark/>
          </w:tcPr>
          <w:p w14:paraId="368F69B0" w14:textId="7E79B49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5,441 </w:t>
            </w:r>
          </w:p>
        </w:tc>
      </w:tr>
      <w:tr w:rsidR="00F47B65" w:rsidRPr="00353436" w14:paraId="1DDABCE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B273F"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D5D91D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31" w:type="pct"/>
            <w:tcBorders>
              <w:top w:val="nil"/>
              <w:left w:val="nil"/>
              <w:bottom w:val="single" w:sz="4" w:space="0" w:color="000000"/>
              <w:right w:val="single" w:sz="4" w:space="0" w:color="000000"/>
            </w:tcBorders>
            <w:shd w:val="clear" w:color="auto" w:fill="auto"/>
            <w:noWrap/>
            <w:vAlign w:val="bottom"/>
            <w:hideMark/>
          </w:tcPr>
          <w:p w14:paraId="19B021BF" w14:textId="13CA67B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50B6AEA" w14:textId="080F3FF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2115445" w14:textId="7AEA4D7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r>
      <w:tr w:rsidR="00F47B65" w:rsidRPr="00353436" w14:paraId="2EC4B52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E8C4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6A7E11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31" w:type="pct"/>
            <w:tcBorders>
              <w:top w:val="nil"/>
              <w:left w:val="nil"/>
              <w:bottom w:val="single" w:sz="4" w:space="0" w:color="000000"/>
              <w:right w:val="single" w:sz="4" w:space="0" w:color="000000"/>
            </w:tcBorders>
            <w:shd w:val="clear" w:color="auto" w:fill="auto"/>
            <w:noWrap/>
            <w:vAlign w:val="bottom"/>
            <w:hideMark/>
          </w:tcPr>
          <w:p w14:paraId="01725DC3" w14:textId="5810D73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1B83BCBC" w14:textId="00600B6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857" w:type="pct"/>
            <w:tcBorders>
              <w:top w:val="nil"/>
              <w:left w:val="nil"/>
              <w:bottom w:val="single" w:sz="4" w:space="0" w:color="000000"/>
              <w:right w:val="single" w:sz="4" w:space="0" w:color="000000"/>
            </w:tcBorders>
            <w:shd w:val="clear" w:color="auto" w:fill="auto"/>
            <w:noWrap/>
            <w:vAlign w:val="bottom"/>
            <w:hideMark/>
          </w:tcPr>
          <w:p w14:paraId="27EC494C" w14:textId="68120DA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5,365 </w:t>
            </w:r>
          </w:p>
        </w:tc>
      </w:tr>
      <w:tr w:rsidR="00F47B65" w:rsidRPr="00353436" w14:paraId="2C3D11F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64E67"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EDAB49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31" w:type="pct"/>
            <w:tcBorders>
              <w:top w:val="nil"/>
              <w:left w:val="nil"/>
              <w:bottom w:val="single" w:sz="4" w:space="0" w:color="000000"/>
              <w:right w:val="single" w:sz="4" w:space="0" w:color="000000"/>
            </w:tcBorders>
            <w:shd w:val="clear" w:color="auto" w:fill="auto"/>
            <w:noWrap/>
            <w:vAlign w:val="bottom"/>
            <w:hideMark/>
          </w:tcPr>
          <w:p w14:paraId="174E43D2" w14:textId="15DC511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8C8FA7" w14:textId="6FD09C5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1B6FD4A2" w14:textId="498CBB0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52 </w:t>
            </w:r>
          </w:p>
        </w:tc>
      </w:tr>
      <w:tr w:rsidR="00F47B65" w:rsidRPr="00353436" w14:paraId="66599241"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6CC4E"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CAR</w:t>
            </w:r>
          </w:p>
        </w:tc>
        <w:tc>
          <w:tcPr>
            <w:tcW w:w="931" w:type="pct"/>
            <w:tcBorders>
              <w:top w:val="nil"/>
              <w:left w:val="nil"/>
              <w:bottom w:val="single" w:sz="4" w:space="0" w:color="000000"/>
              <w:right w:val="single" w:sz="4" w:space="0" w:color="000000"/>
            </w:tcBorders>
            <w:shd w:val="clear" w:color="A5A5A5" w:fill="A5A5A5"/>
            <w:noWrap/>
            <w:vAlign w:val="bottom"/>
            <w:hideMark/>
          </w:tcPr>
          <w:p w14:paraId="5A38A02E" w14:textId="5929C22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965E85E" w14:textId="4239809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37 </w:t>
            </w:r>
          </w:p>
        </w:tc>
        <w:tc>
          <w:tcPr>
            <w:tcW w:w="857" w:type="pct"/>
            <w:tcBorders>
              <w:top w:val="nil"/>
              <w:left w:val="nil"/>
              <w:bottom w:val="single" w:sz="4" w:space="0" w:color="000000"/>
              <w:right w:val="single" w:sz="4" w:space="0" w:color="000000"/>
            </w:tcBorders>
            <w:shd w:val="clear" w:color="A5A5A5" w:fill="A5A5A5"/>
            <w:noWrap/>
            <w:vAlign w:val="bottom"/>
            <w:hideMark/>
          </w:tcPr>
          <w:p w14:paraId="659027F3" w14:textId="23C39BFE"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143 </w:t>
            </w:r>
          </w:p>
        </w:tc>
      </w:tr>
      <w:tr w:rsidR="00F47B65" w:rsidRPr="00353436" w14:paraId="137E6EE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CC6EB"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Benguet</w:t>
            </w:r>
          </w:p>
        </w:tc>
        <w:tc>
          <w:tcPr>
            <w:tcW w:w="931" w:type="pct"/>
            <w:tcBorders>
              <w:top w:val="nil"/>
              <w:left w:val="nil"/>
              <w:bottom w:val="single" w:sz="4" w:space="0" w:color="000000"/>
              <w:right w:val="single" w:sz="4" w:space="0" w:color="000000"/>
            </w:tcBorders>
            <w:shd w:val="clear" w:color="D8D8D8" w:fill="D8D8D8"/>
            <w:noWrap/>
            <w:vAlign w:val="bottom"/>
            <w:hideMark/>
          </w:tcPr>
          <w:p w14:paraId="3D77F026" w14:textId="265A7E8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3D44C649" w14:textId="56829C8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34 </w:t>
            </w:r>
          </w:p>
        </w:tc>
        <w:tc>
          <w:tcPr>
            <w:tcW w:w="857" w:type="pct"/>
            <w:tcBorders>
              <w:top w:val="nil"/>
              <w:left w:val="nil"/>
              <w:bottom w:val="single" w:sz="4" w:space="0" w:color="000000"/>
              <w:right w:val="single" w:sz="4" w:space="0" w:color="000000"/>
            </w:tcBorders>
            <w:shd w:val="clear" w:color="D8D8D8" w:fill="D8D8D8"/>
            <w:noWrap/>
            <w:vAlign w:val="bottom"/>
            <w:hideMark/>
          </w:tcPr>
          <w:p w14:paraId="1277A841" w14:textId="4FFE7FC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132 </w:t>
            </w:r>
          </w:p>
        </w:tc>
      </w:tr>
      <w:tr w:rsidR="00F47B65" w:rsidRPr="00353436" w14:paraId="32C8C6B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14A9D"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94859C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Itogon</w:t>
            </w:r>
          </w:p>
        </w:tc>
        <w:tc>
          <w:tcPr>
            <w:tcW w:w="931" w:type="pct"/>
            <w:tcBorders>
              <w:top w:val="nil"/>
              <w:left w:val="nil"/>
              <w:bottom w:val="single" w:sz="4" w:space="0" w:color="000000"/>
              <w:right w:val="single" w:sz="4" w:space="0" w:color="000000"/>
            </w:tcBorders>
            <w:shd w:val="clear" w:color="auto" w:fill="auto"/>
            <w:noWrap/>
            <w:vAlign w:val="bottom"/>
            <w:hideMark/>
          </w:tcPr>
          <w:p w14:paraId="27A9F58D" w14:textId="5591505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3E3DE12A" w14:textId="12F51B7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14:paraId="66F3D1E9" w14:textId="04F2BC2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132 </w:t>
            </w:r>
          </w:p>
        </w:tc>
      </w:tr>
      <w:tr w:rsidR="00F47B65" w:rsidRPr="00353436" w14:paraId="6AD34B52"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2F1E"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Ifugao</w:t>
            </w:r>
          </w:p>
        </w:tc>
        <w:tc>
          <w:tcPr>
            <w:tcW w:w="931" w:type="pct"/>
            <w:tcBorders>
              <w:top w:val="nil"/>
              <w:left w:val="nil"/>
              <w:bottom w:val="single" w:sz="4" w:space="0" w:color="000000"/>
              <w:right w:val="single" w:sz="4" w:space="0" w:color="000000"/>
            </w:tcBorders>
            <w:shd w:val="clear" w:color="D8D8D8" w:fill="D8D8D8"/>
            <w:noWrap/>
            <w:vAlign w:val="bottom"/>
            <w:hideMark/>
          </w:tcPr>
          <w:p w14:paraId="1FCB824B" w14:textId="349EA11D"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5D523C67" w14:textId="1D12D4E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36E42E5C" w14:textId="677F855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 </w:t>
            </w:r>
          </w:p>
        </w:tc>
      </w:tr>
      <w:tr w:rsidR="00F47B65" w:rsidRPr="00353436" w14:paraId="29B8931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D8911"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78029D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Lamut</w:t>
            </w:r>
          </w:p>
        </w:tc>
        <w:tc>
          <w:tcPr>
            <w:tcW w:w="931" w:type="pct"/>
            <w:tcBorders>
              <w:top w:val="nil"/>
              <w:left w:val="nil"/>
              <w:bottom w:val="single" w:sz="4" w:space="0" w:color="000000"/>
              <w:right w:val="single" w:sz="4" w:space="0" w:color="000000"/>
            </w:tcBorders>
            <w:shd w:val="clear" w:color="auto" w:fill="auto"/>
            <w:noWrap/>
            <w:vAlign w:val="bottom"/>
            <w:hideMark/>
          </w:tcPr>
          <w:p w14:paraId="5AD10C31" w14:textId="4FE9F0D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20CDA8C4" w14:textId="1D1B53E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0CD02F70" w14:textId="11598AA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r>
    </w:tbl>
    <w:p w14:paraId="38D70C51" w14:textId="7BD6F0E5" w:rsidR="00B7187C" w:rsidRPr="002F69FE" w:rsidRDefault="00F27783" w:rsidP="006F6A99">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66CDEF86" w14:textId="77777777" w:rsidR="006F6A99" w:rsidRPr="006F6A99" w:rsidRDefault="006F6A99" w:rsidP="006F6A99">
      <w:pPr>
        <w:pStyle w:val="ListParagraph"/>
        <w:widowControl/>
        <w:spacing w:after="0" w:line="240" w:lineRule="auto"/>
        <w:ind w:left="450"/>
        <w:rPr>
          <w:rFonts w:ascii="Arial" w:eastAsia="Arial" w:hAnsi="Arial" w:cs="Arial"/>
          <w:i/>
          <w:sz w:val="24"/>
          <w:szCs w:val="24"/>
        </w:rPr>
      </w:pPr>
    </w:p>
    <w:p w14:paraId="7B3834A3" w14:textId="0ED6F050" w:rsidR="00531F16" w:rsidRPr="00141D76" w:rsidRDefault="00381341" w:rsidP="006F6A99">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6F6A99">
      <w:pPr>
        <w:widowControl/>
        <w:spacing w:after="0" w:line="240" w:lineRule="auto"/>
        <w:ind w:left="426"/>
        <w:contextualSpacing/>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xml:space="preserve">. </w:t>
      </w:r>
      <w:r w:rsidR="00141D76" w:rsidRPr="006F6A99">
        <w:rPr>
          <w:rFonts w:ascii="Arial" w:eastAsia="Times New Roman" w:hAnsi="Arial" w:cs="Arial"/>
          <w:sz w:val="24"/>
          <w:szCs w:val="24"/>
        </w:rPr>
        <w:t>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6F6A99">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6F6A99">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6F6A99">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City of San Jose del </w:t>
            </w:r>
            <w:r w:rsidRPr="00E95910">
              <w:rPr>
                <w:rFonts w:ascii="Arial" w:hAnsi="Arial" w:cs="Arial"/>
                <w:i/>
                <w:iCs/>
                <w:color w:val="000000"/>
                <w:sz w:val="20"/>
                <w:szCs w:val="20"/>
              </w:rPr>
              <w:lastRenderedPageBreak/>
              <w:t>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lastRenderedPageBreak/>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60A38F64" w14:textId="34BBAA6A" w:rsidR="001E7988" w:rsidRDefault="00381341" w:rsidP="006F6A99">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0602F245" w14:textId="77777777" w:rsidR="006F6A99" w:rsidRPr="006F6A99" w:rsidRDefault="006F6A99" w:rsidP="006F6A99">
      <w:pPr>
        <w:pStyle w:val="ListParagraph"/>
        <w:widowControl/>
        <w:spacing w:after="0" w:line="240" w:lineRule="auto"/>
        <w:ind w:left="426" w:right="27"/>
        <w:rPr>
          <w:rFonts w:ascii="Arial" w:eastAsia="Times New Roman" w:hAnsi="Arial" w:cs="Arial"/>
          <w:i/>
          <w:iCs/>
          <w:color w:val="0070C0"/>
          <w:sz w:val="24"/>
          <w:szCs w:val="24"/>
        </w:rPr>
      </w:pPr>
    </w:p>
    <w:p w14:paraId="41209A5F" w14:textId="66E8A4B0" w:rsidR="00813BD8" w:rsidRPr="00813BD8" w:rsidRDefault="00813BD8" w:rsidP="006F6A99">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65028EDA" w:rsidR="00096A3B" w:rsidRPr="006D1EE4" w:rsidRDefault="00813BD8" w:rsidP="006F6A99">
      <w:pPr>
        <w:spacing w:after="0" w:line="240" w:lineRule="auto"/>
        <w:ind w:left="426"/>
        <w:contextualSpacing/>
        <w:jc w:val="both"/>
        <w:rPr>
          <w:rFonts w:ascii="Arial" w:eastAsia="Arial" w:hAnsi="Arial" w:cs="Arial"/>
          <w:sz w:val="24"/>
          <w:szCs w:val="24"/>
        </w:rPr>
      </w:pPr>
      <w:r w:rsidRPr="006D1EE4">
        <w:rPr>
          <w:rFonts w:ascii="Arial" w:eastAsia="Arial" w:hAnsi="Arial" w:cs="Arial"/>
          <w:sz w:val="24"/>
          <w:szCs w:val="24"/>
        </w:rPr>
        <w:t>A total of</w:t>
      </w:r>
      <w:r w:rsidR="00353436" w:rsidRPr="006D1EE4">
        <w:rPr>
          <w:rFonts w:ascii="Arial" w:eastAsia="Arial" w:hAnsi="Arial" w:cs="Arial"/>
          <w:b/>
          <w:sz w:val="24"/>
          <w:szCs w:val="24"/>
        </w:rPr>
        <w:t xml:space="preserve"> 59,667 </w:t>
      </w:r>
      <w:r w:rsidRPr="006D1EE4">
        <w:rPr>
          <w:rFonts w:ascii="Arial" w:eastAsia="Arial" w:hAnsi="Arial" w:cs="Arial"/>
          <w:b/>
          <w:sz w:val="24"/>
          <w:szCs w:val="24"/>
        </w:rPr>
        <w:t xml:space="preserve">houses </w:t>
      </w:r>
      <w:r w:rsidRPr="006D1EE4">
        <w:rPr>
          <w:rFonts w:ascii="Arial" w:eastAsia="Arial" w:hAnsi="Arial" w:cs="Arial"/>
          <w:sz w:val="24"/>
          <w:szCs w:val="24"/>
        </w:rPr>
        <w:t>were</w:t>
      </w:r>
      <w:r w:rsidRPr="006D1EE4">
        <w:rPr>
          <w:rFonts w:ascii="Arial" w:eastAsia="Arial" w:hAnsi="Arial" w:cs="Arial"/>
          <w:b/>
          <w:sz w:val="24"/>
          <w:szCs w:val="24"/>
        </w:rPr>
        <w:t xml:space="preserve"> damaged</w:t>
      </w:r>
      <w:r w:rsidRPr="006D1EE4">
        <w:rPr>
          <w:rFonts w:ascii="Arial" w:eastAsia="Arial" w:hAnsi="Arial" w:cs="Arial"/>
          <w:sz w:val="24"/>
          <w:szCs w:val="24"/>
        </w:rPr>
        <w:t xml:space="preserve">; of which, </w:t>
      </w:r>
      <w:r w:rsidR="00353436" w:rsidRPr="006D1EE4">
        <w:rPr>
          <w:rFonts w:ascii="Arial" w:eastAsia="Arial" w:hAnsi="Arial" w:cs="Arial"/>
          <w:b/>
          <w:bCs/>
          <w:sz w:val="24"/>
          <w:szCs w:val="24"/>
        </w:rPr>
        <w:t xml:space="preserve">7,998 </w:t>
      </w:r>
      <w:r w:rsidRPr="006D1EE4">
        <w:rPr>
          <w:rFonts w:ascii="Arial" w:eastAsia="Arial" w:hAnsi="Arial" w:cs="Arial"/>
          <w:bCs/>
          <w:sz w:val="24"/>
          <w:szCs w:val="24"/>
        </w:rPr>
        <w:t>w</w:t>
      </w:r>
      <w:r w:rsidRPr="006D1EE4">
        <w:rPr>
          <w:rFonts w:ascii="Arial" w:eastAsia="Arial" w:hAnsi="Arial" w:cs="Arial"/>
          <w:sz w:val="24"/>
          <w:szCs w:val="24"/>
        </w:rPr>
        <w:t>ere</w:t>
      </w:r>
      <w:r w:rsidRPr="006D1EE4">
        <w:rPr>
          <w:rFonts w:ascii="Arial" w:eastAsia="Arial" w:hAnsi="Arial" w:cs="Arial"/>
          <w:b/>
          <w:sz w:val="24"/>
          <w:szCs w:val="24"/>
        </w:rPr>
        <w:t xml:space="preserve"> totally damaged </w:t>
      </w:r>
      <w:r w:rsidRPr="006D1EE4">
        <w:rPr>
          <w:rFonts w:ascii="Arial" w:eastAsia="Arial" w:hAnsi="Arial" w:cs="Arial"/>
          <w:sz w:val="24"/>
          <w:szCs w:val="24"/>
        </w:rPr>
        <w:t>and</w:t>
      </w:r>
      <w:r w:rsidR="00365642" w:rsidRPr="006D1EE4">
        <w:rPr>
          <w:rFonts w:ascii="Arial" w:eastAsia="Arial" w:hAnsi="Arial" w:cs="Arial"/>
          <w:b/>
          <w:bCs/>
          <w:sz w:val="24"/>
          <w:szCs w:val="24"/>
        </w:rPr>
        <w:t xml:space="preserve"> </w:t>
      </w:r>
      <w:r w:rsidR="00353436" w:rsidRPr="006D1EE4">
        <w:rPr>
          <w:rFonts w:ascii="Arial" w:eastAsia="Arial" w:hAnsi="Arial" w:cs="Arial"/>
          <w:b/>
          <w:bCs/>
          <w:sz w:val="24"/>
          <w:szCs w:val="24"/>
        </w:rPr>
        <w:t xml:space="preserve">51,669 </w:t>
      </w:r>
      <w:r w:rsidRPr="006D1EE4">
        <w:rPr>
          <w:rFonts w:ascii="Arial" w:eastAsia="Arial" w:hAnsi="Arial" w:cs="Arial"/>
          <w:sz w:val="24"/>
          <w:szCs w:val="24"/>
        </w:rPr>
        <w:t>were</w:t>
      </w:r>
      <w:r w:rsidRPr="006D1EE4">
        <w:rPr>
          <w:rFonts w:ascii="Arial" w:eastAsia="Arial" w:hAnsi="Arial" w:cs="Arial"/>
          <w:b/>
          <w:sz w:val="24"/>
          <w:szCs w:val="24"/>
        </w:rPr>
        <w:t xml:space="preserve"> partially damaged</w:t>
      </w:r>
      <w:r w:rsidR="000B56B4" w:rsidRPr="006D1EE4">
        <w:rPr>
          <w:rFonts w:ascii="Arial" w:eastAsia="Arial" w:hAnsi="Arial" w:cs="Arial"/>
          <w:b/>
          <w:sz w:val="24"/>
          <w:szCs w:val="24"/>
        </w:rPr>
        <w:t xml:space="preserve"> </w:t>
      </w:r>
      <w:r w:rsidR="000B56B4" w:rsidRPr="006D1EE4">
        <w:rPr>
          <w:rFonts w:ascii="Arial" w:eastAsia="Arial" w:hAnsi="Arial" w:cs="Arial"/>
          <w:sz w:val="24"/>
          <w:szCs w:val="24"/>
        </w:rPr>
        <w:t>in</w:t>
      </w:r>
      <w:r w:rsidR="000B56B4" w:rsidRPr="006D1EE4">
        <w:rPr>
          <w:rFonts w:ascii="Arial" w:eastAsia="Arial" w:hAnsi="Arial" w:cs="Arial"/>
          <w:b/>
          <w:sz w:val="24"/>
          <w:szCs w:val="24"/>
        </w:rPr>
        <w:t xml:space="preserve"> Region VIII</w:t>
      </w:r>
      <w:r w:rsidRPr="006D1EE4">
        <w:rPr>
          <w:rFonts w:ascii="Arial" w:eastAsia="Arial" w:hAnsi="Arial" w:cs="Arial"/>
          <w:b/>
          <w:sz w:val="24"/>
          <w:szCs w:val="24"/>
        </w:rPr>
        <w:t xml:space="preserve"> </w:t>
      </w:r>
      <w:r w:rsidRPr="006D1EE4">
        <w:rPr>
          <w:rFonts w:ascii="Arial" w:eastAsia="Arial" w:hAnsi="Arial" w:cs="Arial"/>
          <w:sz w:val="24"/>
          <w:szCs w:val="24"/>
        </w:rPr>
        <w:t xml:space="preserve">(see Table </w:t>
      </w:r>
      <w:r w:rsidR="00605978" w:rsidRPr="006D1EE4">
        <w:rPr>
          <w:rFonts w:ascii="Arial" w:eastAsia="Arial" w:hAnsi="Arial" w:cs="Arial"/>
          <w:sz w:val="24"/>
          <w:szCs w:val="24"/>
        </w:rPr>
        <w:t>3</w:t>
      </w:r>
      <w:r w:rsidRPr="006D1EE4">
        <w:rPr>
          <w:rFonts w:ascii="Arial" w:eastAsia="Arial" w:hAnsi="Arial" w:cs="Arial"/>
          <w:sz w:val="24"/>
          <w:szCs w:val="24"/>
        </w:rPr>
        <w:t>).</w:t>
      </w:r>
    </w:p>
    <w:p w14:paraId="150C71A3" w14:textId="77777777" w:rsidR="00D25E36" w:rsidRDefault="00D25E36" w:rsidP="006F6A99">
      <w:pPr>
        <w:widowControl/>
        <w:spacing w:after="0" w:line="240" w:lineRule="auto"/>
        <w:ind w:firstLine="426"/>
        <w:contextualSpacing/>
        <w:jc w:val="both"/>
        <w:rPr>
          <w:rFonts w:ascii="Arial" w:eastAsia="Arial" w:hAnsi="Arial" w:cs="Arial"/>
          <w:b/>
          <w:i/>
          <w:color w:val="000000"/>
          <w:sz w:val="20"/>
          <w:szCs w:val="24"/>
        </w:rPr>
      </w:pPr>
    </w:p>
    <w:p w14:paraId="7D358D7B" w14:textId="1D32EFF3" w:rsidR="00813BD8" w:rsidRDefault="00813BD8" w:rsidP="006F6A99">
      <w:pPr>
        <w:widowControl/>
        <w:spacing w:after="0" w:line="240" w:lineRule="auto"/>
        <w:ind w:firstLine="426"/>
        <w:contextualSpacing/>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90" w:type="pct"/>
        <w:tblInd w:w="421" w:type="dxa"/>
        <w:tblCellMar>
          <w:left w:w="0" w:type="dxa"/>
          <w:right w:w="0" w:type="dxa"/>
        </w:tblCellMar>
        <w:tblLook w:val="04A0" w:firstRow="1" w:lastRow="0" w:firstColumn="1" w:lastColumn="0" w:noHBand="0" w:noVBand="1"/>
      </w:tblPr>
      <w:tblGrid>
        <w:gridCol w:w="118"/>
        <w:gridCol w:w="3707"/>
        <w:gridCol w:w="1837"/>
        <w:gridCol w:w="1837"/>
        <w:gridCol w:w="1835"/>
      </w:tblGrid>
      <w:tr w:rsidR="00353436" w:rsidRPr="00353436" w14:paraId="5FD32CED" w14:textId="77777777" w:rsidTr="00353436">
        <w:trPr>
          <w:trHeight w:val="58"/>
        </w:trPr>
        <w:tc>
          <w:tcPr>
            <w:tcW w:w="20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451F39"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9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CBADB1" w14:textId="788D716B"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NO. OF DAMAGED HOUSES </w:t>
            </w:r>
          </w:p>
        </w:tc>
      </w:tr>
      <w:tr w:rsidR="00353436" w:rsidRPr="00353436" w14:paraId="44A1FAD7" w14:textId="77777777" w:rsidTr="00353436">
        <w:trPr>
          <w:trHeight w:val="20"/>
        </w:trPr>
        <w:tc>
          <w:tcPr>
            <w:tcW w:w="2049" w:type="pct"/>
            <w:gridSpan w:val="2"/>
            <w:vMerge/>
            <w:tcBorders>
              <w:top w:val="single" w:sz="4" w:space="0" w:color="auto"/>
              <w:left w:val="single" w:sz="4" w:space="0" w:color="auto"/>
              <w:bottom w:val="single" w:sz="4" w:space="0" w:color="auto"/>
              <w:right w:val="single" w:sz="4" w:space="0" w:color="auto"/>
            </w:tcBorders>
            <w:vAlign w:val="center"/>
            <w:hideMark/>
          </w:tcPr>
          <w:p w14:paraId="6FEADEE4" w14:textId="77777777" w:rsidR="00353436" w:rsidRPr="00353436" w:rsidRDefault="00353436" w:rsidP="006F6A99">
            <w:pPr>
              <w:spacing w:after="0" w:line="240" w:lineRule="auto"/>
              <w:ind w:right="57"/>
              <w:contextualSpacing/>
              <w:rPr>
                <w:rFonts w:ascii="Arial" w:hAnsi="Arial" w:cs="Arial"/>
                <w:b/>
                <w:bCs/>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5C305"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C769C3"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Totally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13A9A"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Partially </w:t>
            </w:r>
          </w:p>
        </w:tc>
      </w:tr>
      <w:tr w:rsidR="00353436" w:rsidRPr="00353436" w14:paraId="3BFC0CE0" w14:textId="77777777" w:rsidTr="00353436">
        <w:trPr>
          <w:trHeight w:val="20"/>
        </w:trPr>
        <w:tc>
          <w:tcPr>
            <w:tcW w:w="20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8BC8AE"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349E9AF8" w14:textId="0950207D"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43ABFB2E" w14:textId="0436C6AA"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37CFDA72" w14:textId="36EF4799"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3CB963B4"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86AF76"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84" w:type="pct"/>
            <w:tcBorders>
              <w:top w:val="nil"/>
              <w:left w:val="nil"/>
              <w:bottom w:val="single" w:sz="4" w:space="0" w:color="000000"/>
              <w:right w:val="single" w:sz="4" w:space="0" w:color="000000"/>
            </w:tcBorders>
            <w:shd w:val="clear" w:color="A5A5A5" w:fill="A5A5A5"/>
            <w:noWrap/>
            <w:vAlign w:val="bottom"/>
            <w:hideMark/>
          </w:tcPr>
          <w:p w14:paraId="7D0623A5" w14:textId="757EC106"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nil"/>
              <w:left w:val="nil"/>
              <w:bottom w:val="single" w:sz="4" w:space="0" w:color="000000"/>
              <w:right w:val="single" w:sz="4" w:space="0" w:color="000000"/>
            </w:tcBorders>
            <w:shd w:val="clear" w:color="A5A5A5" w:fill="A5A5A5"/>
            <w:noWrap/>
            <w:vAlign w:val="bottom"/>
            <w:hideMark/>
          </w:tcPr>
          <w:p w14:paraId="6F9272B7" w14:textId="1D894937"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nil"/>
              <w:left w:val="nil"/>
              <w:bottom w:val="single" w:sz="4" w:space="0" w:color="000000"/>
              <w:right w:val="single" w:sz="4" w:space="0" w:color="000000"/>
            </w:tcBorders>
            <w:shd w:val="clear" w:color="A5A5A5" w:fill="A5A5A5"/>
            <w:noWrap/>
            <w:vAlign w:val="bottom"/>
            <w:hideMark/>
          </w:tcPr>
          <w:p w14:paraId="6047C765" w14:textId="5F4286A0"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220D52CF"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CD74"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4B00A58B" w14:textId="6A6DD28F"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14,061 </w:t>
            </w:r>
          </w:p>
        </w:tc>
        <w:tc>
          <w:tcPr>
            <w:tcW w:w="984" w:type="pct"/>
            <w:tcBorders>
              <w:top w:val="nil"/>
              <w:left w:val="nil"/>
              <w:bottom w:val="single" w:sz="4" w:space="0" w:color="000000"/>
              <w:right w:val="single" w:sz="4" w:space="0" w:color="000000"/>
            </w:tcBorders>
            <w:shd w:val="clear" w:color="D8D8D8" w:fill="D8D8D8"/>
            <w:noWrap/>
            <w:vAlign w:val="bottom"/>
            <w:hideMark/>
          </w:tcPr>
          <w:p w14:paraId="72DBAD7E" w14:textId="42A7E533"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2,966 </w:t>
            </w:r>
          </w:p>
        </w:tc>
        <w:tc>
          <w:tcPr>
            <w:tcW w:w="983" w:type="pct"/>
            <w:tcBorders>
              <w:top w:val="nil"/>
              <w:left w:val="nil"/>
              <w:bottom w:val="single" w:sz="4" w:space="0" w:color="000000"/>
              <w:right w:val="single" w:sz="4" w:space="0" w:color="000000"/>
            </w:tcBorders>
            <w:shd w:val="clear" w:color="D8D8D8" w:fill="D8D8D8"/>
            <w:noWrap/>
            <w:vAlign w:val="bottom"/>
            <w:hideMark/>
          </w:tcPr>
          <w:p w14:paraId="709BBF78" w14:textId="48B4BCEB"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11,095 </w:t>
            </w:r>
          </w:p>
        </w:tc>
      </w:tr>
      <w:tr w:rsidR="00353436" w:rsidRPr="00353436" w14:paraId="0E29EBC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2E9E8C" w14:textId="77777777" w:rsidR="00353436" w:rsidRPr="00353436" w:rsidRDefault="00353436"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85486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84" w:type="pct"/>
            <w:tcBorders>
              <w:top w:val="nil"/>
              <w:left w:val="nil"/>
              <w:bottom w:val="single" w:sz="4" w:space="0" w:color="000000"/>
              <w:right w:val="single" w:sz="4" w:space="0" w:color="000000"/>
            </w:tcBorders>
            <w:shd w:val="clear" w:color="auto" w:fill="auto"/>
            <w:noWrap/>
            <w:vAlign w:val="bottom"/>
            <w:hideMark/>
          </w:tcPr>
          <w:p w14:paraId="0337BF30" w14:textId="0048FB4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4,070 </w:t>
            </w:r>
          </w:p>
        </w:tc>
        <w:tc>
          <w:tcPr>
            <w:tcW w:w="984" w:type="pct"/>
            <w:tcBorders>
              <w:top w:val="nil"/>
              <w:left w:val="nil"/>
              <w:bottom w:val="single" w:sz="4" w:space="0" w:color="000000"/>
              <w:right w:val="single" w:sz="4" w:space="0" w:color="000000"/>
            </w:tcBorders>
            <w:shd w:val="clear" w:color="auto" w:fill="auto"/>
            <w:noWrap/>
            <w:vAlign w:val="bottom"/>
            <w:hideMark/>
          </w:tcPr>
          <w:p w14:paraId="0CAE3C27" w14:textId="7B8AF0C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1,416 </w:t>
            </w:r>
          </w:p>
        </w:tc>
        <w:tc>
          <w:tcPr>
            <w:tcW w:w="983" w:type="pct"/>
            <w:tcBorders>
              <w:top w:val="nil"/>
              <w:left w:val="nil"/>
              <w:bottom w:val="single" w:sz="4" w:space="0" w:color="000000"/>
              <w:right w:val="single" w:sz="4" w:space="0" w:color="000000"/>
            </w:tcBorders>
            <w:shd w:val="clear" w:color="auto" w:fill="auto"/>
            <w:noWrap/>
            <w:vAlign w:val="bottom"/>
            <w:hideMark/>
          </w:tcPr>
          <w:p w14:paraId="134661FD" w14:textId="7CD4D9F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2,654 </w:t>
            </w:r>
          </w:p>
        </w:tc>
      </w:tr>
      <w:tr w:rsidR="00353436" w:rsidRPr="00353436" w14:paraId="0EE74832"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465FA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D0A0F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84" w:type="pct"/>
            <w:tcBorders>
              <w:top w:val="nil"/>
              <w:left w:val="nil"/>
              <w:bottom w:val="single" w:sz="4" w:space="0" w:color="000000"/>
              <w:right w:val="single" w:sz="4" w:space="0" w:color="000000"/>
            </w:tcBorders>
            <w:shd w:val="clear" w:color="auto" w:fill="auto"/>
            <w:noWrap/>
            <w:vAlign w:val="bottom"/>
            <w:hideMark/>
          </w:tcPr>
          <w:p w14:paraId="2DBCC9D3" w14:textId="7592F13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2,952 </w:t>
            </w:r>
          </w:p>
        </w:tc>
        <w:tc>
          <w:tcPr>
            <w:tcW w:w="984" w:type="pct"/>
            <w:tcBorders>
              <w:top w:val="nil"/>
              <w:left w:val="nil"/>
              <w:bottom w:val="single" w:sz="4" w:space="0" w:color="000000"/>
              <w:right w:val="single" w:sz="4" w:space="0" w:color="000000"/>
            </w:tcBorders>
            <w:shd w:val="clear" w:color="auto" w:fill="auto"/>
            <w:noWrap/>
            <w:vAlign w:val="bottom"/>
            <w:hideMark/>
          </w:tcPr>
          <w:p w14:paraId="3E977B2B" w14:textId="225EA18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45D0074" w14:textId="6A81008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2,889 </w:t>
            </w:r>
          </w:p>
        </w:tc>
      </w:tr>
      <w:tr w:rsidR="00353436" w:rsidRPr="00353436" w14:paraId="0CC12CF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C968C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C56021"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84" w:type="pct"/>
            <w:tcBorders>
              <w:top w:val="nil"/>
              <w:left w:val="nil"/>
              <w:bottom w:val="single" w:sz="4" w:space="0" w:color="000000"/>
              <w:right w:val="single" w:sz="4" w:space="0" w:color="000000"/>
            </w:tcBorders>
            <w:shd w:val="clear" w:color="auto" w:fill="auto"/>
            <w:noWrap/>
            <w:vAlign w:val="bottom"/>
            <w:hideMark/>
          </w:tcPr>
          <w:p w14:paraId="1505908E" w14:textId="075FBEF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2,129 </w:t>
            </w:r>
          </w:p>
        </w:tc>
        <w:tc>
          <w:tcPr>
            <w:tcW w:w="984" w:type="pct"/>
            <w:tcBorders>
              <w:top w:val="nil"/>
              <w:left w:val="nil"/>
              <w:bottom w:val="single" w:sz="4" w:space="0" w:color="000000"/>
              <w:right w:val="single" w:sz="4" w:space="0" w:color="000000"/>
            </w:tcBorders>
            <w:shd w:val="clear" w:color="auto" w:fill="auto"/>
            <w:noWrap/>
            <w:vAlign w:val="bottom"/>
            <w:hideMark/>
          </w:tcPr>
          <w:p w14:paraId="118764C4" w14:textId="13ADADD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321 </w:t>
            </w:r>
          </w:p>
        </w:tc>
        <w:tc>
          <w:tcPr>
            <w:tcW w:w="983" w:type="pct"/>
            <w:tcBorders>
              <w:top w:val="nil"/>
              <w:left w:val="nil"/>
              <w:bottom w:val="single" w:sz="4" w:space="0" w:color="000000"/>
              <w:right w:val="single" w:sz="4" w:space="0" w:color="000000"/>
            </w:tcBorders>
            <w:shd w:val="clear" w:color="auto" w:fill="auto"/>
            <w:noWrap/>
            <w:vAlign w:val="bottom"/>
            <w:hideMark/>
          </w:tcPr>
          <w:p w14:paraId="12316A21" w14:textId="489137E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1,808 </w:t>
            </w:r>
          </w:p>
        </w:tc>
      </w:tr>
      <w:tr w:rsidR="00353436" w:rsidRPr="00353436" w14:paraId="487E5E37"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E5A87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7C9654"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84" w:type="pct"/>
            <w:tcBorders>
              <w:top w:val="nil"/>
              <w:left w:val="nil"/>
              <w:bottom w:val="single" w:sz="4" w:space="0" w:color="000000"/>
              <w:right w:val="single" w:sz="4" w:space="0" w:color="000000"/>
            </w:tcBorders>
            <w:shd w:val="clear" w:color="auto" w:fill="auto"/>
            <w:noWrap/>
            <w:vAlign w:val="bottom"/>
            <w:hideMark/>
          </w:tcPr>
          <w:p w14:paraId="089FD7BB" w14:textId="77709B44"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580 </w:t>
            </w:r>
          </w:p>
        </w:tc>
        <w:tc>
          <w:tcPr>
            <w:tcW w:w="984" w:type="pct"/>
            <w:tcBorders>
              <w:top w:val="nil"/>
              <w:left w:val="nil"/>
              <w:bottom w:val="single" w:sz="4" w:space="0" w:color="000000"/>
              <w:right w:val="single" w:sz="4" w:space="0" w:color="000000"/>
            </w:tcBorders>
            <w:shd w:val="clear" w:color="auto" w:fill="auto"/>
            <w:noWrap/>
            <w:vAlign w:val="bottom"/>
            <w:hideMark/>
          </w:tcPr>
          <w:p w14:paraId="7723D1C9" w14:textId="7DB710C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104 </w:t>
            </w:r>
          </w:p>
        </w:tc>
        <w:tc>
          <w:tcPr>
            <w:tcW w:w="983" w:type="pct"/>
            <w:tcBorders>
              <w:top w:val="nil"/>
              <w:left w:val="nil"/>
              <w:bottom w:val="single" w:sz="4" w:space="0" w:color="000000"/>
              <w:right w:val="single" w:sz="4" w:space="0" w:color="000000"/>
            </w:tcBorders>
            <w:shd w:val="clear" w:color="auto" w:fill="auto"/>
            <w:noWrap/>
            <w:vAlign w:val="bottom"/>
            <w:hideMark/>
          </w:tcPr>
          <w:p w14:paraId="3433F658" w14:textId="73B601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476 </w:t>
            </w:r>
          </w:p>
        </w:tc>
      </w:tr>
      <w:tr w:rsidR="00353436" w:rsidRPr="00353436" w14:paraId="4CAE47B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F1526D"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3EF65"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84" w:type="pct"/>
            <w:tcBorders>
              <w:top w:val="nil"/>
              <w:left w:val="nil"/>
              <w:bottom w:val="single" w:sz="4" w:space="0" w:color="000000"/>
              <w:right w:val="single" w:sz="4" w:space="0" w:color="000000"/>
            </w:tcBorders>
            <w:shd w:val="clear" w:color="auto" w:fill="auto"/>
            <w:noWrap/>
            <w:vAlign w:val="bottom"/>
            <w:hideMark/>
          </w:tcPr>
          <w:p w14:paraId="1F33E0B1" w14:textId="13A1568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788 </w:t>
            </w:r>
          </w:p>
        </w:tc>
        <w:tc>
          <w:tcPr>
            <w:tcW w:w="984" w:type="pct"/>
            <w:tcBorders>
              <w:top w:val="nil"/>
              <w:left w:val="nil"/>
              <w:bottom w:val="single" w:sz="4" w:space="0" w:color="000000"/>
              <w:right w:val="single" w:sz="4" w:space="0" w:color="000000"/>
            </w:tcBorders>
            <w:shd w:val="clear" w:color="auto" w:fill="auto"/>
            <w:noWrap/>
            <w:vAlign w:val="bottom"/>
            <w:hideMark/>
          </w:tcPr>
          <w:p w14:paraId="243FA877" w14:textId="696F6D7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c>
          <w:tcPr>
            <w:tcW w:w="983" w:type="pct"/>
            <w:tcBorders>
              <w:top w:val="nil"/>
              <w:left w:val="nil"/>
              <w:bottom w:val="single" w:sz="4" w:space="0" w:color="000000"/>
              <w:right w:val="single" w:sz="4" w:space="0" w:color="000000"/>
            </w:tcBorders>
            <w:shd w:val="clear" w:color="auto" w:fill="auto"/>
            <w:noWrap/>
            <w:vAlign w:val="bottom"/>
            <w:hideMark/>
          </w:tcPr>
          <w:p w14:paraId="392E9F9E" w14:textId="714CA75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615 </w:t>
            </w:r>
          </w:p>
        </w:tc>
      </w:tr>
      <w:tr w:rsidR="00353436" w:rsidRPr="00353436" w14:paraId="1A1952F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11C3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A4CF7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84" w:type="pct"/>
            <w:tcBorders>
              <w:top w:val="nil"/>
              <w:left w:val="nil"/>
              <w:bottom w:val="single" w:sz="4" w:space="0" w:color="000000"/>
              <w:right w:val="single" w:sz="4" w:space="0" w:color="000000"/>
            </w:tcBorders>
            <w:shd w:val="clear" w:color="auto" w:fill="auto"/>
            <w:noWrap/>
            <w:vAlign w:val="bottom"/>
            <w:hideMark/>
          </w:tcPr>
          <w:p w14:paraId="1BB8AFE6" w14:textId="0FC2C1C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3,539 </w:t>
            </w:r>
          </w:p>
        </w:tc>
        <w:tc>
          <w:tcPr>
            <w:tcW w:w="984" w:type="pct"/>
            <w:tcBorders>
              <w:top w:val="nil"/>
              <w:left w:val="nil"/>
              <w:bottom w:val="single" w:sz="4" w:space="0" w:color="000000"/>
              <w:right w:val="single" w:sz="4" w:space="0" w:color="000000"/>
            </w:tcBorders>
            <w:shd w:val="clear" w:color="auto" w:fill="auto"/>
            <w:noWrap/>
            <w:vAlign w:val="bottom"/>
            <w:hideMark/>
          </w:tcPr>
          <w:p w14:paraId="1740DAF5" w14:textId="497ECFA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889 </w:t>
            </w:r>
          </w:p>
        </w:tc>
        <w:tc>
          <w:tcPr>
            <w:tcW w:w="983" w:type="pct"/>
            <w:tcBorders>
              <w:top w:val="nil"/>
              <w:left w:val="nil"/>
              <w:bottom w:val="single" w:sz="4" w:space="0" w:color="000000"/>
              <w:right w:val="single" w:sz="4" w:space="0" w:color="000000"/>
            </w:tcBorders>
            <w:shd w:val="clear" w:color="auto" w:fill="auto"/>
            <w:noWrap/>
            <w:vAlign w:val="bottom"/>
            <w:hideMark/>
          </w:tcPr>
          <w:p w14:paraId="2E1C98A9" w14:textId="5EE4DBE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2,650 </w:t>
            </w:r>
          </w:p>
        </w:tc>
      </w:tr>
      <w:tr w:rsidR="00353436" w:rsidRPr="00353436" w14:paraId="72F3856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90200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2967A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84" w:type="pct"/>
            <w:tcBorders>
              <w:top w:val="nil"/>
              <w:left w:val="nil"/>
              <w:bottom w:val="single" w:sz="4" w:space="0" w:color="000000"/>
              <w:right w:val="single" w:sz="4" w:space="0" w:color="000000"/>
            </w:tcBorders>
            <w:shd w:val="clear" w:color="auto" w:fill="auto"/>
            <w:noWrap/>
            <w:vAlign w:val="bottom"/>
            <w:hideMark/>
          </w:tcPr>
          <w:p w14:paraId="4B7AA44C" w14:textId="61BD53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984" w:type="pct"/>
            <w:tcBorders>
              <w:top w:val="nil"/>
              <w:left w:val="nil"/>
              <w:bottom w:val="single" w:sz="4" w:space="0" w:color="000000"/>
              <w:right w:val="single" w:sz="4" w:space="0" w:color="000000"/>
            </w:tcBorders>
            <w:shd w:val="clear" w:color="auto" w:fill="auto"/>
            <w:noWrap/>
            <w:vAlign w:val="bottom"/>
            <w:hideMark/>
          </w:tcPr>
          <w:p w14:paraId="3AFDD2A6" w14:textId="6A87E16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686F862" w14:textId="02B0B2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r>
      <w:tr w:rsidR="00353436" w:rsidRPr="00353436" w14:paraId="5D51F20C"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22E18"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2BF087E" w14:textId="25A0AD23"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44,235 </w:t>
            </w:r>
          </w:p>
        </w:tc>
        <w:tc>
          <w:tcPr>
            <w:tcW w:w="984" w:type="pct"/>
            <w:tcBorders>
              <w:top w:val="nil"/>
              <w:left w:val="nil"/>
              <w:bottom w:val="single" w:sz="4" w:space="0" w:color="000000"/>
              <w:right w:val="single" w:sz="4" w:space="0" w:color="000000"/>
            </w:tcBorders>
            <w:shd w:val="clear" w:color="D8D8D8" w:fill="D8D8D8"/>
            <w:noWrap/>
            <w:vAlign w:val="bottom"/>
            <w:hideMark/>
          </w:tcPr>
          <w:p w14:paraId="75B57EF9" w14:textId="52C6E592"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5,014 </w:t>
            </w:r>
          </w:p>
        </w:tc>
        <w:tc>
          <w:tcPr>
            <w:tcW w:w="983" w:type="pct"/>
            <w:tcBorders>
              <w:top w:val="nil"/>
              <w:left w:val="nil"/>
              <w:bottom w:val="single" w:sz="4" w:space="0" w:color="000000"/>
              <w:right w:val="single" w:sz="4" w:space="0" w:color="000000"/>
            </w:tcBorders>
            <w:shd w:val="clear" w:color="D8D8D8" w:fill="D8D8D8"/>
            <w:noWrap/>
            <w:vAlign w:val="bottom"/>
            <w:hideMark/>
          </w:tcPr>
          <w:p w14:paraId="4ED505F2" w14:textId="455260B5"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39,221 </w:t>
            </w:r>
          </w:p>
        </w:tc>
      </w:tr>
      <w:tr w:rsidR="00353436" w:rsidRPr="00353436" w14:paraId="58A62FE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BFAE19" w14:textId="77777777" w:rsidR="00353436" w:rsidRPr="00353436" w:rsidRDefault="00353436"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6B29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84" w:type="pct"/>
            <w:tcBorders>
              <w:top w:val="nil"/>
              <w:left w:val="nil"/>
              <w:bottom w:val="single" w:sz="4" w:space="0" w:color="000000"/>
              <w:right w:val="single" w:sz="4" w:space="0" w:color="000000"/>
            </w:tcBorders>
            <w:shd w:val="clear" w:color="auto" w:fill="auto"/>
            <w:noWrap/>
            <w:vAlign w:val="bottom"/>
            <w:hideMark/>
          </w:tcPr>
          <w:p w14:paraId="117E764B" w14:textId="5AC4E2E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824 </w:t>
            </w:r>
          </w:p>
        </w:tc>
        <w:tc>
          <w:tcPr>
            <w:tcW w:w="984" w:type="pct"/>
            <w:tcBorders>
              <w:top w:val="nil"/>
              <w:left w:val="nil"/>
              <w:bottom w:val="single" w:sz="4" w:space="0" w:color="000000"/>
              <w:right w:val="single" w:sz="4" w:space="0" w:color="000000"/>
            </w:tcBorders>
            <w:shd w:val="clear" w:color="auto" w:fill="auto"/>
            <w:noWrap/>
            <w:vAlign w:val="bottom"/>
            <w:hideMark/>
          </w:tcPr>
          <w:p w14:paraId="3B8CE580" w14:textId="5C1D91E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74D3991" w14:textId="2B128AD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740 </w:t>
            </w:r>
          </w:p>
        </w:tc>
      </w:tr>
      <w:tr w:rsidR="00353436" w:rsidRPr="00353436" w14:paraId="66F3118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880AD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1542E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84" w:type="pct"/>
            <w:tcBorders>
              <w:top w:val="nil"/>
              <w:left w:val="nil"/>
              <w:bottom w:val="single" w:sz="4" w:space="0" w:color="000000"/>
              <w:right w:val="single" w:sz="4" w:space="0" w:color="000000"/>
            </w:tcBorders>
            <w:shd w:val="clear" w:color="auto" w:fill="auto"/>
            <w:noWrap/>
            <w:vAlign w:val="bottom"/>
            <w:hideMark/>
          </w:tcPr>
          <w:p w14:paraId="5AB4A5E8" w14:textId="5D60E0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163 </w:t>
            </w:r>
          </w:p>
        </w:tc>
        <w:tc>
          <w:tcPr>
            <w:tcW w:w="984" w:type="pct"/>
            <w:tcBorders>
              <w:top w:val="nil"/>
              <w:left w:val="nil"/>
              <w:bottom w:val="single" w:sz="4" w:space="0" w:color="000000"/>
              <w:right w:val="single" w:sz="4" w:space="0" w:color="000000"/>
            </w:tcBorders>
            <w:shd w:val="clear" w:color="auto" w:fill="auto"/>
            <w:noWrap/>
            <w:vAlign w:val="bottom"/>
            <w:hideMark/>
          </w:tcPr>
          <w:p w14:paraId="5F4D9723" w14:textId="63285BD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3EABFC19" w14:textId="5B8E99F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162 </w:t>
            </w:r>
          </w:p>
        </w:tc>
      </w:tr>
      <w:tr w:rsidR="00353436" w:rsidRPr="00353436" w14:paraId="002EFB5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5F3C4E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5A47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84" w:type="pct"/>
            <w:tcBorders>
              <w:top w:val="nil"/>
              <w:left w:val="nil"/>
              <w:bottom w:val="single" w:sz="4" w:space="0" w:color="000000"/>
              <w:right w:val="single" w:sz="4" w:space="0" w:color="000000"/>
            </w:tcBorders>
            <w:shd w:val="clear" w:color="auto" w:fill="auto"/>
            <w:noWrap/>
            <w:vAlign w:val="bottom"/>
            <w:hideMark/>
          </w:tcPr>
          <w:p w14:paraId="76142FB1" w14:textId="289046A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984" w:type="pct"/>
            <w:tcBorders>
              <w:top w:val="nil"/>
              <w:left w:val="nil"/>
              <w:bottom w:val="single" w:sz="4" w:space="0" w:color="000000"/>
              <w:right w:val="single" w:sz="4" w:space="0" w:color="000000"/>
            </w:tcBorders>
            <w:shd w:val="clear" w:color="auto" w:fill="auto"/>
            <w:noWrap/>
            <w:vAlign w:val="bottom"/>
            <w:hideMark/>
          </w:tcPr>
          <w:p w14:paraId="7F7682CC" w14:textId="22790CA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0084C2BA" w14:textId="67F0DB0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1,857 </w:t>
            </w:r>
          </w:p>
        </w:tc>
      </w:tr>
      <w:tr w:rsidR="00353436" w:rsidRPr="00353436" w14:paraId="0F06EE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DF58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72149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84" w:type="pct"/>
            <w:tcBorders>
              <w:top w:val="nil"/>
              <w:left w:val="nil"/>
              <w:bottom w:val="single" w:sz="4" w:space="0" w:color="000000"/>
              <w:right w:val="single" w:sz="4" w:space="0" w:color="000000"/>
            </w:tcBorders>
            <w:shd w:val="clear" w:color="auto" w:fill="auto"/>
            <w:noWrap/>
            <w:vAlign w:val="bottom"/>
            <w:hideMark/>
          </w:tcPr>
          <w:p w14:paraId="618D1503" w14:textId="6498FE3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194 </w:t>
            </w:r>
          </w:p>
        </w:tc>
        <w:tc>
          <w:tcPr>
            <w:tcW w:w="984" w:type="pct"/>
            <w:tcBorders>
              <w:top w:val="nil"/>
              <w:left w:val="nil"/>
              <w:bottom w:val="single" w:sz="4" w:space="0" w:color="000000"/>
              <w:right w:val="single" w:sz="4" w:space="0" w:color="000000"/>
            </w:tcBorders>
            <w:shd w:val="clear" w:color="auto" w:fill="auto"/>
            <w:noWrap/>
            <w:vAlign w:val="bottom"/>
            <w:hideMark/>
          </w:tcPr>
          <w:p w14:paraId="7C6BEF59" w14:textId="4236AA0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53CA32AD" w14:textId="710D8D2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189 </w:t>
            </w:r>
          </w:p>
        </w:tc>
      </w:tr>
      <w:tr w:rsidR="00353436" w:rsidRPr="00353436" w14:paraId="1264056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01A4F9"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22B5E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84" w:type="pct"/>
            <w:tcBorders>
              <w:top w:val="nil"/>
              <w:left w:val="nil"/>
              <w:bottom w:val="single" w:sz="4" w:space="0" w:color="000000"/>
              <w:right w:val="single" w:sz="4" w:space="0" w:color="000000"/>
            </w:tcBorders>
            <w:shd w:val="clear" w:color="auto" w:fill="auto"/>
            <w:noWrap/>
            <w:vAlign w:val="bottom"/>
            <w:hideMark/>
          </w:tcPr>
          <w:p w14:paraId="58A949C4" w14:textId="2CAFBD8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8,985 </w:t>
            </w:r>
          </w:p>
        </w:tc>
        <w:tc>
          <w:tcPr>
            <w:tcW w:w="984" w:type="pct"/>
            <w:tcBorders>
              <w:top w:val="nil"/>
              <w:left w:val="nil"/>
              <w:bottom w:val="single" w:sz="4" w:space="0" w:color="000000"/>
              <w:right w:val="single" w:sz="4" w:space="0" w:color="000000"/>
            </w:tcBorders>
            <w:shd w:val="clear" w:color="auto" w:fill="auto"/>
            <w:noWrap/>
            <w:vAlign w:val="bottom"/>
            <w:hideMark/>
          </w:tcPr>
          <w:p w14:paraId="717FBECA" w14:textId="61BC2F1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608 </w:t>
            </w:r>
          </w:p>
        </w:tc>
        <w:tc>
          <w:tcPr>
            <w:tcW w:w="983" w:type="pct"/>
            <w:tcBorders>
              <w:top w:val="nil"/>
              <w:left w:val="nil"/>
              <w:bottom w:val="single" w:sz="4" w:space="0" w:color="000000"/>
              <w:right w:val="single" w:sz="4" w:space="0" w:color="000000"/>
            </w:tcBorders>
            <w:shd w:val="clear" w:color="auto" w:fill="auto"/>
            <w:noWrap/>
            <w:vAlign w:val="bottom"/>
            <w:hideMark/>
          </w:tcPr>
          <w:p w14:paraId="4CC73C60" w14:textId="5F8EB27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8,377 </w:t>
            </w:r>
          </w:p>
        </w:tc>
      </w:tr>
      <w:tr w:rsidR="00353436" w:rsidRPr="00353436" w14:paraId="722E8B51"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30ABD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3D4C5E"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84" w:type="pct"/>
            <w:tcBorders>
              <w:top w:val="nil"/>
              <w:left w:val="nil"/>
              <w:bottom w:val="single" w:sz="4" w:space="0" w:color="000000"/>
              <w:right w:val="single" w:sz="4" w:space="0" w:color="000000"/>
            </w:tcBorders>
            <w:shd w:val="clear" w:color="auto" w:fill="auto"/>
            <w:noWrap/>
            <w:vAlign w:val="bottom"/>
            <w:hideMark/>
          </w:tcPr>
          <w:p w14:paraId="0AA79642" w14:textId="15A2A8B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1,270 </w:t>
            </w:r>
          </w:p>
        </w:tc>
        <w:tc>
          <w:tcPr>
            <w:tcW w:w="984" w:type="pct"/>
            <w:tcBorders>
              <w:top w:val="nil"/>
              <w:left w:val="nil"/>
              <w:bottom w:val="single" w:sz="4" w:space="0" w:color="000000"/>
              <w:right w:val="single" w:sz="4" w:space="0" w:color="000000"/>
            </w:tcBorders>
            <w:shd w:val="clear" w:color="auto" w:fill="auto"/>
            <w:noWrap/>
            <w:vAlign w:val="bottom"/>
            <w:hideMark/>
          </w:tcPr>
          <w:p w14:paraId="5A3C08DD" w14:textId="067EF83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4C2CEA8A" w14:textId="5CEDBC6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1,255 </w:t>
            </w:r>
          </w:p>
        </w:tc>
      </w:tr>
      <w:tr w:rsidR="00353436" w:rsidRPr="00353436" w14:paraId="6797A48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A3A4C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F6286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84" w:type="pct"/>
            <w:tcBorders>
              <w:top w:val="nil"/>
              <w:left w:val="nil"/>
              <w:bottom w:val="single" w:sz="4" w:space="0" w:color="000000"/>
              <w:right w:val="single" w:sz="4" w:space="0" w:color="000000"/>
            </w:tcBorders>
            <w:shd w:val="clear" w:color="auto" w:fill="auto"/>
            <w:noWrap/>
            <w:vAlign w:val="bottom"/>
            <w:hideMark/>
          </w:tcPr>
          <w:p w14:paraId="0C791931" w14:textId="6899E46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198 </w:t>
            </w:r>
          </w:p>
        </w:tc>
        <w:tc>
          <w:tcPr>
            <w:tcW w:w="984" w:type="pct"/>
            <w:tcBorders>
              <w:top w:val="nil"/>
              <w:left w:val="nil"/>
              <w:bottom w:val="single" w:sz="4" w:space="0" w:color="000000"/>
              <w:right w:val="single" w:sz="4" w:space="0" w:color="000000"/>
            </w:tcBorders>
            <w:shd w:val="clear" w:color="auto" w:fill="auto"/>
            <w:noWrap/>
            <w:vAlign w:val="bottom"/>
            <w:hideMark/>
          </w:tcPr>
          <w:p w14:paraId="1CC8267F" w14:textId="0CFEF92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4579AABB" w14:textId="1AA0B42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193 </w:t>
            </w:r>
          </w:p>
        </w:tc>
      </w:tr>
      <w:tr w:rsidR="00353436" w:rsidRPr="00353436" w14:paraId="1AF07A4D"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055D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390D4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6ABFABF8" w14:textId="18C0B13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1,491 </w:t>
            </w:r>
          </w:p>
        </w:tc>
        <w:tc>
          <w:tcPr>
            <w:tcW w:w="984" w:type="pct"/>
            <w:tcBorders>
              <w:top w:val="nil"/>
              <w:left w:val="nil"/>
              <w:bottom w:val="single" w:sz="4" w:space="0" w:color="000000"/>
              <w:right w:val="single" w:sz="4" w:space="0" w:color="000000"/>
            </w:tcBorders>
            <w:shd w:val="clear" w:color="auto" w:fill="auto"/>
            <w:noWrap/>
            <w:vAlign w:val="bottom"/>
            <w:hideMark/>
          </w:tcPr>
          <w:p w14:paraId="56352C00" w14:textId="45C59A1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114 </w:t>
            </w:r>
          </w:p>
        </w:tc>
        <w:tc>
          <w:tcPr>
            <w:tcW w:w="983" w:type="pct"/>
            <w:tcBorders>
              <w:top w:val="nil"/>
              <w:left w:val="nil"/>
              <w:bottom w:val="single" w:sz="4" w:space="0" w:color="000000"/>
              <w:right w:val="single" w:sz="4" w:space="0" w:color="000000"/>
            </w:tcBorders>
            <w:shd w:val="clear" w:color="auto" w:fill="auto"/>
            <w:noWrap/>
            <w:vAlign w:val="bottom"/>
            <w:hideMark/>
          </w:tcPr>
          <w:p w14:paraId="50E5CCD9" w14:textId="132618E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1,377 </w:t>
            </w:r>
          </w:p>
        </w:tc>
      </w:tr>
      <w:tr w:rsidR="00353436" w:rsidRPr="00353436" w14:paraId="14EF0246"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908AC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29C87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84" w:type="pct"/>
            <w:tcBorders>
              <w:top w:val="nil"/>
              <w:left w:val="nil"/>
              <w:bottom w:val="single" w:sz="4" w:space="0" w:color="000000"/>
              <w:right w:val="single" w:sz="4" w:space="0" w:color="000000"/>
            </w:tcBorders>
            <w:shd w:val="clear" w:color="auto" w:fill="auto"/>
            <w:noWrap/>
            <w:vAlign w:val="bottom"/>
            <w:hideMark/>
          </w:tcPr>
          <w:p w14:paraId="57FC6FF2" w14:textId="680582B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209 </w:t>
            </w:r>
          </w:p>
        </w:tc>
        <w:tc>
          <w:tcPr>
            <w:tcW w:w="984" w:type="pct"/>
            <w:tcBorders>
              <w:top w:val="nil"/>
              <w:left w:val="nil"/>
              <w:bottom w:val="single" w:sz="4" w:space="0" w:color="000000"/>
              <w:right w:val="single" w:sz="4" w:space="0" w:color="000000"/>
            </w:tcBorders>
            <w:shd w:val="clear" w:color="auto" w:fill="auto"/>
            <w:noWrap/>
            <w:vAlign w:val="bottom"/>
            <w:hideMark/>
          </w:tcPr>
          <w:p w14:paraId="0A5F7447" w14:textId="6E7E089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0AFC87B6" w14:textId="1D57903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204 </w:t>
            </w:r>
          </w:p>
        </w:tc>
      </w:tr>
      <w:tr w:rsidR="00353436" w:rsidRPr="00353436" w14:paraId="065AB64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36F0E7"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C48D9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7D795C48" w14:textId="3B9793D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33D6225B" w14:textId="398F1F64"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8F0BBA0" w14:textId="2DA8977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66BEA8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108542"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D5144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76781027" w14:textId="03F871A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984" w:type="pct"/>
            <w:tcBorders>
              <w:top w:val="nil"/>
              <w:left w:val="nil"/>
              <w:bottom w:val="single" w:sz="4" w:space="0" w:color="000000"/>
              <w:right w:val="single" w:sz="4" w:space="0" w:color="000000"/>
            </w:tcBorders>
            <w:shd w:val="clear" w:color="auto" w:fill="auto"/>
            <w:noWrap/>
            <w:vAlign w:val="bottom"/>
            <w:hideMark/>
          </w:tcPr>
          <w:p w14:paraId="7710ADFD" w14:textId="23518E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5EFACA2" w14:textId="4CE7678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3,095 </w:t>
            </w:r>
          </w:p>
        </w:tc>
      </w:tr>
      <w:tr w:rsidR="00353436" w:rsidRPr="00353436" w14:paraId="1C073D0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42F05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0A203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298331E1" w14:textId="15E55C0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259 </w:t>
            </w:r>
          </w:p>
        </w:tc>
        <w:tc>
          <w:tcPr>
            <w:tcW w:w="984" w:type="pct"/>
            <w:tcBorders>
              <w:top w:val="nil"/>
              <w:left w:val="nil"/>
              <w:bottom w:val="single" w:sz="4" w:space="0" w:color="000000"/>
              <w:right w:val="single" w:sz="4" w:space="0" w:color="000000"/>
            </w:tcBorders>
            <w:shd w:val="clear" w:color="auto" w:fill="auto"/>
            <w:noWrap/>
            <w:vAlign w:val="bottom"/>
            <w:hideMark/>
          </w:tcPr>
          <w:p w14:paraId="291D524A" w14:textId="25BD18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64EABAA5" w14:textId="065AE44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257 </w:t>
            </w:r>
          </w:p>
        </w:tc>
      </w:tr>
      <w:tr w:rsidR="00353436" w:rsidRPr="00353436" w14:paraId="4343C888"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BC533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D21903"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7A16575C" w14:textId="4495EA5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1,293 </w:t>
            </w:r>
          </w:p>
        </w:tc>
        <w:tc>
          <w:tcPr>
            <w:tcW w:w="984" w:type="pct"/>
            <w:tcBorders>
              <w:top w:val="nil"/>
              <w:left w:val="nil"/>
              <w:bottom w:val="single" w:sz="4" w:space="0" w:color="000000"/>
              <w:right w:val="single" w:sz="4" w:space="0" w:color="000000"/>
            </w:tcBorders>
            <w:shd w:val="clear" w:color="auto" w:fill="auto"/>
            <w:noWrap/>
            <w:vAlign w:val="bottom"/>
            <w:hideMark/>
          </w:tcPr>
          <w:p w14:paraId="46226B5E" w14:textId="7CCACD1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317DD43C" w14:textId="588A27E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1,277 </w:t>
            </w:r>
          </w:p>
        </w:tc>
      </w:tr>
      <w:tr w:rsidR="00353436" w:rsidRPr="00353436" w14:paraId="3431EDA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70CED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BCDCB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84" w:type="pct"/>
            <w:tcBorders>
              <w:top w:val="nil"/>
              <w:left w:val="nil"/>
              <w:bottom w:val="single" w:sz="4" w:space="0" w:color="000000"/>
              <w:right w:val="single" w:sz="4" w:space="0" w:color="000000"/>
            </w:tcBorders>
            <w:shd w:val="clear" w:color="auto" w:fill="auto"/>
            <w:noWrap/>
            <w:vAlign w:val="bottom"/>
            <w:hideMark/>
          </w:tcPr>
          <w:p w14:paraId="0C6CFA15" w14:textId="4065678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7,694 </w:t>
            </w:r>
          </w:p>
        </w:tc>
        <w:tc>
          <w:tcPr>
            <w:tcW w:w="984" w:type="pct"/>
            <w:tcBorders>
              <w:top w:val="nil"/>
              <w:left w:val="nil"/>
              <w:bottom w:val="single" w:sz="4" w:space="0" w:color="000000"/>
              <w:right w:val="single" w:sz="4" w:space="0" w:color="000000"/>
            </w:tcBorders>
            <w:shd w:val="clear" w:color="auto" w:fill="auto"/>
            <w:noWrap/>
            <w:vAlign w:val="bottom"/>
            <w:hideMark/>
          </w:tcPr>
          <w:p w14:paraId="4BC2ACC1" w14:textId="1213390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363 </w:t>
            </w:r>
          </w:p>
        </w:tc>
        <w:tc>
          <w:tcPr>
            <w:tcW w:w="983" w:type="pct"/>
            <w:tcBorders>
              <w:top w:val="nil"/>
              <w:left w:val="nil"/>
              <w:bottom w:val="single" w:sz="4" w:space="0" w:color="000000"/>
              <w:right w:val="single" w:sz="4" w:space="0" w:color="000000"/>
            </w:tcBorders>
            <w:shd w:val="clear" w:color="auto" w:fill="auto"/>
            <w:noWrap/>
            <w:vAlign w:val="bottom"/>
            <w:hideMark/>
          </w:tcPr>
          <w:p w14:paraId="066A39A4" w14:textId="588CBF4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7,331 </w:t>
            </w:r>
          </w:p>
        </w:tc>
      </w:tr>
      <w:tr w:rsidR="00353436" w:rsidRPr="00353436" w14:paraId="3082382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778F9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CC5EDC"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84" w:type="pct"/>
            <w:tcBorders>
              <w:top w:val="nil"/>
              <w:left w:val="nil"/>
              <w:bottom w:val="single" w:sz="4" w:space="0" w:color="000000"/>
              <w:right w:val="single" w:sz="4" w:space="0" w:color="000000"/>
            </w:tcBorders>
            <w:shd w:val="clear" w:color="auto" w:fill="auto"/>
            <w:noWrap/>
            <w:vAlign w:val="bottom"/>
            <w:hideMark/>
          </w:tcPr>
          <w:p w14:paraId="565FF104" w14:textId="5C2A2F5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5,259 </w:t>
            </w:r>
          </w:p>
        </w:tc>
        <w:tc>
          <w:tcPr>
            <w:tcW w:w="984" w:type="pct"/>
            <w:tcBorders>
              <w:top w:val="nil"/>
              <w:left w:val="nil"/>
              <w:bottom w:val="single" w:sz="4" w:space="0" w:color="000000"/>
              <w:right w:val="single" w:sz="4" w:space="0" w:color="000000"/>
            </w:tcBorders>
            <w:shd w:val="clear" w:color="auto" w:fill="auto"/>
            <w:noWrap/>
            <w:vAlign w:val="bottom"/>
            <w:hideMark/>
          </w:tcPr>
          <w:p w14:paraId="39AE1127" w14:textId="652BD7F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1,067 </w:t>
            </w:r>
          </w:p>
        </w:tc>
        <w:tc>
          <w:tcPr>
            <w:tcW w:w="983" w:type="pct"/>
            <w:tcBorders>
              <w:top w:val="nil"/>
              <w:left w:val="nil"/>
              <w:bottom w:val="single" w:sz="4" w:space="0" w:color="000000"/>
              <w:right w:val="single" w:sz="4" w:space="0" w:color="000000"/>
            </w:tcBorders>
            <w:shd w:val="clear" w:color="auto" w:fill="auto"/>
            <w:noWrap/>
            <w:vAlign w:val="bottom"/>
            <w:hideMark/>
          </w:tcPr>
          <w:p w14:paraId="65D4D1D1" w14:textId="75305C1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4,192 </w:t>
            </w:r>
          </w:p>
        </w:tc>
      </w:tr>
      <w:tr w:rsidR="00353436" w:rsidRPr="00353436" w14:paraId="1D76F3D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B152B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BE02F4"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84" w:type="pct"/>
            <w:tcBorders>
              <w:top w:val="nil"/>
              <w:left w:val="nil"/>
              <w:bottom w:val="single" w:sz="4" w:space="0" w:color="000000"/>
              <w:right w:val="single" w:sz="4" w:space="0" w:color="000000"/>
            </w:tcBorders>
            <w:shd w:val="clear" w:color="auto" w:fill="auto"/>
            <w:noWrap/>
            <w:vAlign w:val="bottom"/>
            <w:hideMark/>
          </w:tcPr>
          <w:p w14:paraId="6B841C63" w14:textId="3FFE9F0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405 </w:t>
            </w:r>
          </w:p>
        </w:tc>
        <w:tc>
          <w:tcPr>
            <w:tcW w:w="984" w:type="pct"/>
            <w:tcBorders>
              <w:top w:val="nil"/>
              <w:left w:val="nil"/>
              <w:bottom w:val="single" w:sz="4" w:space="0" w:color="000000"/>
              <w:right w:val="single" w:sz="4" w:space="0" w:color="000000"/>
            </w:tcBorders>
            <w:shd w:val="clear" w:color="auto" w:fill="auto"/>
            <w:noWrap/>
            <w:vAlign w:val="bottom"/>
            <w:hideMark/>
          </w:tcPr>
          <w:p w14:paraId="4641E253" w14:textId="057B80A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48 </w:t>
            </w:r>
          </w:p>
        </w:tc>
        <w:tc>
          <w:tcPr>
            <w:tcW w:w="983" w:type="pct"/>
            <w:tcBorders>
              <w:top w:val="nil"/>
              <w:left w:val="nil"/>
              <w:bottom w:val="single" w:sz="4" w:space="0" w:color="000000"/>
              <w:right w:val="single" w:sz="4" w:space="0" w:color="000000"/>
            </w:tcBorders>
            <w:shd w:val="clear" w:color="auto" w:fill="auto"/>
            <w:noWrap/>
            <w:vAlign w:val="bottom"/>
            <w:hideMark/>
          </w:tcPr>
          <w:p w14:paraId="68945467" w14:textId="44B641E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357 </w:t>
            </w:r>
          </w:p>
        </w:tc>
      </w:tr>
      <w:tr w:rsidR="00353436" w:rsidRPr="00353436" w14:paraId="5781AD2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58C0B"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A7562"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84" w:type="pct"/>
            <w:tcBorders>
              <w:top w:val="nil"/>
              <w:left w:val="nil"/>
              <w:bottom w:val="single" w:sz="4" w:space="0" w:color="000000"/>
              <w:right w:val="single" w:sz="4" w:space="0" w:color="000000"/>
            </w:tcBorders>
            <w:shd w:val="clear" w:color="auto" w:fill="auto"/>
            <w:noWrap/>
            <w:vAlign w:val="bottom"/>
            <w:hideMark/>
          </w:tcPr>
          <w:p w14:paraId="21C62651" w14:textId="1EE4190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3,796 </w:t>
            </w:r>
          </w:p>
        </w:tc>
        <w:tc>
          <w:tcPr>
            <w:tcW w:w="984" w:type="pct"/>
            <w:tcBorders>
              <w:top w:val="nil"/>
              <w:left w:val="nil"/>
              <w:bottom w:val="single" w:sz="4" w:space="0" w:color="000000"/>
              <w:right w:val="single" w:sz="4" w:space="0" w:color="000000"/>
            </w:tcBorders>
            <w:shd w:val="clear" w:color="auto" w:fill="auto"/>
            <w:noWrap/>
            <w:vAlign w:val="bottom"/>
            <w:hideMark/>
          </w:tcPr>
          <w:p w14:paraId="49B8B2B0" w14:textId="6C6A8D4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1,832 </w:t>
            </w:r>
          </w:p>
        </w:tc>
        <w:tc>
          <w:tcPr>
            <w:tcW w:w="983" w:type="pct"/>
            <w:tcBorders>
              <w:top w:val="nil"/>
              <w:left w:val="nil"/>
              <w:bottom w:val="single" w:sz="4" w:space="0" w:color="000000"/>
              <w:right w:val="single" w:sz="4" w:space="0" w:color="000000"/>
            </w:tcBorders>
            <w:shd w:val="clear" w:color="auto" w:fill="auto"/>
            <w:noWrap/>
            <w:vAlign w:val="bottom"/>
            <w:hideMark/>
          </w:tcPr>
          <w:p w14:paraId="4DABEBCB" w14:textId="438DB62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1,964 </w:t>
            </w:r>
          </w:p>
        </w:tc>
      </w:tr>
      <w:tr w:rsidR="00353436" w:rsidRPr="00353436" w14:paraId="66646C5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DB916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66AC30"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84" w:type="pct"/>
            <w:tcBorders>
              <w:top w:val="nil"/>
              <w:left w:val="nil"/>
              <w:bottom w:val="single" w:sz="4" w:space="0" w:color="000000"/>
              <w:right w:val="single" w:sz="4" w:space="0" w:color="000000"/>
            </w:tcBorders>
            <w:shd w:val="clear" w:color="auto" w:fill="auto"/>
            <w:noWrap/>
            <w:vAlign w:val="bottom"/>
            <w:hideMark/>
          </w:tcPr>
          <w:p w14:paraId="7BE859A4" w14:textId="3DE59BB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2,910 </w:t>
            </w:r>
          </w:p>
        </w:tc>
        <w:tc>
          <w:tcPr>
            <w:tcW w:w="984" w:type="pct"/>
            <w:tcBorders>
              <w:top w:val="nil"/>
              <w:left w:val="nil"/>
              <w:bottom w:val="single" w:sz="4" w:space="0" w:color="000000"/>
              <w:right w:val="single" w:sz="4" w:space="0" w:color="000000"/>
            </w:tcBorders>
            <w:shd w:val="clear" w:color="auto" w:fill="auto"/>
            <w:noWrap/>
            <w:vAlign w:val="bottom"/>
            <w:hideMark/>
          </w:tcPr>
          <w:p w14:paraId="1BC3EF3A" w14:textId="0EB6FCA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190 </w:t>
            </w:r>
          </w:p>
        </w:tc>
        <w:tc>
          <w:tcPr>
            <w:tcW w:w="983" w:type="pct"/>
            <w:tcBorders>
              <w:top w:val="nil"/>
              <w:left w:val="nil"/>
              <w:bottom w:val="single" w:sz="4" w:space="0" w:color="000000"/>
              <w:right w:val="single" w:sz="4" w:space="0" w:color="000000"/>
            </w:tcBorders>
            <w:shd w:val="clear" w:color="auto" w:fill="auto"/>
            <w:noWrap/>
            <w:vAlign w:val="bottom"/>
            <w:hideMark/>
          </w:tcPr>
          <w:p w14:paraId="46BD4748" w14:textId="05E50AE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2,720 </w:t>
            </w:r>
          </w:p>
        </w:tc>
      </w:tr>
      <w:tr w:rsidR="00353436" w:rsidRPr="00353436" w14:paraId="5075C9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9E62D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427BE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84" w:type="pct"/>
            <w:tcBorders>
              <w:top w:val="nil"/>
              <w:left w:val="nil"/>
              <w:bottom w:val="single" w:sz="4" w:space="0" w:color="000000"/>
              <w:right w:val="single" w:sz="4" w:space="0" w:color="000000"/>
            </w:tcBorders>
            <w:shd w:val="clear" w:color="auto" w:fill="auto"/>
            <w:noWrap/>
            <w:vAlign w:val="bottom"/>
            <w:hideMark/>
          </w:tcPr>
          <w:p w14:paraId="4998A77C" w14:textId="4130022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388 </w:t>
            </w:r>
          </w:p>
        </w:tc>
        <w:tc>
          <w:tcPr>
            <w:tcW w:w="984" w:type="pct"/>
            <w:tcBorders>
              <w:top w:val="nil"/>
              <w:left w:val="nil"/>
              <w:bottom w:val="single" w:sz="4" w:space="0" w:color="000000"/>
              <w:right w:val="single" w:sz="4" w:space="0" w:color="000000"/>
            </w:tcBorders>
            <w:shd w:val="clear" w:color="auto" w:fill="auto"/>
            <w:noWrap/>
            <w:vAlign w:val="bottom"/>
            <w:hideMark/>
          </w:tcPr>
          <w:p w14:paraId="005E13F9" w14:textId="783A4F4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3430D55B" w14:textId="760D60F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366 </w:t>
            </w:r>
          </w:p>
        </w:tc>
      </w:tr>
      <w:tr w:rsidR="00353436" w:rsidRPr="00353436" w14:paraId="5402D845"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C96367"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F7370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84" w:type="pct"/>
            <w:tcBorders>
              <w:top w:val="nil"/>
              <w:left w:val="nil"/>
              <w:bottom w:val="single" w:sz="4" w:space="0" w:color="000000"/>
              <w:right w:val="single" w:sz="4" w:space="0" w:color="000000"/>
            </w:tcBorders>
            <w:shd w:val="clear" w:color="auto" w:fill="auto"/>
            <w:noWrap/>
            <w:vAlign w:val="bottom"/>
            <w:hideMark/>
          </w:tcPr>
          <w:p w14:paraId="6807658E" w14:textId="53FA089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7ECFDA24" w14:textId="132B49C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06F083F4" w14:textId="60FEF79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2BA4484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2FA47D"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C60596"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84" w:type="pct"/>
            <w:tcBorders>
              <w:top w:val="nil"/>
              <w:left w:val="nil"/>
              <w:bottom w:val="single" w:sz="4" w:space="0" w:color="000000"/>
              <w:right w:val="single" w:sz="4" w:space="0" w:color="000000"/>
            </w:tcBorders>
            <w:shd w:val="clear" w:color="auto" w:fill="auto"/>
            <w:noWrap/>
            <w:vAlign w:val="bottom"/>
            <w:hideMark/>
          </w:tcPr>
          <w:p w14:paraId="39D10B7B" w14:textId="6172E75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4" w:type="pct"/>
            <w:tcBorders>
              <w:top w:val="nil"/>
              <w:left w:val="nil"/>
              <w:bottom w:val="single" w:sz="4" w:space="0" w:color="000000"/>
              <w:right w:val="single" w:sz="4" w:space="0" w:color="000000"/>
            </w:tcBorders>
            <w:shd w:val="clear" w:color="auto" w:fill="auto"/>
            <w:noWrap/>
            <w:vAlign w:val="bottom"/>
            <w:hideMark/>
          </w:tcPr>
          <w:p w14:paraId="23B24C2C" w14:textId="5FE3855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0A20E956" w14:textId="6F82F77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r>
      <w:tr w:rsidR="00353436" w:rsidRPr="00353436" w14:paraId="4B988E2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76BDC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5BC5F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84" w:type="pct"/>
            <w:tcBorders>
              <w:top w:val="nil"/>
              <w:left w:val="nil"/>
              <w:bottom w:val="single" w:sz="4" w:space="0" w:color="000000"/>
              <w:right w:val="single" w:sz="4" w:space="0" w:color="000000"/>
            </w:tcBorders>
            <w:shd w:val="clear" w:color="auto" w:fill="auto"/>
            <w:noWrap/>
            <w:vAlign w:val="bottom"/>
            <w:hideMark/>
          </w:tcPr>
          <w:p w14:paraId="01C6C843" w14:textId="4E7B59A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540 </w:t>
            </w:r>
          </w:p>
        </w:tc>
        <w:tc>
          <w:tcPr>
            <w:tcW w:w="984" w:type="pct"/>
            <w:tcBorders>
              <w:top w:val="nil"/>
              <w:left w:val="nil"/>
              <w:bottom w:val="single" w:sz="4" w:space="0" w:color="000000"/>
              <w:right w:val="single" w:sz="4" w:space="0" w:color="000000"/>
            </w:tcBorders>
            <w:shd w:val="clear" w:color="auto" w:fill="auto"/>
            <w:noWrap/>
            <w:vAlign w:val="bottom"/>
            <w:hideMark/>
          </w:tcPr>
          <w:p w14:paraId="41FD6DE8" w14:textId="19406E4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326E46A2" w14:textId="4C7DB56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456 </w:t>
            </w:r>
          </w:p>
        </w:tc>
      </w:tr>
      <w:tr w:rsidR="00353436" w:rsidRPr="00353436" w14:paraId="520C867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92CEE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175D9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84" w:type="pct"/>
            <w:tcBorders>
              <w:top w:val="nil"/>
              <w:left w:val="nil"/>
              <w:bottom w:val="single" w:sz="4" w:space="0" w:color="000000"/>
              <w:right w:val="single" w:sz="4" w:space="0" w:color="000000"/>
            </w:tcBorders>
            <w:shd w:val="clear" w:color="auto" w:fill="auto"/>
            <w:noWrap/>
            <w:vAlign w:val="bottom"/>
            <w:hideMark/>
          </w:tcPr>
          <w:p w14:paraId="506F1BA3" w14:textId="702704C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2,521 </w:t>
            </w:r>
          </w:p>
        </w:tc>
        <w:tc>
          <w:tcPr>
            <w:tcW w:w="984" w:type="pct"/>
            <w:tcBorders>
              <w:top w:val="nil"/>
              <w:left w:val="nil"/>
              <w:bottom w:val="single" w:sz="4" w:space="0" w:color="000000"/>
              <w:right w:val="single" w:sz="4" w:space="0" w:color="000000"/>
            </w:tcBorders>
            <w:shd w:val="clear" w:color="auto" w:fill="auto"/>
            <w:noWrap/>
            <w:vAlign w:val="bottom"/>
            <w:hideMark/>
          </w:tcPr>
          <w:p w14:paraId="5184209E" w14:textId="48D258A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441 </w:t>
            </w:r>
          </w:p>
        </w:tc>
        <w:tc>
          <w:tcPr>
            <w:tcW w:w="983" w:type="pct"/>
            <w:tcBorders>
              <w:top w:val="nil"/>
              <w:left w:val="nil"/>
              <w:bottom w:val="single" w:sz="4" w:space="0" w:color="000000"/>
              <w:right w:val="single" w:sz="4" w:space="0" w:color="000000"/>
            </w:tcBorders>
            <w:shd w:val="clear" w:color="auto" w:fill="auto"/>
            <w:noWrap/>
            <w:vAlign w:val="bottom"/>
            <w:hideMark/>
          </w:tcPr>
          <w:p w14:paraId="54E43686" w14:textId="193748F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2,080 </w:t>
            </w:r>
          </w:p>
        </w:tc>
      </w:tr>
      <w:tr w:rsidR="00353436" w:rsidRPr="00353436" w14:paraId="69368CB6"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EC677"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11609129" w14:textId="0BAFA4D7"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40AD81C6" w14:textId="0BDA1B41"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18 </w:t>
            </w:r>
          </w:p>
        </w:tc>
        <w:tc>
          <w:tcPr>
            <w:tcW w:w="983" w:type="pct"/>
            <w:tcBorders>
              <w:top w:val="nil"/>
              <w:left w:val="nil"/>
              <w:bottom w:val="single" w:sz="4" w:space="0" w:color="000000"/>
              <w:right w:val="single" w:sz="4" w:space="0" w:color="000000"/>
            </w:tcBorders>
            <w:shd w:val="clear" w:color="D8D8D8" w:fill="D8D8D8"/>
            <w:noWrap/>
            <w:vAlign w:val="bottom"/>
            <w:hideMark/>
          </w:tcPr>
          <w:p w14:paraId="5B586564" w14:textId="6D62B82F"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1,353 </w:t>
            </w:r>
          </w:p>
        </w:tc>
      </w:tr>
      <w:tr w:rsidR="00353436" w:rsidRPr="00353436" w14:paraId="549C07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C104B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F088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84" w:type="pct"/>
            <w:tcBorders>
              <w:top w:val="nil"/>
              <w:left w:val="nil"/>
              <w:bottom w:val="single" w:sz="4" w:space="0" w:color="000000"/>
              <w:right w:val="single" w:sz="4" w:space="0" w:color="000000"/>
            </w:tcBorders>
            <w:shd w:val="clear" w:color="auto" w:fill="auto"/>
            <w:noWrap/>
            <w:vAlign w:val="bottom"/>
            <w:hideMark/>
          </w:tcPr>
          <w:p w14:paraId="5E57A685" w14:textId="17B3D73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984" w:type="pct"/>
            <w:tcBorders>
              <w:top w:val="nil"/>
              <w:left w:val="nil"/>
              <w:bottom w:val="single" w:sz="4" w:space="0" w:color="000000"/>
              <w:right w:val="single" w:sz="4" w:space="0" w:color="000000"/>
            </w:tcBorders>
            <w:shd w:val="clear" w:color="auto" w:fill="auto"/>
            <w:noWrap/>
            <w:vAlign w:val="bottom"/>
            <w:hideMark/>
          </w:tcPr>
          <w:p w14:paraId="639C16FA" w14:textId="04D97FC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762A6CC7" w14:textId="5C69379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 </w:t>
            </w:r>
          </w:p>
        </w:tc>
      </w:tr>
      <w:tr w:rsidR="00353436" w:rsidRPr="00353436" w14:paraId="7D04D19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C85C9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95BE6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84" w:type="pct"/>
            <w:tcBorders>
              <w:top w:val="nil"/>
              <w:left w:val="nil"/>
              <w:bottom w:val="single" w:sz="4" w:space="0" w:color="000000"/>
              <w:right w:val="single" w:sz="4" w:space="0" w:color="000000"/>
            </w:tcBorders>
            <w:shd w:val="clear" w:color="auto" w:fill="auto"/>
            <w:noWrap/>
            <w:vAlign w:val="bottom"/>
            <w:hideMark/>
          </w:tcPr>
          <w:p w14:paraId="08B6B803" w14:textId="045F82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984" w:type="pct"/>
            <w:tcBorders>
              <w:top w:val="nil"/>
              <w:left w:val="nil"/>
              <w:bottom w:val="single" w:sz="4" w:space="0" w:color="000000"/>
              <w:right w:val="single" w:sz="4" w:space="0" w:color="000000"/>
            </w:tcBorders>
            <w:shd w:val="clear" w:color="auto" w:fill="auto"/>
            <w:noWrap/>
            <w:vAlign w:val="bottom"/>
            <w:hideMark/>
          </w:tcPr>
          <w:p w14:paraId="64BDFF5A" w14:textId="5247F20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67FA00FD" w14:textId="7E525B4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1,336 </w:t>
            </w:r>
          </w:p>
        </w:tc>
      </w:tr>
      <w:tr w:rsidR="00353436" w:rsidRPr="00353436" w14:paraId="6DDDC11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EA367F"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39847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84" w:type="pct"/>
            <w:tcBorders>
              <w:top w:val="nil"/>
              <w:left w:val="nil"/>
              <w:bottom w:val="single" w:sz="4" w:space="0" w:color="000000"/>
              <w:right w:val="single" w:sz="4" w:space="0" w:color="000000"/>
            </w:tcBorders>
            <w:shd w:val="clear" w:color="auto" w:fill="auto"/>
            <w:noWrap/>
            <w:vAlign w:val="bottom"/>
            <w:hideMark/>
          </w:tcPr>
          <w:p w14:paraId="399BE3BC" w14:textId="3328FA9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4" w:type="pct"/>
            <w:tcBorders>
              <w:top w:val="nil"/>
              <w:left w:val="nil"/>
              <w:bottom w:val="single" w:sz="4" w:space="0" w:color="000000"/>
              <w:right w:val="single" w:sz="4" w:space="0" w:color="000000"/>
            </w:tcBorders>
            <w:shd w:val="clear" w:color="auto" w:fill="auto"/>
            <w:noWrap/>
            <w:vAlign w:val="bottom"/>
            <w:hideMark/>
          </w:tcPr>
          <w:p w14:paraId="2C7C6B9B" w14:textId="553FB4E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C38E609" w14:textId="4C50302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bl>
    <w:p w14:paraId="1229868E" w14:textId="04AEC591" w:rsidR="00353436" w:rsidRPr="00353436" w:rsidRDefault="00353436" w:rsidP="006F6A99">
      <w:pPr>
        <w:spacing w:after="0" w:line="240" w:lineRule="auto"/>
        <w:ind w:firstLine="426"/>
        <w:contextualSpacing/>
        <w:rPr>
          <w:rFonts w:ascii="Arial" w:eastAsia="Arial" w:hAnsi="Arial" w:cs="Arial"/>
          <w:i/>
          <w:sz w:val="16"/>
          <w:szCs w:val="24"/>
        </w:rPr>
      </w:pPr>
      <w:r>
        <w:rPr>
          <w:rFonts w:ascii="Arial" w:eastAsia="Arial" w:hAnsi="Arial" w:cs="Arial"/>
          <w:i/>
          <w:sz w:val="16"/>
          <w:szCs w:val="24"/>
        </w:rPr>
        <w:t>Note: Ongoing assessment and validation being conducted.</w:t>
      </w:r>
    </w:p>
    <w:p w14:paraId="303B5267" w14:textId="31BF4792" w:rsidR="00813BD8" w:rsidRDefault="00B950B0" w:rsidP="006F6A99">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3B0E37C4" w:rsidR="00813BD8" w:rsidRDefault="00813BD8" w:rsidP="006F6A99">
      <w:pPr>
        <w:spacing w:after="0" w:line="240" w:lineRule="auto"/>
        <w:contextualSpacing/>
        <w:rPr>
          <w:rFonts w:ascii="Arial" w:eastAsia="Arial" w:hAnsi="Arial" w:cs="Arial"/>
          <w:i/>
          <w:color w:val="0070C0"/>
          <w:sz w:val="16"/>
          <w:szCs w:val="24"/>
        </w:rPr>
      </w:pPr>
    </w:p>
    <w:p w14:paraId="3C751D63" w14:textId="38180C0B" w:rsidR="00F47B65" w:rsidRPr="00371A8A" w:rsidRDefault="00F47B65" w:rsidP="006F6A99">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6F6A99">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0C18FEB4" w:rsidR="00EF1C03" w:rsidRDefault="007D6FF5" w:rsidP="006F6A99">
      <w:pPr>
        <w:spacing w:after="0" w:line="240" w:lineRule="auto"/>
        <w:ind w:left="426"/>
        <w:contextualSpacing/>
        <w:jc w:val="both"/>
        <w:rPr>
          <w:rFonts w:ascii="Arial" w:hAnsi="Arial" w:cs="Arial"/>
          <w:sz w:val="24"/>
          <w:shd w:val="clear" w:color="auto" w:fill="FFFFFF"/>
        </w:rPr>
      </w:pPr>
      <w:r w:rsidRPr="00353436">
        <w:rPr>
          <w:rFonts w:ascii="Arial" w:hAnsi="Arial" w:cs="Arial"/>
          <w:sz w:val="24"/>
          <w:shd w:val="clear" w:color="auto" w:fill="FFFFFF"/>
        </w:rPr>
        <w:t>A total of </w:t>
      </w:r>
      <w:r w:rsidRPr="006D1EE4">
        <w:rPr>
          <w:rFonts w:ascii="Arial" w:hAnsi="Arial" w:cs="Arial"/>
          <w:b/>
          <w:bCs/>
          <w:color w:val="0070C0"/>
          <w:sz w:val="24"/>
          <w:shd w:val="clear" w:color="auto" w:fill="FFFFFF"/>
        </w:rPr>
        <w:t>₱</w:t>
      </w:r>
      <w:r w:rsidR="005F27DF" w:rsidRPr="005F27DF">
        <w:rPr>
          <w:rFonts w:ascii="Arial" w:hAnsi="Arial" w:cs="Arial"/>
          <w:b/>
          <w:bCs/>
          <w:color w:val="0070C0"/>
          <w:sz w:val="24"/>
          <w:shd w:val="clear" w:color="auto" w:fill="FFFFFF"/>
        </w:rPr>
        <w:t xml:space="preserve">39,047,988.51 </w:t>
      </w:r>
      <w:r w:rsidRPr="00353436">
        <w:rPr>
          <w:rFonts w:ascii="Arial" w:hAnsi="Arial" w:cs="Arial"/>
          <w:sz w:val="24"/>
          <w:shd w:val="clear" w:color="auto" w:fill="FFFFFF"/>
        </w:rPr>
        <w:t>worth of assistance was provided</w:t>
      </w:r>
      <w:r w:rsidR="00B950B0" w:rsidRPr="00353436">
        <w:rPr>
          <w:rFonts w:ascii="Arial" w:hAnsi="Arial" w:cs="Arial"/>
          <w:sz w:val="24"/>
          <w:shd w:val="clear" w:color="auto" w:fill="FFFFFF"/>
        </w:rPr>
        <w:t xml:space="preserve"> to the affected families</w:t>
      </w:r>
      <w:r w:rsidR="0007249D" w:rsidRPr="00353436">
        <w:rPr>
          <w:rFonts w:ascii="Arial" w:hAnsi="Arial" w:cs="Arial"/>
          <w:sz w:val="24"/>
          <w:shd w:val="clear" w:color="auto" w:fill="FFFFFF"/>
        </w:rPr>
        <w:t xml:space="preserve">; of which </w:t>
      </w:r>
      <w:r w:rsidR="0007249D" w:rsidRPr="006D1EE4">
        <w:rPr>
          <w:rFonts w:ascii="Arial" w:hAnsi="Arial" w:cs="Arial"/>
          <w:b/>
          <w:color w:val="0070C0"/>
          <w:sz w:val="24"/>
          <w:shd w:val="clear" w:color="auto" w:fill="FFFFFF"/>
        </w:rPr>
        <w:t>₱</w:t>
      </w:r>
      <w:r w:rsidR="005F27DF" w:rsidRPr="005F27DF">
        <w:rPr>
          <w:rFonts w:ascii="Arial" w:hAnsi="Arial" w:cs="Arial"/>
          <w:b/>
          <w:bCs/>
          <w:color w:val="0070C0"/>
          <w:sz w:val="24"/>
          <w:shd w:val="clear" w:color="auto" w:fill="FFFFFF"/>
        </w:rPr>
        <w:t xml:space="preserve">33,334,584.01 </w:t>
      </w:r>
      <w:r w:rsidR="0007249D" w:rsidRPr="00353436">
        <w:rPr>
          <w:rFonts w:ascii="Arial" w:hAnsi="Arial" w:cs="Arial"/>
          <w:bCs/>
          <w:sz w:val="24"/>
          <w:shd w:val="clear" w:color="auto" w:fill="FFFFFF"/>
        </w:rPr>
        <w:t>was</w:t>
      </w:r>
      <w:r w:rsidR="0007249D" w:rsidRPr="00353436">
        <w:rPr>
          <w:rFonts w:ascii="Arial" w:hAnsi="Arial" w:cs="Arial"/>
          <w:sz w:val="24"/>
          <w:shd w:val="clear" w:color="auto" w:fill="FFFFFF"/>
        </w:rPr>
        <w:t xml:space="preserve"> provided by </w:t>
      </w:r>
      <w:r w:rsidR="0007249D" w:rsidRPr="006D1EE4">
        <w:rPr>
          <w:rFonts w:ascii="Arial" w:hAnsi="Arial" w:cs="Arial"/>
          <w:b/>
          <w:color w:val="0070C0"/>
          <w:sz w:val="24"/>
          <w:shd w:val="clear" w:color="auto" w:fill="FFFFFF"/>
        </w:rPr>
        <w:t>DSWD</w:t>
      </w:r>
      <w:r w:rsidR="0007249D" w:rsidRPr="00353436">
        <w:rPr>
          <w:rFonts w:ascii="Arial" w:hAnsi="Arial" w:cs="Arial"/>
          <w:sz w:val="24"/>
          <w:shd w:val="clear" w:color="auto" w:fill="FFFFFF"/>
        </w:rPr>
        <w:t xml:space="preserve"> and </w:t>
      </w:r>
      <w:r w:rsidR="0007249D" w:rsidRPr="00353436">
        <w:rPr>
          <w:rFonts w:ascii="Arial" w:hAnsi="Arial" w:cs="Arial"/>
          <w:b/>
          <w:sz w:val="24"/>
          <w:shd w:val="clear" w:color="auto" w:fill="FFFFFF"/>
        </w:rPr>
        <w:t>₱</w:t>
      </w:r>
      <w:r w:rsidR="004F4046" w:rsidRPr="00353436">
        <w:rPr>
          <w:rFonts w:ascii="Arial" w:hAnsi="Arial" w:cs="Arial"/>
          <w:b/>
          <w:bCs/>
          <w:sz w:val="24"/>
          <w:shd w:val="clear" w:color="auto" w:fill="FFFFFF"/>
        </w:rPr>
        <w:t xml:space="preserve">5,713,404.50 </w:t>
      </w:r>
      <w:r w:rsidR="0007249D" w:rsidRPr="00353436">
        <w:rPr>
          <w:rFonts w:ascii="Arial" w:hAnsi="Arial" w:cs="Arial"/>
          <w:sz w:val="24"/>
          <w:shd w:val="clear" w:color="auto" w:fill="FFFFFF"/>
        </w:rPr>
        <w:t xml:space="preserve">from </w:t>
      </w:r>
      <w:r w:rsidR="00B931C6" w:rsidRPr="00353436">
        <w:rPr>
          <w:rFonts w:ascii="Arial" w:hAnsi="Arial" w:cs="Arial"/>
          <w:b/>
          <w:sz w:val="24"/>
          <w:shd w:val="clear" w:color="auto" w:fill="FFFFFF"/>
        </w:rPr>
        <w:t>LGUs</w:t>
      </w:r>
      <w:r w:rsidRPr="00353436">
        <w:rPr>
          <w:rFonts w:ascii="Arial" w:hAnsi="Arial" w:cs="Arial"/>
          <w:b/>
          <w:bCs/>
          <w:sz w:val="24"/>
          <w:shd w:val="clear" w:color="auto" w:fill="FFFFFF"/>
        </w:rPr>
        <w:t> </w:t>
      </w:r>
      <w:r w:rsidRPr="00353436">
        <w:rPr>
          <w:rFonts w:ascii="Arial" w:hAnsi="Arial" w:cs="Arial"/>
          <w:sz w:val="24"/>
          <w:shd w:val="clear" w:color="auto" w:fill="FFFFFF"/>
        </w:rPr>
        <w:t xml:space="preserve">(see Table </w:t>
      </w:r>
      <w:r w:rsidR="00605978" w:rsidRPr="00353436">
        <w:rPr>
          <w:rFonts w:ascii="Arial" w:hAnsi="Arial" w:cs="Arial"/>
          <w:sz w:val="24"/>
          <w:shd w:val="clear" w:color="auto" w:fill="FFFFFF"/>
        </w:rPr>
        <w:t>4</w:t>
      </w:r>
      <w:r w:rsidRPr="00353436">
        <w:rPr>
          <w:rFonts w:ascii="Arial" w:hAnsi="Arial" w:cs="Arial"/>
          <w:sz w:val="24"/>
          <w:shd w:val="clear" w:color="auto" w:fill="FFFFFF"/>
        </w:rPr>
        <w:t>).</w:t>
      </w:r>
    </w:p>
    <w:p w14:paraId="52DEF155" w14:textId="77777777" w:rsidR="006F6A99" w:rsidRPr="00353436" w:rsidRDefault="006F6A99" w:rsidP="006F6A99">
      <w:pPr>
        <w:spacing w:after="0" w:line="240" w:lineRule="auto"/>
        <w:ind w:left="426"/>
        <w:contextualSpacing/>
        <w:jc w:val="both"/>
        <w:rPr>
          <w:rFonts w:ascii="Arial" w:hAnsi="Arial" w:cs="Arial"/>
          <w:sz w:val="24"/>
          <w:shd w:val="clear" w:color="auto" w:fill="FFFFFF"/>
        </w:rPr>
      </w:pPr>
    </w:p>
    <w:p w14:paraId="679250EB" w14:textId="6C310E31" w:rsidR="00605978" w:rsidRPr="00605978" w:rsidRDefault="00605978" w:rsidP="006F6A99">
      <w:pPr>
        <w:widowControl/>
        <w:spacing w:after="0" w:line="240" w:lineRule="auto"/>
        <w:ind w:firstLine="426"/>
        <w:contextualSpacing/>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87" w:type="pct"/>
        <w:tblInd w:w="421" w:type="dxa"/>
        <w:tblCellMar>
          <w:left w:w="0" w:type="dxa"/>
          <w:right w:w="0" w:type="dxa"/>
        </w:tblCellMar>
        <w:tblLook w:val="04A0" w:firstRow="1" w:lastRow="0" w:firstColumn="1" w:lastColumn="0" w:noHBand="0" w:noVBand="1"/>
      </w:tblPr>
      <w:tblGrid>
        <w:gridCol w:w="130"/>
        <w:gridCol w:w="2423"/>
        <w:gridCol w:w="1356"/>
        <w:gridCol w:w="1356"/>
        <w:gridCol w:w="1129"/>
        <w:gridCol w:w="1136"/>
        <w:gridCol w:w="1798"/>
      </w:tblGrid>
      <w:tr w:rsidR="005F27DF" w:rsidRPr="005F27DF" w14:paraId="004C8544" w14:textId="77777777" w:rsidTr="005F27DF">
        <w:trPr>
          <w:trHeight w:val="56"/>
        </w:trPr>
        <w:tc>
          <w:tcPr>
            <w:tcW w:w="136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567C379"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REGION / PROVINCE / MUNICIPALITY </w:t>
            </w:r>
          </w:p>
        </w:tc>
        <w:tc>
          <w:tcPr>
            <w:tcW w:w="363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8C2B2A8"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 COST OF ASSISTANCE </w:t>
            </w:r>
          </w:p>
        </w:tc>
      </w:tr>
      <w:tr w:rsidR="005F27DF" w:rsidRPr="005F27DF" w14:paraId="65A78CD1" w14:textId="77777777" w:rsidTr="005F27DF">
        <w:trPr>
          <w:trHeight w:val="20"/>
        </w:trPr>
        <w:tc>
          <w:tcPr>
            <w:tcW w:w="1367" w:type="pct"/>
            <w:gridSpan w:val="2"/>
            <w:vMerge/>
            <w:tcBorders>
              <w:top w:val="single" w:sz="4" w:space="0" w:color="auto"/>
              <w:left w:val="single" w:sz="4" w:space="0" w:color="auto"/>
              <w:bottom w:val="single" w:sz="4" w:space="0" w:color="auto"/>
              <w:right w:val="single" w:sz="4" w:space="0" w:color="auto"/>
            </w:tcBorders>
            <w:vAlign w:val="center"/>
            <w:hideMark/>
          </w:tcPr>
          <w:p w14:paraId="4005984A" w14:textId="77777777" w:rsidR="005F27DF" w:rsidRPr="005F27DF" w:rsidRDefault="005F27DF" w:rsidP="005F27DF">
            <w:pPr>
              <w:spacing w:after="0" w:line="240" w:lineRule="auto"/>
              <w:ind w:right="57"/>
              <w:contextualSpacing/>
              <w:rPr>
                <w:rFonts w:ascii="Arial" w:hAnsi="Arial" w:cs="Arial"/>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B02DE5"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DD69F4"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 LGUs </w:t>
            </w:r>
          </w:p>
        </w:tc>
        <w:tc>
          <w:tcPr>
            <w:tcW w:w="6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36A596"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 NGOs </w:t>
            </w:r>
          </w:p>
        </w:tc>
        <w:tc>
          <w:tcPr>
            <w:tcW w:w="6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7B2D35" w14:textId="27E6158A"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OTHERS </w:t>
            </w:r>
          </w:p>
        </w:tc>
        <w:tc>
          <w:tcPr>
            <w:tcW w:w="96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820932"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 xml:space="preserve"> GRAND TOTAL </w:t>
            </w:r>
          </w:p>
        </w:tc>
      </w:tr>
      <w:tr w:rsidR="005F27DF" w:rsidRPr="005F27DF" w14:paraId="59751E95" w14:textId="77777777" w:rsidTr="005F27DF">
        <w:trPr>
          <w:trHeight w:val="20"/>
        </w:trPr>
        <w:tc>
          <w:tcPr>
            <w:tcW w:w="13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368A3F8" w14:textId="77777777" w:rsidR="005F27DF" w:rsidRPr="005F27DF" w:rsidRDefault="005F27DF" w:rsidP="005F27DF">
            <w:pPr>
              <w:spacing w:after="0" w:line="240" w:lineRule="auto"/>
              <w:ind w:right="57"/>
              <w:contextualSpacing/>
              <w:jc w:val="center"/>
              <w:rPr>
                <w:rFonts w:ascii="Arial" w:hAnsi="Arial" w:cs="Arial"/>
                <w:b/>
                <w:bCs/>
                <w:color w:val="000000"/>
                <w:sz w:val="20"/>
                <w:szCs w:val="20"/>
              </w:rPr>
            </w:pPr>
            <w:r w:rsidRPr="005F27DF">
              <w:rPr>
                <w:rFonts w:ascii="Arial" w:hAnsi="Arial" w:cs="Arial"/>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406755E8" w14:textId="137EC84B"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33,334,584.01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575785F0" w14:textId="38D855AF"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5,713,404.50 </w:t>
            </w:r>
          </w:p>
        </w:tc>
        <w:tc>
          <w:tcPr>
            <w:tcW w:w="605" w:type="pct"/>
            <w:tcBorders>
              <w:top w:val="single" w:sz="4" w:space="0" w:color="auto"/>
              <w:left w:val="nil"/>
              <w:bottom w:val="single" w:sz="4" w:space="0" w:color="000000"/>
              <w:right w:val="single" w:sz="4" w:space="0" w:color="000000"/>
            </w:tcBorders>
            <w:shd w:val="clear" w:color="A5A5A5" w:fill="A5A5A5"/>
            <w:noWrap/>
            <w:vAlign w:val="bottom"/>
            <w:hideMark/>
          </w:tcPr>
          <w:p w14:paraId="53BA2E2A" w14:textId="025CEED7"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single" w:sz="4" w:space="0" w:color="auto"/>
              <w:left w:val="nil"/>
              <w:bottom w:val="single" w:sz="4" w:space="0" w:color="000000"/>
              <w:right w:val="single" w:sz="4" w:space="0" w:color="000000"/>
            </w:tcBorders>
            <w:shd w:val="clear" w:color="A5A5A5" w:fill="A5A5A5"/>
            <w:noWrap/>
            <w:vAlign w:val="bottom"/>
            <w:hideMark/>
          </w:tcPr>
          <w:p w14:paraId="2889E344" w14:textId="5AC2DB17"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single" w:sz="4" w:space="0" w:color="auto"/>
              <w:left w:val="nil"/>
              <w:bottom w:val="single" w:sz="4" w:space="0" w:color="000000"/>
              <w:right w:val="single" w:sz="4" w:space="0" w:color="000000"/>
            </w:tcBorders>
            <w:shd w:val="clear" w:color="A5A5A5" w:fill="A5A5A5"/>
            <w:noWrap/>
            <w:vAlign w:val="bottom"/>
            <w:hideMark/>
          </w:tcPr>
          <w:p w14:paraId="4CE071A8" w14:textId="6DFCFF05"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39,047,988.51 </w:t>
            </w:r>
          </w:p>
        </w:tc>
      </w:tr>
      <w:tr w:rsidR="005F27DF" w:rsidRPr="005F27DF" w14:paraId="65EE37B3"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233130"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4A22F054" w14:textId="48276CFD"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396AA3F4" w14:textId="284C27FB"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900.00 </w:t>
            </w:r>
          </w:p>
        </w:tc>
        <w:tc>
          <w:tcPr>
            <w:tcW w:w="605" w:type="pct"/>
            <w:tcBorders>
              <w:top w:val="nil"/>
              <w:left w:val="nil"/>
              <w:bottom w:val="single" w:sz="4" w:space="0" w:color="000000"/>
              <w:right w:val="single" w:sz="4" w:space="0" w:color="000000"/>
            </w:tcBorders>
            <w:shd w:val="clear" w:color="A5A5A5" w:fill="A5A5A5"/>
            <w:noWrap/>
            <w:vAlign w:val="bottom"/>
            <w:hideMark/>
          </w:tcPr>
          <w:p w14:paraId="4B208E86" w14:textId="031FD1E6"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14:paraId="3B087E13" w14:textId="506F166F"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4FD97F1C" w14:textId="3C45A1AD"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900.00 </w:t>
            </w:r>
          </w:p>
        </w:tc>
      </w:tr>
      <w:tr w:rsidR="005F27DF" w:rsidRPr="005F27DF" w14:paraId="3D37281A"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BC8C2"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50B1A88C" w14:textId="074FA62E"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A9BD641" w14:textId="29C95D98"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900.00 </w:t>
            </w:r>
          </w:p>
        </w:tc>
        <w:tc>
          <w:tcPr>
            <w:tcW w:w="605" w:type="pct"/>
            <w:tcBorders>
              <w:top w:val="nil"/>
              <w:left w:val="nil"/>
              <w:bottom w:val="single" w:sz="4" w:space="0" w:color="000000"/>
              <w:right w:val="single" w:sz="4" w:space="0" w:color="000000"/>
            </w:tcBorders>
            <w:shd w:val="clear" w:color="D8D8D8" w:fill="D8D8D8"/>
            <w:noWrap/>
            <w:vAlign w:val="bottom"/>
            <w:hideMark/>
          </w:tcPr>
          <w:p w14:paraId="57775BD2" w14:textId="5EDFBB90"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14:paraId="190A69D3" w14:textId="537EDB8E"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F8A71A9" w14:textId="490E9E1F"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900.00 </w:t>
            </w:r>
          </w:p>
        </w:tc>
      </w:tr>
      <w:tr w:rsidR="005F27DF" w:rsidRPr="005F27DF" w14:paraId="01F6A8F5"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0A40C5"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0C637872"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5F106DB3"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vAlign w:val="center"/>
            <w:hideMark/>
          </w:tcPr>
          <w:p w14:paraId="144D6663"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900</w:t>
            </w:r>
          </w:p>
        </w:tc>
        <w:tc>
          <w:tcPr>
            <w:tcW w:w="605" w:type="pct"/>
            <w:tcBorders>
              <w:top w:val="nil"/>
              <w:left w:val="nil"/>
              <w:bottom w:val="single" w:sz="4" w:space="0" w:color="000000"/>
              <w:right w:val="single" w:sz="4" w:space="0" w:color="000000"/>
            </w:tcBorders>
            <w:shd w:val="clear" w:color="auto" w:fill="auto"/>
            <w:noWrap/>
            <w:vAlign w:val="center"/>
            <w:hideMark/>
          </w:tcPr>
          <w:p w14:paraId="785DAF31"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w:t>
            </w:r>
          </w:p>
        </w:tc>
        <w:tc>
          <w:tcPr>
            <w:tcW w:w="609" w:type="pct"/>
            <w:tcBorders>
              <w:top w:val="nil"/>
              <w:left w:val="nil"/>
              <w:bottom w:val="single" w:sz="4" w:space="0" w:color="000000"/>
              <w:right w:val="single" w:sz="4" w:space="0" w:color="000000"/>
            </w:tcBorders>
            <w:shd w:val="clear" w:color="auto" w:fill="auto"/>
            <w:noWrap/>
            <w:vAlign w:val="center"/>
            <w:hideMark/>
          </w:tcPr>
          <w:p w14:paraId="3D16D2BA"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2F9F0103"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900</w:t>
            </w:r>
          </w:p>
        </w:tc>
      </w:tr>
      <w:tr w:rsidR="005F27DF" w:rsidRPr="005F27DF" w14:paraId="6053E594"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BC82D0"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50F34E2A" w14:textId="2BA2F238"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210A81B1" w14:textId="14CFC551"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4,846,102.00 </w:t>
            </w:r>
          </w:p>
        </w:tc>
        <w:tc>
          <w:tcPr>
            <w:tcW w:w="605" w:type="pct"/>
            <w:tcBorders>
              <w:top w:val="nil"/>
              <w:left w:val="nil"/>
              <w:bottom w:val="single" w:sz="4" w:space="0" w:color="000000"/>
              <w:right w:val="single" w:sz="4" w:space="0" w:color="000000"/>
            </w:tcBorders>
            <w:shd w:val="clear" w:color="A5A5A5" w:fill="A5A5A5"/>
            <w:noWrap/>
            <w:vAlign w:val="bottom"/>
            <w:hideMark/>
          </w:tcPr>
          <w:p w14:paraId="2B1E3460" w14:textId="45841986"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14:paraId="40CC0EE2" w14:textId="5B37FAD3"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6F63BCEE" w14:textId="53C15004"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5,519,612.00 </w:t>
            </w:r>
          </w:p>
        </w:tc>
      </w:tr>
      <w:tr w:rsidR="005F27DF" w:rsidRPr="005F27DF" w14:paraId="5A109D09"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B46FF"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18FF4B27" w14:textId="138670CB"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14F2D895" w14:textId="3F179EED"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4,846,102.00 </w:t>
            </w:r>
          </w:p>
        </w:tc>
        <w:tc>
          <w:tcPr>
            <w:tcW w:w="605" w:type="pct"/>
            <w:tcBorders>
              <w:top w:val="nil"/>
              <w:left w:val="nil"/>
              <w:bottom w:val="single" w:sz="4" w:space="0" w:color="000000"/>
              <w:right w:val="single" w:sz="4" w:space="0" w:color="000000"/>
            </w:tcBorders>
            <w:shd w:val="clear" w:color="D8D8D8" w:fill="D8D8D8"/>
            <w:noWrap/>
            <w:vAlign w:val="bottom"/>
            <w:hideMark/>
          </w:tcPr>
          <w:p w14:paraId="436B958F" w14:textId="22E7B522"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14:paraId="11556917" w14:textId="0EE86C61"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4AD5E8A" w14:textId="05A87383"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5,519,612.00 </w:t>
            </w:r>
          </w:p>
        </w:tc>
      </w:tr>
      <w:tr w:rsidR="005F27DF" w:rsidRPr="005F27DF" w14:paraId="45E067B6"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65585B"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2CFB7F17"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47475BA3" w14:textId="26A3440C"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936498" w14:textId="6B86D11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279,017.00 </w:t>
            </w:r>
          </w:p>
        </w:tc>
        <w:tc>
          <w:tcPr>
            <w:tcW w:w="605" w:type="pct"/>
            <w:tcBorders>
              <w:top w:val="nil"/>
              <w:left w:val="nil"/>
              <w:bottom w:val="single" w:sz="4" w:space="0" w:color="000000"/>
              <w:right w:val="single" w:sz="4" w:space="0" w:color="000000"/>
            </w:tcBorders>
            <w:shd w:val="clear" w:color="auto" w:fill="auto"/>
            <w:noWrap/>
            <w:vAlign w:val="bottom"/>
            <w:hideMark/>
          </w:tcPr>
          <w:p w14:paraId="0C86CFAC" w14:textId="31A0DE0D"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2AD9B2A8" w14:textId="67EC0E4E"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A7A135" w14:textId="589EB24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279,017.00 </w:t>
            </w:r>
          </w:p>
        </w:tc>
      </w:tr>
      <w:tr w:rsidR="005F27DF" w:rsidRPr="005F27DF" w14:paraId="0976D734"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F79BE4"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52244D73"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55BC0387" w14:textId="3E0FB6A6"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E02836" w14:textId="5321D9B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352,347.00 </w:t>
            </w:r>
          </w:p>
        </w:tc>
        <w:tc>
          <w:tcPr>
            <w:tcW w:w="605" w:type="pct"/>
            <w:tcBorders>
              <w:top w:val="nil"/>
              <w:left w:val="nil"/>
              <w:bottom w:val="single" w:sz="4" w:space="0" w:color="000000"/>
              <w:right w:val="single" w:sz="4" w:space="0" w:color="000000"/>
            </w:tcBorders>
            <w:shd w:val="clear" w:color="auto" w:fill="auto"/>
            <w:noWrap/>
            <w:vAlign w:val="bottom"/>
            <w:hideMark/>
          </w:tcPr>
          <w:p w14:paraId="3A73751C" w14:textId="292CC63E"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7A6096AC" w14:textId="667F984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814D14" w14:textId="7C174AC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352,347.00 </w:t>
            </w:r>
          </w:p>
        </w:tc>
      </w:tr>
      <w:tr w:rsidR="005F27DF" w:rsidRPr="005F27DF" w14:paraId="6C1BB9A8"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2A9EB0"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111693A4"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2A2ABBEB" w14:textId="461D868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77E8D5" w14:textId="226F555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683,088.00 </w:t>
            </w:r>
          </w:p>
        </w:tc>
        <w:tc>
          <w:tcPr>
            <w:tcW w:w="605" w:type="pct"/>
            <w:tcBorders>
              <w:top w:val="nil"/>
              <w:left w:val="nil"/>
              <w:bottom w:val="single" w:sz="4" w:space="0" w:color="000000"/>
              <w:right w:val="single" w:sz="4" w:space="0" w:color="000000"/>
            </w:tcBorders>
            <w:shd w:val="clear" w:color="auto" w:fill="auto"/>
            <w:noWrap/>
            <w:vAlign w:val="bottom"/>
            <w:hideMark/>
          </w:tcPr>
          <w:p w14:paraId="472C11A3" w14:textId="0DDD64C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00AD8764" w14:textId="5B2C805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2FAD65" w14:textId="641BA23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683,088.00 </w:t>
            </w:r>
          </w:p>
        </w:tc>
      </w:tr>
      <w:tr w:rsidR="005F27DF" w:rsidRPr="005F27DF" w14:paraId="7613F2C6"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AE4FAF"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0033F985"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64F80A0D" w14:textId="62E9931B"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A69168" w14:textId="3BA00E5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140,400.00 </w:t>
            </w:r>
          </w:p>
        </w:tc>
        <w:tc>
          <w:tcPr>
            <w:tcW w:w="605" w:type="pct"/>
            <w:tcBorders>
              <w:top w:val="nil"/>
              <w:left w:val="nil"/>
              <w:bottom w:val="single" w:sz="4" w:space="0" w:color="000000"/>
              <w:right w:val="single" w:sz="4" w:space="0" w:color="000000"/>
            </w:tcBorders>
            <w:shd w:val="clear" w:color="auto" w:fill="auto"/>
            <w:noWrap/>
            <w:vAlign w:val="bottom"/>
            <w:hideMark/>
          </w:tcPr>
          <w:p w14:paraId="03250E3D" w14:textId="59B7E2B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3F9FEA44" w14:textId="20C22CDB"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EAFDB5" w14:textId="183B13C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140,400.00 </w:t>
            </w:r>
          </w:p>
        </w:tc>
      </w:tr>
      <w:tr w:rsidR="005F27DF" w:rsidRPr="005F27DF" w14:paraId="31CA6418"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559707"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4C8FE68C"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478C5E34" w14:textId="45F0571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06C675" w14:textId="1F019AC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3,391,250.00 </w:t>
            </w:r>
          </w:p>
        </w:tc>
        <w:tc>
          <w:tcPr>
            <w:tcW w:w="605" w:type="pct"/>
            <w:tcBorders>
              <w:top w:val="nil"/>
              <w:left w:val="nil"/>
              <w:bottom w:val="single" w:sz="4" w:space="0" w:color="000000"/>
              <w:right w:val="single" w:sz="4" w:space="0" w:color="000000"/>
            </w:tcBorders>
            <w:shd w:val="clear" w:color="auto" w:fill="auto"/>
            <w:noWrap/>
            <w:vAlign w:val="bottom"/>
            <w:hideMark/>
          </w:tcPr>
          <w:p w14:paraId="71F860F9" w14:textId="4ED6E57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60AD3501" w14:textId="53F0DEF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D74DA3" w14:textId="01D63E3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3,391,250.00 </w:t>
            </w:r>
          </w:p>
        </w:tc>
      </w:tr>
      <w:tr w:rsidR="005F27DF" w:rsidRPr="005F27DF" w14:paraId="0BE14B1B"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6ECC8D"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01AA2347"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City of Sorsogon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77181D67" w14:textId="1902DF5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673,510.00 </w:t>
            </w:r>
          </w:p>
        </w:tc>
        <w:tc>
          <w:tcPr>
            <w:tcW w:w="727" w:type="pct"/>
            <w:tcBorders>
              <w:top w:val="nil"/>
              <w:left w:val="nil"/>
              <w:bottom w:val="single" w:sz="4" w:space="0" w:color="000000"/>
              <w:right w:val="single" w:sz="4" w:space="0" w:color="000000"/>
            </w:tcBorders>
            <w:shd w:val="clear" w:color="auto" w:fill="auto"/>
            <w:noWrap/>
            <w:vAlign w:val="bottom"/>
            <w:hideMark/>
          </w:tcPr>
          <w:p w14:paraId="732CE49D" w14:textId="0CC0126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1C4B4B81" w14:textId="28624CEC"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0F9C6012" w14:textId="566B22DA"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1E3B99" w14:textId="334D75DA"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673,510.00 </w:t>
            </w:r>
          </w:p>
        </w:tc>
      </w:tr>
      <w:tr w:rsidR="005F27DF" w:rsidRPr="005F27DF" w14:paraId="3D302732"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0AFB49"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09570D5E" w14:textId="02EF1B85"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32,661,074.01 </w:t>
            </w:r>
          </w:p>
        </w:tc>
        <w:tc>
          <w:tcPr>
            <w:tcW w:w="727" w:type="pct"/>
            <w:tcBorders>
              <w:top w:val="nil"/>
              <w:left w:val="nil"/>
              <w:bottom w:val="single" w:sz="4" w:space="0" w:color="000000"/>
              <w:right w:val="single" w:sz="4" w:space="0" w:color="000000"/>
            </w:tcBorders>
            <w:shd w:val="clear" w:color="A5A5A5" w:fill="A5A5A5"/>
            <w:noWrap/>
            <w:vAlign w:val="bottom"/>
            <w:hideMark/>
          </w:tcPr>
          <w:p w14:paraId="6BA88D90" w14:textId="5E03BC30"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823,582.50 </w:t>
            </w:r>
          </w:p>
        </w:tc>
        <w:tc>
          <w:tcPr>
            <w:tcW w:w="605" w:type="pct"/>
            <w:tcBorders>
              <w:top w:val="nil"/>
              <w:left w:val="nil"/>
              <w:bottom w:val="single" w:sz="4" w:space="0" w:color="000000"/>
              <w:right w:val="single" w:sz="4" w:space="0" w:color="000000"/>
            </w:tcBorders>
            <w:shd w:val="clear" w:color="A5A5A5" w:fill="A5A5A5"/>
            <w:noWrap/>
            <w:vAlign w:val="bottom"/>
            <w:hideMark/>
          </w:tcPr>
          <w:p w14:paraId="3C4BB2EA" w14:textId="616812AC"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14:paraId="3F1BA089" w14:textId="3A341615"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1EA8655" w14:textId="0D433541"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33,484,656.51 </w:t>
            </w:r>
          </w:p>
        </w:tc>
      </w:tr>
      <w:tr w:rsidR="005F27DF" w:rsidRPr="005F27DF" w14:paraId="752AFFD1"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C8B77"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285F606C" w14:textId="77E23EB4"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15,277,892.51 </w:t>
            </w:r>
          </w:p>
        </w:tc>
        <w:tc>
          <w:tcPr>
            <w:tcW w:w="727" w:type="pct"/>
            <w:tcBorders>
              <w:top w:val="nil"/>
              <w:left w:val="nil"/>
              <w:bottom w:val="single" w:sz="4" w:space="0" w:color="000000"/>
              <w:right w:val="single" w:sz="4" w:space="0" w:color="000000"/>
            </w:tcBorders>
            <w:shd w:val="clear" w:color="D8D8D8" w:fill="D8D8D8"/>
            <w:noWrap/>
            <w:vAlign w:val="bottom"/>
            <w:hideMark/>
          </w:tcPr>
          <w:p w14:paraId="6E02E360" w14:textId="0E580369"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823,582.50 </w:t>
            </w:r>
          </w:p>
        </w:tc>
        <w:tc>
          <w:tcPr>
            <w:tcW w:w="605" w:type="pct"/>
            <w:tcBorders>
              <w:top w:val="nil"/>
              <w:left w:val="nil"/>
              <w:bottom w:val="single" w:sz="4" w:space="0" w:color="000000"/>
              <w:right w:val="single" w:sz="4" w:space="0" w:color="000000"/>
            </w:tcBorders>
            <w:shd w:val="clear" w:color="D8D8D8" w:fill="D8D8D8"/>
            <w:noWrap/>
            <w:vAlign w:val="bottom"/>
            <w:hideMark/>
          </w:tcPr>
          <w:p w14:paraId="7FD9D966" w14:textId="61F26B3A"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14:paraId="63762440" w14:textId="5D0CF1EE"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6599161" w14:textId="57722F05"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16,101,475.01 </w:t>
            </w:r>
          </w:p>
        </w:tc>
      </w:tr>
      <w:tr w:rsidR="005F27DF" w:rsidRPr="005F27DF" w14:paraId="4AFAB707"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A4DD01" w14:textId="77777777" w:rsidR="005F27DF" w:rsidRPr="005F27DF" w:rsidRDefault="005F27DF" w:rsidP="005F27DF">
            <w:pPr>
              <w:spacing w:after="0" w:line="240" w:lineRule="auto"/>
              <w:ind w:right="57"/>
              <w:contextualSpacing/>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08BF2E62"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29630FDD" w14:textId="27DF82DD"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2,504,234.70 </w:t>
            </w:r>
          </w:p>
        </w:tc>
        <w:tc>
          <w:tcPr>
            <w:tcW w:w="727" w:type="pct"/>
            <w:tcBorders>
              <w:top w:val="nil"/>
              <w:left w:val="nil"/>
              <w:bottom w:val="single" w:sz="4" w:space="0" w:color="000000"/>
              <w:right w:val="single" w:sz="4" w:space="0" w:color="000000"/>
            </w:tcBorders>
            <w:shd w:val="clear" w:color="auto" w:fill="auto"/>
            <w:noWrap/>
            <w:vAlign w:val="bottom"/>
            <w:hideMark/>
          </w:tcPr>
          <w:p w14:paraId="586455D8" w14:textId="00F334F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600,000.00 </w:t>
            </w:r>
          </w:p>
        </w:tc>
        <w:tc>
          <w:tcPr>
            <w:tcW w:w="605" w:type="pct"/>
            <w:tcBorders>
              <w:top w:val="nil"/>
              <w:left w:val="nil"/>
              <w:bottom w:val="single" w:sz="4" w:space="0" w:color="000000"/>
              <w:right w:val="single" w:sz="4" w:space="0" w:color="000000"/>
            </w:tcBorders>
            <w:shd w:val="clear" w:color="auto" w:fill="auto"/>
            <w:noWrap/>
            <w:vAlign w:val="bottom"/>
            <w:hideMark/>
          </w:tcPr>
          <w:p w14:paraId="1C3E2107" w14:textId="52250CC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1685D00E" w14:textId="2ABF22D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8B59A4" w14:textId="2CF5BBE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3,104,234.70 </w:t>
            </w:r>
          </w:p>
        </w:tc>
      </w:tr>
      <w:tr w:rsidR="005F27DF" w:rsidRPr="005F27DF" w14:paraId="71C83028"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4C6834"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01465282"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01D800E0" w14:textId="35FE12C1"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56A634F7" w14:textId="0893464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414AD7C9" w14:textId="0E655FA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6F450266" w14:textId="3384197A"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79EEBA" w14:textId="37BD184E"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823,605.00 </w:t>
            </w:r>
          </w:p>
        </w:tc>
      </w:tr>
      <w:tr w:rsidR="005F27DF" w:rsidRPr="005F27DF" w14:paraId="0B160750"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EC5F86"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32196E39"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14A652AE" w14:textId="2C86F85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2,593,806.68 </w:t>
            </w:r>
          </w:p>
        </w:tc>
        <w:tc>
          <w:tcPr>
            <w:tcW w:w="727" w:type="pct"/>
            <w:tcBorders>
              <w:top w:val="nil"/>
              <w:left w:val="nil"/>
              <w:bottom w:val="single" w:sz="4" w:space="0" w:color="000000"/>
              <w:right w:val="single" w:sz="4" w:space="0" w:color="000000"/>
            </w:tcBorders>
            <w:shd w:val="clear" w:color="auto" w:fill="auto"/>
            <w:noWrap/>
            <w:vAlign w:val="bottom"/>
            <w:hideMark/>
          </w:tcPr>
          <w:p w14:paraId="4BBEAC1C" w14:textId="150401F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223,582.50 </w:t>
            </w:r>
          </w:p>
        </w:tc>
        <w:tc>
          <w:tcPr>
            <w:tcW w:w="605" w:type="pct"/>
            <w:tcBorders>
              <w:top w:val="nil"/>
              <w:left w:val="nil"/>
              <w:bottom w:val="single" w:sz="4" w:space="0" w:color="000000"/>
              <w:right w:val="single" w:sz="4" w:space="0" w:color="000000"/>
            </w:tcBorders>
            <w:shd w:val="clear" w:color="auto" w:fill="auto"/>
            <w:noWrap/>
            <w:vAlign w:val="bottom"/>
            <w:hideMark/>
          </w:tcPr>
          <w:p w14:paraId="6CDD9246" w14:textId="2E1E52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0B417B0C" w14:textId="3A5BB82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1A3953" w14:textId="6054000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2,817,389.18 </w:t>
            </w:r>
          </w:p>
        </w:tc>
      </w:tr>
      <w:tr w:rsidR="005F27DF" w:rsidRPr="005F27DF" w14:paraId="6E9C15B9"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233997"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4D65322B"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3E426D12" w14:textId="3702698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1,466,749.00 </w:t>
            </w:r>
          </w:p>
        </w:tc>
        <w:tc>
          <w:tcPr>
            <w:tcW w:w="727" w:type="pct"/>
            <w:tcBorders>
              <w:top w:val="nil"/>
              <w:left w:val="nil"/>
              <w:bottom w:val="single" w:sz="4" w:space="0" w:color="000000"/>
              <w:right w:val="single" w:sz="4" w:space="0" w:color="000000"/>
            </w:tcBorders>
            <w:shd w:val="clear" w:color="auto" w:fill="auto"/>
            <w:noWrap/>
            <w:vAlign w:val="bottom"/>
            <w:hideMark/>
          </w:tcPr>
          <w:p w14:paraId="155F1007" w14:textId="320CF77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7AF690C4" w14:textId="1E8F3E6E"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601CA031" w14:textId="51DCFB2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3A74B5" w14:textId="112DEFB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1,466,749.00 </w:t>
            </w:r>
          </w:p>
        </w:tc>
      </w:tr>
      <w:tr w:rsidR="005F27DF" w:rsidRPr="005F27DF" w14:paraId="2E6A634F"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FA4F78"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41C792C6"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20568A3A" w14:textId="283FC900"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5,752,558.91 </w:t>
            </w:r>
          </w:p>
        </w:tc>
        <w:tc>
          <w:tcPr>
            <w:tcW w:w="727" w:type="pct"/>
            <w:tcBorders>
              <w:top w:val="nil"/>
              <w:left w:val="nil"/>
              <w:bottom w:val="single" w:sz="4" w:space="0" w:color="000000"/>
              <w:right w:val="single" w:sz="4" w:space="0" w:color="000000"/>
            </w:tcBorders>
            <w:shd w:val="clear" w:color="auto" w:fill="auto"/>
            <w:noWrap/>
            <w:vAlign w:val="bottom"/>
            <w:hideMark/>
          </w:tcPr>
          <w:p w14:paraId="330193CF" w14:textId="39B072D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5E9043A4" w14:textId="4337E06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5F7FC371" w14:textId="67B1F4B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79B039" w14:textId="69F707C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5,752,558.91 </w:t>
            </w:r>
          </w:p>
        </w:tc>
      </w:tr>
      <w:tr w:rsidR="005F27DF" w:rsidRPr="005F27DF" w14:paraId="7509BE02"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70970E"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745FC741"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San Policarpo</w:t>
            </w:r>
          </w:p>
        </w:tc>
        <w:tc>
          <w:tcPr>
            <w:tcW w:w="727" w:type="pct"/>
            <w:tcBorders>
              <w:top w:val="nil"/>
              <w:left w:val="nil"/>
              <w:bottom w:val="single" w:sz="4" w:space="0" w:color="000000"/>
              <w:right w:val="single" w:sz="4" w:space="0" w:color="000000"/>
            </w:tcBorders>
            <w:shd w:val="clear" w:color="auto" w:fill="auto"/>
            <w:noWrap/>
            <w:vAlign w:val="bottom"/>
            <w:hideMark/>
          </w:tcPr>
          <w:p w14:paraId="196BFA48" w14:textId="55402876"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2,136,938.22 </w:t>
            </w:r>
          </w:p>
        </w:tc>
        <w:tc>
          <w:tcPr>
            <w:tcW w:w="727" w:type="pct"/>
            <w:tcBorders>
              <w:top w:val="nil"/>
              <w:left w:val="nil"/>
              <w:bottom w:val="single" w:sz="4" w:space="0" w:color="000000"/>
              <w:right w:val="single" w:sz="4" w:space="0" w:color="000000"/>
            </w:tcBorders>
            <w:shd w:val="clear" w:color="auto" w:fill="auto"/>
            <w:noWrap/>
            <w:vAlign w:val="bottom"/>
            <w:hideMark/>
          </w:tcPr>
          <w:p w14:paraId="5E6D64C3" w14:textId="127BBB2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25BF670E" w14:textId="70DC04E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3AE1523D" w14:textId="1977E321"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1CB2F1" w14:textId="03EBE75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2,136,938.22 </w:t>
            </w:r>
          </w:p>
        </w:tc>
      </w:tr>
      <w:tr w:rsidR="005F27DF" w:rsidRPr="005F27DF" w14:paraId="6767525E"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B59AD"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413BFA92" w14:textId="3C3FF5A4"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17,383,181.50 </w:t>
            </w:r>
          </w:p>
        </w:tc>
        <w:tc>
          <w:tcPr>
            <w:tcW w:w="727" w:type="pct"/>
            <w:tcBorders>
              <w:top w:val="nil"/>
              <w:left w:val="nil"/>
              <w:bottom w:val="single" w:sz="4" w:space="0" w:color="000000"/>
              <w:right w:val="single" w:sz="4" w:space="0" w:color="000000"/>
            </w:tcBorders>
            <w:shd w:val="clear" w:color="D8D8D8" w:fill="D8D8D8"/>
            <w:noWrap/>
            <w:vAlign w:val="bottom"/>
            <w:hideMark/>
          </w:tcPr>
          <w:p w14:paraId="350879C6" w14:textId="1AC48F6D"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5" w:type="pct"/>
            <w:tcBorders>
              <w:top w:val="nil"/>
              <w:left w:val="nil"/>
              <w:bottom w:val="single" w:sz="4" w:space="0" w:color="000000"/>
              <w:right w:val="single" w:sz="4" w:space="0" w:color="000000"/>
            </w:tcBorders>
            <w:shd w:val="clear" w:color="D8D8D8" w:fill="D8D8D8"/>
            <w:noWrap/>
            <w:vAlign w:val="bottom"/>
            <w:hideMark/>
          </w:tcPr>
          <w:p w14:paraId="21346664" w14:textId="0FEDF786"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14:paraId="7248CC6A" w14:textId="218C4D7C"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DD6E049" w14:textId="0E21DBFC"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17,383,181.50 </w:t>
            </w:r>
          </w:p>
        </w:tc>
      </w:tr>
      <w:tr w:rsidR="005F27DF" w:rsidRPr="005F27DF" w14:paraId="60F20D9F"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CFD81D"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1DA27C98"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Biri</w:t>
            </w:r>
          </w:p>
        </w:tc>
        <w:tc>
          <w:tcPr>
            <w:tcW w:w="727" w:type="pct"/>
            <w:tcBorders>
              <w:top w:val="nil"/>
              <w:left w:val="nil"/>
              <w:bottom w:val="single" w:sz="4" w:space="0" w:color="000000"/>
              <w:right w:val="single" w:sz="4" w:space="0" w:color="000000"/>
            </w:tcBorders>
            <w:shd w:val="clear" w:color="auto" w:fill="auto"/>
            <w:noWrap/>
            <w:vAlign w:val="bottom"/>
            <w:hideMark/>
          </w:tcPr>
          <w:p w14:paraId="7D92A590" w14:textId="49A3E5B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7DE68E0E" w14:textId="49C72C6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10E49BF6" w14:textId="793DA17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2D3FDCFF" w14:textId="0B710CD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0DF80F" w14:textId="355FFECC"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274,535.00 </w:t>
            </w:r>
          </w:p>
        </w:tc>
      </w:tr>
      <w:tr w:rsidR="005F27DF" w:rsidRPr="005F27DF" w14:paraId="0BF0EC33"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101731D"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6FA9FE04"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Capul</w:t>
            </w:r>
          </w:p>
        </w:tc>
        <w:tc>
          <w:tcPr>
            <w:tcW w:w="727" w:type="pct"/>
            <w:tcBorders>
              <w:top w:val="nil"/>
              <w:left w:val="nil"/>
              <w:bottom w:val="single" w:sz="4" w:space="0" w:color="000000"/>
              <w:right w:val="single" w:sz="4" w:space="0" w:color="000000"/>
            </w:tcBorders>
            <w:shd w:val="clear" w:color="auto" w:fill="auto"/>
            <w:noWrap/>
            <w:vAlign w:val="bottom"/>
            <w:hideMark/>
          </w:tcPr>
          <w:p w14:paraId="6782E187" w14:textId="135D38B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2312DE79" w14:textId="4666D80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25ED870C" w14:textId="7B89B51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2462AEF4" w14:textId="567178D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DE8713" w14:textId="65CFD52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r>
      <w:tr w:rsidR="005F27DF" w:rsidRPr="005F27DF" w14:paraId="55A4A07E"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A22397"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4B3C2123"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Catarman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5CD007EA" w14:textId="00DD8133"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658,510.00 </w:t>
            </w:r>
          </w:p>
        </w:tc>
        <w:tc>
          <w:tcPr>
            <w:tcW w:w="727" w:type="pct"/>
            <w:tcBorders>
              <w:top w:val="nil"/>
              <w:left w:val="nil"/>
              <w:bottom w:val="single" w:sz="4" w:space="0" w:color="000000"/>
              <w:right w:val="single" w:sz="4" w:space="0" w:color="000000"/>
            </w:tcBorders>
            <w:shd w:val="clear" w:color="auto" w:fill="auto"/>
            <w:noWrap/>
            <w:vAlign w:val="bottom"/>
            <w:hideMark/>
          </w:tcPr>
          <w:p w14:paraId="33CC91CC" w14:textId="22CC2E6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4A020744" w14:textId="78E28D40"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4ADD9278" w14:textId="729406AA"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48EC79" w14:textId="0FD263BE"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658,510.00 </w:t>
            </w:r>
          </w:p>
        </w:tc>
      </w:tr>
      <w:tr w:rsidR="005F27DF" w:rsidRPr="005F27DF" w14:paraId="46C75099"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ADE701"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5583D40C"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3D6AC386" w14:textId="1B90BE6E"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292,535.00 </w:t>
            </w:r>
          </w:p>
        </w:tc>
        <w:tc>
          <w:tcPr>
            <w:tcW w:w="727" w:type="pct"/>
            <w:tcBorders>
              <w:top w:val="nil"/>
              <w:left w:val="nil"/>
              <w:bottom w:val="single" w:sz="4" w:space="0" w:color="000000"/>
              <w:right w:val="single" w:sz="4" w:space="0" w:color="000000"/>
            </w:tcBorders>
            <w:shd w:val="clear" w:color="auto" w:fill="auto"/>
            <w:noWrap/>
            <w:vAlign w:val="bottom"/>
            <w:hideMark/>
          </w:tcPr>
          <w:p w14:paraId="43DBCC7D" w14:textId="23B6F1EB"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6240A4F6" w14:textId="7DA1E8D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65054B21" w14:textId="18963501"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20220F" w14:textId="21A7CFED"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292,535.00 </w:t>
            </w:r>
          </w:p>
        </w:tc>
      </w:tr>
      <w:tr w:rsidR="005F27DF" w:rsidRPr="005F27DF" w14:paraId="35771992"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6BCB6E"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2D68309A"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111D3E2B" w14:textId="12561A3B"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29E6B045" w14:textId="19162C9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120506D5" w14:textId="5D760001"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65E3E2F5" w14:textId="4174A1C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86B914" w14:textId="16C0043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r>
      <w:tr w:rsidR="005F27DF" w:rsidRPr="005F27DF" w14:paraId="2C0037DE"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1CBFB2"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2AF2D859"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Catubig</w:t>
            </w:r>
          </w:p>
        </w:tc>
        <w:tc>
          <w:tcPr>
            <w:tcW w:w="727" w:type="pct"/>
            <w:tcBorders>
              <w:top w:val="nil"/>
              <w:left w:val="nil"/>
              <w:bottom w:val="single" w:sz="4" w:space="0" w:color="000000"/>
              <w:right w:val="single" w:sz="4" w:space="0" w:color="000000"/>
            </w:tcBorders>
            <w:shd w:val="clear" w:color="auto" w:fill="auto"/>
            <w:noWrap/>
            <w:vAlign w:val="bottom"/>
            <w:hideMark/>
          </w:tcPr>
          <w:p w14:paraId="41628927" w14:textId="6E1BD016"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4,325,280.00 </w:t>
            </w:r>
          </w:p>
        </w:tc>
        <w:tc>
          <w:tcPr>
            <w:tcW w:w="727" w:type="pct"/>
            <w:tcBorders>
              <w:top w:val="nil"/>
              <w:left w:val="nil"/>
              <w:bottom w:val="single" w:sz="4" w:space="0" w:color="000000"/>
              <w:right w:val="single" w:sz="4" w:space="0" w:color="000000"/>
            </w:tcBorders>
            <w:shd w:val="clear" w:color="auto" w:fill="auto"/>
            <w:noWrap/>
            <w:vAlign w:val="bottom"/>
            <w:hideMark/>
          </w:tcPr>
          <w:p w14:paraId="7C346732" w14:textId="6FC056E0"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0167D4B1" w14:textId="07AEB500"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07573098" w14:textId="38F9B9E0"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EFE3BA" w14:textId="0E14490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4,325,280.00 </w:t>
            </w:r>
          </w:p>
        </w:tc>
      </w:tr>
      <w:tr w:rsidR="005F27DF" w:rsidRPr="005F27DF" w14:paraId="2C28D5C1"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6C00FD"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0D6EAC60"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Gamay</w:t>
            </w:r>
          </w:p>
        </w:tc>
        <w:tc>
          <w:tcPr>
            <w:tcW w:w="727" w:type="pct"/>
            <w:tcBorders>
              <w:top w:val="nil"/>
              <w:left w:val="nil"/>
              <w:bottom w:val="single" w:sz="4" w:space="0" w:color="000000"/>
              <w:right w:val="single" w:sz="4" w:space="0" w:color="000000"/>
            </w:tcBorders>
            <w:shd w:val="clear" w:color="auto" w:fill="auto"/>
            <w:noWrap/>
            <w:vAlign w:val="bottom"/>
            <w:hideMark/>
          </w:tcPr>
          <w:p w14:paraId="69D796C5" w14:textId="2A0CDF4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2,831,625.00 </w:t>
            </w:r>
          </w:p>
        </w:tc>
        <w:tc>
          <w:tcPr>
            <w:tcW w:w="727" w:type="pct"/>
            <w:tcBorders>
              <w:top w:val="nil"/>
              <w:left w:val="nil"/>
              <w:bottom w:val="single" w:sz="4" w:space="0" w:color="000000"/>
              <w:right w:val="single" w:sz="4" w:space="0" w:color="000000"/>
            </w:tcBorders>
            <w:shd w:val="clear" w:color="auto" w:fill="auto"/>
            <w:noWrap/>
            <w:vAlign w:val="bottom"/>
            <w:hideMark/>
          </w:tcPr>
          <w:p w14:paraId="0EBFF0BE" w14:textId="340B3171"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74834F16" w14:textId="2D18873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6C7DE352" w14:textId="0C4EAB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86A305" w14:textId="1CB89A4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2,831,625.00 </w:t>
            </w:r>
          </w:p>
        </w:tc>
      </w:tr>
      <w:tr w:rsidR="005F27DF" w:rsidRPr="005F27DF" w14:paraId="7EDBA833"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9D05E9"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63F88958"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Lapinig</w:t>
            </w:r>
          </w:p>
        </w:tc>
        <w:tc>
          <w:tcPr>
            <w:tcW w:w="727" w:type="pct"/>
            <w:tcBorders>
              <w:top w:val="nil"/>
              <w:left w:val="nil"/>
              <w:bottom w:val="single" w:sz="4" w:space="0" w:color="000000"/>
              <w:right w:val="single" w:sz="4" w:space="0" w:color="000000"/>
            </w:tcBorders>
            <w:shd w:val="clear" w:color="auto" w:fill="auto"/>
            <w:noWrap/>
            <w:vAlign w:val="bottom"/>
            <w:hideMark/>
          </w:tcPr>
          <w:p w14:paraId="50B9DCAB" w14:textId="7B523CB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3,847,834.50 </w:t>
            </w:r>
          </w:p>
        </w:tc>
        <w:tc>
          <w:tcPr>
            <w:tcW w:w="727" w:type="pct"/>
            <w:tcBorders>
              <w:top w:val="nil"/>
              <w:left w:val="nil"/>
              <w:bottom w:val="single" w:sz="4" w:space="0" w:color="000000"/>
              <w:right w:val="single" w:sz="4" w:space="0" w:color="000000"/>
            </w:tcBorders>
            <w:shd w:val="clear" w:color="auto" w:fill="auto"/>
            <w:noWrap/>
            <w:vAlign w:val="bottom"/>
            <w:hideMark/>
          </w:tcPr>
          <w:p w14:paraId="055374F3" w14:textId="1645392C"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6DBA462C" w14:textId="061AC3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1E22F328" w14:textId="55EB448D"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D71209" w14:textId="4B1B395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3,847,834.50 </w:t>
            </w:r>
          </w:p>
        </w:tc>
      </w:tr>
      <w:tr w:rsidR="005F27DF" w:rsidRPr="005F27DF" w14:paraId="2E618177"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BD0B0ED"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20204C71"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Las Navas</w:t>
            </w:r>
          </w:p>
        </w:tc>
        <w:tc>
          <w:tcPr>
            <w:tcW w:w="727" w:type="pct"/>
            <w:tcBorders>
              <w:top w:val="nil"/>
              <w:left w:val="nil"/>
              <w:bottom w:val="single" w:sz="4" w:space="0" w:color="000000"/>
              <w:right w:val="single" w:sz="4" w:space="0" w:color="000000"/>
            </w:tcBorders>
            <w:shd w:val="clear" w:color="auto" w:fill="auto"/>
            <w:noWrap/>
            <w:vAlign w:val="bottom"/>
            <w:hideMark/>
          </w:tcPr>
          <w:p w14:paraId="12214473" w14:textId="1E38BC3A"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2,956,582.00 </w:t>
            </w:r>
          </w:p>
        </w:tc>
        <w:tc>
          <w:tcPr>
            <w:tcW w:w="727" w:type="pct"/>
            <w:tcBorders>
              <w:top w:val="nil"/>
              <w:left w:val="nil"/>
              <w:bottom w:val="single" w:sz="4" w:space="0" w:color="000000"/>
              <w:right w:val="single" w:sz="4" w:space="0" w:color="000000"/>
            </w:tcBorders>
            <w:shd w:val="clear" w:color="auto" w:fill="auto"/>
            <w:noWrap/>
            <w:vAlign w:val="bottom"/>
            <w:hideMark/>
          </w:tcPr>
          <w:p w14:paraId="214BA880" w14:textId="4EC380B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6E8BFD3B" w14:textId="78CEE72B"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0B7EAC42" w14:textId="0812643D"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A32224" w14:textId="038279A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2,956,582.00 </w:t>
            </w:r>
          </w:p>
        </w:tc>
      </w:tr>
      <w:tr w:rsidR="005F27DF" w:rsidRPr="005F27DF" w14:paraId="06013DEF"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B08985"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2898A49C"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Mapanas</w:t>
            </w:r>
          </w:p>
        </w:tc>
        <w:tc>
          <w:tcPr>
            <w:tcW w:w="727" w:type="pct"/>
            <w:tcBorders>
              <w:top w:val="nil"/>
              <w:left w:val="nil"/>
              <w:bottom w:val="single" w:sz="4" w:space="0" w:color="000000"/>
              <w:right w:val="single" w:sz="4" w:space="0" w:color="000000"/>
            </w:tcBorders>
            <w:shd w:val="clear" w:color="auto" w:fill="auto"/>
            <w:noWrap/>
            <w:vAlign w:val="bottom"/>
            <w:hideMark/>
          </w:tcPr>
          <w:p w14:paraId="02EFC0BA" w14:textId="02E6518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42C1610F" w14:textId="5FAF397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0FB54CDA" w14:textId="067B6B9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39520DDA" w14:textId="52A442BC"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EA490D" w14:textId="6AA0B24C"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r>
      <w:tr w:rsidR="005F27DF" w:rsidRPr="005F27DF" w14:paraId="7613A3DC"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B1B4DD" w14:textId="77777777" w:rsidR="005F27DF" w:rsidRPr="005F27DF" w:rsidRDefault="005F27DF" w:rsidP="005F27DF">
            <w:pPr>
              <w:spacing w:after="0" w:line="240" w:lineRule="auto"/>
              <w:ind w:right="57"/>
              <w:contextualSpacing/>
              <w:jc w:val="right"/>
              <w:rPr>
                <w:rFonts w:ascii="Arial" w:hAnsi="Arial" w:cs="Arial"/>
                <w:color w:val="000000"/>
                <w:sz w:val="20"/>
                <w:szCs w:val="20"/>
              </w:rPr>
            </w:pPr>
            <w:r w:rsidRPr="005F27DF">
              <w:rPr>
                <w:rFonts w:ascii="Arial" w:hAnsi="Arial" w:cs="Arial"/>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54748795"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San Roque</w:t>
            </w:r>
          </w:p>
        </w:tc>
        <w:tc>
          <w:tcPr>
            <w:tcW w:w="727" w:type="pct"/>
            <w:tcBorders>
              <w:top w:val="nil"/>
              <w:left w:val="nil"/>
              <w:bottom w:val="single" w:sz="4" w:space="0" w:color="000000"/>
              <w:right w:val="single" w:sz="4" w:space="0" w:color="000000"/>
            </w:tcBorders>
            <w:shd w:val="clear" w:color="auto" w:fill="auto"/>
            <w:noWrap/>
            <w:vAlign w:val="bottom"/>
            <w:hideMark/>
          </w:tcPr>
          <w:p w14:paraId="15823E5E" w14:textId="75AA0B2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409F4A74" w14:textId="5608115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5" w:type="pct"/>
            <w:tcBorders>
              <w:top w:val="nil"/>
              <w:left w:val="nil"/>
              <w:bottom w:val="single" w:sz="4" w:space="0" w:color="000000"/>
              <w:right w:val="single" w:sz="4" w:space="0" w:color="000000"/>
            </w:tcBorders>
            <w:shd w:val="clear" w:color="auto" w:fill="auto"/>
            <w:noWrap/>
            <w:vAlign w:val="bottom"/>
            <w:hideMark/>
          </w:tcPr>
          <w:p w14:paraId="39F827B9" w14:textId="7C22628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0018A70C" w14:textId="77C47244"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CD2BBC" w14:textId="16411F8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549,070.00 </w:t>
            </w:r>
          </w:p>
        </w:tc>
      </w:tr>
      <w:tr w:rsidR="005F27DF" w:rsidRPr="005F27DF" w14:paraId="0165537F"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23138"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1FA72CC1" w14:textId="334C290D"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6B6CA1CE" w14:textId="20205751"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42,820.00 </w:t>
            </w:r>
          </w:p>
        </w:tc>
        <w:tc>
          <w:tcPr>
            <w:tcW w:w="605" w:type="pct"/>
            <w:tcBorders>
              <w:top w:val="nil"/>
              <w:left w:val="nil"/>
              <w:bottom w:val="single" w:sz="4" w:space="0" w:color="000000"/>
              <w:right w:val="single" w:sz="4" w:space="0" w:color="000000"/>
            </w:tcBorders>
            <w:shd w:val="clear" w:color="A5A5A5" w:fill="A5A5A5"/>
            <w:noWrap/>
            <w:vAlign w:val="bottom"/>
            <w:hideMark/>
          </w:tcPr>
          <w:p w14:paraId="418856CB" w14:textId="6677A3B3"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14:paraId="2676866F" w14:textId="16C0160C"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C101E40" w14:textId="21CF8B8F"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42,820.00 </w:t>
            </w:r>
          </w:p>
        </w:tc>
      </w:tr>
      <w:tr w:rsidR="005F27DF" w:rsidRPr="005F27DF" w14:paraId="1FC74A3A"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0E53D"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7FA70E2E" w14:textId="70C2EA73"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6D7E8D1" w14:textId="09EDD919"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41,920.00 </w:t>
            </w:r>
          </w:p>
        </w:tc>
        <w:tc>
          <w:tcPr>
            <w:tcW w:w="605" w:type="pct"/>
            <w:tcBorders>
              <w:top w:val="nil"/>
              <w:left w:val="nil"/>
              <w:bottom w:val="single" w:sz="4" w:space="0" w:color="000000"/>
              <w:right w:val="single" w:sz="4" w:space="0" w:color="000000"/>
            </w:tcBorders>
            <w:shd w:val="clear" w:color="D8D8D8" w:fill="D8D8D8"/>
            <w:noWrap/>
            <w:vAlign w:val="bottom"/>
            <w:hideMark/>
          </w:tcPr>
          <w:p w14:paraId="640B83F3" w14:textId="7D43CB3F"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14:paraId="28D1DBF1" w14:textId="5ECFB59B"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5EF7E27" w14:textId="427F8A01"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41,920.00 </w:t>
            </w:r>
          </w:p>
        </w:tc>
      </w:tr>
      <w:tr w:rsidR="005F27DF" w:rsidRPr="005F27DF" w14:paraId="12A59EDC"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77656B"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6E7A853F"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6D56B7BF" w14:textId="14CB508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D40FF3" w14:textId="7743BBD8"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41,920.00 </w:t>
            </w:r>
          </w:p>
        </w:tc>
        <w:tc>
          <w:tcPr>
            <w:tcW w:w="605" w:type="pct"/>
            <w:tcBorders>
              <w:top w:val="nil"/>
              <w:left w:val="nil"/>
              <w:bottom w:val="single" w:sz="4" w:space="0" w:color="000000"/>
              <w:right w:val="single" w:sz="4" w:space="0" w:color="000000"/>
            </w:tcBorders>
            <w:shd w:val="clear" w:color="auto" w:fill="auto"/>
            <w:noWrap/>
            <w:vAlign w:val="bottom"/>
            <w:hideMark/>
          </w:tcPr>
          <w:p w14:paraId="0C74B6F8" w14:textId="272A749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749C0BD3" w14:textId="62DCDE4D"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7EA5A6" w14:textId="6CB4C579"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41,920.00 </w:t>
            </w:r>
          </w:p>
        </w:tc>
      </w:tr>
      <w:tr w:rsidR="005F27DF" w:rsidRPr="005F27DF" w14:paraId="716DB26B" w14:textId="77777777" w:rsidTr="005F27DF">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C1152" w14:textId="77777777" w:rsidR="005F27DF" w:rsidRPr="005F27DF" w:rsidRDefault="005F27DF" w:rsidP="005F27DF">
            <w:pPr>
              <w:spacing w:after="0" w:line="240" w:lineRule="auto"/>
              <w:ind w:right="57"/>
              <w:contextualSpacing/>
              <w:rPr>
                <w:rFonts w:ascii="Arial" w:hAnsi="Arial" w:cs="Arial"/>
                <w:b/>
                <w:bCs/>
                <w:color w:val="000000"/>
                <w:sz w:val="20"/>
                <w:szCs w:val="20"/>
              </w:rPr>
            </w:pPr>
            <w:r w:rsidRPr="005F27DF">
              <w:rPr>
                <w:rFonts w:ascii="Arial" w:hAnsi="Arial" w:cs="Arial"/>
                <w:b/>
                <w:bCs/>
                <w:color w:val="000000"/>
                <w:sz w:val="20"/>
                <w:szCs w:val="20"/>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0DC167DC" w14:textId="44EBB8A1"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FBA1A25" w14:textId="7B6D4DC0"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900.00 </w:t>
            </w:r>
          </w:p>
        </w:tc>
        <w:tc>
          <w:tcPr>
            <w:tcW w:w="605" w:type="pct"/>
            <w:tcBorders>
              <w:top w:val="nil"/>
              <w:left w:val="nil"/>
              <w:bottom w:val="single" w:sz="4" w:space="0" w:color="000000"/>
              <w:right w:val="single" w:sz="4" w:space="0" w:color="000000"/>
            </w:tcBorders>
            <w:shd w:val="clear" w:color="D8D8D8" w:fill="D8D8D8"/>
            <w:noWrap/>
            <w:vAlign w:val="bottom"/>
            <w:hideMark/>
          </w:tcPr>
          <w:p w14:paraId="3189D243" w14:textId="6BA0A1C9"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14:paraId="0F541F7F" w14:textId="78953FD2"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94905BB" w14:textId="68F79122" w:rsidR="005F27DF" w:rsidRPr="005F27DF" w:rsidRDefault="005F27DF" w:rsidP="005F27DF">
            <w:pPr>
              <w:spacing w:after="0" w:line="240" w:lineRule="auto"/>
              <w:ind w:right="57"/>
              <w:contextualSpacing/>
              <w:jc w:val="right"/>
              <w:rPr>
                <w:rFonts w:ascii="Arial" w:hAnsi="Arial" w:cs="Arial"/>
                <w:b/>
                <w:bCs/>
                <w:color w:val="000000"/>
                <w:sz w:val="20"/>
                <w:szCs w:val="20"/>
              </w:rPr>
            </w:pPr>
            <w:r w:rsidRPr="005F27DF">
              <w:rPr>
                <w:rFonts w:ascii="Arial" w:hAnsi="Arial" w:cs="Arial"/>
                <w:b/>
                <w:bCs/>
                <w:color w:val="000000"/>
                <w:sz w:val="20"/>
                <w:szCs w:val="20"/>
              </w:rPr>
              <w:t xml:space="preserve">900.00 </w:t>
            </w:r>
          </w:p>
        </w:tc>
      </w:tr>
      <w:tr w:rsidR="005F27DF" w:rsidRPr="005F27DF" w14:paraId="04B726D4" w14:textId="77777777" w:rsidTr="005F27D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62AAC2" w14:textId="77777777"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14:paraId="1C3D9FEF" w14:textId="77777777" w:rsidR="005F27DF" w:rsidRPr="005F27DF" w:rsidRDefault="005F27DF" w:rsidP="005F27DF">
            <w:pPr>
              <w:spacing w:after="0" w:line="240" w:lineRule="auto"/>
              <w:ind w:right="57"/>
              <w:contextualSpacing/>
              <w:rPr>
                <w:rFonts w:ascii="Arial" w:hAnsi="Arial" w:cs="Arial"/>
                <w:i/>
                <w:iCs/>
                <w:color w:val="000000"/>
                <w:sz w:val="20"/>
                <w:szCs w:val="20"/>
              </w:rPr>
            </w:pPr>
            <w:r w:rsidRPr="005F27DF">
              <w:rPr>
                <w:rFonts w:ascii="Arial" w:hAnsi="Arial" w:cs="Arial"/>
                <w:i/>
                <w:iCs/>
                <w:color w:val="000000"/>
                <w:sz w:val="20"/>
                <w:szCs w:val="20"/>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032D43EF" w14:textId="2EED1666"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93CC76" w14:textId="5EDC33B0"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900.00 </w:t>
            </w:r>
          </w:p>
        </w:tc>
        <w:tc>
          <w:tcPr>
            <w:tcW w:w="605" w:type="pct"/>
            <w:tcBorders>
              <w:top w:val="nil"/>
              <w:left w:val="nil"/>
              <w:bottom w:val="single" w:sz="4" w:space="0" w:color="000000"/>
              <w:right w:val="single" w:sz="4" w:space="0" w:color="000000"/>
            </w:tcBorders>
            <w:shd w:val="clear" w:color="auto" w:fill="auto"/>
            <w:noWrap/>
            <w:vAlign w:val="bottom"/>
            <w:hideMark/>
          </w:tcPr>
          <w:p w14:paraId="1317C442" w14:textId="6F18FFF5"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14:paraId="11D0C610" w14:textId="2B438F7F"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4AFC21" w14:textId="3C807D12" w:rsidR="005F27DF" w:rsidRPr="005F27DF" w:rsidRDefault="005F27DF" w:rsidP="005F27DF">
            <w:pPr>
              <w:spacing w:after="0" w:line="240" w:lineRule="auto"/>
              <w:ind w:right="57"/>
              <w:contextualSpacing/>
              <w:jc w:val="right"/>
              <w:rPr>
                <w:rFonts w:ascii="Arial" w:hAnsi="Arial" w:cs="Arial"/>
                <w:i/>
                <w:iCs/>
                <w:color w:val="000000"/>
                <w:sz w:val="20"/>
                <w:szCs w:val="20"/>
              </w:rPr>
            </w:pPr>
            <w:r w:rsidRPr="005F27DF">
              <w:rPr>
                <w:rFonts w:ascii="Arial" w:hAnsi="Arial" w:cs="Arial"/>
                <w:i/>
                <w:iCs/>
                <w:color w:val="000000"/>
                <w:sz w:val="20"/>
                <w:szCs w:val="20"/>
              </w:rPr>
              <w:t xml:space="preserve"> 900.00 </w:t>
            </w:r>
          </w:p>
        </w:tc>
      </w:tr>
    </w:tbl>
    <w:p w14:paraId="5D58CC34" w14:textId="1BFB707B" w:rsidR="00FC1C16" w:rsidRPr="00353436" w:rsidRDefault="002325D2" w:rsidP="006F6A99">
      <w:pPr>
        <w:spacing w:after="0" w:line="240" w:lineRule="auto"/>
        <w:contextualSpacing/>
        <w:jc w:val="right"/>
        <w:rPr>
          <w:rFonts w:ascii="Arial" w:eastAsia="Arial" w:hAnsi="Arial" w:cs="Arial"/>
          <w:i/>
          <w:sz w:val="16"/>
          <w:szCs w:val="16"/>
        </w:rPr>
      </w:pPr>
      <w:r>
        <w:rPr>
          <w:rFonts w:ascii="Arial" w:eastAsia="Arial" w:hAnsi="Arial" w:cs="Arial"/>
          <w:i/>
          <w:sz w:val="16"/>
          <w:szCs w:val="16"/>
        </w:rPr>
        <w:t xml:space="preserve"> </w:t>
      </w:r>
      <w:r>
        <w:rPr>
          <w:rFonts w:ascii="Arial" w:eastAsia="Arial" w:hAnsi="Arial" w:cs="Arial"/>
          <w:i/>
          <w:sz w:val="16"/>
          <w:szCs w:val="16"/>
        </w:rPr>
        <w:t xml:space="preserve">        </w:t>
      </w:r>
      <w:r w:rsidR="009671E4">
        <w:rPr>
          <w:rFonts w:ascii="Arial" w:eastAsia="Arial" w:hAnsi="Arial" w:cs="Arial"/>
          <w:i/>
          <w:color w:val="0070C0"/>
          <w:sz w:val="16"/>
          <w:szCs w:val="16"/>
        </w:rPr>
        <w:t>Source: DSWD-FO</w:t>
      </w:r>
      <w:r w:rsidR="00B950B0">
        <w:rPr>
          <w:rFonts w:ascii="Arial" w:eastAsia="Arial" w:hAnsi="Arial" w:cs="Arial"/>
          <w:i/>
          <w:color w:val="0070C0"/>
          <w:sz w:val="16"/>
          <w:szCs w:val="16"/>
        </w:rPr>
        <w:t>s</w:t>
      </w:r>
      <w:r w:rsidR="009671E4">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009671E4" w:rsidRPr="002F69FE">
        <w:rPr>
          <w:rFonts w:ascii="Arial" w:eastAsia="Arial" w:hAnsi="Arial" w:cs="Arial"/>
          <w:i/>
          <w:color w:val="0070C0"/>
          <w:sz w:val="16"/>
          <w:szCs w:val="16"/>
        </w:rPr>
        <w:t>CAR</w:t>
      </w:r>
      <w:r w:rsidR="00B950B0">
        <w:rPr>
          <w:rFonts w:ascii="Arial" w:eastAsia="Arial" w:hAnsi="Arial" w:cs="Arial"/>
          <w:i/>
          <w:color w:val="0070C0"/>
          <w:sz w:val="16"/>
          <w:szCs w:val="16"/>
        </w:rPr>
        <w:t xml:space="preserve"> </w:t>
      </w:r>
    </w:p>
    <w:p w14:paraId="1BE6EFEB" w14:textId="4FBDC509" w:rsidR="006F6A99" w:rsidRDefault="006F6A99" w:rsidP="006F6A99">
      <w:pPr>
        <w:spacing w:after="0" w:line="240" w:lineRule="auto"/>
        <w:contextualSpacing/>
        <w:rPr>
          <w:rFonts w:ascii="Arial" w:eastAsia="Arial" w:hAnsi="Arial" w:cs="Arial"/>
          <w:b/>
          <w:color w:val="002060"/>
          <w:sz w:val="24"/>
          <w:szCs w:val="28"/>
        </w:rPr>
      </w:pPr>
    </w:p>
    <w:p w14:paraId="3E3CD199" w14:textId="77777777" w:rsidR="006F6A99" w:rsidRPr="006F6A99" w:rsidRDefault="006F6A99" w:rsidP="006F6A99">
      <w:pPr>
        <w:spacing w:after="0" w:line="240" w:lineRule="auto"/>
        <w:contextualSpacing/>
        <w:rPr>
          <w:rFonts w:ascii="Arial" w:eastAsia="Arial" w:hAnsi="Arial" w:cs="Arial"/>
          <w:b/>
          <w:color w:val="002060"/>
          <w:sz w:val="24"/>
          <w:szCs w:val="28"/>
        </w:rPr>
      </w:pPr>
    </w:p>
    <w:p w14:paraId="0B90FD5D" w14:textId="77777777" w:rsidR="00452AB0" w:rsidRDefault="00452AB0">
      <w:pPr>
        <w:rPr>
          <w:rFonts w:ascii="Arial" w:eastAsia="Arial" w:hAnsi="Arial" w:cs="Arial"/>
          <w:b/>
          <w:color w:val="002060"/>
          <w:sz w:val="28"/>
          <w:szCs w:val="28"/>
        </w:rPr>
      </w:pPr>
      <w:r>
        <w:rPr>
          <w:rFonts w:ascii="Arial" w:eastAsia="Arial" w:hAnsi="Arial" w:cs="Arial"/>
          <w:b/>
          <w:color w:val="002060"/>
          <w:sz w:val="28"/>
          <w:szCs w:val="28"/>
        </w:rPr>
        <w:br w:type="page"/>
      </w:r>
    </w:p>
    <w:p w14:paraId="6281282F" w14:textId="491A2883" w:rsidR="00F85877" w:rsidRPr="009F2DDF" w:rsidRDefault="000157BE" w:rsidP="006F6A99">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CD82CB1" w14:textId="77777777" w:rsidR="006F6A99" w:rsidRDefault="006F6A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91DA4" w14:textId="7E415EA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EC7CF7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353436">
        <w:trPr>
          <w:trHeight w:val="21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98B36D9" w:rsidR="00F3231F" w:rsidRPr="000577E3" w:rsidRDefault="005F27D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11</w:t>
            </w:r>
            <w:r w:rsidR="009D77B7" w:rsidRPr="000577E3">
              <w:rPr>
                <w:rFonts w:ascii="Arial" w:eastAsia="Arial" w:hAnsi="Arial" w:cs="Arial"/>
                <w:sz w:val="20"/>
                <w:szCs w:val="20"/>
              </w:rPr>
              <w:t xml:space="preserve"> June</w:t>
            </w:r>
            <w:r w:rsidR="00E02E52" w:rsidRPr="000577E3">
              <w:rPr>
                <w:rFonts w:ascii="Arial" w:eastAsia="Arial" w:hAnsi="Arial" w:cs="Arial"/>
                <w:sz w:val="20"/>
                <w:szCs w:val="20"/>
              </w:rPr>
              <w:t xml:space="preserve"> </w:t>
            </w:r>
            <w:r w:rsidR="00F3231F" w:rsidRPr="000577E3">
              <w:rPr>
                <w:rFonts w:ascii="Arial" w:eastAsia="Arial" w:hAnsi="Arial" w:cs="Arial"/>
                <w:sz w:val="20"/>
                <w:szCs w:val="20"/>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0577E3" w:rsidRDefault="00F3231F"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77E3">
              <w:rPr>
                <w:rFonts w:ascii="Arial" w:eastAsia="Arial" w:hAnsi="Arial" w:cs="Arial"/>
                <w:sz w:val="20"/>
                <w:szCs w:val="20"/>
              </w:rPr>
              <w:t>The</w:t>
            </w:r>
            <w:r w:rsidR="00F3686B" w:rsidRPr="000577E3">
              <w:rPr>
                <w:rFonts w:ascii="Arial" w:eastAsia="Arial" w:hAnsi="Arial" w:cs="Arial"/>
                <w:sz w:val="20"/>
                <w:szCs w:val="20"/>
              </w:rPr>
              <w:t xml:space="preserve"> </w:t>
            </w:r>
            <w:r w:rsidRPr="000577E3">
              <w:rPr>
                <w:rFonts w:ascii="Arial" w:eastAsia="Arial" w:hAnsi="Arial" w:cs="Arial"/>
                <w:sz w:val="20"/>
                <w:szCs w:val="20"/>
              </w:rPr>
              <w:t>Disaster</w:t>
            </w:r>
            <w:r w:rsidR="00F3686B" w:rsidRPr="000577E3">
              <w:rPr>
                <w:rFonts w:ascii="Arial" w:eastAsia="Arial" w:hAnsi="Arial" w:cs="Arial"/>
                <w:sz w:val="20"/>
                <w:szCs w:val="20"/>
              </w:rPr>
              <w:t xml:space="preserve"> </w:t>
            </w:r>
            <w:r w:rsidRPr="000577E3">
              <w:rPr>
                <w:rFonts w:ascii="Arial" w:eastAsia="Arial" w:hAnsi="Arial" w:cs="Arial"/>
                <w:sz w:val="20"/>
                <w:szCs w:val="20"/>
              </w:rPr>
              <w:t>Response</w:t>
            </w:r>
            <w:r w:rsidR="00F3686B" w:rsidRPr="000577E3">
              <w:rPr>
                <w:rFonts w:ascii="Arial" w:eastAsia="Arial" w:hAnsi="Arial" w:cs="Arial"/>
                <w:sz w:val="20"/>
                <w:szCs w:val="20"/>
              </w:rPr>
              <w:t xml:space="preserve"> </w:t>
            </w:r>
            <w:r w:rsidRPr="000577E3">
              <w:rPr>
                <w:rFonts w:ascii="Arial" w:eastAsia="Arial" w:hAnsi="Arial" w:cs="Arial"/>
                <w:sz w:val="20"/>
                <w:szCs w:val="20"/>
              </w:rPr>
              <w:t>Management</w:t>
            </w:r>
            <w:r w:rsidR="00F3686B" w:rsidRPr="000577E3">
              <w:rPr>
                <w:rFonts w:ascii="Arial" w:eastAsia="Arial" w:hAnsi="Arial" w:cs="Arial"/>
                <w:sz w:val="20"/>
                <w:szCs w:val="20"/>
              </w:rPr>
              <w:t xml:space="preserve"> </w:t>
            </w:r>
            <w:r w:rsidRPr="000577E3">
              <w:rPr>
                <w:rFonts w:ascii="Arial" w:eastAsia="Arial" w:hAnsi="Arial" w:cs="Arial"/>
                <w:sz w:val="20"/>
                <w:szCs w:val="20"/>
              </w:rPr>
              <w:t>Bureau</w:t>
            </w:r>
            <w:r w:rsidR="00F3686B" w:rsidRPr="000577E3">
              <w:rPr>
                <w:rFonts w:ascii="Arial" w:eastAsia="Arial" w:hAnsi="Arial" w:cs="Arial"/>
                <w:sz w:val="20"/>
                <w:szCs w:val="20"/>
              </w:rPr>
              <w:t xml:space="preserve"> </w:t>
            </w:r>
            <w:r w:rsidRPr="000577E3">
              <w:rPr>
                <w:rFonts w:ascii="Arial" w:eastAsia="Arial" w:hAnsi="Arial" w:cs="Arial"/>
                <w:sz w:val="20"/>
                <w:szCs w:val="20"/>
              </w:rPr>
              <w:t>(DRMB)</w:t>
            </w:r>
            <w:r w:rsidR="00F3686B" w:rsidRPr="000577E3">
              <w:rPr>
                <w:rFonts w:ascii="Arial" w:eastAsia="Arial" w:hAnsi="Arial" w:cs="Arial"/>
                <w:sz w:val="20"/>
                <w:szCs w:val="20"/>
              </w:rPr>
              <w:t xml:space="preserve"> </w:t>
            </w:r>
            <w:r w:rsidRPr="000577E3">
              <w:rPr>
                <w:rFonts w:ascii="Arial" w:eastAsia="Arial" w:hAnsi="Arial" w:cs="Arial"/>
                <w:sz w:val="20"/>
                <w:szCs w:val="20"/>
              </w:rPr>
              <w:t>is</w:t>
            </w:r>
            <w:r w:rsidR="00F3686B" w:rsidRPr="000577E3">
              <w:rPr>
                <w:rFonts w:ascii="Arial" w:eastAsia="Arial" w:hAnsi="Arial" w:cs="Arial"/>
                <w:sz w:val="20"/>
                <w:szCs w:val="20"/>
              </w:rPr>
              <w:t xml:space="preserve"> </w:t>
            </w:r>
            <w:r w:rsidRPr="000577E3">
              <w:rPr>
                <w:rFonts w:ascii="Arial" w:eastAsia="Arial" w:hAnsi="Arial" w:cs="Arial"/>
                <w:sz w:val="20"/>
                <w:szCs w:val="20"/>
              </w:rPr>
              <w:t>on</w:t>
            </w:r>
            <w:r w:rsidR="00F3686B" w:rsidRPr="000577E3">
              <w:rPr>
                <w:rFonts w:ascii="Arial" w:eastAsia="Arial" w:hAnsi="Arial" w:cs="Arial"/>
                <w:sz w:val="20"/>
                <w:szCs w:val="20"/>
              </w:rPr>
              <w:t xml:space="preserve"> </w:t>
            </w:r>
            <w:r w:rsidRPr="000577E3">
              <w:rPr>
                <w:rFonts w:ascii="Arial" w:eastAsia="Arial" w:hAnsi="Arial" w:cs="Arial"/>
                <w:b/>
                <w:sz w:val="20"/>
                <w:szCs w:val="20"/>
              </w:rPr>
              <w:t>BLUE</w:t>
            </w:r>
            <w:r w:rsidR="00F3686B" w:rsidRPr="000577E3">
              <w:rPr>
                <w:rFonts w:ascii="Arial" w:eastAsia="Arial" w:hAnsi="Arial" w:cs="Arial"/>
                <w:sz w:val="20"/>
                <w:szCs w:val="20"/>
              </w:rPr>
              <w:t xml:space="preserve"> </w:t>
            </w:r>
            <w:r w:rsidRPr="000577E3">
              <w:rPr>
                <w:rFonts w:ascii="Arial" w:eastAsia="Arial" w:hAnsi="Arial" w:cs="Arial"/>
                <w:sz w:val="20"/>
                <w:szCs w:val="20"/>
              </w:rPr>
              <w:t>alert</w:t>
            </w:r>
            <w:r w:rsidR="00F3686B" w:rsidRPr="000577E3">
              <w:rPr>
                <w:rFonts w:ascii="Arial" w:eastAsia="Arial" w:hAnsi="Arial" w:cs="Arial"/>
                <w:sz w:val="20"/>
                <w:szCs w:val="20"/>
              </w:rPr>
              <w:t xml:space="preserve"> </w:t>
            </w:r>
            <w:r w:rsidRPr="000577E3">
              <w:rPr>
                <w:rFonts w:ascii="Arial" w:eastAsia="Arial" w:hAnsi="Arial" w:cs="Arial"/>
                <w:sz w:val="20"/>
                <w:szCs w:val="20"/>
              </w:rPr>
              <w:t>status.</w:t>
            </w:r>
          </w:p>
          <w:p w14:paraId="583AF7B1" w14:textId="04C3D0C1" w:rsidR="00F915FF" w:rsidRPr="000577E3" w:rsidRDefault="00F3231F"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77E3">
              <w:rPr>
                <w:rFonts w:ascii="Arial" w:eastAsia="Arial" w:hAnsi="Arial" w:cs="Arial"/>
                <w:sz w:val="20"/>
                <w:szCs w:val="20"/>
              </w:rPr>
              <w:t>The</w:t>
            </w:r>
            <w:r w:rsidR="00F3686B" w:rsidRPr="000577E3">
              <w:rPr>
                <w:rFonts w:ascii="Arial" w:eastAsia="Arial" w:hAnsi="Arial" w:cs="Arial"/>
                <w:sz w:val="20"/>
                <w:szCs w:val="20"/>
              </w:rPr>
              <w:t xml:space="preserve"> </w:t>
            </w:r>
            <w:r w:rsidRPr="000577E3">
              <w:rPr>
                <w:rFonts w:ascii="Arial" w:eastAsia="Arial" w:hAnsi="Arial" w:cs="Arial"/>
                <w:sz w:val="20"/>
                <w:szCs w:val="20"/>
              </w:rPr>
              <w:t>DRMB</w:t>
            </w:r>
            <w:r w:rsidR="00F3686B" w:rsidRPr="000577E3">
              <w:rPr>
                <w:rFonts w:ascii="Arial" w:eastAsia="Arial" w:hAnsi="Arial" w:cs="Arial"/>
                <w:sz w:val="20"/>
                <w:szCs w:val="20"/>
              </w:rPr>
              <w:t xml:space="preserve"> </w:t>
            </w:r>
            <w:r w:rsidRPr="000577E3">
              <w:rPr>
                <w:rFonts w:ascii="Arial" w:eastAsia="Arial" w:hAnsi="Arial" w:cs="Arial"/>
                <w:sz w:val="20"/>
                <w:szCs w:val="20"/>
              </w:rPr>
              <w:t>Operations</w:t>
            </w:r>
            <w:r w:rsidR="00F3686B" w:rsidRPr="000577E3">
              <w:rPr>
                <w:rFonts w:ascii="Arial" w:eastAsia="Arial" w:hAnsi="Arial" w:cs="Arial"/>
                <w:sz w:val="20"/>
                <w:szCs w:val="20"/>
              </w:rPr>
              <w:t xml:space="preserve"> </w:t>
            </w:r>
            <w:r w:rsidRPr="000577E3">
              <w:rPr>
                <w:rFonts w:ascii="Arial" w:eastAsia="Arial" w:hAnsi="Arial" w:cs="Arial"/>
                <w:sz w:val="20"/>
                <w:szCs w:val="20"/>
              </w:rPr>
              <w:t>Center</w:t>
            </w:r>
            <w:r w:rsidR="00F3686B" w:rsidRPr="000577E3">
              <w:rPr>
                <w:rFonts w:ascii="Arial" w:eastAsia="Arial" w:hAnsi="Arial" w:cs="Arial"/>
                <w:sz w:val="20"/>
                <w:szCs w:val="20"/>
              </w:rPr>
              <w:t xml:space="preserve"> </w:t>
            </w:r>
            <w:r w:rsidRPr="000577E3">
              <w:rPr>
                <w:rFonts w:ascii="Arial" w:eastAsia="Arial" w:hAnsi="Arial" w:cs="Arial"/>
                <w:sz w:val="20"/>
                <w:szCs w:val="20"/>
              </w:rPr>
              <w:t>(OpCen)</w:t>
            </w:r>
            <w:r w:rsidR="00F3686B" w:rsidRPr="000577E3">
              <w:rPr>
                <w:rFonts w:ascii="Arial" w:eastAsia="Arial" w:hAnsi="Arial" w:cs="Arial"/>
                <w:sz w:val="20"/>
                <w:szCs w:val="20"/>
              </w:rPr>
              <w:t xml:space="preserve"> </w:t>
            </w:r>
            <w:r w:rsidRPr="000577E3">
              <w:rPr>
                <w:rFonts w:ascii="Arial" w:eastAsia="Arial" w:hAnsi="Arial" w:cs="Arial"/>
                <w:sz w:val="20"/>
                <w:szCs w:val="20"/>
              </w:rPr>
              <w:t>is</w:t>
            </w:r>
            <w:r w:rsidR="00F3686B" w:rsidRPr="000577E3">
              <w:rPr>
                <w:rFonts w:ascii="Arial" w:eastAsia="Arial" w:hAnsi="Arial" w:cs="Arial"/>
                <w:sz w:val="20"/>
                <w:szCs w:val="20"/>
              </w:rPr>
              <w:t xml:space="preserve"> </w:t>
            </w:r>
            <w:r w:rsidRPr="000577E3">
              <w:rPr>
                <w:rFonts w:ascii="Arial" w:eastAsia="Arial" w:hAnsi="Arial" w:cs="Arial"/>
                <w:sz w:val="20"/>
                <w:szCs w:val="20"/>
              </w:rPr>
              <w:t>in</w:t>
            </w:r>
            <w:r w:rsidR="00F3686B" w:rsidRPr="000577E3">
              <w:rPr>
                <w:rFonts w:ascii="Arial" w:eastAsia="Arial" w:hAnsi="Arial" w:cs="Arial"/>
                <w:sz w:val="20"/>
                <w:szCs w:val="20"/>
              </w:rPr>
              <w:t xml:space="preserve"> </w:t>
            </w:r>
            <w:r w:rsidRPr="000577E3">
              <w:rPr>
                <w:rFonts w:ascii="Arial" w:eastAsia="Arial" w:hAnsi="Arial" w:cs="Arial"/>
                <w:sz w:val="20"/>
                <w:szCs w:val="20"/>
              </w:rPr>
              <w:t>24/7</w:t>
            </w:r>
            <w:r w:rsidR="00F3686B" w:rsidRPr="000577E3">
              <w:rPr>
                <w:rFonts w:ascii="Arial" w:eastAsia="Arial" w:hAnsi="Arial" w:cs="Arial"/>
                <w:sz w:val="20"/>
                <w:szCs w:val="20"/>
              </w:rPr>
              <w:t xml:space="preserve"> </w:t>
            </w:r>
            <w:r w:rsidRPr="000577E3">
              <w:rPr>
                <w:rFonts w:ascii="Arial" w:eastAsia="Arial" w:hAnsi="Arial" w:cs="Arial"/>
                <w:sz w:val="20"/>
                <w:szCs w:val="20"/>
              </w:rPr>
              <w:t>virtual</w:t>
            </w:r>
            <w:r w:rsidR="00F3686B" w:rsidRPr="000577E3">
              <w:rPr>
                <w:rFonts w:ascii="Arial" w:eastAsia="Arial" w:hAnsi="Arial" w:cs="Arial"/>
                <w:sz w:val="20"/>
                <w:szCs w:val="20"/>
              </w:rPr>
              <w:t xml:space="preserve"> </w:t>
            </w:r>
            <w:r w:rsidRPr="000577E3">
              <w:rPr>
                <w:rFonts w:ascii="Arial" w:eastAsia="Arial" w:hAnsi="Arial" w:cs="Arial"/>
                <w:sz w:val="20"/>
                <w:szCs w:val="20"/>
              </w:rPr>
              <w:t>operation</w:t>
            </w:r>
            <w:r w:rsidR="00F3686B" w:rsidRPr="000577E3">
              <w:rPr>
                <w:rFonts w:ascii="Arial" w:eastAsia="Arial" w:hAnsi="Arial" w:cs="Arial"/>
                <w:sz w:val="20"/>
                <w:szCs w:val="20"/>
              </w:rPr>
              <w:t xml:space="preserve"> </w:t>
            </w:r>
            <w:r w:rsidRPr="000577E3">
              <w:rPr>
                <w:rFonts w:ascii="Arial" w:eastAsia="Arial" w:hAnsi="Arial" w:cs="Arial"/>
                <w:sz w:val="20"/>
                <w:szCs w:val="20"/>
              </w:rPr>
              <w:t>to</w:t>
            </w:r>
            <w:r w:rsidR="00F3686B" w:rsidRPr="000577E3">
              <w:rPr>
                <w:rFonts w:ascii="Arial" w:eastAsia="Arial" w:hAnsi="Arial" w:cs="Arial"/>
                <w:sz w:val="20"/>
                <w:szCs w:val="20"/>
              </w:rPr>
              <w:t xml:space="preserve"> </w:t>
            </w:r>
            <w:r w:rsidRPr="000577E3">
              <w:rPr>
                <w:rFonts w:ascii="Arial" w:eastAsia="Arial" w:hAnsi="Arial" w:cs="Arial"/>
                <w:sz w:val="20"/>
                <w:szCs w:val="20"/>
              </w:rPr>
              <w:t>closely</w:t>
            </w:r>
            <w:r w:rsidR="00F3686B" w:rsidRPr="000577E3">
              <w:rPr>
                <w:rFonts w:ascii="Arial" w:eastAsia="Arial" w:hAnsi="Arial" w:cs="Arial"/>
                <w:sz w:val="20"/>
                <w:szCs w:val="20"/>
              </w:rPr>
              <w:t xml:space="preserve"> </w:t>
            </w:r>
            <w:r w:rsidRPr="000577E3">
              <w:rPr>
                <w:rFonts w:ascii="Arial" w:eastAsia="Arial" w:hAnsi="Arial" w:cs="Arial"/>
                <w:sz w:val="20"/>
                <w:szCs w:val="20"/>
              </w:rPr>
              <w:t>monitor</w:t>
            </w:r>
            <w:r w:rsidR="00F3686B" w:rsidRPr="000577E3">
              <w:rPr>
                <w:rFonts w:ascii="Arial" w:eastAsia="Arial" w:hAnsi="Arial" w:cs="Arial"/>
                <w:sz w:val="20"/>
                <w:szCs w:val="20"/>
              </w:rPr>
              <w:t xml:space="preserve"> </w:t>
            </w:r>
            <w:r w:rsidRPr="000577E3">
              <w:rPr>
                <w:rFonts w:ascii="Arial" w:eastAsia="Arial" w:hAnsi="Arial" w:cs="Arial"/>
                <w:sz w:val="20"/>
                <w:szCs w:val="20"/>
              </w:rPr>
              <w:t>and</w:t>
            </w:r>
            <w:r w:rsidR="00F3686B" w:rsidRPr="000577E3">
              <w:rPr>
                <w:rFonts w:ascii="Arial" w:eastAsia="Arial" w:hAnsi="Arial" w:cs="Arial"/>
                <w:sz w:val="20"/>
                <w:szCs w:val="20"/>
              </w:rPr>
              <w:t xml:space="preserve"> </w:t>
            </w:r>
            <w:r w:rsidRPr="000577E3">
              <w:rPr>
                <w:rFonts w:ascii="Arial" w:eastAsia="Arial" w:hAnsi="Arial" w:cs="Arial"/>
                <w:sz w:val="20"/>
                <w:szCs w:val="20"/>
              </w:rPr>
              <w:t>coordinate</w:t>
            </w:r>
            <w:r w:rsidR="00F3686B" w:rsidRPr="000577E3">
              <w:rPr>
                <w:rFonts w:ascii="Arial" w:eastAsia="Arial" w:hAnsi="Arial" w:cs="Arial"/>
                <w:sz w:val="20"/>
                <w:szCs w:val="20"/>
              </w:rPr>
              <w:t xml:space="preserve"> </w:t>
            </w:r>
            <w:r w:rsidRPr="000577E3">
              <w:rPr>
                <w:rFonts w:ascii="Arial" w:eastAsia="Arial" w:hAnsi="Arial" w:cs="Arial"/>
                <w:sz w:val="20"/>
                <w:szCs w:val="20"/>
              </w:rPr>
              <w:t>with</w:t>
            </w:r>
            <w:r w:rsidR="00F3686B" w:rsidRPr="000577E3">
              <w:rPr>
                <w:rFonts w:ascii="Arial" w:eastAsia="Arial" w:hAnsi="Arial" w:cs="Arial"/>
                <w:sz w:val="20"/>
                <w:szCs w:val="20"/>
              </w:rPr>
              <w:t xml:space="preserve"> </w:t>
            </w:r>
            <w:r w:rsidRPr="000577E3">
              <w:rPr>
                <w:rFonts w:ascii="Arial" w:eastAsia="Arial" w:hAnsi="Arial" w:cs="Arial"/>
                <w:sz w:val="20"/>
                <w:szCs w:val="20"/>
              </w:rPr>
              <w:t>the</w:t>
            </w:r>
            <w:r w:rsidR="00F3686B" w:rsidRPr="000577E3">
              <w:rPr>
                <w:rFonts w:ascii="Arial" w:eastAsia="Arial" w:hAnsi="Arial" w:cs="Arial"/>
                <w:sz w:val="20"/>
                <w:szCs w:val="20"/>
              </w:rPr>
              <w:t xml:space="preserve"> </w:t>
            </w:r>
            <w:r w:rsidRPr="000577E3">
              <w:rPr>
                <w:rFonts w:ascii="Arial" w:eastAsia="Arial" w:hAnsi="Arial" w:cs="Arial"/>
                <w:sz w:val="20"/>
                <w:szCs w:val="20"/>
              </w:rPr>
              <w:t>National</w:t>
            </w:r>
            <w:r w:rsidR="00F3686B" w:rsidRPr="000577E3">
              <w:rPr>
                <w:rFonts w:ascii="Arial" w:eastAsia="Arial" w:hAnsi="Arial" w:cs="Arial"/>
                <w:sz w:val="20"/>
                <w:szCs w:val="20"/>
              </w:rPr>
              <w:t xml:space="preserve"> </w:t>
            </w:r>
            <w:r w:rsidRPr="000577E3">
              <w:rPr>
                <w:rFonts w:ascii="Arial" w:eastAsia="Arial" w:hAnsi="Arial" w:cs="Arial"/>
                <w:sz w:val="20"/>
                <w:szCs w:val="20"/>
              </w:rPr>
              <w:t>Resource</w:t>
            </w:r>
            <w:r w:rsidR="00F3686B" w:rsidRPr="000577E3">
              <w:rPr>
                <w:rFonts w:ascii="Arial" w:eastAsia="Arial" w:hAnsi="Arial" w:cs="Arial"/>
                <w:sz w:val="20"/>
                <w:szCs w:val="20"/>
              </w:rPr>
              <w:t xml:space="preserve"> </w:t>
            </w:r>
            <w:r w:rsidRPr="000577E3">
              <w:rPr>
                <w:rFonts w:ascii="Arial" w:eastAsia="Arial" w:hAnsi="Arial" w:cs="Arial"/>
                <w:sz w:val="20"/>
                <w:szCs w:val="20"/>
              </w:rPr>
              <w:t>and</w:t>
            </w:r>
            <w:r w:rsidR="00F3686B" w:rsidRPr="000577E3">
              <w:rPr>
                <w:rFonts w:ascii="Arial" w:eastAsia="Arial" w:hAnsi="Arial" w:cs="Arial"/>
                <w:sz w:val="20"/>
                <w:szCs w:val="20"/>
              </w:rPr>
              <w:t xml:space="preserve"> </w:t>
            </w:r>
            <w:r w:rsidRPr="000577E3">
              <w:rPr>
                <w:rFonts w:ascii="Arial" w:eastAsia="Arial" w:hAnsi="Arial" w:cs="Arial"/>
                <w:sz w:val="20"/>
                <w:szCs w:val="20"/>
              </w:rPr>
              <w:t>Logistics</w:t>
            </w:r>
            <w:r w:rsidR="00F3686B" w:rsidRPr="000577E3">
              <w:rPr>
                <w:rFonts w:ascii="Arial" w:eastAsia="Arial" w:hAnsi="Arial" w:cs="Arial"/>
                <w:sz w:val="20"/>
                <w:szCs w:val="20"/>
              </w:rPr>
              <w:t xml:space="preserve"> </w:t>
            </w:r>
            <w:r w:rsidRPr="000577E3">
              <w:rPr>
                <w:rFonts w:ascii="Arial" w:eastAsia="Arial" w:hAnsi="Arial" w:cs="Arial"/>
                <w:sz w:val="20"/>
                <w:szCs w:val="20"/>
              </w:rPr>
              <w:t>Management</w:t>
            </w:r>
            <w:r w:rsidR="00F3686B" w:rsidRPr="000577E3">
              <w:rPr>
                <w:rFonts w:ascii="Arial" w:eastAsia="Arial" w:hAnsi="Arial" w:cs="Arial"/>
                <w:sz w:val="20"/>
                <w:szCs w:val="20"/>
              </w:rPr>
              <w:t xml:space="preserve"> </w:t>
            </w:r>
            <w:r w:rsidRPr="000577E3">
              <w:rPr>
                <w:rFonts w:ascii="Arial" w:eastAsia="Arial" w:hAnsi="Arial" w:cs="Arial"/>
                <w:sz w:val="20"/>
                <w:szCs w:val="20"/>
              </w:rPr>
              <w:t>Bureau</w:t>
            </w:r>
            <w:r w:rsidR="00F3686B" w:rsidRPr="000577E3">
              <w:rPr>
                <w:rFonts w:ascii="Arial" w:eastAsia="Arial" w:hAnsi="Arial" w:cs="Arial"/>
                <w:sz w:val="20"/>
                <w:szCs w:val="20"/>
              </w:rPr>
              <w:t xml:space="preserve"> </w:t>
            </w:r>
            <w:r w:rsidRPr="000577E3">
              <w:rPr>
                <w:rFonts w:ascii="Arial" w:eastAsia="Arial" w:hAnsi="Arial" w:cs="Arial"/>
                <w:sz w:val="20"/>
                <w:szCs w:val="20"/>
              </w:rPr>
              <w:t>(NRLMB)</w:t>
            </w:r>
            <w:r w:rsidR="00F3686B" w:rsidRPr="000577E3">
              <w:rPr>
                <w:rFonts w:ascii="Arial" w:eastAsia="Arial" w:hAnsi="Arial" w:cs="Arial"/>
                <w:sz w:val="20"/>
                <w:szCs w:val="20"/>
              </w:rPr>
              <w:t xml:space="preserve"> </w:t>
            </w:r>
            <w:r w:rsidRPr="000577E3">
              <w:rPr>
                <w:rFonts w:ascii="Arial" w:eastAsia="Arial" w:hAnsi="Arial" w:cs="Arial"/>
                <w:sz w:val="20"/>
                <w:szCs w:val="20"/>
              </w:rPr>
              <w:t>and</w:t>
            </w:r>
            <w:r w:rsidR="00F3686B" w:rsidRPr="000577E3">
              <w:rPr>
                <w:rFonts w:ascii="Arial" w:eastAsia="Arial" w:hAnsi="Arial" w:cs="Arial"/>
                <w:sz w:val="20"/>
                <w:szCs w:val="20"/>
              </w:rPr>
              <w:t xml:space="preserve"> </w:t>
            </w:r>
            <w:r w:rsidRPr="000577E3">
              <w:rPr>
                <w:rFonts w:ascii="Arial" w:eastAsia="Arial" w:hAnsi="Arial" w:cs="Arial"/>
                <w:sz w:val="20"/>
                <w:szCs w:val="20"/>
              </w:rPr>
              <w:t>DSWD</w:t>
            </w:r>
            <w:r w:rsidR="00F3686B" w:rsidRPr="000577E3">
              <w:rPr>
                <w:rFonts w:ascii="Arial" w:eastAsia="Arial" w:hAnsi="Arial" w:cs="Arial"/>
                <w:sz w:val="20"/>
                <w:szCs w:val="20"/>
              </w:rPr>
              <w:t xml:space="preserve"> </w:t>
            </w:r>
            <w:r w:rsidRPr="000577E3">
              <w:rPr>
                <w:rFonts w:ascii="Arial" w:eastAsia="Arial" w:hAnsi="Arial" w:cs="Arial"/>
                <w:sz w:val="20"/>
                <w:szCs w:val="20"/>
              </w:rPr>
              <w:t>Field</w:t>
            </w:r>
            <w:r w:rsidR="00F3686B" w:rsidRPr="000577E3">
              <w:rPr>
                <w:rFonts w:ascii="Arial" w:eastAsia="Arial" w:hAnsi="Arial" w:cs="Arial"/>
                <w:sz w:val="20"/>
                <w:szCs w:val="20"/>
              </w:rPr>
              <w:t xml:space="preserve"> </w:t>
            </w:r>
            <w:r w:rsidRPr="000577E3">
              <w:rPr>
                <w:rFonts w:ascii="Arial" w:eastAsia="Arial" w:hAnsi="Arial" w:cs="Arial"/>
                <w:sz w:val="20"/>
                <w:szCs w:val="20"/>
              </w:rPr>
              <w:t>Offices</w:t>
            </w:r>
            <w:r w:rsidR="00F3686B" w:rsidRPr="000577E3">
              <w:rPr>
                <w:rFonts w:ascii="Arial" w:eastAsia="Arial" w:hAnsi="Arial" w:cs="Arial"/>
                <w:sz w:val="20"/>
                <w:szCs w:val="20"/>
              </w:rPr>
              <w:t xml:space="preserve"> </w:t>
            </w:r>
            <w:r w:rsidRPr="000577E3">
              <w:rPr>
                <w:rFonts w:ascii="Arial" w:eastAsia="Arial" w:hAnsi="Arial" w:cs="Arial"/>
                <w:sz w:val="20"/>
                <w:szCs w:val="20"/>
              </w:rPr>
              <w:t>for</w:t>
            </w:r>
            <w:r w:rsidR="00F3686B" w:rsidRPr="000577E3">
              <w:rPr>
                <w:rFonts w:ascii="Arial" w:eastAsia="Arial" w:hAnsi="Arial" w:cs="Arial"/>
                <w:sz w:val="20"/>
                <w:szCs w:val="20"/>
              </w:rPr>
              <w:t xml:space="preserve"> </w:t>
            </w:r>
            <w:r w:rsidRPr="000577E3">
              <w:rPr>
                <w:rFonts w:ascii="Arial" w:eastAsia="Arial" w:hAnsi="Arial" w:cs="Arial"/>
                <w:sz w:val="20"/>
                <w:szCs w:val="20"/>
              </w:rPr>
              <w:t>significant</w:t>
            </w:r>
            <w:r w:rsidR="00F3686B" w:rsidRPr="000577E3">
              <w:rPr>
                <w:rFonts w:ascii="Arial" w:eastAsia="Arial" w:hAnsi="Arial" w:cs="Arial"/>
                <w:sz w:val="20"/>
                <w:szCs w:val="20"/>
              </w:rPr>
              <w:t xml:space="preserve"> </w:t>
            </w:r>
            <w:r w:rsidRPr="000577E3">
              <w:rPr>
                <w:rFonts w:ascii="Arial" w:eastAsia="Arial" w:hAnsi="Arial" w:cs="Arial"/>
                <w:sz w:val="20"/>
                <w:szCs w:val="20"/>
              </w:rPr>
              <w:t>updates</w:t>
            </w:r>
            <w:r w:rsidR="00F3686B" w:rsidRPr="000577E3">
              <w:rPr>
                <w:rFonts w:ascii="Arial" w:eastAsia="Arial" w:hAnsi="Arial" w:cs="Arial"/>
                <w:sz w:val="20"/>
                <w:szCs w:val="20"/>
              </w:rPr>
              <w:t xml:space="preserve"> </w:t>
            </w:r>
            <w:r w:rsidRPr="000577E3">
              <w:rPr>
                <w:rFonts w:ascii="Arial" w:eastAsia="Arial" w:hAnsi="Arial" w:cs="Arial"/>
                <w:sz w:val="20"/>
                <w:szCs w:val="20"/>
              </w:rPr>
              <w:t>on</w:t>
            </w:r>
            <w:r w:rsidR="00F3686B" w:rsidRPr="000577E3">
              <w:rPr>
                <w:rFonts w:ascii="Arial" w:eastAsia="Arial" w:hAnsi="Arial" w:cs="Arial"/>
                <w:sz w:val="20"/>
                <w:szCs w:val="20"/>
              </w:rPr>
              <w:t xml:space="preserve"> </w:t>
            </w:r>
            <w:r w:rsidRPr="000577E3">
              <w:rPr>
                <w:rFonts w:ascii="Arial" w:eastAsia="Arial" w:hAnsi="Arial" w:cs="Arial"/>
                <w:sz w:val="20"/>
                <w:szCs w:val="20"/>
              </w:rPr>
              <w:t>response</w:t>
            </w:r>
            <w:r w:rsidR="00F3686B" w:rsidRPr="000577E3">
              <w:rPr>
                <w:rFonts w:ascii="Arial" w:eastAsia="Arial" w:hAnsi="Arial" w:cs="Arial"/>
                <w:sz w:val="20"/>
                <w:szCs w:val="20"/>
              </w:rPr>
              <w:t xml:space="preserve"> </w:t>
            </w:r>
            <w:r w:rsidRPr="000577E3">
              <w:rPr>
                <w:rFonts w:ascii="Arial" w:eastAsia="Arial" w:hAnsi="Arial" w:cs="Arial"/>
                <w:sz w:val="20"/>
                <w:szCs w:val="20"/>
              </w:rPr>
              <w:t>operations</w:t>
            </w:r>
            <w:r w:rsidR="00F3686B" w:rsidRPr="000577E3">
              <w:rPr>
                <w:rFonts w:ascii="Arial" w:eastAsia="Arial" w:hAnsi="Arial" w:cs="Arial"/>
                <w:sz w:val="20"/>
                <w:szCs w:val="20"/>
              </w:rPr>
              <w:t xml:space="preserve"> </w:t>
            </w:r>
            <w:r w:rsidRPr="000577E3">
              <w:rPr>
                <w:rFonts w:ascii="Arial" w:eastAsia="Arial" w:hAnsi="Arial" w:cs="Arial"/>
                <w:sz w:val="20"/>
                <w:szCs w:val="20"/>
              </w:rPr>
              <w:t>relative</w:t>
            </w:r>
            <w:r w:rsidR="00F3686B" w:rsidRPr="000577E3">
              <w:rPr>
                <w:rFonts w:ascii="Arial" w:eastAsia="Arial" w:hAnsi="Arial" w:cs="Arial"/>
                <w:sz w:val="20"/>
                <w:szCs w:val="20"/>
              </w:rPr>
              <w:t xml:space="preserve"> </w:t>
            </w:r>
            <w:r w:rsidRPr="000577E3">
              <w:rPr>
                <w:rFonts w:ascii="Arial" w:eastAsia="Arial" w:hAnsi="Arial" w:cs="Arial"/>
                <w:sz w:val="20"/>
                <w:szCs w:val="20"/>
              </w:rPr>
              <w:t>to</w:t>
            </w:r>
            <w:r w:rsidR="00F3686B" w:rsidRPr="000577E3">
              <w:rPr>
                <w:rFonts w:ascii="Arial" w:eastAsia="Arial" w:hAnsi="Arial" w:cs="Arial"/>
                <w:sz w:val="20"/>
                <w:szCs w:val="20"/>
              </w:rPr>
              <w:t xml:space="preserve"> </w:t>
            </w:r>
            <w:r w:rsidR="004E7404" w:rsidRPr="000577E3">
              <w:rPr>
                <w:rFonts w:ascii="Arial" w:eastAsia="Arial" w:hAnsi="Arial" w:cs="Arial"/>
                <w:sz w:val="20"/>
                <w:szCs w:val="20"/>
              </w:rPr>
              <w:t>Severe Tropical Storm “Ambo”.</w:t>
            </w:r>
          </w:p>
          <w:p w14:paraId="331B23D9" w14:textId="752B67D0" w:rsidR="00F915FF" w:rsidRPr="000577E3" w:rsidRDefault="00F27783"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77E3">
              <w:rPr>
                <w:rFonts w:ascii="Arial" w:eastAsia="Arial" w:hAnsi="Arial" w:cs="Arial"/>
                <w:sz w:val="20"/>
                <w:szCs w:val="24"/>
              </w:rPr>
              <w:t>All QRT members and emergency equipment are on standby and ready for deployment.</w:t>
            </w:r>
          </w:p>
        </w:tc>
      </w:tr>
    </w:tbl>
    <w:p w14:paraId="479D425B" w14:textId="77777777" w:rsidR="00452AB0" w:rsidRDefault="00452AB0"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5C26627D"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053EC2" w:rsidRPr="00053EC2" w14:paraId="70C9CB82"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30F7BFEC" w:rsidR="002D5CE5" w:rsidRPr="00FC3314" w:rsidRDefault="00CD5399"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r w:rsidR="006F6A99">
              <w:rPr>
                <w:rFonts w:ascii="Arial" w:eastAsia="Arial" w:hAnsi="Arial" w:cs="Arial"/>
                <w:sz w:val="20"/>
                <w:szCs w:val="24"/>
              </w:rPr>
              <w:t xml:space="preserve"> families and individuals</w:t>
            </w:r>
            <w:r w:rsidR="004E7404" w:rsidRPr="00FC3314">
              <w:rPr>
                <w:rFonts w:ascii="Arial" w:eastAsia="Arial" w:hAnsi="Arial" w:cs="Arial"/>
                <w:sz w:val="20"/>
                <w:szCs w:val="24"/>
              </w:rPr>
              <w:t>.</w:t>
            </w:r>
          </w:p>
          <w:p w14:paraId="617CF6A6" w14:textId="422394A2" w:rsidR="007A23E7" w:rsidRPr="007A23E7" w:rsidRDefault="002D5CE5"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w:t>
            </w:r>
            <w:r w:rsidRPr="006F6A99">
              <w:rPr>
                <w:rFonts w:ascii="Arial" w:eastAsia="Arial" w:hAnsi="Arial" w:cs="Arial"/>
                <w:b/>
                <w:sz w:val="20"/>
                <w:szCs w:val="24"/>
              </w:rPr>
              <w:t>720 persons</w:t>
            </w:r>
            <w:r w:rsidRPr="00FC3314">
              <w:rPr>
                <w:rFonts w:ascii="Arial" w:eastAsia="Arial" w:hAnsi="Arial" w:cs="Arial"/>
                <w:sz w:val="20"/>
                <w:szCs w:val="24"/>
              </w:rPr>
              <w:t xml:space="preserve">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w:t>
            </w:r>
            <w:r w:rsidR="006F6A99" w:rsidRPr="006F6A99">
              <w:rPr>
                <w:rFonts w:ascii="Arial" w:eastAsia="Arial" w:hAnsi="Arial" w:cs="Arial"/>
                <w:b/>
                <w:sz w:val="20"/>
                <w:szCs w:val="24"/>
              </w:rPr>
              <w:t>evacuation centers</w:t>
            </w:r>
            <w:r w:rsidR="006F6A99" w:rsidRPr="00FC3314">
              <w:rPr>
                <w:rFonts w:ascii="Arial" w:eastAsia="Arial" w:hAnsi="Arial" w:cs="Arial"/>
                <w:sz w:val="20"/>
                <w:szCs w:val="24"/>
              </w:rPr>
              <w:t xml:space="preserve"> </w:t>
            </w:r>
            <w:r w:rsidRPr="00FC3314">
              <w:rPr>
                <w:rFonts w:ascii="Arial" w:eastAsia="Arial" w:hAnsi="Arial" w:cs="Arial"/>
                <w:sz w:val="20"/>
                <w:szCs w:val="24"/>
              </w:rPr>
              <w:t xml:space="preserve">in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0DB4C496"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6F6A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6F6A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contextualSpacing/>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6F6A99">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30B14E0A" w:rsidR="00D73EDA" w:rsidRPr="003C1DED" w:rsidRDefault="00D73EDA" w:rsidP="000A692B">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w:t>
            </w:r>
            <w:r w:rsidR="000A692B">
              <w:rPr>
                <w:rFonts w:ascii="Arial" w:eastAsia="Arial" w:hAnsi="Arial" w:cs="Arial"/>
                <w:sz w:val="20"/>
                <w:szCs w:val="24"/>
              </w:rPr>
              <w:t>was</w:t>
            </w:r>
            <w:r w:rsidRPr="003C1DED">
              <w:rPr>
                <w:rFonts w:ascii="Arial" w:eastAsia="Arial" w:hAnsi="Arial" w:cs="Arial"/>
                <w:sz w:val="20"/>
                <w:szCs w:val="24"/>
              </w:rPr>
              <w:t xml:space="preserve"> needed for the affected families per assessment.</w:t>
            </w:r>
          </w:p>
        </w:tc>
      </w:tr>
    </w:tbl>
    <w:p w14:paraId="0A65C7B7" w14:textId="77777777" w:rsidR="00EA0824" w:rsidRDefault="00EA0824"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6F6A9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6F6A99">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7DA6BE9C"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A0AC172" w:rsidR="00BC073A" w:rsidRPr="00FC3314" w:rsidRDefault="00C72C19"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w:t>
            </w:r>
            <w:r w:rsidR="000A692B" w:rsidRPr="00FC3314">
              <w:rPr>
                <w:rFonts w:ascii="Arial" w:eastAsia="Arial" w:hAnsi="Arial" w:cs="Arial"/>
                <w:b/>
                <w:sz w:val="20"/>
                <w:szCs w:val="24"/>
              </w:rPr>
              <w:t xml:space="preserve">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2"/>
              <w:gridCol w:w="2411"/>
              <w:gridCol w:w="1570"/>
              <w:gridCol w:w="840"/>
              <w:gridCol w:w="712"/>
              <w:gridCol w:w="715"/>
              <w:gridCol w:w="712"/>
              <w:gridCol w:w="713"/>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6F6A99">
                  <w:pPr>
                    <w:widowControl/>
                    <w:spacing w:after="0" w:line="240" w:lineRule="auto"/>
                    <w:contextualSpacing/>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6F6A99">
                  <w:pPr>
                    <w:widowControl/>
                    <w:spacing w:after="0" w:line="240" w:lineRule="auto"/>
                    <w:contextualSpacing/>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6F6A99">
                  <w:pPr>
                    <w:widowControl/>
                    <w:spacing w:after="0" w:line="240" w:lineRule="auto"/>
                    <w:contextualSpacing/>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6F6A99">
                  <w:pPr>
                    <w:widowControl/>
                    <w:spacing w:after="0" w:line="240" w:lineRule="auto"/>
                    <w:contextualSpacing/>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0EB80165" w:rsidR="00F27783" w:rsidRPr="00AC1E33" w:rsidRDefault="00F27783"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 xml:space="preserve">FO III activated the DRMD </w:t>
            </w:r>
            <w:r w:rsidR="000A692B" w:rsidRPr="00AC1E33">
              <w:rPr>
                <w:rFonts w:ascii="Arial" w:eastAsia="Arial" w:hAnsi="Arial" w:cs="Arial"/>
                <w:sz w:val="20"/>
                <w:szCs w:val="24"/>
              </w:rPr>
              <w:t xml:space="preserve">skeletal </w:t>
            </w:r>
            <w:r w:rsidRPr="00AC1E33">
              <w:rPr>
                <w:rFonts w:ascii="Arial" w:eastAsia="Arial" w:hAnsi="Arial" w:cs="Arial"/>
                <w:sz w:val="20"/>
                <w:szCs w:val="24"/>
              </w:rPr>
              <w:t>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742A897B" w:rsidR="00DD7E1C" w:rsidRPr="00FC3314" w:rsidRDefault="00DD7E1C" w:rsidP="000A692B">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III convened </w:t>
            </w:r>
            <w:r w:rsidR="000A692B">
              <w:rPr>
                <w:rFonts w:ascii="Arial" w:eastAsia="Arial" w:hAnsi="Arial" w:cs="Arial"/>
                <w:sz w:val="20"/>
                <w:szCs w:val="24"/>
              </w:rPr>
              <w:t xml:space="preserve">the </w:t>
            </w:r>
            <w:r w:rsidRPr="00FC3314">
              <w:rPr>
                <w:rFonts w:ascii="Arial" w:eastAsia="Arial" w:hAnsi="Arial" w:cs="Arial"/>
                <w:sz w:val="20"/>
                <w:szCs w:val="24"/>
              </w:rPr>
              <w:t>RDRRMC III Response Cluster.</w:t>
            </w:r>
          </w:p>
        </w:tc>
      </w:tr>
    </w:tbl>
    <w:p w14:paraId="24B45F42" w14:textId="7777777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6F6A9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716B9C09" w:rsidR="00CD485C" w:rsidRPr="00C72C19" w:rsidRDefault="005575AE" w:rsidP="000A692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0A692B">
              <w:rPr>
                <w:rFonts w:ascii="Arial" w:eastAsia="Arial" w:hAnsi="Arial" w:cs="Arial"/>
                <w:b/>
                <w:sz w:val="20"/>
                <w:szCs w:val="24"/>
              </w:rPr>
              <w:t>persons</w:t>
            </w:r>
            <w:r w:rsidRPr="003C1DED">
              <w:rPr>
                <w:rFonts w:ascii="Arial" w:eastAsia="Arial" w:hAnsi="Arial" w:cs="Arial"/>
                <w:sz w:val="20"/>
                <w:szCs w:val="24"/>
              </w:rPr>
              <w:t xml:space="preserve">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w:t>
            </w:r>
            <w:r w:rsidR="000A692B" w:rsidRPr="003C1DED">
              <w:rPr>
                <w:rFonts w:ascii="Arial" w:eastAsia="Arial" w:hAnsi="Arial" w:cs="Arial"/>
                <w:sz w:val="20"/>
                <w:szCs w:val="24"/>
              </w:rPr>
              <w:t xml:space="preserve">evacuation centers </w:t>
            </w:r>
            <w:r w:rsidR="00C54AB4" w:rsidRPr="003C1DED">
              <w:rPr>
                <w:rFonts w:ascii="Arial" w:eastAsia="Arial" w:hAnsi="Arial" w:cs="Arial"/>
                <w:sz w:val="20"/>
                <w:szCs w:val="24"/>
              </w:rPr>
              <w:t>in CALABARZON.</w:t>
            </w:r>
          </w:p>
        </w:tc>
      </w:tr>
    </w:tbl>
    <w:p w14:paraId="426F0689" w14:textId="54853751" w:rsidR="00096A3B" w:rsidRDefault="00096A3B" w:rsidP="006F6A99">
      <w:pPr>
        <w:spacing w:after="0" w:line="240" w:lineRule="auto"/>
        <w:contextualSpacing/>
        <w:rPr>
          <w:rFonts w:ascii="Arial" w:eastAsia="Arial" w:hAnsi="Arial" w:cs="Arial"/>
          <w:b/>
          <w:sz w:val="24"/>
          <w:szCs w:val="24"/>
        </w:rPr>
      </w:pPr>
    </w:p>
    <w:p w14:paraId="1FD32CD3" w14:textId="2F148CEC" w:rsidR="00FA3A8B" w:rsidRPr="00C87E59" w:rsidRDefault="00FA3A8B"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6DAA2A30"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6F6A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6C4DDE5E" w:rsidR="00D37BFB" w:rsidRPr="00C72C19" w:rsidRDefault="00CB11C3" w:rsidP="000A692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0A692B">
              <w:rPr>
                <w:rFonts w:ascii="Arial" w:eastAsia="Arial" w:hAnsi="Arial" w:cs="Arial"/>
                <w:b/>
                <w:sz w:val="20"/>
                <w:szCs w:val="24"/>
              </w:rPr>
              <w:t>persons</w:t>
            </w:r>
            <w:r w:rsidRPr="00DF333F">
              <w:rPr>
                <w:rFonts w:ascii="Arial" w:eastAsia="Arial" w:hAnsi="Arial" w:cs="Arial"/>
                <w:sz w:val="20"/>
                <w:szCs w:val="24"/>
              </w:rPr>
              <w:t xml:space="preserve">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w:t>
            </w:r>
            <w:r w:rsidR="000A692B" w:rsidRPr="000A692B">
              <w:rPr>
                <w:rFonts w:ascii="Arial" w:eastAsia="Arial" w:hAnsi="Arial" w:cs="Arial"/>
                <w:b/>
                <w:sz w:val="20"/>
                <w:szCs w:val="24"/>
              </w:rPr>
              <w:t>evacuation centers</w:t>
            </w:r>
            <w:r w:rsidR="000A692B" w:rsidRPr="00DF333F">
              <w:rPr>
                <w:rFonts w:ascii="Arial" w:eastAsia="Arial" w:hAnsi="Arial" w:cs="Arial"/>
                <w:sz w:val="20"/>
                <w:szCs w:val="24"/>
              </w:rPr>
              <w:t xml:space="preserve"> </w:t>
            </w:r>
            <w:r w:rsidRPr="00DF333F">
              <w:rPr>
                <w:rFonts w:ascii="Arial" w:eastAsia="Arial" w:hAnsi="Arial" w:cs="Arial"/>
                <w:sz w:val="20"/>
                <w:szCs w:val="24"/>
              </w:rPr>
              <w:t xml:space="preserve">in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0448B62D" w14:textId="77777777" w:rsidR="00452AB0" w:rsidRDefault="00452AB0"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3DA1D3D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FAC72DB"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0A09C1C1"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r w:rsidR="0051169B">
              <w:rPr>
                <w:rFonts w:ascii="Arial" w:eastAsia="Arial" w:hAnsi="Arial" w:cs="Arial"/>
                <w:b/>
                <w:sz w:val="20"/>
                <w:szCs w:val="19"/>
              </w:rPr>
              <w:t xml:space="preserve"> </w:t>
            </w:r>
          </w:p>
        </w:tc>
      </w:tr>
      <w:tr w:rsidR="00F27783" w:rsidRPr="00C87E59" w14:paraId="1FDDD71F"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6F6A9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04F5E35C" w:rsidR="007054B2" w:rsidRPr="00FC3314" w:rsidRDefault="00C72C19" w:rsidP="006F6A9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0A692B" w:rsidRPr="000A692B">
              <w:rPr>
                <w:rFonts w:ascii="Arial" w:eastAsia="Arial" w:hAnsi="Arial" w:cs="Arial"/>
                <w:b/>
                <w:sz w:val="20"/>
                <w:szCs w:val="24"/>
              </w:rPr>
              <w:t xml:space="preserve">evacuation centers </w:t>
            </w:r>
            <w:r w:rsidR="00E04F08" w:rsidRPr="00FC3314">
              <w:rPr>
                <w:rFonts w:ascii="Arial" w:eastAsia="Arial" w:hAnsi="Arial" w:cs="Arial"/>
                <w:sz w:val="20"/>
                <w:szCs w:val="24"/>
              </w:rPr>
              <w:t xml:space="preserve">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sidRPr="000A692B">
              <w:rPr>
                <w:rFonts w:ascii="Arial" w:eastAsia="Arial" w:hAnsi="Arial" w:cs="Arial"/>
                <w:b/>
                <w:sz w:val="20"/>
                <w:szCs w:val="24"/>
              </w:rPr>
              <w:t>persons</w:t>
            </w:r>
            <w:r w:rsidR="005A69BA">
              <w:rPr>
                <w:rFonts w:ascii="Arial" w:eastAsia="Arial" w:hAnsi="Arial" w:cs="Arial"/>
                <w:sz w:val="20"/>
                <w:szCs w:val="24"/>
              </w:rPr>
              <w:t xml:space="preserve">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0CB443B6" w:rsidR="00612F26" w:rsidRPr="009968D4" w:rsidRDefault="00446FFC" w:rsidP="000A692B">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LGU of Sorsogon City and 912 FFPs</w:t>
            </w:r>
            <w:r w:rsidR="009968D4">
              <w:rPr>
                <w:rFonts w:ascii="Arial" w:eastAsia="Arial" w:hAnsi="Arial" w:cs="Arial"/>
                <w:sz w:val="20"/>
                <w:szCs w:val="24"/>
              </w:rPr>
              <w:t xml:space="preserve"> </w:t>
            </w:r>
            <w:r w:rsidR="00612F26" w:rsidRPr="00FC3314">
              <w:rPr>
                <w:rFonts w:ascii="Arial" w:eastAsia="Arial" w:hAnsi="Arial" w:cs="Arial"/>
                <w:sz w:val="20"/>
                <w:szCs w:val="24"/>
              </w:rPr>
              <w:t>to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13C7F">
              <w:rPr>
                <w:rFonts w:ascii="Arial" w:eastAsia="Arial" w:hAnsi="Arial" w:cs="Arial"/>
                <w:sz w:val="20"/>
                <w:szCs w:val="20"/>
              </w:rPr>
              <w:t>12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34429FB6" w14:textId="77777777" w:rsidR="00353436" w:rsidRDefault="00353436" w:rsidP="006F6A99">
      <w:pPr>
        <w:spacing w:after="0" w:line="240" w:lineRule="auto"/>
        <w:contextualSpacing/>
        <w:rPr>
          <w:rFonts w:ascii="Arial" w:eastAsia="Arial" w:hAnsi="Arial" w:cs="Arial"/>
          <w:b/>
          <w:sz w:val="24"/>
          <w:szCs w:val="24"/>
        </w:rPr>
      </w:pPr>
    </w:p>
    <w:p w14:paraId="6B3D66AA" w14:textId="7A51EEC9"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471DE5B6" w:rsidR="00025E75" w:rsidRPr="000577E3" w:rsidRDefault="005F27D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Pr>
                <w:rFonts w:ascii="Arial" w:eastAsia="Arial" w:hAnsi="Arial" w:cs="Arial"/>
                <w:sz w:val="20"/>
                <w:szCs w:val="20"/>
              </w:rPr>
              <w:t>11</w:t>
            </w:r>
            <w:r w:rsidR="00353436" w:rsidRPr="000577E3">
              <w:rPr>
                <w:rFonts w:ascii="Arial" w:eastAsia="Arial" w:hAnsi="Arial" w:cs="Arial"/>
                <w:sz w:val="20"/>
                <w:szCs w:val="20"/>
              </w:rPr>
              <w:t xml:space="preserve"> </w:t>
            </w:r>
            <w:r w:rsidR="009D77B7" w:rsidRPr="000577E3">
              <w:rPr>
                <w:rFonts w:ascii="Arial" w:eastAsia="Arial" w:hAnsi="Arial" w:cs="Arial"/>
                <w:sz w:val="20"/>
                <w:szCs w:val="20"/>
              </w:rPr>
              <w:t xml:space="preserve">June </w:t>
            </w:r>
            <w:r w:rsidR="000D1F5D" w:rsidRPr="000577E3">
              <w:rPr>
                <w:rFonts w:ascii="Arial" w:eastAsia="Arial" w:hAnsi="Arial" w:cs="Arial"/>
                <w:sz w:val="20"/>
                <w:szCs w:val="20"/>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10147" w14:textId="44911375" w:rsidR="00353436" w:rsidRPr="000577E3" w:rsidRDefault="00353436"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 xml:space="preserve">DSWD-FO VIII RROC is continuously rendering 24/7 duty to facilitate dispatching of FFPs to areas affected by </w:t>
            </w:r>
            <w:r w:rsidR="000A692B" w:rsidRPr="000577E3">
              <w:rPr>
                <w:rFonts w:ascii="Arial" w:eastAsia="Arial" w:hAnsi="Arial" w:cs="Arial"/>
                <w:sz w:val="20"/>
                <w:szCs w:val="24"/>
              </w:rPr>
              <w:t xml:space="preserve">TY </w:t>
            </w:r>
            <w:r w:rsidRPr="000577E3">
              <w:rPr>
                <w:rFonts w:ascii="Arial" w:eastAsia="Arial" w:hAnsi="Arial" w:cs="Arial"/>
                <w:sz w:val="20"/>
                <w:szCs w:val="24"/>
              </w:rPr>
              <w:t>Ambo. Also, established monito</w:t>
            </w:r>
            <w:r w:rsidR="000A692B" w:rsidRPr="000577E3">
              <w:rPr>
                <w:rFonts w:ascii="Arial" w:eastAsia="Arial" w:hAnsi="Arial" w:cs="Arial"/>
                <w:sz w:val="20"/>
                <w:szCs w:val="24"/>
              </w:rPr>
              <w:t>ring tool for the delivery of F</w:t>
            </w:r>
            <w:r w:rsidRPr="000577E3">
              <w:rPr>
                <w:rFonts w:ascii="Arial" w:eastAsia="Arial" w:hAnsi="Arial" w:cs="Arial"/>
                <w:sz w:val="20"/>
                <w:szCs w:val="24"/>
              </w:rPr>
              <w:t>NFIs.</w:t>
            </w:r>
          </w:p>
          <w:p w14:paraId="166837F0" w14:textId="7EEA2D19" w:rsidR="000D1F5D" w:rsidRPr="000577E3"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DSWD-FO VIII DRRS is in close coordination with LGUs for the augmentation of assistance to the affected families in their AOR.</w:t>
            </w:r>
          </w:p>
          <w:p w14:paraId="60EC014E" w14:textId="39F7095A" w:rsidR="000D1F5D" w:rsidRPr="000577E3"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DSWD-</w:t>
            </w:r>
            <w:r w:rsidR="00263AD4" w:rsidRPr="000577E3">
              <w:rPr>
                <w:rFonts w:ascii="Arial" w:eastAsia="Arial" w:hAnsi="Arial" w:cs="Arial"/>
                <w:sz w:val="20"/>
                <w:szCs w:val="24"/>
              </w:rPr>
              <w:t>FO VIII DRIMS e</w:t>
            </w:r>
            <w:r w:rsidRPr="000577E3">
              <w:rPr>
                <w:rFonts w:ascii="Arial" w:eastAsia="Arial" w:hAnsi="Arial" w:cs="Arial"/>
                <w:sz w:val="20"/>
                <w:szCs w:val="24"/>
              </w:rPr>
              <w:t xml:space="preserve">stablished database for reporting. They are also maintaining close coordination with Provincial Action Teams in Northern and Eastern Samar for </w:t>
            </w:r>
            <w:r w:rsidR="000A692B" w:rsidRPr="000577E3">
              <w:rPr>
                <w:rFonts w:ascii="Arial" w:eastAsia="Arial" w:hAnsi="Arial" w:cs="Arial"/>
                <w:sz w:val="20"/>
                <w:szCs w:val="24"/>
              </w:rPr>
              <w:t xml:space="preserve">the </w:t>
            </w:r>
            <w:r w:rsidRPr="000577E3">
              <w:rPr>
                <w:rFonts w:ascii="Arial" w:eastAsia="Arial" w:hAnsi="Arial" w:cs="Arial"/>
                <w:sz w:val="20"/>
                <w:szCs w:val="24"/>
              </w:rPr>
              <w:t xml:space="preserve">collection of data. </w:t>
            </w:r>
          </w:p>
          <w:p w14:paraId="6EB8DECF" w14:textId="67BAC06B" w:rsidR="000D1F5D" w:rsidRPr="000577E3" w:rsidRDefault="00353436"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 xml:space="preserve">DSWD-FO VIII </w:t>
            </w:r>
            <w:r w:rsidR="00025E75" w:rsidRPr="000577E3">
              <w:rPr>
                <w:rFonts w:ascii="Arial" w:eastAsia="Arial" w:hAnsi="Arial" w:cs="Arial"/>
                <w:sz w:val="20"/>
                <w:szCs w:val="24"/>
              </w:rPr>
              <w:t>DRMD conducted a meeting to plan the response operations in the affected areas.</w:t>
            </w:r>
          </w:p>
          <w:p w14:paraId="66B2EFCA" w14:textId="3E515F67" w:rsidR="00025E75" w:rsidRPr="000577E3"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DSWD-FO VIII delivered 1</w:t>
            </w:r>
            <w:r w:rsidR="00E02E52" w:rsidRPr="000577E3">
              <w:rPr>
                <w:rFonts w:ascii="Arial" w:eastAsia="Arial" w:hAnsi="Arial" w:cs="Arial"/>
                <w:sz w:val="20"/>
                <w:szCs w:val="24"/>
              </w:rPr>
              <w:t>6</w:t>
            </w:r>
            <w:r w:rsidRPr="000577E3">
              <w:rPr>
                <w:rFonts w:ascii="Arial" w:eastAsia="Arial" w:hAnsi="Arial" w:cs="Arial"/>
                <w:sz w:val="20"/>
                <w:szCs w:val="24"/>
              </w:rPr>
              <w:t>,</w:t>
            </w:r>
            <w:r w:rsidR="00E02E52" w:rsidRPr="000577E3">
              <w:rPr>
                <w:rFonts w:ascii="Arial" w:eastAsia="Arial" w:hAnsi="Arial" w:cs="Arial"/>
                <w:sz w:val="20"/>
                <w:szCs w:val="24"/>
              </w:rPr>
              <w:t>450</w:t>
            </w:r>
            <w:r w:rsidR="00353436" w:rsidRPr="000577E3">
              <w:rPr>
                <w:rFonts w:ascii="Arial" w:eastAsia="Arial" w:hAnsi="Arial" w:cs="Arial"/>
                <w:sz w:val="20"/>
                <w:szCs w:val="24"/>
              </w:rPr>
              <w:t xml:space="preserve"> FFPs in Northern Samar while</w:t>
            </w:r>
            <w:r w:rsidR="004F480F" w:rsidRPr="000577E3">
              <w:rPr>
                <w:rFonts w:ascii="Arial" w:eastAsia="Arial" w:hAnsi="Arial" w:cs="Arial"/>
                <w:sz w:val="20"/>
                <w:szCs w:val="24"/>
              </w:rPr>
              <w:t xml:space="preserve"> 2</w:t>
            </w:r>
            <w:r w:rsidR="00E02E52" w:rsidRPr="000577E3">
              <w:rPr>
                <w:rFonts w:ascii="Arial" w:eastAsia="Arial" w:hAnsi="Arial" w:cs="Arial"/>
                <w:sz w:val="20"/>
                <w:szCs w:val="24"/>
              </w:rPr>
              <w:t>8</w:t>
            </w:r>
            <w:r w:rsidR="004F480F" w:rsidRPr="000577E3">
              <w:rPr>
                <w:rFonts w:ascii="Arial" w:eastAsia="Arial" w:hAnsi="Arial" w:cs="Arial"/>
                <w:sz w:val="20"/>
                <w:szCs w:val="24"/>
              </w:rPr>
              <w:t>,</w:t>
            </w:r>
            <w:r w:rsidR="00E02E52" w:rsidRPr="000577E3">
              <w:rPr>
                <w:rFonts w:ascii="Arial" w:eastAsia="Arial" w:hAnsi="Arial" w:cs="Arial"/>
                <w:sz w:val="20"/>
                <w:szCs w:val="24"/>
              </w:rPr>
              <w:t>054</w:t>
            </w:r>
            <w:r w:rsidR="004F480F" w:rsidRPr="000577E3">
              <w:rPr>
                <w:rFonts w:ascii="Arial" w:eastAsia="Arial" w:hAnsi="Arial" w:cs="Arial"/>
                <w:sz w:val="20"/>
                <w:szCs w:val="24"/>
              </w:rPr>
              <w:t xml:space="preserve"> FFPs </w:t>
            </w:r>
            <w:r w:rsidR="00353436" w:rsidRPr="000577E3">
              <w:rPr>
                <w:rFonts w:ascii="Arial" w:eastAsia="Arial" w:hAnsi="Arial" w:cs="Arial"/>
                <w:sz w:val="20"/>
                <w:szCs w:val="24"/>
              </w:rPr>
              <w:t xml:space="preserve">were delivered </w:t>
            </w:r>
            <w:r w:rsidR="004F480F" w:rsidRPr="000577E3">
              <w:rPr>
                <w:rFonts w:ascii="Arial" w:eastAsia="Arial" w:hAnsi="Arial" w:cs="Arial"/>
                <w:sz w:val="20"/>
                <w:szCs w:val="24"/>
              </w:rPr>
              <w:t>in Eastern Samar.</w:t>
            </w:r>
          </w:p>
        </w:tc>
      </w:tr>
    </w:tbl>
    <w:p w14:paraId="4CE55B0C" w14:textId="77777777" w:rsidR="00C53159" w:rsidRPr="000D1F5D" w:rsidRDefault="00C53159" w:rsidP="006F6A99">
      <w:pPr>
        <w:spacing w:after="0" w:line="240" w:lineRule="auto"/>
        <w:contextualSpacing/>
        <w:rPr>
          <w:rFonts w:ascii="Arial" w:eastAsia="Arial" w:hAnsi="Arial" w:cs="Arial"/>
          <w:sz w:val="20"/>
          <w:szCs w:val="24"/>
        </w:rPr>
      </w:pPr>
    </w:p>
    <w:p w14:paraId="1CD20668" w14:textId="24CFA478" w:rsidR="00CD5399" w:rsidRPr="00C87E59" w:rsidRDefault="00CD5399"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D5399" w:rsidRPr="00C87E59" w14:paraId="138B40E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AC80F86" w:rsidR="00CD5399" w:rsidRPr="00DF333F" w:rsidRDefault="00CD5399" w:rsidP="006F6A9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r w:rsidR="000A692B">
              <w:rPr>
                <w:rFonts w:ascii="Arial" w:eastAsia="Arial" w:hAnsi="Arial" w:cs="Arial"/>
                <w:sz w:val="20"/>
                <w:szCs w:val="24"/>
              </w:rPr>
              <w:t xml:space="preserve"> </w:t>
            </w:r>
          </w:p>
          <w:p w14:paraId="15E1CB72" w14:textId="19568141" w:rsidR="00CD5399" w:rsidRPr="00DF333F" w:rsidRDefault="00520948" w:rsidP="006F6A9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6F6A99">
      <w:pPr>
        <w:spacing w:after="0" w:line="240" w:lineRule="auto"/>
        <w:contextualSpacing/>
        <w:rPr>
          <w:rFonts w:ascii="Arial" w:eastAsia="Arial" w:hAnsi="Arial" w:cs="Arial"/>
          <w:b/>
          <w:sz w:val="24"/>
          <w:szCs w:val="24"/>
        </w:rPr>
      </w:pPr>
    </w:p>
    <w:p w14:paraId="6877AFE5" w14:textId="77777777" w:rsidR="00452AB0" w:rsidRDefault="00452AB0">
      <w:pPr>
        <w:rPr>
          <w:rFonts w:ascii="Arial" w:eastAsia="Arial" w:hAnsi="Arial" w:cs="Arial"/>
          <w:b/>
          <w:sz w:val="24"/>
          <w:szCs w:val="24"/>
        </w:rPr>
      </w:pPr>
      <w:r>
        <w:rPr>
          <w:rFonts w:ascii="Arial" w:eastAsia="Arial" w:hAnsi="Arial" w:cs="Arial"/>
          <w:b/>
          <w:sz w:val="24"/>
          <w:szCs w:val="24"/>
        </w:rPr>
        <w:br w:type="page"/>
      </w:r>
    </w:p>
    <w:p w14:paraId="4EFEF3B1" w14:textId="21237622"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62A8FC7B"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P/C/MSWDOs for monitoring of the situation in the different parts of Davao Region. Personnel in the warehouse are also on alert to ensure the readiness to dispatch relief goods (food and non-food items) at any given time.</w:t>
            </w:r>
          </w:p>
          <w:p w14:paraId="2E1062AD" w14:textId="05BBBBEF"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 xml:space="preserve">Availability of Disaster </w:t>
            </w:r>
            <w:r w:rsidR="000A692B" w:rsidRPr="00520948">
              <w:rPr>
                <w:rFonts w:ascii="Arial" w:eastAsia="Arial" w:hAnsi="Arial" w:cs="Arial"/>
                <w:sz w:val="20"/>
                <w:szCs w:val="24"/>
              </w:rPr>
              <w:t>wing van</w:t>
            </w:r>
            <w:r w:rsidRPr="00520948">
              <w:rPr>
                <w:rFonts w:ascii="Arial" w:eastAsia="Arial" w:hAnsi="Arial" w:cs="Arial"/>
                <w:sz w:val="20"/>
                <w:szCs w:val="24"/>
              </w:rPr>
              <w:t>, vehicles and drivers in the event of relief operation.</w:t>
            </w:r>
          </w:p>
          <w:p w14:paraId="57642AE9" w14:textId="7777777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20735310" w14:textId="77777777" w:rsidR="005F1741" w:rsidRDefault="005F1741" w:rsidP="006F6A99">
      <w:pPr>
        <w:spacing w:after="0" w:line="240" w:lineRule="auto"/>
        <w:contextualSpacing/>
        <w:rPr>
          <w:rFonts w:ascii="Arial" w:eastAsia="Arial" w:hAnsi="Arial" w:cs="Arial"/>
          <w:b/>
          <w:sz w:val="24"/>
          <w:szCs w:val="24"/>
        </w:rPr>
      </w:pPr>
      <w:bookmarkStart w:id="5" w:name="_heading=h.30j0zll" w:colFirst="0" w:colLast="0"/>
      <w:bookmarkEnd w:id="5"/>
    </w:p>
    <w:p w14:paraId="60353E2B" w14:textId="7C9CA503"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0A125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0A125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264FA93" w:rsidR="00F27783" w:rsidRPr="00EB3EEE" w:rsidRDefault="000A125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sz w:val="20"/>
                <w:szCs w:val="24"/>
              </w:rPr>
              <w:t>0</w:t>
            </w:r>
            <w:r w:rsidR="00E02E52">
              <w:rPr>
                <w:rFonts w:ascii="Arial" w:eastAsia="Arial" w:hAnsi="Arial" w:cs="Arial"/>
                <w:sz w:val="20"/>
                <w:szCs w:val="24"/>
              </w:rPr>
              <w:t xml:space="preserve">3 June </w:t>
            </w:r>
            <w:r w:rsidR="00F27783" w:rsidRPr="007F1BD0">
              <w:rPr>
                <w:rFonts w:ascii="Arial" w:eastAsia="Arial" w:hAnsi="Arial" w:cs="Arial"/>
                <w:sz w:val="20"/>
                <w:szCs w:val="24"/>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1D98D181" w:rsidR="00F27783" w:rsidRPr="000A692B" w:rsidRDefault="00E02E52" w:rsidP="000A692B">
            <w:pPr>
              <w:pStyle w:val="ListParagraph"/>
              <w:numPr>
                <w:ilvl w:val="0"/>
                <w:numId w:val="13"/>
              </w:numPr>
              <w:rPr>
                <w:rFonts w:ascii="Arial" w:eastAsia="Arial" w:hAnsi="Arial" w:cs="Arial"/>
                <w:sz w:val="20"/>
                <w:szCs w:val="24"/>
              </w:rPr>
            </w:pPr>
            <w:r w:rsidRPr="00E02E52">
              <w:rPr>
                <w:rFonts w:ascii="Arial" w:eastAsia="Arial" w:hAnsi="Arial" w:cs="Arial"/>
                <w:sz w:val="20"/>
                <w:szCs w:val="24"/>
              </w:rPr>
              <w:t xml:space="preserve">DSWD-FO V submitted their </w:t>
            </w:r>
            <w:r w:rsidRPr="00E02E52">
              <w:rPr>
                <w:rFonts w:ascii="Arial" w:eastAsia="Arial" w:hAnsi="Arial" w:cs="Arial"/>
                <w:b/>
                <w:sz w:val="20"/>
                <w:szCs w:val="24"/>
              </w:rPr>
              <w:t>terminal report.</w:t>
            </w:r>
          </w:p>
        </w:tc>
      </w:tr>
    </w:tbl>
    <w:p w14:paraId="3E9B2D92" w14:textId="77777777" w:rsidR="009F2DDF" w:rsidRDefault="009F2DDF" w:rsidP="006F6A99">
      <w:pPr>
        <w:spacing w:after="0" w:line="240" w:lineRule="auto"/>
        <w:contextualSpacing/>
        <w:jc w:val="center"/>
        <w:rPr>
          <w:rFonts w:ascii="Arial" w:eastAsia="Arial" w:hAnsi="Arial" w:cs="Arial"/>
          <w:b/>
          <w:i/>
          <w:sz w:val="20"/>
          <w:szCs w:val="20"/>
        </w:rPr>
      </w:pPr>
    </w:p>
    <w:p w14:paraId="688D119A" w14:textId="77777777" w:rsidR="00303525" w:rsidRDefault="00303525" w:rsidP="006F6A99">
      <w:pPr>
        <w:spacing w:after="0" w:line="240" w:lineRule="auto"/>
        <w:contextualSpacing/>
        <w:jc w:val="center"/>
        <w:rPr>
          <w:rFonts w:ascii="Arial" w:eastAsia="Arial" w:hAnsi="Arial" w:cs="Arial"/>
          <w:b/>
          <w:i/>
          <w:sz w:val="20"/>
          <w:szCs w:val="20"/>
        </w:rPr>
      </w:pPr>
    </w:p>
    <w:p w14:paraId="46BED7E8" w14:textId="07231945" w:rsidR="00BF13FC" w:rsidRPr="00AC0590" w:rsidRDefault="000157BE" w:rsidP="006F6A99">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6F6A99">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208E35C6" w:rsidR="001210B9" w:rsidRDefault="001210B9" w:rsidP="006F6A99">
      <w:pPr>
        <w:spacing w:after="0" w:line="240" w:lineRule="auto"/>
        <w:contextualSpacing/>
        <w:jc w:val="both"/>
        <w:rPr>
          <w:rFonts w:ascii="Arial" w:eastAsia="Arial" w:hAnsi="Arial" w:cs="Arial"/>
          <w:sz w:val="24"/>
          <w:highlight w:val="white"/>
        </w:rPr>
      </w:pPr>
    </w:p>
    <w:p w14:paraId="0AB1B923" w14:textId="77777777" w:rsidR="00303525" w:rsidRPr="00C87E59" w:rsidRDefault="00303525" w:rsidP="006F6A99">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6F6A99">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6F6A99">
      <w:pPr>
        <w:spacing w:after="0" w:line="240" w:lineRule="auto"/>
        <w:contextualSpacing/>
        <w:jc w:val="both"/>
        <w:rPr>
          <w:rFonts w:ascii="Arial" w:eastAsia="Arial" w:hAnsi="Arial" w:cs="Arial"/>
          <w:b/>
          <w:szCs w:val="24"/>
        </w:rPr>
      </w:pPr>
    </w:p>
    <w:p w14:paraId="5278946B" w14:textId="47C23F27" w:rsidR="00EA52DB" w:rsidRDefault="00B93A2D" w:rsidP="006F6A99">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4C864802" w14:textId="19AC902B" w:rsidR="00A7132E" w:rsidRDefault="00A7132E" w:rsidP="006F6A99">
      <w:pPr>
        <w:spacing w:after="0" w:line="240" w:lineRule="auto"/>
        <w:contextualSpacing/>
        <w:jc w:val="both"/>
        <w:rPr>
          <w:rFonts w:ascii="Arial" w:eastAsia="Arial" w:hAnsi="Arial" w:cs="Arial"/>
          <w:b/>
          <w:szCs w:val="24"/>
        </w:rPr>
      </w:pPr>
    </w:p>
    <w:p w14:paraId="0C237CE5" w14:textId="77777777" w:rsidR="00303525" w:rsidRDefault="00303525" w:rsidP="006F6A99">
      <w:pPr>
        <w:spacing w:after="0" w:line="240" w:lineRule="auto"/>
        <w:contextualSpacing/>
        <w:jc w:val="both"/>
        <w:rPr>
          <w:rFonts w:ascii="Arial" w:eastAsia="Arial" w:hAnsi="Arial" w:cs="Arial"/>
          <w:b/>
          <w:szCs w:val="24"/>
        </w:rPr>
      </w:pPr>
    </w:p>
    <w:p w14:paraId="3C69A410" w14:textId="7C3A8EBB" w:rsidR="00900833" w:rsidRDefault="005F27DF" w:rsidP="006F6A99">
      <w:pPr>
        <w:spacing w:after="0" w:line="240" w:lineRule="auto"/>
        <w:contextualSpacing/>
        <w:jc w:val="both"/>
        <w:rPr>
          <w:rFonts w:ascii="Arial" w:eastAsia="Arial" w:hAnsi="Arial" w:cs="Arial"/>
          <w:b/>
          <w:szCs w:val="24"/>
        </w:rPr>
      </w:pPr>
      <w:r>
        <w:rPr>
          <w:rFonts w:ascii="Arial" w:eastAsia="Arial" w:hAnsi="Arial" w:cs="Arial"/>
          <w:b/>
          <w:szCs w:val="24"/>
        </w:rPr>
        <w:t>MARC LEO L. BUTAC</w:t>
      </w:r>
    </w:p>
    <w:p w14:paraId="1A0EB48D" w14:textId="3D5C9721" w:rsidR="00FC1C16" w:rsidRDefault="00182FB6" w:rsidP="006F6A99">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6F6A99">
      <w:pPr>
        <w:spacing w:after="0" w:line="240" w:lineRule="auto"/>
        <w:contextualSpacing/>
        <w:jc w:val="both"/>
        <w:rPr>
          <w:rFonts w:ascii="Arial" w:eastAsia="Arial" w:hAnsi="Arial" w:cs="Arial"/>
          <w:szCs w:val="24"/>
          <w:highlight w:val="white"/>
        </w:rPr>
      </w:pPr>
    </w:p>
    <w:p w14:paraId="4703C61D" w14:textId="0A4C3A57" w:rsidR="00185991" w:rsidRDefault="00185991" w:rsidP="006F6A99">
      <w:pPr>
        <w:spacing w:after="0" w:line="240" w:lineRule="auto"/>
        <w:contextualSpacing/>
        <w:jc w:val="both"/>
        <w:rPr>
          <w:rFonts w:ascii="Arial" w:eastAsia="Arial" w:hAnsi="Arial" w:cs="Arial"/>
          <w:szCs w:val="24"/>
          <w:highlight w:val="white"/>
        </w:rPr>
      </w:pPr>
    </w:p>
    <w:p w14:paraId="2966DA9F" w14:textId="4DEA6936" w:rsidR="00185991" w:rsidRDefault="00185991" w:rsidP="006F6A99">
      <w:pPr>
        <w:spacing w:after="0" w:line="240" w:lineRule="auto"/>
        <w:contextualSpacing/>
        <w:jc w:val="both"/>
        <w:rPr>
          <w:rFonts w:ascii="Arial" w:eastAsia="Arial" w:hAnsi="Arial" w:cs="Arial"/>
          <w:szCs w:val="24"/>
          <w:highlight w:val="white"/>
        </w:rPr>
      </w:pPr>
    </w:p>
    <w:p w14:paraId="34D325F8" w14:textId="54B5E3D6" w:rsidR="00185991" w:rsidRDefault="00185991" w:rsidP="006F6A99">
      <w:pPr>
        <w:spacing w:after="0" w:line="240" w:lineRule="auto"/>
        <w:contextualSpacing/>
        <w:jc w:val="both"/>
        <w:rPr>
          <w:rFonts w:ascii="Arial" w:eastAsia="Arial" w:hAnsi="Arial" w:cs="Arial"/>
          <w:szCs w:val="24"/>
          <w:highlight w:val="white"/>
        </w:rPr>
      </w:pPr>
    </w:p>
    <w:p w14:paraId="60F267F9" w14:textId="79A646D8" w:rsidR="00185991" w:rsidRDefault="00185991" w:rsidP="006F6A99">
      <w:pPr>
        <w:spacing w:after="0" w:line="240" w:lineRule="auto"/>
        <w:contextualSpacing/>
        <w:jc w:val="both"/>
        <w:rPr>
          <w:rFonts w:ascii="Arial" w:eastAsia="Arial" w:hAnsi="Arial" w:cs="Arial"/>
          <w:szCs w:val="24"/>
          <w:highlight w:val="white"/>
        </w:rPr>
      </w:pPr>
    </w:p>
    <w:p w14:paraId="473A6831" w14:textId="6AB8D36A" w:rsidR="00185991" w:rsidRDefault="00185991" w:rsidP="006F6A99">
      <w:pPr>
        <w:spacing w:after="0" w:line="240" w:lineRule="auto"/>
        <w:contextualSpacing/>
        <w:jc w:val="both"/>
        <w:rPr>
          <w:rFonts w:ascii="Arial" w:eastAsia="Arial" w:hAnsi="Arial" w:cs="Arial"/>
          <w:szCs w:val="24"/>
          <w:highlight w:val="white"/>
        </w:rPr>
      </w:pPr>
    </w:p>
    <w:p w14:paraId="3483ED3D" w14:textId="74D73A5D" w:rsidR="00185991" w:rsidRPr="00185991" w:rsidRDefault="00185991" w:rsidP="006F6A99">
      <w:pPr>
        <w:spacing w:after="0" w:line="240" w:lineRule="auto"/>
        <w:contextualSpacing/>
        <w:jc w:val="both"/>
        <w:rPr>
          <w:rFonts w:ascii="Arial" w:eastAsia="Arial" w:hAnsi="Arial" w:cs="Arial"/>
          <w:b/>
          <w:color w:val="002060"/>
          <w:sz w:val="28"/>
          <w:szCs w:val="24"/>
          <w:highlight w:val="white"/>
        </w:rPr>
      </w:pPr>
      <w:bookmarkStart w:id="6" w:name="_GoBack"/>
      <w:bookmarkEnd w:id="6"/>
    </w:p>
    <w:sectPr w:rsidR="00185991" w:rsidRPr="00185991"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0C6B" w14:textId="77777777" w:rsidR="00A25BDA" w:rsidRDefault="00A25BDA">
      <w:pPr>
        <w:spacing w:after="0" w:line="240" w:lineRule="auto"/>
      </w:pPr>
      <w:r>
        <w:separator/>
      </w:r>
    </w:p>
  </w:endnote>
  <w:endnote w:type="continuationSeparator" w:id="0">
    <w:p w14:paraId="602F26CA" w14:textId="77777777" w:rsidR="00A25BDA" w:rsidRDefault="00A2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0A125F" w:rsidRDefault="000A125F">
    <w:pPr>
      <w:pBdr>
        <w:bottom w:val="single" w:sz="6" w:space="1" w:color="000000"/>
      </w:pBdr>
      <w:tabs>
        <w:tab w:val="left" w:pos="2371"/>
        <w:tab w:val="center" w:pos="5233"/>
      </w:tabs>
      <w:spacing w:after="0" w:line="240" w:lineRule="auto"/>
      <w:jc w:val="right"/>
      <w:rPr>
        <w:sz w:val="16"/>
        <w:szCs w:val="16"/>
      </w:rPr>
    </w:pPr>
  </w:p>
  <w:p w14:paraId="2F8F387F" w14:textId="2247E6F8" w:rsidR="000A125F" w:rsidRDefault="000A125F"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F27DF">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F27DF">
      <w:rPr>
        <w:b/>
        <w:noProof/>
        <w:sz w:val="16"/>
        <w:szCs w:val="16"/>
      </w:rPr>
      <w:t>7</w:t>
    </w:r>
    <w:r>
      <w:rPr>
        <w:b/>
        <w:sz w:val="16"/>
        <w:szCs w:val="16"/>
      </w:rPr>
      <w:fldChar w:fldCharType="end"/>
    </w:r>
    <w:r>
      <w:rPr>
        <w:b/>
        <w:sz w:val="16"/>
        <w:szCs w:val="16"/>
      </w:rPr>
      <w:t xml:space="preserve"> </w:t>
    </w:r>
    <w:r>
      <w:rPr>
        <w:sz w:val="16"/>
        <w:szCs w:val="16"/>
      </w:rPr>
      <w:t xml:space="preserve">| </w:t>
    </w:r>
    <w:r w:rsidRPr="00514171">
      <w:rPr>
        <w:rFonts w:ascii="Arial" w:eastAsia="Arial" w:hAnsi="Arial" w:cs="Arial"/>
        <w:sz w:val="14"/>
        <w:szCs w:val="14"/>
      </w:rPr>
      <w:t>DSWD DROM</w:t>
    </w:r>
    <w:r w:rsidR="005F27DF">
      <w:rPr>
        <w:rFonts w:ascii="Arial" w:eastAsia="Arial" w:hAnsi="Arial" w:cs="Arial"/>
        <w:sz w:val="14"/>
        <w:szCs w:val="14"/>
      </w:rPr>
      <w:t>IC Report #28</w:t>
    </w:r>
    <w:r>
      <w:rPr>
        <w:rFonts w:ascii="Arial" w:eastAsia="Arial" w:hAnsi="Arial" w:cs="Arial"/>
        <w:sz w:val="14"/>
        <w:szCs w:val="14"/>
      </w:rPr>
      <w:t xml:space="preserve"> on Typhoon “Ambo” </w:t>
    </w:r>
    <w:r w:rsidR="005F27DF">
      <w:rPr>
        <w:rFonts w:ascii="Arial" w:eastAsia="Arial" w:hAnsi="Arial" w:cs="Arial"/>
        <w:sz w:val="14"/>
        <w:szCs w:val="14"/>
      </w:rPr>
      <w:t>as of 11</w:t>
    </w:r>
    <w:r w:rsidRPr="00514171">
      <w:rPr>
        <w:rFonts w:ascii="Arial" w:eastAsia="Arial" w:hAnsi="Arial" w:cs="Arial"/>
        <w:sz w:val="14"/>
        <w:szCs w:val="14"/>
      </w:rPr>
      <w:t xml:space="preserve"> June 2020, 6PM</w:t>
    </w:r>
  </w:p>
  <w:p w14:paraId="24772B24" w14:textId="77777777" w:rsidR="000A125F" w:rsidRDefault="000A125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A22B" w14:textId="77777777" w:rsidR="00A25BDA" w:rsidRDefault="00A25BDA">
      <w:pPr>
        <w:spacing w:after="0" w:line="240" w:lineRule="auto"/>
      </w:pPr>
      <w:r>
        <w:separator/>
      </w:r>
    </w:p>
  </w:footnote>
  <w:footnote w:type="continuationSeparator" w:id="0">
    <w:p w14:paraId="70D51B17" w14:textId="77777777" w:rsidR="00A25BDA" w:rsidRDefault="00A2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0A125F" w:rsidRDefault="000A125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0A125F" w:rsidRPr="00563CBF" w:rsidRDefault="000A125F">
    <w:pPr>
      <w:pBdr>
        <w:bottom w:val="single" w:sz="6" w:space="1" w:color="000000"/>
      </w:pBdr>
      <w:tabs>
        <w:tab w:val="center" w:pos="4680"/>
        <w:tab w:val="right" w:pos="9360"/>
      </w:tabs>
      <w:spacing w:after="0" w:line="240" w:lineRule="auto"/>
      <w:jc w:val="center"/>
      <w:rPr>
        <w:sz w:val="10"/>
      </w:rPr>
    </w:pPr>
  </w:p>
  <w:p w14:paraId="328EBAB3" w14:textId="77777777" w:rsidR="000A125F" w:rsidRPr="00563CBF" w:rsidRDefault="000A125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5362735"/>
    <w:multiLevelType w:val="hybridMultilevel"/>
    <w:tmpl w:val="1458BAA4"/>
    <w:lvl w:ilvl="0" w:tplc="94AC139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C934F1"/>
    <w:multiLevelType w:val="hybridMultilevel"/>
    <w:tmpl w:val="E21876E0"/>
    <w:lvl w:ilvl="0" w:tplc="083A084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26"/>
  </w:num>
  <w:num w:numId="5">
    <w:abstractNumId w:val="20"/>
  </w:num>
  <w:num w:numId="6">
    <w:abstractNumId w:val="5"/>
  </w:num>
  <w:num w:numId="7">
    <w:abstractNumId w:val="13"/>
  </w:num>
  <w:num w:numId="8">
    <w:abstractNumId w:val="19"/>
  </w:num>
  <w:num w:numId="9">
    <w:abstractNumId w:val="33"/>
  </w:num>
  <w:num w:numId="10">
    <w:abstractNumId w:val="35"/>
  </w:num>
  <w:num w:numId="11">
    <w:abstractNumId w:val="24"/>
  </w:num>
  <w:num w:numId="12">
    <w:abstractNumId w:val="12"/>
  </w:num>
  <w:num w:numId="13">
    <w:abstractNumId w:val="39"/>
  </w:num>
  <w:num w:numId="14">
    <w:abstractNumId w:val="22"/>
  </w:num>
  <w:num w:numId="15">
    <w:abstractNumId w:val="10"/>
  </w:num>
  <w:num w:numId="16">
    <w:abstractNumId w:val="37"/>
  </w:num>
  <w:num w:numId="17">
    <w:abstractNumId w:val="0"/>
  </w:num>
  <w:num w:numId="18">
    <w:abstractNumId w:val="15"/>
  </w:num>
  <w:num w:numId="19">
    <w:abstractNumId w:val="29"/>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30"/>
  </w:num>
  <w:num w:numId="27">
    <w:abstractNumId w:val="38"/>
  </w:num>
  <w:num w:numId="28">
    <w:abstractNumId w:val="1"/>
  </w:num>
  <w:num w:numId="29">
    <w:abstractNumId w:val="36"/>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4"/>
  </w:num>
  <w:num w:numId="39">
    <w:abstractNumId w:val="8"/>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2DE6"/>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7E3"/>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125F"/>
    <w:rsid w:val="000A2652"/>
    <w:rsid w:val="000A2AE8"/>
    <w:rsid w:val="000A2E25"/>
    <w:rsid w:val="000A3B7C"/>
    <w:rsid w:val="000A3C8F"/>
    <w:rsid w:val="000A5200"/>
    <w:rsid w:val="000A692B"/>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5C2"/>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1C07"/>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0D84"/>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852"/>
    <w:rsid w:val="002D4AE6"/>
    <w:rsid w:val="002D50C2"/>
    <w:rsid w:val="002D5CE5"/>
    <w:rsid w:val="002D6513"/>
    <w:rsid w:val="002D6C44"/>
    <w:rsid w:val="002D71AD"/>
    <w:rsid w:val="002D77AC"/>
    <w:rsid w:val="002D7F33"/>
    <w:rsid w:val="002E0168"/>
    <w:rsid w:val="002E10A1"/>
    <w:rsid w:val="002E15DB"/>
    <w:rsid w:val="002E15DE"/>
    <w:rsid w:val="002E19F3"/>
    <w:rsid w:val="002E3AB9"/>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3525"/>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36"/>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AB0"/>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66E28"/>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10E5"/>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1741"/>
    <w:rsid w:val="005F27DF"/>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1E9"/>
    <w:rsid w:val="006D0662"/>
    <w:rsid w:val="006D1E7F"/>
    <w:rsid w:val="006D1EE4"/>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6A99"/>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26C"/>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1F79"/>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5BDA"/>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A2D"/>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83C"/>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885"/>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995"/>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2E52"/>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2DB"/>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3680"/>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62CE"/>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86"/>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47B65"/>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4FA5"/>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1B15A2B7-52D5-467B-A419-1B251E08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7991774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8548765">
          <w:marLeft w:val="0"/>
          <w:marRight w:val="0"/>
          <w:marTop w:val="0"/>
          <w:marBottom w:val="0"/>
          <w:divBdr>
            <w:top w:val="none" w:sz="0" w:space="0" w:color="auto"/>
            <w:left w:val="none" w:sz="0" w:space="0" w:color="auto"/>
            <w:bottom w:val="none" w:sz="0" w:space="0" w:color="auto"/>
            <w:right w:val="none" w:sz="0" w:space="0" w:color="auto"/>
          </w:divBdr>
        </w:div>
        <w:div w:id="1246182527">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68580508">
          <w:marLeft w:val="0"/>
          <w:marRight w:val="0"/>
          <w:marTop w:val="0"/>
          <w:marBottom w:val="0"/>
          <w:divBdr>
            <w:top w:val="none" w:sz="0" w:space="0" w:color="auto"/>
            <w:left w:val="none" w:sz="0" w:space="0" w:color="auto"/>
            <w:bottom w:val="none" w:sz="0" w:space="0" w:color="auto"/>
            <w:right w:val="none" w:sz="0" w:space="0" w:color="auto"/>
          </w:divBdr>
        </w:div>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623468657">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1880968944">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532808040">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1819033956">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229775077">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940181949">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249972881">
          <w:marLeft w:val="0"/>
          <w:marRight w:val="0"/>
          <w:marTop w:val="0"/>
          <w:marBottom w:val="0"/>
          <w:divBdr>
            <w:top w:val="none" w:sz="0" w:space="0" w:color="auto"/>
            <w:left w:val="none" w:sz="0" w:space="0" w:color="auto"/>
            <w:bottom w:val="none" w:sz="0" w:space="0" w:color="auto"/>
            <w:right w:val="none" w:sz="0" w:space="0" w:color="auto"/>
          </w:divBdr>
        </w:div>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69300123">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 w:id="183109391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59444461">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80875863">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764423745">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3962586">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478302327">
          <w:marLeft w:val="0"/>
          <w:marRight w:val="0"/>
          <w:marTop w:val="0"/>
          <w:marBottom w:val="0"/>
          <w:divBdr>
            <w:top w:val="none" w:sz="0" w:space="0" w:color="auto"/>
            <w:left w:val="none" w:sz="0" w:space="0" w:color="auto"/>
            <w:bottom w:val="none" w:sz="0" w:space="0" w:color="auto"/>
            <w:right w:val="none" w:sz="0" w:space="0" w:color="auto"/>
          </w:divBdr>
        </w:div>
      </w:divsChild>
    </w:div>
    <w:div w:id="878393305">
      <w:bodyDiv w:val="1"/>
      <w:marLeft w:val="0"/>
      <w:marRight w:val="0"/>
      <w:marTop w:val="0"/>
      <w:marBottom w:val="0"/>
      <w:divBdr>
        <w:top w:val="none" w:sz="0" w:space="0" w:color="auto"/>
        <w:left w:val="none" w:sz="0" w:space="0" w:color="auto"/>
        <w:bottom w:val="none" w:sz="0" w:space="0" w:color="auto"/>
        <w:right w:val="none" w:sz="0" w:space="0" w:color="auto"/>
      </w:divBdr>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22095729">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736785367">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469712547">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782677116">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48479397">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601108502">
          <w:marLeft w:val="0"/>
          <w:marRight w:val="0"/>
          <w:marTop w:val="0"/>
          <w:marBottom w:val="0"/>
          <w:divBdr>
            <w:top w:val="none" w:sz="0" w:space="0" w:color="auto"/>
            <w:left w:val="none" w:sz="0" w:space="0" w:color="auto"/>
            <w:bottom w:val="none" w:sz="0" w:space="0" w:color="auto"/>
            <w:right w:val="none" w:sz="0" w:space="0" w:color="auto"/>
          </w:divBdr>
        </w:div>
        <w:div w:id="8930029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0650237">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79281455">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85706947">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984550229">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 w:id="2013953168">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458307291">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562592979">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39898662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 w:id="200300408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139688239">
          <w:marLeft w:val="0"/>
          <w:marRight w:val="0"/>
          <w:marTop w:val="0"/>
          <w:marBottom w:val="0"/>
          <w:divBdr>
            <w:top w:val="none" w:sz="0" w:space="0" w:color="auto"/>
            <w:left w:val="none" w:sz="0" w:space="0" w:color="auto"/>
            <w:bottom w:val="none" w:sz="0" w:space="0" w:color="auto"/>
            <w:right w:val="none" w:sz="0" w:space="0" w:color="auto"/>
          </w:divBdr>
        </w:div>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1B5DE9-B875-42F6-AD5E-F80F2F13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2020-06-11T03:33:00Z</dcterms:created>
  <dcterms:modified xsi:type="dcterms:W3CDTF">2020-06-11T03:33:00Z</dcterms:modified>
</cp:coreProperties>
</file>