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BDBA6B5" w14:textId="7B65A0CD" w:rsidR="007644DF" w:rsidRDefault="00C46A8D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0F55E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0F55EC">
        <w:rPr>
          <w:rFonts w:ascii="Arial" w:eastAsia="Arial" w:hAnsi="Arial" w:cs="Arial"/>
          <w:b/>
          <w:sz w:val="32"/>
          <w:szCs w:val="24"/>
        </w:rPr>
        <w:t>#</w:t>
      </w:r>
      <w:r w:rsidR="000E354D">
        <w:rPr>
          <w:rFonts w:ascii="Arial" w:eastAsia="Arial" w:hAnsi="Arial" w:cs="Arial"/>
          <w:b/>
          <w:sz w:val="32"/>
          <w:szCs w:val="24"/>
        </w:rPr>
        <w:t>7</w:t>
      </w:r>
      <w:r w:rsidR="007644DF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on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Pr="000F55EC">
        <w:rPr>
          <w:rFonts w:ascii="Arial" w:eastAsia="Arial" w:hAnsi="Arial" w:cs="Arial"/>
          <w:b/>
          <w:sz w:val="32"/>
          <w:szCs w:val="24"/>
        </w:rPr>
        <w:t>the</w:t>
      </w:r>
    </w:p>
    <w:p w14:paraId="74E468D5" w14:textId="3E7F27A9" w:rsidR="00C46A8D" w:rsidRPr="000F55EC" w:rsidRDefault="00287962" w:rsidP="007644DF">
      <w:pPr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Mw</w:t>
      </w:r>
      <w:r w:rsidR="001E1DD1">
        <w:rPr>
          <w:rFonts w:ascii="Arial" w:eastAsia="Arial" w:hAnsi="Arial" w:cs="Arial"/>
          <w:b/>
          <w:sz w:val="32"/>
          <w:szCs w:val="24"/>
        </w:rPr>
        <w:t xml:space="preserve"> 6.6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Earthquake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r w:rsidR="002F35DE">
        <w:rPr>
          <w:rFonts w:ascii="Arial" w:eastAsia="Arial" w:hAnsi="Arial" w:cs="Arial"/>
          <w:b/>
          <w:sz w:val="32"/>
          <w:szCs w:val="24"/>
        </w:rPr>
        <w:t xml:space="preserve">Incident </w:t>
      </w:r>
      <w:r w:rsidR="00C46A8D" w:rsidRPr="000F55EC">
        <w:rPr>
          <w:rFonts w:ascii="Arial" w:eastAsia="Arial" w:hAnsi="Arial" w:cs="Arial"/>
          <w:b/>
          <w:sz w:val="32"/>
          <w:szCs w:val="24"/>
        </w:rPr>
        <w:t>in</w:t>
      </w:r>
      <w:r w:rsidR="00CE6578" w:rsidRPr="000F55EC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287962">
        <w:rPr>
          <w:rFonts w:ascii="Arial" w:eastAsia="Arial" w:hAnsi="Arial" w:cs="Arial"/>
          <w:b/>
          <w:sz w:val="32"/>
          <w:szCs w:val="24"/>
        </w:rPr>
        <w:t>Cataingan</w:t>
      </w:r>
      <w:proofErr w:type="spellEnd"/>
      <w:r>
        <w:rPr>
          <w:rFonts w:ascii="Arial" w:eastAsia="Arial" w:hAnsi="Arial" w:cs="Arial"/>
          <w:b/>
          <w:sz w:val="32"/>
          <w:szCs w:val="24"/>
        </w:rPr>
        <w:t>, Masbate</w:t>
      </w:r>
    </w:p>
    <w:p w14:paraId="24E47358" w14:textId="69C730FF" w:rsidR="00C46A8D" w:rsidRPr="000F55EC" w:rsidRDefault="00F779E2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F55EC">
        <w:rPr>
          <w:rFonts w:ascii="Arial" w:eastAsia="Arial" w:hAnsi="Arial" w:cs="Arial"/>
          <w:sz w:val="24"/>
          <w:szCs w:val="24"/>
        </w:rPr>
        <w:t>as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Pr="000F55EC">
        <w:rPr>
          <w:rFonts w:ascii="Arial" w:eastAsia="Arial" w:hAnsi="Arial" w:cs="Arial"/>
          <w:sz w:val="24"/>
          <w:szCs w:val="24"/>
        </w:rPr>
        <w:t>of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B8334B">
        <w:rPr>
          <w:rFonts w:ascii="Arial" w:eastAsia="Arial" w:hAnsi="Arial" w:cs="Arial"/>
          <w:sz w:val="24"/>
          <w:szCs w:val="24"/>
        </w:rPr>
        <w:t>2</w:t>
      </w:r>
      <w:r w:rsidR="000E354D">
        <w:rPr>
          <w:rFonts w:ascii="Arial" w:eastAsia="Arial" w:hAnsi="Arial" w:cs="Arial"/>
          <w:sz w:val="24"/>
          <w:szCs w:val="24"/>
        </w:rPr>
        <w:t>5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August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2020</w:t>
      </w:r>
      <w:r w:rsidRPr="000F55EC">
        <w:rPr>
          <w:rFonts w:ascii="Arial" w:eastAsia="Arial" w:hAnsi="Arial" w:cs="Arial"/>
          <w:sz w:val="24"/>
          <w:szCs w:val="24"/>
        </w:rPr>
        <w:t>,</w:t>
      </w:r>
      <w:r w:rsidR="00CE6578" w:rsidRPr="000F55EC">
        <w:rPr>
          <w:rFonts w:ascii="Arial" w:eastAsia="Arial" w:hAnsi="Arial" w:cs="Arial"/>
          <w:sz w:val="24"/>
          <w:szCs w:val="24"/>
        </w:rPr>
        <w:t xml:space="preserve"> </w:t>
      </w:r>
      <w:r w:rsidR="00287962">
        <w:rPr>
          <w:rFonts w:ascii="Arial" w:eastAsia="Arial" w:hAnsi="Arial" w:cs="Arial"/>
          <w:sz w:val="24"/>
          <w:szCs w:val="24"/>
        </w:rPr>
        <w:t>6</w:t>
      </w:r>
      <w:r w:rsidR="003D1305" w:rsidRPr="000F55EC">
        <w:rPr>
          <w:rFonts w:ascii="Arial" w:eastAsia="Arial" w:hAnsi="Arial" w:cs="Arial"/>
          <w:sz w:val="24"/>
          <w:szCs w:val="24"/>
        </w:rPr>
        <w:t>P</w:t>
      </w:r>
      <w:r w:rsidR="00BD4C30" w:rsidRPr="000F55EC">
        <w:rPr>
          <w:rFonts w:ascii="Arial" w:eastAsia="Arial" w:hAnsi="Arial" w:cs="Arial"/>
          <w:sz w:val="24"/>
          <w:szCs w:val="24"/>
        </w:rPr>
        <w:t>M</w:t>
      </w:r>
    </w:p>
    <w:p w14:paraId="62895F23" w14:textId="77777777" w:rsidR="003051AC" w:rsidRPr="000F55EC" w:rsidRDefault="003051AC" w:rsidP="000F55EC">
      <w:pPr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4596B23" w14:textId="7D7A399C" w:rsidR="004E1525" w:rsidRPr="000F55EC" w:rsidRDefault="0050247F" w:rsidP="000F55EC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0F55E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6FCF691" wp14:editId="4F9D67C2">
            <wp:simplePos x="0" y="0"/>
            <wp:positionH relativeFrom="margin">
              <wp:posOffset>2666365</wp:posOffset>
            </wp:positionH>
            <wp:positionV relativeFrom="paragraph">
              <wp:posOffset>103505</wp:posOffset>
            </wp:positionV>
            <wp:extent cx="3528695" cy="23088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PICENTRAL 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29BF46" w14:textId="32B5A4A6" w:rsidR="00C46A8D" w:rsidRPr="000F55EC" w:rsidRDefault="00C46A8D" w:rsidP="000F55EC">
      <w:pPr>
        <w:pStyle w:val="Heading1"/>
        <w:spacing w:before="0" w:after="0"/>
        <w:contextualSpacing/>
        <w:rPr>
          <w:rFonts w:ascii="Arial" w:eastAsia="Arial" w:hAnsi="Arial" w:cs="Arial"/>
          <w:sz w:val="28"/>
          <w:szCs w:val="24"/>
        </w:rPr>
      </w:pPr>
      <w:r w:rsidRPr="000F55E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0F55E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14:paraId="72A2F380" w14:textId="78622A0F" w:rsidR="00C23935" w:rsidRPr="000F55EC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0B23F852" w14:textId="488B5224" w:rsidR="00C46A8D" w:rsidRPr="00EF0EB3" w:rsidRDefault="00C23935" w:rsidP="000F55EC">
      <w:pPr>
        <w:contextualSpacing/>
        <w:jc w:val="both"/>
        <w:rPr>
          <w:rFonts w:ascii="Arial" w:hAnsi="Arial" w:cs="Arial"/>
          <w:sz w:val="24"/>
          <w:szCs w:val="24"/>
        </w:rPr>
      </w:pPr>
      <w:r w:rsidRPr="00EF0EB3">
        <w:rPr>
          <w:rFonts w:ascii="Arial" w:hAnsi="Arial" w:cs="Arial"/>
          <w:sz w:val="24"/>
          <w:szCs w:val="24"/>
        </w:rPr>
        <w:t>On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18 August 2020</w:t>
      </w:r>
      <w:r w:rsidR="007644DF" w:rsidRPr="00EF0EB3">
        <w:rPr>
          <w:rFonts w:ascii="Arial" w:hAnsi="Arial" w:cs="Arial"/>
          <w:sz w:val="24"/>
          <w:szCs w:val="24"/>
        </w:rPr>
        <w:t xml:space="preserve"> </w:t>
      </w:r>
      <w:r w:rsidR="004C5FC5" w:rsidRPr="00EF0EB3">
        <w:rPr>
          <w:rFonts w:ascii="Arial" w:hAnsi="Arial" w:cs="Arial"/>
          <w:sz w:val="24"/>
          <w:szCs w:val="24"/>
        </w:rPr>
        <w:t>at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50247F">
        <w:rPr>
          <w:rFonts w:ascii="Arial" w:hAnsi="Arial" w:cs="Arial"/>
          <w:sz w:val="24"/>
          <w:szCs w:val="24"/>
        </w:rPr>
        <w:t>8</w:t>
      </w:r>
      <w:r w:rsidR="00287962" w:rsidRPr="00EF0EB3">
        <w:rPr>
          <w:rFonts w:ascii="Arial" w:hAnsi="Arial" w:cs="Arial"/>
          <w:sz w:val="24"/>
          <w:szCs w:val="24"/>
        </w:rPr>
        <w:t>:03</w:t>
      </w:r>
      <w:r w:rsidR="001E1DD1" w:rsidRPr="00EF0EB3">
        <w:rPr>
          <w:rFonts w:ascii="Arial" w:hAnsi="Arial" w:cs="Arial"/>
          <w:sz w:val="24"/>
          <w:szCs w:val="24"/>
        </w:rPr>
        <w:t xml:space="preserve"> AM</w:t>
      </w:r>
      <w:r w:rsidRPr="00EF0EB3">
        <w:rPr>
          <w:rFonts w:ascii="Arial" w:hAnsi="Arial" w:cs="Arial"/>
          <w:sz w:val="24"/>
          <w:szCs w:val="24"/>
        </w:rPr>
        <w:t>,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1E1DD1" w:rsidRPr="00EF0EB3">
        <w:rPr>
          <w:rFonts w:ascii="Arial" w:hAnsi="Arial" w:cs="Arial"/>
          <w:sz w:val="24"/>
          <w:szCs w:val="24"/>
        </w:rPr>
        <w:t>6.6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magnitude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jolt</w:t>
      </w:r>
      <w:r w:rsidRPr="00EF0EB3">
        <w:rPr>
          <w:rFonts w:ascii="Arial" w:hAnsi="Arial" w:cs="Arial"/>
          <w:sz w:val="24"/>
          <w:szCs w:val="24"/>
        </w:rPr>
        <w:t>ed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municipality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87962" w:rsidRPr="00EF0EB3">
        <w:rPr>
          <w:rFonts w:ascii="Arial" w:hAnsi="Arial" w:cs="Arial"/>
          <w:sz w:val="24"/>
          <w:szCs w:val="24"/>
        </w:rPr>
        <w:t>Cataingan</w:t>
      </w:r>
      <w:proofErr w:type="spellEnd"/>
      <w:r w:rsidR="00287962" w:rsidRPr="00EF0EB3">
        <w:rPr>
          <w:rFonts w:ascii="Arial" w:hAnsi="Arial" w:cs="Arial"/>
          <w:sz w:val="24"/>
          <w:szCs w:val="24"/>
        </w:rPr>
        <w:t>, Masbate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(</w:t>
      </w:r>
      <w:r w:rsidR="00287962" w:rsidRPr="00EF0EB3">
        <w:rPr>
          <w:rFonts w:ascii="Arial" w:hAnsi="Arial" w:cs="Arial"/>
          <w:sz w:val="24"/>
          <w:szCs w:val="24"/>
        </w:rPr>
        <w:t>11.96°N, 124.03°E - 007 km S 29° E</w:t>
      </w:r>
      <w:r w:rsidR="00D72083" w:rsidRPr="00EF0EB3">
        <w:rPr>
          <w:rFonts w:ascii="Arial" w:hAnsi="Arial" w:cs="Arial"/>
          <w:sz w:val="24"/>
          <w:szCs w:val="24"/>
        </w:rPr>
        <w:t>)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with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tectonic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origin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and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a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depth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focus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21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km.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earthquake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was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also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felt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in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the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neighboring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municipalities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D72083" w:rsidRPr="00EF0EB3">
        <w:rPr>
          <w:rFonts w:ascii="Arial" w:hAnsi="Arial" w:cs="Arial"/>
          <w:sz w:val="24"/>
          <w:szCs w:val="24"/>
        </w:rPr>
        <w:t>of</w:t>
      </w:r>
      <w:r w:rsidR="00CE6578" w:rsidRPr="00EF0EB3">
        <w:rPr>
          <w:rFonts w:ascii="Arial" w:hAnsi="Arial" w:cs="Arial"/>
          <w:sz w:val="24"/>
          <w:szCs w:val="24"/>
        </w:rPr>
        <w:t xml:space="preserve"> </w:t>
      </w:r>
      <w:r w:rsidR="00287962" w:rsidRPr="00EF0EB3">
        <w:rPr>
          <w:rFonts w:ascii="Arial" w:hAnsi="Arial" w:cs="Arial"/>
          <w:sz w:val="24"/>
          <w:szCs w:val="24"/>
        </w:rPr>
        <w:t>Masbate.</w:t>
      </w:r>
    </w:p>
    <w:p w14:paraId="4187EDC0" w14:textId="23885B92" w:rsidR="00E440D3" w:rsidRDefault="00E440D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12DB86C" w14:textId="38760DCF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3FC8396" w14:textId="0CB5A388" w:rsidR="0072727D" w:rsidRDefault="0072727D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F4F4537" w14:textId="77777777" w:rsidR="00EF0EB3" w:rsidRPr="000F55EC" w:rsidRDefault="00EF0EB3" w:rsidP="000F55EC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114"/>
        <w:gridCol w:w="6623"/>
      </w:tblGrid>
      <w:tr w:rsidR="004E6F82" w:rsidRPr="00EF0EB3" w14:paraId="3AEED421" w14:textId="77777777" w:rsidTr="00EF0EB3">
        <w:trPr>
          <w:trHeight w:val="20"/>
        </w:trPr>
        <w:tc>
          <w:tcPr>
            <w:tcW w:w="1599" w:type="pct"/>
          </w:tcPr>
          <w:p w14:paraId="17AAB0EE" w14:textId="32B9FB92" w:rsidR="004E6F82" w:rsidRPr="00EF0EB3" w:rsidRDefault="004C5FC5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Date</w:t>
            </w:r>
            <w:r w:rsidR="00F9024E"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/Time</w:t>
            </w: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401" w:type="pct"/>
          </w:tcPr>
          <w:p w14:paraId="1B0C1E30" w14:textId="57EC1494" w:rsidR="004E6F82" w:rsidRPr="00EF0EB3" w:rsidRDefault="0028796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18 Aug 2020 - 08:03:47 AM</w:t>
            </w:r>
          </w:p>
        </w:tc>
      </w:tr>
      <w:tr w:rsidR="00D72083" w:rsidRPr="00EF0EB3" w14:paraId="11BC50E0" w14:textId="77777777" w:rsidTr="00EF0EB3">
        <w:trPr>
          <w:trHeight w:val="1144"/>
        </w:trPr>
        <w:tc>
          <w:tcPr>
            <w:tcW w:w="1599" w:type="pct"/>
            <w:shd w:val="clear" w:color="auto" w:fill="FFFFFF"/>
          </w:tcPr>
          <w:p w14:paraId="66E3BC4A" w14:textId="1CDD763F" w:rsidR="00D72083" w:rsidRPr="00EF0EB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Reported</w:t>
            </w:r>
            <w:r w:rsidR="00CE6578"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Intensities:</w:t>
            </w:r>
          </w:p>
          <w:p w14:paraId="49BB5825" w14:textId="7237FC07" w:rsidR="00D72083" w:rsidRPr="00EF0EB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3331678C" w14:textId="0B65F0A3" w:rsidR="00D72083" w:rsidRPr="00EF0EB3" w:rsidRDefault="00CE6578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03CDEC9" w14:textId="69863ECA" w:rsidR="00D72083" w:rsidRPr="00EF0EB3" w:rsidRDefault="00D72083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01" w:type="pct"/>
            <w:shd w:val="clear" w:color="auto" w:fill="FFFFFF"/>
          </w:tcPr>
          <w:p w14:paraId="6A556C77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VII -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Cataingan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, Masbate</w:t>
            </w:r>
          </w:p>
          <w:p w14:paraId="6A2EF7CE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V - City of Masbate, Masbate;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Almagro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Tagapul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-an, Samar;</w:t>
            </w:r>
          </w:p>
          <w:p w14:paraId="26E58D3A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IV -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Palanas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and San Jacinto, Masbate; City of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Sorsogon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Sorsogon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City of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Legazpi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Albay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San Andres, Quezon;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Mapanas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Palapag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, Northern</w:t>
            </w:r>
          </w:p>
          <w:p w14:paraId="4F67B96B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Samar;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Barugo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Dagami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Dulag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Julita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La Paz, Palo, and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Tanauan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Leyte; City of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Sagay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, Negros Occidental</w:t>
            </w:r>
          </w:p>
          <w:p w14:paraId="5941256C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III - City of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Baybay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Isabel, Javier, and Kananga, Leyte;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Ormoc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City;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Mulanay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, Quezon; City of Iloilo</w:t>
            </w:r>
          </w:p>
          <w:p w14:paraId="33457B20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II -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Guinayangan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and Lopez, Quezon; President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Roxas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Capiz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Patnongon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Patnongon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San Jose de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Buenavista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and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Tibiao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, Antique</w:t>
            </w:r>
          </w:p>
          <w:p w14:paraId="26D7C5E7" w14:textId="3DB96727" w:rsidR="001E1DD1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 -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Lezo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Aklan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City of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Dumaguete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, Negros Oriental</w:t>
            </w:r>
          </w:p>
          <w:p w14:paraId="0CB71DE9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1A449484" w14:textId="77777777" w:rsidR="007644DF" w:rsidRPr="00EF0EB3" w:rsidRDefault="007644DF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Instrumental Intensities:</w:t>
            </w:r>
          </w:p>
          <w:p w14:paraId="4FD87B75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Intensity V - Masbate City, Masbate</w:t>
            </w:r>
          </w:p>
          <w:p w14:paraId="3F050E59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IV - Palo, Leyte; City of Iloilo; City of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Roxas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Capiz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Naval,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Biliran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;</w:t>
            </w:r>
          </w:p>
          <w:p w14:paraId="400433D0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III - City of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Bago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Negros Occidental;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Malinao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Aklan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Pandan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Antique;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Jamindan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Capiz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Ormoc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City</w:t>
            </w:r>
          </w:p>
          <w:p w14:paraId="7C449756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II -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Gumaca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Quezon; San Jose de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Buenavista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Antique; City of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Sipalay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Negros Occidental;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Valderrama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Antique;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Sipocot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Camarines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Sur;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Talibon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</w:p>
          <w:p w14:paraId="6E6ECA35" w14:textId="77777777" w:rsidR="00287962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Bohol; San Francisco, Cebu</w:t>
            </w:r>
          </w:p>
          <w:p w14:paraId="2873A704" w14:textId="2B5038C9" w:rsidR="007644DF" w:rsidRPr="00EF0EB3" w:rsidRDefault="00287962" w:rsidP="0028796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Intensity I - Malay,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Aklan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; City of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Gingoog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Misamis</w:t>
            </w:r>
            <w:proofErr w:type="spellEnd"/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Oriental</w:t>
            </w:r>
          </w:p>
        </w:tc>
      </w:tr>
      <w:tr w:rsidR="004E6F82" w:rsidRPr="00EF0EB3" w14:paraId="57E68B1C" w14:textId="77777777" w:rsidTr="00EF0EB3">
        <w:trPr>
          <w:trHeight w:val="20"/>
        </w:trPr>
        <w:tc>
          <w:tcPr>
            <w:tcW w:w="1599" w:type="pct"/>
          </w:tcPr>
          <w:p w14:paraId="774CD4C5" w14:textId="14AC1FCE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</w:t>
            </w:r>
            <w:r w:rsidR="00CE6578"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Damage:</w:t>
            </w:r>
          </w:p>
        </w:tc>
        <w:tc>
          <w:tcPr>
            <w:tcW w:w="3401" w:type="pct"/>
          </w:tcPr>
          <w:p w14:paraId="598B8127" w14:textId="77777777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  <w:tr w:rsidR="004E6F82" w:rsidRPr="00EF0EB3" w14:paraId="788D4C18" w14:textId="77777777" w:rsidTr="00EF0EB3">
        <w:trPr>
          <w:trHeight w:val="20"/>
        </w:trPr>
        <w:tc>
          <w:tcPr>
            <w:tcW w:w="1599" w:type="pct"/>
          </w:tcPr>
          <w:p w14:paraId="42739820" w14:textId="6246BCB9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Expecting</w:t>
            </w:r>
            <w:r w:rsidR="00CE6578"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Aftershocks:</w:t>
            </w:r>
          </w:p>
        </w:tc>
        <w:tc>
          <w:tcPr>
            <w:tcW w:w="3401" w:type="pct"/>
          </w:tcPr>
          <w:p w14:paraId="679FCD21" w14:textId="77777777" w:rsidR="004E6F82" w:rsidRPr="00EF0EB3" w:rsidRDefault="004E6F82" w:rsidP="000F55E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F0EB3">
              <w:rPr>
                <w:rFonts w:ascii="Arial" w:eastAsia="Arial" w:hAnsi="Arial" w:cs="Arial"/>
                <w:color w:val="000000"/>
                <w:sz w:val="24"/>
                <w:szCs w:val="24"/>
              </w:rPr>
              <w:t>YES</w:t>
            </w:r>
          </w:p>
        </w:tc>
      </w:tr>
    </w:tbl>
    <w:p w14:paraId="2A69A4D7" w14:textId="0D7230C9" w:rsidR="00F821A6" w:rsidRDefault="00C46A8D" w:rsidP="000F55EC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F55E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0F55E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Pr="000F55E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14:paraId="5F50EA0C" w14:textId="5EB07C54" w:rsidR="00C65A8E" w:rsidRPr="000F55EC" w:rsidRDefault="00C65A8E" w:rsidP="00EF0EB3">
      <w:pPr>
        <w:contextualSpacing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</w:p>
    <w:p w14:paraId="52F0D805" w14:textId="77777777" w:rsidR="005139EA" w:rsidRPr="000E28BD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Affected Families / Persons</w:t>
      </w:r>
    </w:p>
    <w:p w14:paraId="7C9C1852" w14:textId="3DDF909D" w:rsidR="005139EA" w:rsidRPr="006F447B" w:rsidRDefault="00950E1A" w:rsidP="005139EA">
      <w:pPr>
        <w:pStyle w:val="ListParagraph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5139EA" w:rsidRPr="006F447B">
        <w:rPr>
          <w:rFonts w:ascii="Arial" w:eastAsia="Arial" w:hAnsi="Arial" w:cs="Arial"/>
          <w:sz w:val="24"/>
          <w:szCs w:val="24"/>
        </w:rPr>
        <w:t xml:space="preserve"> </w:t>
      </w:r>
      <w:r w:rsidR="00B4085E" w:rsidRPr="00B4085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1,124 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5139EA" w:rsidRPr="000A1BFF">
        <w:rPr>
          <w:rFonts w:ascii="Arial" w:eastAsia="Arial" w:hAnsi="Arial" w:cs="Arial"/>
          <w:sz w:val="24"/>
          <w:szCs w:val="24"/>
        </w:rPr>
        <w:t>or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B4085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4,460 </w:t>
      </w:r>
      <w:r w:rsidR="009412B7" w:rsidRPr="009412B7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139EA" w:rsidRPr="000A1BFF">
        <w:rPr>
          <w:rFonts w:ascii="Arial" w:eastAsia="Arial" w:hAnsi="Arial" w:cs="Arial"/>
          <w:sz w:val="24"/>
          <w:szCs w:val="24"/>
        </w:rPr>
        <w:t>affected</w:t>
      </w:r>
      <w:r w:rsidR="009412B7">
        <w:rPr>
          <w:rFonts w:ascii="Arial" w:eastAsia="Arial" w:hAnsi="Arial" w:cs="Arial"/>
          <w:sz w:val="24"/>
          <w:szCs w:val="24"/>
        </w:rPr>
        <w:t xml:space="preserve"> by the earthquake incident</w:t>
      </w:r>
      <w:r w:rsidR="005139EA" w:rsidRPr="000A1BFF">
        <w:rPr>
          <w:rFonts w:ascii="Arial" w:eastAsia="Arial" w:hAnsi="Arial" w:cs="Arial"/>
          <w:sz w:val="24"/>
          <w:szCs w:val="24"/>
        </w:rPr>
        <w:t xml:space="preserve"> in</w:t>
      </w:r>
      <w:r w:rsidR="005139EA" w:rsidRPr="009412B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E7DEE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4085E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5139EA" w:rsidRPr="000A1BFF">
        <w:rPr>
          <w:rFonts w:ascii="Arial" w:eastAsia="Arial" w:hAnsi="Arial" w:cs="Arial"/>
          <w:sz w:val="24"/>
          <w:szCs w:val="24"/>
        </w:rPr>
        <w:t>in</w:t>
      </w:r>
      <w:r w:rsidR="005139EA" w:rsidRPr="000A1BFF">
        <w:rPr>
          <w:rFonts w:ascii="Arial" w:eastAsia="Arial" w:hAnsi="Arial" w:cs="Arial"/>
          <w:b/>
          <w:sz w:val="24"/>
          <w:szCs w:val="24"/>
        </w:rPr>
        <w:t xml:space="preserve"> </w:t>
      </w:r>
      <w:r w:rsidR="009412B7" w:rsidRPr="009412B7">
        <w:rPr>
          <w:rFonts w:ascii="Arial" w:eastAsia="Arial" w:hAnsi="Arial" w:cs="Arial"/>
          <w:b/>
          <w:color w:val="0070C0"/>
          <w:sz w:val="24"/>
          <w:szCs w:val="24"/>
        </w:rPr>
        <w:t>Masbate Province</w:t>
      </w:r>
      <w:r w:rsidR="005139EA" w:rsidRPr="009412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139EA" w:rsidRPr="006F447B">
        <w:rPr>
          <w:rFonts w:ascii="Arial" w:eastAsia="Arial" w:hAnsi="Arial" w:cs="Arial"/>
          <w:sz w:val="24"/>
          <w:szCs w:val="24"/>
        </w:rPr>
        <w:t>(see Table 1).</w:t>
      </w:r>
    </w:p>
    <w:p w14:paraId="0B5E0032" w14:textId="77777777" w:rsidR="005139EA" w:rsidRPr="000E28BD" w:rsidRDefault="005139EA" w:rsidP="005139EA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03A4220" w14:textId="52E94D20" w:rsidR="005139EA" w:rsidRDefault="005139EA" w:rsidP="005139EA">
      <w:pPr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p w14:paraId="5B409818" w14:textId="50589152" w:rsidR="009E7DEE" w:rsidRDefault="009E7DEE" w:rsidP="005139EA">
      <w:pPr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tbl>
      <w:tblPr>
        <w:tblW w:w="9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4858"/>
        <w:gridCol w:w="1509"/>
        <w:gridCol w:w="1393"/>
        <w:gridCol w:w="1395"/>
      </w:tblGrid>
      <w:tr w:rsidR="009E7DEE" w14:paraId="0FFE3ED7" w14:textId="77777777" w:rsidTr="009E7DEE">
        <w:trPr>
          <w:trHeight w:hRule="exact" w:val="227"/>
          <w:jc w:val="center"/>
        </w:trPr>
        <w:tc>
          <w:tcPr>
            <w:tcW w:w="5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309DB2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42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E8C6E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9E7DEE" w14:paraId="22E1DFE3" w14:textId="77777777" w:rsidTr="009E7DEE">
        <w:trPr>
          <w:trHeight w:hRule="exact" w:val="7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BD80A5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CF8CF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E7DEE" w14:paraId="29591F0B" w14:textId="77777777" w:rsidTr="009E7DEE">
        <w:trPr>
          <w:trHeight w:hRule="exact" w:val="2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56D444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1A1582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13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B81024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500EEA" w14:textId="77777777" w:rsidR="009E7DEE" w:rsidRDefault="009E7DE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E7DEE" w14:paraId="26DD4D11" w14:textId="77777777" w:rsidTr="009E7DEE">
        <w:trPr>
          <w:trHeight w:hRule="exact" w:val="78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8C262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61E30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1098E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858A4" w14:textId="77777777" w:rsidR="009E7DEE" w:rsidRDefault="009E7DE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4085E" w14:paraId="3B8754B9" w14:textId="77777777" w:rsidTr="009E7DEE">
        <w:trPr>
          <w:trHeight w:hRule="exact" w:val="227"/>
          <w:jc w:val="center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BF3417" w14:textId="77777777" w:rsidR="00B4085E" w:rsidRDefault="00B4085E" w:rsidP="00B4085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3DFDFF" w14:textId="3AB78B1C" w:rsidR="00B4085E" w:rsidRDefault="00B4085E" w:rsidP="00B4085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45D67C" w14:textId="477452C3" w:rsidR="00B4085E" w:rsidRDefault="00B4085E" w:rsidP="00B4085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1,124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422B64" w14:textId="638EF323" w:rsidR="00B4085E" w:rsidRDefault="00B4085E" w:rsidP="00B4085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4,460 </w:t>
            </w:r>
          </w:p>
        </w:tc>
      </w:tr>
      <w:tr w:rsidR="00B4085E" w14:paraId="0D11D754" w14:textId="77777777" w:rsidTr="009E7DEE">
        <w:trPr>
          <w:trHeight w:hRule="exact" w:val="227"/>
          <w:jc w:val="center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CA1C4A" w14:textId="77777777" w:rsidR="00B4085E" w:rsidRDefault="00B4085E" w:rsidP="00B4085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AC2FFA" w14:textId="40DD43EF" w:rsidR="00B4085E" w:rsidRDefault="00B4085E" w:rsidP="00B4085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48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B975A4" w14:textId="7A6326E0" w:rsidR="00B4085E" w:rsidRDefault="00B4085E" w:rsidP="00B4085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1,124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E2FD07" w14:textId="07BFD66F" w:rsidR="00B4085E" w:rsidRDefault="00B4085E" w:rsidP="00B4085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4,460 </w:t>
            </w:r>
          </w:p>
        </w:tc>
      </w:tr>
      <w:tr w:rsidR="00B4085E" w14:paraId="5DD1DB00" w14:textId="77777777" w:rsidTr="00FC58E8">
        <w:trPr>
          <w:trHeight w:hRule="exact" w:val="227"/>
          <w:jc w:val="center"/>
        </w:trPr>
        <w:tc>
          <w:tcPr>
            <w:tcW w:w="5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E6692" w14:textId="77777777" w:rsidR="00B4085E" w:rsidRDefault="00B4085E" w:rsidP="00B4085E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31933C" w14:textId="53F10901" w:rsidR="00B4085E" w:rsidRDefault="00B4085E" w:rsidP="00B4085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48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EA0E02" w14:textId="70848F95" w:rsidR="00B4085E" w:rsidRDefault="00B4085E" w:rsidP="00B4085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1,124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284453" w14:textId="1BB25DC4" w:rsidR="00B4085E" w:rsidRDefault="00B4085E" w:rsidP="00B4085E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4,460 </w:t>
            </w:r>
          </w:p>
        </w:tc>
      </w:tr>
      <w:tr w:rsidR="00B4085E" w14:paraId="3CB3D426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B6757" w14:textId="77777777" w:rsidR="00B4085E" w:rsidRDefault="00B4085E" w:rsidP="00B4085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86B5E" w14:textId="77777777" w:rsidR="00B4085E" w:rsidRDefault="00B4085E" w:rsidP="00B4085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BCB2A" w14:textId="0313642D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18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DF82D" w14:textId="2AB6E556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517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6C22B" w14:textId="30A9B2BC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2,101 </w:t>
            </w:r>
          </w:p>
        </w:tc>
      </w:tr>
      <w:tr w:rsidR="009E7DEE" w14:paraId="4C6891F3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DE7844" w14:textId="77777777" w:rsidR="009E7DEE" w:rsidRDefault="009E7DE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8A6F6" w14:textId="77777777" w:rsidR="009E7DEE" w:rsidRDefault="009E7DE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188A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3290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C7C47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50 </w:t>
            </w:r>
          </w:p>
        </w:tc>
      </w:tr>
      <w:tr w:rsidR="009E7DEE" w14:paraId="090B29F5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3EF2B" w14:textId="77777777" w:rsidR="009E7DEE" w:rsidRDefault="009E7DE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B20EF" w14:textId="77777777" w:rsidR="009E7DEE" w:rsidRDefault="009E7DE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4245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A3BEB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5ABE" w14:textId="77777777" w:rsidR="009E7DEE" w:rsidRDefault="009E7DE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56 </w:t>
            </w:r>
          </w:p>
        </w:tc>
      </w:tr>
      <w:tr w:rsidR="00B4085E" w14:paraId="32972419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554418" w14:textId="77777777" w:rsidR="00B4085E" w:rsidRDefault="00B4085E" w:rsidP="00B4085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0703" w14:textId="77777777" w:rsidR="00B4085E" w:rsidRDefault="00B4085E" w:rsidP="00B4085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E411" w14:textId="2D86841F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12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1422F" w14:textId="13ECF765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237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4CF07" w14:textId="78AD15A6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918 </w:t>
            </w:r>
          </w:p>
        </w:tc>
      </w:tr>
      <w:tr w:rsidR="00B4085E" w14:paraId="69B578FA" w14:textId="77777777" w:rsidTr="009E7DEE">
        <w:trPr>
          <w:trHeight w:hRule="exact" w:val="227"/>
          <w:jc w:val="center"/>
        </w:trPr>
        <w:tc>
          <w:tcPr>
            <w:tcW w:w="1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50A3C7" w14:textId="77777777" w:rsidR="00B4085E" w:rsidRDefault="00B4085E" w:rsidP="00B4085E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7FB30" w14:textId="77777777" w:rsidR="00B4085E" w:rsidRDefault="00B4085E" w:rsidP="00B4085E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V.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Corpuz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Limbuhan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C1783" w14:textId="0CD1C512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EC378" w14:textId="241358F0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347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DCC5A" w14:textId="7866235B" w:rsidR="00B4085E" w:rsidRDefault="00B4085E" w:rsidP="00B4085E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1,335 </w:t>
            </w:r>
          </w:p>
        </w:tc>
      </w:tr>
    </w:tbl>
    <w:p w14:paraId="17113471" w14:textId="77777777" w:rsidR="00950E1A" w:rsidRPr="005139EA" w:rsidRDefault="00950E1A" w:rsidP="00950E1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18DD0E19" w14:textId="61AF3FC1" w:rsidR="00FC6923" w:rsidRPr="00E73872" w:rsidRDefault="00976E2A" w:rsidP="00E73872">
      <w:pPr>
        <w:shd w:val="clear" w:color="auto" w:fill="FFFFFF"/>
        <w:ind w:left="-138" w:right="0" w:firstLine="56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1A967437" w14:textId="77777777" w:rsidR="00E73872" w:rsidRPr="00E73872" w:rsidRDefault="00E73872" w:rsidP="00E73872">
      <w:pPr>
        <w:pStyle w:val="ListParagraph"/>
        <w:widowControl w:val="0"/>
        <w:ind w:left="426" w:right="0"/>
        <w:rPr>
          <w:rFonts w:ascii="Arial" w:eastAsia="Arial" w:hAnsi="Arial" w:cs="Arial"/>
          <w:i/>
          <w:color w:val="0070C0"/>
          <w:sz w:val="18"/>
          <w:szCs w:val="24"/>
        </w:rPr>
      </w:pPr>
    </w:p>
    <w:p w14:paraId="21FD762D" w14:textId="6004289A" w:rsidR="005139EA" w:rsidRPr="00B4085E" w:rsidRDefault="005139EA" w:rsidP="005139EA">
      <w:pPr>
        <w:pStyle w:val="ListParagraph"/>
        <w:widowControl w:val="0"/>
        <w:numPr>
          <w:ilvl w:val="0"/>
          <w:numId w:val="5"/>
        </w:numPr>
        <w:ind w:left="426" w:right="0" w:hanging="426"/>
        <w:rPr>
          <w:rFonts w:ascii="Arial" w:eastAsia="Arial" w:hAnsi="Arial" w:cs="Arial"/>
          <w:i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 xml:space="preserve">Status </w:t>
      </w:r>
      <w:r w:rsidRPr="00B4085E">
        <w:rPr>
          <w:rFonts w:ascii="Arial" w:hAnsi="Arial" w:cs="Arial"/>
          <w:b/>
          <w:bCs/>
          <w:sz w:val="24"/>
        </w:rPr>
        <w:t>of Displaced Families / Persons Inside Evacuation Center</w:t>
      </w:r>
    </w:p>
    <w:p w14:paraId="13AB70DF" w14:textId="2EE86FFC" w:rsidR="005139EA" w:rsidRPr="00B4085E" w:rsidRDefault="000B7FAA" w:rsidP="009412B7">
      <w:pPr>
        <w:pStyle w:val="ListParagraph"/>
        <w:ind w:left="426"/>
        <w:jc w:val="both"/>
        <w:rPr>
          <w:rFonts w:ascii="Arial" w:hAnsi="Arial" w:cs="Arial"/>
          <w:b/>
          <w:sz w:val="24"/>
        </w:rPr>
      </w:pPr>
      <w:r w:rsidRPr="00B4085E">
        <w:rPr>
          <w:rFonts w:ascii="Arial" w:hAnsi="Arial" w:cs="Arial"/>
          <w:sz w:val="24"/>
        </w:rPr>
        <w:t>There are</w:t>
      </w:r>
      <w:r w:rsidRPr="00B4085E">
        <w:rPr>
          <w:rFonts w:ascii="Arial" w:hAnsi="Arial" w:cs="Arial"/>
          <w:b/>
          <w:sz w:val="24"/>
        </w:rPr>
        <w:t xml:space="preserve"> </w:t>
      </w:r>
      <w:r w:rsidR="00EB3D24" w:rsidRPr="00B4085E">
        <w:rPr>
          <w:rFonts w:ascii="Arial" w:hAnsi="Arial" w:cs="Arial"/>
          <w:b/>
          <w:sz w:val="24"/>
        </w:rPr>
        <w:t>25</w:t>
      </w:r>
      <w:r w:rsidR="00166923" w:rsidRPr="00B4085E">
        <w:rPr>
          <w:rFonts w:ascii="Arial" w:hAnsi="Arial" w:cs="Arial"/>
          <w:b/>
          <w:sz w:val="24"/>
        </w:rPr>
        <w:t>9</w:t>
      </w:r>
      <w:r w:rsidR="005139EA" w:rsidRPr="00B4085E">
        <w:rPr>
          <w:rFonts w:ascii="Arial" w:hAnsi="Arial" w:cs="Arial"/>
          <w:b/>
          <w:bCs/>
          <w:sz w:val="24"/>
        </w:rPr>
        <w:t xml:space="preserve"> families</w:t>
      </w:r>
      <w:r w:rsidR="005139EA" w:rsidRPr="00B4085E">
        <w:rPr>
          <w:rFonts w:ascii="Arial" w:hAnsi="Arial" w:cs="Arial"/>
          <w:sz w:val="24"/>
        </w:rPr>
        <w:t xml:space="preserve"> or </w:t>
      </w:r>
      <w:r w:rsidR="00EB3D24" w:rsidRPr="00B4085E">
        <w:rPr>
          <w:rFonts w:ascii="Arial" w:hAnsi="Arial" w:cs="Arial"/>
          <w:b/>
          <w:bCs/>
          <w:sz w:val="24"/>
        </w:rPr>
        <w:t>1,0</w:t>
      </w:r>
      <w:r w:rsidR="00166923" w:rsidRPr="00B4085E">
        <w:rPr>
          <w:rFonts w:ascii="Arial" w:hAnsi="Arial" w:cs="Arial"/>
          <w:b/>
          <w:bCs/>
          <w:sz w:val="24"/>
        </w:rPr>
        <w:t>83</w:t>
      </w:r>
      <w:r w:rsidR="005D30AF" w:rsidRPr="00B4085E">
        <w:rPr>
          <w:rFonts w:ascii="Arial" w:hAnsi="Arial" w:cs="Arial"/>
          <w:b/>
          <w:bCs/>
          <w:sz w:val="24"/>
        </w:rPr>
        <w:t xml:space="preserve"> </w:t>
      </w:r>
      <w:r w:rsidR="005139EA" w:rsidRPr="00B4085E">
        <w:rPr>
          <w:rFonts w:ascii="Arial" w:hAnsi="Arial" w:cs="Arial"/>
          <w:b/>
          <w:bCs/>
          <w:sz w:val="24"/>
        </w:rPr>
        <w:t>persons</w:t>
      </w:r>
      <w:r w:rsidR="009412B7" w:rsidRPr="00B4085E">
        <w:rPr>
          <w:rFonts w:ascii="Arial" w:hAnsi="Arial" w:cs="Arial"/>
          <w:sz w:val="24"/>
        </w:rPr>
        <w:t xml:space="preserve"> taking</w:t>
      </w:r>
      <w:r w:rsidR="005139EA" w:rsidRPr="00B4085E">
        <w:rPr>
          <w:rFonts w:ascii="Arial" w:hAnsi="Arial" w:cs="Arial"/>
          <w:sz w:val="24"/>
        </w:rPr>
        <w:t xml:space="preserve"> temporary shelter </w:t>
      </w:r>
      <w:r w:rsidR="005D30AF" w:rsidRPr="00B4085E">
        <w:rPr>
          <w:rFonts w:ascii="Arial" w:hAnsi="Arial" w:cs="Arial"/>
          <w:sz w:val="24"/>
        </w:rPr>
        <w:t>in</w:t>
      </w:r>
      <w:r w:rsidR="005139EA" w:rsidRPr="00B4085E">
        <w:rPr>
          <w:rFonts w:ascii="Arial" w:hAnsi="Arial" w:cs="Arial"/>
          <w:sz w:val="24"/>
        </w:rPr>
        <w:t xml:space="preserve"> </w:t>
      </w:r>
      <w:r w:rsidR="00EB3D24" w:rsidRPr="00B4085E">
        <w:rPr>
          <w:rFonts w:ascii="Arial" w:hAnsi="Arial" w:cs="Arial"/>
          <w:b/>
          <w:sz w:val="24"/>
        </w:rPr>
        <w:t>11</w:t>
      </w:r>
      <w:r w:rsidR="005D30AF" w:rsidRPr="00B4085E">
        <w:rPr>
          <w:rFonts w:ascii="Arial" w:hAnsi="Arial" w:cs="Arial"/>
          <w:b/>
          <w:sz w:val="24"/>
        </w:rPr>
        <w:t xml:space="preserve"> evacuation centers </w:t>
      </w:r>
      <w:r w:rsidR="005139EA" w:rsidRPr="00B4085E">
        <w:rPr>
          <w:rFonts w:ascii="Arial" w:hAnsi="Arial" w:cs="Arial"/>
          <w:sz w:val="24"/>
        </w:rPr>
        <w:t>(see Table 2).</w:t>
      </w:r>
    </w:p>
    <w:p w14:paraId="3315CA4B" w14:textId="77777777" w:rsidR="005139EA" w:rsidRDefault="005139EA" w:rsidP="005139EA">
      <w:pPr>
        <w:pStyle w:val="ListParagraph"/>
        <w:ind w:left="426"/>
        <w:rPr>
          <w:rFonts w:ascii="Arial" w:hAnsi="Arial" w:cs="Arial"/>
          <w:color w:val="000000"/>
          <w:sz w:val="24"/>
        </w:rPr>
      </w:pPr>
    </w:p>
    <w:p w14:paraId="65FE6A52" w14:textId="423DAD17" w:rsidR="005139EA" w:rsidRDefault="005139EA" w:rsidP="005139EA">
      <w:pPr>
        <w:ind w:firstLine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Inside Evacuation Center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676"/>
        <w:gridCol w:w="993"/>
        <w:gridCol w:w="1135"/>
        <w:gridCol w:w="1276"/>
        <w:gridCol w:w="1281"/>
        <w:gridCol w:w="1135"/>
        <w:gridCol w:w="1087"/>
      </w:tblGrid>
      <w:tr w:rsidR="009E7DEE" w14:paraId="376F577C" w14:textId="77777777" w:rsidTr="00EB3D24">
        <w:trPr>
          <w:trHeight w:hRule="exact" w:val="284"/>
        </w:trPr>
        <w:tc>
          <w:tcPr>
            <w:tcW w:w="14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C6CEE5" w14:textId="26DF1C05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1093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E568E0" w14:textId="0F478D86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NUMBER OF EVACUATION CENTERS (ECs)</w:t>
            </w:r>
          </w:p>
        </w:tc>
        <w:tc>
          <w:tcPr>
            <w:tcW w:w="2454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96201A1" w14:textId="5AE096F5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NUMBER OF DISPLACED</w:t>
            </w:r>
          </w:p>
        </w:tc>
      </w:tr>
      <w:tr w:rsidR="009E7DEE" w14:paraId="0A7D9DD8" w14:textId="77777777" w:rsidTr="00EB3D24">
        <w:trPr>
          <w:trHeight w:hRule="exact" w:val="284"/>
        </w:trPr>
        <w:tc>
          <w:tcPr>
            <w:tcW w:w="1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7C0DB5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FF87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E2E1848" w14:textId="6D936441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INSIDE ECs</w:t>
            </w:r>
          </w:p>
        </w:tc>
      </w:tr>
      <w:tr w:rsidR="009E7DEE" w14:paraId="48F00125" w14:textId="77777777" w:rsidTr="00EB3D24">
        <w:trPr>
          <w:trHeight w:hRule="exact" w:val="284"/>
        </w:trPr>
        <w:tc>
          <w:tcPr>
            <w:tcW w:w="1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01D2464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58ACC3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E88D42" w14:textId="47245B05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114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07FDD57" w14:textId="72E76310" w:rsidR="009E7DEE" w:rsidRDefault="00EB3D24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EB3D24" w14:paraId="4ABCCAE9" w14:textId="77777777" w:rsidTr="00EB3D24">
        <w:trPr>
          <w:trHeight w:hRule="exact" w:val="284"/>
        </w:trPr>
        <w:tc>
          <w:tcPr>
            <w:tcW w:w="14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A68D0BE" w14:textId="77777777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4841B3" w14:textId="092DDE5A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0D229B" w14:textId="0921D8DC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7F55F17" w14:textId="13B51F7F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4DB379" w14:textId="7C9FA90D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EAF2B0" w14:textId="7543CC84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6D1997" w14:textId="286B79BB" w:rsidR="009E7DEE" w:rsidRDefault="009E7DEE" w:rsidP="00EB3D24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NOW</w:t>
            </w:r>
          </w:p>
        </w:tc>
      </w:tr>
      <w:tr w:rsidR="007E587F" w14:paraId="0A8CF168" w14:textId="77777777" w:rsidTr="00EB3D24">
        <w:trPr>
          <w:trHeight w:hRule="exact" w:val="284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2ABE59" w14:textId="77777777" w:rsidR="007E587F" w:rsidRDefault="007E587F" w:rsidP="007E587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ED8A338" w14:textId="7552FD35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7FA55DC" w14:textId="0C235A8D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59BCD3CE" w14:textId="576392A4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C165B7B" w14:textId="1802A5B2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0C048C3" w14:textId="00EF30B2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BB43AD5" w14:textId="723EADDD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1,083</w:t>
            </w:r>
          </w:p>
        </w:tc>
      </w:tr>
      <w:tr w:rsidR="007E587F" w14:paraId="4701D4D5" w14:textId="77777777" w:rsidTr="00EB3D24">
        <w:trPr>
          <w:trHeight w:hRule="exact" w:val="284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15E77D" w14:textId="77777777" w:rsidR="007E587F" w:rsidRDefault="007E587F" w:rsidP="007E587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251E479A" w14:textId="348B3F94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15ADA455" w14:textId="1E79431C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1860BFF" w14:textId="31021E59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4E871B8A" w14:textId="3FBDB33D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3038582C" w14:textId="3264299D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14:paraId="7C9B5E0E" w14:textId="75C5689B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1,083</w:t>
            </w:r>
          </w:p>
        </w:tc>
      </w:tr>
      <w:tr w:rsidR="007E587F" w14:paraId="3042865D" w14:textId="77777777" w:rsidTr="00EB3D24">
        <w:trPr>
          <w:trHeight w:hRule="exact" w:val="284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4ECDCA" w14:textId="77777777" w:rsidR="007E587F" w:rsidRDefault="007E587F" w:rsidP="007E587F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16EF6EEE" w14:textId="37B105A6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7A7F4F24" w14:textId="42EC9B7F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10C0F25" w14:textId="07424023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46ADA3AE" w14:textId="75CC5EDA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259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E6D2E9F" w14:textId="38134F15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14:paraId="0DA231A1" w14:textId="6DD0DA15" w:rsidR="007E587F" w:rsidRDefault="007E587F" w:rsidP="007E587F">
            <w:pPr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1,083</w:t>
            </w:r>
          </w:p>
        </w:tc>
      </w:tr>
      <w:tr w:rsidR="00EB3D24" w14:paraId="60F73895" w14:textId="77777777" w:rsidTr="00EB3D24">
        <w:trPr>
          <w:trHeight w:hRule="exact" w:val="284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7262" w14:textId="760CAB86" w:rsidR="009E7DEE" w:rsidRDefault="009E7DEE" w:rsidP="00EB3D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5CFD9" w14:textId="77777777" w:rsidR="009E7DEE" w:rsidRDefault="009E7DEE" w:rsidP="00EB3D24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3E51D" w14:textId="25103FB7" w:rsidR="009E7DEE" w:rsidRDefault="007E587F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5A4F" w14:textId="2C151C20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A5B32" w14:textId="011AD71B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9667B" w14:textId="5E582F29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13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D43F1" w14:textId="08E30045" w:rsidR="009E7DEE" w:rsidRDefault="007E587F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446D" w14:textId="66508925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34</w:t>
            </w:r>
          </w:p>
        </w:tc>
      </w:tr>
      <w:tr w:rsidR="00EB3D24" w14:paraId="05C91612" w14:textId="77777777" w:rsidTr="00EB3D24">
        <w:trPr>
          <w:trHeight w:hRule="exact" w:val="284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2A644" w14:textId="7270CD74" w:rsidR="009E7DEE" w:rsidRDefault="009E7DEE" w:rsidP="00EB3D24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3507" w14:textId="77777777" w:rsidR="009E7DEE" w:rsidRDefault="009E7DEE" w:rsidP="00EB3D24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V. 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Corpuz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Limbuhan</w:t>
            </w:r>
            <w:proofErr w:type="spellEnd"/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EC046" w14:textId="0D03EBDC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3201C" w14:textId="33BEBBB1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3B47B" w14:textId="7D8DDC19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F9226" w14:textId="30171A83" w:rsidR="009E7DEE" w:rsidRDefault="009E7DEE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</w:t>
            </w:r>
            <w:r w:rsidR="007E587F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68FE1" w14:textId="7179FA63" w:rsidR="009E7DEE" w:rsidRDefault="007E587F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  <w:r w:rsidR="009E7DEE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A5692" w14:textId="2C57587D" w:rsidR="009E7DEE" w:rsidRDefault="007E587F" w:rsidP="00EB3D24">
            <w:pPr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54</w:t>
            </w:r>
            <w:r w:rsidR="009E7DEE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9</w:t>
            </w:r>
          </w:p>
        </w:tc>
      </w:tr>
    </w:tbl>
    <w:p w14:paraId="75BF4969" w14:textId="1C369239" w:rsidR="00976E2A" w:rsidRPr="005139EA" w:rsidRDefault="00976E2A" w:rsidP="00976E2A">
      <w:pPr>
        <w:shd w:val="clear" w:color="auto" w:fill="FFFFFF"/>
        <w:ind w:left="-138" w:right="0" w:firstLine="5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7C61D826" w14:textId="45A84B9E" w:rsidR="005139EA" w:rsidRPr="00FC6923" w:rsidRDefault="00976E2A" w:rsidP="00FC6923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364F70AD" w14:textId="77777777" w:rsidR="00FC6923" w:rsidRPr="00FC6923" w:rsidRDefault="00FC6923" w:rsidP="00FC6923">
      <w:pPr>
        <w:pStyle w:val="ListParagraph"/>
        <w:shd w:val="clear" w:color="auto" w:fill="FFFFFF"/>
        <w:ind w:left="426" w:right="0"/>
        <w:rPr>
          <w:rFonts w:eastAsia="Times New Roman"/>
          <w:color w:val="222222"/>
        </w:rPr>
      </w:pPr>
    </w:p>
    <w:p w14:paraId="4534DCBD" w14:textId="1509DC27" w:rsidR="005139EA" w:rsidRPr="005139EA" w:rsidRDefault="005139EA" w:rsidP="005139EA">
      <w:pPr>
        <w:pStyle w:val="ListParagraph"/>
        <w:numPr>
          <w:ilvl w:val="0"/>
          <w:numId w:val="5"/>
        </w:numPr>
        <w:shd w:val="clear" w:color="auto" w:fill="FFFFFF"/>
        <w:ind w:left="426" w:right="0" w:hanging="426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18051C79" w14:textId="62A86173" w:rsidR="005139EA" w:rsidRPr="005139EA" w:rsidRDefault="00227A97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</w:t>
      </w:r>
      <w:r w:rsidR="00950E1A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B4085E">
        <w:rPr>
          <w:rFonts w:ascii="Arial" w:eastAsia="Times New Roman" w:hAnsi="Arial" w:cs="Arial"/>
          <w:b/>
          <w:bCs/>
          <w:color w:val="0070C0"/>
          <w:sz w:val="24"/>
          <w:szCs w:val="24"/>
        </w:rPr>
        <w:t>959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139EA" w:rsidRPr="005139EA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 houses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; of which, </w:t>
      </w:r>
      <w:r w:rsidR="00B4085E">
        <w:rPr>
          <w:rFonts w:ascii="Arial" w:eastAsia="Times New Roman" w:hAnsi="Arial" w:cs="Arial"/>
          <w:b/>
          <w:bCs/>
          <w:color w:val="0070C0"/>
          <w:sz w:val="24"/>
          <w:szCs w:val="24"/>
        </w:rPr>
        <w:t>8</w:t>
      </w:r>
      <w:r w:rsidR="00166923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Pr="00227A97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950E1A">
        <w:rPr>
          <w:rFonts w:ascii="Arial" w:eastAsia="Times New Roman" w:hAnsi="Arial" w:cs="Arial"/>
          <w:color w:val="222222"/>
          <w:sz w:val="24"/>
          <w:szCs w:val="24"/>
        </w:rPr>
        <w:t>are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totally damaged 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>and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B4085E">
        <w:rPr>
          <w:rFonts w:ascii="Arial" w:eastAsia="Times New Roman" w:hAnsi="Arial" w:cs="Arial"/>
          <w:b/>
          <w:bCs/>
          <w:color w:val="0070C0"/>
          <w:sz w:val="24"/>
          <w:szCs w:val="24"/>
        </w:rPr>
        <w:t>877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950E1A">
        <w:rPr>
          <w:rFonts w:ascii="Arial" w:eastAsia="Times New Roman" w:hAnsi="Arial" w:cs="Arial"/>
          <w:bCs/>
          <w:color w:val="222222"/>
          <w:sz w:val="24"/>
          <w:szCs w:val="24"/>
        </w:rPr>
        <w:t>are</w:t>
      </w:r>
      <w:r w:rsidRPr="00227A97"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</w:t>
      </w:r>
      <w:r w:rsidRPr="00227A9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="005139EA" w:rsidRPr="005139EA">
        <w:rPr>
          <w:rFonts w:ascii="Arial" w:eastAsia="Times New Roman" w:hAnsi="Arial" w:cs="Arial"/>
          <w:color w:val="222222"/>
          <w:sz w:val="24"/>
          <w:szCs w:val="24"/>
        </w:rPr>
        <w:t>(see Table 3).</w:t>
      </w:r>
    </w:p>
    <w:p w14:paraId="17221152" w14:textId="77777777" w:rsidR="005139EA" w:rsidRPr="005139EA" w:rsidRDefault="005139EA" w:rsidP="00227A97">
      <w:pPr>
        <w:shd w:val="clear" w:color="auto" w:fill="FFFFFF"/>
        <w:ind w:left="426" w:right="0"/>
        <w:jc w:val="both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 </w:t>
      </w:r>
    </w:p>
    <w:p w14:paraId="10FF3595" w14:textId="77777777" w:rsidR="005139EA" w:rsidRPr="005139EA" w:rsidRDefault="005139EA" w:rsidP="005139EA">
      <w:pPr>
        <w:shd w:val="clear" w:color="auto" w:fill="FFFFFF"/>
        <w:ind w:left="426" w:right="0"/>
        <w:rPr>
          <w:rFonts w:eastAsia="Times New Roman"/>
          <w:color w:val="222222"/>
        </w:rPr>
      </w:pPr>
      <w:r w:rsidRPr="005139E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Number of Damaged Houses</w:t>
      </w:r>
    </w:p>
    <w:tbl>
      <w:tblPr>
        <w:tblW w:w="485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"/>
        <w:gridCol w:w="3723"/>
        <w:gridCol w:w="1873"/>
        <w:gridCol w:w="1873"/>
        <w:gridCol w:w="1873"/>
      </w:tblGrid>
      <w:tr w:rsidR="00950E1A" w:rsidRPr="00EB3D24" w14:paraId="0F021B20" w14:textId="77777777" w:rsidTr="00EB3D24">
        <w:trPr>
          <w:trHeight w:val="58"/>
        </w:trPr>
        <w:tc>
          <w:tcPr>
            <w:tcW w:w="20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D67457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REGION / PROVINCE / MUNICIPALITY </w:t>
            </w:r>
          </w:p>
        </w:tc>
        <w:tc>
          <w:tcPr>
            <w:tcW w:w="2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3A274A" w14:textId="1D860E62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NO. OF DAMAGED HOUSES </w:t>
            </w:r>
          </w:p>
        </w:tc>
      </w:tr>
      <w:tr w:rsidR="00950E1A" w:rsidRPr="00EB3D24" w14:paraId="46D7354B" w14:textId="77777777" w:rsidTr="00EB3D24">
        <w:trPr>
          <w:trHeight w:val="20"/>
        </w:trPr>
        <w:tc>
          <w:tcPr>
            <w:tcW w:w="20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2332" w14:textId="77777777" w:rsidR="00950E1A" w:rsidRPr="00EB3D24" w:rsidRDefault="00950E1A" w:rsidP="00950E1A">
            <w:pPr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2C1D63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 Total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0705234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00E7CD2" w14:textId="77777777" w:rsidR="00950E1A" w:rsidRPr="00EB3D24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 xml:space="preserve"> Partially </w:t>
            </w:r>
          </w:p>
        </w:tc>
      </w:tr>
      <w:tr w:rsidR="00B4085E" w:rsidRPr="00EB3D24" w14:paraId="1FEB861F" w14:textId="77777777" w:rsidTr="00EB3D24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A71272" w14:textId="77777777" w:rsidR="00B4085E" w:rsidRPr="00EB3D24" w:rsidRDefault="00B4085E" w:rsidP="00B4085E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>GRAND TOTAL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7B82FF" w14:textId="02A15A5C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959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5D338D" w14:textId="3663D5BC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82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8F6391" w14:textId="5F5B9D1A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877 </w:t>
            </w:r>
          </w:p>
        </w:tc>
      </w:tr>
      <w:tr w:rsidR="00B4085E" w:rsidRPr="00EB3D24" w14:paraId="5FD63CF1" w14:textId="77777777" w:rsidTr="00EB3D24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8521F0" w14:textId="77777777" w:rsidR="00B4085E" w:rsidRPr="00EB3D24" w:rsidRDefault="00B4085E" w:rsidP="00B4085E">
            <w:pPr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>REGION V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373C362" w14:textId="40FC0DD0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959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1B8694" w14:textId="525CDB52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82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06BEE6" w14:textId="4D48EE10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877 </w:t>
            </w:r>
          </w:p>
        </w:tc>
      </w:tr>
      <w:tr w:rsidR="00B4085E" w:rsidRPr="00EB3D24" w14:paraId="359FA768" w14:textId="77777777" w:rsidTr="00EB3D24">
        <w:trPr>
          <w:trHeight w:val="20"/>
        </w:trPr>
        <w:tc>
          <w:tcPr>
            <w:tcW w:w="20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CDD04" w14:textId="77777777" w:rsidR="00B4085E" w:rsidRPr="00EB3D24" w:rsidRDefault="00B4085E" w:rsidP="00B4085E">
            <w:pPr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 w:rsidRPr="00EB3D24">
              <w:rPr>
                <w:rFonts w:ascii="Arial Narrow" w:hAnsi="Arial Narrow" w:cs="Arial"/>
                <w:b/>
                <w:bCs/>
                <w:color w:val="000000"/>
                <w:szCs w:val="20"/>
              </w:rPr>
              <w:t>Masbate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E7B8C5" w14:textId="2A75A77D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959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A840FF" w14:textId="6F8714DF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  82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251FA" w14:textId="168C9862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                    877 </w:t>
            </w:r>
          </w:p>
        </w:tc>
      </w:tr>
      <w:tr w:rsidR="00B4085E" w:rsidRPr="00EB3D24" w14:paraId="1C3FEFE1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6147A" w14:textId="77777777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C620A" w14:textId="13427776" w:rsidR="00B4085E" w:rsidRPr="00EB3D24" w:rsidRDefault="00B4085E" w:rsidP="00B4085E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Cataingan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EBAF" w14:textId="1EE2960C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397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34814" w14:textId="0AF63524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 63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0740" w14:textId="09BB8506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334 </w:t>
            </w:r>
          </w:p>
        </w:tc>
      </w:tr>
      <w:tr w:rsidR="00EB3D24" w:rsidRPr="00EB3D24" w14:paraId="58A1FD64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2451B" w14:textId="7777777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09C2" w14:textId="70F6936F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D0F00" w14:textId="47C7B188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 10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53D54" w14:textId="797F1E3A" w:rsidR="00EB3D24" w:rsidRPr="00EB3D24" w:rsidRDefault="00CA4BCD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-</w:t>
            </w:r>
            <w:r w:rsidR="00EB3D24"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EA08D" w14:textId="2BA3C2CA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EB3D24" w:rsidRPr="00EB3D24" w14:paraId="74DB6FA4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2B9B2" w14:textId="7777777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ACFBD" w14:textId="40068059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0329E" w14:textId="3E0E22CD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 13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2B0A3" w14:textId="156975E8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-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F43DD" w14:textId="56E488B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</w:tr>
      <w:tr w:rsidR="00B4085E" w:rsidRPr="00EB3D24" w14:paraId="595C9FAE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6D83F" w14:textId="77777777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2B17F" w14:textId="67688421" w:rsidR="00B4085E" w:rsidRPr="00EB3D24" w:rsidRDefault="00B4085E" w:rsidP="00B4085E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Palanas</w:t>
            </w:r>
            <w:proofErr w:type="spellEnd"/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008FD" w14:textId="38B6FE27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237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A00F" w14:textId="5A4378BA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    7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A4A99" w14:textId="3A7BFFFD" w:rsidR="00B4085E" w:rsidRPr="00EB3D24" w:rsidRDefault="00B4085E" w:rsidP="00B4085E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                             230 </w:t>
            </w:r>
          </w:p>
        </w:tc>
      </w:tr>
      <w:tr w:rsidR="00EB3D24" w:rsidRPr="00EB3D24" w14:paraId="20A69EFF" w14:textId="77777777" w:rsidTr="00EB3D24">
        <w:trPr>
          <w:trHeight w:val="20"/>
        </w:trPr>
        <w:tc>
          <w:tcPr>
            <w:tcW w:w="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6B6B8" w14:textId="77777777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88E2" w14:textId="6F3FAC08" w:rsidR="00EB3D24" w:rsidRPr="00EB3D24" w:rsidRDefault="00EB3D24" w:rsidP="00EB3D24">
            <w:pPr>
              <w:ind w:right="57"/>
              <w:contextualSpacing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</w:t>
            </w:r>
            <w:proofErr w:type="spellEnd"/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V. </w:t>
            </w:r>
            <w:proofErr w:type="spellStart"/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Corpuz</w:t>
            </w:r>
            <w:proofErr w:type="spellEnd"/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Limbuhan</w:t>
            </w:r>
            <w:proofErr w:type="spellEnd"/>
            <w:r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C305B" w14:textId="581F689A" w:rsidR="00EB3D24" w:rsidRPr="00EB3D24" w:rsidRDefault="00CA4BCD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30</w:t>
            </w:r>
            <w:r w:rsidR="00166923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2</w:t>
            </w:r>
            <w:r w:rsidR="00EB3D24"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B60E" w14:textId="11D71F9C" w:rsidR="00EB3D24" w:rsidRPr="00EB3D24" w:rsidRDefault="00CA4BCD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12</w:t>
            </w:r>
            <w:r w:rsidR="00EB3D24" w:rsidRPr="00EB3D24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FE3E4" w14:textId="2FD36C00" w:rsidR="00EB3D24" w:rsidRPr="00EB3D24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</w:pP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2</w:t>
            </w:r>
            <w:r w:rsidR="00CA4BCD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9</w:t>
            </w:r>
            <w:r w:rsidR="00166923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>0</w:t>
            </w:r>
            <w:r w:rsidRPr="00EB3D24">
              <w:rPr>
                <w:rFonts w:ascii="Arial Narrow" w:hAnsi="Arial Narrow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304DCCF" w14:textId="77777777" w:rsidR="00950E1A" w:rsidRDefault="00950E1A" w:rsidP="00950E1A">
      <w:pPr>
        <w:shd w:val="clear" w:color="auto" w:fill="FFFFFF"/>
        <w:ind w:right="0" w:firstLine="426"/>
        <w:rPr>
          <w:rFonts w:ascii="Arial" w:eastAsia="Times New Roman" w:hAnsi="Arial" w:cs="Arial"/>
          <w:i/>
          <w:iCs/>
          <w:sz w:val="16"/>
          <w:szCs w:val="16"/>
        </w:rPr>
      </w:pPr>
      <w:r>
        <w:rPr>
          <w:rFonts w:ascii="Arial" w:eastAsia="Times New Roman" w:hAnsi="Arial" w:cs="Arial"/>
          <w:i/>
          <w:iCs/>
          <w:sz w:val="16"/>
          <w:szCs w:val="16"/>
        </w:rPr>
        <w:t>Note: Ongoing assessment and validation are continuously being conducted.</w:t>
      </w:r>
    </w:p>
    <w:p w14:paraId="43FE51F0" w14:textId="11819384" w:rsidR="005139EA" w:rsidRPr="005139EA" w:rsidRDefault="005139EA" w:rsidP="005139EA">
      <w:pPr>
        <w:shd w:val="clear" w:color="auto" w:fill="FFFFFF"/>
        <w:ind w:right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3F742D40" w14:textId="7FB5DDFF" w:rsidR="00FC6923" w:rsidRDefault="00FC6923" w:rsidP="00FC6923">
      <w:pPr>
        <w:pStyle w:val="ListParagraph"/>
        <w:widowControl w:val="0"/>
        <w:ind w:left="862" w:right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F128142" w14:textId="3B8F47F2" w:rsidR="00FC6923" w:rsidRDefault="00FC6923" w:rsidP="00FC6923">
      <w:pPr>
        <w:pStyle w:val="ListParagraph"/>
        <w:widowControl w:val="0"/>
        <w:ind w:left="862" w:right="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35B963F" w14:textId="77777777" w:rsidR="00FC6923" w:rsidRDefault="00FC6923" w:rsidP="00FC6923">
      <w:pPr>
        <w:pStyle w:val="ListParagraph"/>
        <w:widowControl w:val="0"/>
        <w:numPr>
          <w:ilvl w:val="0"/>
          <w:numId w:val="5"/>
        </w:numPr>
        <w:ind w:left="426" w:right="0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6923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10EEEAE" w14:textId="7015A5E1" w:rsidR="00FC6923" w:rsidRPr="002A7546" w:rsidRDefault="00FC6923" w:rsidP="00FC6923">
      <w:pPr>
        <w:pStyle w:val="ListParagraph"/>
        <w:widowControl w:val="0"/>
        <w:ind w:left="426" w:right="0"/>
        <w:jc w:val="both"/>
        <w:rPr>
          <w:rFonts w:ascii="Arial" w:eastAsia="Arial" w:hAnsi="Arial" w:cs="Arial"/>
          <w:b/>
          <w:sz w:val="24"/>
          <w:szCs w:val="24"/>
        </w:rPr>
      </w:pPr>
      <w:r w:rsidRPr="002A7546">
        <w:rPr>
          <w:rFonts w:ascii="Arial" w:eastAsia="Arial" w:hAnsi="Arial" w:cs="Arial"/>
          <w:sz w:val="24"/>
          <w:szCs w:val="24"/>
        </w:rPr>
        <w:t xml:space="preserve">A total of </w:t>
      </w:r>
      <w:r w:rsidRPr="002A7546">
        <w:rPr>
          <w:rFonts w:ascii="Arial" w:eastAsia="Arial" w:hAnsi="Arial" w:cs="Arial"/>
          <w:b/>
          <w:sz w:val="24"/>
          <w:szCs w:val="24"/>
        </w:rPr>
        <w:t>₱</w:t>
      </w:r>
      <w:r w:rsidR="00B20DA5" w:rsidRPr="002A7546">
        <w:rPr>
          <w:rFonts w:ascii="Arial" w:eastAsia="Arial" w:hAnsi="Arial" w:cs="Arial"/>
          <w:b/>
          <w:bCs/>
          <w:sz w:val="24"/>
          <w:szCs w:val="24"/>
        </w:rPr>
        <w:t xml:space="preserve">590,478.36 </w:t>
      </w:r>
      <w:r w:rsidRPr="002A7546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2A7546">
        <w:rPr>
          <w:rFonts w:ascii="Arial" w:eastAsia="Arial" w:hAnsi="Arial" w:cs="Arial"/>
          <w:b/>
          <w:sz w:val="24"/>
          <w:szCs w:val="24"/>
        </w:rPr>
        <w:t xml:space="preserve">DSWD </w:t>
      </w:r>
      <w:r w:rsidRPr="002A7546">
        <w:rPr>
          <w:rFonts w:ascii="Arial" w:eastAsia="Arial" w:hAnsi="Arial" w:cs="Arial"/>
          <w:sz w:val="24"/>
          <w:szCs w:val="24"/>
        </w:rPr>
        <w:t>to</w:t>
      </w:r>
      <w:r w:rsidRPr="002A75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2A7546">
        <w:rPr>
          <w:rFonts w:ascii="Arial" w:eastAsia="Arial" w:hAnsi="Arial" w:cs="Arial"/>
          <w:sz w:val="24"/>
          <w:szCs w:val="24"/>
        </w:rPr>
        <w:t>the affected families (see Table 4).</w:t>
      </w:r>
    </w:p>
    <w:p w14:paraId="24E74FDF" w14:textId="77777777" w:rsidR="00FC6923" w:rsidRPr="002A7546" w:rsidRDefault="00FC6923" w:rsidP="00FC6923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8EFDC80" w14:textId="449FDB2A" w:rsidR="00FC6923" w:rsidRPr="002A7546" w:rsidRDefault="00FC6923" w:rsidP="00FC6923">
      <w:pPr>
        <w:shd w:val="clear" w:color="auto" w:fill="FFFFFF"/>
        <w:ind w:firstLine="360"/>
        <w:contextualSpacing/>
        <w:jc w:val="both"/>
        <w:rPr>
          <w:rFonts w:ascii="Arial" w:eastAsia="Times New Roman" w:hAnsi="Arial" w:cs="Arial"/>
          <w:sz w:val="20"/>
          <w:szCs w:val="24"/>
        </w:rPr>
      </w:pPr>
      <w:r w:rsidRPr="002A7546">
        <w:rPr>
          <w:rFonts w:ascii="Arial" w:eastAsia="Times New Roman" w:hAnsi="Arial" w:cs="Arial"/>
          <w:b/>
          <w:bCs/>
          <w:i/>
          <w:iCs/>
          <w:sz w:val="20"/>
          <w:szCs w:val="24"/>
        </w:rPr>
        <w:t>Table 4. Cost of Assistance Provided to Affected Families / Persons</w:t>
      </w:r>
    </w:p>
    <w:tbl>
      <w:tblPr>
        <w:tblW w:w="481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2330"/>
        <w:gridCol w:w="2080"/>
        <w:gridCol w:w="857"/>
        <w:gridCol w:w="892"/>
        <w:gridCol w:w="1039"/>
        <w:gridCol w:w="2074"/>
      </w:tblGrid>
      <w:tr w:rsidR="00E73872" w:rsidRPr="002A7546" w14:paraId="40804C37" w14:textId="77777777" w:rsidTr="00EB3D24">
        <w:trPr>
          <w:trHeight w:val="58"/>
        </w:trPr>
        <w:tc>
          <w:tcPr>
            <w:tcW w:w="1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4B0F5E" w14:textId="77777777" w:rsidR="00E73872" w:rsidRPr="002A7546" w:rsidRDefault="00E73872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REGION / PROVINCE / MUNICIPALITY </w:t>
            </w:r>
          </w:p>
        </w:tc>
        <w:tc>
          <w:tcPr>
            <w:tcW w:w="35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9955E0" w14:textId="77777777" w:rsidR="00E73872" w:rsidRPr="002A7546" w:rsidRDefault="00E73872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COST OF ASSISTANCE </w:t>
            </w:r>
          </w:p>
        </w:tc>
      </w:tr>
      <w:tr w:rsidR="00950E1A" w:rsidRPr="002A7546" w14:paraId="6AC1DF3C" w14:textId="77777777" w:rsidTr="00EB3D24">
        <w:trPr>
          <w:trHeight w:val="20"/>
        </w:trPr>
        <w:tc>
          <w:tcPr>
            <w:tcW w:w="1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66EB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281B03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8A13389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LGU 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42C266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NGOs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287C4D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OTHERS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B35671F" w14:textId="77777777" w:rsidR="00950E1A" w:rsidRPr="002A7546" w:rsidRDefault="00950E1A" w:rsidP="00950E1A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GRAND TOTAL </w:t>
            </w:r>
          </w:p>
        </w:tc>
      </w:tr>
      <w:tr w:rsidR="00EB3D24" w:rsidRPr="002A7546" w14:paraId="0B582460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F0C617" w14:textId="77777777" w:rsidR="00EB3D24" w:rsidRPr="002A7546" w:rsidRDefault="00EB3D24" w:rsidP="00EB3D24">
            <w:pPr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GRAND TOTAL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EC4271" w14:textId="403ECBD5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BD93B0" w14:textId="36D5ED11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D787FA" w14:textId="361823D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884EC5" w14:textId="0F4F01D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42CA4F" w14:textId="24A67DA8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</w:tr>
      <w:tr w:rsidR="00EB3D24" w:rsidRPr="002A7546" w14:paraId="1D75236E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782B06" w14:textId="77777777" w:rsidR="00EB3D24" w:rsidRPr="002A7546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REGION V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0176F34" w14:textId="6FB321F5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11F88E" w14:textId="041CE144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2793130" w14:textId="56D5A660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60AA7E" w14:textId="047D0360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799C7C" w14:textId="0F2323DD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>590,478.36</w:t>
            </w:r>
          </w:p>
        </w:tc>
      </w:tr>
      <w:tr w:rsidR="00EB3D24" w:rsidRPr="002A7546" w14:paraId="21527043" w14:textId="77777777" w:rsidTr="00EB3D24">
        <w:trPr>
          <w:trHeight w:val="20"/>
        </w:trPr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CF965" w14:textId="77777777" w:rsidR="00EB3D24" w:rsidRPr="002A7546" w:rsidRDefault="00EB3D24" w:rsidP="00EB3D24">
            <w:pPr>
              <w:ind w:right="57"/>
              <w:contextualSpacing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>Masbate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5867A5" w14:textId="5BF1375A" w:rsidR="00EB3D24" w:rsidRPr="002A7546" w:rsidRDefault="00EB3D24" w:rsidP="00EB3D24">
            <w:pPr>
              <w:jc w:val="right"/>
              <w:rPr>
                <w:rFonts w:ascii="Arial Narrow" w:hAnsi="Arial Narrow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B20DA5" w:rsidRPr="002A7546">
              <w:rPr>
                <w:rFonts w:ascii="Arial Narrow" w:hAnsi="Arial Narrow"/>
                <w:b/>
                <w:bCs/>
                <w:szCs w:val="24"/>
              </w:rPr>
              <w:t xml:space="preserve">                590,478.36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8CD127" w14:textId="54017D07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407F16" w14:textId="0F627427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58587E" w14:textId="31601AAE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 w:cs="Arial"/>
                <w:b/>
                <w:bCs/>
                <w:szCs w:val="24"/>
              </w:rPr>
              <w:t xml:space="preserve"> 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47AA05" w14:textId="36CCC353" w:rsidR="00EB3D24" w:rsidRPr="002A7546" w:rsidRDefault="00EB3D24" w:rsidP="00EB3D24">
            <w:pPr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2A7546">
              <w:rPr>
                <w:rFonts w:ascii="Arial Narrow" w:hAnsi="Arial Narrow"/>
                <w:b/>
                <w:bCs/>
                <w:szCs w:val="24"/>
              </w:rPr>
              <w:t xml:space="preserve">                      590,478.36</w:t>
            </w:r>
          </w:p>
        </w:tc>
      </w:tr>
      <w:tr w:rsidR="00950E1A" w:rsidRPr="002A7546" w14:paraId="4802BACC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98A23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54BB6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proofErr w:type="spellStart"/>
            <w:r w:rsidRPr="002A7546">
              <w:rPr>
                <w:rFonts w:ascii="Arial Narrow" w:hAnsi="Arial Narrow" w:cs="Arial"/>
                <w:i/>
                <w:iCs/>
                <w:szCs w:val="24"/>
              </w:rPr>
              <w:t>Cataingan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66DA4" w14:textId="6C649B0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366,058.60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91568" w14:textId="5446EEDC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EEAD" w14:textId="6F13AAE4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5004" w14:textId="60F3C6DA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D9C51" w14:textId="11EC8526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366,058.60 </w:t>
            </w:r>
          </w:p>
        </w:tc>
      </w:tr>
      <w:tr w:rsidR="00950E1A" w:rsidRPr="002A7546" w14:paraId="501984D4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5091D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B71AE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proofErr w:type="spellStart"/>
            <w:r w:rsidRPr="002A7546">
              <w:rPr>
                <w:rFonts w:ascii="Arial Narrow" w:hAnsi="Arial Narrow" w:cs="Arial"/>
                <w:i/>
                <w:iCs/>
                <w:szCs w:val="24"/>
              </w:rPr>
              <w:t>Palanas</w:t>
            </w:r>
            <w:proofErr w:type="spellEnd"/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4F961" w14:textId="206CA87B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83,419.76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B78F" w14:textId="1F903AB1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1C110" w14:textId="0683FA05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87407" w14:textId="1E1CCC2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81C11" w14:textId="5A02426E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83,419.76 </w:t>
            </w:r>
          </w:p>
        </w:tc>
      </w:tr>
      <w:tr w:rsidR="00950E1A" w:rsidRPr="002A7546" w14:paraId="293F3F6E" w14:textId="77777777" w:rsidTr="00EB3D24">
        <w:trPr>
          <w:trHeight w:val="20"/>
        </w:trPr>
        <w:tc>
          <w:tcPr>
            <w:tcW w:w="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98BE2" w14:textId="77777777" w:rsidR="00950E1A" w:rsidRPr="002A7546" w:rsidRDefault="00950E1A" w:rsidP="00950E1A">
            <w:pPr>
              <w:ind w:right="57"/>
              <w:contextualSpacing/>
              <w:jc w:val="right"/>
              <w:rPr>
                <w:rFonts w:ascii="Arial Narrow" w:hAnsi="Arial Narrow" w:cs="Arial"/>
                <w:szCs w:val="24"/>
              </w:rPr>
            </w:pPr>
            <w:r w:rsidRPr="002A7546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85942" w14:textId="77777777" w:rsidR="00950E1A" w:rsidRPr="002A7546" w:rsidRDefault="00950E1A" w:rsidP="00950E1A">
            <w:pPr>
              <w:ind w:right="57"/>
              <w:contextualSpacing/>
              <w:rPr>
                <w:rFonts w:ascii="Arial Narrow" w:hAnsi="Arial Narrow" w:cs="Arial"/>
                <w:i/>
                <w:iCs/>
                <w:szCs w:val="24"/>
              </w:rPr>
            </w:pPr>
            <w:proofErr w:type="spellStart"/>
            <w:r w:rsidRPr="002A7546">
              <w:rPr>
                <w:rFonts w:ascii="Arial Narrow" w:hAnsi="Arial Narrow" w:cs="Arial"/>
                <w:i/>
                <w:iCs/>
                <w:szCs w:val="24"/>
              </w:rPr>
              <w:t>Pio</w:t>
            </w:r>
            <w:proofErr w:type="spellEnd"/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V. </w:t>
            </w:r>
            <w:proofErr w:type="spellStart"/>
            <w:r w:rsidRPr="002A7546">
              <w:rPr>
                <w:rFonts w:ascii="Arial Narrow" w:hAnsi="Arial Narrow" w:cs="Arial"/>
                <w:i/>
                <w:iCs/>
                <w:szCs w:val="24"/>
              </w:rPr>
              <w:t>Corpuz</w:t>
            </w:r>
            <w:proofErr w:type="spellEnd"/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 (</w:t>
            </w:r>
            <w:proofErr w:type="spellStart"/>
            <w:r w:rsidRPr="002A7546">
              <w:rPr>
                <w:rFonts w:ascii="Arial Narrow" w:hAnsi="Arial Narrow" w:cs="Arial"/>
                <w:i/>
                <w:iCs/>
                <w:szCs w:val="24"/>
              </w:rPr>
              <w:t>Limbuhan</w:t>
            </w:r>
            <w:proofErr w:type="spellEnd"/>
            <w:r w:rsidRPr="002A7546">
              <w:rPr>
                <w:rFonts w:ascii="Arial Narrow" w:hAnsi="Arial Narrow" w:cs="Arial"/>
                <w:i/>
                <w:iCs/>
                <w:szCs w:val="24"/>
              </w:rPr>
              <w:t>)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51211" w14:textId="6CD4E1E7" w:rsidR="00950E1A" w:rsidRPr="002A7546" w:rsidRDefault="00EB3D24" w:rsidP="00EB3D24">
            <w:pPr>
              <w:jc w:val="right"/>
              <w:rPr>
                <w:rFonts w:ascii="Arial Narrow" w:hAnsi="Arial Narrow"/>
                <w:i/>
                <w:iCs/>
                <w:szCs w:val="24"/>
              </w:rPr>
            </w:pPr>
            <w:r w:rsidRPr="002A7546">
              <w:rPr>
                <w:rFonts w:ascii="Arial Narrow" w:hAnsi="Arial Narrow"/>
                <w:i/>
                <w:iCs/>
                <w:szCs w:val="24"/>
              </w:rPr>
              <w:t xml:space="preserve">                     141,000.00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2EEE4" w14:textId="3C7684B6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7D11" w14:textId="76D17681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1BFA8" w14:textId="77F3E345" w:rsidR="00950E1A" w:rsidRPr="002A7546" w:rsidRDefault="00950E1A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 w:cs="Arial"/>
                <w:i/>
                <w:iCs/>
                <w:szCs w:val="24"/>
              </w:rPr>
              <w:t xml:space="preserve">-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258A3" w14:textId="20337FC9" w:rsidR="00950E1A" w:rsidRPr="002A7546" w:rsidRDefault="00EB3D24" w:rsidP="00E73872">
            <w:pPr>
              <w:ind w:right="57"/>
              <w:contextualSpacing/>
              <w:jc w:val="right"/>
              <w:rPr>
                <w:rFonts w:ascii="Arial Narrow" w:hAnsi="Arial Narrow" w:cs="Arial"/>
                <w:i/>
                <w:iCs/>
                <w:szCs w:val="24"/>
              </w:rPr>
            </w:pPr>
            <w:r w:rsidRPr="002A7546">
              <w:rPr>
                <w:rFonts w:ascii="Arial Narrow" w:hAnsi="Arial Narrow"/>
                <w:i/>
                <w:iCs/>
                <w:szCs w:val="24"/>
              </w:rPr>
              <w:t>141,000.00</w:t>
            </w:r>
          </w:p>
        </w:tc>
      </w:tr>
    </w:tbl>
    <w:p w14:paraId="43746C88" w14:textId="2132DD9F" w:rsidR="000B7FAA" w:rsidRPr="000B7FAA" w:rsidRDefault="00FC6923" w:rsidP="00E73872">
      <w:pPr>
        <w:shd w:val="clear" w:color="auto" w:fill="FFFFFF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16"/>
        </w:rPr>
      </w:pPr>
      <w:r w:rsidRPr="005139EA">
        <w:rPr>
          <w:rFonts w:ascii="Arial" w:eastAsia="Times New Roman" w:hAnsi="Arial" w:cs="Arial"/>
          <w:i/>
          <w:iCs/>
          <w:color w:val="0070C0"/>
          <w:sz w:val="16"/>
          <w:szCs w:val="16"/>
        </w:rPr>
        <w:t>Source: DSWD-FO</w:t>
      </w:r>
      <w:r w:rsidR="000B7FAA">
        <w:rPr>
          <w:rFonts w:ascii="Arial" w:eastAsia="Times New Roman" w:hAnsi="Arial" w:cs="Arial"/>
          <w:i/>
          <w:iCs/>
          <w:color w:val="0070C0"/>
          <w:sz w:val="16"/>
          <w:szCs w:val="16"/>
        </w:rPr>
        <w:t xml:space="preserve"> V</w:t>
      </w:r>
    </w:p>
    <w:p w14:paraId="4BBAB4DD" w14:textId="77777777" w:rsidR="00E73872" w:rsidRDefault="00E73872" w:rsidP="00EF0EB3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00DE2CE" w14:textId="26D51CC5" w:rsidR="00EF0EB3" w:rsidRPr="005F3197" w:rsidRDefault="00EF0EB3" w:rsidP="00EF0EB3">
      <w:pPr>
        <w:ind w:right="27" w:firstLine="284"/>
        <w:contextualSpacing/>
        <w:jc w:val="center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F3197">
        <w:rPr>
          <w:rFonts w:ascii="Arial" w:eastAsia="Times New Roman" w:hAnsi="Arial" w:cs="Arial"/>
          <w:b/>
          <w:iCs/>
          <w:color w:val="002060"/>
          <w:sz w:val="28"/>
          <w:szCs w:val="24"/>
        </w:rPr>
        <w:t>DSWD DISASTER RESPONSE INFORMATION</w:t>
      </w:r>
    </w:p>
    <w:p w14:paraId="2E1E9941" w14:textId="6E0D22E6" w:rsidR="00B315ED" w:rsidRDefault="00B315E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noProof/>
        </w:rPr>
        <w:drawing>
          <wp:inline distT="0" distB="0" distL="0" distR="0" wp14:anchorId="61A926AB" wp14:editId="03E78CF9">
            <wp:extent cx="6189345" cy="478472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478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39457" w14:textId="77777777" w:rsidR="00B315ED" w:rsidRDefault="00B315E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75FA979D" w14:textId="320439B6" w:rsidR="00A01FA9" w:rsidRPr="000F55EC" w:rsidRDefault="00C46A8D" w:rsidP="000F55EC">
      <w:pPr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CE6578" w:rsidRPr="000F55EC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0F55EC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2289BD75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935E7D4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899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7981"/>
      </w:tblGrid>
      <w:tr w:rsidR="008B5BDB" w14:paraId="6B53B435" w14:textId="77777777" w:rsidTr="00FC6923">
        <w:trPr>
          <w:trHeight w:val="20"/>
          <w:tblHeader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0B7DF1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7EB5CCC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42722ED7" w14:textId="77777777" w:rsidTr="00FC6923">
        <w:trPr>
          <w:trHeight w:val="217"/>
        </w:trPr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3534A4" w14:textId="02F68703" w:rsidR="008B5BDB" w:rsidRPr="005139EA" w:rsidRDefault="0020343F" w:rsidP="00950E1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hanging="120"/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 w:rsidR="00B4085E">
              <w:rPr>
                <w:rFonts w:ascii="Arial" w:eastAsia="Arial" w:hAnsi="Arial" w:cs="Arial"/>
              </w:rPr>
              <w:t>5</w:t>
            </w:r>
            <w:r w:rsidR="008B5BDB" w:rsidRPr="005139EA">
              <w:rPr>
                <w:rFonts w:ascii="Arial" w:eastAsia="Arial" w:hAnsi="Arial" w:cs="Arial"/>
              </w:rPr>
              <w:t xml:space="preserve"> August 2020</w:t>
            </w:r>
          </w:p>
        </w:tc>
        <w:tc>
          <w:tcPr>
            <w:tcW w:w="4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3133E5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 xml:space="preserve">The Disaster Response Management Bureau (DRMB) is on </w:t>
            </w:r>
            <w:r w:rsidRPr="005139EA">
              <w:rPr>
                <w:rFonts w:ascii="Arial" w:eastAsia="Arial" w:hAnsi="Arial" w:cs="Arial"/>
                <w:b/>
                <w:szCs w:val="19"/>
              </w:rPr>
              <w:t>BLUE</w:t>
            </w:r>
            <w:r w:rsidRPr="005139EA">
              <w:rPr>
                <w:rFonts w:ascii="Arial" w:eastAsia="Arial" w:hAnsi="Arial" w:cs="Arial"/>
                <w:szCs w:val="19"/>
              </w:rPr>
              <w:t xml:space="preserve"> alert status.</w:t>
            </w:r>
          </w:p>
          <w:p w14:paraId="2BA0BA80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Disaster Operations and Support Division (DOSD) continuously facilitates the downloading of funds to DSWD-Field Offices.</w:t>
            </w:r>
          </w:p>
          <w:p w14:paraId="4CAE5CAB" w14:textId="5C33932C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lastRenderedPageBreak/>
              <w:t>DSWD-DRMB Preparedness for Response Division (PRD) in coordination with other DRMB divisions and concerned offices, is continuously monitoring and updating the status of the Standby Funds.</w:t>
            </w:r>
          </w:p>
          <w:p w14:paraId="7E765434" w14:textId="77777777" w:rsidR="008B5BDB" w:rsidRPr="005139EA" w:rsidRDefault="008B5BDB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  <w:p w14:paraId="42877CAA" w14:textId="4EBA0B9B" w:rsidR="0050247F" w:rsidRPr="005139EA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DSWD-DRMB is continuously coordinating with DSWD-FO V for significant disaster response updates.</w:t>
            </w:r>
          </w:p>
          <w:p w14:paraId="5825EFED" w14:textId="0B6F8250" w:rsidR="0050247F" w:rsidRPr="005139EA" w:rsidRDefault="0050247F" w:rsidP="00377E02">
            <w:pPr>
              <w:pStyle w:val="ListParagraph"/>
              <w:widowControl w:val="0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szCs w:val="19"/>
              </w:rPr>
            </w:pPr>
            <w:r w:rsidRPr="005139EA">
              <w:rPr>
                <w:rFonts w:ascii="Arial" w:eastAsia="Arial" w:hAnsi="Arial" w:cs="Arial"/>
                <w:szCs w:val="19"/>
              </w:rPr>
              <w:t>All QRT members and emergency equipment are on standby and ready for deployment.</w:t>
            </w:r>
          </w:p>
        </w:tc>
      </w:tr>
    </w:tbl>
    <w:p w14:paraId="317BBC7B" w14:textId="77777777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2FA945F" w14:textId="6BEA2A01" w:rsidR="008B5BDB" w:rsidRDefault="008B5BDB" w:rsidP="008B5BD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8B5BDB" w14:paraId="04F431D1" w14:textId="77777777" w:rsidTr="00FC6923">
        <w:trPr>
          <w:trHeight w:val="20"/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1AEA9D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A7444E" w14:textId="77777777" w:rsidR="008B5BDB" w:rsidRDefault="008B5BDB" w:rsidP="00FC69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contextualSpacing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8B5BDB" w14:paraId="3F345C8D" w14:textId="77777777" w:rsidTr="00FC6923">
        <w:trPr>
          <w:trHeight w:val="2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727CB5C" w14:textId="06D71126" w:rsidR="008B5BDB" w:rsidRPr="003843C0" w:rsidRDefault="00842B0B" w:rsidP="003843C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right="-120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</w:t>
            </w:r>
            <w:r w:rsidR="00B4085E">
              <w:rPr>
                <w:rFonts w:ascii="Arial" w:eastAsia="Arial" w:hAnsi="Arial" w:cs="Arial"/>
                <w:color w:val="0070C0"/>
              </w:rPr>
              <w:t>5</w:t>
            </w:r>
            <w:bookmarkStart w:id="3" w:name="_GoBack"/>
            <w:bookmarkEnd w:id="3"/>
            <w:r w:rsidR="003843C0">
              <w:rPr>
                <w:rFonts w:ascii="Arial" w:eastAsia="Arial" w:hAnsi="Arial" w:cs="Arial"/>
                <w:color w:val="0070C0"/>
              </w:rPr>
              <w:t xml:space="preserve"> </w:t>
            </w:r>
            <w:r w:rsidR="008B5BDB" w:rsidRPr="003843C0">
              <w:rPr>
                <w:rFonts w:ascii="Arial" w:eastAsia="Arial" w:hAnsi="Arial" w:cs="Arial"/>
                <w:color w:val="0070C0"/>
              </w:rPr>
              <w:t>August 2020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EC1B24" w14:textId="597B7079" w:rsidR="003843C0" w:rsidRPr="003843C0" w:rsidRDefault="00227A97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="000B7FAA">
              <w:rPr>
                <w:rFonts w:ascii="Arial" w:eastAsia="Arial" w:hAnsi="Arial" w:cs="Arial"/>
                <w:color w:val="0070C0"/>
                <w:szCs w:val="19"/>
              </w:rPr>
              <w:t>FO V</w:t>
            </w:r>
            <w:r w:rsidR="000B7FAA" w:rsidRPr="000B7FAA">
              <w:rPr>
                <w:rFonts w:ascii="Arial" w:eastAsia="Arial" w:hAnsi="Arial" w:cs="Arial"/>
                <w:color w:val="0070C0"/>
                <w:szCs w:val="19"/>
              </w:rPr>
              <w:t xml:space="preserve"> released </w:t>
            </w:r>
            <w:r w:rsidR="0020343F">
              <w:rPr>
                <w:rFonts w:ascii="Arial" w:eastAsia="Arial" w:hAnsi="Arial" w:cs="Arial"/>
                <w:color w:val="0070C0"/>
                <w:szCs w:val="19"/>
              </w:rPr>
              <w:t>1,103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family food packs, 11 rolls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of 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laminated sacks and 4 tents amounting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to a total of </w:t>
            </w:r>
            <w:r w:rsidR="003843C0" w:rsidRPr="000B7FAA">
              <w:rPr>
                <w:rFonts w:ascii="Arial" w:eastAsia="Arial" w:hAnsi="Arial" w:cs="Arial"/>
                <w:color w:val="0070C0"/>
                <w:szCs w:val="19"/>
              </w:rPr>
              <w:t>₱</w:t>
            </w:r>
            <w:r w:rsidR="0020343F">
              <w:rPr>
                <w:rFonts w:ascii="Arial" w:eastAsia="Arial" w:hAnsi="Arial" w:cs="Arial"/>
                <w:color w:val="0070C0"/>
                <w:szCs w:val="19"/>
              </w:rPr>
              <w:t>590,478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.36 as augmentation support to LGU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>s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of </w:t>
            </w:r>
            <w:proofErr w:type="spellStart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Cataingan</w:t>
            </w:r>
            <w:proofErr w:type="spellEnd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, </w:t>
            </w:r>
            <w:proofErr w:type="spellStart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Palanas</w:t>
            </w:r>
            <w:proofErr w:type="spellEnd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and </w:t>
            </w:r>
            <w:proofErr w:type="spellStart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Pio</w:t>
            </w:r>
            <w:proofErr w:type="spellEnd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V. </w:t>
            </w:r>
            <w:proofErr w:type="spellStart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Corpuz</w:t>
            </w:r>
            <w:proofErr w:type="spellEnd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.</w:t>
            </w:r>
          </w:p>
          <w:p w14:paraId="4728751B" w14:textId="395DB731" w:rsidR="000B7FAA" w:rsidRDefault="000B7FAA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>FO V extended ₱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5,000.00 worth of 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 xml:space="preserve">financial assistance thru AICS to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each family </w:t>
            </w:r>
            <w:r w:rsidRPr="000B7FAA">
              <w:rPr>
                <w:rFonts w:ascii="Arial" w:eastAsia="Arial" w:hAnsi="Arial" w:cs="Arial"/>
                <w:color w:val="0070C0"/>
                <w:szCs w:val="19"/>
              </w:rPr>
              <w:t>with totally damaged houses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in </w:t>
            </w:r>
            <w:proofErr w:type="spellStart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Cataingan</w:t>
            </w:r>
            <w:proofErr w:type="spellEnd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, </w:t>
            </w:r>
            <w:proofErr w:type="spellStart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Pio</w:t>
            </w:r>
            <w:proofErr w:type="spellEnd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V. </w:t>
            </w:r>
            <w:proofErr w:type="spellStart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Corpuz</w:t>
            </w:r>
            <w:proofErr w:type="spellEnd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 xml:space="preserve"> and </w:t>
            </w:r>
            <w:proofErr w:type="spellStart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Palanas</w:t>
            </w:r>
            <w:proofErr w:type="spellEnd"/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, Masbate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A total of 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₱</w:t>
            </w:r>
            <w:r w:rsidR="001B1F29"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325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,000.00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was provided to </w:t>
            </w:r>
            <w:r w:rsidR="001B1F29"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>65</w:t>
            </w:r>
            <w:r w:rsidRPr="001B1F29">
              <w:rPr>
                <w:rFonts w:ascii="Arial" w:eastAsia="Arial" w:hAnsi="Arial" w:cs="Arial"/>
                <w:b/>
                <w:bCs/>
                <w:color w:val="0070C0"/>
                <w:szCs w:val="19"/>
              </w:rPr>
              <w:t xml:space="preserve"> families.</w:t>
            </w:r>
          </w:p>
          <w:p w14:paraId="79EE86E4" w14:textId="6F4F2912" w:rsidR="001741E8" w:rsidRDefault="001741E8" w:rsidP="003843C0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DSWD-FO V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in coordination with the Philippine Navy </w:t>
            </w:r>
            <w:r w:rsidRPr="001741E8">
              <w:rPr>
                <w:rFonts w:ascii="Arial" w:eastAsia="Arial" w:hAnsi="Arial" w:cs="Arial"/>
                <w:color w:val="0070C0"/>
                <w:szCs w:val="19"/>
              </w:rPr>
              <w:t xml:space="preserve">transported 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>additional 1,000</w:t>
            </w:r>
            <w:r w:rsidRPr="001741E8">
              <w:rPr>
                <w:rFonts w:ascii="Arial" w:eastAsia="Arial" w:hAnsi="Arial" w:cs="Arial"/>
                <w:color w:val="0070C0"/>
                <w:szCs w:val="19"/>
              </w:rPr>
              <w:t xml:space="preserve"> family food packs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amounting to </w:t>
            </w:r>
            <w:r w:rsidR="003843C0" w:rsidRPr="000B7FAA">
              <w:rPr>
                <w:rFonts w:ascii="Arial" w:eastAsia="Arial" w:hAnsi="Arial" w:cs="Arial"/>
                <w:color w:val="0070C0"/>
                <w:szCs w:val="19"/>
              </w:rPr>
              <w:t>₱</w:t>
            </w:r>
            <w:r w:rsidR="003843C0" w:rsidRPr="003843C0">
              <w:rPr>
                <w:rFonts w:ascii="Arial" w:eastAsia="Arial" w:hAnsi="Arial" w:cs="Arial"/>
                <w:color w:val="0070C0"/>
                <w:szCs w:val="19"/>
              </w:rPr>
              <w:t>412,980.00</w:t>
            </w:r>
            <w:r w:rsidR="003843C0">
              <w:rPr>
                <w:rFonts w:ascii="Arial" w:eastAsia="Arial" w:hAnsi="Arial" w:cs="Arial"/>
                <w:color w:val="0070C0"/>
                <w:szCs w:val="19"/>
              </w:rPr>
              <w:t xml:space="preserve"> to Masbate.</w:t>
            </w:r>
          </w:p>
          <w:p w14:paraId="6B3048CF" w14:textId="4E0596AB" w:rsidR="0020343F" w:rsidRDefault="0020343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DSWD FO V conducted </w:t>
            </w:r>
            <w:r w:rsidRPr="0020343F">
              <w:rPr>
                <w:rFonts w:ascii="Arial" w:eastAsia="Arial" w:hAnsi="Arial" w:cs="Arial"/>
                <w:color w:val="0070C0"/>
                <w:szCs w:val="19"/>
              </w:rPr>
              <w:t>Critical Incident Stress Debriefing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(CISD) to the residents of </w:t>
            </w:r>
            <w:proofErr w:type="spellStart"/>
            <w:r>
              <w:rPr>
                <w:rFonts w:ascii="Arial" w:eastAsia="Arial" w:hAnsi="Arial" w:cs="Arial"/>
                <w:color w:val="0070C0"/>
                <w:szCs w:val="19"/>
              </w:rPr>
              <w:t>Brgy</w:t>
            </w:r>
            <w:proofErr w:type="spellEnd"/>
            <w:r>
              <w:rPr>
                <w:rFonts w:ascii="Arial" w:eastAsia="Arial" w:hAnsi="Arial" w:cs="Arial"/>
                <w:color w:val="0070C0"/>
                <w:szCs w:val="19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70C0"/>
                <w:szCs w:val="19"/>
              </w:rPr>
              <w:t>Matayum</w:t>
            </w:r>
            <w:proofErr w:type="spellEnd"/>
            <w:r>
              <w:rPr>
                <w:rFonts w:ascii="Arial" w:eastAsia="Arial" w:hAnsi="Arial" w:cs="Arial"/>
                <w:color w:val="0070C0"/>
                <w:szCs w:val="19"/>
              </w:rPr>
              <w:t xml:space="preserve"> who are affected with by the Earthquake.</w:t>
            </w:r>
          </w:p>
          <w:p w14:paraId="76A8BA46" w14:textId="6697DE19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FO V </w:t>
            </w:r>
            <w:r w:rsidR="00227A97">
              <w:rPr>
                <w:rFonts w:ascii="Arial" w:eastAsia="Arial" w:hAnsi="Arial" w:cs="Arial"/>
                <w:color w:val="0070C0"/>
                <w:szCs w:val="19"/>
              </w:rPr>
              <w:t xml:space="preserve">continuously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condu</w:t>
            </w:r>
            <w:r w:rsidR="00227A97">
              <w:rPr>
                <w:rFonts w:ascii="Arial" w:eastAsia="Arial" w:hAnsi="Arial" w:cs="Arial"/>
                <w:color w:val="0070C0"/>
                <w:szCs w:val="19"/>
              </w:rPr>
              <w:t>cts assessment as to the needs of the affected families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 xml:space="preserve"> for possible augmentation.</w:t>
            </w:r>
          </w:p>
          <w:p w14:paraId="6A59FAEF" w14:textId="77777777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 xml:space="preserve">The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Resource Operation Section ensures the availability of family food packs and non-food items as need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arises.</w:t>
            </w:r>
          </w:p>
          <w:p w14:paraId="628DD493" w14:textId="5EF7437C" w:rsidR="008B5BDB" w:rsidRDefault="008B5BDB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PAT and MAT members in Masbate P</w:t>
            </w:r>
            <w:r w:rsidRPr="008B5BDB">
              <w:rPr>
                <w:rFonts w:ascii="Arial" w:eastAsia="Arial" w:hAnsi="Arial" w:cs="Arial"/>
                <w:color w:val="0070C0"/>
                <w:szCs w:val="19"/>
              </w:rPr>
              <w:t>rovince are activated and instructed to coordinate with the</w:t>
            </w:r>
            <w:r>
              <w:rPr>
                <w:rFonts w:ascii="Arial" w:eastAsia="Arial" w:hAnsi="Arial" w:cs="Arial"/>
                <w:color w:val="0070C0"/>
                <w:szCs w:val="19"/>
              </w:rPr>
              <w:t xml:space="preserve"> </w:t>
            </w:r>
            <w:r w:rsidR="0050247F">
              <w:rPr>
                <w:rFonts w:ascii="Arial" w:eastAsia="Arial" w:hAnsi="Arial" w:cs="Arial"/>
                <w:color w:val="0070C0"/>
                <w:szCs w:val="19"/>
              </w:rPr>
              <w:t>P/MDRRMOs, C/MSWDOs for significant reports and updates on the 6.6 magnitude earthquake.</w:t>
            </w:r>
          </w:p>
          <w:p w14:paraId="7A6CE905" w14:textId="6413ACF4" w:rsidR="0050247F" w:rsidRPr="008B5BDB" w:rsidRDefault="0050247F" w:rsidP="00377E02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ascii="Arial" w:eastAsia="Arial" w:hAnsi="Arial" w:cs="Arial"/>
                <w:color w:val="0070C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Cs w:val="19"/>
              </w:rPr>
              <w:t>DSWD-FO V DRMD</w:t>
            </w:r>
            <w:r w:rsidRPr="0050247F">
              <w:rPr>
                <w:rFonts w:ascii="Arial" w:eastAsia="Arial" w:hAnsi="Arial" w:cs="Arial"/>
                <w:color w:val="0070C0"/>
                <w:szCs w:val="19"/>
              </w:rPr>
              <w:t xml:space="preserve"> continuous to mon</w:t>
            </w:r>
            <w:r>
              <w:rPr>
                <w:rFonts w:ascii="Arial" w:eastAsia="Arial" w:hAnsi="Arial" w:cs="Arial"/>
                <w:color w:val="0070C0"/>
                <w:szCs w:val="19"/>
              </w:rPr>
              <w:t>itor updates and information relative to the 6.6 magnitude earthquake.</w:t>
            </w:r>
          </w:p>
        </w:tc>
      </w:tr>
    </w:tbl>
    <w:p w14:paraId="6F4B8E30" w14:textId="77777777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7CB7EBA5" w14:textId="553F0FBC" w:rsidR="008B5BDB" w:rsidRDefault="008B5BDB" w:rsidP="008B5BDB">
      <w:pPr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*****</w:t>
      </w:r>
    </w:p>
    <w:p w14:paraId="36D8049D" w14:textId="5510D17F" w:rsidR="008B5BDB" w:rsidRDefault="008B5BDB" w:rsidP="008B5BDB">
      <w:pPr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is closely coordinating with </w:t>
      </w:r>
      <w:r w:rsidR="0050247F">
        <w:rPr>
          <w:rFonts w:ascii="Arial" w:eastAsia="Arial" w:hAnsi="Arial" w:cs="Arial"/>
          <w:i/>
          <w:sz w:val="20"/>
          <w:szCs w:val="20"/>
        </w:rPr>
        <w:t>DSWD-FO V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updates and actions taken relative to</w:t>
      </w:r>
      <w:r w:rsidR="0050247F" w:rsidRPr="0050247F">
        <w:rPr>
          <w:rFonts w:ascii="Arial" w:eastAsia="Arial" w:hAnsi="Arial" w:cs="Arial"/>
          <w:i/>
          <w:sz w:val="20"/>
          <w:szCs w:val="20"/>
        </w:rPr>
        <w:t xml:space="preserve"> 6.6 earthquake incident in </w:t>
      </w:r>
      <w:proofErr w:type="spellStart"/>
      <w:r w:rsidR="0050247F" w:rsidRPr="0050247F">
        <w:rPr>
          <w:rFonts w:ascii="Arial" w:eastAsia="Arial" w:hAnsi="Arial" w:cs="Arial"/>
          <w:i/>
          <w:sz w:val="20"/>
          <w:szCs w:val="20"/>
        </w:rPr>
        <w:t>Cataingan</w:t>
      </w:r>
      <w:proofErr w:type="spellEnd"/>
      <w:r w:rsidR="0050247F" w:rsidRPr="0050247F">
        <w:rPr>
          <w:rFonts w:ascii="Arial" w:eastAsia="Arial" w:hAnsi="Arial" w:cs="Arial"/>
          <w:i/>
          <w:sz w:val="20"/>
          <w:szCs w:val="20"/>
        </w:rPr>
        <w:t>, Masbate</w:t>
      </w:r>
      <w:r w:rsidR="0050247F">
        <w:rPr>
          <w:rFonts w:ascii="Arial" w:eastAsia="Arial" w:hAnsi="Arial" w:cs="Arial"/>
          <w:i/>
          <w:sz w:val="20"/>
          <w:szCs w:val="20"/>
        </w:rPr>
        <w:t>.</w:t>
      </w:r>
    </w:p>
    <w:p w14:paraId="1835D5A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45125C0" w14:textId="77777777" w:rsidR="008B5BDB" w:rsidRDefault="008B5BDB" w:rsidP="008B5BDB">
      <w:pPr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182233A9" w14:textId="77777777" w:rsidR="008B5BDB" w:rsidRPr="00173E41" w:rsidRDefault="008B5BDB" w:rsidP="008B5BDB">
      <w:pPr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73248600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7146A10A" w14:textId="77777777" w:rsidR="002A7546" w:rsidRPr="00173E41" w:rsidRDefault="002A7546" w:rsidP="002A7546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2D3D338A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FEEEEE8" w14:textId="77777777" w:rsidR="008B5BDB" w:rsidRPr="00173E41" w:rsidRDefault="008B5BDB" w:rsidP="008B5BDB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4ED995" w14:textId="25F1A0C2" w:rsidR="00675EF0" w:rsidRPr="00173E41" w:rsidRDefault="002A7546" w:rsidP="00675EF0">
      <w:pPr>
        <w:tabs>
          <w:tab w:val="left" w:pos="1935"/>
        </w:tabs>
        <w:spacing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1AC75859" w14:textId="76AD2AF5" w:rsidR="002D200E" w:rsidRDefault="008B5BDB" w:rsidP="008B5BDB">
      <w:pPr>
        <w:contextualSpacing/>
        <w:rPr>
          <w:rFonts w:ascii="Arial" w:eastAsia="Arial" w:hAnsi="Arial" w:cs="Arial"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6C55FE60" w14:textId="700CF358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3BE05C7F" w14:textId="40E989E2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5A5B6842" w14:textId="3F317427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741C958" w14:textId="144B6EEC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2CEB0B68" w14:textId="5CB35C6F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7EDF0C7" w14:textId="7DA90B9F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592FC1BB" w14:textId="0D12261E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0C4CF4B0" w14:textId="33A40DD9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37B40A69" w14:textId="0FC73BC8" w:rsidR="000B7FAA" w:rsidRDefault="000B7FAA" w:rsidP="008B5BDB">
      <w:pPr>
        <w:contextualSpacing/>
        <w:rPr>
          <w:rFonts w:ascii="Arial" w:eastAsia="Arial" w:hAnsi="Arial" w:cs="Arial"/>
          <w:sz w:val="24"/>
          <w:szCs w:val="24"/>
        </w:rPr>
      </w:pPr>
    </w:p>
    <w:p w14:paraId="66524F36" w14:textId="79CA4970" w:rsidR="000B7FAA" w:rsidRDefault="00C12819" w:rsidP="008B5BDB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40C5097D" wp14:editId="13337C3E">
            <wp:simplePos x="0" y="0"/>
            <wp:positionH relativeFrom="column">
              <wp:posOffset>190500</wp:posOffset>
            </wp:positionH>
            <wp:positionV relativeFrom="paragraph">
              <wp:posOffset>385445</wp:posOffset>
            </wp:positionV>
            <wp:extent cx="5775960" cy="43313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9690ffbe1457a99c73469861a089695d-V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FAA">
        <w:rPr>
          <w:rFonts w:ascii="Arial" w:eastAsia="Arial" w:hAnsi="Arial" w:cs="Arial"/>
          <w:b/>
          <w:color w:val="002060"/>
          <w:sz w:val="28"/>
          <w:szCs w:val="28"/>
        </w:rPr>
        <w:t>PHOTO DOCUMENTATION</w:t>
      </w:r>
    </w:p>
    <w:p w14:paraId="7502DF53" w14:textId="56FC2A93" w:rsidR="000B7FAA" w:rsidRDefault="000B7FAA" w:rsidP="008B5BDB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B5B3303" w14:textId="1AD4F9A0" w:rsidR="000B7FAA" w:rsidRPr="0076300F" w:rsidRDefault="000B7FAA" w:rsidP="008B5BDB">
      <w:pPr>
        <w:contextualSpacing/>
        <w:rPr>
          <w:rFonts w:ascii="Arial" w:eastAsia="Arial" w:hAnsi="Arial" w:cs="Arial"/>
          <w:sz w:val="20"/>
          <w:szCs w:val="20"/>
        </w:rPr>
      </w:pPr>
    </w:p>
    <w:sectPr w:rsidR="000B7FAA" w:rsidRPr="007630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84D0C" w14:textId="77777777" w:rsidR="003F5318" w:rsidRDefault="003F5318">
      <w:r>
        <w:separator/>
      </w:r>
    </w:p>
  </w:endnote>
  <w:endnote w:type="continuationSeparator" w:id="0">
    <w:p w14:paraId="5C1946D6" w14:textId="77777777" w:rsidR="003F5318" w:rsidRDefault="003F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E01C9F" w:rsidRDefault="00E01C9F">
    <w:pPr>
      <w:pBdr>
        <w:bottom w:val="single" w:sz="6" w:space="1" w:color="000000"/>
      </w:pBdr>
      <w:tabs>
        <w:tab w:val="left" w:pos="2371"/>
        <w:tab w:val="center" w:pos="5233"/>
      </w:tabs>
      <w:jc w:val="right"/>
      <w:rPr>
        <w:sz w:val="16"/>
        <w:szCs w:val="16"/>
      </w:rPr>
    </w:pPr>
  </w:p>
  <w:p w14:paraId="5214E98A" w14:textId="2B33DE2F" w:rsidR="00E01C9F" w:rsidRPr="00432F91" w:rsidRDefault="00E01C9F" w:rsidP="005C5AE1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4085E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4085E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0E354D">
      <w:rPr>
        <w:rFonts w:ascii="Arial" w:eastAsia="Arial" w:hAnsi="Arial" w:cs="Arial"/>
        <w:sz w:val="14"/>
        <w:szCs w:val="14"/>
      </w:rPr>
      <w:t>DSWD DROMIC Report #7</w:t>
    </w:r>
    <w:r>
      <w:rPr>
        <w:rFonts w:ascii="Arial" w:eastAsia="Arial" w:hAnsi="Arial" w:cs="Arial"/>
        <w:sz w:val="14"/>
        <w:szCs w:val="14"/>
      </w:rPr>
      <w:t xml:space="preserve"> </w:t>
    </w:r>
    <w:r w:rsidRPr="005C5AE1">
      <w:rPr>
        <w:rFonts w:ascii="Arial" w:eastAsia="Arial" w:hAnsi="Arial" w:cs="Arial"/>
        <w:sz w:val="14"/>
        <w:szCs w:val="14"/>
      </w:rPr>
      <w:t xml:space="preserve">on </w:t>
    </w:r>
    <w:r>
      <w:rPr>
        <w:rFonts w:ascii="Arial" w:eastAsia="Arial" w:hAnsi="Arial" w:cs="Arial"/>
        <w:sz w:val="14"/>
        <w:szCs w:val="14"/>
      </w:rPr>
      <w:t xml:space="preserve">the Mw 6.6 </w:t>
    </w:r>
    <w:r w:rsidRPr="00B21B72">
      <w:rPr>
        <w:rFonts w:ascii="Arial" w:eastAsia="Arial" w:hAnsi="Arial" w:cs="Arial"/>
        <w:sz w:val="14"/>
        <w:szCs w:val="14"/>
      </w:rPr>
      <w:t>Earthquake</w:t>
    </w:r>
    <w:r>
      <w:rPr>
        <w:rFonts w:ascii="Arial" w:eastAsia="Arial" w:hAnsi="Arial" w:cs="Arial"/>
        <w:sz w:val="14"/>
        <w:szCs w:val="14"/>
      </w:rPr>
      <w:t xml:space="preserve"> Incident</w:t>
    </w:r>
    <w:r w:rsidRPr="00B21B72">
      <w:rPr>
        <w:rFonts w:ascii="Arial" w:eastAsia="Arial" w:hAnsi="Arial" w:cs="Arial"/>
        <w:sz w:val="14"/>
        <w:szCs w:val="14"/>
      </w:rPr>
      <w:t xml:space="preserve"> in </w:t>
    </w:r>
    <w:proofErr w:type="spellStart"/>
    <w:r w:rsidR="000E354D">
      <w:rPr>
        <w:rFonts w:ascii="Arial" w:eastAsia="Arial" w:hAnsi="Arial" w:cs="Arial"/>
        <w:sz w:val="14"/>
        <w:szCs w:val="14"/>
      </w:rPr>
      <w:t>Cataingan</w:t>
    </w:r>
    <w:proofErr w:type="spellEnd"/>
    <w:r w:rsidR="000E354D">
      <w:rPr>
        <w:rFonts w:ascii="Arial" w:eastAsia="Arial" w:hAnsi="Arial" w:cs="Arial"/>
        <w:sz w:val="14"/>
        <w:szCs w:val="14"/>
      </w:rPr>
      <w:t>, Masbate as of 25</w:t>
    </w:r>
    <w:r>
      <w:rPr>
        <w:rFonts w:ascii="Arial" w:eastAsia="Arial" w:hAnsi="Arial" w:cs="Arial"/>
        <w:sz w:val="14"/>
        <w:szCs w:val="14"/>
      </w:rPr>
      <w:t xml:space="preserve"> August 2020, 6</w:t>
    </w:r>
    <w:r w:rsidRPr="005C5AE1">
      <w:rPr>
        <w:rFonts w:ascii="Arial" w:eastAsia="Arial" w:hAnsi="Arial" w:cs="Arial"/>
        <w:sz w:val="14"/>
        <w:szCs w:val="14"/>
      </w:rPr>
      <w:t>PM</w:t>
    </w:r>
  </w:p>
  <w:p w14:paraId="0645D380" w14:textId="23C83138" w:rsidR="00E01C9F" w:rsidRDefault="00E01C9F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B900E" w14:textId="77777777" w:rsidR="003F5318" w:rsidRDefault="003F5318">
      <w:r>
        <w:separator/>
      </w:r>
    </w:p>
  </w:footnote>
  <w:footnote w:type="continuationSeparator" w:id="0">
    <w:p w14:paraId="63F3000C" w14:textId="77777777" w:rsidR="003F5318" w:rsidRDefault="003F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1E39B4E9" w:rsidR="00E01C9F" w:rsidRDefault="00E01C9F" w:rsidP="00AC4062">
    <w:pPr>
      <w:tabs>
        <w:tab w:val="center" w:pos="4680"/>
        <w:tab w:val="right" w:pos="936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CE24A" wp14:editId="66372EA0">
          <wp:simplePos x="0" y="0"/>
          <wp:positionH relativeFrom="column">
            <wp:posOffset>4056380</wp:posOffset>
          </wp:positionH>
          <wp:positionV relativeFrom="paragraph">
            <wp:posOffset>86360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D83B7F" w14:textId="5B03073E" w:rsidR="00E01C9F" w:rsidRDefault="00E01C9F" w:rsidP="00AC4062">
    <w:pPr>
      <w:tabs>
        <w:tab w:val="center" w:pos="4680"/>
        <w:tab w:val="right" w:pos="9360"/>
      </w:tabs>
    </w:pPr>
    <w:r>
      <w:rPr>
        <w:noProof/>
      </w:rPr>
      <w:drawing>
        <wp:inline distT="0" distB="0" distL="0" distR="0" wp14:anchorId="75945A03" wp14:editId="168E483A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6F334E" w14:textId="77777777" w:rsidR="00E01C9F" w:rsidRDefault="00E01C9F" w:rsidP="00AC4062">
    <w:pPr>
      <w:pBdr>
        <w:bottom w:val="single" w:sz="6" w:space="1" w:color="000000"/>
      </w:pBdr>
      <w:tabs>
        <w:tab w:val="center" w:pos="4680"/>
        <w:tab w:val="right" w:pos="9360"/>
      </w:tabs>
      <w:jc w:val="center"/>
    </w:pPr>
  </w:p>
  <w:p w14:paraId="1D100BB5" w14:textId="77777777" w:rsidR="00E01C9F" w:rsidRPr="00AC4062" w:rsidRDefault="00E01C9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E01C9F" w:rsidRDefault="00E01C9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70F"/>
    <w:multiLevelType w:val="hybridMultilevel"/>
    <w:tmpl w:val="ECC0FF18"/>
    <w:lvl w:ilvl="0" w:tplc="940AE8BA">
      <w:start w:val="1"/>
      <w:numFmt w:val="upperRoman"/>
      <w:lvlText w:val="%1."/>
      <w:lvlJc w:val="left"/>
      <w:pPr>
        <w:ind w:left="1146" w:hanging="720"/>
      </w:pPr>
      <w:rPr>
        <w:rFonts w:ascii="Arial" w:hAnsi="Arial" w:cs="Arial" w:hint="default"/>
        <w:b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A56D20"/>
    <w:multiLevelType w:val="hybridMultilevel"/>
    <w:tmpl w:val="A71EBEF2"/>
    <w:lvl w:ilvl="0" w:tplc="B464E8F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1453AE"/>
    <w:multiLevelType w:val="hybridMultilevel"/>
    <w:tmpl w:val="996A0BC6"/>
    <w:lvl w:ilvl="0" w:tplc="DF2AF5CE">
      <w:start w:val="2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21C0"/>
    <w:rsid w:val="00003AC5"/>
    <w:rsid w:val="00005366"/>
    <w:rsid w:val="00006D6A"/>
    <w:rsid w:val="000101D0"/>
    <w:rsid w:val="00012167"/>
    <w:rsid w:val="0001240C"/>
    <w:rsid w:val="00013B68"/>
    <w:rsid w:val="0001600F"/>
    <w:rsid w:val="00017797"/>
    <w:rsid w:val="00021C4E"/>
    <w:rsid w:val="0002303D"/>
    <w:rsid w:val="00035E06"/>
    <w:rsid w:val="00042FEB"/>
    <w:rsid w:val="00044521"/>
    <w:rsid w:val="00046FA7"/>
    <w:rsid w:val="00053DA3"/>
    <w:rsid w:val="00057461"/>
    <w:rsid w:val="00057C6C"/>
    <w:rsid w:val="000645FA"/>
    <w:rsid w:val="0007411D"/>
    <w:rsid w:val="00076290"/>
    <w:rsid w:val="00076FD1"/>
    <w:rsid w:val="00081BF1"/>
    <w:rsid w:val="00082522"/>
    <w:rsid w:val="00083389"/>
    <w:rsid w:val="00083789"/>
    <w:rsid w:val="00086783"/>
    <w:rsid w:val="00090717"/>
    <w:rsid w:val="00091657"/>
    <w:rsid w:val="0009255C"/>
    <w:rsid w:val="00093A87"/>
    <w:rsid w:val="00096310"/>
    <w:rsid w:val="000A1B57"/>
    <w:rsid w:val="000B7FAA"/>
    <w:rsid w:val="000C0757"/>
    <w:rsid w:val="000C1E9E"/>
    <w:rsid w:val="000D062E"/>
    <w:rsid w:val="000D181F"/>
    <w:rsid w:val="000D6801"/>
    <w:rsid w:val="000D7B1F"/>
    <w:rsid w:val="000E1001"/>
    <w:rsid w:val="000E1A68"/>
    <w:rsid w:val="000E354D"/>
    <w:rsid w:val="000E38E9"/>
    <w:rsid w:val="000E45AD"/>
    <w:rsid w:val="000F4719"/>
    <w:rsid w:val="000F55EC"/>
    <w:rsid w:val="000F7A88"/>
    <w:rsid w:val="001017B1"/>
    <w:rsid w:val="001036F2"/>
    <w:rsid w:val="00103995"/>
    <w:rsid w:val="00111EB0"/>
    <w:rsid w:val="0011225C"/>
    <w:rsid w:val="001149A2"/>
    <w:rsid w:val="0012120B"/>
    <w:rsid w:val="00132701"/>
    <w:rsid w:val="00135103"/>
    <w:rsid w:val="00137A4D"/>
    <w:rsid w:val="001456F0"/>
    <w:rsid w:val="00150265"/>
    <w:rsid w:val="00152376"/>
    <w:rsid w:val="00152A13"/>
    <w:rsid w:val="00155842"/>
    <w:rsid w:val="001567C6"/>
    <w:rsid w:val="00166923"/>
    <w:rsid w:val="00166E5A"/>
    <w:rsid w:val="001741E8"/>
    <w:rsid w:val="00174DD8"/>
    <w:rsid w:val="00183401"/>
    <w:rsid w:val="001847A6"/>
    <w:rsid w:val="001853AB"/>
    <w:rsid w:val="00186433"/>
    <w:rsid w:val="00190343"/>
    <w:rsid w:val="00191CE5"/>
    <w:rsid w:val="00194830"/>
    <w:rsid w:val="00196479"/>
    <w:rsid w:val="001A1BF0"/>
    <w:rsid w:val="001A527B"/>
    <w:rsid w:val="001A5B90"/>
    <w:rsid w:val="001A723B"/>
    <w:rsid w:val="001B1F29"/>
    <w:rsid w:val="001B2088"/>
    <w:rsid w:val="001B4682"/>
    <w:rsid w:val="001B6619"/>
    <w:rsid w:val="001B6DDB"/>
    <w:rsid w:val="001B76F6"/>
    <w:rsid w:val="001D03BE"/>
    <w:rsid w:val="001D0AF5"/>
    <w:rsid w:val="001D436A"/>
    <w:rsid w:val="001D58D9"/>
    <w:rsid w:val="001D7344"/>
    <w:rsid w:val="001E1DD1"/>
    <w:rsid w:val="001E37C3"/>
    <w:rsid w:val="001E433D"/>
    <w:rsid w:val="001E5944"/>
    <w:rsid w:val="001E6EAF"/>
    <w:rsid w:val="001F0486"/>
    <w:rsid w:val="001F0666"/>
    <w:rsid w:val="001F46F3"/>
    <w:rsid w:val="00200632"/>
    <w:rsid w:val="0020343F"/>
    <w:rsid w:val="00204FE4"/>
    <w:rsid w:val="00205007"/>
    <w:rsid w:val="00207FF1"/>
    <w:rsid w:val="00222413"/>
    <w:rsid w:val="00227A97"/>
    <w:rsid w:val="002372BE"/>
    <w:rsid w:val="00246CDF"/>
    <w:rsid w:val="00250D5A"/>
    <w:rsid w:val="00251C9C"/>
    <w:rsid w:val="00276F61"/>
    <w:rsid w:val="00282674"/>
    <w:rsid w:val="002851FF"/>
    <w:rsid w:val="00287962"/>
    <w:rsid w:val="00293CD5"/>
    <w:rsid w:val="00295003"/>
    <w:rsid w:val="00295B97"/>
    <w:rsid w:val="002A7546"/>
    <w:rsid w:val="002B12FB"/>
    <w:rsid w:val="002B1486"/>
    <w:rsid w:val="002B44BD"/>
    <w:rsid w:val="002B79B5"/>
    <w:rsid w:val="002C4812"/>
    <w:rsid w:val="002C7968"/>
    <w:rsid w:val="002D200E"/>
    <w:rsid w:val="002D320D"/>
    <w:rsid w:val="002D6344"/>
    <w:rsid w:val="002D76BA"/>
    <w:rsid w:val="002D7DFE"/>
    <w:rsid w:val="002E4A24"/>
    <w:rsid w:val="002E6CAC"/>
    <w:rsid w:val="002F35DE"/>
    <w:rsid w:val="002F3E52"/>
    <w:rsid w:val="002F5643"/>
    <w:rsid w:val="002F57CF"/>
    <w:rsid w:val="00301256"/>
    <w:rsid w:val="00301B78"/>
    <w:rsid w:val="0030260E"/>
    <w:rsid w:val="003051AC"/>
    <w:rsid w:val="00305E00"/>
    <w:rsid w:val="00310B1E"/>
    <w:rsid w:val="00311648"/>
    <w:rsid w:val="0031311B"/>
    <w:rsid w:val="003146FD"/>
    <w:rsid w:val="003169F2"/>
    <w:rsid w:val="0031795A"/>
    <w:rsid w:val="00323165"/>
    <w:rsid w:val="003246EA"/>
    <w:rsid w:val="00327B91"/>
    <w:rsid w:val="00327DC0"/>
    <w:rsid w:val="00332D0A"/>
    <w:rsid w:val="00337482"/>
    <w:rsid w:val="00342B68"/>
    <w:rsid w:val="0035250A"/>
    <w:rsid w:val="0035267A"/>
    <w:rsid w:val="00353789"/>
    <w:rsid w:val="00353941"/>
    <w:rsid w:val="003552F2"/>
    <w:rsid w:val="0035686E"/>
    <w:rsid w:val="00360385"/>
    <w:rsid w:val="003615E5"/>
    <w:rsid w:val="003618ED"/>
    <w:rsid w:val="00366DFB"/>
    <w:rsid w:val="0036787F"/>
    <w:rsid w:val="00371C7A"/>
    <w:rsid w:val="00376DB2"/>
    <w:rsid w:val="00377E02"/>
    <w:rsid w:val="003829DF"/>
    <w:rsid w:val="003843C0"/>
    <w:rsid w:val="0039157E"/>
    <w:rsid w:val="0039334C"/>
    <w:rsid w:val="00393D07"/>
    <w:rsid w:val="003960EA"/>
    <w:rsid w:val="00397B78"/>
    <w:rsid w:val="003A7CD6"/>
    <w:rsid w:val="003B03B5"/>
    <w:rsid w:val="003B0C7F"/>
    <w:rsid w:val="003B242A"/>
    <w:rsid w:val="003B4B14"/>
    <w:rsid w:val="003B7BEA"/>
    <w:rsid w:val="003C12B1"/>
    <w:rsid w:val="003C3015"/>
    <w:rsid w:val="003C34D2"/>
    <w:rsid w:val="003C361E"/>
    <w:rsid w:val="003C6C9D"/>
    <w:rsid w:val="003D0EFA"/>
    <w:rsid w:val="003D1305"/>
    <w:rsid w:val="003D250D"/>
    <w:rsid w:val="003D2DDC"/>
    <w:rsid w:val="003D37D5"/>
    <w:rsid w:val="003E5B28"/>
    <w:rsid w:val="003E77EE"/>
    <w:rsid w:val="003F0F20"/>
    <w:rsid w:val="003F4DFF"/>
    <w:rsid w:val="003F5318"/>
    <w:rsid w:val="0040289A"/>
    <w:rsid w:val="00403B1C"/>
    <w:rsid w:val="00412747"/>
    <w:rsid w:val="0041487A"/>
    <w:rsid w:val="00415BD0"/>
    <w:rsid w:val="00416CD0"/>
    <w:rsid w:val="00421668"/>
    <w:rsid w:val="00422596"/>
    <w:rsid w:val="00422948"/>
    <w:rsid w:val="00423D82"/>
    <w:rsid w:val="0042754A"/>
    <w:rsid w:val="00432F91"/>
    <w:rsid w:val="004347A5"/>
    <w:rsid w:val="00435C32"/>
    <w:rsid w:val="004421A5"/>
    <w:rsid w:val="00445FE9"/>
    <w:rsid w:val="004464AC"/>
    <w:rsid w:val="00447724"/>
    <w:rsid w:val="0045166D"/>
    <w:rsid w:val="004664E2"/>
    <w:rsid w:val="00467118"/>
    <w:rsid w:val="00470F5A"/>
    <w:rsid w:val="00473A17"/>
    <w:rsid w:val="00474826"/>
    <w:rsid w:val="00475847"/>
    <w:rsid w:val="0048062F"/>
    <w:rsid w:val="00481C91"/>
    <w:rsid w:val="00484CE6"/>
    <w:rsid w:val="00492118"/>
    <w:rsid w:val="00497031"/>
    <w:rsid w:val="004A129A"/>
    <w:rsid w:val="004A3CF6"/>
    <w:rsid w:val="004A48F8"/>
    <w:rsid w:val="004A4E86"/>
    <w:rsid w:val="004A6C1F"/>
    <w:rsid w:val="004B1313"/>
    <w:rsid w:val="004B6643"/>
    <w:rsid w:val="004C1DB3"/>
    <w:rsid w:val="004C201F"/>
    <w:rsid w:val="004C247A"/>
    <w:rsid w:val="004C3428"/>
    <w:rsid w:val="004C4558"/>
    <w:rsid w:val="004C5FC5"/>
    <w:rsid w:val="004D1398"/>
    <w:rsid w:val="004D1CE1"/>
    <w:rsid w:val="004D6D5C"/>
    <w:rsid w:val="004D71E7"/>
    <w:rsid w:val="004D7F4E"/>
    <w:rsid w:val="004E1525"/>
    <w:rsid w:val="004E4C91"/>
    <w:rsid w:val="004E4E03"/>
    <w:rsid w:val="004E58E2"/>
    <w:rsid w:val="004E6F82"/>
    <w:rsid w:val="004E7333"/>
    <w:rsid w:val="004F224A"/>
    <w:rsid w:val="004F3CA8"/>
    <w:rsid w:val="004F3D87"/>
    <w:rsid w:val="004F5AF2"/>
    <w:rsid w:val="0050247F"/>
    <w:rsid w:val="00504D61"/>
    <w:rsid w:val="005077EE"/>
    <w:rsid w:val="00512579"/>
    <w:rsid w:val="00512959"/>
    <w:rsid w:val="005139EA"/>
    <w:rsid w:val="00514E1E"/>
    <w:rsid w:val="0052236E"/>
    <w:rsid w:val="00530208"/>
    <w:rsid w:val="005319D8"/>
    <w:rsid w:val="005367E8"/>
    <w:rsid w:val="0053798E"/>
    <w:rsid w:val="00546467"/>
    <w:rsid w:val="00553000"/>
    <w:rsid w:val="005560CF"/>
    <w:rsid w:val="00556569"/>
    <w:rsid w:val="00557966"/>
    <w:rsid w:val="0056186E"/>
    <w:rsid w:val="00566326"/>
    <w:rsid w:val="0056752C"/>
    <w:rsid w:val="00567A7B"/>
    <w:rsid w:val="005752B6"/>
    <w:rsid w:val="00581661"/>
    <w:rsid w:val="0058313A"/>
    <w:rsid w:val="005838F4"/>
    <w:rsid w:val="00590B6B"/>
    <w:rsid w:val="005923C5"/>
    <w:rsid w:val="00596F43"/>
    <w:rsid w:val="005A3291"/>
    <w:rsid w:val="005A345D"/>
    <w:rsid w:val="005B409E"/>
    <w:rsid w:val="005B5319"/>
    <w:rsid w:val="005B6037"/>
    <w:rsid w:val="005B7B3E"/>
    <w:rsid w:val="005C0F7D"/>
    <w:rsid w:val="005C1767"/>
    <w:rsid w:val="005C18AA"/>
    <w:rsid w:val="005C1D11"/>
    <w:rsid w:val="005C3879"/>
    <w:rsid w:val="005C41C9"/>
    <w:rsid w:val="005C5AE1"/>
    <w:rsid w:val="005C6857"/>
    <w:rsid w:val="005C7839"/>
    <w:rsid w:val="005D2D10"/>
    <w:rsid w:val="005D30AF"/>
    <w:rsid w:val="005D5F39"/>
    <w:rsid w:val="005E43C5"/>
    <w:rsid w:val="005E4A57"/>
    <w:rsid w:val="005F6241"/>
    <w:rsid w:val="0060497B"/>
    <w:rsid w:val="00605D37"/>
    <w:rsid w:val="00610CB6"/>
    <w:rsid w:val="00612913"/>
    <w:rsid w:val="006132F1"/>
    <w:rsid w:val="00614BDB"/>
    <w:rsid w:val="006168A1"/>
    <w:rsid w:val="0061793C"/>
    <w:rsid w:val="00620C98"/>
    <w:rsid w:val="00622DD3"/>
    <w:rsid w:val="006332E2"/>
    <w:rsid w:val="00640E07"/>
    <w:rsid w:val="006454D2"/>
    <w:rsid w:val="00651F59"/>
    <w:rsid w:val="00656C36"/>
    <w:rsid w:val="00660A42"/>
    <w:rsid w:val="00662BAE"/>
    <w:rsid w:val="00662C6C"/>
    <w:rsid w:val="00663747"/>
    <w:rsid w:val="00665015"/>
    <w:rsid w:val="00672917"/>
    <w:rsid w:val="00674D50"/>
    <w:rsid w:val="00675EF0"/>
    <w:rsid w:val="00676B4A"/>
    <w:rsid w:val="006865BD"/>
    <w:rsid w:val="00693963"/>
    <w:rsid w:val="00696EDD"/>
    <w:rsid w:val="0069788A"/>
    <w:rsid w:val="006A44C6"/>
    <w:rsid w:val="006A55D2"/>
    <w:rsid w:val="006A6903"/>
    <w:rsid w:val="006B4169"/>
    <w:rsid w:val="006B7F71"/>
    <w:rsid w:val="006C3402"/>
    <w:rsid w:val="006C7E5F"/>
    <w:rsid w:val="006D11D4"/>
    <w:rsid w:val="006D6C07"/>
    <w:rsid w:val="006D7B8A"/>
    <w:rsid w:val="006E21A9"/>
    <w:rsid w:val="006E324E"/>
    <w:rsid w:val="006F0656"/>
    <w:rsid w:val="006F7673"/>
    <w:rsid w:val="006F7DFC"/>
    <w:rsid w:val="00701452"/>
    <w:rsid w:val="007023FE"/>
    <w:rsid w:val="00702671"/>
    <w:rsid w:val="00703950"/>
    <w:rsid w:val="00713716"/>
    <w:rsid w:val="00714674"/>
    <w:rsid w:val="00721CF9"/>
    <w:rsid w:val="00722749"/>
    <w:rsid w:val="00722F9F"/>
    <w:rsid w:val="0072727D"/>
    <w:rsid w:val="007313BB"/>
    <w:rsid w:val="0073140C"/>
    <w:rsid w:val="00733AE3"/>
    <w:rsid w:val="00734C56"/>
    <w:rsid w:val="00736FDE"/>
    <w:rsid w:val="0073758B"/>
    <w:rsid w:val="007472E2"/>
    <w:rsid w:val="007534D1"/>
    <w:rsid w:val="00753BBE"/>
    <w:rsid w:val="007540C2"/>
    <w:rsid w:val="007550BB"/>
    <w:rsid w:val="00756B87"/>
    <w:rsid w:val="0076300F"/>
    <w:rsid w:val="007644DF"/>
    <w:rsid w:val="0076795B"/>
    <w:rsid w:val="00767ED9"/>
    <w:rsid w:val="00776A1F"/>
    <w:rsid w:val="00780917"/>
    <w:rsid w:val="007879DB"/>
    <w:rsid w:val="00794161"/>
    <w:rsid w:val="00794AA1"/>
    <w:rsid w:val="007950A1"/>
    <w:rsid w:val="00795446"/>
    <w:rsid w:val="00797FD6"/>
    <w:rsid w:val="007A1819"/>
    <w:rsid w:val="007B50B5"/>
    <w:rsid w:val="007B5900"/>
    <w:rsid w:val="007C7545"/>
    <w:rsid w:val="007D14D4"/>
    <w:rsid w:val="007D248F"/>
    <w:rsid w:val="007D334E"/>
    <w:rsid w:val="007D3A31"/>
    <w:rsid w:val="007D476E"/>
    <w:rsid w:val="007D6598"/>
    <w:rsid w:val="007D6982"/>
    <w:rsid w:val="007D6A5D"/>
    <w:rsid w:val="007E014D"/>
    <w:rsid w:val="007E587F"/>
    <w:rsid w:val="007E75A9"/>
    <w:rsid w:val="0080279F"/>
    <w:rsid w:val="0080317D"/>
    <w:rsid w:val="00803AAC"/>
    <w:rsid w:val="00806045"/>
    <w:rsid w:val="008106C1"/>
    <w:rsid w:val="0081334A"/>
    <w:rsid w:val="00814340"/>
    <w:rsid w:val="008150F5"/>
    <w:rsid w:val="00815A89"/>
    <w:rsid w:val="00822584"/>
    <w:rsid w:val="0082655B"/>
    <w:rsid w:val="00830E3D"/>
    <w:rsid w:val="008345A5"/>
    <w:rsid w:val="00834FB3"/>
    <w:rsid w:val="0084093B"/>
    <w:rsid w:val="00842B0B"/>
    <w:rsid w:val="0084377B"/>
    <w:rsid w:val="00847928"/>
    <w:rsid w:val="00847E56"/>
    <w:rsid w:val="008524BB"/>
    <w:rsid w:val="00853F98"/>
    <w:rsid w:val="00861F0B"/>
    <w:rsid w:val="008621F8"/>
    <w:rsid w:val="00862E53"/>
    <w:rsid w:val="00870970"/>
    <w:rsid w:val="00871F0E"/>
    <w:rsid w:val="00881CE5"/>
    <w:rsid w:val="00887043"/>
    <w:rsid w:val="00887A41"/>
    <w:rsid w:val="008A0031"/>
    <w:rsid w:val="008A0185"/>
    <w:rsid w:val="008B1217"/>
    <w:rsid w:val="008B5BDB"/>
    <w:rsid w:val="008C0F38"/>
    <w:rsid w:val="008C2CC8"/>
    <w:rsid w:val="008C69B2"/>
    <w:rsid w:val="008C6D94"/>
    <w:rsid w:val="008D51D9"/>
    <w:rsid w:val="008D6613"/>
    <w:rsid w:val="008E0CA8"/>
    <w:rsid w:val="008E0CDC"/>
    <w:rsid w:val="008E1102"/>
    <w:rsid w:val="008E1E5F"/>
    <w:rsid w:val="008E24C0"/>
    <w:rsid w:val="008E2754"/>
    <w:rsid w:val="008E4068"/>
    <w:rsid w:val="008E4435"/>
    <w:rsid w:val="008E4F34"/>
    <w:rsid w:val="008E6D8F"/>
    <w:rsid w:val="008F1FFB"/>
    <w:rsid w:val="00901E90"/>
    <w:rsid w:val="009050CC"/>
    <w:rsid w:val="00911055"/>
    <w:rsid w:val="009112F7"/>
    <w:rsid w:val="009113D7"/>
    <w:rsid w:val="00911DBB"/>
    <w:rsid w:val="00913FEE"/>
    <w:rsid w:val="00914C18"/>
    <w:rsid w:val="0091510D"/>
    <w:rsid w:val="00915915"/>
    <w:rsid w:val="00915E0E"/>
    <w:rsid w:val="009200B9"/>
    <w:rsid w:val="009211FE"/>
    <w:rsid w:val="00927484"/>
    <w:rsid w:val="009279A3"/>
    <w:rsid w:val="00931158"/>
    <w:rsid w:val="00931D18"/>
    <w:rsid w:val="00932991"/>
    <w:rsid w:val="00932A01"/>
    <w:rsid w:val="00932FE6"/>
    <w:rsid w:val="009412B7"/>
    <w:rsid w:val="0094177B"/>
    <w:rsid w:val="00942A79"/>
    <w:rsid w:val="0094428C"/>
    <w:rsid w:val="00947391"/>
    <w:rsid w:val="00950E1A"/>
    <w:rsid w:val="0095480C"/>
    <w:rsid w:val="009565B5"/>
    <w:rsid w:val="0096034A"/>
    <w:rsid w:val="009613B9"/>
    <w:rsid w:val="0096424A"/>
    <w:rsid w:val="00965142"/>
    <w:rsid w:val="009662D8"/>
    <w:rsid w:val="00970CF8"/>
    <w:rsid w:val="00974EE7"/>
    <w:rsid w:val="00975BF1"/>
    <w:rsid w:val="00976E2A"/>
    <w:rsid w:val="009804E3"/>
    <w:rsid w:val="009808ED"/>
    <w:rsid w:val="00982647"/>
    <w:rsid w:val="00982C42"/>
    <w:rsid w:val="00985089"/>
    <w:rsid w:val="00992561"/>
    <w:rsid w:val="00993737"/>
    <w:rsid w:val="00997761"/>
    <w:rsid w:val="00997925"/>
    <w:rsid w:val="009A5915"/>
    <w:rsid w:val="009A62E2"/>
    <w:rsid w:val="009A72DD"/>
    <w:rsid w:val="009A7847"/>
    <w:rsid w:val="009B5C96"/>
    <w:rsid w:val="009C3611"/>
    <w:rsid w:val="009C4372"/>
    <w:rsid w:val="009C4A94"/>
    <w:rsid w:val="009C64B1"/>
    <w:rsid w:val="009D5155"/>
    <w:rsid w:val="009D51C2"/>
    <w:rsid w:val="009D7FD6"/>
    <w:rsid w:val="009E122F"/>
    <w:rsid w:val="009E1BD1"/>
    <w:rsid w:val="009E314B"/>
    <w:rsid w:val="009E4921"/>
    <w:rsid w:val="009E6B0D"/>
    <w:rsid w:val="009E7DEE"/>
    <w:rsid w:val="009F0290"/>
    <w:rsid w:val="009F12C3"/>
    <w:rsid w:val="009F6591"/>
    <w:rsid w:val="00A01FA9"/>
    <w:rsid w:val="00A04C59"/>
    <w:rsid w:val="00A055F1"/>
    <w:rsid w:val="00A05E4F"/>
    <w:rsid w:val="00A06DE1"/>
    <w:rsid w:val="00A10E6B"/>
    <w:rsid w:val="00A11005"/>
    <w:rsid w:val="00A1174B"/>
    <w:rsid w:val="00A1706A"/>
    <w:rsid w:val="00A249D9"/>
    <w:rsid w:val="00A265AF"/>
    <w:rsid w:val="00A26BA0"/>
    <w:rsid w:val="00A404BF"/>
    <w:rsid w:val="00A455BB"/>
    <w:rsid w:val="00A5377A"/>
    <w:rsid w:val="00A60B98"/>
    <w:rsid w:val="00A61C95"/>
    <w:rsid w:val="00A63054"/>
    <w:rsid w:val="00A7234A"/>
    <w:rsid w:val="00A76276"/>
    <w:rsid w:val="00A76F62"/>
    <w:rsid w:val="00A80B6A"/>
    <w:rsid w:val="00A820CC"/>
    <w:rsid w:val="00A8218F"/>
    <w:rsid w:val="00A82AD1"/>
    <w:rsid w:val="00A87502"/>
    <w:rsid w:val="00A90A4C"/>
    <w:rsid w:val="00A91340"/>
    <w:rsid w:val="00A9177A"/>
    <w:rsid w:val="00A919D1"/>
    <w:rsid w:val="00A9551D"/>
    <w:rsid w:val="00A96637"/>
    <w:rsid w:val="00A96E8B"/>
    <w:rsid w:val="00A97FC8"/>
    <w:rsid w:val="00AA0D7C"/>
    <w:rsid w:val="00AA354F"/>
    <w:rsid w:val="00AA5B99"/>
    <w:rsid w:val="00AA5C3E"/>
    <w:rsid w:val="00AA63A7"/>
    <w:rsid w:val="00AB4F81"/>
    <w:rsid w:val="00AB6B31"/>
    <w:rsid w:val="00AB6C4B"/>
    <w:rsid w:val="00AB6DCF"/>
    <w:rsid w:val="00AB701D"/>
    <w:rsid w:val="00AB7DF6"/>
    <w:rsid w:val="00AC4062"/>
    <w:rsid w:val="00AC5192"/>
    <w:rsid w:val="00AD3C14"/>
    <w:rsid w:val="00AD7008"/>
    <w:rsid w:val="00AE3539"/>
    <w:rsid w:val="00AE4CF6"/>
    <w:rsid w:val="00AE5697"/>
    <w:rsid w:val="00AE692C"/>
    <w:rsid w:val="00AF09F5"/>
    <w:rsid w:val="00AF2EB6"/>
    <w:rsid w:val="00AF6F81"/>
    <w:rsid w:val="00B00D79"/>
    <w:rsid w:val="00B12402"/>
    <w:rsid w:val="00B157F7"/>
    <w:rsid w:val="00B15E33"/>
    <w:rsid w:val="00B16872"/>
    <w:rsid w:val="00B16CE7"/>
    <w:rsid w:val="00B17722"/>
    <w:rsid w:val="00B20DA5"/>
    <w:rsid w:val="00B20EF9"/>
    <w:rsid w:val="00B21B72"/>
    <w:rsid w:val="00B225BA"/>
    <w:rsid w:val="00B23979"/>
    <w:rsid w:val="00B315ED"/>
    <w:rsid w:val="00B31859"/>
    <w:rsid w:val="00B4085E"/>
    <w:rsid w:val="00B40F59"/>
    <w:rsid w:val="00B43C0E"/>
    <w:rsid w:val="00B52B60"/>
    <w:rsid w:val="00B53545"/>
    <w:rsid w:val="00B56338"/>
    <w:rsid w:val="00B56D90"/>
    <w:rsid w:val="00B57E58"/>
    <w:rsid w:val="00B62851"/>
    <w:rsid w:val="00B63D3C"/>
    <w:rsid w:val="00B643D9"/>
    <w:rsid w:val="00B71087"/>
    <w:rsid w:val="00B748F7"/>
    <w:rsid w:val="00B75DA9"/>
    <w:rsid w:val="00B81E4E"/>
    <w:rsid w:val="00B82B83"/>
    <w:rsid w:val="00B8334B"/>
    <w:rsid w:val="00B84935"/>
    <w:rsid w:val="00B865A2"/>
    <w:rsid w:val="00B86763"/>
    <w:rsid w:val="00B875B4"/>
    <w:rsid w:val="00B93671"/>
    <w:rsid w:val="00BA09D8"/>
    <w:rsid w:val="00BA3F5E"/>
    <w:rsid w:val="00BB16A3"/>
    <w:rsid w:val="00BB2F4A"/>
    <w:rsid w:val="00BB355D"/>
    <w:rsid w:val="00BC20A4"/>
    <w:rsid w:val="00BC2AFC"/>
    <w:rsid w:val="00BC2B49"/>
    <w:rsid w:val="00BC57D7"/>
    <w:rsid w:val="00BC5A8D"/>
    <w:rsid w:val="00BC7E2F"/>
    <w:rsid w:val="00BD4C30"/>
    <w:rsid w:val="00BD69EE"/>
    <w:rsid w:val="00BF3197"/>
    <w:rsid w:val="00BF61B6"/>
    <w:rsid w:val="00BF682D"/>
    <w:rsid w:val="00BF7E63"/>
    <w:rsid w:val="00C009E9"/>
    <w:rsid w:val="00C018FB"/>
    <w:rsid w:val="00C039EE"/>
    <w:rsid w:val="00C04BA2"/>
    <w:rsid w:val="00C06616"/>
    <w:rsid w:val="00C07FCA"/>
    <w:rsid w:val="00C10960"/>
    <w:rsid w:val="00C12819"/>
    <w:rsid w:val="00C16337"/>
    <w:rsid w:val="00C16E9F"/>
    <w:rsid w:val="00C2287F"/>
    <w:rsid w:val="00C23522"/>
    <w:rsid w:val="00C23935"/>
    <w:rsid w:val="00C23A35"/>
    <w:rsid w:val="00C24547"/>
    <w:rsid w:val="00C27F09"/>
    <w:rsid w:val="00C30562"/>
    <w:rsid w:val="00C42C48"/>
    <w:rsid w:val="00C4365E"/>
    <w:rsid w:val="00C43A1A"/>
    <w:rsid w:val="00C46A8D"/>
    <w:rsid w:val="00C47501"/>
    <w:rsid w:val="00C47C54"/>
    <w:rsid w:val="00C527D5"/>
    <w:rsid w:val="00C561A7"/>
    <w:rsid w:val="00C61BA3"/>
    <w:rsid w:val="00C6501E"/>
    <w:rsid w:val="00C65A8E"/>
    <w:rsid w:val="00C71876"/>
    <w:rsid w:val="00C71B5A"/>
    <w:rsid w:val="00C7746C"/>
    <w:rsid w:val="00C85CDD"/>
    <w:rsid w:val="00C9090C"/>
    <w:rsid w:val="00C94159"/>
    <w:rsid w:val="00C948BE"/>
    <w:rsid w:val="00C97B56"/>
    <w:rsid w:val="00CA2D0F"/>
    <w:rsid w:val="00CA4BCD"/>
    <w:rsid w:val="00CB1B40"/>
    <w:rsid w:val="00CB2990"/>
    <w:rsid w:val="00CB485B"/>
    <w:rsid w:val="00CB4F2E"/>
    <w:rsid w:val="00CB57AA"/>
    <w:rsid w:val="00CB7A7B"/>
    <w:rsid w:val="00CB7EFD"/>
    <w:rsid w:val="00CC180D"/>
    <w:rsid w:val="00CC1D7A"/>
    <w:rsid w:val="00CC2B97"/>
    <w:rsid w:val="00CC4362"/>
    <w:rsid w:val="00CC621C"/>
    <w:rsid w:val="00CC6B2B"/>
    <w:rsid w:val="00CC7587"/>
    <w:rsid w:val="00CC7927"/>
    <w:rsid w:val="00CD1E7F"/>
    <w:rsid w:val="00CD395F"/>
    <w:rsid w:val="00CD4730"/>
    <w:rsid w:val="00CE215F"/>
    <w:rsid w:val="00CE347F"/>
    <w:rsid w:val="00CE6578"/>
    <w:rsid w:val="00CE710B"/>
    <w:rsid w:val="00CF07E8"/>
    <w:rsid w:val="00CF10D1"/>
    <w:rsid w:val="00D033C2"/>
    <w:rsid w:val="00D0357D"/>
    <w:rsid w:val="00D0400A"/>
    <w:rsid w:val="00D05A14"/>
    <w:rsid w:val="00D10EA4"/>
    <w:rsid w:val="00D14814"/>
    <w:rsid w:val="00D14DF6"/>
    <w:rsid w:val="00D15C88"/>
    <w:rsid w:val="00D17A92"/>
    <w:rsid w:val="00D2195F"/>
    <w:rsid w:val="00D2706B"/>
    <w:rsid w:val="00D31786"/>
    <w:rsid w:val="00D327D7"/>
    <w:rsid w:val="00D33A5E"/>
    <w:rsid w:val="00D33BE4"/>
    <w:rsid w:val="00D40265"/>
    <w:rsid w:val="00D4113C"/>
    <w:rsid w:val="00D41926"/>
    <w:rsid w:val="00D42EA8"/>
    <w:rsid w:val="00D45F1F"/>
    <w:rsid w:val="00D461A2"/>
    <w:rsid w:val="00D5066A"/>
    <w:rsid w:val="00D553B9"/>
    <w:rsid w:val="00D57D0D"/>
    <w:rsid w:val="00D61622"/>
    <w:rsid w:val="00D63CC6"/>
    <w:rsid w:val="00D72083"/>
    <w:rsid w:val="00D723E0"/>
    <w:rsid w:val="00D77343"/>
    <w:rsid w:val="00D82050"/>
    <w:rsid w:val="00D8318F"/>
    <w:rsid w:val="00D85B45"/>
    <w:rsid w:val="00D90849"/>
    <w:rsid w:val="00D94D33"/>
    <w:rsid w:val="00DA4BBC"/>
    <w:rsid w:val="00DB0323"/>
    <w:rsid w:val="00DB3648"/>
    <w:rsid w:val="00DB4B44"/>
    <w:rsid w:val="00DC2272"/>
    <w:rsid w:val="00DC4256"/>
    <w:rsid w:val="00DC458A"/>
    <w:rsid w:val="00DC6DB4"/>
    <w:rsid w:val="00DC7C16"/>
    <w:rsid w:val="00DD070D"/>
    <w:rsid w:val="00DD0718"/>
    <w:rsid w:val="00DD3DDF"/>
    <w:rsid w:val="00DE1334"/>
    <w:rsid w:val="00DE2C90"/>
    <w:rsid w:val="00DE772C"/>
    <w:rsid w:val="00DF6D06"/>
    <w:rsid w:val="00DF724A"/>
    <w:rsid w:val="00DF728B"/>
    <w:rsid w:val="00E001E2"/>
    <w:rsid w:val="00E01C9F"/>
    <w:rsid w:val="00E04FDD"/>
    <w:rsid w:val="00E058B4"/>
    <w:rsid w:val="00E06986"/>
    <w:rsid w:val="00E10E07"/>
    <w:rsid w:val="00E126CF"/>
    <w:rsid w:val="00E13071"/>
    <w:rsid w:val="00E1326F"/>
    <w:rsid w:val="00E13766"/>
    <w:rsid w:val="00E15317"/>
    <w:rsid w:val="00E15531"/>
    <w:rsid w:val="00E17558"/>
    <w:rsid w:val="00E226E1"/>
    <w:rsid w:val="00E236E0"/>
    <w:rsid w:val="00E30C5F"/>
    <w:rsid w:val="00E31DD3"/>
    <w:rsid w:val="00E32112"/>
    <w:rsid w:val="00E3253B"/>
    <w:rsid w:val="00E32DA2"/>
    <w:rsid w:val="00E36F07"/>
    <w:rsid w:val="00E418EA"/>
    <w:rsid w:val="00E421B6"/>
    <w:rsid w:val="00E440D3"/>
    <w:rsid w:val="00E476B6"/>
    <w:rsid w:val="00E50DEF"/>
    <w:rsid w:val="00E56915"/>
    <w:rsid w:val="00E56999"/>
    <w:rsid w:val="00E61798"/>
    <w:rsid w:val="00E62D78"/>
    <w:rsid w:val="00E7153C"/>
    <w:rsid w:val="00E73872"/>
    <w:rsid w:val="00E755D3"/>
    <w:rsid w:val="00E82AE7"/>
    <w:rsid w:val="00E8312E"/>
    <w:rsid w:val="00E94BC8"/>
    <w:rsid w:val="00E96F9D"/>
    <w:rsid w:val="00E977F2"/>
    <w:rsid w:val="00E97EC4"/>
    <w:rsid w:val="00EB13CB"/>
    <w:rsid w:val="00EB3D24"/>
    <w:rsid w:val="00EB5BF2"/>
    <w:rsid w:val="00EB6427"/>
    <w:rsid w:val="00EC0FD9"/>
    <w:rsid w:val="00EC1834"/>
    <w:rsid w:val="00EC24DD"/>
    <w:rsid w:val="00EC4A93"/>
    <w:rsid w:val="00EC52B2"/>
    <w:rsid w:val="00EC62CC"/>
    <w:rsid w:val="00EC62D1"/>
    <w:rsid w:val="00ED12B4"/>
    <w:rsid w:val="00ED336C"/>
    <w:rsid w:val="00ED7327"/>
    <w:rsid w:val="00EE3A0C"/>
    <w:rsid w:val="00EE46BE"/>
    <w:rsid w:val="00EE4CF5"/>
    <w:rsid w:val="00EE4D06"/>
    <w:rsid w:val="00EE646E"/>
    <w:rsid w:val="00EF0E3A"/>
    <w:rsid w:val="00EF0EB3"/>
    <w:rsid w:val="00EF2BE1"/>
    <w:rsid w:val="00EF34B8"/>
    <w:rsid w:val="00EF477F"/>
    <w:rsid w:val="00EF5752"/>
    <w:rsid w:val="00EF6CBF"/>
    <w:rsid w:val="00F01280"/>
    <w:rsid w:val="00F0131E"/>
    <w:rsid w:val="00F04282"/>
    <w:rsid w:val="00F06DEC"/>
    <w:rsid w:val="00F13D1D"/>
    <w:rsid w:val="00F21A16"/>
    <w:rsid w:val="00F31C84"/>
    <w:rsid w:val="00F34BEF"/>
    <w:rsid w:val="00F53205"/>
    <w:rsid w:val="00F536B4"/>
    <w:rsid w:val="00F53A19"/>
    <w:rsid w:val="00F53C08"/>
    <w:rsid w:val="00F56BAC"/>
    <w:rsid w:val="00F57EE7"/>
    <w:rsid w:val="00F61F3C"/>
    <w:rsid w:val="00F63AF5"/>
    <w:rsid w:val="00F72DA2"/>
    <w:rsid w:val="00F75D3D"/>
    <w:rsid w:val="00F779E2"/>
    <w:rsid w:val="00F821A6"/>
    <w:rsid w:val="00F826EC"/>
    <w:rsid w:val="00F837D9"/>
    <w:rsid w:val="00F86174"/>
    <w:rsid w:val="00F9024E"/>
    <w:rsid w:val="00F91BCF"/>
    <w:rsid w:val="00F9261F"/>
    <w:rsid w:val="00F966AA"/>
    <w:rsid w:val="00F97F18"/>
    <w:rsid w:val="00FA1B50"/>
    <w:rsid w:val="00FA38BA"/>
    <w:rsid w:val="00FA4E07"/>
    <w:rsid w:val="00FA665B"/>
    <w:rsid w:val="00FB2A90"/>
    <w:rsid w:val="00FC3E81"/>
    <w:rsid w:val="00FC545B"/>
    <w:rsid w:val="00FC5D7E"/>
    <w:rsid w:val="00FC6923"/>
    <w:rsid w:val="00FC7CDE"/>
    <w:rsid w:val="00FD096E"/>
    <w:rsid w:val="00FD5693"/>
    <w:rsid w:val="00FD5C9D"/>
    <w:rsid w:val="00FD65BA"/>
    <w:rsid w:val="00FE0E6C"/>
    <w:rsid w:val="00FE270C"/>
    <w:rsid w:val="00FE29B1"/>
    <w:rsid w:val="00FE5B0C"/>
    <w:rsid w:val="00FE688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2AAE77D2-7AF1-420A-9B44-CFE23580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ind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14"/>
    <w:basedOn w:val="TableNormal"/>
    <w:qFormat/>
    <w:rsid w:val="008B5BDB"/>
    <w:pPr>
      <w:ind w:right="0"/>
    </w:pPr>
    <w:rPr>
      <w:rFonts w:ascii="Times New Roman" w:eastAsia="SimSun" w:hAnsi="Times New Roman" w:cs="Times New Roman"/>
      <w:sz w:val="20"/>
      <w:szCs w:val="20"/>
    </w:r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5139EA"/>
  </w:style>
  <w:style w:type="paragraph" w:customStyle="1" w:styleId="m-238788826140140219gmail-msonormal">
    <w:name w:val="m_-238788826140140219gmail-msonormal"/>
    <w:basedOn w:val="Normal"/>
    <w:rsid w:val="005139EA"/>
    <w:pPr>
      <w:spacing w:before="100" w:beforeAutospacing="1" w:after="100" w:afterAutospacing="1"/>
      <w:ind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45F0-F0E1-4855-ACD9-6C96188F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Jem Eric F. Famorcan</cp:lastModifiedBy>
  <cp:revision>4</cp:revision>
  <cp:lastPrinted>2019-04-24T18:30:00Z</cp:lastPrinted>
  <dcterms:created xsi:type="dcterms:W3CDTF">2020-08-25T05:50:00Z</dcterms:created>
  <dcterms:modified xsi:type="dcterms:W3CDTF">2020-08-25T08:15:00Z</dcterms:modified>
</cp:coreProperties>
</file>