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704C5F" w14:textId="64EE78EC" w:rsidR="000271BD" w:rsidRDefault="000271B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71BD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C94F92">
        <w:rPr>
          <w:rFonts w:ascii="Arial" w:eastAsia="Arial" w:hAnsi="Arial" w:cs="Arial"/>
          <w:b/>
          <w:sz w:val="32"/>
          <w:szCs w:val="24"/>
        </w:rPr>
        <w:t>Terminal Report</w:t>
      </w:r>
      <w:r w:rsidRPr="000271BD">
        <w:rPr>
          <w:rFonts w:ascii="Arial" w:eastAsia="Arial" w:hAnsi="Arial" w:cs="Arial"/>
          <w:b/>
          <w:sz w:val="32"/>
          <w:szCs w:val="24"/>
        </w:rPr>
        <w:t xml:space="preserve"> on the Fire Incident in </w:t>
      </w:r>
    </w:p>
    <w:p w14:paraId="77AE4F0D" w14:textId="33153BCE" w:rsidR="000271BD" w:rsidRDefault="00844816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Brgy. </w:t>
      </w:r>
      <w:r w:rsidR="000C54A3">
        <w:rPr>
          <w:rFonts w:ascii="Arial" w:eastAsia="Arial" w:hAnsi="Arial" w:cs="Arial"/>
          <w:b/>
          <w:sz w:val="32"/>
          <w:szCs w:val="24"/>
        </w:rPr>
        <w:t>Taculing, Bacolod City, Negros Occidental</w:t>
      </w:r>
    </w:p>
    <w:p w14:paraId="600000C3" w14:textId="77777777" w:rsidR="00C94F92" w:rsidRPr="000233DF" w:rsidRDefault="00C94F92" w:rsidP="00C94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 November</w:t>
      </w:r>
      <w:r w:rsidRPr="000233DF">
        <w:rPr>
          <w:rFonts w:ascii="Arial" w:eastAsia="Arial" w:hAnsi="Arial" w:cs="Arial"/>
          <w:sz w:val="24"/>
          <w:szCs w:val="24"/>
        </w:rPr>
        <w:t xml:space="preserve"> 2020, </w:t>
      </w:r>
      <w:r>
        <w:rPr>
          <w:rFonts w:ascii="Arial" w:eastAsia="Arial" w:hAnsi="Arial" w:cs="Arial"/>
          <w:sz w:val="24"/>
          <w:szCs w:val="24"/>
        </w:rPr>
        <w:t>6PM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B843E51" w14:textId="3665A377" w:rsidR="004F7D06" w:rsidRPr="00C94F92" w:rsidRDefault="00C94F92" w:rsidP="004F7D0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This is the final report on the </w:t>
      </w:r>
      <w:r w:rsidR="000271BD" w:rsidRPr="00C94F92">
        <w:rPr>
          <w:rFonts w:ascii="Arial" w:eastAsia="Arial" w:hAnsi="Arial" w:cs="Arial"/>
          <w:i/>
          <w:sz w:val="24"/>
          <w:szCs w:val="24"/>
        </w:rPr>
        <w:t xml:space="preserve">fire </w:t>
      </w:r>
      <w:r w:rsidR="004F7D06" w:rsidRPr="00C94F92">
        <w:rPr>
          <w:rFonts w:ascii="Arial" w:eastAsia="Arial" w:hAnsi="Arial" w:cs="Arial"/>
          <w:i/>
          <w:sz w:val="24"/>
          <w:szCs w:val="24"/>
        </w:rPr>
        <w:t xml:space="preserve">incident </w:t>
      </w:r>
      <w:r>
        <w:rPr>
          <w:rFonts w:ascii="Arial" w:eastAsia="Arial" w:hAnsi="Arial" w:cs="Arial"/>
          <w:i/>
          <w:sz w:val="24"/>
          <w:szCs w:val="24"/>
        </w:rPr>
        <w:t xml:space="preserve">that </w:t>
      </w:r>
      <w:r w:rsidR="004F7D06" w:rsidRPr="00C94F92">
        <w:rPr>
          <w:rFonts w:ascii="Arial" w:eastAsia="Arial" w:hAnsi="Arial" w:cs="Arial"/>
          <w:i/>
          <w:sz w:val="24"/>
          <w:szCs w:val="24"/>
        </w:rPr>
        <w:t xml:space="preserve">occurred </w:t>
      </w:r>
      <w:r w:rsidR="00844816" w:rsidRPr="00C94F92">
        <w:rPr>
          <w:rFonts w:ascii="Arial" w:eastAsia="Arial" w:hAnsi="Arial" w:cs="Arial"/>
          <w:i/>
          <w:sz w:val="24"/>
          <w:szCs w:val="24"/>
        </w:rPr>
        <w:t xml:space="preserve">in </w:t>
      </w:r>
      <w:r w:rsidR="000C54A3" w:rsidRPr="00C94F92">
        <w:rPr>
          <w:rFonts w:ascii="Arial" w:eastAsia="Arial" w:hAnsi="Arial" w:cs="Arial"/>
          <w:i/>
          <w:sz w:val="24"/>
          <w:szCs w:val="24"/>
        </w:rPr>
        <w:t>Brgy. Taculing, Bacolod City, Negros Occidental</w:t>
      </w:r>
      <w:r>
        <w:rPr>
          <w:rFonts w:ascii="Arial" w:eastAsia="Arial" w:hAnsi="Arial" w:cs="Arial"/>
          <w:i/>
          <w:sz w:val="24"/>
          <w:szCs w:val="24"/>
        </w:rPr>
        <w:t xml:space="preserve"> o</w:t>
      </w:r>
      <w:r w:rsidRPr="00C94F92">
        <w:rPr>
          <w:rFonts w:ascii="Arial" w:eastAsia="Arial" w:hAnsi="Arial" w:cs="Arial"/>
          <w:i/>
          <w:sz w:val="24"/>
          <w:szCs w:val="24"/>
        </w:rPr>
        <w:t>n 04 September 2020</w:t>
      </w:r>
      <w:r>
        <w:rPr>
          <w:rFonts w:ascii="Arial" w:eastAsia="Arial" w:hAnsi="Arial" w:cs="Arial"/>
          <w:i/>
          <w:sz w:val="24"/>
          <w:szCs w:val="24"/>
        </w:rPr>
        <w:t>.</w:t>
      </w:r>
      <w:r w:rsidR="00844816" w:rsidRPr="00C94F92">
        <w:rPr>
          <w:rFonts w:ascii="Arial" w:eastAsia="Arial" w:hAnsi="Arial" w:cs="Arial"/>
          <w:i/>
          <w:sz w:val="24"/>
          <w:szCs w:val="24"/>
        </w:rPr>
        <w:t xml:space="preserve"> The </w:t>
      </w:r>
      <w:r w:rsidR="000271BD" w:rsidRPr="00C94F92">
        <w:rPr>
          <w:rFonts w:ascii="Arial" w:eastAsia="Arial" w:hAnsi="Arial" w:cs="Arial"/>
          <w:i/>
          <w:sz w:val="24"/>
          <w:szCs w:val="24"/>
        </w:rPr>
        <w:t xml:space="preserve">fire was </w:t>
      </w:r>
      <w:r w:rsidR="00844816" w:rsidRPr="00C94F92">
        <w:rPr>
          <w:rFonts w:ascii="Arial" w:eastAsia="Arial" w:hAnsi="Arial" w:cs="Arial"/>
          <w:i/>
          <w:sz w:val="24"/>
          <w:szCs w:val="24"/>
        </w:rPr>
        <w:t xml:space="preserve">declared out at </w:t>
      </w:r>
      <w:r w:rsidR="000C54A3" w:rsidRPr="00C94F92">
        <w:rPr>
          <w:rFonts w:ascii="Arial" w:eastAsia="Arial" w:hAnsi="Arial" w:cs="Arial"/>
          <w:i/>
          <w:sz w:val="24"/>
          <w:szCs w:val="24"/>
        </w:rPr>
        <w:t>2:17</w:t>
      </w:r>
      <w:r w:rsidR="00844816" w:rsidRPr="00C94F92">
        <w:rPr>
          <w:rFonts w:ascii="Arial" w:eastAsia="Arial" w:hAnsi="Arial" w:cs="Arial"/>
          <w:i/>
          <w:sz w:val="24"/>
          <w:szCs w:val="24"/>
        </w:rPr>
        <w:t xml:space="preserve"> PM.</w:t>
      </w:r>
    </w:p>
    <w:p w14:paraId="7278D18B" w14:textId="2ADE8559" w:rsidR="00C94F92" w:rsidRDefault="001149A2" w:rsidP="00C94F9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5AE6047" w14:textId="77777777" w:rsidR="00C94F92" w:rsidRPr="00C94F92" w:rsidRDefault="00C94F92" w:rsidP="00C94F9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00BBD48" w14:textId="77777777" w:rsidR="00C94F92" w:rsidRPr="000233DF" w:rsidRDefault="00C94F92" w:rsidP="00C94F9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0F80C09A" w:rsidR="000146D5" w:rsidRPr="00C94F92" w:rsidRDefault="00C94F92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0C54A3" w:rsidRPr="00C94F92">
        <w:rPr>
          <w:rFonts w:ascii="Arial" w:eastAsia="Arial" w:hAnsi="Arial" w:cs="Arial"/>
          <w:b/>
          <w:sz w:val="24"/>
          <w:szCs w:val="24"/>
        </w:rPr>
        <w:t xml:space="preserve">33 </w:t>
      </w:r>
      <w:r w:rsidR="00007579" w:rsidRPr="00C94F92">
        <w:rPr>
          <w:rFonts w:ascii="Arial" w:eastAsia="Arial" w:hAnsi="Arial" w:cs="Arial"/>
          <w:b/>
          <w:sz w:val="24"/>
          <w:szCs w:val="24"/>
        </w:rPr>
        <w:t>Families</w:t>
      </w:r>
      <w:r w:rsidR="00007579" w:rsidRPr="00C94F9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C94F92">
        <w:rPr>
          <w:rFonts w:ascii="Arial" w:eastAsia="Arial" w:hAnsi="Arial" w:cs="Arial"/>
          <w:sz w:val="24"/>
          <w:szCs w:val="24"/>
        </w:rPr>
        <w:t>or</w:t>
      </w:r>
      <w:r w:rsidR="0003076A" w:rsidRPr="00C94F92">
        <w:rPr>
          <w:rFonts w:ascii="Arial" w:eastAsia="Arial" w:hAnsi="Arial" w:cs="Arial"/>
          <w:sz w:val="24"/>
          <w:szCs w:val="24"/>
        </w:rPr>
        <w:t xml:space="preserve"> </w:t>
      </w:r>
      <w:r w:rsidR="000C54A3" w:rsidRPr="00C94F92">
        <w:rPr>
          <w:rFonts w:ascii="Arial" w:eastAsia="Arial" w:hAnsi="Arial" w:cs="Arial"/>
          <w:b/>
          <w:sz w:val="24"/>
          <w:szCs w:val="24"/>
        </w:rPr>
        <w:t>97</w:t>
      </w:r>
      <w:r w:rsidR="001579BA" w:rsidRPr="00C94F92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C94F92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C94F92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C94F92">
        <w:rPr>
          <w:rFonts w:ascii="Arial" w:eastAsia="Arial" w:hAnsi="Arial" w:cs="Arial"/>
          <w:sz w:val="24"/>
          <w:szCs w:val="24"/>
        </w:rPr>
        <w:t>were</w:t>
      </w:r>
      <w:r w:rsidR="0003076A" w:rsidRPr="00C94F9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C94F92">
        <w:rPr>
          <w:rFonts w:ascii="Arial" w:eastAsia="Arial" w:hAnsi="Arial" w:cs="Arial"/>
          <w:sz w:val="24"/>
          <w:szCs w:val="24"/>
        </w:rPr>
        <w:t>affected</w:t>
      </w:r>
      <w:r w:rsidR="0003076A" w:rsidRPr="00C94F9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C94F92">
        <w:rPr>
          <w:rFonts w:ascii="Arial" w:eastAsia="Arial" w:hAnsi="Arial" w:cs="Arial"/>
          <w:sz w:val="24"/>
          <w:szCs w:val="24"/>
        </w:rPr>
        <w:t>by</w:t>
      </w:r>
      <w:r w:rsidR="0003076A" w:rsidRPr="00C94F9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C94F92">
        <w:rPr>
          <w:rFonts w:ascii="Arial" w:eastAsia="Arial" w:hAnsi="Arial" w:cs="Arial"/>
          <w:sz w:val="24"/>
          <w:szCs w:val="24"/>
        </w:rPr>
        <w:t>the</w:t>
      </w:r>
      <w:r w:rsidR="0003076A" w:rsidRPr="00C94F9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C94F92">
        <w:rPr>
          <w:rFonts w:ascii="Arial" w:eastAsia="Arial" w:hAnsi="Arial" w:cs="Arial"/>
          <w:sz w:val="24"/>
          <w:szCs w:val="24"/>
        </w:rPr>
        <w:t>fire</w:t>
      </w:r>
      <w:r w:rsidR="0003076A" w:rsidRPr="00C94F9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C94F92">
        <w:rPr>
          <w:rFonts w:ascii="Arial" w:eastAsia="Arial" w:hAnsi="Arial" w:cs="Arial"/>
          <w:sz w:val="24"/>
          <w:szCs w:val="24"/>
        </w:rPr>
        <w:t>incident</w:t>
      </w:r>
      <w:r w:rsidR="0003076A" w:rsidRPr="00C94F9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C94F92">
        <w:rPr>
          <w:rFonts w:ascii="Arial" w:eastAsia="Arial" w:hAnsi="Arial" w:cs="Arial"/>
          <w:sz w:val="24"/>
          <w:szCs w:val="24"/>
        </w:rPr>
        <w:t>in</w:t>
      </w:r>
      <w:r w:rsidR="0003076A" w:rsidRPr="00C94F92">
        <w:rPr>
          <w:rFonts w:ascii="Arial" w:eastAsia="Arial" w:hAnsi="Arial" w:cs="Arial"/>
          <w:b/>
          <w:sz w:val="24"/>
          <w:szCs w:val="24"/>
        </w:rPr>
        <w:t xml:space="preserve"> </w:t>
      </w:r>
      <w:r w:rsidR="00844816" w:rsidRPr="00C94F92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0C54A3" w:rsidRPr="00C94F92">
        <w:rPr>
          <w:rFonts w:ascii="Arial" w:eastAsia="Arial" w:hAnsi="Arial" w:cs="Arial"/>
          <w:b/>
          <w:sz w:val="24"/>
          <w:szCs w:val="24"/>
        </w:rPr>
        <w:t>Taculing</w:t>
      </w:r>
      <w:r w:rsidR="00007579" w:rsidRPr="00C94F92">
        <w:rPr>
          <w:rFonts w:ascii="Arial" w:eastAsia="Arial" w:hAnsi="Arial" w:cs="Arial"/>
          <w:b/>
          <w:sz w:val="24"/>
          <w:szCs w:val="24"/>
        </w:rPr>
        <w:t>,</w:t>
      </w:r>
      <w:r w:rsidR="000C54A3" w:rsidRPr="00C94F92">
        <w:rPr>
          <w:rFonts w:ascii="Arial" w:eastAsia="Arial" w:hAnsi="Arial" w:cs="Arial"/>
          <w:b/>
          <w:sz w:val="24"/>
          <w:szCs w:val="24"/>
        </w:rPr>
        <w:t xml:space="preserve"> Bacolod City, Negros Occidental </w:t>
      </w:r>
      <w:r w:rsidR="000C54A3" w:rsidRPr="00C94F92">
        <w:rPr>
          <w:rFonts w:ascii="Arial" w:eastAsia="Arial" w:hAnsi="Arial" w:cs="Arial"/>
          <w:bCs/>
          <w:sz w:val="24"/>
          <w:szCs w:val="24"/>
        </w:rPr>
        <w:t>(</w:t>
      </w:r>
      <w:r w:rsidR="000146D5" w:rsidRPr="00C94F92">
        <w:rPr>
          <w:rFonts w:ascii="Arial" w:eastAsia="Arial" w:hAnsi="Arial" w:cs="Arial"/>
          <w:bCs/>
          <w:sz w:val="24"/>
          <w:szCs w:val="24"/>
        </w:rPr>
        <w:t>see</w:t>
      </w:r>
      <w:r w:rsidR="0003076A" w:rsidRPr="00C94F92">
        <w:rPr>
          <w:rFonts w:ascii="Arial" w:eastAsia="Arial" w:hAnsi="Arial" w:cs="Arial"/>
          <w:bCs/>
          <w:sz w:val="24"/>
          <w:szCs w:val="24"/>
        </w:rPr>
        <w:t xml:space="preserve"> </w:t>
      </w:r>
      <w:r w:rsidR="000146D5" w:rsidRPr="00C94F92">
        <w:rPr>
          <w:rFonts w:ascii="Arial" w:eastAsia="Arial" w:hAnsi="Arial" w:cs="Arial"/>
          <w:bCs/>
          <w:sz w:val="24"/>
          <w:szCs w:val="24"/>
        </w:rPr>
        <w:t>Table</w:t>
      </w:r>
      <w:r w:rsidR="0003076A" w:rsidRPr="00C94F92">
        <w:rPr>
          <w:rFonts w:ascii="Arial" w:eastAsia="Arial" w:hAnsi="Arial" w:cs="Arial"/>
          <w:bCs/>
          <w:sz w:val="24"/>
          <w:szCs w:val="24"/>
        </w:rPr>
        <w:t xml:space="preserve"> </w:t>
      </w:r>
      <w:r w:rsidR="000146D5" w:rsidRPr="00C94F92">
        <w:rPr>
          <w:rFonts w:ascii="Arial" w:eastAsia="Arial" w:hAnsi="Arial" w:cs="Arial"/>
          <w:bCs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1" w:type="pct"/>
        <w:tblInd w:w="421" w:type="dxa"/>
        <w:tblLook w:val="04A0" w:firstRow="1" w:lastRow="0" w:firstColumn="1" w:lastColumn="0" w:noHBand="0" w:noVBand="1"/>
      </w:tblPr>
      <w:tblGrid>
        <w:gridCol w:w="329"/>
        <w:gridCol w:w="4490"/>
        <w:gridCol w:w="1560"/>
        <w:gridCol w:w="1460"/>
        <w:gridCol w:w="1458"/>
      </w:tblGrid>
      <w:tr w:rsidR="000C54A3" w:rsidRPr="000C54A3" w14:paraId="5D0B9E02" w14:textId="77777777" w:rsidTr="000C54A3">
        <w:trPr>
          <w:trHeight w:val="20"/>
        </w:trPr>
        <w:tc>
          <w:tcPr>
            <w:tcW w:w="25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8C580D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1A9D27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C54A3" w:rsidRPr="000C54A3" w14:paraId="4BCFA10A" w14:textId="77777777" w:rsidTr="000C54A3">
        <w:trPr>
          <w:trHeight w:val="20"/>
        </w:trPr>
        <w:tc>
          <w:tcPr>
            <w:tcW w:w="2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526910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956FAA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E9B953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77ACFF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C54A3" w:rsidRPr="000C54A3" w14:paraId="16D40886" w14:textId="77777777" w:rsidTr="000C54A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C6B45C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02029D" w14:textId="281E32B2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2B2F08" w14:textId="29789E6D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B81242" w14:textId="55020B2E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</w:tr>
      <w:tr w:rsidR="000C54A3" w:rsidRPr="000C54A3" w14:paraId="25B54FF0" w14:textId="77777777" w:rsidTr="000C54A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57ADD5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B4A436" w14:textId="1C35336C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0C91AB" w14:textId="0B9A5774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3D3618" w14:textId="052F21E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</w:tr>
      <w:tr w:rsidR="000C54A3" w:rsidRPr="000C54A3" w14:paraId="7B33284B" w14:textId="77777777" w:rsidTr="000C54A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C8775D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980813" w14:textId="62842A5E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7A79DA" w14:textId="69ECD420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A15579" w14:textId="24894A98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</w:tr>
      <w:tr w:rsidR="000C54A3" w:rsidRPr="000C54A3" w14:paraId="2B325271" w14:textId="77777777" w:rsidTr="000C54A3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DC2D3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02F9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70111" w14:textId="41BC7751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0D7A0" w14:textId="2FBD6444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CBE90" w14:textId="24F048E3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97 </w:t>
            </w:r>
          </w:p>
        </w:tc>
      </w:tr>
    </w:tbl>
    <w:p w14:paraId="58F1F0D1" w14:textId="6295BD4F" w:rsidR="0063173E" w:rsidRPr="0063173E" w:rsidRDefault="00844816" w:rsidP="00C94F9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B8F27F1" w14:textId="77777777" w:rsidR="00C94F92" w:rsidRDefault="00C94F92" w:rsidP="00C94F9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B66AA56" w14:textId="2FF74141" w:rsidR="006E7847" w:rsidRPr="00C35C00" w:rsidRDefault="00404148" w:rsidP="00C35C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517D42">
        <w:rPr>
          <w:rFonts w:ascii="Arial" w:eastAsia="Arial" w:hAnsi="Arial" w:cs="Arial"/>
          <w:b/>
          <w:color w:val="002060"/>
          <w:sz w:val="24"/>
          <w:szCs w:val="24"/>
        </w:rPr>
        <w:t xml:space="preserve"> / </w:t>
      </w:r>
      <w:r w:rsidR="00844816">
        <w:rPr>
          <w:rFonts w:ascii="Arial" w:hAnsi="Arial" w:cs="Arial"/>
          <w:b/>
          <w:bCs/>
          <w:color w:val="002060"/>
          <w:sz w:val="24"/>
        </w:rPr>
        <w:t>In</w:t>
      </w:r>
      <w:r w:rsidR="00517D42">
        <w:rPr>
          <w:rFonts w:ascii="Arial" w:hAnsi="Arial" w:cs="Arial"/>
          <w:b/>
          <w:bCs/>
          <w:color w:val="002060"/>
          <w:sz w:val="24"/>
        </w:rPr>
        <w:t>s</w:t>
      </w:r>
      <w:r w:rsidR="00517D42" w:rsidRPr="00E67EC8">
        <w:rPr>
          <w:rFonts w:ascii="Arial" w:hAnsi="Arial" w:cs="Arial"/>
          <w:b/>
          <w:bCs/>
          <w:color w:val="002060"/>
          <w:sz w:val="24"/>
        </w:rPr>
        <w:t>ide Evacuation Centers</w:t>
      </w:r>
    </w:p>
    <w:p w14:paraId="52A37EA5" w14:textId="0555C48C" w:rsidR="0079466D" w:rsidRPr="00C94F92" w:rsidRDefault="00C94F92" w:rsidP="00517D42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0C54A3" w:rsidRPr="00C94F92">
        <w:rPr>
          <w:rFonts w:ascii="Arial" w:eastAsia="Arial" w:hAnsi="Arial" w:cs="Arial"/>
          <w:b/>
          <w:sz w:val="24"/>
          <w:szCs w:val="24"/>
        </w:rPr>
        <w:t xml:space="preserve">33 </w:t>
      </w:r>
      <w:r w:rsidR="00007579" w:rsidRPr="00C94F92">
        <w:rPr>
          <w:rFonts w:ascii="Arial" w:eastAsia="Arial" w:hAnsi="Arial" w:cs="Arial"/>
          <w:b/>
          <w:sz w:val="24"/>
          <w:szCs w:val="24"/>
        </w:rPr>
        <w:t>Families</w:t>
      </w:r>
      <w:r w:rsidR="00007579" w:rsidRPr="00C94F92">
        <w:rPr>
          <w:rFonts w:ascii="Arial" w:eastAsia="Arial" w:hAnsi="Arial" w:cs="Arial"/>
          <w:sz w:val="24"/>
          <w:szCs w:val="24"/>
        </w:rPr>
        <w:t xml:space="preserve"> </w:t>
      </w:r>
      <w:r w:rsidR="000C54A3" w:rsidRPr="00C94F92">
        <w:rPr>
          <w:rFonts w:ascii="Arial" w:eastAsia="Arial" w:hAnsi="Arial" w:cs="Arial"/>
          <w:sz w:val="24"/>
          <w:szCs w:val="24"/>
        </w:rPr>
        <w:t xml:space="preserve">or </w:t>
      </w:r>
      <w:r w:rsidR="000C54A3" w:rsidRPr="00C94F92">
        <w:rPr>
          <w:rFonts w:ascii="Arial" w:eastAsia="Arial" w:hAnsi="Arial" w:cs="Arial"/>
          <w:b/>
          <w:sz w:val="24"/>
          <w:szCs w:val="24"/>
        </w:rPr>
        <w:t>97 persons</w:t>
      </w:r>
      <w:r w:rsidR="000C54A3" w:rsidRPr="00C94F9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took</w:t>
      </w:r>
      <w:r w:rsidR="00A5107D" w:rsidRPr="00C94F92">
        <w:rPr>
          <w:rFonts w:ascii="Arial" w:hAnsi="Arial" w:cs="Arial"/>
          <w:sz w:val="24"/>
        </w:rPr>
        <w:t xml:space="preserve"> temporary shelter </w:t>
      </w:r>
      <w:r w:rsidR="00844816" w:rsidRPr="00C94F92">
        <w:rPr>
          <w:rFonts w:ascii="Arial" w:hAnsi="Arial" w:cs="Arial"/>
          <w:sz w:val="24"/>
        </w:rPr>
        <w:t xml:space="preserve">at </w:t>
      </w:r>
      <w:r w:rsidR="000C54A3" w:rsidRPr="00C94F92">
        <w:rPr>
          <w:rFonts w:ascii="Arial" w:hAnsi="Arial" w:cs="Arial"/>
          <w:b/>
          <w:sz w:val="24"/>
        </w:rPr>
        <w:t>Gonzaga Gym</w:t>
      </w:r>
      <w:r w:rsidR="00844816" w:rsidRPr="00C94F92">
        <w:rPr>
          <w:rFonts w:ascii="Arial" w:hAnsi="Arial" w:cs="Arial"/>
          <w:b/>
          <w:sz w:val="24"/>
        </w:rPr>
        <w:t xml:space="preserve"> </w:t>
      </w:r>
      <w:r w:rsidR="00C926CF" w:rsidRPr="00C94F92">
        <w:rPr>
          <w:rFonts w:ascii="Arial" w:hAnsi="Arial" w:cs="Arial"/>
          <w:sz w:val="24"/>
        </w:rPr>
        <w:t xml:space="preserve">in </w:t>
      </w:r>
      <w:r w:rsidR="000C54A3" w:rsidRPr="00C94F92">
        <w:rPr>
          <w:rFonts w:ascii="Arial" w:hAnsi="Arial" w:cs="Arial"/>
          <w:sz w:val="24"/>
        </w:rPr>
        <w:t>Brgy. Taculing</w:t>
      </w:r>
      <w:r w:rsidR="00095BE2" w:rsidRPr="00C94F92">
        <w:rPr>
          <w:rFonts w:ascii="Arial" w:hAnsi="Arial" w:cs="Arial"/>
          <w:sz w:val="24"/>
        </w:rPr>
        <w:t>, Bacolod City</w:t>
      </w:r>
      <w:r w:rsidR="00C926CF" w:rsidRPr="00C94F92">
        <w:rPr>
          <w:rFonts w:ascii="Arial" w:hAnsi="Arial" w:cs="Arial"/>
          <w:b/>
          <w:sz w:val="24"/>
        </w:rPr>
        <w:t xml:space="preserve"> </w:t>
      </w:r>
      <w:r w:rsidR="0079466D" w:rsidRPr="00C94F92">
        <w:rPr>
          <w:rFonts w:ascii="Arial" w:hAnsi="Arial" w:cs="Arial"/>
          <w:sz w:val="24"/>
        </w:rPr>
        <w:t xml:space="preserve">(see Table </w:t>
      </w:r>
      <w:r w:rsidR="00517D42" w:rsidRPr="00C94F92">
        <w:rPr>
          <w:rFonts w:ascii="Arial" w:hAnsi="Arial" w:cs="Arial"/>
          <w:sz w:val="24"/>
          <w:lang w:val="id-ID"/>
        </w:rPr>
        <w:t>2</w:t>
      </w:r>
      <w:r w:rsidR="0079466D" w:rsidRPr="00C94F92">
        <w:rPr>
          <w:rFonts w:ascii="Arial" w:hAnsi="Arial" w:cs="Arial"/>
          <w:sz w:val="24"/>
        </w:rPr>
        <w:t xml:space="preserve">). </w:t>
      </w:r>
    </w:p>
    <w:p w14:paraId="3307CC1F" w14:textId="77777777" w:rsidR="0079466D" w:rsidRPr="001D4E1F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D2E8AB1" w14:textId="1EF14816" w:rsidR="0079466D" w:rsidRPr="00517D42" w:rsidRDefault="00517D42" w:rsidP="00517D4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63" w:type="pct"/>
        <w:tblInd w:w="421" w:type="dxa"/>
        <w:tblLook w:val="04A0" w:firstRow="1" w:lastRow="0" w:firstColumn="1" w:lastColumn="0" w:noHBand="0" w:noVBand="1"/>
      </w:tblPr>
      <w:tblGrid>
        <w:gridCol w:w="330"/>
        <w:gridCol w:w="2506"/>
        <w:gridCol w:w="991"/>
        <w:gridCol w:w="915"/>
        <w:gridCol w:w="1069"/>
        <w:gridCol w:w="962"/>
        <w:gridCol w:w="1249"/>
        <w:gridCol w:w="1253"/>
        <w:gridCol w:w="6"/>
      </w:tblGrid>
      <w:tr w:rsidR="000C54A3" w:rsidRPr="000C54A3" w14:paraId="22144A7A" w14:textId="77777777" w:rsidTr="00C94F92">
        <w:trPr>
          <w:trHeight w:val="20"/>
        </w:trPr>
        <w:tc>
          <w:tcPr>
            <w:tcW w:w="1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3A7225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39DB91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A9399F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C54A3" w:rsidRPr="000C54A3" w14:paraId="6098BF7B" w14:textId="77777777" w:rsidTr="00C94F92">
        <w:trPr>
          <w:trHeight w:val="20"/>
        </w:trPr>
        <w:tc>
          <w:tcPr>
            <w:tcW w:w="1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E942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7900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8C9764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0C54A3" w:rsidRPr="000C54A3" w14:paraId="3A3BBF3A" w14:textId="77777777" w:rsidTr="00C94F92">
        <w:trPr>
          <w:gridAfter w:val="1"/>
          <w:wAfter w:w="3" w:type="pct"/>
          <w:trHeight w:val="20"/>
        </w:trPr>
        <w:tc>
          <w:tcPr>
            <w:tcW w:w="1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AE98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E00D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641C9A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AA1D89" w14:textId="25C52AFC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C54A3" w:rsidRPr="000C54A3" w14:paraId="1BA68924" w14:textId="77777777" w:rsidTr="00C94F92">
        <w:trPr>
          <w:gridAfter w:val="1"/>
          <w:wAfter w:w="3" w:type="pct"/>
          <w:trHeight w:val="20"/>
        </w:trPr>
        <w:tc>
          <w:tcPr>
            <w:tcW w:w="1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DF3A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376EA9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9D4B40" w14:textId="721AA5E1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NOW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5C817D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E04479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AF8D71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D20214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94F92" w:rsidRPr="000C54A3" w14:paraId="4AE1A585" w14:textId="77777777" w:rsidTr="00C94F92">
        <w:trPr>
          <w:gridAfter w:val="1"/>
          <w:wAfter w:w="3" w:type="pct"/>
          <w:trHeight w:val="20"/>
        </w:trPr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03F5A2" w14:textId="77777777" w:rsidR="00C94F92" w:rsidRPr="000C54A3" w:rsidRDefault="00C94F92" w:rsidP="00C94F9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F30419" w14:textId="4EC0D0B9" w:rsidR="00C94F92" w:rsidRPr="000C54A3" w:rsidRDefault="00C94F92" w:rsidP="00C94F9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F0E80F" w14:textId="3A4BB8F0" w:rsidR="00C94F92" w:rsidRPr="000C54A3" w:rsidRDefault="00C94F92" w:rsidP="00C94F9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034B08" w14:textId="1FDFAFA3" w:rsidR="00C94F92" w:rsidRPr="000C54A3" w:rsidRDefault="00C94F92" w:rsidP="00C94F9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626BF7" w14:textId="7AE77E53" w:rsidR="00C94F92" w:rsidRPr="000C54A3" w:rsidRDefault="00C94F92" w:rsidP="00C94F9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D4B873" w14:textId="4CD9CF52" w:rsidR="00C94F92" w:rsidRPr="000C54A3" w:rsidRDefault="00C94F92" w:rsidP="00C94F9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B4E5D3" w14:textId="25BCA6BA" w:rsidR="00C94F92" w:rsidRPr="000C54A3" w:rsidRDefault="00C94F92" w:rsidP="00C94F9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94F92" w:rsidRPr="000C54A3" w14:paraId="7ED18345" w14:textId="77777777" w:rsidTr="00C94F92">
        <w:trPr>
          <w:gridAfter w:val="1"/>
          <w:wAfter w:w="3" w:type="pct"/>
          <w:trHeight w:val="20"/>
        </w:trPr>
        <w:tc>
          <w:tcPr>
            <w:tcW w:w="1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97BF4D" w14:textId="77777777" w:rsidR="00C94F92" w:rsidRPr="000C54A3" w:rsidRDefault="00C94F92" w:rsidP="00C94F9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92BA99" w14:textId="5FA3EB35" w:rsidR="00C94F92" w:rsidRPr="000C54A3" w:rsidRDefault="00C94F92" w:rsidP="00C94F9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0D6052" w14:textId="1669647B" w:rsidR="00C94F92" w:rsidRPr="000C54A3" w:rsidRDefault="00C94F92" w:rsidP="00C94F9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34CA01" w14:textId="2E1E56A8" w:rsidR="00C94F92" w:rsidRPr="000C54A3" w:rsidRDefault="00C94F92" w:rsidP="00C94F9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368C9D" w14:textId="21A68AEB" w:rsidR="00C94F92" w:rsidRPr="000C54A3" w:rsidRDefault="00C94F92" w:rsidP="00C94F9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BD2D70" w14:textId="5D435DB1" w:rsidR="00C94F92" w:rsidRPr="000C54A3" w:rsidRDefault="00C94F92" w:rsidP="00C94F9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8509B1" w14:textId="44860A47" w:rsidR="00C94F92" w:rsidRPr="000C54A3" w:rsidRDefault="00C94F92" w:rsidP="00C94F9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94F92" w:rsidRPr="000C54A3" w14:paraId="4AE1C3C1" w14:textId="77777777" w:rsidTr="00C94F92">
        <w:trPr>
          <w:gridAfter w:val="1"/>
          <w:wAfter w:w="3" w:type="pct"/>
          <w:trHeight w:val="20"/>
        </w:trPr>
        <w:tc>
          <w:tcPr>
            <w:tcW w:w="1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A5E235" w14:textId="77777777" w:rsidR="00C94F92" w:rsidRPr="000C54A3" w:rsidRDefault="00C94F92" w:rsidP="00C94F9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E3D3B5" w14:textId="7A96FE8D" w:rsidR="00C94F92" w:rsidRPr="000C54A3" w:rsidRDefault="00C94F92" w:rsidP="00C94F9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3DB966" w14:textId="4FD8EB02" w:rsidR="00C94F92" w:rsidRPr="000C54A3" w:rsidRDefault="00C94F92" w:rsidP="00C94F9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FE2E15" w14:textId="57D6A22A" w:rsidR="00C94F92" w:rsidRPr="000C54A3" w:rsidRDefault="00C94F92" w:rsidP="00C94F9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3AC607" w14:textId="6E65CD75" w:rsidR="00C94F92" w:rsidRPr="000C54A3" w:rsidRDefault="00C94F92" w:rsidP="00C94F9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CBD1B0" w14:textId="07A5D3B1" w:rsidR="00C94F92" w:rsidRPr="000C54A3" w:rsidRDefault="00C94F92" w:rsidP="00C94F9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3809EE" w14:textId="24ED1D48" w:rsidR="00C94F92" w:rsidRPr="000C54A3" w:rsidRDefault="00C94F92" w:rsidP="00C94F9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C54A3" w:rsidRPr="000C54A3" w14:paraId="23AFA623" w14:textId="77777777" w:rsidTr="00C94F92">
        <w:trPr>
          <w:gridAfter w:val="1"/>
          <w:wAfter w:w="3" w:type="pct"/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FAA37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1D76D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22319" w14:textId="78822E05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96042" w14:textId="0DDBED84" w:rsidR="000C54A3" w:rsidRPr="000C54A3" w:rsidRDefault="00C94F92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0C54A3"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E8636" w14:textId="59971686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FB556" w14:textId="74E41C45" w:rsidR="000C54A3" w:rsidRPr="000C54A3" w:rsidRDefault="00C94F92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C777C" w14:textId="73B922BF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0C8AE" w14:textId="7A155F07" w:rsidR="000C54A3" w:rsidRPr="000C54A3" w:rsidRDefault="00C94F92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78C2931B" w14:textId="3B82B6A6" w:rsidR="00844816" w:rsidRDefault="0079466D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84481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="00844816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76BAD45" w14:textId="7D63A6F0" w:rsidR="000C54A3" w:rsidRDefault="000C54A3" w:rsidP="000C54A3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12E967" w14:textId="77777777" w:rsidR="000C54A3" w:rsidRPr="000C54A3" w:rsidRDefault="000C54A3" w:rsidP="000C54A3">
      <w:pPr>
        <w:widowControl/>
        <w:shd w:val="clear" w:color="auto" w:fill="FFFFFF"/>
        <w:spacing w:after="0" w:line="240" w:lineRule="auto"/>
        <w:ind w:left="426" w:hanging="426"/>
        <w:rPr>
          <w:rFonts w:eastAsia="Times New Roman"/>
          <w:color w:val="222222"/>
        </w:rPr>
      </w:pPr>
      <w:r w:rsidRPr="000C54A3">
        <w:rPr>
          <w:rFonts w:ascii="Arial" w:eastAsia="Times New Roman" w:hAnsi="Arial" w:cs="Arial"/>
          <w:b/>
          <w:bCs/>
          <w:color w:val="002060"/>
          <w:sz w:val="24"/>
          <w:szCs w:val="24"/>
        </w:rPr>
        <w:t>III.</w:t>
      </w:r>
      <w:r w:rsidRPr="000C54A3">
        <w:rPr>
          <w:rFonts w:ascii="Times New Roman" w:eastAsia="Times New Roman" w:hAnsi="Times New Roman" w:cs="Times New Roman"/>
          <w:color w:val="002060"/>
          <w:sz w:val="14"/>
          <w:szCs w:val="14"/>
        </w:rPr>
        <w:t>     </w:t>
      </w:r>
      <w:r w:rsidRPr="000C54A3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2A90CE44" w14:textId="771BD4E2" w:rsidR="000C54A3" w:rsidRPr="00C94F92" w:rsidRDefault="000C54A3" w:rsidP="000C54A3">
      <w:pPr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C94F92">
        <w:rPr>
          <w:rFonts w:ascii="Arial" w:eastAsia="Times New Roman" w:hAnsi="Arial" w:cs="Arial"/>
          <w:sz w:val="24"/>
          <w:szCs w:val="24"/>
        </w:rPr>
        <w:t>A total of</w:t>
      </w:r>
      <w:r w:rsidRPr="00C94F92">
        <w:rPr>
          <w:rFonts w:ascii="Arial" w:eastAsia="Times New Roman" w:hAnsi="Arial" w:cs="Arial"/>
          <w:b/>
          <w:bCs/>
          <w:sz w:val="24"/>
          <w:szCs w:val="24"/>
        </w:rPr>
        <w:t> 21 houses </w:t>
      </w:r>
      <w:r w:rsidRPr="00C94F92">
        <w:rPr>
          <w:rFonts w:ascii="Arial" w:eastAsia="Times New Roman" w:hAnsi="Arial" w:cs="Arial"/>
          <w:sz w:val="24"/>
          <w:szCs w:val="24"/>
        </w:rPr>
        <w:t>were</w:t>
      </w:r>
      <w:r w:rsidRPr="00C94F92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C94F92">
        <w:rPr>
          <w:rFonts w:ascii="Arial" w:eastAsia="Times New Roman" w:hAnsi="Arial" w:cs="Arial"/>
          <w:sz w:val="24"/>
          <w:szCs w:val="24"/>
        </w:rPr>
        <w:t>damaged; of which, </w:t>
      </w:r>
      <w:r w:rsidRPr="00C94F92">
        <w:rPr>
          <w:rFonts w:ascii="Arial" w:eastAsia="Times New Roman" w:hAnsi="Arial" w:cs="Arial"/>
          <w:b/>
          <w:bCs/>
          <w:sz w:val="24"/>
          <w:szCs w:val="24"/>
        </w:rPr>
        <w:t xml:space="preserve">18 </w:t>
      </w:r>
      <w:r w:rsidRPr="00C94F92">
        <w:rPr>
          <w:rFonts w:ascii="Arial" w:eastAsia="Times New Roman" w:hAnsi="Arial" w:cs="Arial"/>
          <w:sz w:val="24"/>
          <w:szCs w:val="24"/>
        </w:rPr>
        <w:t xml:space="preserve">were </w:t>
      </w:r>
      <w:r w:rsidRPr="00C94F92">
        <w:rPr>
          <w:rFonts w:ascii="Arial" w:eastAsia="Times New Roman" w:hAnsi="Arial" w:cs="Arial"/>
          <w:b/>
          <w:bCs/>
          <w:sz w:val="24"/>
          <w:szCs w:val="24"/>
        </w:rPr>
        <w:t>totally damaged </w:t>
      </w:r>
      <w:r w:rsidRPr="00C94F92">
        <w:rPr>
          <w:rFonts w:ascii="Arial" w:eastAsia="Times New Roman" w:hAnsi="Arial" w:cs="Arial"/>
          <w:sz w:val="24"/>
          <w:szCs w:val="24"/>
        </w:rPr>
        <w:t>and</w:t>
      </w:r>
      <w:r w:rsidRPr="00C94F92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675067">
        <w:rPr>
          <w:rFonts w:ascii="Arial" w:eastAsia="Times New Roman" w:hAnsi="Arial" w:cs="Arial"/>
          <w:b/>
          <w:bCs/>
          <w:sz w:val="24"/>
          <w:szCs w:val="24"/>
        </w:rPr>
        <w:t>three (</w:t>
      </w:r>
      <w:r w:rsidRPr="00C94F92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675067">
        <w:rPr>
          <w:rFonts w:ascii="Arial" w:eastAsia="Times New Roman" w:hAnsi="Arial" w:cs="Arial"/>
          <w:b/>
          <w:bCs/>
          <w:sz w:val="24"/>
          <w:szCs w:val="24"/>
        </w:rPr>
        <w:t>)</w:t>
      </w:r>
      <w:bookmarkStart w:id="0" w:name="_GoBack"/>
      <w:bookmarkEnd w:id="0"/>
      <w:r w:rsidRPr="00C94F92">
        <w:rPr>
          <w:rFonts w:ascii="Arial" w:eastAsia="Times New Roman" w:hAnsi="Arial" w:cs="Arial"/>
          <w:sz w:val="24"/>
          <w:szCs w:val="24"/>
        </w:rPr>
        <w:t xml:space="preserve"> were</w:t>
      </w:r>
      <w:r w:rsidRPr="00C94F92">
        <w:rPr>
          <w:rFonts w:ascii="Arial" w:eastAsia="Times New Roman" w:hAnsi="Arial" w:cs="Arial"/>
          <w:b/>
          <w:bCs/>
          <w:sz w:val="24"/>
          <w:szCs w:val="24"/>
        </w:rPr>
        <w:t xml:space="preserve"> partially damaged</w:t>
      </w:r>
      <w:r w:rsidRPr="00C94F92">
        <w:rPr>
          <w:rFonts w:ascii="Arial" w:eastAsia="Times New Roman" w:hAnsi="Arial" w:cs="Arial"/>
          <w:sz w:val="24"/>
          <w:szCs w:val="24"/>
        </w:rPr>
        <w:t xml:space="preserve"> (see Table 3).</w:t>
      </w:r>
    </w:p>
    <w:p w14:paraId="1045C2E0" w14:textId="77777777" w:rsidR="000C54A3" w:rsidRPr="00C94F92" w:rsidRDefault="000C54A3" w:rsidP="000C54A3">
      <w:pPr>
        <w:widowControl/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C94F92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5F51D062" w14:textId="77777777" w:rsidR="000C54A3" w:rsidRPr="000C54A3" w:rsidRDefault="000C54A3" w:rsidP="000C54A3">
      <w:pPr>
        <w:widowControl/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222222"/>
        </w:rPr>
      </w:pPr>
      <w:r w:rsidRPr="000C54A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3. Number of Damaged Houses</w:t>
      </w:r>
    </w:p>
    <w:tbl>
      <w:tblPr>
        <w:tblW w:w="484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826"/>
        <w:gridCol w:w="1821"/>
        <w:gridCol w:w="1822"/>
        <w:gridCol w:w="1821"/>
      </w:tblGrid>
      <w:tr w:rsidR="000C54A3" w:rsidRPr="000C54A3" w14:paraId="0DB16957" w14:textId="77777777" w:rsidTr="000C54A3">
        <w:trPr>
          <w:trHeight w:val="55"/>
        </w:trPr>
        <w:tc>
          <w:tcPr>
            <w:tcW w:w="21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B3877" w14:textId="77777777" w:rsidR="000C54A3" w:rsidRPr="000C54A3" w:rsidRDefault="000C54A3" w:rsidP="000C54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1F7F0" w14:textId="1A817D40" w:rsidR="000C54A3" w:rsidRPr="000C54A3" w:rsidRDefault="000C54A3" w:rsidP="000C54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C54A3" w:rsidRPr="000C54A3" w14:paraId="19A80F2D" w14:textId="77777777" w:rsidTr="000C54A3">
        <w:trPr>
          <w:trHeight w:val="20"/>
        </w:trPr>
        <w:tc>
          <w:tcPr>
            <w:tcW w:w="2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A5F1" w14:textId="77777777" w:rsidR="000C54A3" w:rsidRPr="000C54A3" w:rsidRDefault="000C54A3" w:rsidP="000C54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DF654" w14:textId="77777777" w:rsidR="000C54A3" w:rsidRPr="000C54A3" w:rsidRDefault="000C54A3" w:rsidP="000C54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FBE06" w14:textId="77777777" w:rsidR="000C54A3" w:rsidRPr="000C54A3" w:rsidRDefault="000C54A3" w:rsidP="000C54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9A6ED" w14:textId="77777777" w:rsidR="000C54A3" w:rsidRPr="000C54A3" w:rsidRDefault="000C54A3" w:rsidP="000C54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C54A3" w:rsidRPr="000C54A3" w14:paraId="35B471B3" w14:textId="77777777" w:rsidTr="000C54A3">
        <w:trPr>
          <w:trHeight w:val="20"/>
        </w:trPr>
        <w:tc>
          <w:tcPr>
            <w:tcW w:w="21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063B2" w14:textId="77777777" w:rsidR="000C54A3" w:rsidRPr="000C54A3" w:rsidRDefault="000C54A3" w:rsidP="000C54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D623B" w14:textId="60259D49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E3E9D" w14:textId="57B38511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4C3F5" w14:textId="1BEC3543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0C54A3" w:rsidRPr="000C54A3" w14:paraId="4652A983" w14:textId="77777777" w:rsidTr="000C54A3">
        <w:trPr>
          <w:trHeight w:val="20"/>
        </w:trPr>
        <w:tc>
          <w:tcPr>
            <w:tcW w:w="2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BF7C" w14:textId="77777777" w:rsidR="000C54A3" w:rsidRPr="000C54A3" w:rsidRDefault="000C54A3" w:rsidP="000C54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0E1A0" w14:textId="0F70738B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C67FB" w14:textId="0E2A5BD0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DCC25" w14:textId="180EF172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0C54A3" w:rsidRPr="000C54A3" w14:paraId="27F72D70" w14:textId="77777777" w:rsidTr="000C54A3">
        <w:trPr>
          <w:trHeight w:val="20"/>
        </w:trPr>
        <w:tc>
          <w:tcPr>
            <w:tcW w:w="2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DDA82" w14:textId="77777777" w:rsidR="000C54A3" w:rsidRPr="000C54A3" w:rsidRDefault="000C54A3" w:rsidP="000C54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497DA" w14:textId="57C66E05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24BF5" w14:textId="1DA91FB1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8AD99" w14:textId="2D57C40B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0C54A3" w:rsidRPr="000C54A3" w14:paraId="004EEBC2" w14:textId="77777777" w:rsidTr="000C54A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6DE27" w14:textId="77777777" w:rsidR="000C54A3" w:rsidRPr="000C54A3" w:rsidRDefault="000C54A3" w:rsidP="000C54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56E69" w14:textId="77777777" w:rsidR="000C54A3" w:rsidRPr="000C54A3" w:rsidRDefault="000C54A3" w:rsidP="000C54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98FBC" w14:textId="2316C375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BCDC0" w14:textId="528DA45D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13044" w14:textId="62FEF058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</w:tbl>
    <w:p w14:paraId="73083BCC" w14:textId="7BEEB2C7" w:rsidR="000C54A3" w:rsidRPr="000C54A3" w:rsidRDefault="000E3449" w:rsidP="000E3449">
      <w:pPr>
        <w:spacing w:after="0" w:line="240" w:lineRule="auto"/>
        <w:jc w:val="right"/>
        <w:rPr>
          <w:rFonts w:ascii="Arial" w:eastAsia="Arial" w:hAnsi="Arial" w:cs="Arial"/>
          <w:bCs/>
          <w:color w:val="002060"/>
          <w:sz w:val="24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8F7CA54" w14:textId="2544A06B" w:rsidR="000C54A3" w:rsidRDefault="000C54A3" w:rsidP="000C54A3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4CB01BC" w14:textId="00044961" w:rsidR="00C94F92" w:rsidRDefault="00C94F92" w:rsidP="000C54A3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F7FACCF" w14:textId="77777777" w:rsidR="00C94F92" w:rsidRPr="000C54A3" w:rsidRDefault="00C94F92" w:rsidP="000C54A3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4CDBCB" w14:textId="0B701F41" w:rsidR="0043447E" w:rsidRPr="0043447E" w:rsidRDefault="0043447E" w:rsidP="004344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447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4C98BF15" w14:textId="088DAA72" w:rsidR="0043447E" w:rsidRPr="00C94F92" w:rsidRDefault="0043447E" w:rsidP="0043447E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C94F92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C94F92">
        <w:rPr>
          <w:rFonts w:ascii="Arial" w:hAnsi="Arial" w:cs="Arial"/>
          <w:b/>
          <w:bCs/>
          <w:sz w:val="24"/>
        </w:rPr>
        <w:t>₱</w:t>
      </w:r>
      <w:r w:rsidR="000E3449" w:rsidRPr="00C94F92">
        <w:rPr>
          <w:rFonts w:ascii="Arial" w:hAnsi="Arial" w:cs="Arial"/>
          <w:b/>
          <w:bCs/>
          <w:iCs/>
          <w:sz w:val="24"/>
        </w:rPr>
        <w:t xml:space="preserve">85,230.75 </w:t>
      </w:r>
      <w:r w:rsidRPr="00C94F92">
        <w:rPr>
          <w:rFonts w:ascii="Arial" w:eastAsia="Times New Roman" w:hAnsi="Arial" w:cs="Arial"/>
          <w:sz w:val="24"/>
          <w:szCs w:val="24"/>
        </w:rPr>
        <w:t>worth of assistance was provided</w:t>
      </w:r>
      <w:r w:rsidR="00844816" w:rsidRPr="00C94F92">
        <w:rPr>
          <w:rFonts w:ascii="Arial" w:eastAsia="Times New Roman" w:hAnsi="Arial" w:cs="Arial"/>
          <w:sz w:val="24"/>
          <w:szCs w:val="24"/>
        </w:rPr>
        <w:t xml:space="preserve"> by </w:t>
      </w:r>
      <w:r w:rsidR="00844816" w:rsidRPr="00C94F92">
        <w:rPr>
          <w:rFonts w:ascii="Arial" w:hAnsi="Arial" w:cs="Arial"/>
          <w:b/>
          <w:bCs/>
          <w:sz w:val="24"/>
        </w:rPr>
        <w:t>DSWD</w:t>
      </w:r>
      <w:r w:rsidRPr="00C94F92">
        <w:rPr>
          <w:rFonts w:ascii="Arial" w:eastAsia="Times New Roman" w:hAnsi="Arial" w:cs="Arial"/>
          <w:sz w:val="24"/>
          <w:szCs w:val="24"/>
        </w:rPr>
        <w:t xml:space="preserve"> to the </w:t>
      </w:r>
      <w:r w:rsidR="00844816" w:rsidRPr="00C94F92">
        <w:rPr>
          <w:rFonts w:ascii="Arial" w:eastAsia="Times New Roman" w:hAnsi="Arial" w:cs="Arial"/>
          <w:sz w:val="24"/>
          <w:szCs w:val="24"/>
        </w:rPr>
        <w:t>affected families</w:t>
      </w:r>
      <w:r w:rsidR="00940DF6" w:rsidRPr="00C94F92">
        <w:rPr>
          <w:rFonts w:ascii="Arial" w:eastAsia="Times New Roman" w:hAnsi="Arial" w:cs="Arial"/>
          <w:sz w:val="24"/>
          <w:szCs w:val="24"/>
        </w:rPr>
        <w:t xml:space="preserve"> </w:t>
      </w:r>
      <w:r w:rsidR="0063173E" w:rsidRPr="00C94F92">
        <w:rPr>
          <w:rFonts w:ascii="Arial" w:eastAsia="Times New Roman" w:hAnsi="Arial" w:cs="Arial"/>
          <w:sz w:val="24"/>
          <w:szCs w:val="24"/>
        </w:rPr>
        <w:t xml:space="preserve">(see Table </w:t>
      </w:r>
      <w:r w:rsidR="000E3449" w:rsidRPr="00C94F92">
        <w:rPr>
          <w:rFonts w:ascii="Arial" w:eastAsia="Times New Roman" w:hAnsi="Arial" w:cs="Arial"/>
          <w:sz w:val="24"/>
          <w:szCs w:val="24"/>
        </w:rPr>
        <w:t>4</w:t>
      </w:r>
      <w:r w:rsidRPr="00C94F92">
        <w:rPr>
          <w:rFonts w:ascii="Arial" w:eastAsia="Times New Roman" w:hAnsi="Arial" w:cs="Arial"/>
          <w:sz w:val="24"/>
          <w:szCs w:val="24"/>
        </w:rPr>
        <w:t>).</w:t>
      </w:r>
    </w:p>
    <w:p w14:paraId="1AE75548" w14:textId="77777777" w:rsidR="0043447E" w:rsidRDefault="0043447E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7BF7E07" w14:textId="6BC858DF" w:rsidR="0043447E" w:rsidRPr="0036787F" w:rsidRDefault="0063173E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0E34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="0043447E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84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551"/>
        <w:gridCol w:w="1351"/>
        <w:gridCol w:w="1349"/>
        <w:gridCol w:w="1126"/>
        <w:gridCol w:w="1273"/>
        <w:gridCol w:w="1653"/>
      </w:tblGrid>
      <w:tr w:rsidR="000E3449" w:rsidRPr="000E3449" w14:paraId="7580132E" w14:textId="77777777" w:rsidTr="000E3449">
        <w:trPr>
          <w:trHeight w:val="55"/>
        </w:trPr>
        <w:tc>
          <w:tcPr>
            <w:tcW w:w="1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29CFF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D9D16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E3449" w:rsidRPr="000E3449" w14:paraId="1175BCD3" w14:textId="77777777" w:rsidTr="000E3449">
        <w:trPr>
          <w:trHeight w:val="20"/>
        </w:trPr>
        <w:tc>
          <w:tcPr>
            <w:tcW w:w="1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A89C2D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C49E1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B2D48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4F641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7DFF3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739ED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E3449" w:rsidRPr="000E3449" w14:paraId="68D48833" w14:textId="77777777" w:rsidTr="000E3449">
        <w:trPr>
          <w:trHeight w:val="20"/>
        </w:trPr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9003A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A9A0B" w14:textId="620A6CE3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85,230.75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48431" w14:textId="319B6F70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030BA" w14:textId="78A28875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A431C" w14:textId="7A0B2C91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D6675" w14:textId="3FBE58D8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85,230.75 </w:t>
            </w:r>
          </w:p>
        </w:tc>
      </w:tr>
      <w:tr w:rsidR="000E3449" w:rsidRPr="000E3449" w14:paraId="052B9222" w14:textId="77777777" w:rsidTr="000E3449">
        <w:trPr>
          <w:trHeight w:val="20"/>
        </w:trPr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9EBFD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F0C1F" w14:textId="7AC8ACA6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85,230.75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0D87A" w14:textId="5D14952D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DAAA4" w14:textId="4C2504C2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84C1D" w14:textId="01B80191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CDC2A" w14:textId="075BD3AF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85,230.75 </w:t>
            </w:r>
          </w:p>
        </w:tc>
      </w:tr>
      <w:tr w:rsidR="000E3449" w:rsidRPr="000E3449" w14:paraId="190DB624" w14:textId="77777777" w:rsidTr="000E3449">
        <w:trPr>
          <w:trHeight w:val="20"/>
        </w:trPr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1E8C8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C36F8" w14:textId="3AFD2EEC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85,230.75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59ABD" w14:textId="0A0D433F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E2BE9" w14:textId="4C924334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76F06" w14:textId="22E7D9DF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B09E1" w14:textId="4B55D173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85,230.75 </w:t>
            </w:r>
          </w:p>
        </w:tc>
      </w:tr>
      <w:tr w:rsidR="000E3449" w:rsidRPr="000E3449" w14:paraId="52D901C5" w14:textId="77777777" w:rsidTr="000E344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149F6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F35C3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E5A0C" w14:textId="4C5EFD8B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85,230.75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160E3" w14:textId="1EEC5F9E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EDF32" w14:textId="3584F2CD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56F62" w14:textId="1605A2D9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EE3DC" w14:textId="16536192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85,230.75 </w:t>
            </w:r>
          </w:p>
        </w:tc>
      </w:tr>
    </w:tbl>
    <w:p w14:paraId="29DBAFFB" w14:textId="5A1D074A" w:rsidR="000C54A3" w:rsidRDefault="000E3449" w:rsidP="00C94F9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4816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6AD99D8" w14:textId="049555A4" w:rsidR="00C94F92" w:rsidRDefault="00C94F92" w:rsidP="00C94F9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00321C2" w14:textId="77777777" w:rsidR="00C94F92" w:rsidRPr="00C94F92" w:rsidRDefault="00C94F92" w:rsidP="00C94F9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C01AC28" w14:textId="596364C2" w:rsidR="00E97EC4" w:rsidRPr="00C94F92" w:rsidRDefault="001149A2" w:rsidP="00C94F92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7D031C28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63173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94019C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94019C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019C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94019C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019C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94019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94019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94019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94019C" w14:paraId="7794227E" w14:textId="77777777" w:rsidTr="0063173E">
        <w:trPr>
          <w:trHeight w:val="512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4F1676EF" w:rsidR="00C87BB7" w:rsidRPr="00C94F92" w:rsidRDefault="00C94F92" w:rsidP="000E344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4F92">
              <w:rPr>
                <w:rFonts w:ascii="Arial" w:eastAsia="Arial" w:hAnsi="Arial" w:cs="Arial"/>
                <w:sz w:val="20"/>
                <w:szCs w:val="20"/>
              </w:rPr>
              <w:t>17 November</w:t>
            </w:r>
            <w:r w:rsidR="00B42202" w:rsidRPr="00C94F92">
              <w:rPr>
                <w:rFonts w:ascii="Arial" w:eastAsia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87F29F" w14:textId="42E69475" w:rsidR="00C94F92" w:rsidRDefault="00C94F92" w:rsidP="000E344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DSWD-FO VI submitted their </w:t>
            </w:r>
            <w:r w:rsidRPr="00C94F92">
              <w:rPr>
                <w:rFonts w:ascii="Arial" w:eastAsia="Arial" w:hAnsi="Arial" w:cs="Arial"/>
                <w:b/>
                <w:sz w:val="20"/>
                <w:szCs w:val="20"/>
              </w:rPr>
              <w:t>terminal report.</w:t>
            </w:r>
          </w:p>
          <w:p w14:paraId="3177E5BF" w14:textId="767BD0C4" w:rsidR="000E3449" w:rsidRPr="00C94F92" w:rsidRDefault="009D36A3" w:rsidP="000E344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4F92">
              <w:rPr>
                <w:rFonts w:ascii="Arial" w:eastAsia="Arial" w:hAnsi="Arial" w:cs="Arial"/>
                <w:sz w:val="20"/>
                <w:szCs w:val="20"/>
              </w:rPr>
              <w:t xml:space="preserve">DSWD-FO </w:t>
            </w:r>
            <w:r w:rsidR="0063173E" w:rsidRPr="00C94F92">
              <w:rPr>
                <w:rFonts w:ascii="Arial" w:eastAsia="Arial" w:hAnsi="Arial" w:cs="Arial"/>
                <w:sz w:val="20"/>
                <w:szCs w:val="20"/>
              </w:rPr>
              <w:t xml:space="preserve">VI provided </w:t>
            </w:r>
            <w:r w:rsidR="000E3449" w:rsidRPr="00C94F92">
              <w:rPr>
                <w:rFonts w:ascii="Arial" w:eastAsia="Arial" w:hAnsi="Arial" w:cs="Arial"/>
                <w:sz w:val="20"/>
                <w:szCs w:val="20"/>
              </w:rPr>
              <w:t xml:space="preserve">66 family food packs amounting to ₱24,090.00, 33 </w:t>
            </w:r>
            <w:r w:rsidR="00C94F92" w:rsidRPr="00C94F92">
              <w:rPr>
                <w:rFonts w:ascii="Arial" w:eastAsia="Arial" w:hAnsi="Arial" w:cs="Arial"/>
                <w:sz w:val="20"/>
                <w:szCs w:val="20"/>
              </w:rPr>
              <w:t xml:space="preserve">sleeping </w:t>
            </w:r>
            <w:r w:rsidR="000E3449" w:rsidRPr="00C94F92">
              <w:rPr>
                <w:rFonts w:ascii="Arial" w:eastAsia="Arial" w:hAnsi="Arial" w:cs="Arial"/>
                <w:sz w:val="20"/>
                <w:szCs w:val="20"/>
              </w:rPr>
              <w:t xml:space="preserve">kits amounting to ₱36,135.00 and 33 </w:t>
            </w:r>
            <w:r w:rsidR="00C94F92">
              <w:rPr>
                <w:rFonts w:ascii="Arial" w:eastAsia="Arial" w:hAnsi="Arial" w:cs="Arial"/>
                <w:sz w:val="20"/>
                <w:szCs w:val="20"/>
              </w:rPr>
              <w:t xml:space="preserve">hygiene </w:t>
            </w:r>
            <w:r w:rsidR="0063173E" w:rsidRPr="00C94F92">
              <w:rPr>
                <w:rFonts w:ascii="Arial" w:eastAsia="Arial" w:hAnsi="Arial" w:cs="Arial"/>
                <w:sz w:val="20"/>
                <w:szCs w:val="20"/>
              </w:rPr>
              <w:t>kits amounting to ₱</w:t>
            </w:r>
            <w:r w:rsidR="000E3449" w:rsidRPr="00C94F92">
              <w:rPr>
                <w:rFonts w:ascii="Arial" w:eastAsia="Arial" w:hAnsi="Arial" w:cs="Arial"/>
                <w:sz w:val="20"/>
                <w:szCs w:val="20"/>
              </w:rPr>
              <w:t xml:space="preserve">25,005.75 </w:t>
            </w:r>
            <w:r w:rsidR="0063173E" w:rsidRPr="00C94F92">
              <w:rPr>
                <w:rFonts w:ascii="Arial" w:eastAsia="Arial" w:hAnsi="Arial" w:cs="Arial"/>
                <w:sz w:val="20"/>
                <w:szCs w:val="20"/>
              </w:rPr>
              <w:t>to the affected families.</w:t>
            </w:r>
          </w:p>
          <w:p w14:paraId="524336A4" w14:textId="71C8C44B" w:rsidR="0063173E" w:rsidRPr="00C94F92" w:rsidRDefault="000E3449" w:rsidP="00C94F92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4F92">
              <w:rPr>
                <w:rFonts w:ascii="Arial" w:eastAsia="Arial" w:hAnsi="Arial" w:cs="Arial"/>
                <w:sz w:val="20"/>
                <w:szCs w:val="20"/>
              </w:rPr>
              <w:t xml:space="preserve">A total of ₱165,000.00 worth of cash assistance through Assistance to Individuals in Crisis Situation (AICS) was provided to the affected families.  </w:t>
            </w:r>
          </w:p>
        </w:tc>
      </w:tr>
    </w:tbl>
    <w:p w14:paraId="18F84AB3" w14:textId="1865438B" w:rsidR="00EC1B16" w:rsidRPr="000233DF" w:rsidRDefault="00EC1B16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0720799E" w14:textId="77777777" w:rsidR="00C94F92" w:rsidRPr="00707750" w:rsidRDefault="00C94F92" w:rsidP="00C94F9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07750">
        <w:rPr>
          <w:rFonts w:ascii="Arial" w:eastAsia="Arial" w:hAnsi="Arial" w:cs="Arial"/>
          <w:i/>
          <w:sz w:val="20"/>
          <w:szCs w:val="24"/>
        </w:rPr>
        <w:t>*****</w:t>
      </w:r>
    </w:p>
    <w:p w14:paraId="03E65102" w14:textId="77777777" w:rsidR="00C94F92" w:rsidRPr="00707750" w:rsidRDefault="00C94F92" w:rsidP="00C94F9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07750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Pr="00707750">
        <w:rPr>
          <w:rFonts w:ascii="Arial" w:eastAsia="Arial" w:hAnsi="Arial" w:cs="Arial"/>
          <w:i/>
          <w:sz w:val="20"/>
          <w:szCs w:val="24"/>
        </w:rPr>
        <w:t xml:space="preserve">VI for any request of Technical Assistance and Resource Augmentation (TARA). </w:t>
      </w:r>
    </w:p>
    <w:p w14:paraId="35BE6C74" w14:textId="77777777" w:rsidR="00C94F92" w:rsidRPr="005A10C2" w:rsidRDefault="00C94F92" w:rsidP="00C94F9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655376DB" w14:textId="77777777" w:rsidR="00C94F92" w:rsidRPr="00C601CE" w:rsidRDefault="00C94F92" w:rsidP="00C94F9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4E038BCB" w14:textId="77777777" w:rsidR="00C94F92" w:rsidRDefault="00C94F92" w:rsidP="00C94F9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916DB96" w14:textId="77777777" w:rsidR="00C94F92" w:rsidRPr="00C601CE" w:rsidRDefault="00C94F92" w:rsidP="00C94F9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CF2F875" w14:textId="5E028CAF" w:rsidR="00C94F92" w:rsidRDefault="00C94F92" w:rsidP="00C94F9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2DBEC7E" w14:textId="77777777" w:rsidR="00C94F92" w:rsidRDefault="00C94F92" w:rsidP="00C94F9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32A129" w14:textId="77777777" w:rsidR="00C94F92" w:rsidRPr="005A10C2" w:rsidRDefault="00C94F92" w:rsidP="00C94F9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15D50BB" w14:textId="77777777" w:rsidR="00C94F92" w:rsidRDefault="00C94F92" w:rsidP="00C94F9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 xml:space="preserve">Releasing Officer </w:t>
      </w:r>
    </w:p>
    <w:p w14:paraId="4DA735E4" w14:textId="16B46051" w:rsidR="00C94F92" w:rsidRDefault="00C94F92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E615612" w14:textId="77777777" w:rsidR="00C94F92" w:rsidRPr="00C94F92" w:rsidRDefault="00C94F92" w:rsidP="00C94F92">
      <w:pPr>
        <w:rPr>
          <w:rFonts w:ascii="Arial" w:eastAsia="Arial" w:hAnsi="Arial" w:cs="Arial"/>
          <w:sz w:val="24"/>
          <w:szCs w:val="24"/>
        </w:rPr>
      </w:pPr>
    </w:p>
    <w:p w14:paraId="3F8D9BBF" w14:textId="77777777" w:rsidR="00C94F92" w:rsidRPr="00C94F92" w:rsidRDefault="00C94F92" w:rsidP="00C94F92">
      <w:pPr>
        <w:rPr>
          <w:rFonts w:ascii="Arial" w:eastAsia="Arial" w:hAnsi="Arial" w:cs="Arial"/>
          <w:sz w:val="24"/>
          <w:szCs w:val="24"/>
        </w:rPr>
      </w:pPr>
    </w:p>
    <w:p w14:paraId="37D9C952" w14:textId="77777777" w:rsidR="00C94F92" w:rsidRPr="00C94F92" w:rsidRDefault="00C94F92" w:rsidP="00C94F92">
      <w:pPr>
        <w:rPr>
          <w:rFonts w:ascii="Arial" w:eastAsia="Arial" w:hAnsi="Arial" w:cs="Arial"/>
          <w:sz w:val="24"/>
          <w:szCs w:val="24"/>
        </w:rPr>
      </w:pPr>
    </w:p>
    <w:p w14:paraId="47BFE6F7" w14:textId="77777777" w:rsidR="00C94F92" w:rsidRPr="00C94F92" w:rsidRDefault="00C94F92" w:rsidP="00C94F92">
      <w:pPr>
        <w:rPr>
          <w:rFonts w:ascii="Arial" w:eastAsia="Arial" w:hAnsi="Arial" w:cs="Arial"/>
          <w:sz w:val="24"/>
          <w:szCs w:val="24"/>
        </w:rPr>
      </w:pPr>
    </w:p>
    <w:p w14:paraId="7D5CCAAB" w14:textId="77777777" w:rsidR="00C94F92" w:rsidRPr="00C94F92" w:rsidRDefault="00C94F92" w:rsidP="00C94F92">
      <w:pPr>
        <w:rPr>
          <w:rFonts w:ascii="Arial" w:eastAsia="Arial" w:hAnsi="Arial" w:cs="Arial"/>
          <w:sz w:val="24"/>
          <w:szCs w:val="24"/>
        </w:rPr>
      </w:pPr>
    </w:p>
    <w:p w14:paraId="5742EE51" w14:textId="77777777" w:rsidR="00C94F92" w:rsidRPr="00C94F92" w:rsidRDefault="00C94F92" w:rsidP="00C94F92">
      <w:pPr>
        <w:rPr>
          <w:rFonts w:ascii="Arial" w:eastAsia="Arial" w:hAnsi="Arial" w:cs="Arial"/>
          <w:sz w:val="24"/>
          <w:szCs w:val="24"/>
        </w:rPr>
      </w:pPr>
    </w:p>
    <w:p w14:paraId="2A013219" w14:textId="77777777" w:rsidR="00C94F92" w:rsidRPr="00C94F92" w:rsidRDefault="00C94F92" w:rsidP="00C94F92">
      <w:pPr>
        <w:rPr>
          <w:rFonts w:ascii="Arial" w:eastAsia="Arial" w:hAnsi="Arial" w:cs="Arial"/>
          <w:sz w:val="24"/>
          <w:szCs w:val="24"/>
        </w:rPr>
      </w:pPr>
    </w:p>
    <w:p w14:paraId="20DFD061" w14:textId="25C8881F" w:rsidR="002B52AB" w:rsidRPr="00C94F92" w:rsidRDefault="00C94F92" w:rsidP="00C94F92">
      <w:pPr>
        <w:tabs>
          <w:tab w:val="left" w:pos="3228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2B52AB" w:rsidRPr="00C94F92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4979B" w14:textId="77777777" w:rsidR="0083243D" w:rsidRDefault="0083243D">
      <w:pPr>
        <w:spacing w:after="0" w:line="240" w:lineRule="auto"/>
      </w:pPr>
      <w:r>
        <w:separator/>
      </w:r>
    </w:p>
  </w:endnote>
  <w:endnote w:type="continuationSeparator" w:id="0">
    <w:p w14:paraId="6FD49392" w14:textId="77777777" w:rsidR="0083243D" w:rsidRDefault="0083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9AD009D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675067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675067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517D42" w:rsidRPr="00517D42">
      <w:rPr>
        <w:rFonts w:ascii="Arial" w:eastAsia="Arial" w:hAnsi="Arial" w:cs="Arial"/>
        <w:sz w:val="14"/>
        <w:szCs w:val="14"/>
      </w:rPr>
      <w:t xml:space="preserve">DSWD DROMIC </w:t>
    </w:r>
    <w:r w:rsidR="00C94F92">
      <w:rPr>
        <w:rFonts w:ascii="Arial" w:eastAsia="Arial" w:hAnsi="Arial" w:cs="Arial"/>
        <w:sz w:val="14"/>
        <w:szCs w:val="14"/>
      </w:rPr>
      <w:t>Terminal Report</w:t>
    </w:r>
    <w:r w:rsidR="00517D42" w:rsidRPr="00517D42">
      <w:rPr>
        <w:rFonts w:ascii="Arial" w:eastAsia="Arial" w:hAnsi="Arial" w:cs="Arial"/>
        <w:sz w:val="14"/>
        <w:szCs w:val="14"/>
      </w:rPr>
      <w:t xml:space="preserve"> on the Fire Incident in </w:t>
    </w:r>
    <w:r w:rsidR="0063173E">
      <w:rPr>
        <w:rFonts w:ascii="Arial" w:eastAsia="Arial" w:hAnsi="Arial" w:cs="Arial"/>
        <w:sz w:val="14"/>
        <w:szCs w:val="14"/>
      </w:rPr>
      <w:t xml:space="preserve">Brgy. </w:t>
    </w:r>
    <w:r w:rsidR="000E3449">
      <w:rPr>
        <w:rFonts w:ascii="Arial" w:eastAsia="Arial" w:hAnsi="Arial" w:cs="Arial"/>
        <w:sz w:val="14"/>
        <w:szCs w:val="14"/>
      </w:rPr>
      <w:t>Taculing, Bacolod City, Negros Occidental</w:t>
    </w:r>
    <w:r w:rsidR="00C94F92">
      <w:rPr>
        <w:rFonts w:ascii="Arial" w:eastAsia="Arial" w:hAnsi="Arial" w:cs="Arial"/>
        <w:sz w:val="14"/>
        <w:szCs w:val="14"/>
      </w:rPr>
      <w:t xml:space="preserve">, 28 November </w:t>
    </w:r>
    <w:r w:rsidR="0063173E">
      <w:rPr>
        <w:rFonts w:ascii="Arial" w:eastAsia="Arial" w:hAnsi="Arial" w:cs="Arial"/>
        <w:sz w:val="14"/>
        <w:szCs w:val="14"/>
      </w:rPr>
      <w:t>2020, 6</w:t>
    </w:r>
    <w:r w:rsidR="00517D42" w:rsidRPr="00517D42">
      <w:rPr>
        <w:rFonts w:ascii="Arial" w:eastAsia="Arial" w:hAnsi="Arial" w:cs="Arial"/>
        <w:sz w:val="14"/>
        <w:szCs w:val="14"/>
      </w:rPr>
      <w:t>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1DFD3" w14:textId="77777777" w:rsidR="0083243D" w:rsidRDefault="0083243D">
      <w:pPr>
        <w:spacing w:after="0" w:line="240" w:lineRule="auto"/>
      </w:pPr>
      <w:r>
        <w:separator/>
      </w:r>
    </w:p>
  </w:footnote>
  <w:footnote w:type="continuationSeparator" w:id="0">
    <w:p w14:paraId="732AE630" w14:textId="77777777" w:rsidR="0083243D" w:rsidRDefault="0083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8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B802BCF"/>
    <w:multiLevelType w:val="hybridMultilevel"/>
    <w:tmpl w:val="ABCAD6FC"/>
    <w:lvl w:ilvl="0" w:tplc="5002E27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20"/>
  </w:num>
  <w:num w:numId="9">
    <w:abstractNumId w:val="7"/>
  </w:num>
  <w:num w:numId="10">
    <w:abstractNumId w:val="15"/>
  </w:num>
  <w:num w:numId="11">
    <w:abstractNumId w:val="23"/>
  </w:num>
  <w:num w:numId="12">
    <w:abstractNumId w:val="14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9"/>
  </w:num>
  <w:num w:numId="21">
    <w:abstractNumId w:val="17"/>
  </w:num>
  <w:num w:numId="22">
    <w:abstractNumId w:val="13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579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5BE2"/>
    <w:rsid w:val="00096310"/>
    <w:rsid w:val="00096890"/>
    <w:rsid w:val="000A2A6B"/>
    <w:rsid w:val="000B5DBF"/>
    <w:rsid w:val="000C54A3"/>
    <w:rsid w:val="000C77FF"/>
    <w:rsid w:val="000E3449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D719C"/>
    <w:rsid w:val="003E11C3"/>
    <w:rsid w:val="003E425C"/>
    <w:rsid w:val="003F0F20"/>
    <w:rsid w:val="003F5DE0"/>
    <w:rsid w:val="003F6FCE"/>
    <w:rsid w:val="00401FA4"/>
    <w:rsid w:val="00404148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669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274D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1F59"/>
    <w:rsid w:val="00656238"/>
    <w:rsid w:val="00662B7B"/>
    <w:rsid w:val="00664A7A"/>
    <w:rsid w:val="00670BFB"/>
    <w:rsid w:val="00672917"/>
    <w:rsid w:val="0067506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3D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19C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94F92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97720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DSWD</cp:lastModifiedBy>
  <cp:revision>3</cp:revision>
  <dcterms:created xsi:type="dcterms:W3CDTF">2020-11-28T07:06:00Z</dcterms:created>
  <dcterms:modified xsi:type="dcterms:W3CDTF">2020-11-28T07:50:00Z</dcterms:modified>
</cp:coreProperties>
</file>