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3EC987" w14:textId="103B2FA0" w:rsidR="00453438" w:rsidRPr="00087B58" w:rsidRDefault="00557C5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4404D8">
        <w:rPr>
          <w:rFonts w:ascii="Arial" w:eastAsia="Arial" w:hAnsi="Arial" w:cs="Arial"/>
          <w:b/>
          <w:sz w:val="32"/>
          <w:szCs w:val="32"/>
        </w:rPr>
        <w:t>Terminal Report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E08B8BE" w14:textId="368E1538" w:rsidR="00F04638" w:rsidRPr="00087B58" w:rsidRDefault="004D10A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Flash</w:t>
      </w:r>
      <w:r w:rsidR="00297DF8"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lood Incident in Palimbang</w:t>
      </w:r>
      <w:r w:rsidR="009476E0">
        <w:rPr>
          <w:rFonts w:ascii="Arial" w:eastAsia="Arial" w:hAnsi="Arial" w:cs="Arial"/>
          <w:b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 xml:space="preserve"> Sultan Kudarat</w:t>
      </w:r>
    </w:p>
    <w:p w14:paraId="150B165C" w14:textId="43FBAC75" w:rsidR="00E94313" w:rsidRPr="00087B58" w:rsidRDefault="004404D8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03 December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EA2B5B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1098FD5D" w14:textId="39C0E3C3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457B2F37" w:rsidR="005734ED" w:rsidRPr="004404D8" w:rsidRDefault="004404D8" w:rsidP="00F3554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</w:t>
      </w:r>
      <w:r w:rsidR="00704237" w:rsidRPr="004404D8">
        <w:rPr>
          <w:rFonts w:ascii="Arial" w:eastAsia="Arial" w:hAnsi="Arial" w:cs="Arial"/>
          <w:i/>
          <w:color w:val="000000" w:themeColor="text1"/>
          <w:sz w:val="24"/>
          <w:szCs w:val="24"/>
        </w:rPr>
        <w:t>flashflood incident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that</w:t>
      </w:r>
      <w:r w:rsidR="00704237" w:rsidRPr="004404D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occurred in </w:t>
      </w:r>
      <w:r w:rsidR="00704237" w:rsidRPr="004404D8">
        <w:rPr>
          <w:rFonts w:ascii="Arial" w:eastAsia="Times New Roman" w:hAnsi="Arial" w:cs="Arial"/>
          <w:i/>
          <w:color w:val="auto"/>
          <w:lang w:eastAsia="en-US"/>
        </w:rPr>
        <w:t xml:space="preserve">Barangays Poblacion, Langali, Malatunol, Badiangon, and Wasag in Palimbang, Sultan Kudarat 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o</w:t>
      </w:r>
      <w:r w:rsidRPr="004404D8">
        <w:rPr>
          <w:rFonts w:ascii="Arial" w:eastAsia="Arial" w:hAnsi="Arial" w:cs="Arial"/>
          <w:i/>
          <w:color w:val="000000" w:themeColor="text1"/>
          <w:sz w:val="24"/>
          <w:szCs w:val="24"/>
        </w:rPr>
        <w:t>n 15 September 2020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704237" w:rsidRPr="004404D8">
        <w:rPr>
          <w:rFonts w:ascii="Arial" w:eastAsia="Times New Roman" w:hAnsi="Arial" w:cs="Arial"/>
          <w:i/>
          <w:color w:val="auto"/>
          <w:lang w:eastAsia="en-US"/>
        </w:rPr>
        <w:t>due to heavy rains associated with strong wind brought by Low Pressure Area and South West Monsoon.</w:t>
      </w:r>
    </w:p>
    <w:p w14:paraId="3EFDFE0D" w14:textId="1DAAF5AC" w:rsidR="00F35540" w:rsidRDefault="00AE4967" w:rsidP="00A43BD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429F933D" w14:textId="76951EB0" w:rsidR="004404D8" w:rsidRDefault="004404D8" w:rsidP="00A43BD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1C7464A" w14:textId="1C7E7EAC" w:rsidR="004404D8" w:rsidRPr="004404D8" w:rsidRDefault="004404D8" w:rsidP="004404D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0C8D6269" w14:textId="77777777" w:rsidR="00E13DDB" w:rsidRDefault="00E13DDB" w:rsidP="00E13DD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C00B63D" w:rsidR="00470FE4" w:rsidRPr="00EA2B5B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A2B5B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EA2B5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C2C8B" w:rsidRPr="00EA2B5B">
        <w:rPr>
          <w:rFonts w:ascii="Arial" w:eastAsia="Arial" w:hAnsi="Arial" w:cs="Arial"/>
          <w:b/>
          <w:color w:val="auto"/>
          <w:sz w:val="24"/>
          <w:szCs w:val="24"/>
        </w:rPr>
        <w:t>767</w:t>
      </w:r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EA2B5B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EA2B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EA2B5B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EA2B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2C8B" w:rsidRPr="00EA2B5B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6C2C8B" w:rsidRPr="00EA2B5B">
        <w:rPr>
          <w:rFonts w:ascii="Arial" w:eastAsia="Arial" w:hAnsi="Arial" w:cs="Arial"/>
          <w:b/>
          <w:color w:val="auto"/>
          <w:sz w:val="24"/>
          <w:szCs w:val="24"/>
        </w:rPr>
        <w:t>835</w:t>
      </w:r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EA2B5B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EA2B5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EA2B5B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EA2B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EA2B5B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EA2B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EA2B5B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297DF8" w:rsidRPr="00EA2B5B">
        <w:rPr>
          <w:rFonts w:ascii="Arial" w:eastAsia="Arial" w:hAnsi="Arial" w:cs="Arial"/>
          <w:color w:val="auto"/>
          <w:sz w:val="24"/>
          <w:szCs w:val="24"/>
        </w:rPr>
        <w:t>flashflood incident</w:t>
      </w:r>
      <w:r w:rsidR="008D156C" w:rsidRPr="00EA2B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EA2B5B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EA2B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A0C45" w:rsidRPr="003A0C45">
        <w:rPr>
          <w:rFonts w:ascii="Arial" w:eastAsia="Arial" w:hAnsi="Arial" w:cs="Arial"/>
          <w:b/>
          <w:color w:val="auto"/>
          <w:sz w:val="24"/>
          <w:szCs w:val="24"/>
        </w:rPr>
        <w:t>five (</w:t>
      </w:r>
      <w:r w:rsidR="009476E0" w:rsidRPr="003A0C45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="003A0C45" w:rsidRPr="003A0C45">
        <w:rPr>
          <w:rFonts w:ascii="Arial" w:eastAsia="Arial" w:hAnsi="Arial" w:cs="Arial"/>
          <w:b/>
          <w:color w:val="auto"/>
          <w:sz w:val="24"/>
          <w:szCs w:val="24"/>
        </w:rPr>
        <w:t>)</w:t>
      </w:r>
      <w:r w:rsidR="004C0ABF" w:rsidRPr="00EA2B5B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EA2B5B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 xml:space="preserve">Palimbang Sultan Kudarat </w:t>
      </w:r>
      <w:r w:rsidR="00FC54C7" w:rsidRPr="00EA2B5B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EA2B5B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EA2B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EA2B5B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EA2B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EA2B5B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4"/>
        <w:gridCol w:w="4417"/>
        <w:gridCol w:w="1743"/>
        <w:gridCol w:w="1441"/>
        <w:gridCol w:w="1426"/>
      </w:tblGrid>
      <w:tr w:rsidR="006C2C8B" w:rsidRPr="006C2C8B" w14:paraId="76F8F812" w14:textId="77777777" w:rsidTr="006C2C8B">
        <w:trPr>
          <w:trHeight w:val="20"/>
        </w:trPr>
        <w:tc>
          <w:tcPr>
            <w:tcW w:w="25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F07FA7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5DF7D1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C2C8B" w:rsidRPr="006C2C8B" w14:paraId="4B8FCC65" w14:textId="77777777" w:rsidTr="006C2C8B">
        <w:trPr>
          <w:trHeight w:val="20"/>
        </w:trPr>
        <w:tc>
          <w:tcPr>
            <w:tcW w:w="2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4DE6C9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9B923F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4663F0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74BAFD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C2C8B" w:rsidRPr="006C2C8B" w14:paraId="5E40B500" w14:textId="77777777" w:rsidTr="006C2C8B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ACFFFB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E52CDE" w14:textId="0A7D8D9B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F7195D" w14:textId="1D899DD5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94E105" w14:textId="3FA77AE8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3,835 </w:t>
            </w:r>
          </w:p>
        </w:tc>
      </w:tr>
      <w:tr w:rsidR="006C2C8B" w:rsidRPr="006C2C8B" w14:paraId="3D0AD0C8" w14:textId="77777777" w:rsidTr="006C2C8B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6C9B36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8B5B22" w14:textId="7012793C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33EC37" w14:textId="3622C3F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F9AAAF" w14:textId="788E4610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3,835 </w:t>
            </w:r>
          </w:p>
        </w:tc>
      </w:tr>
      <w:tr w:rsidR="006C2C8B" w:rsidRPr="006C2C8B" w14:paraId="29F4A640" w14:textId="77777777" w:rsidTr="006C2C8B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86F62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D5DD90" w14:textId="09562038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A1CAC8" w14:textId="59F08E6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ED4308" w14:textId="25981938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3,835 </w:t>
            </w:r>
          </w:p>
        </w:tc>
      </w:tr>
      <w:tr w:rsidR="006C2C8B" w:rsidRPr="006C2C8B" w14:paraId="24BF38B8" w14:textId="77777777" w:rsidTr="006C2C8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AAB4F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C92C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Palimbang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45DCD" w14:textId="66D994B4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F3985" w14:textId="0EEA50D2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7810" w14:textId="4636F6C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3,835 </w:t>
            </w:r>
          </w:p>
        </w:tc>
      </w:tr>
    </w:tbl>
    <w:p w14:paraId="22040A10" w14:textId="3EFAB511" w:rsidR="00F35540" w:rsidRPr="004404D8" w:rsidRDefault="005930E9" w:rsidP="004404D8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404D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4404D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74CD2B9A" w14:textId="77777777" w:rsidR="00A43BD9" w:rsidRPr="00A43BD9" w:rsidRDefault="00A43BD9" w:rsidP="00A43BD9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0CAA47DF" w:rsidR="00E04AE5" w:rsidRPr="00EA2B5B" w:rsidRDefault="004404D8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B81878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105</w:t>
      </w:r>
      <w:r w:rsidR="00F35540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B81878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525</w:t>
      </w:r>
      <w:bookmarkStart w:id="2" w:name="_GoBack"/>
      <w:bookmarkEnd w:id="2"/>
      <w:r w:rsidR="00F35540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690A5A" w:rsidRPr="00690A5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three (</w:t>
      </w:r>
      <w:r w:rsidRPr="00690A5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3</w:t>
      </w:r>
      <w:r w:rsidR="00690A5A" w:rsidRPr="00690A5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evacuation centers </w:t>
      </w:r>
      <w:r w:rsidR="00C16747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>Palimbang</w:t>
      </w:r>
      <w:r w:rsidR="00E13DDB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 xml:space="preserve"> Sultan Kudarat </w:t>
      </w:r>
      <w:r w:rsidR="00C71101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All of these families have returned home.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51"/>
        <w:gridCol w:w="993"/>
        <w:gridCol w:w="872"/>
        <w:gridCol w:w="642"/>
        <w:gridCol w:w="678"/>
        <w:gridCol w:w="642"/>
        <w:gridCol w:w="674"/>
      </w:tblGrid>
      <w:tr w:rsidR="006C2C8B" w:rsidRPr="006C2C8B" w14:paraId="741F8923" w14:textId="77777777" w:rsidTr="004404D8">
        <w:trPr>
          <w:trHeight w:val="20"/>
        </w:trPr>
        <w:tc>
          <w:tcPr>
            <w:tcW w:w="2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1AAB8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F211E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48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678A8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6C2C8B" w:rsidRPr="006C2C8B" w14:paraId="583FA29E" w14:textId="77777777" w:rsidTr="004404D8">
        <w:trPr>
          <w:trHeight w:val="20"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DD082F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8FF8AC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3B33A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C2C8B" w:rsidRPr="006C2C8B" w14:paraId="33111C96" w14:textId="77777777" w:rsidTr="004404D8">
        <w:trPr>
          <w:trHeight w:val="20"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E6CA1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AA1F2E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ACE27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3689D" w14:textId="10320B9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C2C8B" w:rsidRPr="006C2C8B" w14:paraId="40AF4275" w14:textId="77777777" w:rsidTr="004404D8">
        <w:trPr>
          <w:trHeight w:val="20"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828042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F2EAE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EA6B9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ED510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06FBA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AECC9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AE065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404D8" w:rsidRPr="006C2C8B" w14:paraId="0C2F5BF8" w14:textId="77777777" w:rsidTr="004404D8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D4DA4" w14:textId="77777777" w:rsidR="004404D8" w:rsidRPr="006C2C8B" w:rsidRDefault="004404D8" w:rsidP="00440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8587B" w14:textId="21B0E9E8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74099" w14:textId="1B19221C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60639" w14:textId="761DD4E3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98DFB" w14:textId="7540F7A8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87E6B" w14:textId="45D1ABCA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525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6BD78" w14:textId="4A7B9CF5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04D8" w:rsidRPr="006C2C8B" w14:paraId="4941053B" w14:textId="77777777" w:rsidTr="004404D8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7F57D" w14:textId="77777777" w:rsidR="004404D8" w:rsidRPr="006C2C8B" w:rsidRDefault="004404D8" w:rsidP="00440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17F52" w14:textId="4FCB6097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E4E7F" w14:textId="5805B014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63295" w14:textId="0CE45E90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F4CCF" w14:textId="7346C8CC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24A08" w14:textId="17C3228F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525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F14E3" w14:textId="779A29B7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4404D8" w:rsidRPr="006C2C8B" w14:paraId="6744DDEB" w14:textId="77777777" w:rsidTr="004404D8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28E2F" w14:textId="77777777" w:rsidR="004404D8" w:rsidRPr="006C2C8B" w:rsidRDefault="004404D8" w:rsidP="00440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59489" w14:textId="39CD34A7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04874" w14:textId="1262B394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84735" w14:textId="6F2D6567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09784" w14:textId="6D63C5C7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185EF" w14:textId="41E7A57B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525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BF9A4" w14:textId="49B75D9B" w:rsidR="004404D8" w:rsidRPr="006C2C8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C2C8B" w:rsidRPr="006C2C8B" w14:paraId="77857E65" w14:textId="77777777" w:rsidTr="004404D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27C4D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78071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>Palimbang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77387" w14:textId="7E42F63C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7BAEA" w14:textId="6E055F0E" w:rsidR="006C2C8B" w:rsidRPr="006C2C8B" w:rsidRDefault="004404D8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6C2C8B"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A77AE" w14:textId="63334BD5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E0B6D" w14:textId="4B3A3D8A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404D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93DCC" w14:textId="6A7F1AC3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525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495D8" w14:textId="2C436932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404D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81DCC4A" w14:textId="7726F34D" w:rsidR="00F35540" w:rsidRDefault="00875F87" w:rsidP="00A43BD9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C50BC1F" w14:textId="77777777" w:rsidR="00A43BD9" w:rsidRPr="00A43BD9" w:rsidRDefault="00A43BD9" w:rsidP="00A43BD9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2D9023F1" w:rsidR="005318D3" w:rsidRPr="004852A2" w:rsidRDefault="004404D8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096CBB" w:rsidRPr="004852A2">
        <w:rPr>
          <w:rFonts w:ascii="Arial" w:eastAsia="Arial" w:hAnsi="Arial" w:cs="Arial"/>
          <w:b/>
          <w:color w:val="auto"/>
          <w:sz w:val="24"/>
          <w:szCs w:val="24"/>
        </w:rPr>
        <w:t>310</w:t>
      </w:r>
      <w:r w:rsidR="00F35540" w:rsidRPr="004852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318D3" w:rsidRPr="004852A2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4852A2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96CBB" w:rsidRPr="004852A2">
        <w:rPr>
          <w:rFonts w:ascii="Arial" w:eastAsia="Arial" w:hAnsi="Arial" w:cs="Arial"/>
          <w:b/>
          <w:color w:val="auto"/>
          <w:sz w:val="24"/>
          <w:szCs w:val="24"/>
        </w:rPr>
        <w:t>1,550</w:t>
      </w:r>
      <w:r w:rsidR="00F35540" w:rsidRPr="004852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318D3" w:rsidRPr="004852A2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have </w:t>
      </w:r>
      <w:r w:rsidR="00C16747" w:rsidRPr="004852A2">
        <w:rPr>
          <w:rFonts w:ascii="Arial" w:eastAsia="Arial" w:hAnsi="Arial" w:cs="Arial"/>
          <w:color w:val="auto"/>
          <w:sz w:val="24"/>
          <w:szCs w:val="24"/>
        </w:rPr>
        <w:t>t</w:t>
      </w:r>
      <w:r w:rsidR="005318D3" w:rsidRPr="004852A2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stayed </w:t>
      </w:r>
      <w:r w:rsidR="005318D3" w:rsidRPr="004852A2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4852A2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4852A2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5318D3" w:rsidRPr="004852A2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4852A2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4852A2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4852A2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4852A2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087B58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6"/>
        <w:gridCol w:w="964"/>
        <w:gridCol w:w="1028"/>
        <w:gridCol w:w="964"/>
        <w:gridCol w:w="1056"/>
      </w:tblGrid>
      <w:tr w:rsidR="009743A1" w:rsidRPr="009743A1" w14:paraId="05800B86" w14:textId="77777777" w:rsidTr="004404D8">
        <w:trPr>
          <w:trHeight w:val="20"/>
          <w:tblHeader/>
        </w:trPr>
        <w:tc>
          <w:tcPr>
            <w:tcW w:w="27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7534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383B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3CC8D059" w14:textId="77777777" w:rsidTr="004404D8">
        <w:trPr>
          <w:trHeight w:val="20"/>
          <w:tblHeader/>
        </w:trPr>
        <w:tc>
          <w:tcPr>
            <w:tcW w:w="2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6CEA7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7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28E45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743A1" w:rsidRPr="009743A1" w14:paraId="5C72EA78" w14:textId="77777777" w:rsidTr="004404D8">
        <w:trPr>
          <w:trHeight w:val="20"/>
          <w:tblHeader/>
        </w:trPr>
        <w:tc>
          <w:tcPr>
            <w:tcW w:w="2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EEDB3A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21F42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5D7C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43A1" w:rsidRPr="009743A1" w14:paraId="609424BC" w14:textId="77777777" w:rsidTr="004404D8">
        <w:trPr>
          <w:trHeight w:val="20"/>
          <w:tblHeader/>
        </w:trPr>
        <w:tc>
          <w:tcPr>
            <w:tcW w:w="2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F99DF86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1010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1523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BFEAA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5B52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404D8" w:rsidRPr="009743A1" w14:paraId="6501A227" w14:textId="77777777" w:rsidTr="004404D8">
        <w:trPr>
          <w:trHeight w:val="20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782D" w14:textId="77777777" w:rsidR="004404D8" w:rsidRPr="009743A1" w:rsidRDefault="004404D8" w:rsidP="00440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30123" w14:textId="21ECEE56" w:rsidR="004404D8" w:rsidRPr="00096CB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F4453" w14:textId="53231DF0" w:rsidR="004404D8" w:rsidRPr="00096CB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D0F39" w14:textId="6515D2BD" w:rsidR="004404D8" w:rsidRPr="00096CB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DED33" w14:textId="0B9911B9" w:rsidR="004404D8" w:rsidRPr="00096CB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04D8" w:rsidRPr="009743A1" w14:paraId="1B7946AB" w14:textId="77777777" w:rsidTr="004404D8">
        <w:trPr>
          <w:trHeight w:val="20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6B033" w14:textId="77777777" w:rsidR="004404D8" w:rsidRPr="009743A1" w:rsidRDefault="004404D8" w:rsidP="00440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25BF0" w14:textId="181AED4E" w:rsidR="004404D8" w:rsidRPr="00096CB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DBDA3" w14:textId="131AB594" w:rsidR="004404D8" w:rsidRPr="00096CBB" w:rsidRDefault="004404D8" w:rsidP="004404D8">
            <w:pPr>
              <w:tabs>
                <w:tab w:val="right" w:pos="939"/>
              </w:tabs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0D993" w14:textId="5673A6DF" w:rsidR="004404D8" w:rsidRPr="00096CB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7C18F" w14:textId="4471620F" w:rsidR="004404D8" w:rsidRPr="00096CBB" w:rsidRDefault="004404D8" w:rsidP="004404D8">
            <w:pPr>
              <w:tabs>
                <w:tab w:val="center" w:pos="469"/>
                <w:tab w:val="right" w:pos="939"/>
              </w:tabs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4404D8" w:rsidRPr="009743A1" w14:paraId="0E60BA41" w14:textId="77777777" w:rsidTr="004404D8">
        <w:trPr>
          <w:trHeight w:val="20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8DF0C" w14:textId="0285BDD6" w:rsidR="004404D8" w:rsidRPr="009743A1" w:rsidRDefault="004404D8" w:rsidP="00440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1896F" w14:textId="4F9C741D" w:rsidR="004404D8" w:rsidRPr="00096CB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21209" w14:textId="65F1FF81" w:rsidR="004404D8" w:rsidRPr="00096CB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AAB47" w14:textId="5DC76D19" w:rsidR="004404D8" w:rsidRPr="00096CB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9A2A1" w14:textId="3ABE912E" w:rsidR="004404D8" w:rsidRPr="00096CB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96CBB" w:rsidRPr="009743A1" w14:paraId="7E18730E" w14:textId="77777777" w:rsidTr="004404D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1932" w14:textId="77777777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154E0" w14:textId="452A8F99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alimbang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1FAAE" w14:textId="57B1F9C3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6CBB">
              <w:rPr>
                <w:rFonts w:ascii="Arial" w:hAnsi="Arial" w:cs="Arial"/>
                <w:bCs/>
                <w:sz w:val="20"/>
                <w:szCs w:val="20"/>
              </w:rPr>
              <w:t>310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AAEDD" w14:textId="77A42B69" w:rsidR="00096CBB" w:rsidRPr="00096CB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34355" w14:textId="2BC349F7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6CBB">
              <w:rPr>
                <w:rFonts w:ascii="Arial" w:hAnsi="Arial" w:cs="Arial"/>
                <w:bCs/>
                <w:sz w:val="20"/>
                <w:szCs w:val="20"/>
              </w:rPr>
              <w:t>1,550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ACEB3" w14:textId="5AD1D499" w:rsidR="00096CBB" w:rsidRPr="00096CBB" w:rsidRDefault="004404D8" w:rsidP="00440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30102270" w14:textId="7DF8CB96" w:rsidR="00EA2B5B" w:rsidRDefault="005318D3" w:rsidP="00A364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4CA7429C" w14:textId="77777777" w:rsidR="00A3649E" w:rsidRPr="00A3649E" w:rsidRDefault="00A3649E" w:rsidP="00A3649E">
      <w:pPr>
        <w:spacing w:after="0" w:line="240" w:lineRule="auto"/>
        <w:contextualSpacing/>
        <w:jc w:val="right"/>
        <w:rPr>
          <w:rStyle w:val="il"/>
          <w:rFonts w:ascii="Arial" w:eastAsia="Arial" w:hAnsi="Arial" w:cs="Arial"/>
          <w:i/>
          <w:color w:val="0070C0"/>
          <w:sz w:val="16"/>
          <w:szCs w:val="16"/>
        </w:rPr>
      </w:pPr>
    </w:p>
    <w:p w14:paraId="78B88AFC" w14:textId="109E9D95" w:rsidR="004852A2" w:rsidRPr="00D67477" w:rsidRDefault="004852A2" w:rsidP="004852A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Style w:val="il"/>
          <w:rFonts w:ascii="Arial" w:hAnsi="Arial" w:cs="Arial"/>
          <w:b/>
          <w:bCs/>
          <w:color w:val="002060"/>
          <w:shd w:val="clear" w:color="auto" w:fill="FFFFFF"/>
        </w:rPr>
        <w:t>Damaged</w:t>
      </w:r>
      <w:r>
        <w:rPr>
          <w:rFonts w:ascii="Arial" w:hAnsi="Arial" w:cs="Arial"/>
          <w:b/>
          <w:bCs/>
          <w:color w:val="002060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color w:val="002060"/>
          <w:shd w:val="clear" w:color="auto" w:fill="FFFFFF"/>
        </w:rPr>
        <w:t>Houses</w:t>
      </w:r>
    </w:p>
    <w:p w14:paraId="4B347604" w14:textId="20C70F22" w:rsidR="004852A2" w:rsidRPr="00EA2B5B" w:rsidRDefault="004852A2" w:rsidP="00D67477">
      <w:pPr>
        <w:spacing w:after="0" w:line="240" w:lineRule="auto"/>
        <w:ind w:left="426"/>
        <w:contextualSpacing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 total of </w:t>
      </w:r>
      <w:r w:rsidR="00D67477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67</w:t>
      </w:r>
      <w:r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houses </w:t>
      </w:r>
      <w:r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were damaged by the </w:t>
      </w:r>
      <w:r w:rsidR="003B040F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>flood</w:t>
      </w:r>
      <w:r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; of which, </w:t>
      </w:r>
      <w:r w:rsidR="00D67477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22</w:t>
      </w:r>
      <w:r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were </w:t>
      </w:r>
      <w:r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totally damaged </w:t>
      </w:r>
      <w:r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and </w:t>
      </w:r>
      <w:r w:rsidR="00D67477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45</w:t>
      </w:r>
      <w:r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were </w:t>
      </w:r>
      <w:r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partially damaged</w:t>
      </w:r>
      <w:r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(see Table 4).</w:t>
      </w:r>
    </w:p>
    <w:p w14:paraId="67E6D01E" w14:textId="5C072CE6" w:rsidR="00D67477" w:rsidRDefault="00D67477" w:rsidP="004852A2">
      <w:pPr>
        <w:spacing w:after="0"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1A525C88" w14:textId="74938A93" w:rsidR="00D67477" w:rsidRPr="00D67477" w:rsidRDefault="00D67477" w:rsidP="00D67477">
      <w:pPr>
        <w:spacing w:after="0" w:line="240" w:lineRule="auto"/>
        <w:ind w:left="426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4.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5668"/>
        <w:gridCol w:w="1276"/>
        <w:gridCol w:w="993"/>
        <w:gridCol w:w="1096"/>
      </w:tblGrid>
      <w:tr w:rsidR="00D67477" w:rsidRPr="00D67477" w14:paraId="5CD815C8" w14:textId="77777777" w:rsidTr="003B040F">
        <w:trPr>
          <w:trHeight w:val="50"/>
        </w:trPr>
        <w:tc>
          <w:tcPr>
            <w:tcW w:w="31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C55985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080C98" w14:textId="2D98DCCC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67477" w:rsidRPr="00D67477" w14:paraId="4405DE73" w14:textId="77777777" w:rsidTr="003B040F">
        <w:trPr>
          <w:trHeight w:val="20"/>
        </w:trPr>
        <w:tc>
          <w:tcPr>
            <w:tcW w:w="31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6C2AFE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BA4A63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C471F6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808080"/>
            <w:vAlign w:val="center"/>
            <w:hideMark/>
          </w:tcPr>
          <w:p w14:paraId="2054B479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67477" w:rsidRPr="00D67477" w14:paraId="294E5E3C" w14:textId="77777777" w:rsidTr="003B040F">
        <w:trPr>
          <w:trHeight w:val="20"/>
        </w:trPr>
        <w:tc>
          <w:tcPr>
            <w:tcW w:w="3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D27EBE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55271A" w14:textId="0CF09109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C9CF63" w14:textId="27751EF3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25D29F" w14:textId="509899E8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</w:tr>
      <w:tr w:rsidR="00D67477" w:rsidRPr="00D67477" w14:paraId="4D7853A6" w14:textId="77777777" w:rsidTr="00D67477">
        <w:trPr>
          <w:trHeight w:val="20"/>
        </w:trPr>
        <w:tc>
          <w:tcPr>
            <w:tcW w:w="3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81EDD4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8DA32D" w14:textId="1B7BADB0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B9C1EC" w14:textId="2950F0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516D01" w14:textId="44721BEC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</w:tr>
      <w:tr w:rsidR="00D67477" w:rsidRPr="00D67477" w14:paraId="50F49EF7" w14:textId="77777777" w:rsidTr="00D67477">
        <w:trPr>
          <w:trHeight w:val="20"/>
        </w:trPr>
        <w:tc>
          <w:tcPr>
            <w:tcW w:w="3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DDC93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3C201" w14:textId="6A97677B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66898" w14:textId="5360277A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476CF4" w14:textId="3ECBEE1B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</w:tr>
      <w:tr w:rsidR="00D67477" w:rsidRPr="00D67477" w14:paraId="6F80B220" w14:textId="77777777" w:rsidTr="00D6747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34B70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DC21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Palimbang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6D307" w14:textId="53B48FE3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82E4" w14:textId="5CCD404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C4C61" w14:textId="317D2323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</w:tr>
    </w:tbl>
    <w:p w14:paraId="582A36F6" w14:textId="43483C5D" w:rsidR="00EA2B5B" w:rsidRDefault="007D0A4F" w:rsidP="00A364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6ADA2640" w14:textId="77777777" w:rsidR="00E13DDB" w:rsidRDefault="00E13DDB" w:rsidP="00E13DDB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566F60" w14:textId="5ECF778D" w:rsidR="006241D0" w:rsidRPr="006241D0" w:rsidRDefault="006241D0" w:rsidP="006241D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241D0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8C1FA42" w14:textId="4DFA5425" w:rsidR="006241D0" w:rsidRPr="004404D8" w:rsidRDefault="006241D0" w:rsidP="00D67477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404D8">
        <w:rPr>
          <w:rFonts w:ascii="Arial" w:eastAsia="Times New Roman" w:hAnsi="Arial" w:cs="Arial"/>
          <w:color w:val="auto"/>
          <w:sz w:val="24"/>
          <w:szCs w:val="24"/>
        </w:rPr>
        <w:t xml:space="preserve">A total of </w:t>
      </w:r>
      <w:r w:rsidRPr="004404D8">
        <w:rPr>
          <w:rFonts w:ascii="Arial" w:hAnsi="Arial" w:cs="Arial"/>
          <w:b/>
          <w:bCs/>
          <w:color w:val="auto"/>
          <w:sz w:val="24"/>
        </w:rPr>
        <w:t>₱</w:t>
      </w:r>
      <w:r w:rsidR="00A43BD9" w:rsidRPr="004404D8">
        <w:rPr>
          <w:rFonts w:ascii="Arial" w:hAnsi="Arial" w:cs="Arial"/>
          <w:b/>
          <w:bCs/>
          <w:iCs/>
          <w:color w:val="auto"/>
          <w:sz w:val="24"/>
        </w:rPr>
        <w:t xml:space="preserve">1,770,466.00 </w:t>
      </w:r>
      <w:r w:rsidRPr="004404D8">
        <w:rPr>
          <w:rFonts w:ascii="Arial" w:eastAsia="Times New Roman" w:hAnsi="Arial" w:cs="Arial"/>
          <w:color w:val="auto"/>
          <w:sz w:val="24"/>
          <w:szCs w:val="24"/>
        </w:rPr>
        <w:t>worth of assistance was provided to the affected families</w:t>
      </w:r>
      <w:r w:rsidR="00D67477" w:rsidRPr="004404D8">
        <w:rPr>
          <w:rFonts w:ascii="Arial" w:eastAsia="Times New Roman" w:hAnsi="Arial" w:cs="Arial"/>
          <w:color w:val="auto"/>
          <w:sz w:val="24"/>
          <w:szCs w:val="24"/>
        </w:rPr>
        <w:t>; of which</w:t>
      </w:r>
      <w:r w:rsidR="00E13DDB" w:rsidRPr="004404D8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D67477" w:rsidRPr="004404D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67477" w:rsidRPr="004404D8">
        <w:rPr>
          <w:rFonts w:ascii="Arial" w:hAnsi="Arial" w:cs="Arial"/>
          <w:b/>
          <w:bCs/>
          <w:color w:val="auto"/>
          <w:sz w:val="24"/>
        </w:rPr>
        <w:t>₱</w:t>
      </w:r>
      <w:r w:rsidR="00A43BD9" w:rsidRPr="004404D8">
        <w:rPr>
          <w:rFonts w:ascii="Arial" w:hAnsi="Arial" w:cs="Arial"/>
          <w:b/>
          <w:bCs/>
          <w:color w:val="auto"/>
          <w:sz w:val="24"/>
        </w:rPr>
        <w:t xml:space="preserve">946,466.00 </w:t>
      </w:r>
      <w:r w:rsidR="00D67477" w:rsidRPr="004404D8">
        <w:rPr>
          <w:rFonts w:ascii="Arial" w:eastAsia="Times New Roman" w:hAnsi="Arial" w:cs="Arial"/>
          <w:color w:val="auto"/>
          <w:sz w:val="24"/>
          <w:szCs w:val="24"/>
        </w:rPr>
        <w:t xml:space="preserve">was provided by </w:t>
      </w:r>
      <w:r w:rsidR="00D67477" w:rsidRPr="004404D8">
        <w:rPr>
          <w:rFonts w:ascii="Arial" w:eastAsia="Times New Roman" w:hAnsi="Arial" w:cs="Arial"/>
          <w:b/>
          <w:color w:val="auto"/>
          <w:sz w:val="24"/>
          <w:szCs w:val="24"/>
        </w:rPr>
        <w:t>DSWD</w:t>
      </w:r>
      <w:r w:rsidR="00D67477" w:rsidRPr="004404D8">
        <w:rPr>
          <w:rFonts w:ascii="Arial" w:eastAsia="Times New Roman" w:hAnsi="Arial" w:cs="Arial"/>
          <w:color w:val="auto"/>
          <w:sz w:val="24"/>
          <w:szCs w:val="24"/>
        </w:rPr>
        <w:t xml:space="preserve"> a</w:t>
      </w:r>
      <w:r w:rsidRPr="004404D8">
        <w:rPr>
          <w:rFonts w:ascii="Arial" w:eastAsia="Times New Roman" w:hAnsi="Arial" w:cs="Arial"/>
          <w:color w:val="auto"/>
          <w:sz w:val="24"/>
          <w:szCs w:val="24"/>
        </w:rPr>
        <w:t xml:space="preserve">nd </w:t>
      </w:r>
      <w:r w:rsidR="00D67477" w:rsidRPr="004404D8">
        <w:rPr>
          <w:rFonts w:ascii="Arial" w:hAnsi="Arial" w:cs="Arial"/>
          <w:b/>
          <w:bCs/>
          <w:color w:val="auto"/>
          <w:sz w:val="24"/>
        </w:rPr>
        <w:t xml:space="preserve">₱824,000.00 </w:t>
      </w:r>
      <w:r w:rsidR="00D67477" w:rsidRPr="004404D8">
        <w:rPr>
          <w:rFonts w:ascii="Arial" w:eastAsia="Times New Roman" w:hAnsi="Arial" w:cs="Arial"/>
          <w:color w:val="auto"/>
          <w:sz w:val="24"/>
          <w:szCs w:val="24"/>
        </w:rPr>
        <w:t xml:space="preserve">from </w:t>
      </w:r>
      <w:r w:rsidR="00D67477" w:rsidRPr="004404D8">
        <w:rPr>
          <w:rFonts w:ascii="Arial" w:eastAsia="Times New Roman" w:hAnsi="Arial" w:cs="Arial"/>
          <w:b/>
          <w:color w:val="auto"/>
          <w:sz w:val="24"/>
          <w:szCs w:val="24"/>
        </w:rPr>
        <w:t>LGU</w:t>
      </w:r>
      <w:r w:rsidRPr="004404D8">
        <w:rPr>
          <w:rFonts w:ascii="Arial" w:eastAsia="Times New Roman" w:hAnsi="Arial" w:cs="Arial"/>
          <w:color w:val="auto"/>
          <w:sz w:val="24"/>
          <w:szCs w:val="24"/>
        </w:rPr>
        <w:t xml:space="preserve"> (see Table </w:t>
      </w:r>
      <w:r w:rsidR="004852A2" w:rsidRPr="004404D8">
        <w:rPr>
          <w:rFonts w:ascii="Arial" w:eastAsia="Times New Roman" w:hAnsi="Arial" w:cs="Arial"/>
          <w:color w:val="auto"/>
          <w:sz w:val="24"/>
          <w:szCs w:val="24"/>
        </w:rPr>
        <w:t>5</w:t>
      </w:r>
      <w:r w:rsidRPr="004404D8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6DE54A6C" w14:textId="77777777" w:rsidR="00D67477" w:rsidRPr="00D67477" w:rsidRDefault="00D67477" w:rsidP="00D67477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</w:p>
    <w:p w14:paraId="44AAB534" w14:textId="7C1CAEE7" w:rsidR="006241D0" w:rsidRPr="0036787F" w:rsidRDefault="006241D0" w:rsidP="006241D0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3B040F">
        <w:rPr>
          <w:rFonts w:ascii="Arial" w:eastAsia="Times New Roman" w:hAnsi="Arial" w:cs="Arial"/>
          <w:b/>
          <w:bCs/>
          <w:i/>
          <w:iCs/>
          <w:sz w:val="20"/>
          <w:szCs w:val="20"/>
        </w:rPr>
        <w:t>5</w:t>
      </w:r>
      <w:r w:rsidRPr="0036787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83" w:type="pct"/>
        <w:tblInd w:w="433" w:type="dxa"/>
        <w:tblLook w:val="04A0" w:firstRow="1" w:lastRow="0" w:firstColumn="1" w:lastColumn="0" w:noHBand="0" w:noVBand="1"/>
      </w:tblPr>
      <w:tblGrid>
        <w:gridCol w:w="330"/>
        <w:gridCol w:w="1999"/>
        <w:gridCol w:w="1330"/>
        <w:gridCol w:w="1330"/>
        <w:gridCol w:w="876"/>
        <w:gridCol w:w="1454"/>
        <w:gridCol w:w="1995"/>
      </w:tblGrid>
      <w:tr w:rsidR="00A43BD9" w:rsidRPr="00EA2B5B" w14:paraId="663AFCF3" w14:textId="77777777" w:rsidTr="00A43BD9">
        <w:trPr>
          <w:trHeight w:val="70"/>
        </w:trPr>
        <w:tc>
          <w:tcPr>
            <w:tcW w:w="1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D34657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3E39C4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A43BD9" w:rsidRPr="00A43BD9" w14:paraId="4137DC2B" w14:textId="77777777" w:rsidTr="00A43BD9">
        <w:trPr>
          <w:trHeight w:val="20"/>
        </w:trPr>
        <w:tc>
          <w:tcPr>
            <w:tcW w:w="13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9BA1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F62AAE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D04214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83F68B" w14:textId="024225C5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96274F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6EE26F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43BD9" w:rsidRPr="00A43BD9" w14:paraId="5A765F44" w14:textId="77777777" w:rsidTr="00A43BD9">
        <w:trPr>
          <w:trHeight w:val="20"/>
        </w:trPr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45FA06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95752D" w14:textId="47FEE4F9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946,466.00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BCED47" w14:textId="3E4E27DA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824,000.00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E7A3E5" w14:textId="75FCF9ED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875FA2" w14:textId="1A7F2DB5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6CA2B8" w14:textId="63651EB3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3" w:name="_Hlk53743623"/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1,770,466.00 </w:t>
            </w:r>
            <w:bookmarkEnd w:id="3"/>
          </w:p>
        </w:tc>
      </w:tr>
      <w:tr w:rsidR="00A43BD9" w:rsidRPr="00A43BD9" w14:paraId="2115AC19" w14:textId="77777777" w:rsidTr="00A43BD9">
        <w:trPr>
          <w:trHeight w:val="20"/>
        </w:trPr>
        <w:tc>
          <w:tcPr>
            <w:tcW w:w="1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31A36D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573968" w14:textId="13004889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946,466.00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421617" w14:textId="609A44E0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824,000.00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561286" w14:textId="5CE8105D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1171EC" w14:textId="43A5821E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4C635E" w14:textId="6FDDE071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1,770,466.00 </w:t>
            </w:r>
          </w:p>
        </w:tc>
      </w:tr>
      <w:tr w:rsidR="00A43BD9" w:rsidRPr="00A43BD9" w14:paraId="3172729B" w14:textId="77777777" w:rsidTr="00A43BD9">
        <w:trPr>
          <w:trHeight w:val="20"/>
        </w:trPr>
        <w:tc>
          <w:tcPr>
            <w:tcW w:w="1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80197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E1D4C6" w14:textId="075FDC13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946,466.00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AC7E61" w14:textId="585B0678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824,000.00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792FE5" w14:textId="54CB476C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2F4A2B" w14:textId="73045356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3D35A1" w14:textId="53C1683B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1,770,466.00 </w:t>
            </w:r>
          </w:p>
        </w:tc>
      </w:tr>
      <w:tr w:rsidR="00A43BD9" w:rsidRPr="00A43BD9" w14:paraId="6E3DA6FC" w14:textId="77777777" w:rsidTr="00A43BD9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37502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9941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Palimbang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300C" w14:textId="459261B9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946,466.00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0299C" w14:textId="3F30EC4A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824,000.00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8F2B5" w14:textId="785204C5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3C399" w14:textId="1C4A9C0B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A71E" w14:textId="349E38CD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1,770,466.00 </w:t>
            </w:r>
          </w:p>
        </w:tc>
      </w:tr>
    </w:tbl>
    <w:p w14:paraId="430D2CD8" w14:textId="4051DF66" w:rsidR="009B28CF" w:rsidRDefault="00D34D09" w:rsidP="00A364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1FF422D3" w14:textId="77777777" w:rsidR="00A3649E" w:rsidRPr="00A3649E" w:rsidRDefault="00A3649E" w:rsidP="00A364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_1fob9te" w:colFirst="0" w:colLast="0"/>
            <w:bookmarkEnd w:id="4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F65FA" w:rsidRPr="009B28CF" w14:paraId="51119913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2B9B" w14:textId="3A6D25D5" w:rsidR="008F65FA" w:rsidRPr="004404D8" w:rsidRDefault="004404D8" w:rsidP="004404D8">
            <w:pP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 </w:t>
            </w:r>
            <w:r w:rsidRPr="004404D8">
              <w:rPr>
                <w:rFonts w:ascii="Arial" w:eastAsia="Arial" w:hAnsi="Arial" w:cs="Arial"/>
                <w:color w:val="auto"/>
                <w:sz w:val="20"/>
                <w:szCs w:val="20"/>
              </w:rPr>
              <w:t>Novem</w:t>
            </w:r>
            <w:r w:rsidR="008F65FA" w:rsidRPr="004404D8">
              <w:rPr>
                <w:rFonts w:ascii="Arial" w:eastAsia="Arial" w:hAnsi="Arial" w:cs="Arial"/>
                <w:color w:val="auto"/>
                <w:sz w:val="20"/>
                <w:szCs w:val="20"/>
              </w:rPr>
              <w:t>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BAD6D" w14:textId="77777777" w:rsidR="004404D8" w:rsidRPr="004404D8" w:rsidRDefault="004404D8" w:rsidP="004404D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04D8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SWD FO XII submitted their </w:t>
            </w:r>
            <w:r w:rsidRPr="004404D8">
              <w:rPr>
                <w:rFonts w:ascii="Arial" w:hAnsi="Arial" w:cs="Arial"/>
                <w:b/>
                <w:color w:val="auto"/>
                <w:sz w:val="20"/>
                <w:szCs w:val="20"/>
              </w:rPr>
              <w:t>terminal report.</w:t>
            </w:r>
          </w:p>
          <w:p w14:paraId="004ACFC6" w14:textId="6592386D" w:rsidR="00D83CBD" w:rsidRPr="004404D8" w:rsidRDefault="00A43BD9" w:rsidP="004404D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04D8">
              <w:rPr>
                <w:rFonts w:ascii="Arial" w:hAnsi="Arial" w:cs="Arial"/>
                <w:color w:val="auto"/>
                <w:sz w:val="20"/>
                <w:szCs w:val="20"/>
              </w:rPr>
              <w:t xml:space="preserve">DSWD FO XII </w:t>
            </w:r>
            <w:r w:rsidR="004404D8" w:rsidRPr="004404D8">
              <w:rPr>
                <w:rFonts w:ascii="Arial" w:hAnsi="Arial" w:cs="Arial"/>
                <w:color w:val="auto"/>
                <w:sz w:val="20"/>
                <w:szCs w:val="20"/>
              </w:rPr>
              <w:t xml:space="preserve">provided 1,282 </w:t>
            </w:r>
            <w:r w:rsidRPr="004404D8">
              <w:rPr>
                <w:rFonts w:ascii="Arial" w:hAnsi="Arial" w:cs="Arial"/>
                <w:color w:val="auto"/>
                <w:sz w:val="20"/>
                <w:szCs w:val="20"/>
              </w:rPr>
              <w:t xml:space="preserve">family food packs, 474 </w:t>
            </w:r>
            <w:r w:rsidR="00E13DDB" w:rsidRPr="004404D8">
              <w:rPr>
                <w:rFonts w:ascii="Arial" w:hAnsi="Arial" w:cs="Arial"/>
                <w:color w:val="auto"/>
                <w:sz w:val="20"/>
                <w:szCs w:val="20"/>
              </w:rPr>
              <w:t>malong, 474 plastic mats and 5 rolls of laminated sacks</w:t>
            </w:r>
            <w:r w:rsidR="004404D8" w:rsidRPr="004404D8">
              <w:rPr>
                <w:rFonts w:ascii="Arial" w:hAnsi="Arial" w:cs="Arial"/>
                <w:color w:val="auto"/>
                <w:sz w:val="20"/>
                <w:szCs w:val="20"/>
              </w:rPr>
              <w:t xml:space="preserve"> to the affected families. </w:t>
            </w:r>
          </w:p>
        </w:tc>
      </w:tr>
    </w:tbl>
    <w:p w14:paraId="54B17FD3" w14:textId="10109081" w:rsidR="004404D8" w:rsidRPr="00707750" w:rsidRDefault="004404D8" w:rsidP="004404D8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  <w:bookmarkStart w:id="5" w:name="_3znysh7" w:colFirst="0" w:colLast="0"/>
      <w:bookmarkStart w:id="6" w:name="_2et92p0" w:colFirst="0" w:colLast="0"/>
      <w:bookmarkEnd w:id="5"/>
      <w:bookmarkEnd w:id="6"/>
    </w:p>
    <w:p w14:paraId="3881AEF9" w14:textId="77777777" w:rsidR="004404D8" w:rsidRPr="00707750" w:rsidRDefault="004404D8" w:rsidP="004404D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</w:rPr>
        <w:t>*****</w:t>
      </w:r>
    </w:p>
    <w:p w14:paraId="622260D2" w14:textId="18374B31" w:rsidR="004404D8" w:rsidRPr="00707750" w:rsidRDefault="004404D8" w:rsidP="004404D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XI</w:t>
      </w:r>
      <w:r w:rsidRPr="00707750">
        <w:rPr>
          <w:rFonts w:ascii="Arial" w:eastAsia="Arial" w:hAnsi="Arial" w:cs="Arial"/>
          <w:i/>
          <w:sz w:val="20"/>
          <w:szCs w:val="24"/>
        </w:rPr>
        <w:t xml:space="preserve">I for any request of Technical Assistance and Resource Augmentation (TARA). </w:t>
      </w:r>
    </w:p>
    <w:p w14:paraId="5BE93460" w14:textId="77777777" w:rsidR="004404D8" w:rsidRPr="005A10C2" w:rsidRDefault="004404D8" w:rsidP="004404D8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C8B29C8" w14:textId="77777777" w:rsidR="004404D8" w:rsidRPr="00C601CE" w:rsidRDefault="004404D8" w:rsidP="004404D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21CEAE82" w14:textId="77777777" w:rsidR="004404D8" w:rsidRDefault="004404D8" w:rsidP="004404D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1096455" w14:textId="77777777" w:rsidR="004404D8" w:rsidRPr="00C601CE" w:rsidRDefault="004404D8" w:rsidP="004404D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05ABFB6" w14:textId="7CC8165A" w:rsidR="004404D8" w:rsidRDefault="004404D8" w:rsidP="004404D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0E73A2" w14:textId="77777777" w:rsidR="004404D8" w:rsidRDefault="004404D8" w:rsidP="004404D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7970C0" w14:textId="77777777" w:rsidR="004404D8" w:rsidRPr="005A10C2" w:rsidRDefault="004404D8" w:rsidP="004404D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1E7421A" w14:textId="77777777" w:rsidR="004404D8" w:rsidRDefault="004404D8" w:rsidP="004404D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 xml:space="preserve">Releasing Officer </w:t>
      </w:r>
    </w:p>
    <w:p w14:paraId="0500269A" w14:textId="6881C00C" w:rsidR="00DE5711" w:rsidRPr="00A3649E" w:rsidRDefault="00DE5711" w:rsidP="004404D8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DE5711" w:rsidRPr="00A3649E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3B99F" w14:textId="77777777" w:rsidR="003854DB" w:rsidRDefault="003854DB">
      <w:pPr>
        <w:spacing w:after="0" w:line="240" w:lineRule="auto"/>
      </w:pPr>
      <w:r>
        <w:separator/>
      </w:r>
    </w:p>
  </w:endnote>
  <w:endnote w:type="continuationSeparator" w:id="0">
    <w:p w14:paraId="4D54A9B0" w14:textId="77777777" w:rsidR="003854DB" w:rsidRDefault="0038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5B4329D" w:rsidR="00470FE4" w:rsidRPr="006404CC" w:rsidRDefault="00FC54C7" w:rsidP="004852A2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81878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81878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801189" w:rsidRPr="00801189">
      <w:rPr>
        <w:rFonts w:ascii="Arial" w:hAnsi="Arial" w:cs="Arial"/>
        <w:sz w:val="14"/>
        <w:szCs w:val="16"/>
      </w:rPr>
      <w:t xml:space="preserve">DSWD DROMIC </w:t>
    </w:r>
    <w:r w:rsidR="004404D8">
      <w:rPr>
        <w:rFonts w:ascii="Arial" w:hAnsi="Arial" w:cs="Arial"/>
        <w:sz w:val="14"/>
        <w:szCs w:val="16"/>
      </w:rPr>
      <w:t xml:space="preserve">Terminal Report </w:t>
    </w:r>
    <w:r w:rsidR="00801189" w:rsidRPr="00801189">
      <w:rPr>
        <w:rFonts w:ascii="Arial" w:hAnsi="Arial" w:cs="Arial"/>
        <w:sz w:val="14"/>
        <w:szCs w:val="16"/>
      </w:rPr>
      <w:t>on the Flash</w:t>
    </w:r>
    <w:r w:rsidR="007215F5">
      <w:rPr>
        <w:rFonts w:ascii="Arial" w:hAnsi="Arial" w:cs="Arial"/>
        <w:sz w:val="14"/>
        <w:szCs w:val="16"/>
      </w:rPr>
      <w:t>f</w:t>
    </w:r>
    <w:r w:rsidR="00801189" w:rsidRPr="00801189">
      <w:rPr>
        <w:rFonts w:ascii="Arial" w:hAnsi="Arial" w:cs="Arial"/>
        <w:sz w:val="14"/>
        <w:szCs w:val="16"/>
      </w:rPr>
      <w:t>lood Inciden</w:t>
    </w:r>
    <w:r w:rsidR="007215F5">
      <w:rPr>
        <w:rFonts w:ascii="Arial" w:hAnsi="Arial" w:cs="Arial"/>
        <w:sz w:val="14"/>
        <w:szCs w:val="16"/>
      </w:rPr>
      <w:t>t</w:t>
    </w:r>
    <w:r w:rsidR="00801189" w:rsidRPr="00801189">
      <w:rPr>
        <w:rFonts w:ascii="Arial" w:hAnsi="Arial" w:cs="Arial"/>
        <w:sz w:val="14"/>
        <w:szCs w:val="16"/>
      </w:rPr>
      <w:t xml:space="preserve"> in Palimba</w:t>
    </w:r>
    <w:r w:rsidR="004404D8">
      <w:rPr>
        <w:rFonts w:ascii="Arial" w:hAnsi="Arial" w:cs="Arial"/>
        <w:sz w:val="14"/>
        <w:szCs w:val="16"/>
      </w:rPr>
      <w:t>ng, Sultan Kudarat, 03 Decem</w:t>
    </w:r>
    <w:r w:rsidR="00801189" w:rsidRPr="00801189">
      <w:rPr>
        <w:rFonts w:ascii="Arial" w:hAnsi="Arial" w:cs="Arial"/>
        <w:sz w:val="14"/>
        <w:szCs w:val="16"/>
      </w:rPr>
      <w:t>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D09A3" w14:textId="77777777" w:rsidR="003854DB" w:rsidRDefault="003854DB">
      <w:pPr>
        <w:spacing w:after="0" w:line="240" w:lineRule="auto"/>
      </w:pPr>
      <w:r>
        <w:separator/>
      </w:r>
    </w:p>
  </w:footnote>
  <w:footnote w:type="continuationSeparator" w:id="0">
    <w:p w14:paraId="26624E76" w14:textId="77777777" w:rsidR="003854DB" w:rsidRDefault="0038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0D1"/>
    <w:multiLevelType w:val="hybridMultilevel"/>
    <w:tmpl w:val="F5BCB9C4"/>
    <w:lvl w:ilvl="0" w:tplc="098CC318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86F0F"/>
    <w:multiLevelType w:val="hybridMultilevel"/>
    <w:tmpl w:val="919CB19E"/>
    <w:lvl w:ilvl="0" w:tplc="08F84DF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21802"/>
    <w:multiLevelType w:val="hybridMultilevel"/>
    <w:tmpl w:val="87180B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2" w15:restartNumberingAfterBreak="0">
    <w:nsid w:val="7B4F52DC"/>
    <w:multiLevelType w:val="hybridMultilevel"/>
    <w:tmpl w:val="A0A4591C"/>
    <w:lvl w:ilvl="0" w:tplc="2E421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2"/>
  </w:num>
  <w:num w:numId="5">
    <w:abstractNumId w:val="9"/>
  </w:num>
  <w:num w:numId="6">
    <w:abstractNumId w:val="20"/>
  </w:num>
  <w:num w:numId="7">
    <w:abstractNumId w:val="19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15"/>
  </w:num>
  <w:num w:numId="14">
    <w:abstractNumId w:val="11"/>
  </w:num>
  <w:num w:numId="15">
    <w:abstractNumId w:val="3"/>
  </w:num>
  <w:num w:numId="16">
    <w:abstractNumId w:val="16"/>
  </w:num>
  <w:num w:numId="17">
    <w:abstractNumId w:val="8"/>
  </w:num>
  <w:num w:numId="18">
    <w:abstractNumId w:val="18"/>
  </w:num>
  <w:num w:numId="19">
    <w:abstractNumId w:val="13"/>
  </w:num>
  <w:num w:numId="20">
    <w:abstractNumId w:val="17"/>
  </w:num>
  <w:num w:numId="21">
    <w:abstractNumId w:val="0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04FE3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13534"/>
    <w:rsid w:val="00216048"/>
    <w:rsid w:val="0022209F"/>
    <w:rsid w:val="0023610A"/>
    <w:rsid w:val="002476D6"/>
    <w:rsid w:val="00263121"/>
    <w:rsid w:val="002737D6"/>
    <w:rsid w:val="00283C78"/>
    <w:rsid w:val="00286609"/>
    <w:rsid w:val="00286B32"/>
    <w:rsid w:val="002977DD"/>
    <w:rsid w:val="00297DF8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854DB"/>
    <w:rsid w:val="00390A67"/>
    <w:rsid w:val="00395CFD"/>
    <w:rsid w:val="003A0C45"/>
    <w:rsid w:val="003A5A63"/>
    <w:rsid w:val="003B040F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04D8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52A2"/>
    <w:rsid w:val="00490D85"/>
    <w:rsid w:val="004B229B"/>
    <w:rsid w:val="004B2B7C"/>
    <w:rsid w:val="004B48B4"/>
    <w:rsid w:val="004C0A5D"/>
    <w:rsid w:val="004C0ABF"/>
    <w:rsid w:val="004C2141"/>
    <w:rsid w:val="004D10AF"/>
    <w:rsid w:val="004D1475"/>
    <w:rsid w:val="004D4901"/>
    <w:rsid w:val="004D742A"/>
    <w:rsid w:val="004E7247"/>
    <w:rsid w:val="005005BC"/>
    <w:rsid w:val="0050190A"/>
    <w:rsid w:val="00512D4D"/>
    <w:rsid w:val="00523E21"/>
    <w:rsid w:val="00527243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41D0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0A5A"/>
    <w:rsid w:val="006924ED"/>
    <w:rsid w:val="006A0552"/>
    <w:rsid w:val="006A3670"/>
    <w:rsid w:val="006A63BA"/>
    <w:rsid w:val="006A657B"/>
    <w:rsid w:val="006B7A8B"/>
    <w:rsid w:val="006C2C8B"/>
    <w:rsid w:val="006D74EF"/>
    <w:rsid w:val="006E0766"/>
    <w:rsid w:val="006E3F82"/>
    <w:rsid w:val="006E6612"/>
    <w:rsid w:val="00704237"/>
    <w:rsid w:val="00713A62"/>
    <w:rsid w:val="0071760E"/>
    <w:rsid w:val="007215F5"/>
    <w:rsid w:val="0073490C"/>
    <w:rsid w:val="00736A7C"/>
    <w:rsid w:val="0074289B"/>
    <w:rsid w:val="00743FF4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0A4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11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8F65FA"/>
    <w:rsid w:val="009120BA"/>
    <w:rsid w:val="009246DE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72038"/>
    <w:rsid w:val="009743A1"/>
    <w:rsid w:val="00975608"/>
    <w:rsid w:val="00983E8D"/>
    <w:rsid w:val="009B28CF"/>
    <w:rsid w:val="009B30DF"/>
    <w:rsid w:val="009B3E46"/>
    <w:rsid w:val="009D3941"/>
    <w:rsid w:val="009E0993"/>
    <w:rsid w:val="009E6BC3"/>
    <w:rsid w:val="009E72D8"/>
    <w:rsid w:val="009F0B7A"/>
    <w:rsid w:val="00A04B18"/>
    <w:rsid w:val="00A07CC1"/>
    <w:rsid w:val="00A125BA"/>
    <w:rsid w:val="00A1434B"/>
    <w:rsid w:val="00A216DC"/>
    <w:rsid w:val="00A22603"/>
    <w:rsid w:val="00A255B3"/>
    <w:rsid w:val="00A35600"/>
    <w:rsid w:val="00A3649E"/>
    <w:rsid w:val="00A42461"/>
    <w:rsid w:val="00A43BD9"/>
    <w:rsid w:val="00A4423E"/>
    <w:rsid w:val="00A461D7"/>
    <w:rsid w:val="00A543B6"/>
    <w:rsid w:val="00A57CE1"/>
    <w:rsid w:val="00A6749E"/>
    <w:rsid w:val="00A72A91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1878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39"/>
    <w:rsid w:val="00D6454A"/>
    <w:rsid w:val="00D67477"/>
    <w:rsid w:val="00D83CBD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3DDB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2B5B"/>
    <w:rsid w:val="00EA44E3"/>
    <w:rsid w:val="00EB153B"/>
    <w:rsid w:val="00EC27E0"/>
    <w:rsid w:val="00EC4512"/>
    <w:rsid w:val="00ED24C8"/>
    <w:rsid w:val="00ED3EBD"/>
    <w:rsid w:val="00ED54D2"/>
    <w:rsid w:val="00ED5537"/>
    <w:rsid w:val="00ED7323"/>
    <w:rsid w:val="00EE29D4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8651C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6BC0-EB35-4EAF-84D7-571E2041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5</cp:revision>
  <dcterms:created xsi:type="dcterms:W3CDTF">2020-12-03T08:04:00Z</dcterms:created>
  <dcterms:modified xsi:type="dcterms:W3CDTF">2020-12-03T08:57:00Z</dcterms:modified>
</cp:coreProperties>
</file>