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650617" w14:textId="1442E378" w:rsidR="003D796E" w:rsidRDefault="003D09A9" w:rsidP="00170D2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563741">
        <w:rPr>
          <w:rFonts w:ascii="Arial" w:eastAsia="Arial" w:hAnsi="Arial" w:cs="Arial"/>
          <w:b/>
          <w:sz w:val="32"/>
          <w:szCs w:val="24"/>
        </w:rPr>
        <w:t xml:space="preserve"> </w:t>
      </w:r>
      <w:r w:rsidRPr="00BE43F9">
        <w:rPr>
          <w:rFonts w:ascii="Arial" w:eastAsia="Arial" w:hAnsi="Arial" w:cs="Arial"/>
          <w:b/>
          <w:sz w:val="32"/>
          <w:szCs w:val="24"/>
        </w:rPr>
        <w:t>#</w:t>
      </w:r>
      <w:r w:rsidR="00674D11">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674D11">
        <w:rPr>
          <w:rFonts w:ascii="Arial" w:eastAsia="Arial" w:hAnsi="Arial" w:cs="Arial"/>
          <w:b/>
          <w:sz w:val="32"/>
          <w:szCs w:val="24"/>
        </w:rPr>
        <w:t xml:space="preserve">the </w:t>
      </w:r>
      <w:r w:rsidR="00B1274A" w:rsidRPr="00B1274A">
        <w:rPr>
          <w:rFonts w:ascii="Arial" w:eastAsia="Arial" w:hAnsi="Arial" w:cs="Arial"/>
          <w:b/>
          <w:sz w:val="32"/>
          <w:szCs w:val="24"/>
        </w:rPr>
        <w:t>Effects of LPA and Southwest Monsoon</w:t>
      </w:r>
    </w:p>
    <w:p w14:paraId="4FA78775" w14:textId="217A8CAF" w:rsidR="00155355" w:rsidRPr="00BE43F9" w:rsidRDefault="003D09A9" w:rsidP="00170D2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B1274A">
        <w:rPr>
          <w:rFonts w:ascii="Arial" w:eastAsia="Arial" w:hAnsi="Arial" w:cs="Arial"/>
          <w:sz w:val="24"/>
          <w:szCs w:val="24"/>
        </w:rPr>
        <w:t>09</w:t>
      </w:r>
      <w:r w:rsidR="00515F7A">
        <w:rPr>
          <w:rFonts w:ascii="Arial" w:eastAsia="Arial" w:hAnsi="Arial" w:cs="Arial"/>
          <w:sz w:val="24"/>
          <w:szCs w:val="24"/>
        </w:rPr>
        <w:t xml:space="preserve"> </w:t>
      </w:r>
      <w:r w:rsidR="00B1274A">
        <w:rPr>
          <w:rFonts w:ascii="Arial" w:eastAsia="Arial" w:hAnsi="Arial" w:cs="Arial"/>
          <w:sz w:val="24"/>
          <w:szCs w:val="24"/>
        </w:rPr>
        <w:t>Octo</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w:t>
      </w:r>
      <w:r w:rsidR="00B1274A">
        <w:rPr>
          <w:rFonts w:ascii="Arial" w:eastAsia="Arial" w:hAnsi="Arial" w:cs="Arial"/>
          <w:sz w:val="24"/>
          <w:szCs w:val="24"/>
        </w:rPr>
        <w:t>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B1274A">
        <w:rPr>
          <w:rFonts w:ascii="Arial" w:eastAsia="Arial" w:hAnsi="Arial" w:cs="Arial"/>
          <w:sz w:val="24"/>
          <w:szCs w:val="24"/>
        </w:rPr>
        <w:t>6</w:t>
      </w:r>
      <w:r w:rsidR="007412EE">
        <w:rPr>
          <w:rFonts w:ascii="Arial" w:eastAsia="Arial" w:hAnsi="Arial" w:cs="Arial"/>
          <w:sz w:val="24"/>
          <w:szCs w:val="24"/>
        </w:rPr>
        <w:t>PM</w:t>
      </w:r>
    </w:p>
    <w:p w14:paraId="69046AF1" w14:textId="77777777" w:rsidR="00CA5761" w:rsidRPr="00BE43F9" w:rsidRDefault="00CA5761" w:rsidP="00170D2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69879EC7" w14:textId="77777777" w:rsidR="00A81C78" w:rsidRPr="00BE43F9" w:rsidRDefault="00114D5E" w:rsidP="00170D26">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2E32278" w14:textId="77777777" w:rsidR="00B932C1" w:rsidRPr="00BE43F9" w:rsidRDefault="00B932C1" w:rsidP="00170D26">
      <w:pPr>
        <w:pStyle w:val="NoSpacing1"/>
        <w:contextualSpacing/>
        <w:jc w:val="both"/>
        <w:rPr>
          <w:rFonts w:ascii="Arial" w:hAnsi="Arial" w:cs="Arial"/>
          <w:sz w:val="24"/>
          <w:szCs w:val="24"/>
          <w:shd w:val="clear" w:color="auto" w:fill="FFFFFF"/>
          <w:lang w:val="en-PH"/>
        </w:rPr>
      </w:pPr>
    </w:p>
    <w:p w14:paraId="26633C62" w14:textId="2BCC6B26" w:rsidR="003F1335" w:rsidRDefault="003F1335" w:rsidP="003F1335">
      <w:pPr>
        <w:spacing w:after="0" w:line="240" w:lineRule="auto"/>
        <w:contextualSpacing/>
        <w:jc w:val="both"/>
        <w:rPr>
          <w:rFonts w:ascii="Arial" w:eastAsia="Times New Roman" w:hAnsi="Arial" w:cs="Arial"/>
          <w:color w:val="auto"/>
          <w:sz w:val="24"/>
          <w:szCs w:val="24"/>
        </w:rPr>
      </w:pPr>
      <w:r w:rsidRPr="003F1335">
        <w:rPr>
          <w:rFonts w:ascii="Arial" w:eastAsia="Times New Roman" w:hAnsi="Arial" w:cs="Arial"/>
          <w:color w:val="auto"/>
          <w:sz w:val="24"/>
          <w:szCs w:val="24"/>
        </w:rPr>
        <w:t>At 10:00 AM today, the Low-Pressure Area was estimated based on all available data at 375 km West-Northwest of Coron, Palawan (13.5 °N, 117.1 °E). In the next 24 hours, this weather disturbance and the Southwest Monsoon will bring moderate to heavy rains over CALABARZON and Camarines provinces.  Light to moderate with at times heavy rains will also be experienced over Metro Manila, Central Luzon, northern Palawan, Mindoro provinces, Marinduque, Romblon, the rest of Bicol region and Visayas.   Flooding and rain-induced landslides may occur during heavy or prolonged rainfall especially in areas that are highly or very highly susceptible to these hazards. PAGASA Regional Services Divisions will issue local thunderstorm or rainfall advisories and heavy rainfall warnings as appropriate.   The Low-Pressure Area is less likely to develop into a tropical depression in the next 24 hours. However, further development may occur once this weather disturbance emerges over the West Philippine Sea, outside the Philippine Area of Responsibility (PAR) tomorrow or on Sunday.</w:t>
      </w:r>
    </w:p>
    <w:p w14:paraId="67D50FBB" w14:textId="3B95F9F5" w:rsidR="00D704F3" w:rsidRPr="00A96A8E" w:rsidRDefault="00A81C78" w:rsidP="003F1335">
      <w:pPr>
        <w:spacing w:after="0" w:line="240" w:lineRule="auto"/>
        <w:contextualSpacing/>
        <w:jc w:val="right"/>
        <w:rPr>
          <w:rFonts w:ascii="Arial" w:eastAsia="Times New Roman" w:hAnsi="Arial" w:cs="Arial"/>
          <w:color w:val="auto"/>
          <w:sz w:val="24"/>
          <w:szCs w:val="24"/>
        </w:rPr>
      </w:pPr>
      <w:r w:rsidRPr="009C5CCE">
        <w:rPr>
          <w:rFonts w:ascii="Arial" w:hAnsi="Arial" w:cs="Arial"/>
          <w:bCs/>
          <w:i/>
          <w:color w:val="0070C0"/>
          <w:sz w:val="16"/>
          <w:szCs w:val="24"/>
        </w:rPr>
        <w:t>Source:</w:t>
      </w:r>
      <w:bookmarkStart w:id="3" w:name="_Situational_Report"/>
      <w:bookmarkStart w:id="4" w:name="_Assistance_Centers_and"/>
      <w:bookmarkStart w:id="5" w:name="_Critical_Areas"/>
      <w:bookmarkStart w:id="6" w:name="_Prepositioned_Resources:_Stockpile_1"/>
      <w:bookmarkEnd w:id="3"/>
      <w:bookmarkEnd w:id="4"/>
      <w:bookmarkEnd w:id="5"/>
      <w:bookmarkEnd w:id="6"/>
      <w:r w:rsidRPr="009C5CCE">
        <w:rPr>
          <w:rFonts w:ascii="Arial" w:hAnsi="Arial" w:cs="Arial"/>
          <w:bCs/>
          <w:i/>
          <w:color w:val="0070C0"/>
          <w:sz w:val="16"/>
          <w:szCs w:val="24"/>
        </w:rPr>
        <w:t xml:space="preserve"> </w:t>
      </w:r>
      <w:hyperlink r:id="rId8" w:history="1">
        <w:r w:rsidRPr="009C5CCE">
          <w:rPr>
            <w:rStyle w:val="Hyperlink"/>
            <w:rFonts w:ascii="Arial" w:hAnsi="Arial" w:cs="Arial"/>
            <w:i/>
            <w:color w:val="0070C0"/>
            <w:sz w:val="16"/>
            <w:szCs w:val="24"/>
            <w:u w:val="none"/>
          </w:rPr>
          <w:t xml:space="preserve">DOST-PAGASA </w:t>
        </w:r>
        <w:r w:rsidR="00877C41">
          <w:rPr>
            <w:rStyle w:val="Hyperlink"/>
            <w:rFonts w:ascii="Arial" w:hAnsi="Arial" w:cs="Arial"/>
            <w:i/>
            <w:color w:val="0070C0"/>
            <w:sz w:val="16"/>
            <w:szCs w:val="24"/>
            <w:u w:val="none"/>
          </w:rPr>
          <w:t xml:space="preserve">Weather </w:t>
        </w:r>
        <w:r w:rsidR="00834622">
          <w:rPr>
            <w:rStyle w:val="Hyperlink"/>
            <w:rFonts w:ascii="Arial" w:hAnsi="Arial" w:cs="Arial"/>
            <w:i/>
            <w:color w:val="0070C0"/>
            <w:sz w:val="16"/>
            <w:szCs w:val="24"/>
            <w:u w:val="none"/>
          </w:rPr>
          <w:t>Advisory</w:t>
        </w:r>
      </w:hyperlink>
    </w:p>
    <w:p w14:paraId="73C97277" w14:textId="77777777" w:rsidR="00D704F3" w:rsidRPr="00D704F3" w:rsidRDefault="00D704F3" w:rsidP="00170D26">
      <w:pPr>
        <w:pStyle w:val="NoSpacing1"/>
        <w:contextualSpacing/>
        <w:jc w:val="right"/>
        <w:rPr>
          <w:rFonts w:ascii="Arial" w:hAnsi="Arial" w:cs="Arial"/>
          <w:i/>
          <w:color w:val="0070C0"/>
          <w:sz w:val="16"/>
          <w:szCs w:val="24"/>
        </w:rPr>
      </w:pPr>
    </w:p>
    <w:p w14:paraId="123930E6" w14:textId="77777777" w:rsidR="009C18C5" w:rsidRDefault="00563741" w:rsidP="00170D26">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t>Status of Affected Families / Persons</w:t>
      </w:r>
    </w:p>
    <w:p w14:paraId="3715B029" w14:textId="311B88C6" w:rsidR="009C18C5" w:rsidRDefault="00563741" w:rsidP="00170D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textAlignment w:val="baseline"/>
        <w:outlineLvl w:val="0"/>
        <w:rPr>
          <w:rFonts w:ascii="Arial" w:eastAsia="Times New Roman" w:hAnsi="Arial" w:cs="Arial"/>
          <w:sz w:val="24"/>
          <w:szCs w:val="24"/>
        </w:rPr>
      </w:pPr>
      <w:r w:rsidRPr="009C18C5">
        <w:rPr>
          <w:rFonts w:ascii="Arial" w:eastAsia="Times New Roman" w:hAnsi="Arial" w:cs="Arial"/>
          <w:bCs/>
          <w:sz w:val="24"/>
          <w:szCs w:val="24"/>
        </w:rPr>
        <w:t>A total of</w:t>
      </w:r>
      <w:r w:rsidRPr="009C18C5">
        <w:rPr>
          <w:rFonts w:ascii="Arial" w:eastAsia="Times New Roman" w:hAnsi="Arial" w:cs="Arial"/>
          <w:b/>
          <w:bCs/>
          <w:sz w:val="24"/>
          <w:szCs w:val="24"/>
        </w:rPr>
        <w:t xml:space="preserve"> </w:t>
      </w:r>
      <w:r w:rsidR="009E24DC">
        <w:rPr>
          <w:rFonts w:ascii="Arial" w:eastAsia="Times New Roman" w:hAnsi="Arial" w:cs="Arial"/>
          <w:b/>
          <w:bCs/>
          <w:color w:val="0070C0"/>
          <w:sz w:val="24"/>
          <w:szCs w:val="24"/>
        </w:rPr>
        <w:t>2,532</w:t>
      </w:r>
      <w:r w:rsidRPr="009C18C5">
        <w:rPr>
          <w:rFonts w:ascii="Arial" w:eastAsia="Times New Roman" w:hAnsi="Arial" w:cs="Arial"/>
          <w:b/>
          <w:bCs/>
          <w:color w:val="0070C0"/>
          <w:sz w:val="24"/>
          <w:szCs w:val="24"/>
        </w:rPr>
        <w:t xml:space="preserve"> families</w:t>
      </w:r>
      <w:r w:rsidRPr="009C18C5">
        <w:rPr>
          <w:rFonts w:ascii="Arial" w:eastAsia="Times New Roman" w:hAnsi="Arial" w:cs="Arial"/>
          <w:color w:val="0070C0"/>
          <w:sz w:val="24"/>
          <w:szCs w:val="24"/>
        </w:rPr>
        <w:t xml:space="preserve"> </w:t>
      </w:r>
      <w:r w:rsidR="00425D5C" w:rsidRPr="009C18C5">
        <w:rPr>
          <w:rFonts w:ascii="Arial" w:eastAsia="Times New Roman" w:hAnsi="Arial" w:cs="Arial"/>
          <w:sz w:val="24"/>
          <w:szCs w:val="24"/>
        </w:rPr>
        <w:t xml:space="preserve">or </w:t>
      </w:r>
      <w:r w:rsidR="009E24DC">
        <w:rPr>
          <w:rFonts w:ascii="Arial" w:eastAsia="Times New Roman" w:hAnsi="Arial" w:cs="Arial"/>
          <w:b/>
          <w:bCs/>
          <w:color w:val="0070C0"/>
          <w:sz w:val="24"/>
          <w:szCs w:val="24"/>
        </w:rPr>
        <w:t>11</w:t>
      </w:r>
      <w:r w:rsidR="00425D5C" w:rsidRPr="009C18C5">
        <w:rPr>
          <w:rFonts w:ascii="Arial" w:eastAsia="Times New Roman" w:hAnsi="Arial" w:cs="Arial"/>
          <w:b/>
          <w:bCs/>
          <w:color w:val="0070C0"/>
          <w:sz w:val="24"/>
          <w:szCs w:val="24"/>
        </w:rPr>
        <w:t>,</w:t>
      </w:r>
      <w:r w:rsidR="009E24DC">
        <w:rPr>
          <w:rFonts w:ascii="Arial" w:eastAsia="Times New Roman" w:hAnsi="Arial" w:cs="Arial"/>
          <w:b/>
          <w:bCs/>
          <w:color w:val="0070C0"/>
          <w:sz w:val="24"/>
          <w:szCs w:val="24"/>
        </w:rPr>
        <w:t>466</w:t>
      </w:r>
      <w:r w:rsidR="00425D5C" w:rsidRPr="009C18C5">
        <w:rPr>
          <w:rFonts w:ascii="Arial" w:eastAsia="Times New Roman" w:hAnsi="Arial" w:cs="Arial"/>
          <w:b/>
          <w:bCs/>
          <w:color w:val="0070C0"/>
          <w:sz w:val="24"/>
          <w:szCs w:val="24"/>
        </w:rPr>
        <w:t xml:space="preserve"> </w:t>
      </w:r>
      <w:r w:rsidRPr="009C18C5">
        <w:rPr>
          <w:rFonts w:ascii="Arial" w:eastAsia="Times New Roman" w:hAnsi="Arial" w:cs="Arial"/>
          <w:b/>
          <w:bCs/>
          <w:color w:val="0070C0"/>
          <w:sz w:val="24"/>
          <w:szCs w:val="24"/>
        </w:rPr>
        <w:t xml:space="preserve">persons </w:t>
      </w:r>
      <w:r w:rsidRPr="009C18C5">
        <w:rPr>
          <w:rFonts w:ascii="Arial" w:eastAsia="Times New Roman" w:hAnsi="Arial" w:cs="Arial"/>
          <w:sz w:val="24"/>
          <w:szCs w:val="24"/>
        </w:rPr>
        <w:t xml:space="preserve">were affected by the effects of </w:t>
      </w:r>
      <w:r w:rsidR="00B1274A" w:rsidRPr="00B1274A">
        <w:rPr>
          <w:rFonts w:ascii="Arial" w:eastAsia="Times New Roman" w:hAnsi="Arial" w:cs="Arial"/>
          <w:sz w:val="24"/>
          <w:szCs w:val="24"/>
        </w:rPr>
        <w:t>Effects of LPA and Southwest Monsoon</w:t>
      </w:r>
      <w:r w:rsidR="00B1274A">
        <w:rPr>
          <w:rFonts w:ascii="Arial" w:eastAsia="Times New Roman" w:hAnsi="Arial" w:cs="Arial"/>
          <w:sz w:val="24"/>
          <w:szCs w:val="24"/>
        </w:rPr>
        <w:t xml:space="preserve"> </w:t>
      </w:r>
      <w:r w:rsidRPr="009C18C5">
        <w:rPr>
          <w:rFonts w:ascii="Arial" w:eastAsia="Times New Roman" w:hAnsi="Arial" w:cs="Arial"/>
          <w:sz w:val="24"/>
          <w:szCs w:val="24"/>
        </w:rPr>
        <w:t xml:space="preserve">in </w:t>
      </w:r>
      <w:r w:rsidR="009E24DC">
        <w:rPr>
          <w:rFonts w:ascii="Arial" w:eastAsia="Times New Roman" w:hAnsi="Arial" w:cs="Arial"/>
          <w:b/>
          <w:bCs/>
          <w:color w:val="0070C0"/>
          <w:sz w:val="24"/>
          <w:szCs w:val="24"/>
        </w:rPr>
        <w:t>11</w:t>
      </w:r>
      <w:r w:rsidRPr="009C18C5">
        <w:rPr>
          <w:rFonts w:ascii="Arial" w:eastAsia="Times New Roman" w:hAnsi="Arial" w:cs="Arial"/>
          <w:b/>
          <w:bCs/>
          <w:color w:val="0070C0"/>
          <w:sz w:val="24"/>
          <w:szCs w:val="24"/>
        </w:rPr>
        <w:t xml:space="preserve"> barangays </w:t>
      </w:r>
      <w:r w:rsidRPr="009C18C5">
        <w:rPr>
          <w:rFonts w:ascii="Arial" w:eastAsia="Times New Roman" w:hAnsi="Arial" w:cs="Arial"/>
          <w:sz w:val="24"/>
          <w:szCs w:val="24"/>
        </w:rPr>
        <w:t xml:space="preserve">in </w:t>
      </w:r>
      <w:r w:rsidR="00B1274A">
        <w:rPr>
          <w:rFonts w:ascii="Arial" w:eastAsia="Times New Roman" w:hAnsi="Arial" w:cs="Arial"/>
          <w:b/>
          <w:color w:val="0070C0"/>
          <w:sz w:val="24"/>
          <w:szCs w:val="24"/>
        </w:rPr>
        <w:t>Lucena City, Quezon</w:t>
      </w:r>
      <w:r w:rsidR="00425D5C" w:rsidRPr="009C18C5">
        <w:rPr>
          <w:rFonts w:ascii="Arial" w:eastAsia="Times New Roman" w:hAnsi="Arial" w:cs="Arial"/>
          <w:b/>
          <w:bCs/>
          <w:color w:val="0070C0"/>
          <w:sz w:val="24"/>
          <w:szCs w:val="24"/>
        </w:rPr>
        <w:t xml:space="preserve"> </w:t>
      </w:r>
      <w:r w:rsidRPr="009C18C5">
        <w:rPr>
          <w:rFonts w:ascii="Arial" w:eastAsia="Times New Roman" w:hAnsi="Arial" w:cs="Arial"/>
          <w:sz w:val="24"/>
          <w:szCs w:val="24"/>
        </w:rPr>
        <w:t>(see Table 1).</w:t>
      </w:r>
    </w:p>
    <w:p w14:paraId="5613EF1B" w14:textId="77777777" w:rsidR="009C18C5" w:rsidRDefault="009C18C5" w:rsidP="00170D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textAlignment w:val="baseline"/>
        <w:outlineLvl w:val="0"/>
        <w:rPr>
          <w:rFonts w:ascii="Arial" w:eastAsia="Times New Roman" w:hAnsi="Arial" w:cs="Arial"/>
          <w:sz w:val="24"/>
          <w:szCs w:val="24"/>
        </w:rPr>
      </w:pPr>
    </w:p>
    <w:p w14:paraId="55C8D352" w14:textId="77777777" w:rsidR="00563741" w:rsidRPr="009C18C5" w:rsidRDefault="00563741" w:rsidP="00170D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i/>
          <w:iCs/>
          <w:sz w:val="20"/>
          <w:szCs w:val="24"/>
        </w:rPr>
        <w:t>Table 1. Number of Affected Families / Persons</w:t>
      </w:r>
    </w:p>
    <w:tbl>
      <w:tblPr>
        <w:tblW w:w="4861" w:type="pct"/>
        <w:tblInd w:w="421" w:type="dxa"/>
        <w:tblLook w:val="04A0" w:firstRow="1" w:lastRow="0" w:firstColumn="1" w:lastColumn="0" w:noHBand="0" w:noVBand="1"/>
      </w:tblPr>
      <w:tblGrid>
        <w:gridCol w:w="283"/>
        <w:gridCol w:w="6177"/>
        <w:gridCol w:w="2956"/>
        <w:gridCol w:w="2756"/>
        <w:gridCol w:w="2756"/>
      </w:tblGrid>
      <w:tr w:rsidR="009E24DC" w:rsidRPr="009E24DC" w14:paraId="70C530B3" w14:textId="77777777" w:rsidTr="009E24DC">
        <w:trPr>
          <w:trHeight w:val="20"/>
        </w:trPr>
        <w:tc>
          <w:tcPr>
            <w:tcW w:w="216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3060F8D"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REGION / PROVINCE / MUNICIPALITY </w:t>
            </w:r>
          </w:p>
        </w:tc>
        <w:tc>
          <w:tcPr>
            <w:tcW w:w="283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8F914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NUMBER OF AFFECTED </w:t>
            </w:r>
          </w:p>
        </w:tc>
      </w:tr>
      <w:tr w:rsidR="009E24DC" w:rsidRPr="009E24DC" w14:paraId="62C59C93" w14:textId="77777777" w:rsidTr="009E24DC">
        <w:trPr>
          <w:trHeight w:val="20"/>
        </w:trPr>
        <w:tc>
          <w:tcPr>
            <w:tcW w:w="2164" w:type="pct"/>
            <w:gridSpan w:val="2"/>
            <w:vMerge/>
            <w:tcBorders>
              <w:top w:val="single" w:sz="4" w:space="0" w:color="000000"/>
              <w:left w:val="single" w:sz="4" w:space="0" w:color="000000"/>
              <w:bottom w:val="nil"/>
              <w:right w:val="single" w:sz="4" w:space="0" w:color="000000"/>
            </w:tcBorders>
            <w:vAlign w:val="center"/>
            <w:hideMark/>
          </w:tcPr>
          <w:p w14:paraId="16F6E09C"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90"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81375F3"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Barangays </w:t>
            </w:r>
          </w:p>
        </w:tc>
        <w:tc>
          <w:tcPr>
            <w:tcW w:w="92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DA0A460"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Families </w:t>
            </w:r>
          </w:p>
        </w:tc>
        <w:tc>
          <w:tcPr>
            <w:tcW w:w="9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CEBA1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Persons </w:t>
            </w:r>
          </w:p>
        </w:tc>
      </w:tr>
      <w:tr w:rsidR="009E24DC" w:rsidRPr="009E24DC" w14:paraId="401CB080" w14:textId="77777777" w:rsidTr="009E24DC">
        <w:trPr>
          <w:trHeight w:val="20"/>
        </w:trPr>
        <w:tc>
          <w:tcPr>
            <w:tcW w:w="21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207237"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GRAND TOTAL</w:t>
            </w:r>
          </w:p>
        </w:tc>
        <w:tc>
          <w:tcPr>
            <w:tcW w:w="990" w:type="pct"/>
            <w:tcBorders>
              <w:top w:val="nil"/>
              <w:left w:val="nil"/>
              <w:bottom w:val="single" w:sz="4" w:space="0" w:color="000000"/>
              <w:right w:val="single" w:sz="4" w:space="0" w:color="000000"/>
            </w:tcBorders>
            <w:shd w:val="clear" w:color="A5A5A5" w:fill="A5A5A5"/>
            <w:noWrap/>
            <w:vAlign w:val="bottom"/>
            <w:hideMark/>
          </w:tcPr>
          <w:p w14:paraId="2CCA7588"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11 </w:t>
            </w:r>
          </w:p>
        </w:tc>
        <w:tc>
          <w:tcPr>
            <w:tcW w:w="923" w:type="pct"/>
            <w:tcBorders>
              <w:top w:val="nil"/>
              <w:left w:val="nil"/>
              <w:bottom w:val="single" w:sz="4" w:space="0" w:color="000000"/>
              <w:right w:val="single" w:sz="4" w:space="0" w:color="000000"/>
            </w:tcBorders>
            <w:shd w:val="clear" w:color="A5A5A5" w:fill="A5A5A5"/>
            <w:noWrap/>
            <w:vAlign w:val="bottom"/>
            <w:hideMark/>
          </w:tcPr>
          <w:p w14:paraId="6E0BBC2B"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2,532 </w:t>
            </w:r>
          </w:p>
        </w:tc>
        <w:tc>
          <w:tcPr>
            <w:tcW w:w="923" w:type="pct"/>
            <w:tcBorders>
              <w:top w:val="nil"/>
              <w:left w:val="nil"/>
              <w:bottom w:val="single" w:sz="4" w:space="0" w:color="000000"/>
              <w:right w:val="single" w:sz="4" w:space="0" w:color="000000"/>
            </w:tcBorders>
            <w:shd w:val="clear" w:color="A5A5A5" w:fill="A5A5A5"/>
            <w:noWrap/>
            <w:vAlign w:val="bottom"/>
            <w:hideMark/>
          </w:tcPr>
          <w:p w14:paraId="533EAEB0"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11,466 </w:t>
            </w:r>
          </w:p>
        </w:tc>
      </w:tr>
      <w:tr w:rsidR="009E24DC" w:rsidRPr="009E24DC" w14:paraId="55C79645" w14:textId="77777777" w:rsidTr="009E24DC">
        <w:trPr>
          <w:trHeight w:val="20"/>
        </w:trPr>
        <w:tc>
          <w:tcPr>
            <w:tcW w:w="21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BE9A8"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CALABARZON</w:t>
            </w:r>
          </w:p>
        </w:tc>
        <w:tc>
          <w:tcPr>
            <w:tcW w:w="990" w:type="pct"/>
            <w:tcBorders>
              <w:top w:val="nil"/>
              <w:left w:val="nil"/>
              <w:bottom w:val="single" w:sz="4" w:space="0" w:color="000000"/>
              <w:right w:val="single" w:sz="4" w:space="0" w:color="000000"/>
            </w:tcBorders>
            <w:shd w:val="clear" w:color="A5A5A5" w:fill="A5A5A5"/>
            <w:noWrap/>
            <w:vAlign w:val="bottom"/>
            <w:hideMark/>
          </w:tcPr>
          <w:p w14:paraId="092F8CA1"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11 </w:t>
            </w:r>
          </w:p>
        </w:tc>
        <w:tc>
          <w:tcPr>
            <w:tcW w:w="923" w:type="pct"/>
            <w:tcBorders>
              <w:top w:val="nil"/>
              <w:left w:val="nil"/>
              <w:bottom w:val="single" w:sz="4" w:space="0" w:color="000000"/>
              <w:right w:val="single" w:sz="4" w:space="0" w:color="000000"/>
            </w:tcBorders>
            <w:shd w:val="clear" w:color="A5A5A5" w:fill="A5A5A5"/>
            <w:noWrap/>
            <w:vAlign w:val="bottom"/>
            <w:hideMark/>
          </w:tcPr>
          <w:p w14:paraId="0032B19E"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2,532 </w:t>
            </w:r>
          </w:p>
        </w:tc>
        <w:tc>
          <w:tcPr>
            <w:tcW w:w="923" w:type="pct"/>
            <w:tcBorders>
              <w:top w:val="nil"/>
              <w:left w:val="nil"/>
              <w:bottom w:val="single" w:sz="4" w:space="0" w:color="000000"/>
              <w:right w:val="single" w:sz="4" w:space="0" w:color="000000"/>
            </w:tcBorders>
            <w:shd w:val="clear" w:color="A5A5A5" w:fill="A5A5A5"/>
            <w:noWrap/>
            <w:vAlign w:val="bottom"/>
            <w:hideMark/>
          </w:tcPr>
          <w:p w14:paraId="33D4A58F"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11,466 </w:t>
            </w:r>
          </w:p>
        </w:tc>
      </w:tr>
      <w:tr w:rsidR="009E24DC" w:rsidRPr="009E24DC" w14:paraId="5C761E48" w14:textId="77777777" w:rsidTr="009E24DC">
        <w:trPr>
          <w:trHeight w:val="20"/>
        </w:trPr>
        <w:tc>
          <w:tcPr>
            <w:tcW w:w="21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CC1C9"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Quezon</w:t>
            </w:r>
          </w:p>
        </w:tc>
        <w:tc>
          <w:tcPr>
            <w:tcW w:w="990" w:type="pct"/>
            <w:tcBorders>
              <w:top w:val="nil"/>
              <w:left w:val="nil"/>
              <w:bottom w:val="single" w:sz="4" w:space="0" w:color="000000"/>
              <w:right w:val="single" w:sz="4" w:space="0" w:color="000000"/>
            </w:tcBorders>
            <w:shd w:val="clear" w:color="D8D8D8" w:fill="D8D8D8"/>
            <w:noWrap/>
            <w:vAlign w:val="bottom"/>
            <w:hideMark/>
          </w:tcPr>
          <w:p w14:paraId="04032B5E"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11 </w:t>
            </w:r>
          </w:p>
        </w:tc>
        <w:tc>
          <w:tcPr>
            <w:tcW w:w="923" w:type="pct"/>
            <w:tcBorders>
              <w:top w:val="nil"/>
              <w:left w:val="nil"/>
              <w:bottom w:val="single" w:sz="4" w:space="0" w:color="000000"/>
              <w:right w:val="single" w:sz="4" w:space="0" w:color="000000"/>
            </w:tcBorders>
            <w:shd w:val="clear" w:color="D8D8D8" w:fill="D8D8D8"/>
            <w:noWrap/>
            <w:vAlign w:val="bottom"/>
            <w:hideMark/>
          </w:tcPr>
          <w:p w14:paraId="08A3657B"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2,532 </w:t>
            </w:r>
          </w:p>
        </w:tc>
        <w:tc>
          <w:tcPr>
            <w:tcW w:w="923" w:type="pct"/>
            <w:tcBorders>
              <w:top w:val="nil"/>
              <w:left w:val="nil"/>
              <w:bottom w:val="single" w:sz="4" w:space="0" w:color="000000"/>
              <w:right w:val="single" w:sz="4" w:space="0" w:color="000000"/>
            </w:tcBorders>
            <w:shd w:val="clear" w:color="D8D8D8" w:fill="D8D8D8"/>
            <w:noWrap/>
            <w:vAlign w:val="bottom"/>
            <w:hideMark/>
          </w:tcPr>
          <w:p w14:paraId="7F78D93A"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11,466 </w:t>
            </w:r>
          </w:p>
        </w:tc>
      </w:tr>
      <w:tr w:rsidR="009E24DC" w:rsidRPr="009E24DC" w14:paraId="4DE29104" w14:textId="77777777" w:rsidTr="009E24DC">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A74A3B2"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24DC">
              <w:rPr>
                <w:rFonts w:ascii="Arial Narrow" w:eastAsia="Times New Roman" w:hAnsi="Arial Narrow"/>
                <w:sz w:val="20"/>
                <w:szCs w:val="20"/>
              </w:rPr>
              <w:t> </w:t>
            </w:r>
          </w:p>
        </w:tc>
        <w:tc>
          <w:tcPr>
            <w:tcW w:w="2069" w:type="pct"/>
            <w:tcBorders>
              <w:top w:val="nil"/>
              <w:left w:val="nil"/>
              <w:bottom w:val="single" w:sz="4" w:space="0" w:color="000000"/>
              <w:right w:val="single" w:sz="4" w:space="0" w:color="000000"/>
            </w:tcBorders>
            <w:shd w:val="clear" w:color="auto" w:fill="auto"/>
            <w:vAlign w:val="center"/>
            <w:hideMark/>
          </w:tcPr>
          <w:p w14:paraId="27B8C0F4"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24DC">
              <w:rPr>
                <w:rFonts w:ascii="Arial Narrow" w:eastAsia="Times New Roman" w:hAnsi="Arial Narrow"/>
                <w:i/>
                <w:iCs/>
                <w:sz w:val="20"/>
                <w:szCs w:val="20"/>
              </w:rPr>
              <w:t>Lucena City (capital)</w:t>
            </w:r>
          </w:p>
        </w:tc>
        <w:tc>
          <w:tcPr>
            <w:tcW w:w="990" w:type="pct"/>
            <w:tcBorders>
              <w:top w:val="nil"/>
              <w:left w:val="nil"/>
              <w:bottom w:val="single" w:sz="4" w:space="0" w:color="000000"/>
              <w:right w:val="single" w:sz="4" w:space="0" w:color="000000"/>
            </w:tcBorders>
            <w:shd w:val="clear" w:color="auto" w:fill="auto"/>
            <w:noWrap/>
            <w:vAlign w:val="bottom"/>
            <w:hideMark/>
          </w:tcPr>
          <w:p w14:paraId="75CF0995"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11 </w:t>
            </w:r>
          </w:p>
        </w:tc>
        <w:tc>
          <w:tcPr>
            <w:tcW w:w="923" w:type="pct"/>
            <w:tcBorders>
              <w:top w:val="nil"/>
              <w:left w:val="nil"/>
              <w:bottom w:val="single" w:sz="4" w:space="0" w:color="000000"/>
              <w:right w:val="single" w:sz="4" w:space="0" w:color="000000"/>
            </w:tcBorders>
            <w:shd w:val="clear" w:color="auto" w:fill="auto"/>
            <w:noWrap/>
            <w:vAlign w:val="bottom"/>
            <w:hideMark/>
          </w:tcPr>
          <w:p w14:paraId="22AF9B22"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2,532 </w:t>
            </w:r>
          </w:p>
        </w:tc>
        <w:tc>
          <w:tcPr>
            <w:tcW w:w="923" w:type="pct"/>
            <w:tcBorders>
              <w:top w:val="nil"/>
              <w:left w:val="nil"/>
              <w:bottom w:val="single" w:sz="4" w:space="0" w:color="000000"/>
              <w:right w:val="single" w:sz="4" w:space="0" w:color="000000"/>
            </w:tcBorders>
            <w:shd w:val="clear" w:color="auto" w:fill="auto"/>
            <w:noWrap/>
            <w:vAlign w:val="bottom"/>
            <w:hideMark/>
          </w:tcPr>
          <w:p w14:paraId="45DF208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11,466 </w:t>
            </w:r>
          </w:p>
        </w:tc>
      </w:tr>
    </w:tbl>
    <w:p w14:paraId="45CA3BBE" w14:textId="77777777" w:rsidR="00563741" w:rsidRDefault="00563741" w:rsidP="00170D26">
      <w:pPr>
        <w:widowControl/>
        <w:spacing w:after="0" w:line="240" w:lineRule="auto"/>
        <w:ind w:left="426"/>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14:paraId="7A62CFB9" w14:textId="252C184D" w:rsidR="00DD60C5" w:rsidRDefault="00563741" w:rsidP="00170D26">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w:t>
      </w:r>
      <w:r w:rsidR="00AC75BE">
        <w:rPr>
          <w:rFonts w:ascii="Arial" w:eastAsia="Times New Roman" w:hAnsi="Arial" w:cs="Arial"/>
          <w:i/>
          <w:iCs/>
          <w:color w:val="0070C0"/>
          <w:sz w:val="16"/>
          <w:szCs w:val="24"/>
        </w:rPr>
        <w:t xml:space="preserve"> </w:t>
      </w:r>
      <w:r w:rsidR="00877C41">
        <w:rPr>
          <w:rFonts w:ascii="Arial" w:eastAsia="Times New Roman" w:hAnsi="Arial" w:cs="Arial"/>
          <w:i/>
          <w:iCs/>
          <w:color w:val="0070C0"/>
          <w:sz w:val="16"/>
          <w:szCs w:val="24"/>
        </w:rPr>
        <w:t>CALABARZON</w:t>
      </w:r>
    </w:p>
    <w:p w14:paraId="7C44723D" w14:textId="77777777" w:rsidR="00A96A8E" w:rsidRPr="004471C2" w:rsidRDefault="00A96A8E" w:rsidP="00170D26">
      <w:pPr>
        <w:widowControl/>
        <w:spacing w:after="0" w:line="240" w:lineRule="auto"/>
        <w:contextualSpacing/>
        <w:rPr>
          <w:rFonts w:ascii="Arial" w:eastAsia="Times New Roman" w:hAnsi="Arial" w:cs="Arial"/>
          <w:bCs/>
          <w:i/>
          <w:iCs/>
          <w:sz w:val="16"/>
          <w:szCs w:val="24"/>
        </w:rPr>
      </w:pPr>
    </w:p>
    <w:p w14:paraId="68DF824C" w14:textId="77777777" w:rsidR="00563741" w:rsidRPr="000F55EC" w:rsidRDefault="00563741" w:rsidP="00170D26">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rPr>
          <w:rFonts w:ascii="Arial" w:eastAsia="Times New Roman" w:hAnsi="Arial" w:cs="Arial"/>
          <w:i/>
          <w:iCs/>
          <w:color w:val="0070C0"/>
          <w:sz w:val="16"/>
          <w:szCs w:val="24"/>
        </w:rPr>
      </w:pPr>
      <w:r w:rsidRPr="000F55EC">
        <w:rPr>
          <w:rFonts w:ascii="Arial" w:eastAsia="Times New Roman" w:hAnsi="Arial" w:cs="Arial"/>
          <w:b/>
          <w:bCs/>
          <w:color w:val="002060"/>
          <w:sz w:val="24"/>
          <w:szCs w:val="24"/>
        </w:rPr>
        <w:t>Status of Displaced Families / Persons</w:t>
      </w:r>
    </w:p>
    <w:p w14:paraId="61968C6D" w14:textId="77777777" w:rsidR="009C18C5" w:rsidRDefault="00563741" w:rsidP="00170D2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851" w:hanging="425"/>
        <w:jc w:val="both"/>
        <w:rPr>
          <w:rFonts w:ascii="Arial" w:eastAsia="Arial" w:hAnsi="Arial" w:cs="Arial"/>
          <w:b/>
          <w:color w:val="002060"/>
          <w:sz w:val="24"/>
          <w:szCs w:val="24"/>
        </w:rPr>
      </w:pPr>
      <w:r w:rsidRPr="00B73915">
        <w:rPr>
          <w:rFonts w:ascii="Arial" w:eastAsia="Arial" w:hAnsi="Arial" w:cs="Arial"/>
          <w:b/>
          <w:color w:val="002060"/>
          <w:sz w:val="24"/>
          <w:szCs w:val="24"/>
        </w:rPr>
        <w:t>Inside Evacuation Centers</w:t>
      </w:r>
    </w:p>
    <w:p w14:paraId="6796243C" w14:textId="450D4BA5" w:rsidR="009C18C5" w:rsidRDefault="00563741" w:rsidP="00170D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Arial" w:eastAsia="Arial" w:hAnsi="Arial" w:cs="Arial"/>
          <w:color w:val="auto"/>
          <w:sz w:val="24"/>
          <w:szCs w:val="24"/>
        </w:rPr>
      </w:pPr>
      <w:r w:rsidRPr="009C18C5">
        <w:rPr>
          <w:rFonts w:ascii="Arial" w:eastAsia="Arial" w:hAnsi="Arial" w:cs="Arial"/>
          <w:color w:val="auto"/>
          <w:sz w:val="24"/>
          <w:szCs w:val="24"/>
        </w:rPr>
        <w:t xml:space="preserve">A total of </w:t>
      </w:r>
      <w:r w:rsidR="009E24DC">
        <w:rPr>
          <w:rFonts w:ascii="Arial" w:eastAsia="Arial" w:hAnsi="Arial" w:cs="Arial"/>
          <w:b/>
          <w:color w:val="0070C0"/>
          <w:sz w:val="24"/>
          <w:szCs w:val="24"/>
        </w:rPr>
        <w:t>592</w:t>
      </w:r>
      <w:r w:rsidRPr="009C18C5">
        <w:rPr>
          <w:rFonts w:ascii="Arial" w:eastAsia="Arial" w:hAnsi="Arial" w:cs="Arial"/>
          <w:b/>
          <w:color w:val="0070C0"/>
          <w:sz w:val="24"/>
          <w:szCs w:val="24"/>
        </w:rPr>
        <w:t xml:space="preserve"> families</w:t>
      </w:r>
      <w:r w:rsidRPr="009C18C5">
        <w:rPr>
          <w:rFonts w:ascii="Arial" w:eastAsia="Arial" w:hAnsi="Arial" w:cs="Arial"/>
          <w:color w:val="0070C0"/>
          <w:sz w:val="24"/>
          <w:szCs w:val="24"/>
        </w:rPr>
        <w:t xml:space="preserve"> </w:t>
      </w:r>
      <w:r w:rsidRPr="009C18C5">
        <w:rPr>
          <w:rFonts w:ascii="Arial" w:eastAsia="Arial" w:hAnsi="Arial" w:cs="Arial"/>
          <w:color w:val="auto"/>
          <w:sz w:val="24"/>
          <w:szCs w:val="24"/>
        </w:rPr>
        <w:t xml:space="preserve">or </w:t>
      </w:r>
      <w:r w:rsidR="009E24DC">
        <w:rPr>
          <w:rFonts w:ascii="Arial" w:eastAsia="Arial" w:hAnsi="Arial" w:cs="Arial"/>
          <w:b/>
          <w:color w:val="0070C0"/>
          <w:sz w:val="24"/>
          <w:szCs w:val="24"/>
        </w:rPr>
        <w:t>2</w:t>
      </w:r>
      <w:r w:rsidR="00D75F00" w:rsidRPr="009C18C5">
        <w:rPr>
          <w:rFonts w:ascii="Arial" w:eastAsia="Arial" w:hAnsi="Arial" w:cs="Arial"/>
          <w:b/>
          <w:color w:val="0070C0"/>
          <w:sz w:val="24"/>
          <w:szCs w:val="24"/>
        </w:rPr>
        <w:t>,</w:t>
      </w:r>
      <w:r w:rsidR="009E24DC">
        <w:rPr>
          <w:rFonts w:ascii="Arial" w:eastAsia="Arial" w:hAnsi="Arial" w:cs="Arial"/>
          <w:b/>
          <w:color w:val="0070C0"/>
          <w:sz w:val="24"/>
          <w:szCs w:val="24"/>
        </w:rPr>
        <w:t>554</w:t>
      </w:r>
      <w:r w:rsidRPr="009C18C5">
        <w:rPr>
          <w:rFonts w:ascii="Arial" w:eastAsia="Arial" w:hAnsi="Arial" w:cs="Arial"/>
          <w:b/>
          <w:color w:val="0070C0"/>
          <w:sz w:val="24"/>
          <w:szCs w:val="24"/>
        </w:rPr>
        <w:t xml:space="preserve"> persons</w:t>
      </w:r>
      <w:r w:rsidRPr="009C18C5">
        <w:rPr>
          <w:rFonts w:ascii="Arial" w:eastAsia="Arial" w:hAnsi="Arial" w:cs="Arial"/>
          <w:color w:val="0070C0"/>
          <w:sz w:val="24"/>
          <w:szCs w:val="24"/>
        </w:rPr>
        <w:t xml:space="preserve"> </w:t>
      </w:r>
      <w:r w:rsidRPr="009C18C5">
        <w:rPr>
          <w:rFonts w:ascii="Arial" w:eastAsia="Arial" w:hAnsi="Arial" w:cs="Arial"/>
          <w:color w:val="auto"/>
          <w:sz w:val="24"/>
          <w:szCs w:val="24"/>
        </w:rPr>
        <w:t xml:space="preserve">are currently taking shelter in </w:t>
      </w:r>
      <w:r w:rsidR="009E24DC">
        <w:rPr>
          <w:rFonts w:ascii="Arial" w:eastAsia="Arial" w:hAnsi="Arial" w:cs="Arial"/>
          <w:b/>
          <w:color w:val="0070C0"/>
          <w:sz w:val="24"/>
          <w:szCs w:val="24"/>
        </w:rPr>
        <w:t>9</w:t>
      </w:r>
      <w:r w:rsidRPr="009C18C5">
        <w:rPr>
          <w:rFonts w:ascii="Arial" w:eastAsia="Arial" w:hAnsi="Arial" w:cs="Arial"/>
          <w:b/>
          <w:color w:val="0070C0"/>
          <w:sz w:val="24"/>
          <w:szCs w:val="24"/>
        </w:rPr>
        <w:t xml:space="preserve"> evacuation centers</w:t>
      </w:r>
      <w:r w:rsidRPr="009C18C5">
        <w:rPr>
          <w:rFonts w:ascii="Arial" w:eastAsia="Arial" w:hAnsi="Arial" w:cs="Arial"/>
          <w:color w:val="auto"/>
          <w:sz w:val="24"/>
          <w:szCs w:val="24"/>
        </w:rPr>
        <w:t xml:space="preserve"> in </w:t>
      </w:r>
      <w:r w:rsidR="001973B5">
        <w:rPr>
          <w:rFonts w:ascii="Arial" w:eastAsia="Times New Roman" w:hAnsi="Arial" w:cs="Arial"/>
          <w:b/>
          <w:color w:val="0070C0"/>
          <w:sz w:val="24"/>
          <w:szCs w:val="24"/>
        </w:rPr>
        <w:t>Lucena City, Quezon</w:t>
      </w:r>
      <w:r w:rsidRPr="009C18C5">
        <w:rPr>
          <w:rFonts w:ascii="Arial" w:eastAsia="Times New Roman" w:hAnsi="Arial" w:cs="Arial"/>
          <w:b/>
          <w:bCs/>
          <w:color w:val="auto"/>
          <w:sz w:val="24"/>
          <w:szCs w:val="24"/>
        </w:rPr>
        <w:t xml:space="preserve"> </w:t>
      </w:r>
      <w:r w:rsidR="00D75F00" w:rsidRPr="009C18C5">
        <w:rPr>
          <w:rFonts w:ascii="Arial" w:eastAsia="Arial" w:hAnsi="Arial" w:cs="Arial"/>
          <w:color w:val="auto"/>
          <w:sz w:val="24"/>
          <w:szCs w:val="24"/>
        </w:rPr>
        <w:t>(see Table 2)</w:t>
      </w:r>
      <w:r w:rsidR="009F673A" w:rsidRPr="009C18C5">
        <w:rPr>
          <w:rFonts w:ascii="Arial" w:eastAsia="Arial" w:hAnsi="Arial" w:cs="Arial"/>
          <w:color w:val="auto"/>
          <w:sz w:val="24"/>
          <w:szCs w:val="24"/>
        </w:rPr>
        <w:t>.</w:t>
      </w:r>
    </w:p>
    <w:p w14:paraId="05F90E8E" w14:textId="77777777" w:rsidR="009C18C5" w:rsidRDefault="009C18C5" w:rsidP="00170D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Arial" w:eastAsia="Arial" w:hAnsi="Arial" w:cs="Arial"/>
          <w:color w:val="auto"/>
          <w:sz w:val="24"/>
          <w:szCs w:val="24"/>
        </w:rPr>
      </w:pPr>
    </w:p>
    <w:p w14:paraId="3EB0219F" w14:textId="77777777" w:rsidR="00563741" w:rsidRPr="009C18C5" w:rsidRDefault="00563741" w:rsidP="00170D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Arial" w:eastAsia="Arial" w:hAnsi="Arial" w:cs="Arial"/>
          <w:b/>
          <w:color w:val="002060"/>
          <w:sz w:val="24"/>
          <w:szCs w:val="24"/>
        </w:rPr>
      </w:pPr>
      <w:r w:rsidRPr="009C18C5">
        <w:rPr>
          <w:rFonts w:ascii="Arial" w:eastAsia="Times New Roman" w:hAnsi="Arial" w:cs="Arial"/>
          <w:b/>
          <w:bCs/>
          <w:i/>
          <w:iCs/>
          <w:sz w:val="20"/>
          <w:szCs w:val="24"/>
        </w:rPr>
        <w:lastRenderedPageBreak/>
        <w:t xml:space="preserve">Table 2. Number of Displaced Families / Persons </w:t>
      </w:r>
      <w:r w:rsidR="009F673A" w:rsidRPr="009C18C5">
        <w:rPr>
          <w:rFonts w:ascii="Arial" w:eastAsia="Times New Roman" w:hAnsi="Arial" w:cs="Arial"/>
          <w:b/>
          <w:bCs/>
          <w:i/>
          <w:iCs/>
          <w:sz w:val="20"/>
          <w:szCs w:val="24"/>
        </w:rPr>
        <w:t>Inside</w:t>
      </w:r>
      <w:r w:rsidRPr="009C18C5">
        <w:rPr>
          <w:rFonts w:ascii="Arial" w:eastAsia="Times New Roman" w:hAnsi="Arial" w:cs="Arial"/>
          <w:b/>
          <w:bCs/>
          <w:i/>
          <w:iCs/>
          <w:sz w:val="20"/>
          <w:szCs w:val="24"/>
        </w:rPr>
        <w:t xml:space="preserve"> Evacuation Center</w:t>
      </w:r>
      <w:r w:rsidR="009F673A" w:rsidRPr="009C18C5">
        <w:rPr>
          <w:rFonts w:ascii="Arial" w:eastAsia="Times New Roman" w:hAnsi="Arial" w:cs="Arial"/>
          <w:b/>
          <w:bCs/>
          <w:i/>
          <w:iCs/>
          <w:sz w:val="20"/>
          <w:szCs w:val="24"/>
        </w:rPr>
        <w:t>s</w:t>
      </w:r>
    </w:p>
    <w:tbl>
      <w:tblPr>
        <w:tblW w:w="4725" w:type="pct"/>
        <w:tblInd w:w="846" w:type="dxa"/>
        <w:tblLook w:val="04A0" w:firstRow="1" w:lastRow="0" w:firstColumn="1" w:lastColumn="0" w:noHBand="0" w:noVBand="1"/>
      </w:tblPr>
      <w:tblGrid>
        <w:gridCol w:w="282"/>
        <w:gridCol w:w="5386"/>
        <w:gridCol w:w="1277"/>
        <w:gridCol w:w="1558"/>
        <w:gridCol w:w="1558"/>
        <w:gridCol w:w="1419"/>
        <w:gridCol w:w="1416"/>
        <w:gridCol w:w="1614"/>
      </w:tblGrid>
      <w:tr w:rsidR="009E24DC" w:rsidRPr="009E24DC" w14:paraId="42CC4F0B" w14:textId="77777777" w:rsidTr="009E24DC">
        <w:trPr>
          <w:trHeight w:val="20"/>
        </w:trPr>
        <w:tc>
          <w:tcPr>
            <w:tcW w:w="195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9880B93"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REGION / PROVINCE / MUNICIPALITY </w:t>
            </w:r>
          </w:p>
        </w:tc>
        <w:tc>
          <w:tcPr>
            <w:tcW w:w="97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330FBF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NUMBER OF EVACUATION CENTERS (ECs) </w:t>
            </w:r>
          </w:p>
        </w:tc>
        <w:tc>
          <w:tcPr>
            <w:tcW w:w="207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93F0C6C"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NUMBER OF DISPLACED </w:t>
            </w:r>
          </w:p>
        </w:tc>
      </w:tr>
      <w:tr w:rsidR="009E24DC" w:rsidRPr="009E24DC" w14:paraId="3D0621BA" w14:textId="77777777" w:rsidTr="009E24DC">
        <w:trPr>
          <w:trHeight w:val="20"/>
        </w:trPr>
        <w:tc>
          <w:tcPr>
            <w:tcW w:w="1953" w:type="pct"/>
            <w:gridSpan w:val="2"/>
            <w:vMerge/>
            <w:tcBorders>
              <w:top w:val="single" w:sz="4" w:space="0" w:color="auto"/>
              <w:left w:val="single" w:sz="4" w:space="0" w:color="auto"/>
              <w:bottom w:val="single" w:sz="4" w:space="0" w:color="auto"/>
              <w:right w:val="single" w:sz="4" w:space="0" w:color="auto"/>
            </w:tcBorders>
            <w:vAlign w:val="center"/>
            <w:hideMark/>
          </w:tcPr>
          <w:p w14:paraId="33014199"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14:paraId="523E53F0"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07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C26F15C"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INSIDE ECs </w:t>
            </w:r>
          </w:p>
        </w:tc>
      </w:tr>
      <w:tr w:rsidR="009E24DC" w:rsidRPr="009E24DC" w14:paraId="5A93232E" w14:textId="77777777" w:rsidTr="009E24DC">
        <w:trPr>
          <w:trHeight w:val="20"/>
        </w:trPr>
        <w:tc>
          <w:tcPr>
            <w:tcW w:w="1953" w:type="pct"/>
            <w:gridSpan w:val="2"/>
            <w:vMerge/>
            <w:tcBorders>
              <w:top w:val="single" w:sz="4" w:space="0" w:color="auto"/>
              <w:left w:val="single" w:sz="4" w:space="0" w:color="auto"/>
              <w:bottom w:val="single" w:sz="4" w:space="0" w:color="auto"/>
              <w:right w:val="single" w:sz="4" w:space="0" w:color="auto"/>
            </w:tcBorders>
            <w:vAlign w:val="center"/>
            <w:hideMark/>
          </w:tcPr>
          <w:p w14:paraId="2F48A51A"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14:paraId="10F2A9B2"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102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864BD92"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Families </w:t>
            </w:r>
          </w:p>
        </w:tc>
        <w:tc>
          <w:tcPr>
            <w:tcW w:w="104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BC974CF" w14:textId="06713C0B"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Persons </w:t>
            </w:r>
          </w:p>
        </w:tc>
      </w:tr>
      <w:tr w:rsidR="009E24DC" w:rsidRPr="009E24DC" w14:paraId="073734FC" w14:textId="77777777" w:rsidTr="009E24DC">
        <w:trPr>
          <w:trHeight w:val="20"/>
        </w:trPr>
        <w:tc>
          <w:tcPr>
            <w:tcW w:w="1953" w:type="pct"/>
            <w:gridSpan w:val="2"/>
            <w:vMerge/>
            <w:tcBorders>
              <w:top w:val="single" w:sz="4" w:space="0" w:color="auto"/>
              <w:left w:val="single" w:sz="4" w:space="0" w:color="auto"/>
              <w:bottom w:val="single" w:sz="4" w:space="0" w:color="auto"/>
              <w:right w:val="single" w:sz="4" w:space="0" w:color="auto"/>
            </w:tcBorders>
            <w:vAlign w:val="center"/>
            <w:hideMark/>
          </w:tcPr>
          <w:p w14:paraId="59B990D3"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F5C4D2"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CUM </w:t>
            </w:r>
          </w:p>
        </w:tc>
        <w:tc>
          <w:tcPr>
            <w:tcW w:w="5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8C81C8"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NOW </w:t>
            </w:r>
          </w:p>
        </w:tc>
        <w:tc>
          <w:tcPr>
            <w:tcW w:w="5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5BB92A"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CUM </w:t>
            </w:r>
          </w:p>
        </w:tc>
        <w:tc>
          <w:tcPr>
            <w:tcW w:w="48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DB3C21"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NOW </w:t>
            </w:r>
          </w:p>
        </w:tc>
        <w:tc>
          <w:tcPr>
            <w:tcW w:w="4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9E767C"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CUM </w:t>
            </w:r>
          </w:p>
        </w:tc>
        <w:tc>
          <w:tcPr>
            <w:tcW w:w="55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344B3E"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NOW </w:t>
            </w:r>
          </w:p>
        </w:tc>
      </w:tr>
      <w:tr w:rsidR="009E24DC" w:rsidRPr="009E24DC" w14:paraId="0040B9D9" w14:textId="77777777" w:rsidTr="009E24DC">
        <w:trPr>
          <w:trHeight w:val="20"/>
        </w:trPr>
        <w:tc>
          <w:tcPr>
            <w:tcW w:w="195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89A271D"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GRAND TOTAL</w:t>
            </w:r>
          </w:p>
        </w:tc>
        <w:tc>
          <w:tcPr>
            <w:tcW w:w="440" w:type="pct"/>
            <w:tcBorders>
              <w:top w:val="single" w:sz="4" w:space="0" w:color="auto"/>
              <w:left w:val="nil"/>
              <w:bottom w:val="single" w:sz="4" w:space="0" w:color="000000"/>
              <w:right w:val="single" w:sz="4" w:space="0" w:color="000000"/>
            </w:tcBorders>
            <w:shd w:val="clear" w:color="A5A5A5" w:fill="A5A5A5"/>
            <w:noWrap/>
            <w:vAlign w:val="bottom"/>
            <w:hideMark/>
          </w:tcPr>
          <w:p w14:paraId="2CDB7607" w14:textId="73C1C51D"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9 </w:t>
            </w:r>
          </w:p>
        </w:tc>
        <w:tc>
          <w:tcPr>
            <w:tcW w:w="537" w:type="pct"/>
            <w:tcBorders>
              <w:top w:val="single" w:sz="4" w:space="0" w:color="auto"/>
              <w:left w:val="nil"/>
              <w:bottom w:val="single" w:sz="4" w:space="0" w:color="000000"/>
              <w:right w:val="single" w:sz="4" w:space="0" w:color="000000"/>
            </w:tcBorders>
            <w:shd w:val="clear" w:color="A5A5A5" w:fill="A5A5A5"/>
            <w:noWrap/>
            <w:vAlign w:val="bottom"/>
            <w:hideMark/>
          </w:tcPr>
          <w:p w14:paraId="7A4BB2FF" w14:textId="64B62666"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9 </w:t>
            </w:r>
          </w:p>
        </w:tc>
        <w:tc>
          <w:tcPr>
            <w:tcW w:w="537" w:type="pct"/>
            <w:tcBorders>
              <w:top w:val="single" w:sz="4" w:space="0" w:color="auto"/>
              <w:left w:val="nil"/>
              <w:bottom w:val="single" w:sz="4" w:space="0" w:color="000000"/>
              <w:right w:val="single" w:sz="4" w:space="0" w:color="000000"/>
            </w:tcBorders>
            <w:shd w:val="clear" w:color="A5A5A5" w:fill="A5A5A5"/>
            <w:noWrap/>
            <w:vAlign w:val="bottom"/>
            <w:hideMark/>
          </w:tcPr>
          <w:p w14:paraId="451ED347" w14:textId="627090DF"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592 </w:t>
            </w:r>
          </w:p>
        </w:tc>
        <w:tc>
          <w:tcPr>
            <w:tcW w:w="489" w:type="pct"/>
            <w:tcBorders>
              <w:top w:val="single" w:sz="4" w:space="0" w:color="auto"/>
              <w:left w:val="nil"/>
              <w:bottom w:val="single" w:sz="4" w:space="0" w:color="000000"/>
              <w:right w:val="single" w:sz="4" w:space="0" w:color="000000"/>
            </w:tcBorders>
            <w:shd w:val="clear" w:color="A5A5A5" w:fill="A5A5A5"/>
            <w:noWrap/>
            <w:vAlign w:val="bottom"/>
            <w:hideMark/>
          </w:tcPr>
          <w:p w14:paraId="4A9C2156" w14:textId="47E8EC31"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592 </w:t>
            </w:r>
          </w:p>
        </w:tc>
        <w:tc>
          <w:tcPr>
            <w:tcW w:w="488" w:type="pct"/>
            <w:tcBorders>
              <w:top w:val="single" w:sz="4" w:space="0" w:color="auto"/>
              <w:left w:val="nil"/>
              <w:bottom w:val="single" w:sz="4" w:space="0" w:color="000000"/>
              <w:right w:val="single" w:sz="4" w:space="0" w:color="000000"/>
            </w:tcBorders>
            <w:shd w:val="clear" w:color="A5A5A5" w:fill="A5A5A5"/>
            <w:noWrap/>
            <w:vAlign w:val="bottom"/>
            <w:hideMark/>
          </w:tcPr>
          <w:p w14:paraId="62B7B236" w14:textId="012484DB"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2,554 </w:t>
            </w:r>
          </w:p>
        </w:tc>
        <w:tc>
          <w:tcPr>
            <w:tcW w:w="556" w:type="pct"/>
            <w:tcBorders>
              <w:top w:val="single" w:sz="4" w:space="0" w:color="auto"/>
              <w:left w:val="nil"/>
              <w:bottom w:val="single" w:sz="4" w:space="0" w:color="000000"/>
              <w:right w:val="single" w:sz="4" w:space="0" w:color="000000"/>
            </w:tcBorders>
            <w:shd w:val="clear" w:color="A5A5A5" w:fill="A5A5A5"/>
            <w:noWrap/>
            <w:vAlign w:val="bottom"/>
            <w:hideMark/>
          </w:tcPr>
          <w:p w14:paraId="3C3CB6E1" w14:textId="55F33FEA"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2,554 </w:t>
            </w:r>
          </w:p>
        </w:tc>
      </w:tr>
      <w:tr w:rsidR="009E24DC" w:rsidRPr="009E24DC" w14:paraId="77C0F894" w14:textId="77777777" w:rsidTr="009E24DC">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660B8"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CALABARZON</w:t>
            </w:r>
          </w:p>
        </w:tc>
        <w:tc>
          <w:tcPr>
            <w:tcW w:w="440" w:type="pct"/>
            <w:tcBorders>
              <w:top w:val="nil"/>
              <w:left w:val="nil"/>
              <w:bottom w:val="single" w:sz="4" w:space="0" w:color="000000"/>
              <w:right w:val="single" w:sz="4" w:space="0" w:color="000000"/>
            </w:tcBorders>
            <w:shd w:val="clear" w:color="A5A5A5" w:fill="A5A5A5"/>
            <w:noWrap/>
            <w:vAlign w:val="bottom"/>
            <w:hideMark/>
          </w:tcPr>
          <w:p w14:paraId="3159571A" w14:textId="46E5EF68"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9 </w:t>
            </w:r>
          </w:p>
        </w:tc>
        <w:tc>
          <w:tcPr>
            <w:tcW w:w="537" w:type="pct"/>
            <w:tcBorders>
              <w:top w:val="nil"/>
              <w:left w:val="nil"/>
              <w:bottom w:val="single" w:sz="4" w:space="0" w:color="000000"/>
              <w:right w:val="single" w:sz="4" w:space="0" w:color="000000"/>
            </w:tcBorders>
            <w:shd w:val="clear" w:color="A5A5A5" w:fill="A5A5A5"/>
            <w:noWrap/>
            <w:vAlign w:val="bottom"/>
            <w:hideMark/>
          </w:tcPr>
          <w:p w14:paraId="4B6F43A8" w14:textId="2247D22C"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9 </w:t>
            </w:r>
          </w:p>
        </w:tc>
        <w:tc>
          <w:tcPr>
            <w:tcW w:w="537" w:type="pct"/>
            <w:tcBorders>
              <w:top w:val="nil"/>
              <w:left w:val="nil"/>
              <w:bottom w:val="single" w:sz="4" w:space="0" w:color="000000"/>
              <w:right w:val="single" w:sz="4" w:space="0" w:color="000000"/>
            </w:tcBorders>
            <w:shd w:val="clear" w:color="A5A5A5" w:fill="A5A5A5"/>
            <w:noWrap/>
            <w:vAlign w:val="bottom"/>
            <w:hideMark/>
          </w:tcPr>
          <w:p w14:paraId="06835B40" w14:textId="1CFE15E0"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592 </w:t>
            </w:r>
          </w:p>
        </w:tc>
        <w:tc>
          <w:tcPr>
            <w:tcW w:w="489" w:type="pct"/>
            <w:tcBorders>
              <w:top w:val="nil"/>
              <w:left w:val="nil"/>
              <w:bottom w:val="single" w:sz="4" w:space="0" w:color="000000"/>
              <w:right w:val="single" w:sz="4" w:space="0" w:color="000000"/>
            </w:tcBorders>
            <w:shd w:val="clear" w:color="A5A5A5" w:fill="A5A5A5"/>
            <w:noWrap/>
            <w:vAlign w:val="bottom"/>
            <w:hideMark/>
          </w:tcPr>
          <w:p w14:paraId="78506A35" w14:textId="12B3E236"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592 </w:t>
            </w:r>
          </w:p>
        </w:tc>
        <w:tc>
          <w:tcPr>
            <w:tcW w:w="488" w:type="pct"/>
            <w:tcBorders>
              <w:top w:val="nil"/>
              <w:left w:val="nil"/>
              <w:bottom w:val="single" w:sz="4" w:space="0" w:color="000000"/>
              <w:right w:val="single" w:sz="4" w:space="0" w:color="000000"/>
            </w:tcBorders>
            <w:shd w:val="clear" w:color="A5A5A5" w:fill="A5A5A5"/>
            <w:noWrap/>
            <w:vAlign w:val="bottom"/>
            <w:hideMark/>
          </w:tcPr>
          <w:p w14:paraId="400769CA" w14:textId="230B365F"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2,554 </w:t>
            </w:r>
          </w:p>
        </w:tc>
        <w:tc>
          <w:tcPr>
            <w:tcW w:w="556" w:type="pct"/>
            <w:tcBorders>
              <w:top w:val="nil"/>
              <w:left w:val="nil"/>
              <w:bottom w:val="single" w:sz="4" w:space="0" w:color="000000"/>
              <w:right w:val="single" w:sz="4" w:space="0" w:color="000000"/>
            </w:tcBorders>
            <w:shd w:val="clear" w:color="A5A5A5" w:fill="A5A5A5"/>
            <w:noWrap/>
            <w:vAlign w:val="bottom"/>
            <w:hideMark/>
          </w:tcPr>
          <w:p w14:paraId="77725201" w14:textId="71E62C8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2,554 </w:t>
            </w:r>
          </w:p>
        </w:tc>
      </w:tr>
      <w:tr w:rsidR="009E24DC" w:rsidRPr="009E24DC" w14:paraId="7ACD8DFB" w14:textId="77777777" w:rsidTr="009E24DC">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D4EA9"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Quezon</w:t>
            </w:r>
          </w:p>
        </w:tc>
        <w:tc>
          <w:tcPr>
            <w:tcW w:w="440" w:type="pct"/>
            <w:tcBorders>
              <w:top w:val="nil"/>
              <w:left w:val="nil"/>
              <w:bottom w:val="single" w:sz="4" w:space="0" w:color="000000"/>
              <w:right w:val="single" w:sz="4" w:space="0" w:color="000000"/>
            </w:tcBorders>
            <w:shd w:val="clear" w:color="D8D8D8" w:fill="D8D8D8"/>
            <w:noWrap/>
            <w:vAlign w:val="bottom"/>
            <w:hideMark/>
          </w:tcPr>
          <w:p w14:paraId="368F7DD7" w14:textId="4F97055F"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9 </w:t>
            </w:r>
          </w:p>
        </w:tc>
        <w:tc>
          <w:tcPr>
            <w:tcW w:w="537" w:type="pct"/>
            <w:tcBorders>
              <w:top w:val="nil"/>
              <w:left w:val="nil"/>
              <w:bottom w:val="single" w:sz="4" w:space="0" w:color="000000"/>
              <w:right w:val="single" w:sz="4" w:space="0" w:color="000000"/>
            </w:tcBorders>
            <w:shd w:val="clear" w:color="D8D8D8" w:fill="D8D8D8"/>
            <w:noWrap/>
            <w:vAlign w:val="bottom"/>
            <w:hideMark/>
          </w:tcPr>
          <w:p w14:paraId="39DB6FC8" w14:textId="55C0501D"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9 </w:t>
            </w:r>
          </w:p>
        </w:tc>
        <w:tc>
          <w:tcPr>
            <w:tcW w:w="537" w:type="pct"/>
            <w:tcBorders>
              <w:top w:val="nil"/>
              <w:left w:val="nil"/>
              <w:bottom w:val="single" w:sz="4" w:space="0" w:color="000000"/>
              <w:right w:val="single" w:sz="4" w:space="0" w:color="000000"/>
            </w:tcBorders>
            <w:shd w:val="clear" w:color="D8D8D8" w:fill="D8D8D8"/>
            <w:noWrap/>
            <w:vAlign w:val="bottom"/>
            <w:hideMark/>
          </w:tcPr>
          <w:p w14:paraId="325C1ADB" w14:textId="66FB4EE2"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592 </w:t>
            </w:r>
          </w:p>
        </w:tc>
        <w:tc>
          <w:tcPr>
            <w:tcW w:w="489" w:type="pct"/>
            <w:tcBorders>
              <w:top w:val="nil"/>
              <w:left w:val="nil"/>
              <w:bottom w:val="single" w:sz="4" w:space="0" w:color="000000"/>
              <w:right w:val="single" w:sz="4" w:space="0" w:color="000000"/>
            </w:tcBorders>
            <w:shd w:val="clear" w:color="D8D8D8" w:fill="D8D8D8"/>
            <w:noWrap/>
            <w:vAlign w:val="bottom"/>
            <w:hideMark/>
          </w:tcPr>
          <w:p w14:paraId="127F1D2D" w14:textId="7FA115E4"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592 </w:t>
            </w:r>
          </w:p>
        </w:tc>
        <w:tc>
          <w:tcPr>
            <w:tcW w:w="488" w:type="pct"/>
            <w:tcBorders>
              <w:top w:val="nil"/>
              <w:left w:val="nil"/>
              <w:bottom w:val="single" w:sz="4" w:space="0" w:color="000000"/>
              <w:right w:val="single" w:sz="4" w:space="0" w:color="000000"/>
            </w:tcBorders>
            <w:shd w:val="clear" w:color="D8D8D8" w:fill="D8D8D8"/>
            <w:noWrap/>
            <w:vAlign w:val="bottom"/>
            <w:hideMark/>
          </w:tcPr>
          <w:p w14:paraId="318F041E" w14:textId="47E650E6"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2,554 </w:t>
            </w:r>
          </w:p>
        </w:tc>
        <w:tc>
          <w:tcPr>
            <w:tcW w:w="556" w:type="pct"/>
            <w:tcBorders>
              <w:top w:val="nil"/>
              <w:left w:val="nil"/>
              <w:bottom w:val="single" w:sz="4" w:space="0" w:color="000000"/>
              <w:right w:val="single" w:sz="4" w:space="0" w:color="000000"/>
            </w:tcBorders>
            <w:shd w:val="clear" w:color="D8D8D8" w:fill="D8D8D8"/>
            <w:noWrap/>
            <w:vAlign w:val="bottom"/>
            <w:hideMark/>
          </w:tcPr>
          <w:p w14:paraId="569DB249" w14:textId="7A24FF8B"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2,554 </w:t>
            </w:r>
          </w:p>
        </w:tc>
      </w:tr>
      <w:tr w:rsidR="009E24DC" w:rsidRPr="009E24DC" w14:paraId="4A1DF030" w14:textId="77777777" w:rsidTr="009E24DC">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3ACCD2DD"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24DC">
              <w:rPr>
                <w:rFonts w:ascii="Arial Narrow" w:eastAsia="Times New Roman" w:hAnsi="Arial Narrow"/>
                <w:sz w:val="20"/>
                <w:szCs w:val="20"/>
              </w:rPr>
              <w:t> </w:t>
            </w:r>
          </w:p>
        </w:tc>
        <w:tc>
          <w:tcPr>
            <w:tcW w:w="1855" w:type="pct"/>
            <w:tcBorders>
              <w:top w:val="nil"/>
              <w:left w:val="nil"/>
              <w:bottom w:val="single" w:sz="4" w:space="0" w:color="000000"/>
              <w:right w:val="single" w:sz="4" w:space="0" w:color="000000"/>
            </w:tcBorders>
            <w:shd w:val="clear" w:color="auto" w:fill="auto"/>
            <w:vAlign w:val="center"/>
            <w:hideMark/>
          </w:tcPr>
          <w:p w14:paraId="5EC24BB7"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24DC">
              <w:rPr>
                <w:rFonts w:ascii="Arial Narrow" w:eastAsia="Times New Roman" w:hAnsi="Arial Narrow"/>
                <w:i/>
                <w:iCs/>
                <w:sz w:val="20"/>
                <w:szCs w:val="20"/>
              </w:rPr>
              <w:t>Lucena City (capital)</w:t>
            </w:r>
          </w:p>
        </w:tc>
        <w:tc>
          <w:tcPr>
            <w:tcW w:w="440" w:type="pct"/>
            <w:tcBorders>
              <w:top w:val="nil"/>
              <w:left w:val="nil"/>
              <w:bottom w:val="single" w:sz="4" w:space="0" w:color="000000"/>
              <w:right w:val="single" w:sz="4" w:space="0" w:color="000000"/>
            </w:tcBorders>
            <w:shd w:val="clear" w:color="auto" w:fill="auto"/>
            <w:noWrap/>
            <w:vAlign w:val="bottom"/>
            <w:hideMark/>
          </w:tcPr>
          <w:p w14:paraId="5EDF86BE" w14:textId="23B22988"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9 </w:t>
            </w:r>
          </w:p>
        </w:tc>
        <w:tc>
          <w:tcPr>
            <w:tcW w:w="537" w:type="pct"/>
            <w:tcBorders>
              <w:top w:val="nil"/>
              <w:left w:val="nil"/>
              <w:bottom w:val="single" w:sz="4" w:space="0" w:color="000000"/>
              <w:right w:val="single" w:sz="4" w:space="0" w:color="000000"/>
            </w:tcBorders>
            <w:shd w:val="clear" w:color="auto" w:fill="auto"/>
            <w:noWrap/>
            <w:vAlign w:val="bottom"/>
            <w:hideMark/>
          </w:tcPr>
          <w:p w14:paraId="40410A01" w14:textId="0D5C1A15"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9 </w:t>
            </w:r>
          </w:p>
        </w:tc>
        <w:tc>
          <w:tcPr>
            <w:tcW w:w="537" w:type="pct"/>
            <w:tcBorders>
              <w:top w:val="nil"/>
              <w:left w:val="nil"/>
              <w:bottom w:val="single" w:sz="4" w:space="0" w:color="000000"/>
              <w:right w:val="single" w:sz="4" w:space="0" w:color="000000"/>
            </w:tcBorders>
            <w:shd w:val="clear" w:color="auto" w:fill="auto"/>
            <w:noWrap/>
            <w:vAlign w:val="bottom"/>
            <w:hideMark/>
          </w:tcPr>
          <w:p w14:paraId="1A29A02F" w14:textId="2EEB70EB"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592 </w:t>
            </w:r>
          </w:p>
        </w:tc>
        <w:tc>
          <w:tcPr>
            <w:tcW w:w="489" w:type="pct"/>
            <w:tcBorders>
              <w:top w:val="nil"/>
              <w:left w:val="nil"/>
              <w:bottom w:val="single" w:sz="4" w:space="0" w:color="000000"/>
              <w:right w:val="single" w:sz="4" w:space="0" w:color="000000"/>
            </w:tcBorders>
            <w:shd w:val="clear" w:color="auto" w:fill="auto"/>
            <w:noWrap/>
            <w:vAlign w:val="bottom"/>
            <w:hideMark/>
          </w:tcPr>
          <w:p w14:paraId="49F2DA0E" w14:textId="483C77C1"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592 </w:t>
            </w:r>
          </w:p>
        </w:tc>
        <w:tc>
          <w:tcPr>
            <w:tcW w:w="488" w:type="pct"/>
            <w:tcBorders>
              <w:top w:val="nil"/>
              <w:left w:val="nil"/>
              <w:bottom w:val="single" w:sz="4" w:space="0" w:color="000000"/>
              <w:right w:val="single" w:sz="4" w:space="0" w:color="000000"/>
            </w:tcBorders>
            <w:shd w:val="clear" w:color="auto" w:fill="auto"/>
            <w:noWrap/>
            <w:vAlign w:val="bottom"/>
            <w:hideMark/>
          </w:tcPr>
          <w:p w14:paraId="04A420A8" w14:textId="154621F1"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2,554 </w:t>
            </w:r>
          </w:p>
        </w:tc>
        <w:tc>
          <w:tcPr>
            <w:tcW w:w="556" w:type="pct"/>
            <w:tcBorders>
              <w:top w:val="nil"/>
              <w:left w:val="nil"/>
              <w:bottom w:val="single" w:sz="4" w:space="0" w:color="000000"/>
              <w:right w:val="single" w:sz="4" w:space="0" w:color="000000"/>
            </w:tcBorders>
            <w:shd w:val="clear" w:color="auto" w:fill="auto"/>
            <w:noWrap/>
            <w:vAlign w:val="bottom"/>
            <w:hideMark/>
          </w:tcPr>
          <w:p w14:paraId="27859125" w14:textId="35F146E6"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2,554 </w:t>
            </w:r>
          </w:p>
        </w:tc>
      </w:tr>
    </w:tbl>
    <w:p w14:paraId="4826D1BF" w14:textId="77777777" w:rsidR="00563741" w:rsidRDefault="00563741" w:rsidP="00170D26">
      <w:pPr>
        <w:widowControl/>
        <w:spacing w:after="0" w:line="240" w:lineRule="auto"/>
        <w:ind w:left="851"/>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14:paraId="5E5F56B1" w14:textId="2920112C" w:rsidR="00D704F3" w:rsidRDefault="00877C41" w:rsidP="00170D26">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 CALABARZON</w:t>
      </w:r>
    </w:p>
    <w:p w14:paraId="0A8D9B72" w14:textId="77777777" w:rsidR="00EC02B9" w:rsidRDefault="00EC02B9" w:rsidP="00170D26">
      <w:pPr>
        <w:widowControl/>
        <w:spacing w:after="0" w:line="240" w:lineRule="auto"/>
        <w:contextualSpacing/>
        <w:rPr>
          <w:rFonts w:ascii="Arial" w:eastAsia="Times New Roman" w:hAnsi="Arial" w:cs="Arial"/>
          <w:i/>
          <w:iCs/>
          <w:color w:val="0070C0"/>
          <w:sz w:val="16"/>
          <w:szCs w:val="24"/>
        </w:rPr>
      </w:pPr>
    </w:p>
    <w:p w14:paraId="75912167" w14:textId="77777777" w:rsidR="009C18C5" w:rsidRDefault="00425D5C" w:rsidP="00170D2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ind w:left="851" w:hanging="436"/>
        <w:jc w:val="both"/>
        <w:rPr>
          <w:rFonts w:ascii="Arial" w:eastAsia="Arial" w:hAnsi="Arial" w:cs="Arial"/>
          <w:b/>
          <w:color w:val="002060"/>
          <w:sz w:val="24"/>
          <w:szCs w:val="24"/>
        </w:rPr>
      </w:pPr>
      <w:r>
        <w:rPr>
          <w:rFonts w:ascii="Arial" w:eastAsia="Arial" w:hAnsi="Arial" w:cs="Arial"/>
          <w:b/>
          <w:color w:val="002060"/>
          <w:sz w:val="24"/>
          <w:szCs w:val="24"/>
        </w:rPr>
        <w:t>Outside</w:t>
      </w:r>
      <w:r w:rsidRPr="00425D5C">
        <w:rPr>
          <w:rFonts w:ascii="Arial" w:eastAsia="Arial" w:hAnsi="Arial" w:cs="Arial"/>
          <w:b/>
          <w:color w:val="002060"/>
          <w:sz w:val="24"/>
          <w:szCs w:val="24"/>
        </w:rPr>
        <w:t xml:space="preserve"> Evacuation Centers</w:t>
      </w:r>
    </w:p>
    <w:p w14:paraId="5BBB6713" w14:textId="6B4E281C" w:rsidR="009C18C5" w:rsidRDefault="00425D5C" w:rsidP="00170D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Arial" w:eastAsia="Arial" w:hAnsi="Arial" w:cs="Arial"/>
          <w:color w:val="auto"/>
          <w:sz w:val="24"/>
          <w:szCs w:val="24"/>
        </w:rPr>
      </w:pPr>
      <w:r w:rsidRPr="009C18C5">
        <w:rPr>
          <w:rFonts w:ascii="Arial" w:eastAsia="Arial" w:hAnsi="Arial" w:cs="Arial"/>
          <w:color w:val="auto"/>
          <w:sz w:val="24"/>
          <w:szCs w:val="24"/>
        </w:rPr>
        <w:t xml:space="preserve">A total of </w:t>
      </w:r>
      <w:r w:rsidR="009E24DC">
        <w:rPr>
          <w:rFonts w:ascii="Arial" w:eastAsia="Arial" w:hAnsi="Arial" w:cs="Arial"/>
          <w:b/>
          <w:color w:val="0070C0"/>
          <w:sz w:val="24"/>
          <w:szCs w:val="24"/>
        </w:rPr>
        <w:t>1,940</w:t>
      </w:r>
      <w:r w:rsidRPr="009C18C5">
        <w:rPr>
          <w:rFonts w:ascii="Arial" w:eastAsia="Arial" w:hAnsi="Arial" w:cs="Arial"/>
          <w:b/>
          <w:color w:val="0070C0"/>
          <w:sz w:val="24"/>
          <w:szCs w:val="24"/>
        </w:rPr>
        <w:t xml:space="preserve"> families</w:t>
      </w:r>
      <w:r w:rsidRPr="009C18C5">
        <w:rPr>
          <w:rFonts w:ascii="Arial" w:eastAsia="Arial" w:hAnsi="Arial" w:cs="Arial"/>
          <w:color w:val="0070C0"/>
          <w:sz w:val="24"/>
          <w:szCs w:val="24"/>
        </w:rPr>
        <w:t xml:space="preserve"> </w:t>
      </w:r>
      <w:r w:rsidRPr="009C18C5">
        <w:rPr>
          <w:rFonts w:ascii="Arial" w:eastAsia="Arial" w:hAnsi="Arial" w:cs="Arial"/>
          <w:color w:val="auto"/>
          <w:sz w:val="24"/>
          <w:szCs w:val="24"/>
        </w:rPr>
        <w:t xml:space="preserve">or </w:t>
      </w:r>
      <w:r w:rsidR="009E24DC">
        <w:rPr>
          <w:rFonts w:ascii="Arial" w:eastAsia="Arial" w:hAnsi="Arial" w:cs="Arial"/>
          <w:b/>
          <w:color w:val="0070C0"/>
          <w:sz w:val="24"/>
          <w:szCs w:val="24"/>
        </w:rPr>
        <w:t>8</w:t>
      </w:r>
      <w:r w:rsidR="001973B5">
        <w:rPr>
          <w:rFonts w:ascii="Arial" w:eastAsia="Arial" w:hAnsi="Arial" w:cs="Arial"/>
          <w:b/>
          <w:color w:val="0070C0"/>
          <w:sz w:val="24"/>
          <w:szCs w:val="24"/>
        </w:rPr>
        <w:t>,</w:t>
      </w:r>
      <w:r w:rsidR="009E24DC">
        <w:rPr>
          <w:rFonts w:ascii="Arial" w:eastAsia="Arial" w:hAnsi="Arial" w:cs="Arial"/>
          <w:b/>
          <w:color w:val="0070C0"/>
          <w:sz w:val="24"/>
          <w:szCs w:val="24"/>
        </w:rPr>
        <w:t>912</w:t>
      </w:r>
      <w:r w:rsidRPr="009C18C5">
        <w:rPr>
          <w:rFonts w:ascii="Arial" w:eastAsia="Arial" w:hAnsi="Arial" w:cs="Arial"/>
          <w:b/>
          <w:color w:val="0070C0"/>
          <w:sz w:val="24"/>
          <w:szCs w:val="24"/>
        </w:rPr>
        <w:t xml:space="preserve"> persons</w:t>
      </w:r>
      <w:r w:rsidRPr="009C18C5">
        <w:rPr>
          <w:rFonts w:ascii="Arial" w:eastAsia="Arial" w:hAnsi="Arial" w:cs="Arial"/>
          <w:color w:val="0070C0"/>
          <w:sz w:val="24"/>
          <w:szCs w:val="24"/>
        </w:rPr>
        <w:t xml:space="preserve"> </w:t>
      </w:r>
      <w:r w:rsidR="00A96A8E" w:rsidRPr="009C18C5">
        <w:rPr>
          <w:rFonts w:ascii="Arial" w:eastAsia="Arial" w:hAnsi="Arial" w:cs="Arial"/>
          <w:color w:val="auto"/>
          <w:sz w:val="24"/>
          <w:szCs w:val="24"/>
        </w:rPr>
        <w:t xml:space="preserve">are temporarily staying </w:t>
      </w:r>
      <w:r w:rsidRPr="009C18C5">
        <w:rPr>
          <w:rFonts w:ascii="Arial" w:eastAsia="Arial" w:hAnsi="Arial" w:cs="Arial"/>
          <w:color w:val="auto"/>
          <w:sz w:val="24"/>
          <w:szCs w:val="24"/>
        </w:rPr>
        <w:t xml:space="preserve">with their relatives and/or friends in </w:t>
      </w:r>
      <w:r w:rsidR="001973B5">
        <w:rPr>
          <w:rFonts w:ascii="Arial" w:eastAsia="Times New Roman" w:hAnsi="Arial" w:cs="Arial"/>
          <w:b/>
          <w:color w:val="0070C0"/>
          <w:sz w:val="24"/>
          <w:szCs w:val="24"/>
        </w:rPr>
        <w:t>Lucena City, Quezon</w:t>
      </w:r>
      <w:r w:rsidRPr="009C18C5">
        <w:rPr>
          <w:rFonts w:ascii="Arial" w:eastAsia="Arial" w:hAnsi="Arial" w:cs="Arial"/>
          <w:color w:val="auto"/>
          <w:sz w:val="24"/>
          <w:szCs w:val="24"/>
        </w:rPr>
        <w:t xml:space="preserve"> (see Table 3).</w:t>
      </w:r>
    </w:p>
    <w:p w14:paraId="3F6E2B14" w14:textId="77777777" w:rsidR="009C18C5" w:rsidRDefault="009C18C5" w:rsidP="00170D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Arial" w:eastAsia="Arial" w:hAnsi="Arial" w:cs="Arial"/>
          <w:color w:val="auto"/>
          <w:sz w:val="24"/>
          <w:szCs w:val="24"/>
        </w:rPr>
      </w:pPr>
    </w:p>
    <w:p w14:paraId="00777CAE" w14:textId="77777777" w:rsidR="00425D5C" w:rsidRPr="009C18C5" w:rsidRDefault="00425D5C" w:rsidP="00170D2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51"/>
        <w:jc w:val="both"/>
        <w:rPr>
          <w:rFonts w:ascii="Arial" w:eastAsia="Arial" w:hAnsi="Arial" w:cs="Arial"/>
          <w:b/>
          <w:color w:val="002060"/>
          <w:sz w:val="24"/>
          <w:szCs w:val="24"/>
        </w:rPr>
      </w:pPr>
      <w:r w:rsidRPr="009C18C5">
        <w:rPr>
          <w:rFonts w:ascii="Arial" w:eastAsia="Arial" w:hAnsi="Arial" w:cs="Arial"/>
          <w:b/>
          <w:i/>
          <w:sz w:val="20"/>
          <w:szCs w:val="24"/>
        </w:rPr>
        <w:t>Table 3. Status of Displaced Families</w:t>
      </w:r>
      <w:r w:rsidR="009F673A" w:rsidRPr="009C18C5">
        <w:rPr>
          <w:rFonts w:ascii="Arial" w:eastAsia="Arial" w:hAnsi="Arial" w:cs="Arial"/>
          <w:b/>
          <w:i/>
          <w:sz w:val="20"/>
          <w:szCs w:val="24"/>
        </w:rPr>
        <w:t xml:space="preserve"> </w:t>
      </w:r>
      <w:r w:rsidRPr="009C18C5">
        <w:rPr>
          <w:rFonts w:ascii="Arial" w:eastAsia="Arial" w:hAnsi="Arial" w:cs="Arial"/>
          <w:b/>
          <w:i/>
          <w:sz w:val="20"/>
          <w:szCs w:val="24"/>
        </w:rPr>
        <w:t>/ Persons Outside Evacuation Centers</w:t>
      </w:r>
    </w:p>
    <w:tbl>
      <w:tblPr>
        <w:tblW w:w="4678" w:type="pct"/>
        <w:tblInd w:w="988" w:type="dxa"/>
        <w:tblLook w:val="04A0" w:firstRow="1" w:lastRow="0" w:firstColumn="1" w:lastColumn="0" w:noHBand="0" w:noVBand="1"/>
      </w:tblPr>
      <w:tblGrid>
        <w:gridCol w:w="282"/>
        <w:gridCol w:w="7373"/>
        <w:gridCol w:w="1560"/>
        <w:gridCol w:w="1560"/>
        <w:gridCol w:w="1560"/>
        <w:gridCol w:w="2031"/>
      </w:tblGrid>
      <w:tr w:rsidR="009E24DC" w:rsidRPr="009E24DC" w14:paraId="43EA0909" w14:textId="77777777" w:rsidTr="009E24DC">
        <w:trPr>
          <w:trHeight w:val="300"/>
        </w:trPr>
        <w:tc>
          <w:tcPr>
            <w:tcW w:w="266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F9CC54E"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REGION / PROVINCE / MUNICIPALITY </w:t>
            </w:r>
          </w:p>
        </w:tc>
        <w:tc>
          <w:tcPr>
            <w:tcW w:w="233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C4A27E9"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NUMBER OF DISPLACED </w:t>
            </w:r>
          </w:p>
        </w:tc>
      </w:tr>
      <w:tr w:rsidR="009E24DC" w:rsidRPr="009E24DC" w14:paraId="04B29E2B" w14:textId="77777777" w:rsidTr="009E24DC">
        <w:trPr>
          <w:trHeight w:val="300"/>
        </w:trPr>
        <w:tc>
          <w:tcPr>
            <w:tcW w:w="2664" w:type="pct"/>
            <w:gridSpan w:val="2"/>
            <w:vMerge/>
            <w:tcBorders>
              <w:top w:val="single" w:sz="4" w:space="0" w:color="auto"/>
              <w:left w:val="single" w:sz="4" w:space="0" w:color="auto"/>
              <w:bottom w:val="single" w:sz="4" w:space="0" w:color="auto"/>
              <w:right w:val="single" w:sz="4" w:space="0" w:color="auto"/>
            </w:tcBorders>
            <w:vAlign w:val="center"/>
            <w:hideMark/>
          </w:tcPr>
          <w:p w14:paraId="04696D9F"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33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9F2DF3"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OUTSIDE ECs </w:t>
            </w:r>
          </w:p>
        </w:tc>
      </w:tr>
      <w:tr w:rsidR="009E24DC" w:rsidRPr="009E24DC" w14:paraId="32E96D5B" w14:textId="77777777" w:rsidTr="009E24DC">
        <w:trPr>
          <w:trHeight w:val="270"/>
        </w:trPr>
        <w:tc>
          <w:tcPr>
            <w:tcW w:w="2664" w:type="pct"/>
            <w:gridSpan w:val="2"/>
            <w:vMerge/>
            <w:tcBorders>
              <w:top w:val="single" w:sz="4" w:space="0" w:color="auto"/>
              <w:left w:val="single" w:sz="4" w:space="0" w:color="auto"/>
              <w:bottom w:val="single" w:sz="4" w:space="0" w:color="auto"/>
              <w:right w:val="single" w:sz="4" w:space="0" w:color="auto"/>
            </w:tcBorders>
            <w:vAlign w:val="center"/>
            <w:hideMark/>
          </w:tcPr>
          <w:p w14:paraId="536A97C2"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108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B4CD9E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Families </w:t>
            </w:r>
          </w:p>
        </w:tc>
        <w:tc>
          <w:tcPr>
            <w:tcW w:w="125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E502007"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Persons </w:t>
            </w:r>
          </w:p>
        </w:tc>
      </w:tr>
      <w:tr w:rsidR="009E24DC" w:rsidRPr="009E24DC" w14:paraId="35A8143A" w14:textId="77777777" w:rsidTr="009E24DC">
        <w:trPr>
          <w:trHeight w:val="53"/>
        </w:trPr>
        <w:tc>
          <w:tcPr>
            <w:tcW w:w="2664" w:type="pct"/>
            <w:gridSpan w:val="2"/>
            <w:vMerge/>
            <w:tcBorders>
              <w:top w:val="single" w:sz="4" w:space="0" w:color="auto"/>
              <w:left w:val="single" w:sz="4" w:space="0" w:color="auto"/>
              <w:bottom w:val="single" w:sz="4" w:space="0" w:color="auto"/>
              <w:right w:val="single" w:sz="4" w:space="0" w:color="auto"/>
            </w:tcBorders>
            <w:vAlign w:val="center"/>
            <w:hideMark/>
          </w:tcPr>
          <w:p w14:paraId="40151A78"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A54257"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CUM </w:t>
            </w:r>
          </w:p>
        </w:tc>
        <w:tc>
          <w:tcPr>
            <w:tcW w:w="5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EEC7CA"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NOW </w:t>
            </w:r>
          </w:p>
        </w:tc>
        <w:tc>
          <w:tcPr>
            <w:tcW w:w="5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73757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CUM </w:t>
            </w:r>
          </w:p>
        </w:tc>
        <w:tc>
          <w:tcPr>
            <w:tcW w:w="7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6E0AFB"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NOW </w:t>
            </w:r>
          </w:p>
        </w:tc>
      </w:tr>
      <w:tr w:rsidR="009E24DC" w:rsidRPr="009E24DC" w14:paraId="26EBC54B" w14:textId="77777777" w:rsidTr="009E24DC">
        <w:trPr>
          <w:trHeight w:val="270"/>
        </w:trPr>
        <w:tc>
          <w:tcPr>
            <w:tcW w:w="266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587D9E5"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GRAND TOTAL</w:t>
            </w:r>
          </w:p>
        </w:tc>
        <w:tc>
          <w:tcPr>
            <w:tcW w:w="543" w:type="pct"/>
            <w:tcBorders>
              <w:top w:val="single" w:sz="4" w:space="0" w:color="auto"/>
              <w:left w:val="nil"/>
              <w:bottom w:val="single" w:sz="4" w:space="0" w:color="000000"/>
              <w:right w:val="single" w:sz="4" w:space="0" w:color="000000"/>
            </w:tcBorders>
            <w:shd w:val="clear" w:color="A5A5A5" w:fill="A5A5A5"/>
            <w:noWrap/>
            <w:vAlign w:val="bottom"/>
            <w:hideMark/>
          </w:tcPr>
          <w:p w14:paraId="57BEFE02" w14:textId="00546BEE"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1,940 </w:t>
            </w:r>
          </w:p>
        </w:tc>
        <w:tc>
          <w:tcPr>
            <w:tcW w:w="543" w:type="pct"/>
            <w:tcBorders>
              <w:top w:val="single" w:sz="4" w:space="0" w:color="auto"/>
              <w:left w:val="nil"/>
              <w:bottom w:val="single" w:sz="4" w:space="0" w:color="000000"/>
              <w:right w:val="single" w:sz="4" w:space="0" w:color="000000"/>
            </w:tcBorders>
            <w:shd w:val="clear" w:color="A5A5A5" w:fill="A5A5A5"/>
            <w:noWrap/>
            <w:vAlign w:val="bottom"/>
            <w:hideMark/>
          </w:tcPr>
          <w:p w14:paraId="55237388" w14:textId="372D0318"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1,940 </w:t>
            </w:r>
          </w:p>
        </w:tc>
        <w:tc>
          <w:tcPr>
            <w:tcW w:w="543" w:type="pct"/>
            <w:tcBorders>
              <w:top w:val="single" w:sz="4" w:space="0" w:color="auto"/>
              <w:left w:val="nil"/>
              <w:bottom w:val="single" w:sz="4" w:space="0" w:color="000000"/>
              <w:right w:val="single" w:sz="4" w:space="0" w:color="000000"/>
            </w:tcBorders>
            <w:shd w:val="clear" w:color="A5A5A5" w:fill="A5A5A5"/>
            <w:noWrap/>
            <w:vAlign w:val="bottom"/>
            <w:hideMark/>
          </w:tcPr>
          <w:p w14:paraId="4C141C52" w14:textId="6E5AAB79"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8,912 </w:t>
            </w:r>
          </w:p>
        </w:tc>
        <w:tc>
          <w:tcPr>
            <w:tcW w:w="707" w:type="pct"/>
            <w:tcBorders>
              <w:top w:val="single" w:sz="4" w:space="0" w:color="auto"/>
              <w:left w:val="nil"/>
              <w:bottom w:val="single" w:sz="4" w:space="0" w:color="000000"/>
              <w:right w:val="single" w:sz="4" w:space="0" w:color="000000"/>
            </w:tcBorders>
            <w:shd w:val="clear" w:color="A5A5A5" w:fill="A5A5A5"/>
            <w:noWrap/>
            <w:vAlign w:val="bottom"/>
            <w:hideMark/>
          </w:tcPr>
          <w:p w14:paraId="3A8F4F8E" w14:textId="10D27628"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8,912 </w:t>
            </w:r>
          </w:p>
        </w:tc>
      </w:tr>
      <w:tr w:rsidR="009E24DC" w:rsidRPr="009E24DC" w14:paraId="2FB79790" w14:textId="77777777" w:rsidTr="009E24DC">
        <w:trPr>
          <w:trHeight w:val="270"/>
        </w:trPr>
        <w:tc>
          <w:tcPr>
            <w:tcW w:w="26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C8565"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CALABARZON</w:t>
            </w:r>
          </w:p>
        </w:tc>
        <w:tc>
          <w:tcPr>
            <w:tcW w:w="543" w:type="pct"/>
            <w:tcBorders>
              <w:top w:val="nil"/>
              <w:left w:val="nil"/>
              <w:bottom w:val="single" w:sz="4" w:space="0" w:color="000000"/>
              <w:right w:val="single" w:sz="4" w:space="0" w:color="000000"/>
            </w:tcBorders>
            <w:shd w:val="clear" w:color="A5A5A5" w:fill="A5A5A5"/>
            <w:noWrap/>
            <w:vAlign w:val="bottom"/>
            <w:hideMark/>
          </w:tcPr>
          <w:p w14:paraId="1B96418B" w14:textId="235564B5"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1,940 </w:t>
            </w:r>
          </w:p>
        </w:tc>
        <w:tc>
          <w:tcPr>
            <w:tcW w:w="543" w:type="pct"/>
            <w:tcBorders>
              <w:top w:val="nil"/>
              <w:left w:val="nil"/>
              <w:bottom w:val="single" w:sz="4" w:space="0" w:color="000000"/>
              <w:right w:val="single" w:sz="4" w:space="0" w:color="000000"/>
            </w:tcBorders>
            <w:shd w:val="clear" w:color="A5A5A5" w:fill="A5A5A5"/>
            <w:noWrap/>
            <w:vAlign w:val="bottom"/>
            <w:hideMark/>
          </w:tcPr>
          <w:p w14:paraId="6E5D40C5" w14:textId="63B3DCBA"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1,940 </w:t>
            </w:r>
          </w:p>
        </w:tc>
        <w:tc>
          <w:tcPr>
            <w:tcW w:w="543" w:type="pct"/>
            <w:tcBorders>
              <w:top w:val="nil"/>
              <w:left w:val="nil"/>
              <w:bottom w:val="single" w:sz="4" w:space="0" w:color="000000"/>
              <w:right w:val="single" w:sz="4" w:space="0" w:color="000000"/>
            </w:tcBorders>
            <w:shd w:val="clear" w:color="A5A5A5" w:fill="A5A5A5"/>
            <w:noWrap/>
            <w:vAlign w:val="bottom"/>
            <w:hideMark/>
          </w:tcPr>
          <w:p w14:paraId="0A8AA627" w14:textId="5C1F139D"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8,912 </w:t>
            </w:r>
          </w:p>
        </w:tc>
        <w:tc>
          <w:tcPr>
            <w:tcW w:w="707" w:type="pct"/>
            <w:tcBorders>
              <w:top w:val="nil"/>
              <w:left w:val="nil"/>
              <w:bottom w:val="single" w:sz="4" w:space="0" w:color="000000"/>
              <w:right w:val="single" w:sz="4" w:space="0" w:color="000000"/>
            </w:tcBorders>
            <w:shd w:val="clear" w:color="A5A5A5" w:fill="A5A5A5"/>
            <w:noWrap/>
            <w:vAlign w:val="bottom"/>
            <w:hideMark/>
          </w:tcPr>
          <w:p w14:paraId="0414DEE5" w14:textId="334C815E"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8,912 </w:t>
            </w:r>
          </w:p>
        </w:tc>
      </w:tr>
      <w:tr w:rsidR="009E24DC" w:rsidRPr="009E24DC" w14:paraId="64993B8E" w14:textId="77777777" w:rsidTr="009E24DC">
        <w:trPr>
          <w:trHeight w:val="27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E34C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Quezon</w:t>
            </w:r>
          </w:p>
        </w:tc>
        <w:tc>
          <w:tcPr>
            <w:tcW w:w="543" w:type="pct"/>
            <w:tcBorders>
              <w:top w:val="nil"/>
              <w:left w:val="nil"/>
              <w:bottom w:val="single" w:sz="4" w:space="0" w:color="000000"/>
              <w:right w:val="single" w:sz="4" w:space="0" w:color="000000"/>
            </w:tcBorders>
            <w:shd w:val="clear" w:color="D8D8D8" w:fill="D8D8D8"/>
            <w:noWrap/>
            <w:vAlign w:val="bottom"/>
            <w:hideMark/>
          </w:tcPr>
          <w:p w14:paraId="3A7B5204" w14:textId="1F89AC91"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1,940 </w:t>
            </w:r>
          </w:p>
        </w:tc>
        <w:tc>
          <w:tcPr>
            <w:tcW w:w="543" w:type="pct"/>
            <w:tcBorders>
              <w:top w:val="nil"/>
              <w:left w:val="nil"/>
              <w:bottom w:val="single" w:sz="4" w:space="0" w:color="000000"/>
              <w:right w:val="single" w:sz="4" w:space="0" w:color="000000"/>
            </w:tcBorders>
            <w:shd w:val="clear" w:color="D8D8D8" w:fill="D8D8D8"/>
            <w:noWrap/>
            <w:vAlign w:val="bottom"/>
            <w:hideMark/>
          </w:tcPr>
          <w:p w14:paraId="2806453D" w14:textId="5DA36488"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1,940 </w:t>
            </w:r>
          </w:p>
        </w:tc>
        <w:tc>
          <w:tcPr>
            <w:tcW w:w="543" w:type="pct"/>
            <w:tcBorders>
              <w:top w:val="nil"/>
              <w:left w:val="nil"/>
              <w:bottom w:val="single" w:sz="4" w:space="0" w:color="000000"/>
              <w:right w:val="single" w:sz="4" w:space="0" w:color="000000"/>
            </w:tcBorders>
            <w:shd w:val="clear" w:color="D8D8D8" w:fill="D8D8D8"/>
            <w:noWrap/>
            <w:vAlign w:val="bottom"/>
            <w:hideMark/>
          </w:tcPr>
          <w:p w14:paraId="139AEA36" w14:textId="2A72E80E"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8,912 </w:t>
            </w:r>
          </w:p>
        </w:tc>
        <w:tc>
          <w:tcPr>
            <w:tcW w:w="707" w:type="pct"/>
            <w:tcBorders>
              <w:top w:val="nil"/>
              <w:left w:val="nil"/>
              <w:bottom w:val="single" w:sz="4" w:space="0" w:color="000000"/>
              <w:right w:val="single" w:sz="4" w:space="0" w:color="000000"/>
            </w:tcBorders>
            <w:shd w:val="clear" w:color="D8D8D8" w:fill="D8D8D8"/>
            <w:noWrap/>
            <w:vAlign w:val="bottom"/>
            <w:hideMark/>
          </w:tcPr>
          <w:p w14:paraId="3917E42C" w14:textId="2A7E9E3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8,912 </w:t>
            </w:r>
          </w:p>
        </w:tc>
      </w:tr>
      <w:tr w:rsidR="009E24DC" w:rsidRPr="009E24DC" w14:paraId="702B7A3F" w14:textId="77777777" w:rsidTr="009E24DC">
        <w:trPr>
          <w:trHeight w:val="255"/>
        </w:trPr>
        <w:tc>
          <w:tcPr>
            <w:tcW w:w="98" w:type="pct"/>
            <w:tcBorders>
              <w:top w:val="nil"/>
              <w:left w:val="single" w:sz="4" w:space="0" w:color="000000"/>
              <w:bottom w:val="single" w:sz="4" w:space="0" w:color="000000"/>
              <w:right w:val="nil"/>
            </w:tcBorders>
            <w:shd w:val="clear" w:color="auto" w:fill="auto"/>
            <w:vAlign w:val="center"/>
            <w:hideMark/>
          </w:tcPr>
          <w:p w14:paraId="658EB30A"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24DC">
              <w:rPr>
                <w:rFonts w:ascii="Arial Narrow" w:eastAsia="Times New Roman" w:hAnsi="Arial Narrow"/>
                <w:sz w:val="20"/>
                <w:szCs w:val="20"/>
              </w:rPr>
              <w:t> </w:t>
            </w:r>
          </w:p>
        </w:tc>
        <w:tc>
          <w:tcPr>
            <w:tcW w:w="2566" w:type="pct"/>
            <w:tcBorders>
              <w:top w:val="nil"/>
              <w:left w:val="nil"/>
              <w:bottom w:val="single" w:sz="4" w:space="0" w:color="000000"/>
              <w:right w:val="single" w:sz="4" w:space="0" w:color="000000"/>
            </w:tcBorders>
            <w:shd w:val="clear" w:color="auto" w:fill="auto"/>
            <w:vAlign w:val="center"/>
            <w:hideMark/>
          </w:tcPr>
          <w:p w14:paraId="2E777B86"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24DC">
              <w:rPr>
                <w:rFonts w:ascii="Arial Narrow" w:eastAsia="Times New Roman" w:hAnsi="Arial Narrow"/>
                <w:i/>
                <w:iCs/>
                <w:sz w:val="20"/>
                <w:szCs w:val="20"/>
              </w:rPr>
              <w:t>Lucena City (capital)</w:t>
            </w:r>
          </w:p>
        </w:tc>
        <w:tc>
          <w:tcPr>
            <w:tcW w:w="543" w:type="pct"/>
            <w:tcBorders>
              <w:top w:val="nil"/>
              <w:left w:val="nil"/>
              <w:bottom w:val="single" w:sz="4" w:space="0" w:color="000000"/>
              <w:right w:val="single" w:sz="4" w:space="0" w:color="000000"/>
            </w:tcBorders>
            <w:shd w:val="clear" w:color="auto" w:fill="auto"/>
            <w:noWrap/>
            <w:vAlign w:val="bottom"/>
            <w:hideMark/>
          </w:tcPr>
          <w:p w14:paraId="38CA84F1" w14:textId="094CDA18"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1,940 </w:t>
            </w:r>
          </w:p>
        </w:tc>
        <w:tc>
          <w:tcPr>
            <w:tcW w:w="543" w:type="pct"/>
            <w:tcBorders>
              <w:top w:val="nil"/>
              <w:left w:val="nil"/>
              <w:bottom w:val="single" w:sz="4" w:space="0" w:color="000000"/>
              <w:right w:val="single" w:sz="4" w:space="0" w:color="000000"/>
            </w:tcBorders>
            <w:shd w:val="clear" w:color="auto" w:fill="auto"/>
            <w:noWrap/>
            <w:vAlign w:val="bottom"/>
            <w:hideMark/>
          </w:tcPr>
          <w:p w14:paraId="4C5AF368" w14:textId="73E8B195"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1,940 </w:t>
            </w:r>
          </w:p>
        </w:tc>
        <w:tc>
          <w:tcPr>
            <w:tcW w:w="543" w:type="pct"/>
            <w:tcBorders>
              <w:top w:val="nil"/>
              <w:left w:val="nil"/>
              <w:bottom w:val="single" w:sz="4" w:space="0" w:color="000000"/>
              <w:right w:val="single" w:sz="4" w:space="0" w:color="000000"/>
            </w:tcBorders>
            <w:shd w:val="clear" w:color="auto" w:fill="auto"/>
            <w:noWrap/>
            <w:vAlign w:val="bottom"/>
            <w:hideMark/>
          </w:tcPr>
          <w:p w14:paraId="5838BF29" w14:textId="207EE7A1"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8,912 </w:t>
            </w:r>
          </w:p>
        </w:tc>
        <w:tc>
          <w:tcPr>
            <w:tcW w:w="707" w:type="pct"/>
            <w:tcBorders>
              <w:top w:val="nil"/>
              <w:left w:val="nil"/>
              <w:bottom w:val="single" w:sz="4" w:space="0" w:color="000000"/>
              <w:right w:val="single" w:sz="4" w:space="0" w:color="000000"/>
            </w:tcBorders>
            <w:shd w:val="clear" w:color="auto" w:fill="auto"/>
            <w:noWrap/>
            <w:vAlign w:val="bottom"/>
            <w:hideMark/>
          </w:tcPr>
          <w:p w14:paraId="140A74B2" w14:textId="4F8B5A22"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8,912 </w:t>
            </w:r>
          </w:p>
        </w:tc>
      </w:tr>
    </w:tbl>
    <w:p w14:paraId="6B29F976" w14:textId="77777777" w:rsidR="00425D5C" w:rsidRPr="00716903" w:rsidRDefault="00425D5C" w:rsidP="00170D26">
      <w:pPr>
        <w:widowControl/>
        <w:shd w:val="clear" w:color="auto" w:fill="FFFFFF"/>
        <w:spacing w:after="0" w:line="240" w:lineRule="auto"/>
        <w:ind w:left="851"/>
        <w:contextualSpacing/>
        <w:jc w:val="both"/>
        <w:rPr>
          <w:rFonts w:ascii="Arial" w:eastAsia="Times New Roman" w:hAnsi="Arial" w:cs="Arial"/>
          <w:i/>
          <w:iCs/>
          <w:color w:val="222222"/>
          <w:sz w:val="16"/>
          <w:szCs w:val="24"/>
        </w:rPr>
      </w:pPr>
      <w:r>
        <w:rPr>
          <w:rFonts w:ascii="Arial" w:eastAsia="Times New Roman" w:hAnsi="Arial" w:cs="Arial"/>
          <w:i/>
          <w:iCs/>
          <w:color w:val="222222"/>
          <w:sz w:val="16"/>
          <w:szCs w:val="24"/>
        </w:rPr>
        <w:t>N</w:t>
      </w:r>
      <w:r w:rsidRPr="000F55EC">
        <w:rPr>
          <w:rFonts w:ascii="Arial" w:eastAsia="Times New Roman" w:hAnsi="Arial" w:cs="Arial"/>
          <w:i/>
          <w:iCs/>
          <w:color w:val="222222"/>
          <w:sz w:val="16"/>
          <w:szCs w:val="24"/>
        </w:rPr>
        <w:t>ote: Ongoing assessment and validation being conducted.</w:t>
      </w:r>
    </w:p>
    <w:p w14:paraId="63C816F6" w14:textId="232754AF" w:rsidR="00170D26" w:rsidRDefault="00425D5C" w:rsidP="00E0526F">
      <w:pPr>
        <w:widowControl/>
        <w:spacing w:after="0" w:line="240" w:lineRule="auto"/>
        <w:contextualSpacing/>
        <w:jc w:val="right"/>
        <w:rPr>
          <w:rFonts w:ascii="Arial" w:hAnsi="Arial" w:cs="Arial"/>
          <w:b/>
          <w:bCs/>
          <w:color w:val="002060"/>
          <w:sz w:val="24"/>
          <w:szCs w:val="24"/>
        </w:rPr>
      </w:pPr>
      <w:r>
        <w:rPr>
          <w:rFonts w:ascii="Arial" w:eastAsia="Arial" w:hAnsi="Arial" w:cs="Arial"/>
          <w:b/>
          <w:color w:val="002060"/>
          <w:sz w:val="24"/>
          <w:szCs w:val="24"/>
        </w:rPr>
        <w:t xml:space="preserve">    </w:t>
      </w:r>
      <w:r w:rsidR="00877C41" w:rsidRPr="000F55EC">
        <w:rPr>
          <w:rFonts w:ascii="Arial" w:eastAsia="Times New Roman" w:hAnsi="Arial" w:cs="Arial"/>
          <w:i/>
          <w:iCs/>
          <w:color w:val="0070C0"/>
          <w:sz w:val="16"/>
          <w:szCs w:val="24"/>
        </w:rPr>
        <w:t>Source: DSWD-FO</w:t>
      </w:r>
      <w:r w:rsidR="00877C41">
        <w:rPr>
          <w:rFonts w:ascii="Arial" w:eastAsia="Times New Roman" w:hAnsi="Arial" w:cs="Arial"/>
          <w:i/>
          <w:iCs/>
          <w:color w:val="0070C0"/>
          <w:sz w:val="16"/>
          <w:szCs w:val="24"/>
        </w:rPr>
        <w:t xml:space="preserve"> CALABARZON</w:t>
      </w:r>
      <w:r w:rsidR="00877C41" w:rsidRPr="000A08C8">
        <w:rPr>
          <w:rFonts w:ascii="Arial" w:hAnsi="Arial" w:cs="Arial"/>
          <w:b/>
          <w:bCs/>
          <w:color w:val="002060"/>
          <w:sz w:val="24"/>
          <w:szCs w:val="24"/>
        </w:rPr>
        <w:t xml:space="preserve"> </w:t>
      </w:r>
    </w:p>
    <w:p w14:paraId="36E88C40" w14:textId="032831FE" w:rsidR="009E24DC" w:rsidRDefault="009E24DC" w:rsidP="00E0526F">
      <w:pPr>
        <w:widowControl/>
        <w:spacing w:after="0" w:line="240" w:lineRule="auto"/>
        <w:contextualSpacing/>
        <w:jc w:val="right"/>
        <w:rPr>
          <w:rFonts w:ascii="Arial" w:hAnsi="Arial" w:cs="Arial"/>
          <w:b/>
          <w:bCs/>
          <w:color w:val="002060"/>
          <w:sz w:val="24"/>
          <w:szCs w:val="24"/>
        </w:rPr>
      </w:pPr>
    </w:p>
    <w:p w14:paraId="381286F0" w14:textId="39CF6F5D" w:rsidR="009E24DC" w:rsidRDefault="009E24DC" w:rsidP="00E0526F">
      <w:pPr>
        <w:widowControl/>
        <w:spacing w:after="0" w:line="240" w:lineRule="auto"/>
        <w:contextualSpacing/>
        <w:jc w:val="right"/>
        <w:rPr>
          <w:rFonts w:ascii="Arial" w:hAnsi="Arial" w:cs="Arial"/>
          <w:b/>
          <w:bCs/>
          <w:color w:val="002060"/>
          <w:sz w:val="24"/>
          <w:szCs w:val="24"/>
        </w:rPr>
      </w:pPr>
    </w:p>
    <w:p w14:paraId="65F00E3C" w14:textId="455F10A1" w:rsidR="009E24DC" w:rsidRDefault="009E24DC" w:rsidP="00E0526F">
      <w:pPr>
        <w:widowControl/>
        <w:spacing w:after="0" w:line="240" w:lineRule="auto"/>
        <w:contextualSpacing/>
        <w:jc w:val="right"/>
        <w:rPr>
          <w:rFonts w:ascii="Arial" w:hAnsi="Arial" w:cs="Arial"/>
          <w:b/>
          <w:bCs/>
          <w:color w:val="002060"/>
          <w:sz w:val="24"/>
          <w:szCs w:val="24"/>
        </w:rPr>
      </w:pPr>
    </w:p>
    <w:p w14:paraId="6B0DBB7D" w14:textId="08DEA3CC" w:rsidR="009E24DC" w:rsidRDefault="009E24DC" w:rsidP="00E0526F">
      <w:pPr>
        <w:widowControl/>
        <w:spacing w:after="0" w:line="240" w:lineRule="auto"/>
        <w:contextualSpacing/>
        <w:jc w:val="right"/>
        <w:rPr>
          <w:rFonts w:ascii="Arial" w:hAnsi="Arial" w:cs="Arial"/>
          <w:b/>
          <w:bCs/>
          <w:color w:val="002060"/>
          <w:sz w:val="24"/>
          <w:szCs w:val="24"/>
        </w:rPr>
      </w:pPr>
    </w:p>
    <w:p w14:paraId="603E8679" w14:textId="59B9C717" w:rsidR="009E24DC" w:rsidRDefault="009E24DC" w:rsidP="00E0526F">
      <w:pPr>
        <w:widowControl/>
        <w:spacing w:after="0" w:line="240" w:lineRule="auto"/>
        <w:contextualSpacing/>
        <w:jc w:val="right"/>
        <w:rPr>
          <w:rFonts w:ascii="Arial" w:hAnsi="Arial" w:cs="Arial"/>
          <w:b/>
          <w:bCs/>
          <w:color w:val="002060"/>
          <w:sz w:val="24"/>
          <w:szCs w:val="24"/>
        </w:rPr>
      </w:pPr>
    </w:p>
    <w:p w14:paraId="4717B637" w14:textId="73B6354B" w:rsidR="009E24DC" w:rsidRDefault="009E24DC" w:rsidP="00E0526F">
      <w:pPr>
        <w:widowControl/>
        <w:spacing w:after="0" w:line="240" w:lineRule="auto"/>
        <w:contextualSpacing/>
        <w:jc w:val="right"/>
        <w:rPr>
          <w:rFonts w:ascii="Arial" w:hAnsi="Arial" w:cs="Arial"/>
          <w:b/>
          <w:bCs/>
          <w:color w:val="002060"/>
          <w:sz w:val="24"/>
          <w:szCs w:val="24"/>
        </w:rPr>
      </w:pPr>
    </w:p>
    <w:p w14:paraId="30276BDE" w14:textId="77777777" w:rsidR="009E24DC" w:rsidRDefault="009E24DC" w:rsidP="00E0526F">
      <w:pPr>
        <w:widowControl/>
        <w:spacing w:after="0" w:line="240" w:lineRule="auto"/>
        <w:contextualSpacing/>
        <w:jc w:val="right"/>
        <w:rPr>
          <w:rFonts w:ascii="Arial" w:hAnsi="Arial" w:cs="Arial"/>
          <w:b/>
          <w:bCs/>
          <w:color w:val="002060"/>
          <w:sz w:val="24"/>
          <w:szCs w:val="24"/>
        </w:rPr>
      </w:pPr>
    </w:p>
    <w:p w14:paraId="6C895A4E" w14:textId="77777777" w:rsidR="009E24DC" w:rsidRDefault="009E24DC" w:rsidP="009E24DC">
      <w:pPr>
        <w:pStyle w:val="ListParagraph"/>
        <w:widowControl/>
        <w:numPr>
          <w:ilvl w:val="0"/>
          <w:numId w:val="30"/>
        </w:numPr>
        <w:spacing w:after="0" w:line="240" w:lineRule="auto"/>
        <w:ind w:left="567" w:hanging="567"/>
        <w:rPr>
          <w:rFonts w:ascii="Arial" w:hAnsi="Arial" w:cs="Arial"/>
          <w:b/>
          <w:bCs/>
          <w:color w:val="002060"/>
          <w:sz w:val="24"/>
          <w:szCs w:val="24"/>
        </w:rPr>
      </w:pPr>
      <w:r w:rsidRPr="009E24DC">
        <w:rPr>
          <w:rFonts w:ascii="Arial" w:hAnsi="Arial" w:cs="Arial"/>
          <w:b/>
          <w:bCs/>
          <w:color w:val="002060"/>
          <w:sz w:val="24"/>
          <w:szCs w:val="24"/>
        </w:rPr>
        <w:lastRenderedPageBreak/>
        <w:t>Assistance Provided</w:t>
      </w:r>
    </w:p>
    <w:p w14:paraId="52567DC0" w14:textId="1AD039B8" w:rsidR="009E24DC" w:rsidRDefault="009E24DC" w:rsidP="009E24DC">
      <w:pPr>
        <w:pStyle w:val="ListParagraph"/>
        <w:widowControl/>
        <w:spacing w:after="0" w:line="240" w:lineRule="auto"/>
        <w:ind w:left="567"/>
        <w:rPr>
          <w:rFonts w:ascii="Arial" w:hAnsi="Arial" w:cs="Arial"/>
          <w:color w:val="auto"/>
          <w:sz w:val="24"/>
          <w:szCs w:val="24"/>
        </w:rPr>
      </w:pPr>
      <w:r w:rsidRPr="009E24DC">
        <w:rPr>
          <w:rFonts w:ascii="Arial" w:hAnsi="Arial" w:cs="Arial"/>
          <w:bCs/>
          <w:color w:val="auto"/>
          <w:sz w:val="24"/>
          <w:szCs w:val="24"/>
        </w:rPr>
        <w:t xml:space="preserve">A total of </w:t>
      </w:r>
      <w:r w:rsidRPr="009E24DC">
        <w:rPr>
          <w:rFonts w:ascii="Arial" w:hAnsi="Arial" w:cs="Arial"/>
          <w:b/>
          <w:bCs/>
          <w:color w:val="0070C0"/>
          <w:sz w:val="24"/>
          <w:szCs w:val="24"/>
        </w:rPr>
        <w:t>₱</w:t>
      </w:r>
      <w:r w:rsidR="00956A93" w:rsidRPr="00956A93">
        <w:rPr>
          <w:rFonts w:ascii="Arial" w:hAnsi="Arial" w:cs="Arial"/>
          <w:b/>
          <w:bCs/>
          <w:color w:val="0070C0"/>
          <w:sz w:val="24"/>
          <w:szCs w:val="24"/>
        </w:rPr>
        <w:t>346,000.00</w:t>
      </w:r>
      <w:r w:rsidRPr="009E24DC">
        <w:rPr>
          <w:rFonts w:ascii="Arial" w:hAnsi="Arial" w:cs="Arial"/>
          <w:b/>
          <w:bCs/>
          <w:color w:val="0070C0"/>
          <w:sz w:val="24"/>
          <w:szCs w:val="24"/>
        </w:rPr>
        <w:t xml:space="preserve"> </w:t>
      </w:r>
      <w:r w:rsidRPr="009E24DC">
        <w:rPr>
          <w:rFonts w:ascii="Arial" w:hAnsi="Arial" w:cs="Arial"/>
          <w:bCs/>
          <w:color w:val="auto"/>
          <w:sz w:val="24"/>
          <w:szCs w:val="24"/>
        </w:rPr>
        <w:t xml:space="preserve">worth of assistance was provided by </w:t>
      </w:r>
      <w:r w:rsidR="00956A93">
        <w:rPr>
          <w:rFonts w:ascii="Arial" w:hAnsi="Arial" w:cs="Arial"/>
          <w:b/>
          <w:bCs/>
          <w:color w:val="0070C0"/>
          <w:sz w:val="24"/>
          <w:szCs w:val="24"/>
        </w:rPr>
        <w:t>DSWD</w:t>
      </w:r>
      <w:r w:rsidRPr="009E24DC">
        <w:rPr>
          <w:rFonts w:ascii="Arial" w:hAnsi="Arial" w:cs="Arial"/>
          <w:bCs/>
          <w:color w:val="auto"/>
          <w:sz w:val="24"/>
          <w:szCs w:val="24"/>
        </w:rPr>
        <w:t xml:space="preserve"> to the affected families </w:t>
      </w:r>
      <w:r w:rsidRPr="009E24DC">
        <w:rPr>
          <w:rFonts w:ascii="Arial" w:hAnsi="Arial" w:cs="Arial"/>
          <w:color w:val="auto"/>
          <w:sz w:val="24"/>
          <w:szCs w:val="24"/>
        </w:rPr>
        <w:t xml:space="preserve">(see Table </w:t>
      </w:r>
      <w:r>
        <w:rPr>
          <w:rFonts w:ascii="Arial" w:hAnsi="Arial" w:cs="Arial"/>
          <w:color w:val="auto"/>
          <w:sz w:val="24"/>
          <w:szCs w:val="24"/>
        </w:rPr>
        <w:t>4</w:t>
      </w:r>
      <w:r w:rsidRPr="009E24DC">
        <w:rPr>
          <w:rFonts w:ascii="Arial" w:hAnsi="Arial" w:cs="Arial"/>
          <w:color w:val="auto"/>
          <w:sz w:val="24"/>
          <w:szCs w:val="24"/>
        </w:rPr>
        <w:t>).</w:t>
      </w:r>
    </w:p>
    <w:p w14:paraId="646169AA" w14:textId="081F80D8" w:rsidR="009E24DC" w:rsidRDefault="009E24DC" w:rsidP="009E24DC">
      <w:pPr>
        <w:pStyle w:val="ListParagraph"/>
        <w:widowControl/>
        <w:spacing w:after="0" w:line="240" w:lineRule="auto"/>
        <w:ind w:left="567"/>
        <w:rPr>
          <w:rFonts w:ascii="Arial" w:hAnsi="Arial" w:cs="Arial"/>
          <w:color w:val="auto"/>
          <w:sz w:val="24"/>
          <w:szCs w:val="24"/>
        </w:rPr>
      </w:pPr>
    </w:p>
    <w:p w14:paraId="4BFBB1FA" w14:textId="48F89693" w:rsidR="009E24DC" w:rsidRDefault="009E24DC" w:rsidP="009E24D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Arial" w:hAnsi="Arial" w:cs="Arial"/>
          <w:b/>
          <w:i/>
          <w:sz w:val="20"/>
          <w:szCs w:val="20"/>
        </w:rPr>
      </w:pPr>
      <w:r w:rsidRPr="0071611C">
        <w:rPr>
          <w:rFonts w:ascii="Arial" w:hAnsi="Arial" w:cs="Arial"/>
          <w:b/>
          <w:bCs/>
          <w:i/>
          <w:iCs/>
          <w:color w:val="222222"/>
          <w:sz w:val="20"/>
        </w:rPr>
        <w:t xml:space="preserve">Table </w:t>
      </w:r>
      <w:r>
        <w:rPr>
          <w:rFonts w:ascii="Arial" w:hAnsi="Arial" w:cs="Arial"/>
          <w:b/>
          <w:bCs/>
          <w:i/>
          <w:iCs/>
          <w:color w:val="222222"/>
          <w:sz w:val="20"/>
        </w:rPr>
        <w:t>4</w:t>
      </w:r>
      <w:r w:rsidRPr="0071611C">
        <w:rPr>
          <w:rFonts w:ascii="Arial" w:hAnsi="Arial" w:cs="Arial"/>
          <w:b/>
          <w:bCs/>
          <w:i/>
          <w:iCs/>
          <w:color w:val="222222"/>
          <w:sz w:val="20"/>
        </w:rPr>
        <w:t xml:space="preserve">. </w:t>
      </w:r>
      <w:r w:rsidRPr="0071611C">
        <w:rPr>
          <w:rFonts w:ascii="Arial" w:eastAsia="Arial" w:hAnsi="Arial" w:cs="Arial"/>
          <w:b/>
          <w:i/>
          <w:sz w:val="20"/>
          <w:szCs w:val="20"/>
        </w:rPr>
        <w:t>Cost of Assistance</w:t>
      </w:r>
      <w:r>
        <w:rPr>
          <w:rFonts w:ascii="Arial" w:eastAsia="Arial" w:hAnsi="Arial" w:cs="Arial"/>
          <w:b/>
          <w:i/>
          <w:sz w:val="20"/>
          <w:szCs w:val="20"/>
        </w:rPr>
        <w:t xml:space="preserve"> Provided to Affected Families / Persons</w:t>
      </w:r>
    </w:p>
    <w:tbl>
      <w:tblPr>
        <w:tblW w:w="4861" w:type="pct"/>
        <w:tblInd w:w="421" w:type="dxa"/>
        <w:tblLook w:val="04A0" w:firstRow="1" w:lastRow="0" w:firstColumn="1" w:lastColumn="0" w:noHBand="0" w:noVBand="1"/>
      </w:tblPr>
      <w:tblGrid>
        <w:gridCol w:w="283"/>
        <w:gridCol w:w="5670"/>
        <w:gridCol w:w="1842"/>
        <w:gridCol w:w="1982"/>
        <w:gridCol w:w="1702"/>
        <w:gridCol w:w="1702"/>
        <w:gridCol w:w="1747"/>
      </w:tblGrid>
      <w:tr w:rsidR="009E24DC" w:rsidRPr="009E24DC" w14:paraId="6C7B9BB3" w14:textId="77777777" w:rsidTr="00956A93">
        <w:trPr>
          <w:trHeight w:val="20"/>
          <w:tblHeader/>
        </w:trPr>
        <w:tc>
          <w:tcPr>
            <w:tcW w:w="199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77E632C"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REGION / PROVINCE / MUNICIPALITY </w:t>
            </w:r>
          </w:p>
        </w:tc>
        <w:tc>
          <w:tcPr>
            <w:tcW w:w="300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6AF41C9"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COST OF ASSISTANCE </w:t>
            </w:r>
          </w:p>
        </w:tc>
      </w:tr>
      <w:tr w:rsidR="009E24DC" w:rsidRPr="009E24DC" w14:paraId="521F98B9" w14:textId="77777777" w:rsidTr="00956A93">
        <w:trPr>
          <w:trHeight w:val="20"/>
          <w:tblHeader/>
        </w:trPr>
        <w:tc>
          <w:tcPr>
            <w:tcW w:w="1994" w:type="pct"/>
            <w:gridSpan w:val="2"/>
            <w:vMerge/>
            <w:tcBorders>
              <w:top w:val="single" w:sz="4" w:space="0" w:color="000000"/>
              <w:left w:val="single" w:sz="4" w:space="0" w:color="000000"/>
              <w:bottom w:val="nil"/>
              <w:right w:val="single" w:sz="4" w:space="0" w:color="000000"/>
            </w:tcBorders>
            <w:vAlign w:val="center"/>
            <w:hideMark/>
          </w:tcPr>
          <w:p w14:paraId="56A9F411"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617" w:type="pct"/>
            <w:tcBorders>
              <w:top w:val="single" w:sz="4" w:space="0" w:color="auto"/>
              <w:left w:val="single" w:sz="4" w:space="0" w:color="000000"/>
              <w:bottom w:val="nil"/>
              <w:right w:val="single" w:sz="4" w:space="0" w:color="000000"/>
            </w:tcBorders>
            <w:shd w:val="clear" w:color="808080" w:fill="808080"/>
            <w:vAlign w:val="center"/>
            <w:hideMark/>
          </w:tcPr>
          <w:p w14:paraId="510514BB"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DSWD </w:t>
            </w:r>
          </w:p>
        </w:tc>
        <w:tc>
          <w:tcPr>
            <w:tcW w:w="664" w:type="pct"/>
            <w:tcBorders>
              <w:top w:val="single" w:sz="4" w:space="0" w:color="auto"/>
              <w:left w:val="nil"/>
              <w:bottom w:val="single" w:sz="4" w:space="0" w:color="000000"/>
              <w:right w:val="single" w:sz="4" w:space="0" w:color="000000"/>
            </w:tcBorders>
            <w:shd w:val="clear" w:color="808080" w:fill="808080"/>
            <w:vAlign w:val="center"/>
            <w:hideMark/>
          </w:tcPr>
          <w:p w14:paraId="4AF91AA2"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LGU </w:t>
            </w:r>
          </w:p>
        </w:tc>
        <w:tc>
          <w:tcPr>
            <w:tcW w:w="570" w:type="pct"/>
            <w:tcBorders>
              <w:top w:val="single" w:sz="4" w:space="0" w:color="auto"/>
              <w:left w:val="nil"/>
              <w:bottom w:val="single" w:sz="4" w:space="0" w:color="000000"/>
              <w:right w:val="single" w:sz="4" w:space="0" w:color="000000"/>
            </w:tcBorders>
            <w:shd w:val="clear" w:color="808080" w:fill="808080"/>
            <w:vAlign w:val="center"/>
            <w:hideMark/>
          </w:tcPr>
          <w:p w14:paraId="517F8461"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NGOs </w:t>
            </w:r>
          </w:p>
        </w:tc>
        <w:tc>
          <w:tcPr>
            <w:tcW w:w="570" w:type="pct"/>
            <w:tcBorders>
              <w:top w:val="single" w:sz="4" w:space="0" w:color="auto"/>
              <w:left w:val="nil"/>
              <w:bottom w:val="single" w:sz="4" w:space="0" w:color="000000"/>
              <w:right w:val="single" w:sz="4" w:space="0" w:color="auto"/>
            </w:tcBorders>
            <w:shd w:val="clear" w:color="808080" w:fill="808080"/>
            <w:vAlign w:val="center"/>
            <w:hideMark/>
          </w:tcPr>
          <w:p w14:paraId="24065AAD"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OTHERS </w:t>
            </w:r>
          </w:p>
        </w:tc>
        <w:tc>
          <w:tcPr>
            <w:tcW w:w="5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D165BB"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 xml:space="preserve"> GRAND TOTAL </w:t>
            </w:r>
          </w:p>
        </w:tc>
      </w:tr>
      <w:tr w:rsidR="00956A93" w:rsidRPr="009E24DC" w14:paraId="1A026850" w14:textId="77777777" w:rsidTr="00956A93">
        <w:trPr>
          <w:trHeight w:val="270"/>
        </w:trPr>
        <w:tc>
          <w:tcPr>
            <w:tcW w:w="1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92B785"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24DC">
              <w:rPr>
                <w:rFonts w:ascii="Arial Narrow" w:eastAsia="Times New Roman" w:hAnsi="Arial Narrow"/>
                <w:b/>
                <w:bCs/>
                <w:sz w:val="20"/>
                <w:szCs w:val="20"/>
              </w:rPr>
              <w:t>GRAND TOTAL</w:t>
            </w:r>
          </w:p>
        </w:tc>
        <w:tc>
          <w:tcPr>
            <w:tcW w:w="617" w:type="pct"/>
            <w:tcBorders>
              <w:top w:val="nil"/>
              <w:left w:val="nil"/>
              <w:bottom w:val="single" w:sz="4" w:space="0" w:color="000000"/>
              <w:right w:val="single" w:sz="4" w:space="0" w:color="000000"/>
            </w:tcBorders>
            <w:shd w:val="clear" w:color="A5A5A5" w:fill="A5A5A5"/>
            <w:noWrap/>
            <w:vAlign w:val="bottom"/>
            <w:hideMark/>
          </w:tcPr>
          <w:p w14:paraId="7A974C2E" w14:textId="5299B1ED"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346,000.00 </w:t>
            </w:r>
          </w:p>
        </w:tc>
        <w:tc>
          <w:tcPr>
            <w:tcW w:w="664" w:type="pct"/>
            <w:tcBorders>
              <w:top w:val="nil"/>
              <w:left w:val="nil"/>
              <w:bottom w:val="single" w:sz="4" w:space="0" w:color="000000"/>
              <w:right w:val="single" w:sz="4" w:space="0" w:color="000000"/>
            </w:tcBorders>
            <w:shd w:val="clear" w:color="A5A5A5" w:fill="A5A5A5"/>
            <w:noWrap/>
            <w:vAlign w:val="bottom"/>
            <w:hideMark/>
          </w:tcPr>
          <w:p w14:paraId="19528796" w14:textId="6481E0B5"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70" w:type="pct"/>
            <w:tcBorders>
              <w:top w:val="nil"/>
              <w:left w:val="nil"/>
              <w:bottom w:val="single" w:sz="4" w:space="0" w:color="000000"/>
              <w:right w:val="single" w:sz="4" w:space="0" w:color="000000"/>
            </w:tcBorders>
            <w:shd w:val="clear" w:color="A5A5A5" w:fill="A5A5A5"/>
            <w:noWrap/>
            <w:vAlign w:val="bottom"/>
            <w:hideMark/>
          </w:tcPr>
          <w:p w14:paraId="0E28372C" w14:textId="74043DDF"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70" w:type="pct"/>
            <w:tcBorders>
              <w:top w:val="nil"/>
              <w:left w:val="nil"/>
              <w:bottom w:val="single" w:sz="4" w:space="0" w:color="000000"/>
              <w:right w:val="single" w:sz="4" w:space="0" w:color="000000"/>
            </w:tcBorders>
            <w:shd w:val="clear" w:color="A5A5A5" w:fill="A5A5A5"/>
            <w:noWrap/>
            <w:vAlign w:val="bottom"/>
            <w:hideMark/>
          </w:tcPr>
          <w:p w14:paraId="37D956DF" w14:textId="33831C1E"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85" w:type="pct"/>
            <w:tcBorders>
              <w:top w:val="nil"/>
              <w:left w:val="nil"/>
              <w:bottom w:val="single" w:sz="4" w:space="0" w:color="000000"/>
              <w:right w:val="single" w:sz="4" w:space="0" w:color="000000"/>
            </w:tcBorders>
            <w:shd w:val="clear" w:color="A5A5A5" w:fill="A5A5A5"/>
            <w:noWrap/>
            <w:vAlign w:val="bottom"/>
            <w:hideMark/>
          </w:tcPr>
          <w:p w14:paraId="27E67238" w14:textId="048B6209"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346,000.00 </w:t>
            </w:r>
          </w:p>
        </w:tc>
      </w:tr>
      <w:tr w:rsidR="00956A93" w:rsidRPr="009E24DC" w14:paraId="114CC05B" w14:textId="77777777" w:rsidTr="00956A93">
        <w:trPr>
          <w:trHeight w:val="270"/>
        </w:trPr>
        <w:tc>
          <w:tcPr>
            <w:tcW w:w="1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688CD7"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CALABARZON</w:t>
            </w:r>
          </w:p>
        </w:tc>
        <w:tc>
          <w:tcPr>
            <w:tcW w:w="617" w:type="pct"/>
            <w:tcBorders>
              <w:top w:val="nil"/>
              <w:left w:val="nil"/>
              <w:bottom w:val="single" w:sz="4" w:space="0" w:color="000000"/>
              <w:right w:val="single" w:sz="4" w:space="0" w:color="000000"/>
            </w:tcBorders>
            <w:shd w:val="clear" w:color="A5A5A5" w:fill="A5A5A5"/>
            <w:noWrap/>
            <w:vAlign w:val="bottom"/>
            <w:hideMark/>
          </w:tcPr>
          <w:p w14:paraId="6AF014C1" w14:textId="790FEA7D"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346,000.00 </w:t>
            </w:r>
          </w:p>
        </w:tc>
        <w:tc>
          <w:tcPr>
            <w:tcW w:w="664" w:type="pct"/>
            <w:tcBorders>
              <w:top w:val="nil"/>
              <w:left w:val="nil"/>
              <w:bottom w:val="single" w:sz="4" w:space="0" w:color="000000"/>
              <w:right w:val="single" w:sz="4" w:space="0" w:color="000000"/>
            </w:tcBorders>
            <w:shd w:val="clear" w:color="A5A5A5" w:fill="A5A5A5"/>
            <w:noWrap/>
            <w:vAlign w:val="bottom"/>
            <w:hideMark/>
          </w:tcPr>
          <w:p w14:paraId="17592B99" w14:textId="2CD634EB"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70" w:type="pct"/>
            <w:tcBorders>
              <w:top w:val="nil"/>
              <w:left w:val="nil"/>
              <w:bottom w:val="single" w:sz="4" w:space="0" w:color="000000"/>
              <w:right w:val="single" w:sz="4" w:space="0" w:color="000000"/>
            </w:tcBorders>
            <w:shd w:val="clear" w:color="A5A5A5" w:fill="A5A5A5"/>
            <w:noWrap/>
            <w:vAlign w:val="bottom"/>
            <w:hideMark/>
          </w:tcPr>
          <w:p w14:paraId="52EA4D3F" w14:textId="142BDBC4"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70" w:type="pct"/>
            <w:tcBorders>
              <w:top w:val="nil"/>
              <w:left w:val="nil"/>
              <w:bottom w:val="single" w:sz="4" w:space="0" w:color="000000"/>
              <w:right w:val="single" w:sz="4" w:space="0" w:color="000000"/>
            </w:tcBorders>
            <w:shd w:val="clear" w:color="A5A5A5" w:fill="A5A5A5"/>
            <w:noWrap/>
            <w:vAlign w:val="bottom"/>
            <w:hideMark/>
          </w:tcPr>
          <w:p w14:paraId="01A23A5D" w14:textId="2668349D"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85" w:type="pct"/>
            <w:tcBorders>
              <w:top w:val="nil"/>
              <w:left w:val="nil"/>
              <w:bottom w:val="single" w:sz="4" w:space="0" w:color="000000"/>
              <w:right w:val="single" w:sz="4" w:space="0" w:color="000000"/>
            </w:tcBorders>
            <w:shd w:val="clear" w:color="A5A5A5" w:fill="A5A5A5"/>
            <w:noWrap/>
            <w:vAlign w:val="bottom"/>
            <w:hideMark/>
          </w:tcPr>
          <w:p w14:paraId="47A5B868" w14:textId="25CA58A6"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346,000.00 </w:t>
            </w:r>
          </w:p>
        </w:tc>
      </w:tr>
      <w:tr w:rsidR="00956A93" w:rsidRPr="009E24DC" w14:paraId="0D632DB9" w14:textId="77777777" w:rsidTr="00956A93">
        <w:trPr>
          <w:trHeight w:val="270"/>
        </w:trPr>
        <w:tc>
          <w:tcPr>
            <w:tcW w:w="1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C12A3"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24DC">
              <w:rPr>
                <w:rFonts w:ascii="Arial Narrow" w:eastAsia="Times New Roman" w:hAnsi="Arial Narrow"/>
                <w:b/>
                <w:bCs/>
                <w:sz w:val="20"/>
                <w:szCs w:val="20"/>
              </w:rPr>
              <w:t>Quezon</w:t>
            </w:r>
          </w:p>
        </w:tc>
        <w:tc>
          <w:tcPr>
            <w:tcW w:w="617" w:type="pct"/>
            <w:tcBorders>
              <w:top w:val="nil"/>
              <w:left w:val="nil"/>
              <w:bottom w:val="single" w:sz="4" w:space="0" w:color="000000"/>
              <w:right w:val="single" w:sz="4" w:space="0" w:color="000000"/>
            </w:tcBorders>
            <w:shd w:val="clear" w:color="D8D8D8" w:fill="D8D8D8"/>
            <w:noWrap/>
            <w:vAlign w:val="bottom"/>
            <w:hideMark/>
          </w:tcPr>
          <w:p w14:paraId="5AE3DE2A" w14:textId="02CFC138"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346,000.00 </w:t>
            </w:r>
          </w:p>
        </w:tc>
        <w:tc>
          <w:tcPr>
            <w:tcW w:w="664" w:type="pct"/>
            <w:tcBorders>
              <w:top w:val="nil"/>
              <w:left w:val="nil"/>
              <w:bottom w:val="single" w:sz="4" w:space="0" w:color="000000"/>
              <w:right w:val="single" w:sz="4" w:space="0" w:color="000000"/>
            </w:tcBorders>
            <w:shd w:val="clear" w:color="D8D8D8" w:fill="D8D8D8"/>
            <w:noWrap/>
            <w:vAlign w:val="bottom"/>
            <w:hideMark/>
          </w:tcPr>
          <w:p w14:paraId="72CEE11F" w14:textId="25345E64"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70" w:type="pct"/>
            <w:tcBorders>
              <w:top w:val="nil"/>
              <w:left w:val="nil"/>
              <w:bottom w:val="single" w:sz="4" w:space="0" w:color="000000"/>
              <w:right w:val="single" w:sz="4" w:space="0" w:color="000000"/>
            </w:tcBorders>
            <w:shd w:val="clear" w:color="D8D8D8" w:fill="D8D8D8"/>
            <w:noWrap/>
            <w:vAlign w:val="bottom"/>
            <w:hideMark/>
          </w:tcPr>
          <w:p w14:paraId="059F69BC" w14:textId="7566EE6C"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70" w:type="pct"/>
            <w:tcBorders>
              <w:top w:val="nil"/>
              <w:left w:val="nil"/>
              <w:bottom w:val="single" w:sz="4" w:space="0" w:color="000000"/>
              <w:right w:val="single" w:sz="4" w:space="0" w:color="000000"/>
            </w:tcBorders>
            <w:shd w:val="clear" w:color="D8D8D8" w:fill="D8D8D8"/>
            <w:noWrap/>
            <w:vAlign w:val="bottom"/>
            <w:hideMark/>
          </w:tcPr>
          <w:p w14:paraId="4FA8145B" w14:textId="62A2D68D"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w:t>
            </w:r>
          </w:p>
        </w:tc>
        <w:tc>
          <w:tcPr>
            <w:tcW w:w="585" w:type="pct"/>
            <w:tcBorders>
              <w:top w:val="nil"/>
              <w:left w:val="nil"/>
              <w:bottom w:val="single" w:sz="4" w:space="0" w:color="000000"/>
              <w:right w:val="single" w:sz="4" w:space="0" w:color="000000"/>
            </w:tcBorders>
            <w:shd w:val="clear" w:color="D8D8D8" w:fill="D8D8D8"/>
            <w:noWrap/>
            <w:vAlign w:val="bottom"/>
            <w:hideMark/>
          </w:tcPr>
          <w:p w14:paraId="7E21D6B3" w14:textId="5F0A653B"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E24DC">
              <w:rPr>
                <w:rFonts w:ascii="Arial Narrow" w:eastAsia="Times New Roman" w:hAnsi="Arial Narrow"/>
                <w:b/>
                <w:bCs/>
                <w:sz w:val="20"/>
                <w:szCs w:val="20"/>
              </w:rPr>
              <w:t xml:space="preserve"> 346,000.00 </w:t>
            </w:r>
          </w:p>
        </w:tc>
      </w:tr>
      <w:tr w:rsidR="00956A93" w:rsidRPr="009E24DC" w14:paraId="2F9F4831" w14:textId="77777777" w:rsidTr="00956A93">
        <w:trPr>
          <w:trHeight w:val="255"/>
        </w:trPr>
        <w:tc>
          <w:tcPr>
            <w:tcW w:w="95" w:type="pct"/>
            <w:tcBorders>
              <w:top w:val="nil"/>
              <w:left w:val="single" w:sz="4" w:space="0" w:color="000000"/>
              <w:bottom w:val="single" w:sz="4" w:space="0" w:color="000000"/>
              <w:right w:val="nil"/>
            </w:tcBorders>
            <w:shd w:val="clear" w:color="auto" w:fill="auto"/>
            <w:vAlign w:val="center"/>
            <w:hideMark/>
          </w:tcPr>
          <w:p w14:paraId="30DDBB0B"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24DC">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14:paraId="455D6E9C" w14:textId="77777777"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24DC">
              <w:rPr>
                <w:rFonts w:ascii="Arial Narrow" w:eastAsia="Times New Roman" w:hAnsi="Arial Narrow"/>
                <w:i/>
                <w:iCs/>
                <w:sz w:val="20"/>
                <w:szCs w:val="20"/>
              </w:rPr>
              <w:t>Lucena City (capital)</w:t>
            </w:r>
          </w:p>
        </w:tc>
        <w:tc>
          <w:tcPr>
            <w:tcW w:w="617" w:type="pct"/>
            <w:tcBorders>
              <w:top w:val="nil"/>
              <w:left w:val="nil"/>
              <w:bottom w:val="single" w:sz="4" w:space="0" w:color="000000"/>
              <w:right w:val="single" w:sz="4" w:space="0" w:color="000000"/>
            </w:tcBorders>
            <w:shd w:val="clear" w:color="auto" w:fill="auto"/>
            <w:noWrap/>
            <w:vAlign w:val="bottom"/>
            <w:hideMark/>
          </w:tcPr>
          <w:p w14:paraId="2C6939CE" w14:textId="5D580655"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346,000.00 </w:t>
            </w:r>
          </w:p>
        </w:tc>
        <w:tc>
          <w:tcPr>
            <w:tcW w:w="664" w:type="pct"/>
            <w:tcBorders>
              <w:top w:val="nil"/>
              <w:left w:val="nil"/>
              <w:bottom w:val="single" w:sz="4" w:space="0" w:color="000000"/>
              <w:right w:val="single" w:sz="4" w:space="0" w:color="000000"/>
            </w:tcBorders>
            <w:shd w:val="clear" w:color="auto" w:fill="auto"/>
            <w:noWrap/>
            <w:vAlign w:val="bottom"/>
            <w:hideMark/>
          </w:tcPr>
          <w:p w14:paraId="5BDB5339" w14:textId="2BE939CB"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 </w:t>
            </w:r>
          </w:p>
        </w:tc>
        <w:tc>
          <w:tcPr>
            <w:tcW w:w="570" w:type="pct"/>
            <w:tcBorders>
              <w:top w:val="nil"/>
              <w:left w:val="nil"/>
              <w:bottom w:val="single" w:sz="4" w:space="0" w:color="000000"/>
              <w:right w:val="single" w:sz="4" w:space="0" w:color="000000"/>
            </w:tcBorders>
            <w:shd w:val="clear" w:color="auto" w:fill="auto"/>
            <w:noWrap/>
            <w:vAlign w:val="bottom"/>
            <w:hideMark/>
          </w:tcPr>
          <w:p w14:paraId="0814A52D" w14:textId="30D8D7D6"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 </w:t>
            </w:r>
          </w:p>
        </w:tc>
        <w:tc>
          <w:tcPr>
            <w:tcW w:w="570" w:type="pct"/>
            <w:tcBorders>
              <w:top w:val="nil"/>
              <w:left w:val="nil"/>
              <w:bottom w:val="single" w:sz="4" w:space="0" w:color="000000"/>
              <w:right w:val="single" w:sz="4" w:space="0" w:color="000000"/>
            </w:tcBorders>
            <w:shd w:val="clear" w:color="auto" w:fill="auto"/>
            <w:noWrap/>
            <w:vAlign w:val="bottom"/>
            <w:hideMark/>
          </w:tcPr>
          <w:p w14:paraId="1B115F4E" w14:textId="02EFFEB1"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bottom"/>
            <w:hideMark/>
          </w:tcPr>
          <w:p w14:paraId="0481F068" w14:textId="4A0BCFF3" w:rsidR="009E24DC" w:rsidRPr="009E24DC" w:rsidRDefault="009E24DC" w:rsidP="009E24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24DC">
              <w:rPr>
                <w:rFonts w:ascii="Arial Narrow" w:eastAsia="Times New Roman" w:hAnsi="Arial Narrow"/>
                <w:i/>
                <w:iCs/>
                <w:sz w:val="20"/>
                <w:szCs w:val="20"/>
              </w:rPr>
              <w:t xml:space="preserve">346,000.00 </w:t>
            </w:r>
          </w:p>
        </w:tc>
      </w:tr>
    </w:tbl>
    <w:p w14:paraId="1A121362" w14:textId="77777777" w:rsidR="009E24DC" w:rsidRPr="00E0526F" w:rsidRDefault="009E24DC" w:rsidP="00956A93">
      <w:pPr>
        <w:widowControl/>
        <w:spacing w:after="0" w:line="240" w:lineRule="auto"/>
        <w:contextualSpacing/>
        <w:rPr>
          <w:rFonts w:ascii="Arial" w:hAnsi="Arial" w:cs="Arial"/>
          <w:b/>
          <w:bCs/>
          <w:color w:val="002060"/>
          <w:sz w:val="24"/>
          <w:szCs w:val="24"/>
        </w:rPr>
      </w:pPr>
    </w:p>
    <w:p w14:paraId="0E25B43C" w14:textId="77777777" w:rsidR="00A81C78" w:rsidRPr="00D46740" w:rsidRDefault="00A81C78" w:rsidP="00170D2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5780259B" w14:textId="77777777" w:rsidR="00376584" w:rsidRPr="00BE43F9" w:rsidRDefault="00376584" w:rsidP="00170D26">
      <w:pPr>
        <w:spacing w:after="0" w:line="240" w:lineRule="auto"/>
        <w:contextualSpacing/>
        <w:jc w:val="both"/>
        <w:rPr>
          <w:rFonts w:ascii="Arial" w:eastAsia="Arial" w:hAnsi="Arial" w:cs="Arial"/>
          <w:b/>
          <w:color w:val="002060"/>
          <w:sz w:val="24"/>
          <w:szCs w:val="24"/>
        </w:rPr>
      </w:pPr>
      <w:bookmarkStart w:id="7" w:name="_Contact_Information"/>
      <w:bookmarkEnd w:id="7"/>
    </w:p>
    <w:p w14:paraId="6A2F93E8" w14:textId="77777777" w:rsidR="00376584" w:rsidRPr="00BE43F9" w:rsidRDefault="00F34EA4" w:rsidP="00170D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405"/>
        <w:gridCol w:w="12950"/>
      </w:tblGrid>
      <w:tr w:rsidR="00376584" w:rsidRPr="002927E0" w14:paraId="192C3D4A" w14:textId="77777777" w:rsidTr="00D704F3">
        <w:trPr>
          <w:trHeight w:val="20"/>
          <w:tblHeader/>
        </w:trPr>
        <w:tc>
          <w:tcPr>
            <w:tcW w:w="7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A1B00" w14:textId="77777777" w:rsidR="00376584" w:rsidRPr="002927E0" w:rsidRDefault="00376584" w:rsidP="00170D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927E0">
              <w:rPr>
                <w:rFonts w:ascii="Arial" w:eastAsia="Arial" w:hAnsi="Arial" w:cs="Arial"/>
                <w:b/>
                <w:sz w:val="20"/>
                <w:szCs w:val="24"/>
              </w:rPr>
              <w:t>DATE</w:t>
            </w:r>
          </w:p>
        </w:tc>
        <w:tc>
          <w:tcPr>
            <w:tcW w:w="42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AA22C" w14:textId="77777777" w:rsidR="00376584" w:rsidRPr="002927E0" w:rsidRDefault="00376584" w:rsidP="00170D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927E0">
              <w:rPr>
                <w:rFonts w:ascii="Arial" w:eastAsia="Arial" w:hAnsi="Arial" w:cs="Arial"/>
                <w:b/>
                <w:sz w:val="20"/>
                <w:szCs w:val="24"/>
              </w:rPr>
              <w:t>SITUATIONS / ACTIONS UNDERTAKEN</w:t>
            </w:r>
          </w:p>
        </w:tc>
      </w:tr>
      <w:tr w:rsidR="00376584" w:rsidRPr="002927E0" w14:paraId="525BC762" w14:textId="77777777" w:rsidTr="00D704F3">
        <w:trPr>
          <w:trHeight w:val="20"/>
        </w:trPr>
        <w:tc>
          <w:tcPr>
            <w:tcW w:w="7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38086A" w14:textId="204415DD" w:rsidR="00376584" w:rsidRPr="002927E0" w:rsidRDefault="001973B5" w:rsidP="00170D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09</w:t>
            </w:r>
            <w:r w:rsidR="00454E8A" w:rsidRPr="002927E0">
              <w:rPr>
                <w:rFonts w:ascii="Arial" w:eastAsia="Arial" w:hAnsi="Arial" w:cs="Arial"/>
                <w:color w:val="0070C0"/>
                <w:sz w:val="20"/>
                <w:szCs w:val="24"/>
              </w:rPr>
              <w:t xml:space="preserve"> </w:t>
            </w:r>
            <w:r>
              <w:rPr>
                <w:rFonts w:ascii="Arial" w:eastAsia="Arial" w:hAnsi="Arial" w:cs="Arial"/>
                <w:color w:val="0070C0"/>
                <w:sz w:val="20"/>
                <w:szCs w:val="24"/>
              </w:rPr>
              <w:t>Octo</w:t>
            </w:r>
            <w:r w:rsidR="000324F4" w:rsidRPr="002927E0">
              <w:rPr>
                <w:rFonts w:ascii="Arial" w:eastAsia="Arial" w:hAnsi="Arial" w:cs="Arial"/>
                <w:color w:val="0070C0"/>
                <w:sz w:val="20"/>
                <w:szCs w:val="24"/>
              </w:rPr>
              <w:t>ber</w:t>
            </w:r>
            <w:r w:rsidR="00411916" w:rsidRPr="002927E0">
              <w:rPr>
                <w:rFonts w:ascii="Arial" w:eastAsia="Arial" w:hAnsi="Arial" w:cs="Arial"/>
                <w:color w:val="0070C0"/>
                <w:sz w:val="20"/>
                <w:szCs w:val="24"/>
              </w:rPr>
              <w:t xml:space="preserve"> </w:t>
            </w:r>
            <w:r w:rsidR="00454E8A" w:rsidRPr="002927E0">
              <w:rPr>
                <w:rFonts w:ascii="Arial" w:eastAsia="Arial" w:hAnsi="Arial" w:cs="Arial"/>
                <w:color w:val="0070C0"/>
                <w:sz w:val="20"/>
                <w:szCs w:val="24"/>
              </w:rPr>
              <w:t>20</w:t>
            </w:r>
            <w:r>
              <w:rPr>
                <w:rFonts w:ascii="Arial" w:eastAsia="Arial" w:hAnsi="Arial" w:cs="Arial"/>
                <w:color w:val="0070C0"/>
                <w:sz w:val="20"/>
                <w:szCs w:val="24"/>
              </w:rPr>
              <w:t>20</w:t>
            </w:r>
          </w:p>
        </w:tc>
        <w:tc>
          <w:tcPr>
            <w:tcW w:w="42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A79DC0" w14:textId="19ECBDB7" w:rsidR="00E92C74" w:rsidRPr="002927E0" w:rsidRDefault="00F76C24" w:rsidP="00B502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927E0">
              <w:rPr>
                <w:rFonts w:ascii="Arial" w:eastAsia="Arial" w:hAnsi="Arial" w:cs="Arial"/>
                <w:color w:val="0070C0"/>
                <w:sz w:val="20"/>
                <w:szCs w:val="24"/>
              </w:rPr>
              <w:t>The Disaster Response Management Bureau (</w:t>
            </w:r>
            <w:r w:rsidR="00C43BDA" w:rsidRPr="002927E0">
              <w:rPr>
                <w:rFonts w:ascii="Arial" w:eastAsia="Arial" w:hAnsi="Arial" w:cs="Arial"/>
                <w:color w:val="0070C0"/>
                <w:sz w:val="20"/>
                <w:szCs w:val="24"/>
              </w:rPr>
              <w:t>DRMB</w:t>
            </w:r>
            <w:r w:rsidRPr="002927E0">
              <w:rPr>
                <w:rFonts w:ascii="Arial" w:eastAsia="Arial" w:hAnsi="Arial" w:cs="Arial"/>
                <w:color w:val="0070C0"/>
                <w:sz w:val="20"/>
                <w:szCs w:val="24"/>
              </w:rPr>
              <w:t>)</w:t>
            </w:r>
            <w:r w:rsidR="00F67130" w:rsidRPr="002927E0">
              <w:rPr>
                <w:rFonts w:ascii="Arial" w:eastAsia="Arial" w:hAnsi="Arial" w:cs="Arial"/>
                <w:color w:val="0070C0"/>
                <w:sz w:val="20"/>
                <w:szCs w:val="24"/>
              </w:rPr>
              <w:t xml:space="preserve"> </w:t>
            </w:r>
            <w:r w:rsidR="003A009A" w:rsidRPr="002927E0">
              <w:rPr>
                <w:rFonts w:ascii="Arial" w:eastAsia="Arial" w:hAnsi="Arial" w:cs="Arial"/>
                <w:color w:val="0070C0"/>
                <w:sz w:val="20"/>
                <w:szCs w:val="24"/>
              </w:rPr>
              <w:t>is</w:t>
            </w:r>
            <w:r w:rsidR="007412EE" w:rsidRPr="002927E0">
              <w:rPr>
                <w:rFonts w:ascii="Arial" w:eastAsia="Arial" w:hAnsi="Arial" w:cs="Arial"/>
                <w:color w:val="0070C0"/>
                <w:sz w:val="20"/>
                <w:szCs w:val="24"/>
              </w:rPr>
              <w:t xml:space="preserve"> </w:t>
            </w:r>
            <w:r w:rsidR="00364FB5" w:rsidRPr="002927E0">
              <w:rPr>
                <w:rFonts w:ascii="Arial" w:eastAsia="Arial" w:hAnsi="Arial" w:cs="Arial"/>
                <w:color w:val="0070C0"/>
                <w:sz w:val="20"/>
                <w:szCs w:val="24"/>
              </w:rPr>
              <w:t>closely coordinating</w:t>
            </w:r>
            <w:r w:rsidR="00C43BDA" w:rsidRPr="002927E0">
              <w:rPr>
                <w:rFonts w:ascii="Arial" w:eastAsia="Arial" w:hAnsi="Arial" w:cs="Arial"/>
                <w:color w:val="0070C0"/>
                <w:sz w:val="20"/>
                <w:szCs w:val="24"/>
              </w:rPr>
              <w:t xml:space="preserve"> with</w:t>
            </w:r>
            <w:r w:rsidR="001973B5">
              <w:rPr>
                <w:rFonts w:ascii="Arial" w:eastAsia="Arial" w:hAnsi="Arial" w:cs="Arial"/>
                <w:color w:val="0070C0"/>
                <w:sz w:val="20"/>
                <w:szCs w:val="24"/>
              </w:rPr>
              <w:t xml:space="preserve"> </w:t>
            </w:r>
            <w:r w:rsidR="00B5023E">
              <w:rPr>
                <w:rFonts w:ascii="Arial" w:eastAsia="Arial" w:hAnsi="Arial" w:cs="Arial"/>
                <w:color w:val="0070C0"/>
                <w:sz w:val="20"/>
                <w:szCs w:val="24"/>
              </w:rPr>
              <w:t>DSWD</w:t>
            </w:r>
            <w:r w:rsidR="001973B5">
              <w:rPr>
                <w:rFonts w:ascii="Arial" w:eastAsia="Arial" w:hAnsi="Arial" w:cs="Arial"/>
                <w:color w:val="0070C0"/>
                <w:sz w:val="20"/>
                <w:szCs w:val="24"/>
              </w:rPr>
              <w:t xml:space="preserve">-FO </w:t>
            </w:r>
            <w:r w:rsidR="00E0526F">
              <w:rPr>
                <w:rFonts w:ascii="Arial" w:eastAsia="Arial" w:hAnsi="Arial" w:cs="Arial"/>
                <w:color w:val="0070C0"/>
                <w:sz w:val="20"/>
                <w:szCs w:val="24"/>
              </w:rPr>
              <w:t>CALABARZON</w:t>
            </w:r>
            <w:r w:rsidR="00C43BDA" w:rsidRPr="002927E0">
              <w:rPr>
                <w:rFonts w:ascii="Arial" w:eastAsia="Arial" w:hAnsi="Arial" w:cs="Arial"/>
                <w:color w:val="0070C0"/>
                <w:sz w:val="20"/>
                <w:szCs w:val="24"/>
              </w:rPr>
              <w:t xml:space="preserve"> for significant disaster </w:t>
            </w:r>
            <w:r w:rsidR="00C15DBE" w:rsidRPr="002927E0">
              <w:rPr>
                <w:rFonts w:ascii="Arial" w:eastAsia="Arial" w:hAnsi="Arial" w:cs="Arial"/>
                <w:color w:val="0070C0"/>
                <w:sz w:val="20"/>
                <w:szCs w:val="24"/>
              </w:rPr>
              <w:t>response updates.</w:t>
            </w:r>
          </w:p>
        </w:tc>
      </w:tr>
    </w:tbl>
    <w:p w14:paraId="0951F68C" w14:textId="286C0764" w:rsidR="00E0526F" w:rsidRDefault="00E0526F" w:rsidP="00170D26">
      <w:pPr>
        <w:spacing w:after="0" w:line="240" w:lineRule="auto"/>
        <w:contextualSpacing/>
        <w:rPr>
          <w:rFonts w:ascii="Arial" w:eastAsia="Arial" w:hAnsi="Arial" w:cs="Arial"/>
          <w:b/>
          <w:sz w:val="24"/>
          <w:szCs w:val="24"/>
        </w:rPr>
      </w:pPr>
    </w:p>
    <w:p w14:paraId="3E3415AB" w14:textId="1CA0FB57" w:rsidR="00F579C5" w:rsidRDefault="00F579C5" w:rsidP="00170D26">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sidR="001973B5">
        <w:rPr>
          <w:rFonts w:ascii="Arial" w:eastAsia="Arial" w:hAnsi="Arial" w:cs="Arial"/>
          <w:b/>
          <w:sz w:val="24"/>
          <w:szCs w:val="24"/>
        </w:rPr>
        <w:t>CALABARZON</w:t>
      </w:r>
    </w:p>
    <w:tbl>
      <w:tblPr>
        <w:tblW w:w="5000" w:type="pct"/>
        <w:tblLook w:val="0400" w:firstRow="0" w:lastRow="0" w:firstColumn="0" w:lastColumn="0" w:noHBand="0" w:noVBand="1"/>
      </w:tblPr>
      <w:tblGrid>
        <w:gridCol w:w="2405"/>
        <w:gridCol w:w="12950"/>
      </w:tblGrid>
      <w:tr w:rsidR="00F579C5" w:rsidRPr="002927E0" w14:paraId="33979E2E" w14:textId="77777777" w:rsidTr="00D704F3">
        <w:trPr>
          <w:trHeight w:val="20"/>
          <w:tblHeader/>
        </w:trPr>
        <w:tc>
          <w:tcPr>
            <w:tcW w:w="7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0181C" w14:textId="77777777" w:rsidR="00F579C5" w:rsidRPr="002927E0" w:rsidRDefault="00F579C5" w:rsidP="00170D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927E0">
              <w:rPr>
                <w:rFonts w:ascii="Arial" w:eastAsia="Arial" w:hAnsi="Arial" w:cs="Arial"/>
                <w:b/>
                <w:sz w:val="20"/>
                <w:szCs w:val="24"/>
              </w:rPr>
              <w:t>DATE</w:t>
            </w:r>
          </w:p>
        </w:tc>
        <w:tc>
          <w:tcPr>
            <w:tcW w:w="42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19E5F5" w14:textId="77777777" w:rsidR="00F579C5" w:rsidRPr="002927E0" w:rsidRDefault="00F579C5" w:rsidP="00170D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927E0">
              <w:rPr>
                <w:rFonts w:ascii="Arial" w:eastAsia="Arial" w:hAnsi="Arial" w:cs="Arial"/>
                <w:b/>
                <w:sz w:val="20"/>
                <w:szCs w:val="24"/>
              </w:rPr>
              <w:t>SITUATIONS / ACTIONS UNDERTAKEN</w:t>
            </w:r>
          </w:p>
        </w:tc>
      </w:tr>
      <w:tr w:rsidR="00F579C5" w:rsidRPr="002927E0" w14:paraId="5D0F34BA" w14:textId="77777777" w:rsidTr="00D704F3">
        <w:trPr>
          <w:trHeight w:val="673"/>
        </w:trPr>
        <w:tc>
          <w:tcPr>
            <w:tcW w:w="7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9C0AB3" w14:textId="63A37B5D" w:rsidR="00F579C5" w:rsidRPr="00B412B2" w:rsidRDefault="00B412B2" w:rsidP="00B412B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09 </w:t>
            </w:r>
            <w:r w:rsidR="001973B5" w:rsidRPr="00B412B2">
              <w:rPr>
                <w:rFonts w:ascii="Arial" w:eastAsia="Arial" w:hAnsi="Arial" w:cs="Arial"/>
                <w:color w:val="0070C0"/>
                <w:sz w:val="20"/>
                <w:szCs w:val="24"/>
              </w:rPr>
              <w:t>October 2020</w:t>
            </w:r>
          </w:p>
        </w:tc>
        <w:tc>
          <w:tcPr>
            <w:tcW w:w="42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02B05B" w14:textId="3C892625" w:rsidR="00AB1D0E" w:rsidRDefault="00AB1D0E" w:rsidP="001973B5">
            <w:pPr>
              <w:pStyle w:val="ListParagraph"/>
              <w:numPr>
                <w:ilvl w:val="0"/>
                <w:numId w:val="1"/>
              </w:numPr>
              <w:spacing w:after="0" w:line="240" w:lineRule="auto"/>
              <w:ind w:left="317"/>
              <w:jc w:val="both"/>
              <w:rPr>
                <w:rFonts w:ascii="Arial" w:eastAsia="Arial" w:hAnsi="Arial" w:cs="Arial"/>
                <w:color w:val="0070C0"/>
                <w:sz w:val="20"/>
                <w:szCs w:val="24"/>
              </w:rPr>
            </w:pPr>
            <w:r w:rsidRPr="002927E0">
              <w:rPr>
                <w:rFonts w:ascii="Arial" w:eastAsia="Arial" w:hAnsi="Arial" w:cs="Arial"/>
                <w:color w:val="0070C0"/>
                <w:sz w:val="20"/>
                <w:szCs w:val="24"/>
              </w:rPr>
              <w:t xml:space="preserve">DSWD-FO </w:t>
            </w:r>
            <w:r>
              <w:rPr>
                <w:rFonts w:ascii="Arial" w:eastAsia="Arial" w:hAnsi="Arial" w:cs="Arial"/>
                <w:color w:val="0070C0"/>
                <w:sz w:val="20"/>
                <w:szCs w:val="24"/>
              </w:rPr>
              <w:t xml:space="preserve">CALABARZON provided a total of 1,000 family food packs to the affected families amounting to </w:t>
            </w:r>
            <w:r w:rsidRPr="00AB1D0E">
              <w:rPr>
                <w:rFonts w:ascii="Arial" w:eastAsia="Arial" w:hAnsi="Arial" w:cs="Arial"/>
                <w:color w:val="0070C0"/>
                <w:sz w:val="20"/>
                <w:szCs w:val="24"/>
              </w:rPr>
              <w:t>₱346,000.00</w:t>
            </w:r>
          </w:p>
          <w:p w14:paraId="2D238409" w14:textId="5B9778D0" w:rsidR="001973B5" w:rsidRDefault="00F579C5" w:rsidP="001973B5">
            <w:pPr>
              <w:pStyle w:val="ListParagraph"/>
              <w:numPr>
                <w:ilvl w:val="0"/>
                <w:numId w:val="1"/>
              </w:numPr>
              <w:spacing w:after="0" w:line="240" w:lineRule="auto"/>
              <w:ind w:left="317"/>
              <w:jc w:val="both"/>
              <w:rPr>
                <w:rFonts w:ascii="Arial" w:eastAsia="Arial" w:hAnsi="Arial" w:cs="Arial"/>
                <w:color w:val="0070C0"/>
                <w:sz w:val="20"/>
                <w:szCs w:val="24"/>
              </w:rPr>
            </w:pPr>
            <w:r w:rsidRPr="002927E0">
              <w:rPr>
                <w:rFonts w:ascii="Arial" w:eastAsia="Arial" w:hAnsi="Arial" w:cs="Arial"/>
                <w:color w:val="0070C0"/>
                <w:sz w:val="20"/>
                <w:szCs w:val="24"/>
              </w:rPr>
              <w:t xml:space="preserve">DSWD-FO </w:t>
            </w:r>
            <w:r w:rsidR="001973B5">
              <w:rPr>
                <w:rFonts w:ascii="Arial" w:eastAsia="Arial" w:hAnsi="Arial" w:cs="Arial"/>
                <w:color w:val="0070C0"/>
                <w:sz w:val="20"/>
                <w:szCs w:val="24"/>
              </w:rPr>
              <w:t xml:space="preserve">CALABARZON activated the Operation Center to monitor </w:t>
            </w:r>
            <w:r w:rsidR="001973B5" w:rsidRPr="001973B5">
              <w:rPr>
                <w:rFonts w:ascii="Arial" w:eastAsia="Arial" w:hAnsi="Arial" w:cs="Arial"/>
                <w:color w:val="0070C0"/>
                <w:sz w:val="20"/>
                <w:szCs w:val="24"/>
              </w:rPr>
              <w:t>the possible effects of the weather disturbance.</w:t>
            </w:r>
          </w:p>
          <w:p w14:paraId="2E247339" w14:textId="77777777" w:rsidR="00B412B2" w:rsidRDefault="001973B5" w:rsidP="00B412B2">
            <w:pPr>
              <w:pStyle w:val="ListParagraph"/>
              <w:numPr>
                <w:ilvl w:val="0"/>
                <w:numId w:val="1"/>
              </w:numPr>
              <w:spacing w:after="0" w:line="240" w:lineRule="auto"/>
              <w:ind w:left="317"/>
              <w:jc w:val="both"/>
              <w:rPr>
                <w:rFonts w:ascii="Arial" w:eastAsia="Arial" w:hAnsi="Arial" w:cs="Arial"/>
                <w:color w:val="0070C0"/>
                <w:sz w:val="20"/>
                <w:szCs w:val="24"/>
              </w:rPr>
            </w:pPr>
            <w:r w:rsidRPr="001973B5">
              <w:rPr>
                <w:rFonts w:ascii="Arial" w:eastAsia="Arial" w:hAnsi="Arial" w:cs="Arial"/>
                <w:color w:val="0070C0"/>
                <w:sz w:val="20"/>
                <w:szCs w:val="24"/>
              </w:rPr>
              <w:t xml:space="preserve">DSWD-FO CALABARZON-Disaster Response Management </w:t>
            </w:r>
            <w:r>
              <w:rPr>
                <w:rFonts w:ascii="Arial" w:eastAsia="Arial" w:hAnsi="Arial" w:cs="Arial"/>
                <w:color w:val="0070C0"/>
                <w:sz w:val="20"/>
                <w:szCs w:val="24"/>
              </w:rPr>
              <w:t>Division</w:t>
            </w:r>
            <w:r w:rsidRPr="001973B5">
              <w:rPr>
                <w:rFonts w:ascii="Arial" w:eastAsia="Arial" w:hAnsi="Arial" w:cs="Arial"/>
                <w:color w:val="0070C0"/>
                <w:sz w:val="20"/>
                <w:szCs w:val="24"/>
              </w:rPr>
              <w:t xml:space="preserve"> is close</w:t>
            </w:r>
            <w:r>
              <w:rPr>
                <w:rFonts w:ascii="Arial" w:eastAsia="Arial" w:hAnsi="Arial" w:cs="Arial"/>
                <w:color w:val="0070C0"/>
                <w:sz w:val="20"/>
                <w:szCs w:val="24"/>
              </w:rPr>
              <w:t>ly</w:t>
            </w:r>
            <w:r w:rsidRPr="001973B5">
              <w:rPr>
                <w:rFonts w:ascii="Arial" w:eastAsia="Arial" w:hAnsi="Arial" w:cs="Arial"/>
                <w:color w:val="0070C0"/>
                <w:sz w:val="20"/>
                <w:szCs w:val="24"/>
              </w:rPr>
              <w:t xml:space="preserve"> coordinati</w:t>
            </w:r>
            <w:r w:rsidR="00B412B2">
              <w:rPr>
                <w:rFonts w:ascii="Arial" w:eastAsia="Arial" w:hAnsi="Arial" w:cs="Arial"/>
                <w:color w:val="0070C0"/>
                <w:sz w:val="20"/>
                <w:szCs w:val="24"/>
              </w:rPr>
              <w:t>ng</w:t>
            </w:r>
            <w:r w:rsidRPr="001973B5">
              <w:rPr>
                <w:rFonts w:ascii="Arial" w:eastAsia="Arial" w:hAnsi="Arial" w:cs="Arial"/>
                <w:color w:val="0070C0"/>
                <w:sz w:val="20"/>
                <w:szCs w:val="24"/>
              </w:rPr>
              <w:t xml:space="preserve"> with Local Social Welfare and Development Offices (LSWDOs) with pre-disaster assessments being conducted.</w:t>
            </w:r>
          </w:p>
          <w:p w14:paraId="612C86DE" w14:textId="77777777" w:rsidR="00E16E33" w:rsidRDefault="001973B5" w:rsidP="00E16E33">
            <w:pPr>
              <w:pStyle w:val="ListParagraph"/>
              <w:numPr>
                <w:ilvl w:val="0"/>
                <w:numId w:val="1"/>
              </w:numPr>
              <w:spacing w:after="0" w:line="240" w:lineRule="auto"/>
              <w:ind w:left="317"/>
              <w:jc w:val="both"/>
              <w:rPr>
                <w:rFonts w:ascii="Arial" w:eastAsia="Arial" w:hAnsi="Arial" w:cs="Arial"/>
                <w:color w:val="0070C0"/>
                <w:sz w:val="20"/>
                <w:szCs w:val="24"/>
              </w:rPr>
            </w:pPr>
            <w:r w:rsidRPr="00B412B2">
              <w:rPr>
                <w:rFonts w:ascii="Arial" w:eastAsia="Arial" w:hAnsi="Arial" w:cs="Arial"/>
                <w:color w:val="0070C0"/>
                <w:sz w:val="20"/>
                <w:szCs w:val="24"/>
              </w:rPr>
              <w:t xml:space="preserve">DSWD-FO CALABARZON-Disaster Response Management Division </w:t>
            </w:r>
            <w:r w:rsidR="00B412B2" w:rsidRPr="00B412B2">
              <w:rPr>
                <w:rFonts w:ascii="Arial" w:eastAsia="Arial" w:hAnsi="Arial" w:cs="Arial"/>
                <w:color w:val="0070C0"/>
                <w:sz w:val="20"/>
                <w:szCs w:val="24"/>
              </w:rPr>
              <w:t>is in close coordination with the concerned Local Government Units</w:t>
            </w:r>
            <w:r w:rsidR="00B412B2">
              <w:rPr>
                <w:rFonts w:ascii="Arial" w:eastAsia="Arial" w:hAnsi="Arial" w:cs="Arial"/>
                <w:color w:val="0070C0"/>
                <w:sz w:val="20"/>
                <w:szCs w:val="24"/>
              </w:rPr>
              <w:t xml:space="preserve"> </w:t>
            </w:r>
            <w:r w:rsidR="00B412B2" w:rsidRPr="00B412B2">
              <w:rPr>
                <w:rFonts w:ascii="Arial" w:eastAsia="Arial" w:hAnsi="Arial" w:cs="Arial"/>
                <w:color w:val="0070C0"/>
                <w:sz w:val="20"/>
                <w:szCs w:val="24"/>
              </w:rPr>
              <w:t>(LGUs)</w:t>
            </w:r>
            <w:r w:rsidR="00B412B2">
              <w:rPr>
                <w:rFonts w:ascii="Arial" w:eastAsia="Arial" w:hAnsi="Arial" w:cs="Arial"/>
                <w:color w:val="0070C0"/>
                <w:sz w:val="20"/>
                <w:szCs w:val="24"/>
              </w:rPr>
              <w:t xml:space="preserve"> regarding the preparedness efforts being undertaken </w:t>
            </w:r>
            <w:r w:rsidR="00B412B2" w:rsidRPr="00B412B2">
              <w:rPr>
                <w:rFonts w:ascii="Arial" w:eastAsia="Arial" w:hAnsi="Arial" w:cs="Arial"/>
                <w:color w:val="0070C0"/>
                <w:sz w:val="20"/>
                <w:szCs w:val="24"/>
              </w:rPr>
              <w:t>in</w:t>
            </w:r>
            <w:r w:rsidR="00B412B2">
              <w:rPr>
                <w:rFonts w:ascii="Arial" w:eastAsia="Arial" w:hAnsi="Arial" w:cs="Arial"/>
                <w:color w:val="0070C0"/>
                <w:sz w:val="20"/>
                <w:szCs w:val="24"/>
              </w:rPr>
              <w:t xml:space="preserve"> the Flood and Landslide prone areas.</w:t>
            </w:r>
          </w:p>
          <w:p w14:paraId="22AE02E6" w14:textId="03409F51" w:rsidR="00B412B2" w:rsidRPr="00E16E33" w:rsidRDefault="00B412B2" w:rsidP="00E16E33">
            <w:pPr>
              <w:pStyle w:val="ListParagraph"/>
              <w:numPr>
                <w:ilvl w:val="0"/>
                <w:numId w:val="1"/>
              </w:numPr>
              <w:spacing w:after="0" w:line="240" w:lineRule="auto"/>
              <w:ind w:left="317"/>
              <w:jc w:val="both"/>
              <w:rPr>
                <w:rFonts w:ascii="Arial" w:eastAsia="Arial" w:hAnsi="Arial" w:cs="Arial"/>
                <w:color w:val="0070C0"/>
                <w:sz w:val="20"/>
                <w:szCs w:val="24"/>
              </w:rPr>
            </w:pPr>
            <w:r w:rsidRPr="00E16E33">
              <w:rPr>
                <w:rFonts w:ascii="Arial" w:eastAsia="Arial" w:hAnsi="Arial" w:cs="Arial"/>
                <w:color w:val="0070C0"/>
                <w:sz w:val="20"/>
                <w:szCs w:val="24"/>
              </w:rPr>
              <w:t xml:space="preserve">DSWD-FO CALABARZON </w:t>
            </w:r>
            <w:r w:rsidR="00E16E33" w:rsidRPr="00E16E33">
              <w:rPr>
                <w:rFonts w:ascii="Arial" w:eastAsia="Arial" w:hAnsi="Arial" w:cs="Arial"/>
                <w:color w:val="0070C0"/>
                <w:sz w:val="20"/>
                <w:szCs w:val="24"/>
              </w:rPr>
              <w:t>provided technical assistance to the CSWDO to ensure that COVID-19 safety protocols are implemented in the evacuation centers and effectively communicated to the IDPs in a timely manner.</w:t>
            </w:r>
          </w:p>
          <w:p w14:paraId="068F47F9" w14:textId="75CC72D1" w:rsidR="00B412B2" w:rsidRDefault="00B412B2" w:rsidP="00B412B2">
            <w:pPr>
              <w:pStyle w:val="ListParagraph"/>
              <w:numPr>
                <w:ilvl w:val="0"/>
                <w:numId w:val="1"/>
              </w:numPr>
              <w:spacing w:after="0" w:line="240" w:lineRule="auto"/>
              <w:ind w:left="317"/>
              <w:jc w:val="both"/>
              <w:rPr>
                <w:rFonts w:ascii="Arial" w:eastAsia="Arial" w:hAnsi="Arial" w:cs="Arial"/>
                <w:color w:val="0070C0"/>
                <w:sz w:val="20"/>
                <w:szCs w:val="24"/>
              </w:rPr>
            </w:pPr>
            <w:r w:rsidRPr="00B412B2">
              <w:rPr>
                <w:rFonts w:ascii="Arial" w:eastAsia="Arial" w:hAnsi="Arial" w:cs="Arial"/>
                <w:color w:val="0070C0"/>
                <w:sz w:val="20"/>
                <w:szCs w:val="24"/>
              </w:rPr>
              <w:t>DSWD-FO CALABARZON coordinated with SWAD Team Leaders and Provincial Action Team of CALABARZON and advised</w:t>
            </w:r>
            <w:r w:rsidR="008D2D8F">
              <w:rPr>
                <w:rFonts w:ascii="Arial" w:eastAsia="Arial" w:hAnsi="Arial" w:cs="Arial"/>
                <w:color w:val="0070C0"/>
                <w:sz w:val="20"/>
                <w:szCs w:val="24"/>
              </w:rPr>
              <w:t xml:space="preserve"> them</w:t>
            </w:r>
            <w:r w:rsidRPr="00B412B2">
              <w:rPr>
                <w:rFonts w:ascii="Arial" w:eastAsia="Arial" w:hAnsi="Arial" w:cs="Arial"/>
                <w:color w:val="0070C0"/>
                <w:sz w:val="20"/>
                <w:szCs w:val="24"/>
              </w:rPr>
              <w:t xml:space="preserve"> to</w:t>
            </w:r>
            <w:r>
              <w:rPr>
                <w:rFonts w:ascii="Arial" w:eastAsia="Arial" w:hAnsi="Arial" w:cs="Arial"/>
                <w:color w:val="0070C0"/>
                <w:sz w:val="20"/>
                <w:szCs w:val="24"/>
              </w:rPr>
              <w:t xml:space="preserve"> continuous</w:t>
            </w:r>
            <w:r w:rsidR="008D2D8F">
              <w:rPr>
                <w:rFonts w:ascii="Arial" w:eastAsia="Arial" w:hAnsi="Arial" w:cs="Arial"/>
                <w:color w:val="0070C0"/>
                <w:sz w:val="20"/>
                <w:szCs w:val="24"/>
              </w:rPr>
              <w:t>ly</w:t>
            </w:r>
            <w:r w:rsidRPr="00B412B2">
              <w:rPr>
                <w:rFonts w:ascii="Arial" w:eastAsia="Arial" w:hAnsi="Arial" w:cs="Arial"/>
                <w:color w:val="0070C0"/>
                <w:sz w:val="20"/>
                <w:szCs w:val="24"/>
              </w:rPr>
              <w:t xml:space="preserve"> monitor and coordinate with the LGUs </w:t>
            </w:r>
            <w:r>
              <w:rPr>
                <w:rFonts w:ascii="Arial" w:eastAsia="Arial" w:hAnsi="Arial" w:cs="Arial"/>
                <w:color w:val="0070C0"/>
                <w:sz w:val="20"/>
                <w:szCs w:val="24"/>
              </w:rPr>
              <w:t>to</w:t>
            </w:r>
            <w:r w:rsidRPr="00B412B2">
              <w:rPr>
                <w:rFonts w:ascii="Arial" w:eastAsia="Arial" w:hAnsi="Arial" w:cs="Arial"/>
                <w:color w:val="0070C0"/>
                <w:sz w:val="20"/>
                <w:szCs w:val="24"/>
              </w:rPr>
              <w:t xml:space="preserve"> gather reports on the possible effects of the weather disturbance.</w:t>
            </w:r>
          </w:p>
          <w:p w14:paraId="677431A8" w14:textId="5775CCCF" w:rsidR="00B412B2" w:rsidRDefault="00B412B2" w:rsidP="00B412B2">
            <w:pPr>
              <w:pStyle w:val="ListParagraph"/>
              <w:numPr>
                <w:ilvl w:val="0"/>
                <w:numId w:val="1"/>
              </w:numPr>
              <w:spacing w:after="0" w:line="240" w:lineRule="auto"/>
              <w:ind w:left="317"/>
              <w:jc w:val="both"/>
              <w:rPr>
                <w:rFonts w:ascii="Arial" w:eastAsia="Arial" w:hAnsi="Arial" w:cs="Arial"/>
                <w:color w:val="0070C0"/>
                <w:sz w:val="20"/>
                <w:szCs w:val="24"/>
              </w:rPr>
            </w:pPr>
            <w:r w:rsidRPr="00B412B2">
              <w:rPr>
                <w:rFonts w:ascii="Arial" w:eastAsia="Arial" w:hAnsi="Arial" w:cs="Arial"/>
                <w:color w:val="0070C0"/>
                <w:sz w:val="20"/>
                <w:szCs w:val="24"/>
              </w:rPr>
              <w:t>DSWD-FO CALABARZON coordinated with LSWDOs and LDRRMOs and instructed to be</w:t>
            </w:r>
            <w:r>
              <w:rPr>
                <w:rFonts w:ascii="Arial" w:eastAsia="Arial" w:hAnsi="Arial" w:cs="Arial"/>
                <w:color w:val="0070C0"/>
                <w:sz w:val="20"/>
                <w:szCs w:val="24"/>
              </w:rPr>
              <w:t>-</w:t>
            </w:r>
            <w:r w:rsidRPr="00B412B2">
              <w:rPr>
                <w:rFonts w:ascii="Arial" w:eastAsia="Arial" w:hAnsi="Arial" w:cs="Arial"/>
                <w:color w:val="0070C0"/>
                <w:sz w:val="20"/>
                <w:szCs w:val="24"/>
              </w:rPr>
              <w:t>on</w:t>
            </w:r>
            <w:r>
              <w:rPr>
                <w:rFonts w:ascii="Arial" w:eastAsia="Arial" w:hAnsi="Arial" w:cs="Arial"/>
                <w:color w:val="0070C0"/>
                <w:sz w:val="20"/>
                <w:szCs w:val="24"/>
              </w:rPr>
              <w:t>-</w:t>
            </w:r>
            <w:r w:rsidRPr="00B412B2">
              <w:rPr>
                <w:rFonts w:ascii="Arial" w:eastAsia="Arial" w:hAnsi="Arial" w:cs="Arial"/>
                <w:color w:val="0070C0"/>
                <w:sz w:val="20"/>
                <w:szCs w:val="24"/>
              </w:rPr>
              <w:t>stand</w:t>
            </w:r>
            <w:r>
              <w:rPr>
                <w:rFonts w:ascii="Arial" w:eastAsia="Arial" w:hAnsi="Arial" w:cs="Arial"/>
                <w:color w:val="0070C0"/>
                <w:sz w:val="20"/>
                <w:szCs w:val="24"/>
              </w:rPr>
              <w:t>-</w:t>
            </w:r>
            <w:r w:rsidRPr="00B412B2">
              <w:rPr>
                <w:rFonts w:ascii="Arial" w:eastAsia="Arial" w:hAnsi="Arial" w:cs="Arial"/>
                <w:color w:val="0070C0"/>
                <w:sz w:val="20"/>
                <w:szCs w:val="24"/>
              </w:rPr>
              <w:t>by alert and prepare their respective evacuation centers, and family food packs should arise.</w:t>
            </w:r>
          </w:p>
          <w:p w14:paraId="71C7AB3B" w14:textId="77777777" w:rsidR="00B412B2" w:rsidRDefault="00B412B2" w:rsidP="00B412B2">
            <w:pPr>
              <w:pStyle w:val="ListParagraph"/>
              <w:numPr>
                <w:ilvl w:val="0"/>
                <w:numId w:val="1"/>
              </w:numPr>
              <w:spacing w:after="0" w:line="240" w:lineRule="auto"/>
              <w:ind w:left="317"/>
              <w:jc w:val="both"/>
              <w:rPr>
                <w:rFonts w:ascii="Arial" w:eastAsia="Arial" w:hAnsi="Arial" w:cs="Arial"/>
                <w:color w:val="0070C0"/>
                <w:sz w:val="20"/>
                <w:szCs w:val="24"/>
              </w:rPr>
            </w:pPr>
            <w:r w:rsidRPr="00B412B2">
              <w:rPr>
                <w:rFonts w:ascii="Arial" w:eastAsia="Arial" w:hAnsi="Arial" w:cs="Arial"/>
                <w:color w:val="0070C0"/>
                <w:sz w:val="20"/>
                <w:szCs w:val="24"/>
              </w:rPr>
              <w:t>DSWD-FO CALABARZON coordinated with RDRRMC IV-A Op</w:t>
            </w:r>
            <w:r>
              <w:rPr>
                <w:rFonts w:ascii="Arial" w:eastAsia="Arial" w:hAnsi="Arial" w:cs="Arial"/>
                <w:color w:val="0070C0"/>
                <w:sz w:val="20"/>
                <w:szCs w:val="24"/>
              </w:rPr>
              <w:t xml:space="preserve">eration </w:t>
            </w:r>
            <w:r w:rsidRPr="00B412B2">
              <w:rPr>
                <w:rFonts w:ascii="Arial" w:eastAsia="Arial" w:hAnsi="Arial" w:cs="Arial"/>
                <w:color w:val="0070C0"/>
                <w:sz w:val="20"/>
                <w:szCs w:val="24"/>
              </w:rPr>
              <w:t>Cen</w:t>
            </w:r>
            <w:r>
              <w:rPr>
                <w:rFonts w:ascii="Arial" w:eastAsia="Arial" w:hAnsi="Arial" w:cs="Arial"/>
                <w:color w:val="0070C0"/>
                <w:sz w:val="20"/>
                <w:szCs w:val="24"/>
              </w:rPr>
              <w:t>ter</w:t>
            </w:r>
            <w:r w:rsidRPr="00B412B2">
              <w:rPr>
                <w:rFonts w:ascii="Arial" w:eastAsia="Arial" w:hAnsi="Arial" w:cs="Arial"/>
                <w:color w:val="0070C0"/>
                <w:sz w:val="20"/>
                <w:szCs w:val="24"/>
              </w:rPr>
              <w:t xml:space="preserve"> for updates on the preparedness level of the members of the Response Cluster of the region.</w:t>
            </w:r>
          </w:p>
          <w:p w14:paraId="5EBA5A7E" w14:textId="6B7AECC9" w:rsidR="00E16E33" w:rsidRDefault="00B412B2" w:rsidP="00E16E33">
            <w:pPr>
              <w:pStyle w:val="ListParagraph"/>
              <w:numPr>
                <w:ilvl w:val="0"/>
                <w:numId w:val="1"/>
              </w:numPr>
              <w:spacing w:after="0" w:line="240" w:lineRule="auto"/>
              <w:ind w:left="317"/>
              <w:jc w:val="both"/>
              <w:rPr>
                <w:rFonts w:ascii="Arial" w:eastAsia="Arial" w:hAnsi="Arial" w:cs="Arial"/>
                <w:color w:val="0070C0"/>
                <w:sz w:val="20"/>
                <w:szCs w:val="24"/>
              </w:rPr>
            </w:pPr>
            <w:r w:rsidRPr="00B412B2">
              <w:rPr>
                <w:rFonts w:ascii="Arial" w:eastAsia="Arial" w:hAnsi="Arial" w:cs="Arial"/>
                <w:color w:val="0070C0"/>
                <w:sz w:val="20"/>
                <w:szCs w:val="24"/>
              </w:rPr>
              <w:lastRenderedPageBreak/>
              <w:t>DSWD-FO CALABARZON has informed member agencies of the response cluster to be on-stand</w:t>
            </w:r>
            <w:r>
              <w:rPr>
                <w:rFonts w:ascii="Arial" w:eastAsia="Arial" w:hAnsi="Arial" w:cs="Arial"/>
                <w:color w:val="0070C0"/>
                <w:sz w:val="20"/>
                <w:szCs w:val="24"/>
              </w:rPr>
              <w:t>-</w:t>
            </w:r>
            <w:r w:rsidRPr="00B412B2">
              <w:rPr>
                <w:rFonts w:ascii="Arial" w:eastAsia="Arial" w:hAnsi="Arial" w:cs="Arial"/>
                <w:color w:val="0070C0"/>
                <w:sz w:val="20"/>
                <w:szCs w:val="24"/>
              </w:rPr>
              <w:t xml:space="preserve">by alert status and </w:t>
            </w:r>
            <w:r>
              <w:rPr>
                <w:rFonts w:ascii="Arial" w:eastAsia="Arial" w:hAnsi="Arial" w:cs="Arial"/>
                <w:color w:val="0070C0"/>
                <w:sz w:val="20"/>
                <w:szCs w:val="24"/>
              </w:rPr>
              <w:t xml:space="preserve">be </w:t>
            </w:r>
            <w:r w:rsidRPr="00B412B2">
              <w:rPr>
                <w:rFonts w:ascii="Arial" w:eastAsia="Arial" w:hAnsi="Arial" w:cs="Arial"/>
                <w:color w:val="0070C0"/>
                <w:sz w:val="20"/>
                <w:szCs w:val="24"/>
              </w:rPr>
              <w:t>ready for mobilization in case</w:t>
            </w:r>
            <w:r w:rsidR="00C45A38">
              <w:rPr>
                <w:rFonts w:ascii="Arial" w:eastAsia="Arial" w:hAnsi="Arial" w:cs="Arial"/>
                <w:color w:val="0070C0"/>
                <w:sz w:val="20"/>
                <w:szCs w:val="24"/>
              </w:rPr>
              <w:t xml:space="preserve"> a</w:t>
            </w:r>
            <w:r w:rsidRPr="00B412B2">
              <w:rPr>
                <w:rFonts w:ascii="Arial" w:eastAsia="Arial" w:hAnsi="Arial" w:cs="Arial"/>
                <w:color w:val="0070C0"/>
                <w:sz w:val="20"/>
                <w:szCs w:val="24"/>
              </w:rPr>
              <w:t xml:space="preserve"> situation arises.</w:t>
            </w:r>
          </w:p>
          <w:p w14:paraId="7DC72CD0" w14:textId="2B4DB235" w:rsidR="00E16E33" w:rsidRPr="00E16E33" w:rsidRDefault="00E16E33" w:rsidP="00E16E33">
            <w:pPr>
              <w:pStyle w:val="ListParagraph"/>
              <w:numPr>
                <w:ilvl w:val="0"/>
                <w:numId w:val="1"/>
              </w:numPr>
              <w:spacing w:after="0" w:line="240" w:lineRule="auto"/>
              <w:ind w:left="317"/>
              <w:jc w:val="both"/>
              <w:rPr>
                <w:rFonts w:ascii="Arial" w:eastAsia="Arial" w:hAnsi="Arial" w:cs="Arial"/>
                <w:color w:val="0070C0"/>
                <w:sz w:val="20"/>
                <w:szCs w:val="24"/>
              </w:rPr>
            </w:pPr>
            <w:r w:rsidRPr="00E16E33">
              <w:rPr>
                <w:rFonts w:ascii="Arial" w:eastAsia="Arial" w:hAnsi="Arial" w:cs="Arial"/>
                <w:color w:val="0070C0"/>
                <w:sz w:val="20"/>
                <w:szCs w:val="24"/>
              </w:rPr>
              <w:t>DSWD-FO CALABARZON tracked and monitored the delivery and distribution of the Family Food Packs.</w:t>
            </w:r>
          </w:p>
        </w:tc>
      </w:tr>
    </w:tbl>
    <w:p w14:paraId="37008DCD" w14:textId="77777777" w:rsidR="00F11FA0" w:rsidRDefault="00F11FA0" w:rsidP="001973B5">
      <w:pPr>
        <w:spacing w:after="0" w:line="240" w:lineRule="auto"/>
        <w:contextualSpacing/>
        <w:rPr>
          <w:rFonts w:ascii="Arial" w:eastAsia="Arial" w:hAnsi="Arial" w:cs="Arial"/>
          <w:b/>
          <w:i/>
          <w:sz w:val="20"/>
          <w:szCs w:val="20"/>
        </w:rPr>
      </w:pPr>
    </w:p>
    <w:p w14:paraId="2B4CC073" w14:textId="77777777" w:rsidR="00411916" w:rsidRPr="00411916" w:rsidRDefault="00411916" w:rsidP="00170D2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3A7FC07D" w14:textId="1D532BAA" w:rsidR="00E518D4" w:rsidRPr="00F76AA9" w:rsidRDefault="003D09A9" w:rsidP="00170D2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w:t>
      </w:r>
      <w:r w:rsidR="00706A0E" w:rsidRPr="00706A0E">
        <w:rPr>
          <w:rFonts w:ascii="Arial" w:eastAsia="Arial" w:hAnsi="Arial" w:cs="Arial"/>
          <w:i/>
          <w:sz w:val="20"/>
          <w:szCs w:val="20"/>
        </w:rPr>
        <w:t>Effects of LPA and Southwest Monsoon</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w:t>
      </w:r>
      <w:r w:rsidR="00706A0E">
        <w:rPr>
          <w:rFonts w:ascii="Arial" w:eastAsia="Arial" w:hAnsi="Arial" w:cs="Arial"/>
          <w:i/>
          <w:sz w:val="20"/>
          <w:szCs w:val="20"/>
        </w:rPr>
        <w:t xml:space="preserve">-FO CALABARZON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5208448A" w14:textId="77777777" w:rsidR="00E518D4" w:rsidRPr="00BE43F9" w:rsidRDefault="00E518D4" w:rsidP="00170D26">
      <w:pPr>
        <w:spacing w:after="0" w:line="240" w:lineRule="auto"/>
        <w:contextualSpacing/>
        <w:rPr>
          <w:rFonts w:ascii="Arial" w:eastAsia="Arial" w:hAnsi="Arial" w:cs="Arial"/>
          <w:sz w:val="24"/>
          <w:szCs w:val="24"/>
        </w:rPr>
      </w:pPr>
    </w:p>
    <w:p w14:paraId="223A46C3" w14:textId="77777777" w:rsidR="004B7668" w:rsidRDefault="002114F8" w:rsidP="00170D26">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14:paraId="30B97E82" w14:textId="77777777" w:rsidR="004B7668" w:rsidRDefault="004B7668" w:rsidP="00170D26">
      <w:pPr>
        <w:spacing w:after="0" w:line="240" w:lineRule="auto"/>
        <w:contextualSpacing/>
        <w:rPr>
          <w:rFonts w:ascii="Arial" w:eastAsia="Arial" w:hAnsi="Arial" w:cs="Arial"/>
          <w:sz w:val="24"/>
          <w:szCs w:val="24"/>
        </w:rPr>
      </w:pPr>
    </w:p>
    <w:p w14:paraId="573708A2" w14:textId="22C7E2F9" w:rsidR="004B7668" w:rsidRDefault="00706A0E" w:rsidP="00170D2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5530CA9" w14:textId="77777777" w:rsidR="00D704F3" w:rsidRDefault="00D704F3" w:rsidP="00170D26">
      <w:pPr>
        <w:spacing w:after="0" w:line="240" w:lineRule="auto"/>
        <w:contextualSpacing/>
        <w:rPr>
          <w:rFonts w:ascii="Arial" w:eastAsia="Arial" w:hAnsi="Arial" w:cs="Arial"/>
          <w:b/>
          <w:sz w:val="24"/>
          <w:szCs w:val="24"/>
        </w:rPr>
      </w:pPr>
    </w:p>
    <w:p w14:paraId="0E19991F" w14:textId="77777777" w:rsidR="009166A0" w:rsidRDefault="009166A0" w:rsidP="00170D26">
      <w:pPr>
        <w:spacing w:after="0" w:line="240" w:lineRule="auto"/>
        <w:contextualSpacing/>
        <w:rPr>
          <w:rFonts w:ascii="Arial" w:eastAsia="Arial" w:hAnsi="Arial" w:cs="Arial"/>
          <w:b/>
          <w:sz w:val="24"/>
          <w:szCs w:val="24"/>
        </w:rPr>
      </w:pPr>
    </w:p>
    <w:p w14:paraId="0713F921" w14:textId="1CE0ED49" w:rsidR="000F1F6C" w:rsidRPr="00BE43F9" w:rsidRDefault="00706A0E" w:rsidP="00170D26">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44929AD" w14:textId="77777777" w:rsidR="00F31F0A" w:rsidRPr="00BE43F9" w:rsidRDefault="003D09A9" w:rsidP="00170D26">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1CC8" w14:textId="77777777" w:rsidR="00C761AD" w:rsidRDefault="00C761AD">
      <w:pPr>
        <w:spacing w:after="0" w:line="240" w:lineRule="auto"/>
      </w:pPr>
      <w:r>
        <w:separator/>
      </w:r>
    </w:p>
  </w:endnote>
  <w:endnote w:type="continuationSeparator" w:id="0">
    <w:p w14:paraId="586AFB8A" w14:textId="77777777" w:rsidR="00C761AD" w:rsidRDefault="00C7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896A"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33028266" w14:textId="7B4B82D4" w:rsidR="00192CDE" w:rsidRDefault="00192CDE" w:rsidP="001973B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00E67">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00E67">
      <w:rPr>
        <w:b/>
        <w:noProof/>
        <w:sz w:val="16"/>
        <w:szCs w:val="16"/>
      </w:rPr>
      <w:t>4</w:t>
    </w:r>
    <w:r>
      <w:rPr>
        <w:b/>
        <w:sz w:val="16"/>
        <w:szCs w:val="16"/>
      </w:rPr>
      <w:fldChar w:fldCharType="end"/>
    </w:r>
    <w:r w:rsidR="002927E0">
      <w:rPr>
        <w:b/>
        <w:sz w:val="16"/>
        <w:szCs w:val="16"/>
      </w:rPr>
      <w:t xml:space="preserve"> </w:t>
    </w:r>
    <w:r>
      <w:rPr>
        <w:sz w:val="16"/>
        <w:szCs w:val="16"/>
      </w:rPr>
      <w:t xml:space="preserve">| </w:t>
    </w:r>
    <w:r w:rsidR="001973B5" w:rsidRPr="001973B5">
      <w:rPr>
        <w:rFonts w:ascii="Arial" w:eastAsia="Arial" w:hAnsi="Arial" w:cs="Arial"/>
        <w:sz w:val="16"/>
        <w:szCs w:val="16"/>
      </w:rPr>
      <w:t>DSWD DROMIC Report #1 on the Effects of LPA and Southwest Monsoon</w:t>
    </w:r>
    <w:r w:rsidR="001973B5">
      <w:rPr>
        <w:rFonts w:ascii="Arial" w:eastAsia="Arial" w:hAnsi="Arial" w:cs="Arial"/>
        <w:sz w:val="16"/>
        <w:szCs w:val="16"/>
      </w:rPr>
      <w:t xml:space="preserve"> </w:t>
    </w:r>
    <w:r w:rsidR="001973B5" w:rsidRPr="001973B5">
      <w:rPr>
        <w:rFonts w:ascii="Arial" w:eastAsia="Arial" w:hAnsi="Arial" w:cs="Arial"/>
        <w:sz w:val="16"/>
        <w:szCs w:val="16"/>
      </w:rPr>
      <w:t>as of 09 October 2020,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48096" w14:textId="77777777" w:rsidR="00C761AD" w:rsidRDefault="00C761AD">
      <w:pPr>
        <w:spacing w:after="0" w:line="240" w:lineRule="auto"/>
      </w:pPr>
      <w:r>
        <w:separator/>
      </w:r>
    </w:p>
  </w:footnote>
  <w:footnote w:type="continuationSeparator" w:id="0">
    <w:p w14:paraId="655CC77C" w14:textId="77777777" w:rsidR="00C761AD" w:rsidRDefault="00C7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0D4A"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40CEAD2E" wp14:editId="53D69585">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001DAEE5" w14:textId="77777777" w:rsidR="00192CDE" w:rsidRDefault="00192CDE" w:rsidP="00192CDE">
    <w:pPr>
      <w:tabs>
        <w:tab w:val="center" w:pos="4680"/>
        <w:tab w:val="right" w:pos="9360"/>
      </w:tabs>
      <w:spacing w:after="0" w:line="240" w:lineRule="auto"/>
    </w:pPr>
    <w:r>
      <w:rPr>
        <w:noProof/>
      </w:rPr>
      <w:drawing>
        <wp:inline distT="0" distB="0" distL="0" distR="0" wp14:anchorId="6A330361" wp14:editId="421587F0">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DCB46F5" w14:textId="77777777" w:rsidR="00192CDE" w:rsidRDefault="00192CDE" w:rsidP="00192CDE">
    <w:pPr>
      <w:pBdr>
        <w:bottom w:val="single" w:sz="6" w:space="1" w:color="000000"/>
      </w:pBdr>
      <w:tabs>
        <w:tab w:val="center" w:pos="4680"/>
        <w:tab w:val="right" w:pos="9360"/>
      </w:tabs>
      <w:spacing w:after="0" w:line="240" w:lineRule="auto"/>
      <w:jc w:val="center"/>
    </w:pPr>
  </w:p>
  <w:p w14:paraId="4A6DEE96"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472EB1"/>
    <w:multiLevelType w:val="hybridMultilevel"/>
    <w:tmpl w:val="2A66F236"/>
    <w:lvl w:ilvl="0" w:tplc="1D8AB188">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7DE4FE4"/>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9"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9C4980"/>
    <w:multiLevelType w:val="hybridMultilevel"/>
    <w:tmpl w:val="6452F7F2"/>
    <w:lvl w:ilvl="0" w:tplc="DB606ED6">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4EA0B71"/>
    <w:multiLevelType w:val="hybridMultilevel"/>
    <w:tmpl w:val="43463D9C"/>
    <w:lvl w:ilvl="0" w:tplc="A16E9E2A">
      <w:start w:val="14"/>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22" w15:restartNumberingAfterBreak="0">
    <w:nsid w:val="4844285F"/>
    <w:multiLevelType w:val="hybridMultilevel"/>
    <w:tmpl w:val="38B622BC"/>
    <w:lvl w:ilvl="0" w:tplc="ECF2C6D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DD775DB"/>
    <w:multiLevelType w:val="hybridMultilevel"/>
    <w:tmpl w:val="30940D9C"/>
    <w:lvl w:ilvl="0" w:tplc="B8E0E300">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8"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C2C4912"/>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0"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CEB4609"/>
    <w:multiLevelType w:val="hybridMultilevel"/>
    <w:tmpl w:val="14903FAE"/>
    <w:lvl w:ilvl="0" w:tplc="A32E9EAE">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8708B3"/>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7" w15:restartNumberingAfterBreak="0">
    <w:nsid w:val="75B15605"/>
    <w:multiLevelType w:val="hybridMultilevel"/>
    <w:tmpl w:val="6F98777A"/>
    <w:lvl w:ilvl="0" w:tplc="0090FB1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CB326BF"/>
    <w:multiLevelType w:val="hybridMultilevel"/>
    <w:tmpl w:val="FAD098DE"/>
    <w:lvl w:ilvl="0" w:tplc="8F0E99F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7"/>
  </w:num>
  <w:num w:numId="3">
    <w:abstractNumId w:val="25"/>
  </w:num>
  <w:num w:numId="4">
    <w:abstractNumId w:val="2"/>
  </w:num>
  <w:num w:numId="5">
    <w:abstractNumId w:val="35"/>
  </w:num>
  <w:num w:numId="6">
    <w:abstractNumId w:val="3"/>
  </w:num>
  <w:num w:numId="7">
    <w:abstractNumId w:val="16"/>
  </w:num>
  <w:num w:numId="8">
    <w:abstractNumId w:val="24"/>
  </w:num>
  <w:num w:numId="9">
    <w:abstractNumId w:val="4"/>
  </w:num>
  <w:num w:numId="10">
    <w:abstractNumId w:val="38"/>
  </w:num>
  <w:num w:numId="11">
    <w:abstractNumId w:val="18"/>
  </w:num>
  <w:num w:numId="12">
    <w:abstractNumId w:val="28"/>
  </w:num>
  <w:num w:numId="13">
    <w:abstractNumId w:val="17"/>
  </w:num>
  <w:num w:numId="14">
    <w:abstractNumId w:val="31"/>
  </w:num>
  <w:num w:numId="15">
    <w:abstractNumId w:val="9"/>
  </w:num>
  <w:num w:numId="16">
    <w:abstractNumId w:val="20"/>
  </w:num>
  <w:num w:numId="17">
    <w:abstractNumId w:val="33"/>
  </w:num>
  <w:num w:numId="18">
    <w:abstractNumId w:val="7"/>
  </w:num>
  <w:num w:numId="19">
    <w:abstractNumId w:val="10"/>
  </w:num>
  <w:num w:numId="20">
    <w:abstractNumId w:val="15"/>
  </w:num>
  <w:num w:numId="21">
    <w:abstractNumId w:val="1"/>
  </w:num>
  <w:num w:numId="22">
    <w:abstractNumId w:val="32"/>
  </w:num>
  <w:num w:numId="23">
    <w:abstractNumId w:val="30"/>
  </w:num>
  <w:num w:numId="24">
    <w:abstractNumId w:val="23"/>
  </w:num>
  <w:num w:numId="25">
    <w:abstractNumId w:val="0"/>
  </w:num>
  <w:num w:numId="26">
    <w:abstractNumId w:val="5"/>
  </w:num>
  <w:num w:numId="27">
    <w:abstractNumId w:val="11"/>
  </w:num>
  <w:num w:numId="28">
    <w:abstractNumId w:val="13"/>
  </w:num>
  <w:num w:numId="29">
    <w:abstractNumId w:val="19"/>
  </w:num>
  <w:num w:numId="30">
    <w:abstractNumId w:val="26"/>
  </w:num>
  <w:num w:numId="31">
    <w:abstractNumId w:val="8"/>
  </w:num>
  <w:num w:numId="32">
    <w:abstractNumId w:val="36"/>
  </w:num>
  <w:num w:numId="33">
    <w:abstractNumId w:val="29"/>
  </w:num>
  <w:num w:numId="34">
    <w:abstractNumId w:val="22"/>
  </w:num>
  <w:num w:numId="35">
    <w:abstractNumId w:val="37"/>
  </w:num>
  <w:num w:numId="36">
    <w:abstractNumId w:val="39"/>
  </w:num>
  <w:num w:numId="37">
    <w:abstractNumId w:val="34"/>
  </w:num>
  <w:num w:numId="38">
    <w:abstractNumId w:val="12"/>
  </w:num>
  <w:num w:numId="39">
    <w:abstractNumId w:val="21"/>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0478"/>
    <w:rsid w:val="00002E86"/>
    <w:rsid w:val="00005CB0"/>
    <w:rsid w:val="000103C6"/>
    <w:rsid w:val="000132B4"/>
    <w:rsid w:val="00020C4F"/>
    <w:rsid w:val="00020ECE"/>
    <w:rsid w:val="000234D2"/>
    <w:rsid w:val="00026080"/>
    <w:rsid w:val="000324F4"/>
    <w:rsid w:val="000359C0"/>
    <w:rsid w:val="000362A4"/>
    <w:rsid w:val="000408C0"/>
    <w:rsid w:val="00044A86"/>
    <w:rsid w:val="00054288"/>
    <w:rsid w:val="00067B2E"/>
    <w:rsid w:val="000718B4"/>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E5EF5"/>
    <w:rsid w:val="000F10AC"/>
    <w:rsid w:val="000F1F6C"/>
    <w:rsid w:val="000F3578"/>
    <w:rsid w:val="000F4C6D"/>
    <w:rsid w:val="000F5D46"/>
    <w:rsid w:val="00103A30"/>
    <w:rsid w:val="00110F51"/>
    <w:rsid w:val="00114D5E"/>
    <w:rsid w:val="00117E58"/>
    <w:rsid w:val="001227AA"/>
    <w:rsid w:val="00122989"/>
    <w:rsid w:val="0012482F"/>
    <w:rsid w:val="00125678"/>
    <w:rsid w:val="00150801"/>
    <w:rsid w:val="00150E80"/>
    <w:rsid w:val="00151EA5"/>
    <w:rsid w:val="00152CAC"/>
    <w:rsid w:val="00153232"/>
    <w:rsid w:val="00153ED1"/>
    <w:rsid w:val="00155213"/>
    <w:rsid w:val="00155355"/>
    <w:rsid w:val="001606A4"/>
    <w:rsid w:val="001618E9"/>
    <w:rsid w:val="00162223"/>
    <w:rsid w:val="00163E15"/>
    <w:rsid w:val="00170D26"/>
    <w:rsid w:val="00171DE9"/>
    <w:rsid w:val="00172BA8"/>
    <w:rsid w:val="00174E88"/>
    <w:rsid w:val="00180315"/>
    <w:rsid w:val="00182E76"/>
    <w:rsid w:val="001836FA"/>
    <w:rsid w:val="0018499D"/>
    <w:rsid w:val="001911FC"/>
    <w:rsid w:val="00192CDE"/>
    <w:rsid w:val="00194BAC"/>
    <w:rsid w:val="00196063"/>
    <w:rsid w:val="001973B5"/>
    <w:rsid w:val="00197C40"/>
    <w:rsid w:val="001A04A3"/>
    <w:rsid w:val="001A24E5"/>
    <w:rsid w:val="001A5783"/>
    <w:rsid w:val="001B707B"/>
    <w:rsid w:val="001C1FD4"/>
    <w:rsid w:val="001C5539"/>
    <w:rsid w:val="001D01A8"/>
    <w:rsid w:val="001E08FA"/>
    <w:rsid w:val="001E09E8"/>
    <w:rsid w:val="001E1043"/>
    <w:rsid w:val="001E26B4"/>
    <w:rsid w:val="001F0789"/>
    <w:rsid w:val="0020030B"/>
    <w:rsid w:val="00202201"/>
    <w:rsid w:val="00203164"/>
    <w:rsid w:val="002057CB"/>
    <w:rsid w:val="002063ED"/>
    <w:rsid w:val="002114F8"/>
    <w:rsid w:val="002147BF"/>
    <w:rsid w:val="002233C1"/>
    <w:rsid w:val="00223D7C"/>
    <w:rsid w:val="00224A0B"/>
    <w:rsid w:val="002338D6"/>
    <w:rsid w:val="00235815"/>
    <w:rsid w:val="0024676B"/>
    <w:rsid w:val="00251556"/>
    <w:rsid w:val="00252A46"/>
    <w:rsid w:val="002541B5"/>
    <w:rsid w:val="002550AB"/>
    <w:rsid w:val="00261033"/>
    <w:rsid w:val="00263BB1"/>
    <w:rsid w:val="00265D5C"/>
    <w:rsid w:val="00265DF5"/>
    <w:rsid w:val="00266F30"/>
    <w:rsid w:val="0027307D"/>
    <w:rsid w:val="0027329E"/>
    <w:rsid w:val="00277A70"/>
    <w:rsid w:val="00280BEA"/>
    <w:rsid w:val="00284FBC"/>
    <w:rsid w:val="00287526"/>
    <w:rsid w:val="002927E0"/>
    <w:rsid w:val="00292871"/>
    <w:rsid w:val="00293BBD"/>
    <w:rsid w:val="00294E5E"/>
    <w:rsid w:val="00295FEF"/>
    <w:rsid w:val="002A599A"/>
    <w:rsid w:val="002A731A"/>
    <w:rsid w:val="002B045E"/>
    <w:rsid w:val="002B2EC9"/>
    <w:rsid w:val="002C1E7D"/>
    <w:rsid w:val="002C224F"/>
    <w:rsid w:val="002D0802"/>
    <w:rsid w:val="002D3418"/>
    <w:rsid w:val="002E25AE"/>
    <w:rsid w:val="002F0FA9"/>
    <w:rsid w:val="002F5178"/>
    <w:rsid w:val="002F713F"/>
    <w:rsid w:val="003052AD"/>
    <w:rsid w:val="00305764"/>
    <w:rsid w:val="003152F8"/>
    <w:rsid w:val="00317493"/>
    <w:rsid w:val="00321421"/>
    <w:rsid w:val="00326B5C"/>
    <w:rsid w:val="003277B9"/>
    <w:rsid w:val="00331650"/>
    <w:rsid w:val="00335B6E"/>
    <w:rsid w:val="00341112"/>
    <w:rsid w:val="00341173"/>
    <w:rsid w:val="00342911"/>
    <w:rsid w:val="0034457A"/>
    <w:rsid w:val="00347360"/>
    <w:rsid w:val="003478E6"/>
    <w:rsid w:val="00363B7E"/>
    <w:rsid w:val="00363DCB"/>
    <w:rsid w:val="00364FB5"/>
    <w:rsid w:val="00366D42"/>
    <w:rsid w:val="00376584"/>
    <w:rsid w:val="00377F27"/>
    <w:rsid w:val="00383309"/>
    <w:rsid w:val="00384E5A"/>
    <w:rsid w:val="003870A7"/>
    <w:rsid w:val="00390877"/>
    <w:rsid w:val="00391318"/>
    <w:rsid w:val="00397271"/>
    <w:rsid w:val="003A009A"/>
    <w:rsid w:val="003A14AC"/>
    <w:rsid w:val="003B1652"/>
    <w:rsid w:val="003B46D8"/>
    <w:rsid w:val="003B524C"/>
    <w:rsid w:val="003B6ADE"/>
    <w:rsid w:val="003C0BF5"/>
    <w:rsid w:val="003C707B"/>
    <w:rsid w:val="003C7DE1"/>
    <w:rsid w:val="003D09A9"/>
    <w:rsid w:val="003D115F"/>
    <w:rsid w:val="003D357A"/>
    <w:rsid w:val="003D4AAB"/>
    <w:rsid w:val="003D4DF7"/>
    <w:rsid w:val="003D7552"/>
    <w:rsid w:val="003D796E"/>
    <w:rsid w:val="003D7A31"/>
    <w:rsid w:val="003E27EE"/>
    <w:rsid w:val="003F0D46"/>
    <w:rsid w:val="003F1335"/>
    <w:rsid w:val="003F4AD9"/>
    <w:rsid w:val="003F79ED"/>
    <w:rsid w:val="00402969"/>
    <w:rsid w:val="004033F8"/>
    <w:rsid w:val="00411916"/>
    <w:rsid w:val="004134A7"/>
    <w:rsid w:val="00425689"/>
    <w:rsid w:val="00425A77"/>
    <w:rsid w:val="00425D5C"/>
    <w:rsid w:val="0042628C"/>
    <w:rsid w:val="0043209E"/>
    <w:rsid w:val="004334A9"/>
    <w:rsid w:val="0044371B"/>
    <w:rsid w:val="00446AAF"/>
    <w:rsid w:val="00447043"/>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73A3"/>
    <w:rsid w:val="005101BD"/>
    <w:rsid w:val="005108FA"/>
    <w:rsid w:val="0051518E"/>
    <w:rsid w:val="005156DC"/>
    <w:rsid w:val="00515F7A"/>
    <w:rsid w:val="00524A25"/>
    <w:rsid w:val="0053534A"/>
    <w:rsid w:val="00536668"/>
    <w:rsid w:val="00543A35"/>
    <w:rsid w:val="00543D61"/>
    <w:rsid w:val="00544DE0"/>
    <w:rsid w:val="00545CA0"/>
    <w:rsid w:val="00546DEE"/>
    <w:rsid w:val="00557D52"/>
    <w:rsid w:val="005613EE"/>
    <w:rsid w:val="00563741"/>
    <w:rsid w:val="0056425D"/>
    <w:rsid w:val="00566746"/>
    <w:rsid w:val="005670D1"/>
    <w:rsid w:val="005675AA"/>
    <w:rsid w:val="00580432"/>
    <w:rsid w:val="00581D11"/>
    <w:rsid w:val="00583D8D"/>
    <w:rsid w:val="0059459E"/>
    <w:rsid w:val="00594DB7"/>
    <w:rsid w:val="005A4EFD"/>
    <w:rsid w:val="005B386A"/>
    <w:rsid w:val="005B6E12"/>
    <w:rsid w:val="005B6E55"/>
    <w:rsid w:val="005C2297"/>
    <w:rsid w:val="005C25C9"/>
    <w:rsid w:val="005C26A2"/>
    <w:rsid w:val="005C7862"/>
    <w:rsid w:val="005C79B3"/>
    <w:rsid w:val="005E78C4"/>
    <w:rsid w:val="005F7E3F"/>
    <w:rsid w:val="0060485F"/>
    <w:rsid w:val="00606AB1"/>
    <w:rsid w:val="00611D34"/>
    <w:rsid w:val="00626D81"/>
    <w:rsid w:val="006301A2"/>
    <w:rsid w:val="00632650"/>
    <w:rsid w:val="006348B0"/>
    <w:rsid w:val="00636A32"/>
    <w:rsid w:val="00637CFE"/>
    <w:rsid w:val="00646FEA"/>
    <w:rsid w:val="006513DA"/>
    <w:rsid w:val="006552C0"/>
    <w:rsid w:val="00660954"/>
    <w:rsid w:val="00661764"/>
    <w:rsid w:val="00667EC5"/>
    <w:rsid w:val="00672031"/>
    <w:rsid w:val="00674D1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3E1"/>
    <w:rsid w:val="006E6AC7"/>
    <w:rsid w:val="00701F97"/>
    <w:rsid w:val="007029A9"/>
    <w:rsid w:val="00703E20"/>
    <w:rsid w:val="00706A0E"/>
    <w:rsid w:val="007150A8"/>
    <w:rsid w:val="00724F05"/>
    <w:rsid w:val="00725D9A"/>
    <w:rsid w:val="0072780E"/>
    <w:rsid w:val="0073469A"/>
    <w:rsid w:val="007412EE"/>
    <w:rsid w:val="00742851"/>
    <w:rsid w:val="0074516B"/>
    <w:rsid w:val="00752F0C"/>
    <w:rsid w:val="007567CA"/>
    <w:rsid w:val="007650E4"/>
    <w:rsid w:val="00765540"/>
    <w:rsid w:val="00765610"/>
    <w:rsid w:val="0077257F"/>
    <w:rsid w:val="00773A7E"/>
    <w:rsid w:val="00774B9D"/>
    <w:rsid w:val="00775377"/>
    <w:rsid w:val="00777249"/>
    <w:rsid w:val="00777580"/>
    <w:rsid w:val="007832DD"/>
    <w:rsid w:val="007A3320"/>
    <w:rsid w:val="007A4353"/>
    <w:rsid w:val="007B1691"/>
    <w:rsid w:val="007B3DBB"/>
    <w:rsid w:val="007B3E6C"/>
    <w:rsid w:val="007C6311"/>
    <w:rsid w:val="007C69A0"/>
    <w:rsid w:val="007D613E"/>
    <w:rsid w:val="007D707B"/>
    <w:rsid w:val="007D7DBE"/>
    <w:rsid w:val="007E1ED0"/>
    <w:rsid w:val="007F2FAD"/>
    <w:rsid w:val="007F5A6F"/>
    <w:rsid w:val="00802BDE"/>
    <w:rsid w:val="00803E68"/>
    <w:rsid w:val="0080446A"/>
    <w:rsid w:val="00810D26"/>
    <w:rsid w:val="00813B96"/>
    <w:rsid w:val="00814CFB"/>
    <w:rsid w:val="00816A95"/>
    <w:rsid w:val="0081704F"/>
    <w:rsid w:val="008175EC"/>
    <w:rsid w:val="00821183"/>
    <w:rsid w:val="00822750"/>
    <w:rsid w:val="0082339E"/>
    <w:rsid w:val="0082465B"/>
    <w:rsid w:val="0082574B"/>
    <w:rsid w:val="008263D0"/>
    <w:rsid w:val="0082725D"/>
    <w:rsid w:val="008325B4"/>
    <w:rsid w:val="00834622"/>
    <w:rsid w:val="008423D5"/>
    <w:rsid w:val="00854CB5"/>
    <w:rsid w:val="00861293"/>
    <w:rsid w:val="008626A4"/>
    <w:rsid w:val="00863692"/>
    <w:rsid w:val="00870757"/>
    <w:rsid w:val="008748D8"/>
    <w:rsid w:val="00876F3E"/>
    <w:rsid w:val="008774FE"/>
    <w:rsid w:val="0087788A"/>
    <w:rsid w:val="00877C41"/>
    <w:rsid w:val="00885E31"/>
    <w:rsid w:val="0089447F"/>
    <w:rsid w:val="008C4874"/>
    <w:rsid w:val="008C5231"/>
    <w:rsid w:val="008C5268"/>
    <w:rsid w:val="008C5C42"/>
    <w:rsid w:val="008D2D8F"/>
    <w:rsid w:val="008D364E"/>
    <w:rsid w:val="008D6880"/>
    <w:rsid w:val="008E4DF8"/>
    <w:rsid w:val="008F379C"/>
    <w:rsid w:val="008F5202"/>
    <w:rsid w:val="008F5738"/>
    <w:rsid w:val="008F5D6F"/>
    <w:rsid w:val="0090173D"/>
    <w:rsid w:val="00903158"/>
    <w:rsid w:val="00904E27"/>
    <w:rsid w:val="009063A0"/>
    <w:rsid w:val="0090729C"/>
    <w:rsid w:val="00911CB3"/>
    <w:rsid w:val="009166A0"/>
    <w:rsid w:val="009244C0"/>
    <w:rsid w:val="0092690D"/>
    <w:rsid w:val="0093050B"/>
    <w:rsid w:val="00931CF2"/>
    <w:rsid w:val="00932578"/>
    <w:rsid w:val="009326C3"/>
    <w:rsid w:val="00941CF5"/>
    <w:rsid w:val="00945FC4"/>
    <w:rsid w:val="00946CB9"/>
    <w:rsid w:val="00954D0D"/>
    <w:rsid w:val="00956A93"/>
    <w:rsid w:val="009619EA"/>
    <w:rsid w:val="009650DC"/>
    <w:rsid w:val="00971537"/>
    <w:rsid w:val="009808F1"/>
    <w:rsid w:val="00984253"/>
    <w:rsid w:val="00986677"/>
    <w:rsid w:val="00987007"/>
    <w:rsid w:val="00990989"/>
    <w:rsid w:val="009A5EE2"/>
    <w:rsid w:val="009A5F9E"/>
    <w:rsid w:val="009B16FB"/>
    <w:rsid w:val="009B3D59"/>
    <w:rsid w:val="009B63D8"/>
    <w:rsid w:val="009B667B"/>
    <w:rsid w:val="009C18C5"/>
    <w:rsid w:val="009C5CCE"/>
    <w:rsid w:val="009C7C3C"/>
    <w:rsid w:val="009D15DE"/>
    <w:rsid w:val="009D270D"/>
    <w:rsid w:val="009E24DC"/>
    <w:rsid w:val="009E27AF"/>
    <w:rsid w:val="009F0D31"/>
    <w:rsid w:val="009F1782"/>
    <w:rsid w:val="009F3CA7"/>
    <w:rsid w:val="009F6373"/>
    <w:rsid w:val="009F673A"/>
    <w:rsid w:val="00A00B0C"/>
    <w:rsid w:val="00A00E67"/>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96A8E"/>
    <w:rsid w:val="00AA0B15"/>
    <w:rsid w:val="00AA35BA"/>
    <w:rsid w:val="00AA7BBE"/>
    <w:rsid w:val="00AB1012"/>
    <w:rsid w:val="00AB15AC"/>
    <w:rsid w:val="00AB1D0E"/>
    <w:rsid w:val="00AB4B4D"/>
    <w:rsid w:val="00AB730C"/>
    <w:rsid w:val="00AC54BD"/>
    <w:rsid w:val="00AC75BE"/>
    <w:rsid w:val="00AD0CEC"/>
    <w:rsid w:val="00AD1686"/>
    <w:rsid w:val="00AD7D7C"/>
    <w:rsid w:val="00AE2EEB"/>
    <w:rsid w:val="00AE5BEB"/>
    <w:rsid w:val="00AF1029"/>
    <w:rsid w:val="00AF2DE5"/>
    <w:rsid w:val="00B02BBA"/>
    <w:rsid w:val="00B0423A"/>
    <w:rsid w:val="00B07CCF"/>
    <w:rsid w:val="00B10486"/>
    <w:rsid w:val="00B109AC"/>
    <w:rsid w:val="00B1274A"/>
    <w:rsid w:val="00B14C94"/>
    <w:rsid w:val="00B1591C"/>
    <w:rsid w:val="00B17164"/>
    <w:rsid w:val="00B17625"/>
    <w:rsid w:val="00B238F1"/>
    <w:rsid w:val="00B27212"/>
    <w:rsid w:val="00B34276"/>
    <w:rsid w:val="00B34D3A"/>
    <w:rsid w:val="00B35A11"/>
    <w:rsid w:val="00B412B2"/>
    <w:rsid w:val="00B5023E"/>
    <w:rsid w:val="00B505E4"/>
    <w:rsid w:val="00B571E4"/>
    <w:rsid w:val="00B62D76"/>
    <w:rsid w:val="00B6304C"/>
    <w:rsid w:val="00B65A63"/>
    <w:rsid w:val="00B70A42"/>
    <w:rsid w:val="00B74CEE"/>
    <w:rsid w:val="00B77009"/>
    <w:rsid w:val="00B80F74"/>
    <w:rsid w:val="00B83F56"/>
    <w:rsid w:val="00B85AAC"/>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C551C"/>
    <w:rsid w:val="00BD10D0"/>
    <w:rsid w:val="00BD5A8C"/>
    <w:rsid w:val="00BE1AB9"/>
    <w:rsid w:val="00BE43F3"/>
    <w:rsid w:val="00BE43F9"/>
    <w:rsid w:val="00BE5C3A"/>
    <w:rsid w:val="00BF2BA8"/>
    <w:rsid w:val="00BF6524"/>
    <w:rsid w:val="00C00C48"/>
    <w:rsid w:val="00C050DB"/>
    <w:rsid w:val="00C15DBE"/>
    <w:rsid w:val="00C266E8"/>
    <w:rsid w:val="00C33267"/>
    <w:rsid w:val="00C33BEB"/>
    <w:rsid w:val="00C36108"/>
    <w:rsid w:val="00C421A3"/>
    <w:rsid w:val="00C43BDA"/>
    <w:rsid w:val="00C455D0"/>
    <w:rsid w:val="00C45A38"/>
    <w:rsid w:val="00C47CBF"/>
    <w:rsid w:val="00C53D82"/>
    <w:rsid w:val="00C60386"/>
    <w:rsid w:val="00C62B62"/>
    <w:rsid w:val="00C63453"/>
    <w:rsid w:val="00C6532B"/>
    <w:rsid w:val="00C67BB2"/>
    <w:rsid w:val="00C761AD"/>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4257"/>
    <w:rsid w:val="00D164A6"/>
    <w:rsid w:val="00D21849"/>
    <w:rsid w:val="00D22211"/>
    <w:rsid w:val="00D278C1"/>
    <w:rsid w:val="00D307D8"/>
    <w:rsid w:val="00D325D1"/>
    <w:rsid w:val="00D368FB"/>
    <w:rsid w:val="00D43941"/>
    <w:rsid w:val="00D46740"/>
    <w:rsid w:val="00D56765"/>
    <w:rsid w:val="00D63FBA"/>
    <w:rsid w:val="00D700D1"/>
    <w:rsid w:val="00D704F3"/>
    <w:rsid w:val="00D70BDB"/>
    <w:rsid w:val="00D75ED7"/>
    <w:rsid w:val="00D75F00"/>
    <w:rsid w:val="00D776E2"/>
    <w:rsid w:val="00D8053B"/>
    <w:rsid w:val="00D81E2F"/>
    <w:rsid w:val="00D830AE"/>
    <w:rsid w:val="00D84C9E"/>
    <w:rsid w:val="00D86C9A"/>
    <w:rsid w:val="00D91E9B"/>
    <w:rsid w:val="00D93477"/>
    <w:rsid w:val="00D93FEC"/>
    <w:rsid w:val="00DA0433"/>
    <w:rsid w:val="00DA1FDD"/>
    <w:rsid w:val="00DA4074"/>
    <w:rsid w:val="00DB255D"/>
    <w:rsid w:val="00DC0B44"/>
    <w:rsid w:val="00DC45D6"/>
    <w:rsid w:val="00DC7570"/>
    <w:rsid w:val="00DD60C5"/>
    <w:rsid w:val="00DE1846"/>
    <w:rsid w:val="00DE2C1A"/>
    <w:rsid w:val="00DE3688"/>
    <w:rsid w:val="00DF32D2"/>
    <w:rsid w:val="00DF3FD0"/>
    <w:rsid w:val="00DF434E"/>
    <w:rsid w:val="00DF464E"/>
    <w:rsid w:val="00DF72A0"/>
    <w:rsid w:val="00E03166"/>
    <w:rsid w:val="00E0526F"/>
    <w:rsid w:val="00E060F9"/>
    <w:rsid w:val="00E16E33"/>
    <w:rsid w:val="00E238AB"/>
    <w:rsid w:val="00E25AF1"/>
    <w:rsid w:val="00E31118"/>
    <w:rsid w:val="00E32B52"/>
    <w:rsid w:val="00E32DE0"/>
    <w:rsid w:val="00E44A97"/>
    <w:rsid w:val="00E477DA"/>
    <w:rsid w:val="00E47B18"/>
    <w:rsid w:val="00E50999"/>
    <w:rsid w:val="00E518D4"/>
    <w:rsid w:val="00E5517C"/>
    <w:rsid w:val="00E56A7A"/>
    <w:rsid w:val="00E67372"/>
    <w:rsid w:val="00E67F2F"/>
    <w:rsid w:val="00E72E81"/>
    <w:rsid w:val="00E8358D"/>
    <w:rsid w:val="00E8443D"/>
    <w:rsid w:val="00E86B1E"/>
    <w:rsid w:val="00E90FE4"/>
    <w:rsid w:val="00E92C74"/>
    <w:rsid w:val="00E936A9"/>
    <w:rsid w:val="00E93808"/>
    <w:rsid w:val="00EA0A6E"/>
    <w:rsid w:val="00EA1D50"/>
    <w:rsid w:val="00EA2336"/>
    <w:rsid w:val="00EA6B39"/>
    <w:rsid w:val="00EB3223"/>
    <w:rsid w:val="00EB32AD"/>
    <w:rsid w:val="00EB48F7"/>
    <w:rsid w:val="00EB69B8"/>
    <w:rsid w:val="00EC02B9"/>
    <w:rsid w:val="00EC077D"/>
    <w:rsid w:val="00EC1B28"/>
    <w:rsid w:val="00EC21C6"/>
    <w:rsid w:val="00EC3360"/>
    <w:rsid w:val="00EC359A"/>
    <w:rsid w:val="00EC7F58"/>
    <w:rsid w:val="00ED018D"/>
    <w:rsid w:val="00ED3A01"/>
    <w:rsid w:val="00ED56CF"/>
    <w:rsid w:val="00EE1822"/>
    <w:rsid w:val="00EF2DCC"/>
    <w:rsid w:val="00EF31D9"/>
    <w:rsid w:val="00EF3E07"/>
    <w:rsid w:val="00EF4CDB"/>
    <w:rsid w:val="00F0291A"/>
    <w:rsid w:val="00F0378F"/>
    <w:rsid w:val="00F10727"/>
    <w:rsid w:val="00F119B5"/>
    <w:rsid w:val="00F11FA0"/>
    <w:rsid w:val="00F1590E"/>
    <w:rsid w:val="00F20E47"/>
    <w:rsid w:val="00F22E7D"/>
    <w:rsid w:val="00F22F9C"/>
    <w:rsid w:val="00F25BE0"/>
    <w:rsid w:val="00F2647D"/>
    <w:rsid w:val="00F26583"/>
    <w:rsid w:val="00F27E08"/>
    <w:rsid w:val="00F31F0A"/>
    <w:rsid w:val="00F3408A"/>
    <w:rsid w:val="00F34CE0"/>
    <w:rsid w:val="00F34EA4"/>
    <w:rsid w:val="00F35454"/>
    <w:rsid w:val="00F379F8"/>
    <w:rsid w:val="00F40206"/>
    <w:rsid w:val="00F4079B"/>
    <w:rsid w:val="00F42732"/>
    <w:rsid w:val="00F444E9"/>
    <w:rsid w:val="00F529C4"/>
    <w:rsid w:val="00F55241"/>
    <w:rsid w:val="00F55E04"/>
    <w:rsid w:val="00F561FC"/>
    <w:rsid w:val="00F579C5"/>
    <w:rsid w:val="00F611D2"/>
    <w:rsid w:val="00F613F1"/>
    <w:rsid w:val="00F67130"/>
    <w:rsid w:val="00F67B1D"/>
    <w:rsid w:val="00F70DBA"/>
    <w:rsid w:val="00F733D9"/>
    <w:rsid w:val="00F76AA9"/>
    <w:rsid w:val="00F76C24"/>
    <w:rsid w:val="00F82B50"/>
    <w:rsid w:val="00F83AE6"/>
    <w:rsid w:val="00F86E39"/>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0B05A"/>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3566220">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86031350">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340153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297955">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493935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448001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3830374">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224973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39696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053992">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968444">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23782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1311281">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398078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59055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8323177">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gong.pagasa.dost.gov.ph/tropical-cyclone/severe-weather-bull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50C1-8037-4B3F-A5E8-5E9A59CC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16</cp:revision>
  <dcterms:created xsi:type="dcterms:W3CDTF">2020-10-09T02:25:00Z</dcterms:created>
  <dcterms:modified xsi:type="dcterms:W3CDTF">2020-10-09T07:41:00Z</dcterms:modified>
</cp:coreProperties>
</file>