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FF723" w14:textId="2E625411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2B3EC8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5E67A2FB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E41FB">
        <w:rPr>
          <w:rFonts w:ascii="Arial" w:eastAsia="Arial" w:hAnsi="Arial" w:cs="Arial"/>
          <w:b/>
          <w:sz w:val="32"/>
          <w:szCs w:val="32"/>
        </w:rPr>
        <w:t>Rizal, Estanzuela, Iloilo City</w:t>
      </w:r>
    </w:p>
    <w:p w14:paraId="4085E4A4" w14:textId="6511E007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B3EC8">
        <w:rPr>
          <w:rFonts w:ascii="Arial" w:eastAsia="Arial" w:hAnsi="Arial" w:cs="Arial"/>
          <w:sz w:val="24"/>
          <w:szCs w:val="24"/>
        </w:rPr>
        <w:t>01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2B3EC8"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83382E9" w14:textId="77777777" w:rsidR="005E1F36" w:rsidRPr="000E28BD" w:rsidRDefault="005E1F3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1187D02B" w:rsidR="0027218C" w:rsidRPr="00266326" w:rsidRDefault="0028262A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222222"/>
        </w:rPr>
        <w:t xml:space="preserve">On </w:t>
      </w:r>
      <w:r w:rsidR="004E41FB">
        <w:rPr>
          <w:rFonts w:ascii="Arial" w:hAnsi="Arial" w:cs="Arial"/>
          <w:color w:val="222222"/>
        </w:rPr>
        <w:t>26</w:t>
      </w:r>
      <w:r w:rsidR="002B3EC8">
        <w:rPr>
          <w:rFonts w:ascii="Arial" w:hAnsi="Arial" w:cs="Arial"/>
          <w:color w:val="222222"/>
        </w:rPr>
        <w:t xml:space="preserve"> September </w:t>
      </w:r>
      <w:r w:rsidR="002B3247">
        <w:rPr>
          <w:rFonts w:ascii="Arial" w:hAnsi="Arial" w:cs="Arial"/>
          <w:color w:val="222222"/>
        </w:rPr>
        <w:t>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4E41FB">
        <w:rPr>
          <w:rFonts w:ascii="Arial" w:hAnsi="Arial" w:cs="Arial"/>
          <w:color w:val="222222"/>
        </w:rPr>
        <w:t>2</w:t>
      </w:r>
      <w:r w:rsidR="002B3EC8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9A19D5">
        <w:rPr>
          <w:rFonts w:ascii="Arial" w:hAnsi="Arial" w:cs="Arial"/>
          <w:color w:val="222222"/>
        </w:rPr>
        <w:t>in</w:t>
      </w:r>
      <w:r w:rsidR="0027218C">
        <w:rPr>
          <w:rFonts w:ascii="Arial" w:hAnsi="Arial" w:cs="Arial"/>
          <w:color w:val="222222"/>
        </w:rPr>
        <w:t xml:space="preserve"> </w:t>
      </w:r>
      <w:r w:rsidR="002B3EC8" w:rsidRPr="002B3EC8">
        <w:rPr>
          <w:rFonts w:ascii="Arial" w:hAnsi="Arial" w:cs="Arial"/>
          <w:color w:val="222222"/>
        </w:rPr>
        <w:t>B</w:t>
      </w:r>
      <w:r w:rsidR="002B3EC8">
        <w:rPr>
          <w:rFonts w:ascii="Arial" w:hAnsi="Arial" w:cs="Arial"/>
          <w:color w:val="222222"/>
        </w:rPr>
        <w:t>rg</w:t>
      </w:r>
      <w:r w:rsidR="004E41FB">
        <w:rPr>
          <w:rFonts w:ascii="Arial" w:hAnsi="Arial" w:cs="Arial"/>
          <w:color w:val="222222"/>
        </w:rPr>
        <w:t>y. Rizal, Estanzuela, Iloilo City</w:t>
      </w:r>
      <w:r w:rsidR="002B3EC8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 xml:space="preserve">The cause of fire </w:t>
      </w:r>
      <w:r w:rsidR="004E41FB">
        <w:rPr>
          <w:rFonts w:ascii="Arial" w:hAnsi="Arial" w:cs="Arial"/>
          <w:color w:val="222222"/>
        </w:rPr>
        <w:t xml:space="preserve">is due to electrical short circuit. </w:t>
      </w:r>
    </w:p>
    <w:p w14:paraId="27ED8236" w14:textId="787A46E1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4E41F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6838309C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4E41FB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C46FBB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B3E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4E41FB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4E41FB">
        <w:rPr>
          <w:rFonts w:ascii="Arial" w:eastAsia="Arial" w:hAnsi="Arial" w:cs="Arial"/>
          <w:b/>
          <w:color w:val="0070C0"/>
          <w:sz w:val="24"/>
          <w:szCs w:val="24"/>
        </w:rPr>
        <w:t>Rizal, Estanzuela, Iloilo</w:t>
      </w:r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77670F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30"/>
        <w:gridCol w:w="4555"/>
        <w:gridCol w:w="1560"/>
        <w:gridCol w:w="1458"/>
        <w:gridCol w:w="1458"/>
      </w:tblGrid>
      <w:tr w:rsidR="004E41FB" w:rsidRPr="004E41FB" w14:paraId="03B4CDB4" w14:textId="77777777" w:rsidTr="008A1ACD">
        <w:trPr>
          <w:trHeight w:val="7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8493E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29C69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41FB" w:rsidRPr="004E41FB" w14:paraId="7316BDFE" w14:textId="77777777" w:rsidTr="008A1ACD">
        <w:trPr>
          <w:trHeight w:val="7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B7E7AD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FB1D5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963E5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E2D3D8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41FB" w:rsidRPr="004E41FB" w14:paraId="01E2541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B10D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22A06" w14:textId="6137E278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C3162C" w14:textId="7412887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688B3" w14:textId="48626012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040A002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1AFEE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71DAC" w14:textId="6021DF72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8A22A8" w14:textId="4F54512A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05255" w14:textId="45E44B31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678793C3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909F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9E82B" w14:textId="6C61830D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CB39A" w14:textId="3C77DBC5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100E" w14:textId="5B6932BF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46FDD5AB" w14:textId="77777777" w:rsidTr="008A1AC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7F3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05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2867" w14:textId="4EACA76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BB01" w14:textId="2F95D20F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E90E" w14:textId="47D94D71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122 </w:t>
            </w:r>
          </w:p>
        </w:tc>
      </w:tr>
    </w:tbl>
    <w:p w14:paraId="291CE0ED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3EDA642" w14:textId="6C773C5F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41FB">
        <w:rPr>
          <w:rFonts w:ascii="Arial" w:eastAsia="Arial" w:hAnsi="Arial" w:cs="Arial"/>
          <w:i/>
          <w:color w:val="0070C0"/>
          <w:sz w:val="16"/>
        </w:rPr>
        <w:t>VI</w:t>
      </w:r>
    </w:p>
    <w:p w14:paraId="2B320335" w14:textId="77777777" w:rsidR="005E1F36" w:rsidRPr="005E1F36" w:rsidRDefault="005E1F36" w:rsidP="005E1F36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0A2CDA" w14:textId="40D72D27"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</w:t>
      </w:r>
      <w:r w:rsidR="00893611">
        <w:rPr>
          <w:rFonts w:ascii="Arial" w:hAnsi="Arial" w:cs="Arial"/>
          <w:sz w:val="24"/>
          <w:shd w:val="clear" w:color="auto" w:fill="FFFFFF"/>
        </w:rPr>
        <w:t xml:space="preserve"> </w:t>
      </w:r>
      <w:r w:rsidR="004E41F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13 </w:t>
      </w:r>
      <w:r w:rsidRPr="002B3EC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houses</w:t>
      </w:r>
      <w:r w:rsidR="00893611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="002B3EC8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damaged</w:t>
      </w:r>
      <w:r w:rsidR="002B3EC8">
        <w:rPr>
          <w:rFonts w:ascii="Arial" w:hAnsi="Arial" w:cs="Arial"/>
          <w:sz w:val="24"/>
          <w:shd w:val="clear" w:color="auto" w:fill="FFFFFF"/>
        </w:rPr>
        <w:t xml:space="preserve"> by the fire</w:t>
      </w:r>
      <w:r w:rsidR="004E41FB">
        <w:rPr>
          <w:rFonts w:ascii="Arial" w:hAnsi="Arial" w:cs="Arial"/>
          <w:sz w:val="24"/>
          <w:shd w:val="clear" w:color="auto" w:fill="FFFFFF"/>
        </w:rPr>
        <w:t>; of which</w:t>
      </w:r>
      <w:r w:rsidR="008A1ACD">
        <w:rPr>
          <w:rFonts w:ascii="Arial" w:hAnsi="Arial" w:cs="Arial"/>
          <w:sz w:val="24"/>
          <w:shd w:val="clear" w:color="auto" w:fill="FFFFFF"/>
        </w:rPr>
        <w:t>,</w:t>
      </w:r>
      <w:r w:rsidR="004E41FB">
        <w:rPr>
          <w:rFonts w:ascii="Arial" w:hAnsi="Arial" w:cs="Arial"/>
          <w:sz w:val="24"/>
          <w:shd w:val="clear" w:color="auto" w:fill="FFFFFF"/>
        </w:rPr>
        <w:t xml:space="preserve">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16</w:t>
      </w:r>
      <w:r w:rsidR="00892746">
        <w:rPr>
          <w:rFonts w:ascii="Arial" w:hAnsi="Arial" w:cs="Arial"/>
          <w:sz w:val="24"/>
          <w:shd w:val="clear" w:color="auto" w:fill="FFFFFF"/>
        </w:rPr>
        <w:t xml:space="preserve"> were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</w:t>
      </w:r>
      <w:r w:rsidR="00892746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892746">
        <w:rPr>
          <w:rFonts w:ascii="Arial" w:hAnsi="Arial" w:cs="Arial"/>
          <w:sz w:val="24"/>
          <w:shd w:val="clear" w:color="auto" w:fill="FFFFFF"/>
        </w:rPr>
        <w:t>and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7</w:t>
      </w:r>
      <w:r w:rsidR="00892746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892746">
        <w:rPr>
          <w:rFonts w:ascii="Arial" w:hAnsi="Arial" w:cs="Arial"/>
          <w:sz w:val="24"/>
          <w:shd w:val="clear" w:color="auto" w:fill="FFFFFF"/>
        </w:rPr>
        <w:t xml:space="preserve">were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2B3EC8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(see Table</w:t>
      </w:r>
      <w:r w:rsidR="002B3EC8">
        <w:rPr>
          <w:rFonts w:ascii="Arial" w:hAnsi="Arial" w:cs="Arial"/>
          <w:sz w:val="24"/>
          <w:shd w:val="clear" w:color="auto" w:fill="FFFFFF"/>
        </w:rPr>
        <w:t xml:space="preserve"> 2</w:t>
      </w:r>
      <w:r w:rsidRPr="00266326">
        <w:rPr>
          <w:rFonts w:ascii="Arial" w:hAnsi="Arial" w:cs="Arial"/>
          <w:sz w:val="24"/>
          <w:shd w:val="clear" w:color="auto" w:fill="FFFFFF"/>
        </w:rPr>
        <w:t>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3EC341B1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B3EC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86" w:type="pct"/>
        <w:tblInd w:w="421" w:type="dxa"/>
        <w:tblLook w:val="04A0" w:firstRow="1" w:lastRow="0" w:firstColumn="1" w:lastColumn="0" w:noHBand="0" w:noVBand="1"/>
      </w:tblPr>
      <w:tblGrid>
        <w:gridCol w:w="272"/>
        <w:gridCol w:w="2430"/>
        <w:gridCol w:w="2273"/>
        <w:gridCol w:w="2273"/>
        <w:gridCol w:w="2273"/>
      </w:tblGrid>
      <w:tr w:rsidR="004E41FB" w:rsidRPr="00892746" w14:paraId="5A92F6DF" w14:textId="77777777" w:rsidTr="004E41FB">
        <w:trPr>
          <w:trHeight w:val="70"/>
        </w:trPr>
        <w:tc>
          <w:tcPr>
            <w:tcW w:w="2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1D337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0CD5C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E41FB" w:rsidRPr="00892746" w14:paraId="09E4213D" w14:textId="77777777" w:rsidTr="004E41FB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A367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208713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EAC9E2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4F9EBE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E41FB" w:rsidRPr="00892746" w14:paraId="6E1D9E55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AE1BA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264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7A9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FA9DE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41CC2B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01B38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30DC07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75EA95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54D0A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5C7C93A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27A1D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3AB5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E55F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C534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A1A04D" w14:textId="77777777" w:rsidTr="004E41FB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A079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F2BC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F9A8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4FF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7779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</w:tbl>
    <w:p w14:paraId="570362A6" w14:textId="77777777"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A2E2421" w14:textId="088FF7DF" w:rsidR="005F5B98" w:rsidRDefault="004E41FB" w:rsidP="004E41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081ECAFB" w14:textId="77777777" w:rsidR="005E1F36" w:rsidRDefault="005E1F3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5DAFAA" w14:textId="77777777" w:rsidR="005E1F36" w:rsidRPr="005E1F36" w:rsidRDefault="005E1F3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C290E1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EDD61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1E7543ED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F953A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C9461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3F3D0F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BAA26" w14:textId="1AC89FED" w:rsidR="000E28BD" w:rsidRPr="00312759" w:rsidRDefault="002B3EC8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3F7C" w14:textId="6FA654C5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122EEA63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74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145AD02B" w14:textId="77777777" w:rsidTr="008A1ACD">
        <w:trPr>
          <w:trHeight w:val="20"/>
          <w:tblHeader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2B3EC8">
        <w:trPr>
          <w:trHeight w:val="359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456F8991" w:rsidR="001E6399" w:rsidRPr="00266326" w:rsidRDefault="002B3EC8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October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80195" w14:textId="656DDFBB" w:rsidR="002B3EC8" w:rsidRDefault="002B3EC8" w:rsidP="002B3E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Ongoing assessment and validation are continuously being conducted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determine 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number of affected families staying inside evacuation center.</w:t>
            </w:r>
          </w:p>
          <w:p w14:paraId="4543260B" w14:textId="77777777" w:rsidR="00892746" w:rsidRDefault="002B3EC8" w:rsidP="002B3E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Unit</w:t>
            </w: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Iloilo </w:t>
            </w:r>
            <w:r w:rsidR="00892746" w:rsidRP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92746" w:rsidRP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food assistance to the affected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families. </w:t>
            </w:r>
          </w:p>
          <w:p w14:paraId="12FE408B" w14:textId="6E237413" w:rsidR="00C46FBB" w:rsidRPr="002B3EC8" w:rsidRDefault="00266326" w:rsidP="005E1F3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DSWD-FO 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B3EC8"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="002B3EC8"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>of relief assistance</w:t>
            </w:r>
            <w:r w:rsidR="002B3EC8"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needed by the affected families.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A630CF0" w14:textId="77777777" w:rsidR="005E1F36" w:rsidRDefault="005E1F36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6774E52E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2746">
        <w:rPr>
          <w:rFonts w:ascii="Arial" w:eastAsia="Arial" w:hAnsi="Arial" w:cs="Arial"/>
          <w:i/>
          <w:sz w:val="20"/>
          <w:szCs w:val="24"/>
        </w:rPr>
        <w:t>VI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0F72E30D" w14:textId="77777777"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F438CA" w14:textId="77777777" w:rsidR="005E1F36" w:rsidRPr="000E28BD" w:rsidRDefault="005E1F3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F7962D" w14:textId="77777777" w:rsidR="00AB2976" w:rsidRDefault="00AB297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1FDD435" w:rsidR="00D811BC" w:rsidRPr="000E28BD" w:rsidRDefault="0052272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0C42BB3D" w:rsidR="00AB2976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30F4CF80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55B6E19D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C2559E3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70214B47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55C2665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2D1F7A03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14BD742F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161F07C8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4F8ABA8C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22CE3FB1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657522E7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8EFE7F8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7715B938" w14:textId="76A2D66E" w:rsid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600922C9" w14:textId="77777777" w:rsidR="00893054" w:rsidRPr="00AB2976" w:rsidRDefault="00893054" w:rsidP="00AB2976">
      <w:pPr>
        <w:jc w:val="center"/>
        <w:rPr>
          <w:rFonts w:ascii="Arial" w:eastAsia="Arial" w:hAnsi="Arial" w:cs="Arial"/>
          <w:sz w:val="24"/>
          <w:szCs w:val="24"/>
        </w:rPr>
      </w:pPr>
    </w:p>
    <w:sectPr w:rsidR="00893054" w:rsidRPr="00AB2976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DF8B" w14:textId="77777777" w:rsidR="00CC06C6" w:rsidRDefault="00CC06C6">
      <w:pPr>
        <w:spacing w:after="0" w:line="240" w:lineRule="auto"/>
      </w:pPr>
      <w:r>
        <w:separator/>
      </w:r>
    </w:p>
  </w:endnote>
  <w:endnote w:type="continuationSeparator" w:id="0">
    <w:p w14:paraId="1441BD94" w14:textId="77777777" w:rsidR="00CC06C6" w:rsidRDefault="00CC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2B101799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97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97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>ort #</w:t>
    </w:r>
    <w:r w:rsidR="009B7B3D">
      <w:rPr>
        <w:rFonts w:ascii="Arial" w:eastAsia="Arial" w:hAnsi="Arial" w:cs="Arial"/>
        <w:sz w:val="12"/>
        <w:szCs w:val="18"/>
      </w:rPr>
      <w:t>1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 xml:space="preserve">rgy. </w:t>
    </w:r>
    <w:r w:rsidR="00892746">
      <w:rPr>
        <w:rFonts w:ascii="Arial" w:eastAsia="Arial" w:hAnsi="Arial" w:cs="Arial"/>
        <w:sz w:val="12"/>
        <w:szCs w:val="18"/>
      </w:rPr>
      <w:t xml:space="preserve">Rizal, Estanzuela, Iloilo </w:t>
    </w:r>
    <w:r w:rsidR="009B7B3D">
      <w:rPr>
        <w:rFonts w:ascii="Arial" w:eastAsia="Arial" w:hAnsi="Arial" w:cs="Arial"/>
        <w:sz w:val="12"/>
        <w:szCs w:val="18"/>
      </w:rPr>
      <w:t xml:space="preserve">City as of 01 October </w:t>
    </w:r>
    <w:r w:rsidR="00266326">
      <w:rPr>
        <w:rFonts w:ascii="Arial" w:eastAsia="Arial" w:hAnsi="Arial" w:cs="Arial"/>
        <w:sz w:val="12"/>
        <w:szCs w:val="18"/>
      </w:rPr>
      <w:t>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EDB3" w14:textId="77777777" w:rsidR="00CC06C6" w:rsidRDefault="00CC06C6">
      <w:pPr>
        <w:spacing w:after="0" w:line="240" w:lineRule="auto"/>
      </w:pPr>
      <w:r>
        <w:separator/>
      </w:r>
    </w:p>
  </w:footnote>
  <w:footnote w:type="continuationSeparator" w:id="0">
    <w:p w14:paraId="7E2D7CAD" w14:textId="77777777" w:rsidR="00CC06C6" w:rsidRDefault="00CC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35EF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02E9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3EC8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41FB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E1DA3"/>
    <w:rsid w:val="005E1F36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2746"/>
    <w:rsid w:val="00893054"/>
    <w:rsid w:val="00893611"/>
    <w:rsid w:val="00894E28"/>
    <w:rsid w:val="008973AC"/>
    <w:rsid w:val="008A0185"/>
    <w:rsid w:val="008A1ACD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19D5"/>
    <w:rsid w:val="009A7847"/>
    <w:rsid w:val="009B5C96"/>
    <w:rsid w:val="009B5F25"/>
    <w:rsid w:val="009B7B3D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E4A93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976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06C6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010D-5489-4D59-B6B3-839DB05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Marc Leo L. Butac</cp:lastModifiedBy>
  <cp:revision>4</cp:revision>
  <dcterms:created xsi:type="dcterms:W3CDTF">2020-10-01T07:29:00Z</dcterms:created>
  <dcterms:modified xsi:type="dcterms:W3CDTF">2020-10-01T07:59:00Z</dcterms:modified>
</cp:coreProperties>
</file>