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93F01B" w14:textId="3548FEB3" w:rsidR="003D796E" w:rsidRDefault="003D09A9" w:rsidP="00146D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116D2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781872">
        <w:rPr>
          <w:rFonts w:ascii="Arial" w:eastAsia="Arial" w:hAnsi="Arial" w:cs="Arial"/>
          <w:b/>
          <w:sz w:val="32"/>
          <w:szCs w:val="24"/>
        </w:rPr>
        <w:t>9</w:t>
      </w:r>
      <w:r w:rsidR="002F38F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9F3E34">
        <w:rPr>
          <w:rFonts w:ascii="Arial" w:eastAsia="Arial" w:hAnsi="Arial" w:cs="Arial"/>
          <w:b/>
          <w:sz w:val="32"/>
          <w:szCs w:val="24"/>
        </w:rPr>
        <w:t>Typhoon</w:t>
      </w:r>
      <w:r w:rsidR="002F38FB">
        <w:rPr>
          <w:rFonts w:ascii="Arial" w:eastAsia="Arial" w:hAnsi="Arial" w:cs="Arial"/>
          <w:b/>
          <w:sz w:val="32"/>
          <w:szCs w:val="24"/>
        </w:rPr>
        <w:t xml:space="preserve"> “</w:t>
      </w:r>
      <w:r w:rsidR="009F3E34">
        <w:rPr>
          <w:rFonts w:ascii="Arial" w:eastAsia="Arial" w:hAnsi="Arial" w:cs="Arial"/>
          <w:b/>
          <w:sz w:val="32"/>
          <w:szCs w:val="24"/>
        </w:rPr>
        <w:t>QUINTA</w:t>
      </w:r>
      <w:r w:rsidR="002F38FB">
        <w:rPr>
          <w:rFonts w:ascii="Arial" w:eastAsia="Arial" w:hAnsi="Arial" w:cs="Arial"/>
          <w:b/>
          <w:sz w:val="32"/>
          <w:szCs w:val="24"/>
        </w:rPr>
        <w:t>”</w:t>
      </w:r>
    </w:p>
    <w:p w14:paraId="556F11FA" w14:textId="7699CF54" w:rsidR="00155355" w:rsidRDefault="003D09A9" w:rsidP="00146D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8B274C">
        <w:rPr>
          <w:rFonts w:ascii="Arial" w:eastAsia="Arial" w:hAnsi="Arial" w:cs="Arial"/>
          <w:sz w:val="24"/>
          <w:szCs w:val="24"/>
        </w:rPr>
        <w:t xml:space="preserve"> </w:t>
      </w:r>
      <w:r w:rsidR="009F3E34">
        <w:rPr>
          <w:rFonts w:ascii="Arial" w:eastAsia="Arial" w:hAnsi="Arial" w:cs="Arial"/>
          <w:sz w:val="24"/>
          <w:szCs w:val="24"/>
        </w:rPr>
        <w:t>2</w:t>
      </w:r>
      <w:r w:rsidR="009F7EF8">
        <w:rPr>
          <w:rFonts w:ascii="Arial" w:eastAsia="Arial" w:hAnsi="Arial" w:cs="Arial"/>
          <w:sz w:val="24"/>
          <w:szCs w:val="24"/>
        </w:rPr>
        <w:t>9</w:t>
      </w:r>
      <w:r w:rsidR="00AF729B">
        <w:rPr>
          <w:rFonts w:ascii="Arial" w:eastAsia="Arial" w:hAnsi="Arial" w:cs="Arial"/>
          <w:sz w:val="24"/>
          <w:szCs w:val="24"/>
        </w:rPr>
        <w:t xml:space="preserve"> October 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AF729B">
        <w:rPr>
          <w:rFonts w:ascii="Arial" w:eastAsia="Arial" w:hAnsi="Arial" w:cs="Arial"/>
          <w:sz w:val="24"/>
          <w:szCs w:val="24"/>
        </w:rPr>
        <w:t>6</w:t>
      </w:r>
      <w:r w:rsidR="00781872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21117951" w14:textId="64CD2E99" w:rsidR="00CA5761" w:rsidRPr="00BE43F9" w:rsidRDefault="00CA5761" w:rsidP="00146D9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3667D591" w14:textId="421F9561" w:rsidR="00026400" w:rsidRDefault="00114D5E" w:rsidP="00146D9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22580">
        <w:rPr>
          <w:rFonts w:ascii="Arial" w:hAnsi="Arial" w:cs="Arial"/>
          <w:b/>
          <w:color w:val="002060"/>
          <w:sz w:val="28"/>
        </w:rPr>
        <w:t>Situation Overview</w:t>
      </w:r>
    </w:p>
    <w:p w14:paraId="4878FDE8" w14:textId="154B0BE1" w:rsidR="00026400" w:rsidRDefault="00026400" w:rsidP="00146D9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512F29B" w14:textId="34164360" w:rsidR="00960F01" w:rsidRDefault="00960F01" w:rsidP="00146D91">
      <w:pPr>
        <w:pStyle w:val="NormalWeb"/>
        <w:spacing w:beforeAutospacing="0" w:afterAutospacing="0" w:line="240" w:lineRule="auto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960F01">
        <w:rPr>
          <w:rFonts w:ascii="Arial" w:eastAsia="Times New Roman" w:hAnsi="Arial" w:cs="Arial"/>
          <w:lang w:val="en-PH" w:eastAsia="en-PH"/>
        </w:rPr>
        <w:t xml:space="preserve">On 23 October 2020, the </w:t>
      </w:r>
      <w:r w:rsidR="00C84D29" w:rsidRPr="00960F01">
        <w:rPr>
          <w:rFonts w:ascii="Arial" w:eastAsia="Times New Roman" w:hAnsi="Arial" w:cs="Arial"/>
          <w:lang w:val="en-PH" w:eastAsia="en-PH"/>
        </w:rPr>
        <w:t>Low-Pressure</w:t>
      </w:r>
      <w:r w:rsidRPr="00960F01">
        <w:rPr>
          <w:rFonts w:ascii="Arial" w:eastAsia="Times New Roman" w:hAnsi="Arial" w:cs="Arial"/>
          <w:lang w:val="en-PH" w:eastAsia="en-PH"/>
        </w:rPr>
        <w:t xml:space="preserve"> Area (LPA) east of Mindanao developed into </w:t>
      </w:r>
      <w:r>
        <w:rPr>
          <w:rFonts w:ascii="Arial" w:eastAsia="Times New Roman" w:hAnsi="Arial" w:cs="Arial"/>
          <w:lang w:val="en-PH" w:eastAsia="en-PH"/>
        </w:rPr>
        <w:t xml:space="preserve">a </w:t>
      </w:r>
      <w:r w:rsidRPr="00960F01">
        <w:rPr>
          <w:rFonts w:ascii="Arial" w:eastAsia="Times New Roman" w:hAnsi="Arial" w:cs="Arial"/>
          <w:lang w:val="en-PH" w:eastAsia="en-PH"/>
        </w:rPr>
        <w:t>Tropical Depression</w:t>
      </w:r>
      <w:r>
        <w:rPr>
          <w:rFonts w:ascii="Arial" w:eastAsia="Times New Roman" w:hAnsi="Arial" w:cs="Arial"/>
          <w:lang w:val="en-PH" w:eastAsia="en-PH"/>
        </w:rPr>
        <w:t xml:space="preserve"> (TD)</w:t>
      </w:r>
      <w:r w:rsidRPr="00960F01">
        <w:rPr>
          <w:rFonts w:ascii="Arial" w:eastAsia="Times New Roman" w:hAnsi="Arial" w:cs="Arial"/>
          <w:lang w:val="en-PH" w:eastAsia="en-PH"/>
        </w:rPr>
        <w:t xml:space="preserve"> “Quinta”. On 24 October 2020, </w:t>
      </w:r>
      <w:r>
        <w:rPr>
          <w:rFonts w:ascii="Arial" w:eastAsia="Times New Roman" w:hAnsi="Arial" w:cs="Arial"/>
          <w:lang w:val="en-PH" w:eastAsia="en-PH"/>
        </w:rPr>
        <w:t>TD “Quinta”</w:t>
      </w:r>
      <w:r w:rsidRPr="00960F01">
        <w:rPr>
          <w:rFonts w:ascii="Arial" w:eastAsia="Times New Roman" w:hAnsi="Arial" w:cs="Arial"/>
          <w:lang w:val="en-PH" w:eastAsia="en-PH"/>
        </w:rPr>
        <w:t xml:space="preserve"> maintained its strength while moving west-northwestward towards Bicol Region. </w:t>
      </w:r>
      <w:r>
        <w:rPr>
          <w:rFonts w:ascii="Arial" w:eastAsia="Times New Roman" w:hAnsi="Arial" w:cs="Arial"/>
          <w:lang w:val="en-PH" w:eastAsia="en-PH"/>
        </w:rPr>
        <w:t>It</w:t>
      </w:r>
      <w:r w:rsidRPr="00960F01">
        <w:rPr>
          <w:rFonts w:ascii="Arial" w:eastAsia="Times New Roman" w:hAnsi="Arial" w:cs="Arial"/>
          <w:lang w:val="en-PH" w:eastAsia="en-PH"/>
        </w:rPr>
        <w:t xml:space="preserve"> rapidly intensified into a typhoon and endangered Albay-Camarines Sur area on 25 October 2020. </w:t>
      </w:r>
      <w:r>
        <w:rPr>
          <w:rFonts w:ascii="Arial" w:eastAsia="Times New Roman" w:hAnsi="Arial" w:cs="Arial"/>
          <w:lang w:val="en-PH" w:eastAsia="en-PH"/>
        </w:rPr>
        <w:t>Typhoon “Quinta”</w:t>
      </w:r>
      <w:r w:rsidRPr="00960F01">
        <w:rPr>
          <w:rFonts w:ascii="Arial" w:eastAsia="Times New Roman" w:hAnsi="Arial" w:cs="Arial"/>
          <w:lang w:val="en-PH" w:eastAsia="en-PH"/>
        </w:rPr>
        <w:t xml:space="preserve"> further intensified </w:t>
      </w:r>
      <w:r>
        <w:rPr>
          <w:rFonts w:ascii="Arial" w:eastAsia="Times New Roman" w:hAnsi="Arial" w:cs="Arial"/>
          <w:lang w:val="en-PH" w:eastAsia="en-PH"/>
        </w:rPr>
        <w:t xml:space="preserve">on 26 October 2020 </w:t>
      </w:r>
      <w:r w:rsidRPr="00960F01">
        <w:rPr>
          <w:rFonts w:ascii="Arial" w:eastAsia="Times New Roman" w:hAnsi="Arial" w:cs="Arial"/>
          <w:lang w:val="en-PH" w:eastAsia="en-PH"/>
        </w:rPr>
        <w:t>as it continues to move away from the country. Typhoon “Quinta” left the Philippine Area of Responsibility</w:t>
      </w:r>
      <w:r>
        <w:rPr>
          <w:rFonts w:ascii="Arial" w:eastAsia="Times New Roman" w:hAnsi="Arial" w:cs="Arial"/>
          <w:lang w:val="en-PH" w:eastAsia="en-PH"/>
        </w:rPr>
        <w:t xml:space="preserve"> (PAR)</w:t>
      </w:r>
      <w:r w:rsidRPr="00960F01">
        <w:rPr>
          <w:rFonts w:ascii="Arial" w:eastAsia="Times New Roman" w:hAnsi="Arial" w:cs="Arial"/>
          <w:lang w:val="en-PH" w:eastAsia="en-PH"/>
        </w:rPr>
        <w:t xml:space="preserve"> and further intensified over the West Philippine Sea on 27 October 2020.</w:t>
      </w:r>
    </w:p>
    <w:p w14:paraId="3D43C017" w14:textId="66591B64" w:rsidR="00146D91" w:rsidRPr="00146D91" w:rsidRDefault="00A81C78" w:rsidP="00960F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0"/>
        </w:rPr>
      </w:pPr>
      <w:r w:rsidRPr="00146D91">
        <w:rPr>
          <w:rFonts w:ascii="Arial" w:hAnsi="Arial" w:cs="Arial"/>
          <w:bCs/>
          <w:i/>
          <w:color w:val="0070C0"/>
          <w:sz w:val="16"/>
          <w:szCs w:val="20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146D91">
        <w:rPr>
          <w:rFonts w:ascii="Arial" w:hAnsi="Arial" w:cs="Arial"/>
          <w:i/>
          <w:color w:val="0070C0"/>
          <w:sz w:val="16"/>
          <w:szCs w:val="20"/>
        </w:rPr>
        <w:fldChar w:fldCharType="begin"/>
      </w:r>
      <w:r w:rsidR="00CE7C6C" w:rsidRPr="00146D91">
        <w:rPr>
          <w:rFonts w:ascii="Arial" w:hAnsi="Arial" w:cs="Arial"/>
          <w:i/>
          <w:color w:val="0070C0"/>
          <w:sz w:val="16"/>
          <w:szCs w:val="20"/>
        </w:rPr>
        <w:instrText>HYPERLINK "http://bagong.pagasa.dost.gov.ph/tropical-cyclone/severe-weather-bulletin"</w:instrText>
      </w:r>
      <w:r w:rsidRPr="00146D91">
        <w:rPr>
          <w:rFonts w:ascii="Arial" w:hAnsi="Arial" w:cs="Arial"/>
          <w:i/>
          <w:color w:val="0070C0"/>
          <w:sz w:val="16"/>
          <w:szCs w:val="20"/>
        </w:rPr>
        <w:fldChar w:fldCharType="separate"/>
      </w:r>
      <w:r w:rsidRPr="00146D91">
        <w:rPr>
          <w:rStyle w:val="Hyperlink"/>
          <w:rFonts w:ascii="Arial" w:hAnsi="Arial" w:cs="Arial"/>
          <w:i/>
          <w:color w:val="0070C0"/>
          <w:sz w:val="16"/>
          <w:szCs w:val="20"/>
          <w:u w:val="none"/>
        </w:rPr>
        <w:t xml:space="preserve">DOST-PAGASA </w:t>
      </w:r>
      <w:r w:rsidR="00CE7C6C" w:rsidRPr="00146D91">
        <w:rPr>
          <w:rStyle w:val="Hyperlink"/>
          <w:rFonts w:ascii="Arial" w:hAnsi="Arial" w:cs="Arial"/>
          <w:i/>
          <w:color w:val="0070C0"/>
          <w:sz w:val="16"/>
          <w:szCs w:val="20"/>
          <w:u w:val="none"/>
        </w:rPr>
        <w:t>Sever</w:t>
      </w:r>
      <w:r w:rsidRPr="00146D91">
        <w:rPr>
          <w:rFonts w:ascii="Arial" w:hAnsi="Arial" w:cs="Arial"/>
          <w:i/>
          <w:color w:val="0070C0"/>
          <w:sz w:val="16"/>
          <w:szCs w:val="20"/>
        </w:rPr>
        <w:fldChar w:fldCharType="end"/>
      </w:r>
      <w:r w:rsidR="00CE7C6C" w:rsidRPr="00146D91">
        <w:rPr>
          <w:rFonts w:ascii="Arial" w:hAnsi="Arial" w:cs="Arial"/>
          <w:i/>
          <w:color w:val="0070C0"/>
          <w:sz w:val="16"/>
          <w:szCs w:val="20"/>
        </w:rPr>
        <w:t>e Weather Bulleti</w:t>
      </w:r>
      <w:bookmarkStart w:id="6" w:name="_Prepositioned_Resources:_Stockpile_1"/>
      <w:bookmarkEnd w:id="6"/>
      <w:r w:rsidR="00F24AEE" w:rsidRPr="00146D91">
        <w:rPr>
          <w:rFonts w:ascii="Arial" w:hAnsi="Arial" w:cs="Arial"/>
          <w:i/>
          <w:color w:val="0070C0"/>
          <w:sz w:val="16"/>
          <w:szCs w:val="20"/>
        </w:rPr>
        <w:t>n</w:t>
      </w:r>
    </w:p>
    <w:p w14:paraId="0AE123CD" w14:textId="6AA2388E" w:rsidR="00720501" w:rsidRPr="00146D91" w:rsidRDefault="00720501" w:rsidP="00146D9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rPr>
          <w:rFonts w:ascii="Arial" w:eastAsia="Arial" w:hAnsi="Arial" w:cs="Arial"/>
          <w:color w:val="0070C0"/>
          <w:sz w:val="24"/>
          <w:szCs w:val="24"/>
        </w:rPr>
      </w:pPr>
    </w:p>
    <w:p w14:paraId="659EF8CE" w14:textId="77777777" w:rsidR="00856662" w:rsidRPr="00856662" w:rsidRDefault="00F86128" w:rsidP="00856662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1EBBEAD4" w14:textId="7C8788CA" w:rsidR="00856662" w:rsidRPr="006928D6" w:rsidRDefault="00F86128" w:rsidP="0001327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A total of</w:t>
      </w:r>
      <w:r w:rsidR="002063A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84D29" w:rsidRPr="00C84D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176,532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856662">
        <w:rPr>
          <w:rFonts w:ascii="Arial" w:eastAsia="Times New Roman" w:hAnsi="Arial" w:cs="Arial"/>
          <w:sz w:val="24"/>
          <w:szCs w:val="24"/>
        </w:rPr>
        <w:t xml:space="preserve"> or</w:t>
      </w:r>
      <w:r w:rsidR="00AC1141">
        <w:rPr>
          <w:rFonts w:ascii="Arial" w:eastAsia="Times New Roman" w:hAnsi="Arial" w:cs="Arial"/>
          <w:sz w:val="24"/>
          <w:szCs w:val="24"/>
        </w:rPr>
        <w:t xml:space="preserve"> </w:t>
      </w:r>
      <w:r w:rsidR="00C84D29" w:rsidRPr="00C84D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775,513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85666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7282">
        <w:rPr>
          <w:rFonts w:ascii="Arial" w:eastAsia="Times New Roman" w:hAnsi="Arial" w:cs="Arial"/>
          <w:sz w:val="24"/>
          <w:szCs w:val="24"/>
        </w:rPr>
        <w:t>we</w:t>
      </w:r>
      <w:r w:rsidR="00495644" w:rsidRPr="00856662">
        <w:rPr>
          <w:rFonts w:ascii="Arial" w:eastAsia="Times New Roman" w:hAnsi="Arial" w:cs="Arial"/>
          <w:sz w:val="24"/>
          <w:szCs w:val="24"/>
        </w:rPr>
        <w:t>re</w:t>
      </w:r>
      <w:r w:rsidRPr="00856662">
        <w:rPr>
          <w:rFonts w:ascii="Arial" w:eastAsia="Times New Roman" w:hAnsi="Arial" w:cs="Arial"/>
          <w:sz w:val="24"/>
          <w:szCs w:val="24"/>
        </w:rPr>
        <w:t xml:space="preserve"> affected in </w:t>
      </w:r>
      <w:r w:rsidR="00C84D29" w:rsidRPr="00C84D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2,469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Pr="0085666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 xml:space="preserve">in </w:t>
      </w:r>
      <w:r w:rsidRPr="006928D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255D77" w:rsidRPr="006928D6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D91A0D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13276" w:rsidRPr="006928D6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D21574" w:rsidRPr="006928D6">
        <w:rPr>
          <w:rFonts w:ascii="Arial" w:eastAsia="Times New Roman" w:hAnsi="Arial" w:cs="Arial"/>
          <w:b/>
          <w:color w:val="auto"/>
          <w:sz w:val="24"/>
          <w:szCs w:val="24"/>
        </w:rPr>
        <w:t>, CALABARZON</w:t>
      </w:r>
      <w:r w:rsidR="00AC1141" w:rsidRPr="006928D6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255D77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13276" w:rsidRPr="006928D6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AC1141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, </w:t>
      </w:r>
      <w:r w:rsidR="002063A4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V, </w:t>
      </w:r>
      <w:r w:rsidR="00AC1141" w:rsidRPr="006928D6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2063A4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, VII </w:t>
      </w:r>
      <w:r w:rsidR="007F1C73" w:rsidRPr="006928D6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AC1141" w:rsidRPr="006928D6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6928D6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2A2C8163" w14:textId="77777777" w:rsidR="00856662" w:rsidRDefault="00856662" w:rsidP="0085666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6C798D" w14:textId="77777777" w:rsidR="00F86128" w:rsidRPr="00856662" w:rsidRDefault="00F86128" w:rsidP="0085666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5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815"/>
        <w:gridCol w:w="1560"/>
        <w:gridCol w:w="1462"/>
        <w:gridCol w:w="1460"/>
      </w:tblGrid>
      <w:tr w:rsidR="00C84D29" w:rsidRPr="00C84D29" w14:paraId="34674634" w14:textId="77777777" w:rsidTr="00C84D29">
        <w:trPr>
          <w:trHeight w:val="45"/>
          <w:tblHeader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C98F5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8D579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84D29" w:rsidRPr="00C84D29" w14:paraId="019FA41A" w14:textId="77777777" w:rsidTr="00C84D29">
        <w:trPr>
          <w:trHeight w:val="45"/>
          <w:tblHeader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75507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C8A9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7EC1B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DB508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4D29" w:rsidRPr="00C84D29" w14:paraId="1A67F7D0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D66B9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E9406A" w14:textId="18446D9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2,469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8F8D4" w14:textId="7226AE9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176,532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4E9A16" w14:textId="01FD598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775,513 </w:t>
            </w:r>
          </w:p>
        </w:tc>
      </w:tr>
      <w:tr w:rsidR="00C84D29" w:rsidRPr="00C84D29" w14:paraId="1C9ED9CB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9A98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C6A6CC" w14:textId="65BCE00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9B5AD" w14:textId="788439D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62,351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B9852" w14:textId="63A2AD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280,279 </w:t>
            </w:r>
          </w:p>
        </w:tc>
      </w:tr>
      <w:tr w:rsidR="00C84D29" w:rsidRPr="00C84D29" w14:paraId="7636E160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5EF0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0A94E" w14:textId="3D5037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EBD82C" w14:textId="463B396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0EAB8" w14:textId="5C0E3A6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C84D29" w:rsidRPr="00C84D29" w14:paraId="5CC6A7F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126E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055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E45E" w14:textId="428F00E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D23A" w14:textId="4DE018F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BA16" w14:textId="6136E1A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C84D29" w:rsidRPr="00C84D29" w14:paraId="68C5701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438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B1D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9C35" w14:textId="76D955B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6BB3" w14:textId="3F6F1DD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B90B" w14:textId="5EB5013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C84D29" w:rsidRPr="00C84D29" w14:paraId="2A5ABD56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904D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EC26BD" w14:textId="16FB6C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71121" w14:textId="27B624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25,989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78EB1E" w14:textId="6C3C0FF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117,287 </w:t>
            </w:r>
          </w:p>
        </w:tc>
      </w:tr>
      <w:tr w:rsidR="00C84D29" w:rsidRPr="00C84D29" w14:paraId="0EED691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E62A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CB4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2D64" w14:textId="7C55D37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38AE" w14:textId="187C1F7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19,005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65DE" w14:textId="2D66EC1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76,019 </w:t>
            </w:r>
          </w:p>
        </w:tc>
      </w:tr>
      <w:tr w:rsidR="00C84D29" w:rsidRPr="00C84D29" w14:paraId="2528820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45F8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B52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BE6F" w14:textId="0358FA0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5D14" w14:textId="383729E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6,984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76F3" w14:textId="3AEC6AB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41,268 </w:t>
            </w:r>
          </w:p>
        </w:tc>
      </w:tr>
      <w:tr w:rsidR="00C84D29" w:rsidRPr="00C84D29" w14:paraId="35EBB6C3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2096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FCF12" w14:textId="4E89C54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7BBC8" w14:textId="0E7F808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BC41F" w14:textId="1C158B4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5,660 </w:t>
            </w:r>
          </w:p>
        </w:tc>
      </w:tr>
      <w:tr w:rsidR="00C84D29" w:rsidRPr="00C84D29" w14:paraId="25A12C7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F322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D24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814D" w14:textId="6E4EE05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630E" w14:textId="42AD7B3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E221" w14:textId="3227EE6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2,295 </w:t>
            </w:r>
          </w:p>
        </w:tc>
      </w:tr>
      <w:tr w:rsidR="00C84D29" w:rsidRPr="00C84D29" w14:paraId="6A958DC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1FE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F99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F038D" w14:textId="30059C5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80F11" w14:textId="3440BB5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6C6A9" w14:textId="28EB7ED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843 </w:t>
            </w:r>
          </w:p>
        </w:tc>
      </w:tr>
      <w:tr w:rsidR="00C84D29" w:rsidRPr="00C84D29" w14:paraId="62F1FB2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DD70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F98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C5A1" w14:textId="2370C88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3CC" w14:textId="6DE48CE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893" w14:textId="680455A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1,488 </w:t>
            </w:r>
          </w:p>
        </w:tc>
      </w:tr>
      <w:tr w:rsidR="00C84D29" w:rsidRPr="00C84D29" w14:paraId="5709646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CEAF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2A3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B4FA" w14:textId="3242392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BB7B" w14:textId="576FF72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1D4B" w14:textId="3C082C8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</w:tr>
      <w:tr w:rsidR="00C84D29" w:rsidRPr="00C84D29" w14:paraId="445E0503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EB27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26025" w14:textId="6A69354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5F3326" w14:textId="24BFBC2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34,402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A0C1F" w14:textId="2C1AEDE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154,463 </w:t>
            </w:r>
          </w:p>
        </w:tc>
      </w:tr>
      <w:tr w:rsidR="00C84D29" w:rsidRPr="00C84D29" w14:paraId="13BF96C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31F0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233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F71A" w14:textId="764DCD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744A" w14:textId="19B5381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1E8A" w14:textId="4B778EA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C84D29" w:rsidRPr="00C84D29" w14:paraId="200DED4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35C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DE1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3D05" w14:textId="09E40C1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B28C" w14:textId="22A6126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5,411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7483" w14:textId="54C9A4D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21,441 </w:t>
            </w:r>
          </w:p>
        </w:tc>
      </w:tr>
      <w:tr w:rsidR="00C84D29" w:rsidRPr="00C84D29" w14:paraId="62F5D96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4F18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59A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2972" w14:textId="6A45C5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C2B8" w14:textId="280AF0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11,935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F18C" w14:textId="1FADD2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50,572 </w:t>
            </w:r>
          </w:p>
        </w:tc>
      </w:tr>
      <w:tr w:rsidR="00C84D29" w:rsidRPr="00C84D29" w14:paraId="22BF90E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2E26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091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EE74" w14:textId="459BBA5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95BA" w14:textId="454DD04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13,337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0C9D" w14:textId="5431DA1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67,378 </w:t>
            </w:r>
          </w:p>
        </w:tc>
      </w:tr>
      <w:tr w:rsidR="00C84D29" w:rsidRPr="00C84D29" w14:paraId="7FB95E4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7D96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D6D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36E6" w14:textId="2424DFA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D6E4" w14:textId="03CFC67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D1A7" w14:textId="38FA238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9,330 </w:t>
            </w:r>
          </w:p>
        </w:tc>
      </w:tr>
      <w:tr w:rsidR="00C84D29" w:rsidRPr="00C84D29" w14:paraId="7E58F30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2497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4B1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0699" w14:textId="6708CA5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19D5" w14:textId="5B3BF6B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0322" w14:textId="14BC490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4,567 </w:t>
            </w:r>
          </w:p>
        </w:tc>
      </w:tr>
      <w:tr w:rsidR="00C84D29" w:rsidRPr="00C84D29" w14:paraId="433AEF0D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FB74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D7A62B" w14:textId="2F03743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E8502" w14:textId="501DE74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1158D9" w14:textId="3561DC2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2,651 </w:t>
            </w:r>
          </w:p>
        </w:tc>
      </w:tr>
      <w:tr w:rsidR="00C84D29" w:rsidRPr="00C84D29" w14:paraId="6F4C61C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1A27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D3F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A1CA" w14:textId="05007C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B446" w14:textId="391AEDC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BEDE" w14:textId="0086A65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2,651 </w:t>
            </w:r>
          </w:p>
        </w:tc>
      </w:tr>
      <w:tr w:rsidR="00C84D29" w:rsidRPr="00C84D29" w14:paraId="22C1B8FD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0D5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256BF" w14:textId="3F2DB69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668B64" w14:textId="3203BF2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18,607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FE6967" w14:textId="03B33A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72,991 </w:t>
            </w:r>
          </w:p>
        </w:tc>
      </w:tr>
      <w:tr w:rsidR="00C84D29" w:rsidRPr="00C84D29" w14:paraId="0A704737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27E1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0B99A3" w14:textId="0B9542F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11CA13" w14:textId="0207D9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4,360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81F5CD" w14:textId="2489687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18,171 </w:t>
            </w:r>
          </w:p>
        </w:tc>
      </w:tr>
      <w:tr w:rsidR="00C84D29" w:rsidRPr="00C84D29" w14:paraId="5204654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8AF9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3C6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C08B" w14:textId="0B490D0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6F03" w14:textId="04F20C1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89BF" w14:textId="601E9B3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C84D29" w:rsidRPr="00C84D29" w14:paraId="34EEA91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D4EF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709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1070" w14:textId="104AB73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8782" w14:textId="40CE73A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5280" w14:textId="472F19D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C84D29" w:rsidRPr="00C84D29" w14:paraId="38266FE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98F1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B7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62E1" w14:textId="46C7A92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3552" w14:textId="2104A5C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4D9F" w14:textId="37A95AB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C84D29" w:rsidRPr="00C84D29" w14:paraId="3F4BF02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0AC5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60B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6DFA" w14:textId="4A875C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13EB" w14:textId="4EB0AAD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0134" w14:textId="10FCA52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C84D29" w:rsidRPr="00C84D29" w14:paraId="7943303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8DD0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80F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2DA9" w14:textId="3A2B448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8842" w14:textId="24549F2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19F9" w14:textId="1DFBE5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1,758 </w:t>
            </w:r>
          </w:p>
        </w:tc>
      </w:tr>
      <w:tr w:rsidR="00C84D29" w:rsidRPr="00C84D29" w14:paraId="32E041E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EC0A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592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E804" w14:textId="3F11E6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C509" w14:textId="6077A27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AD1C" w14:textId="52CC25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</w:tr>
      <w:tr w:rsidR="00C84D29" w:rsidRPr="00C84D29" w14:paraId="7E904FD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DFE0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E57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EDBC" w14:textId="14C517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32C5" w14:textId="4461B80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7181" w14:textId="5FA7AF6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C84D29" w:rsidRPr="00C84D29" w14:paraId="30A62EE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5062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3F5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D9E6" w14:textId="6B2BC76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18D6" w14:textId="3FC9395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79C6" w14:textId="649C0CC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</w:tr>
      <w:tr w:rsidR="00C84D29" w:rsidRPr="00C84D29" w14:paraId="444DB27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045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5E7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FC3A" w14:textId="5196EDD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1B7A" w14:textId="11089E7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126D" w14:textId="0F38B11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C84D29" w:rsidRPr="00C84D29" w14:paraId="18D15AB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45D3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F21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8612" w14:textId="399A017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23F9" w14:textId="0EACE03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F394" w14:textId="3B722BF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</w:tr>
      <w:tr w:rsidR="00C84D29" w:rsidRPr="00C84D29" w14:paraId="2ADD145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2DD7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67F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F4E7" w14:textId="77C1832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3143" w14:textId="3FAAF6D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AE2F" w14:textId="29567A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357 </w:t>
            </w:r>
          </w:p>
        </w:tc>
      </w:tr>
      <w:tr w:rsidR="00C84D29" w:rsidRPr="00C84D29" w14:paraId="150EEC5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319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07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5069" w14:textId="44C279F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8F6D" w14:textId="3EF484E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4D26" w14:textId="273F29D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84D29" w:rsidRPr="00C84D29" w14:paraId="613A54A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E654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54A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E6E1" w14:textId="4678F90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3FE0" w14:textId="4362160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2ADA" w14:textId="59CB6BD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579 </w:t>
            </w:r>
          </w:p>
        </w:tc>
      </w:tr>
      <w:tr w:rsidR="00C84D29" w:rsidRPr="00C84D29" w14:paraId="6869ED4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EDB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144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CFF9" w14:textId="30476EC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62EA" w14:textId="7E0C64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9494" w14:textId="01A8865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346 </w:t>
            </w:r>
          </w:p>
        </w:tc>
      </w:tr>
      <w:tr w:rsidR="00C84D29" w:rsidRPr="00C84D29" w14:paraId="25BBC67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1266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BE5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3041" w14:textId="616E29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F1E0" w14:textId="24791FF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E40F" w14:textId="7B8F3E2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599 </w:t>
            </w:r>
          </w:p>
        </w:tc>
      </w:tr>
      <w:tr w:rsidR="00C84D29" w:rsidRPr="00C84D29" w14:paraId="0F5753A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C62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C65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D616" w14:textId="212DB70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0C12" w14:textId="1C7F144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CE9A" w14:textId="544E573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C84D29" w:rsidRPr="00C84D29" w14:paraId="6D50B93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C7B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A5F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Mataas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6AFE" w14:textId="6B0705B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54BD" w14:textId="408BCFB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8E8F" w14:textId="4FA93A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C84D29" w:rsidRPr="00C84D29" w14:paraId="17AE6A0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DBE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FB7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FCEA" w14:textId="0E6E0D5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4EFD" w14:textId="3081E02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F94D" w14:textId="5F90858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717 </w:t>
            </w:r>
          </w:p>
        </w:tc>
      </w:tr>
      <w:tr w:rsidR="00C84D29" w:rsidRPr="00C84D29" w14:paraId="3ECBBA9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6F46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B79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F178" w14:textId="13C80D8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607D" w14:textId="708BBDA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515B" w14:textId="6BFDCE7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84D29" w:rsidRPr="00C84D29" w14:paraId="7768AA3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1549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381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A146" w14:textId="7B52CBB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C8E1" w14:textId="025EBA0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4064" w14:textId="19F9FED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C84D29" w:rsidRPr="00C84D29" w14:paraId="113CAE2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5DD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D4F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0BB5" w14:textId="5E94CA5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0D1F" w14:textId="43A1326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4D74" w14:textId="668252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C84D29" w:rsidRPr="00C84D29" w14:paraId="5B6CCCD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0EDE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561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796A" w14:textId="1D6B34C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8ECF" w14:textId="2585E62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50A0" w14:textId="0E02C88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</w:tr>
      <w:tr w:rsidR="00C84D29" w:rsidRPr="00C84D29" w14:paraId="2A0512E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C123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048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A2D0" w14:textId="58B12CF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AB06" w14:textId="30792B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FE7D" w14:textId="49314DC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945 </w:t>
            </w:r>
          </w:p>
        </w:tc>
      </w:tr>
      <w:tr w:rsidR="00C84D29" w:rsidRPr="00C84D29" w14:paraId="392AA9C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213D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BBC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DD57" w14:textId="6C7C28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209A" w14:textId="640BEAA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B786" w14:textId="6798328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C84D29" w:rsidRPr="00C84D29" w14:paraId="0357CCA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897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875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66F9" w14:textId="399CD16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46E8" w14:textId="21545B7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140F" w14:textId="418C9D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C84D29" w:rsidRPr="00C84D29" w14:paraId="3204524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1E5B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DA1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5CA" w14:textId="6735CC8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F7A5" w14:textId="39B44E9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56CC" w14:textId="0C75128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364 </w:t>
            </w:r>
          </w:p>
        </w:tc>
      </w:tr>
      <w:tr w:rsidR="00C84D29" w:rsidRPr="00C84D29" w14:paraId="23FC877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56B1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865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0B6E" w14:textId="1FAEBED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418B" w14:textId="6196C6C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4F62" w14:textId="3518CF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84D29" w:rsidRPr="00C84D29" w14:paraId="55B41AF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6CF4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B7B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6276" w14:textId="0FB32E4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1C31" w14:textId="14BBCF0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36AE" w14:textId="67D73F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</w:tr>
      <w:tr w:rsidR="00C84D29" w:rsidRPr="00C84D29" w14:paraId="36167DA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C828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33D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7AA1" w14:textId="173F77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480E" w14:textId="2445B53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2B8F" w14:textId="308A509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</w:tr>
      <w:tr w:rsidR="00C84D29" w:rsidRPr="00C84D29" w14:paraId="4295EDD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0773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691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F3A4" w14:textId="2185666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DBAE" w14:textId="0FE6D53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7ADA" w14:textId="43FF4E6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C84D29" w:rsidRPr="00C84D29" w14:paraId="09A2A3A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1CC9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5A6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2A8A" w14:textId="5CDEE94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B30B" w14:textId="1E0C103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8EB5" w14:textId="6A25BFE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6,115 </w:t>
            </w:r>
          </w:p>
        </w:tc>
      </w:tr>
      <w:tr w:rsidR="00C84D29" w:rsidRPr="00C84D29" w14:paraId="0306703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3C5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C22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19C1" w14:textId="0833321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E00D" w14:textId="3BBF90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0B84" w14:textId="3BA68F9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C84D29" w:rsidRPr="00C84D29" w14:paraId="26449F75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C50F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9E84C" w14:textId="3ED1650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185AC" w14:textId="03FD3A9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91FE0F" w14:textId="4C573E2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487 </w:t>
            </w:r>
          </w:p>
        </w:tc>
      </w:tr>
      <w:tr w:rsidR="00C84D29" w:rsidRPr="00C84D29" w14:paraId="5C713B0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60CB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BD3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0F0" w14:textId="57711FD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A39C" w14:textId="0342ED0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6B25" w14:textId="7C7C4E8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84D29" w:rsidRPr="00C84D29" w14:paraId="1D0553F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229E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2D4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0863" w14:textId="51B1088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80A7" w14:textId="631C8C8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5379" w14:textId="383BC21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C84D29" w:rsidRPr="00C84D29" w14:paraId="07AB80C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32AD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04A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4BB5" w14:textId="737F1E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59F0" w14:textId="43D1F63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1757" w14:textId="685914F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84D29" w:rsidRPr="00C84D29" w14:paraId="2D1780F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909F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471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13D2" w14:textId="4F97149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50A9" w14:textId="4FB63BF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100D" w14:textId="6BD4B3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</w:tr>
      <w:tr w:rsidR="00C84D29" w:rsidRPr="00C84D29" w14:paraId="367D27E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C437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6EF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D735" w14:textId="395282E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D0D49" w14:textId="3E06A37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54E7" w14:textId="7CCD084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C84D29" w:rsidRPr="00C84D29" w14:paraId="09B2A40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06E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F80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1741" w14:textId="394CAFD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1C57" w14:textId="568C483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F5AB" w14:textId="35055AE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C84D29" w:rsidRPr="00C84D29" w14:paraId="334F5016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A4B6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3A5E45" w14:textId="06B38C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F3FFB" w14:textId="6AA1CED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63B86" w14:textId="48F281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4,938 </w:t>
            </w:r>
          </w:p>
        </w:tc>
      </w:tr>
      <w:tr w:rsidR="00C84D29" w:rsidRPr="00C84D29" w14:paraId="3C7BC41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02B3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D0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55A4" w14:textId="27989A2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33F8" w14:textId="5891A1F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7E32" w14:textId="2A4BD5B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C84D29" w:rsidRPr="00C84D29" w14:paraId="47D2B97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F67D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BFF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1436" w14:textId="75635F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3F46" w14:textId="1FB4798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2A3D" w14:textId="503547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C84D29" w:rsidRPr="00C84D29" w14:paraId="351FAA0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13B8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9B1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A4FA" w14:textId="2990379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107CE" w14:textId="469168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1C69" w14:textId="1C1654B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84D29" w:rsidRPr="00C84D29" w14:paraId="04678F0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98BB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549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B531" w14:textId="6CF5F5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E335" w14:textId="60022A0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29E5" w14:textId="0D108FB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1,105 </w:t>
            </w:r>
          </w:p>
        </w:tc>
      </w:tr>
      <w:tr w:rsidR="00C84D29" w:rsidRPr="00C84D29" w14:paraId="7E1A5D2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714B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EFD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2E3A" w14:textId="529183A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2B1C" w14:textId="5E97AFB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C81F3" w14:textId="4E4AF62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</w:tr>
      <w:tr w:rsidR="00C84D29" w:rsidRPr="00C84D29" w14:paraId="1907AB6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3B9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FAE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8BD1" w14:textId="25C6FCF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90FC" w14:textId="17E3DB6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1F5E" w14:textId="6C06C80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84D29" w:rsidRPr="00C84D29" w14:paraId="05CD130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01B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74C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42C6" w14:textId="5FE96B2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7428" w14:textId="2565EA5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EE49" w14:textId="5BDEB49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84D29" w:rsidRPr="00C84D29" w14:paraId="2C4A8DD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F7B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47C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A46F" w14:textId="35F9B0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10B0" w14:textId="60C153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0C07" w14:textId="218725E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C84D29" w:rsidRPr="00C84D29" w14:paraId="58C6F8D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04A9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83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D6E" w14:textId="6DE228F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314F" w14:textId="010DF41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A76C" w14:textId="2312CA9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</w:tr>
      <w:tr w:rsidR="00C84D29" w:rsidRPr="00C84D29" w14:paraId="771896E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5746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458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196A" w14:textId="4422159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D025" w14:textId="159EDD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1712" w14:textId="29043E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84D29" w:rsidRPr="00C84D29" w14:paraId="477F119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2451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FC5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A8626" w14:textId="39A3B55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32E7" w14:textId="6711B0C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8C41" w14:textId="159DAE0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C84D29" w:rsidRPr="00C84D29" w14:paraId="33BE43F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0A3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F92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2B76" w14:textId="4E7F4E2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07DD" w14:textId="402B6F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7364" w14:textId="267DF8A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C84D29" w:rsidRPr="00C84D29" w14:paraId="12AE9F7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00A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905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Nagcarlan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F748" w14:textId="53D484A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35F0" w14:textId="24D9BA5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F52E" w14:textId="52FC797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  <w:tr w:rsidR="00C84D29" w:rsidRPr="00C84D29" w14:paraId="1539A70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86FA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F25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2A81" w14:textId="43C7457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7F76" w14:textId="1CC55BF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C195" w14:textId="2F04C87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</w:tr>
      <w:tr w:rsidR="00C84D29" w:rsidRPr="00C84D29" w14:paraId="5265719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C31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B24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4FD2" w14:textId="0871432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244D" w14:textId="0250CF0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5EDD" w14:textId="167C8A0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C84D29" w:rsidRPr="00C84D29" w14:paraId="14A15AE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BF2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A9A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098BA" w14:textId="63E7F94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C820" w14:textId="2D3ABF5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4214" w14:textId="3B123CC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84D29" w:rsidRPr="00C84D29" w14:paraId="1167678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A181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8DC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5665" w14:textId="3123C01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3164" w14:textId="707531C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94DC" w14:textId="51C951F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84D29" w:rsidRPr="00C84D29" w14:paraId="2B47CDA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B2CB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225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ACAE" w14:textId="5059EA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89F1" w14:textId="25E264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D0C6" w14:textId="48B3B9B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C84D29" w:rsidRPr="00C84D29" w14:paraId="48F99DF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940B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2CB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E435" w14:textId="4E33376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B7E5" w14:textId="00F968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A2BD" w14:textId="03BDE37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84D29" w:rsidRPr="00C84D29" w14:paraId="2E9A01A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DF0D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0EF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0A88" w14:textId="36D75CA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B83B" w14:textId="45494AC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8B72" w14:textId="3A50FD8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C84D29" w:rsidRPr="00C84D29" w14:paraId="5B1C15A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AFD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F08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0719" w14:textId="58730BB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E148F" w14:textId="5BEB578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A0EA" w14:textId="647671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C84D29" w:rsidRPr="00C84D29" w14:paraId="0B7AC47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1FB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F2A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6AA2" w14:textId="2828AA1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7A88" w14:textId="49391EB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774A" w14:textId="399A55D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1,788 </w:t>
            </w:r>
          </w:p>
        </w:tc>
      </w:tr>
      <w:tr w:rsidR="00C84D29" w:rsidRPr="00C84D29" w14:paraId="08C9FA2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F4A5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C2C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22D7" w14:textId="00CBF55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3DB6" w14:textId="6E854B1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6461" w14:textId="7463A27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84D29" w:rsidRPr="00C84D29" w14:paraId="74DF5596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F045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Quezon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714DD" w14:textId="6578C8C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D83B27" w14:textId="0641B9D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20AFB" w14:textId="17DCCB7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49,340 </w:t>
            </w:r>
          </w:p>
        </w:tc>
      </w:tr>
      <w:tr w:rsidR="00C84D29" w:rsidRPr="00C84D29" w14:paraId="3745D1F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3551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98C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6F20" w14:textId="700753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EE20" w14:textId="04A54A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10C0" w14:textId="64D1123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84D29" w:rsidRPr="00C84D29" w14:paraId="72452DC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EFE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4E1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668E" w14:textId="5B5A5A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10C8" w14:textId="0B76F2A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8F2B" w14:textId="0D8DB48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1,710 </w:t>
            </w:r>
          </w:p>
        </w:tc>
      </w:tr>
      <w:tr w:rsidR="00C84D29" w:rsidRPr="00C84D29" w14:paraId="130B665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AD73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D07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63DB" w14:textId="02439FC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C7B5" w14:textId="1548471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7467" w14:textId="0216D44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590 </w:t>
            </w:r>
          </w:p>
        </w:tc>
      </w:tr>
      <w:tr w:rsidR="00C84D29" w:rsidRPr="00C84D29" w14:paraId="6254902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19DD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84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AB67" w14:textId="224379A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608A" w14:textId="376901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6AF7" w14:textId="6D4426F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1,337 </w:t>
            </w:r>
          </w:p>
        </w:tc>
      </w:tr>
      <w:tr w:rsidR="00C84D29" w:rsidRPr="00C84D29" w14:paraId="346818D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135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E82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4FA6" w14:textId="448A838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7C93" w14:textId="3CE79F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1B8D" w14:textId="2C4A287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3,396 </w:t>
            </w:r>
          </w:p>
        </w:tc>
      </w:tr>
      <w:tr w:rsidR="00C84D29" w:rsidRPr="00C84D29" w14:paraId="5EEB7F8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E55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2A8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7AF4" w14:textId="1300135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B5A9" w14:textId="2A3E2E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F820" w14:textId="64123AA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C84D29" w:rsidRPr="00C84D29" w14:paraId="3562B6B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91D8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FE6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1233" w14:textId="3EB3D0A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207F" w14:textId="59ECE90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662D" w14:textId="73B110E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4,672 </w:t>
            </w:r>
          </w:p>
        </w:tc>
      </w:tr>
      <w:tr w:rsidR="00C84D29" w:rsidRPr="00C84D29" w14:paraId="0559C73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8DA4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E3E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EB2A" w14:textId="1319ECC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605A" w14:textId="00C0DC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6272" w14:textId="40D513F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2,678 </w:t>
            </w:r>
          </w:p>
        </w:tc>
      </w:tr>
      <w:tr w:rsidR="00C84D29" w:rsidRPr="00C84D29" w14:paraId="50F9B16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6BF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BA4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08D0" w14:textId="3044E23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F74B" w14:textId="6779843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C906" w14:textId="5B7FF6E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C84D29" w:rsidRPr="00C84D29" w14:paraId="74B0A41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9D7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10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FBB1" w14:textId="7F481C4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99C7" w14:textId="20081C9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5763" w14:textId="6C183B2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1,082 </w:t>
            </w:r>
          </w:p>
        </w:tc>
      </w:tr>
      <w:tr w:rsidR="00C84D29" w:rsidRPr="00C84D29" w14:paraId="221ACE7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41D7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061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B891" w14:textId="2BDFEF7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5C55" w14:textId="78DA055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F18E" w14:textId="792C49A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5,806 </w:t>
            </w:r>
          </w:p>
        </w:tc>
      </w:tr>
      <w:tr w:rsidR="00C84D29" w:rsidRPr="00C84D29" w14:paraId="55FA83F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F2AA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514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100D" w14:textId="1563A06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A015" w14:textId="7E72C5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2BE8" w14:textId="6DBEFE6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C84D29" w:rsidRPr="00C84D29" w14:paraId="7C06F31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49A9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EEE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9991" w14:textId="2455A89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349B" w14:textId="792088D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EB8F" w14:textId="6C1A098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3,317 </w:t>
            </w:r>
          </w:p>
        </w:tc>
      </w:tr>
      <w:tr w:rsidR="00C84D29" w:rsidRPr="00C84D29" w14:paraId="30FB494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8224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D9B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AFE6" w14:textId="7A37221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0A02" w14:textId="3C2BC9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C785" w14:textId="4680785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C84D29" w:rsidRPr="00C84D29" w14:paraId="2E412CD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60B9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9CE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768E" w14:textId="5B92AAA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EC3F" w14:textId="0D8D9B2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EB61" w14:textId="39D504F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4,057 </w:t>
            </w:r>
          </w:p>
        </w:tc>
      </w:tr>
      <w:tr w:rsidR="00C84D29" w:rsidRPr="00C84D29" w14:paraId="667683F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533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90D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625A" w14:textId="3881358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D809" w14:textId="15B8CA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93BB" w14:textId="1029478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C84D29" w:rsidRPr="00C84D29" w14:paraId="10D7246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1B3E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C96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6331" w14:textId="2749668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2DA8" w14:textId="04B1601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8496" w14:textId="70D79B6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</w:tr>
      <w:tr w:rsidR="00C84D29" w:rsidRPr="00C84D29" w14:paraId="552BED8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BD65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879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8A9C" w14:textId="237F0A4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60B6" w14:textId="3B1921E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D806" w14:textId="66C2CD2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1,576 </w:t>
            </w:r>
          </w:p>
        </w:tc>
      </w:tr>
      <w:tr w:rsidR="00C84D29" w:rsidRPr="00C84D29" w14:paraId="34E55E1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A75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710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89B0" w14:textId="388F372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04EC" w14:textId="0EE20C9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9F5D" w14:textId="5836580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2,058 </w:t>
            </w:r>
          </w:p>
        </w:tc>
      </w:tr>
      <w:tr w:rsidR="00C84D29" w:rsidRPr="00C84D29" w14:paraId="03F8027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85C9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254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A21" w14:textId="044328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80E8" w14:textId="5A47988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119B" w14:textId="0110FA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513 </w:t>
            </w:r>
          </w:p>
        </w:tc>
      </w:tr>
      <w:tr w:rsidR="00C84D29" w:rsidRPr="00C84D29" w14:paraId="70AFE23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3B85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E0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F653" w14:textId="35A758E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CF7A" w14:textId="15ADFC0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68F1" w14:textId="5965C7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C84D29" w:rsidRPr="00C84D29" w14:paraId="4ACE298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A2E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6D9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E742" w14:textId="54CFBA7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D22D" w14:textId="3FF7258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E44A" w14:textId="3669A5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812 </w:t>
            </w:r>
          </w:p>
        </w:tc>
      </w:tr>
      <w:tr w:rsidR="00C84D29" w:rsidRPr="00C84D29" w14:paraId="0D46A36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AEC3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D63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ECD3" w14:textId="072A597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2342" w14:textId="2D139C0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7531" w14:textId="1163560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2,475 </w:t>
            </w:r>
          </w:p>
        </w:tc>
      </w:tr>
      <w:tr w:rsidR="00C84D29" w:rsidRPr="00C84D29" w14:paraId="5348850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85CB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F92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E507" w14:textId="40FABF0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0180" w14:textId="3C71D1C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8209" w14:textId="54C5214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C84D29" w:rsidRPr="00C84D29" w14:paraId="39080DC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4FFB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E27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7273" w14:textId="6EE55AC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9EB5" w14:textId="118C564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8C66" w14:textId="6FDD8AF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C84D29" w:rsidRPr="00C84D29" w14:paraId="25A3391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57CA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32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F03D" w14:textId="1E04F8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24EF" w14:textId="12FF6F5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B751" w14:textId="034090F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84D29" w:rsidRPr="00C84D29" w14:paraId="7B05253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1110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EB5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B390" w14:textId="3637892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4EB6" w14:textId="55E6297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8D30" w14:textId="685D3C9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C84D29" w:rsidRPr="00C84D29" w14:paraId="66B1296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17A2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4B6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D110" w14:textId="6388D5E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F9D9" w14:textId="2E8184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8EC07" w14:textId="71B780A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</w:tr>
      <w:tr w:rsidR="00C84D29" w:rsidRPr="00C84D29" w14:paraId="2166C66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D900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7CC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FF9D" w14:textId="69E3E96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06A5" w14:textId="066F1B2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D542" w14:textId="267498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C84D29" w:rsidRPr="00C84D29" w14:paraId="30F3C92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02F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71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567B" w14:textId="6376A4A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9715" w14:textId="510695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D7C5" w14:textId="6B4C871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3,249 </w:t>
            </w:r>
          </w:p>
        </w:tc>
      </w:tr>
      <w:tr w:rsidR="00C84D29" w:rsidRPr="00C84D29" w14:paraId="410D43E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9B86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7D2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8DDE" w14:textId="517B334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8725" w14:textId="7B22B50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55E9" w14:textId="71F2CA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1,030 </w:t>
            </w:r>
          </w:p>
        </w:tc>
      </w:tr>
      <w:tr w:rsidR="00C84D29" w:rsidRPr="00C84D29" w14:paraId="1797C07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265A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CF9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C898" w14:textId="7E3D96D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D48E8" w14:textId="16F6060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D662" w14:textId="6B43306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C84D29" w:rsidRPr="00C84D29" w14:paraId="1ACD1D2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04E3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161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DA67" w14:textId="7D2334E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2DE" w14:textId="38823E6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7323" w14:textId="7FC9327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1,117 </w:t>
            </w:r>
          </w:p>
        </w:tc>
      </w:tr>
      <w:tr w:rsidR="00C84D29" w:rsidRPr="00C84D29" w14:paraId="1155DE6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5444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439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A064" w14:textId="70D495F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0081" w14:textId="3A5FA4D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4F73" w14:textId="5372EDE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 </w:t>
            </w:r>
          </w:p>
        </w:tc>
      </w:tr>
      <w:tr w:rsidR="00C84D29" w:rsidRPr="00C84D29" w14:paraId="732341E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2B93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BC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15F9" w14:textId="08D08A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F27B" w14:textId="78F4365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50CB" w14:textId="7717CD1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341 </w:t>
            </w:r>
          </w:p>
        </w:tc>
      </w:tr>
      <w:tr w:rsidR="00C84D29" w:rsidRPr="00C84D29" w14:paraId="38D63B4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47A2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592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B944" w14:textId="5164FEC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15BB" w14:textId="3C66A40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A854" w14:textId="6BEBC6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634 </w:t>
            </w:r>
          </w:p>
        </w:tc>
      </w:tr>
      <w:tr w:rsidR="00C84D29" w:rsidRPr="00C84D29" w14:paraId="2C65F58E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D52B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9E462" w14:textId="5B908D4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B5127" w14:textId="4095952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51EEE" w14:textId="432F29E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</w:tr>
      <w:tr w:rsidR="00C84D29" w:rsidRPr="00C84D29" w14:paraId="6684964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166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95F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DEF2" w14:textId="391CF3E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EF5D" w14:textId="208338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8997" w14:textId="28838EC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C84D29" w:rsidRPr="00C84D29" w14:paraId="2284EE2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5B73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DD9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12E5" w14:textId="364FC4D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ACA3" w14:textId="2F5BBC9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D40F" w14:textId="2D8BFFD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84D29" w:rsidRPr="00C84D29" w14:paraId="257FC47E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FF8C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E791C7" w14:textId="71C0E99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D074EF" w14:textId="5B7767C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47,381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22AF0C" w14:textId="30FFC3C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226,807 </w:t>
            </w:r>
          </w:p>
        </w:tc>
      </w:tr>
      <w:tr w:rsidR="00C84D29" w:rsidRPr="00C84D29" w14:paraId="17455EA8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1DF5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267C6" w14:textId="3075C90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3D5DF" w14:textId="731ABC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12,781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095AA" w14:textId="1F5DDD3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61,975 </w:t>
            </w:r>
          </w:p>
        </w:tc>
      </w:tr>
      <w:tr w:rsidR="00C84D29" w:rsidRPr="00C84D29" w14:paraId="4AD8A35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D1D0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B3F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2408" w14:textId="7F11218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392D" w14:textId="7BB9C7F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1,956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26F9" w14:textId="7450A0E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9,615 </w:t>
            </w:r>
          </w:p>
        </w:tc>
      </w:tr>
      <w:tr w:rsidR="00C84D29" w:rsidRPr="00C84D29" w14:paraId="505366E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E762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ABB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D875" w14:textId="27DFBD8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BF99" w14:textId="27FBACD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01CF" w14:textId="06B6A86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5,666 </w:t>
            </w:r>
          </w:p>
        </w:tc>
      </w:tr>
      <w:tr w:rsidR="00C84D29" w:rsidRPr="00C84D29" w14:paraId="302E017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A1D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6AD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E3B3" w14:textId="271A11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1913" w14:textId="698DE69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DFF2" w14:textId="0EE639C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6,968 </w:t>
            </w:r>
          </w:p>
        </w:tc>
      </w:tr>
      <w:tr w:rsidR="00C84D29" w:rsidRPr="00C84D29" w14:paraId="6B70558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B979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2F6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816D" w14:textId="3B4F8A1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E180" w14:textId="72F173B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E076" w14:textId="3C62BF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8,923 </w:t>
            </w:r>
          </w:p>
        </w:tc>
      </w:tr>
      <w:tr w:rsidR="00C84D29" w:rsidRPr="00C84D29" w14:paraId="6A1D0EF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EC17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16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4E40" w14:textId="017BB6F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CFEF" w14:textId="514B081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4,087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BFC4" w14:textId="2679987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19,975 </w:t>
            </w:r>
          </w:p>
        </w:tc>
      </w:tr>
      <w:tr w:rsidR="00C84D29" w:rsidRPr="00C84D29" w14:paraId="6A82CEF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5F0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004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BBB8" w14:textId="67493C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5038" w14:textId="0BF5178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4E08" w14:textId="33D19CB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10,828 </w:t>
            </w:r>
          </w:p>
        </w:tc>
      </w:tr>
      <w:tr w:rsidR="00C84D29" w:rsidRPr="00C84D29" w14:paraId="42E4CC63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DA1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B5D54" w14:textId="5056E65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3854B5" w14:textId="620DCDB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8,143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165A87" w14:textId="7B97B4D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37,743 </w:t>
            </w:r>
          </w:p>
        </w:tc>
      </w:tr>
      <w:tr w:rsidR="00C84D29" w:rsidRPr="00C84D29" w14:paraId="14A8834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1D0A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471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8A82" w14:textId="7FAA35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83CF" w14:textId="3300BCC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42EF" w14:textId="7E82201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C84D29" w:rsidRPr="00C84D29" w14:paraId="3F272B5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1AF8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F13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5612" w14:textId="4F711F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C5E3" w14:textId="1A23ED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44AB" w14:textId="0A5CAC3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684 </w:t>
            </w:r>
          </w:p>
        </w:tc>
      </w:tr>
      <w:tr w:rsidR="00C84D29" w:rsidRPr="00C84D29" w14:paraId="4231834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614C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DE6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9273" w14:textId="1C969A1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2EFA" w14:textId="2CC93EA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0790" w14:textId="0FB8DC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 </w:t>
            </w:r>
          </w:p>
        </w:tc>
      </w:tr>
      <w:tr w:rsidR="00C84D29" w:rsidRPr="00C84D29" w14:paraId="0E642A1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275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D61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5E58" w14:textId="43861EA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0C1A" w14:textId="4EED7EB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377F" w14:textId="046BE69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1,899 </w:t>
            </w:r>
          </w:p>
        </w:tc>
      </w:tr>
      <w:tr w:rsidR="00C84D29" w:rsidRPr="00C84D29" w14:paraId="47DBD5C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F8B8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6A7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3812" w14:textId="1869463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CB5B" w14:textId="1CC2F5A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1A1C" w14:textId="5A9778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1,270 </w:t>
            </w:r>
          </w:p>
        </w:tc>
      </w:tr>
      <w:tr w:rsidR="00C84D29" w:rsidRPr="00C84D29" w14:paraId="67FBBD5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4CBA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540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7220" w14:textId="10B2371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3C0C" w14:textId="0F6B628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6D1A" w14:textId="69FC2C8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479 </w:t>
            </w:r>
          </w:p>
        </w:tc>
      </w:tr>
      <w:tr w:rsidR="00C84D29" w:rsidRPr="00C84D29" w14:paraId="3C3C0F4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C00C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DA3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5C96" w14:textId="341164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94B9" w14:textId="7546800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59D1" w14:textId="5A53E29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C84D29" w:rsidRPr="00C84D29" w14:paraId="07D6832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E65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542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06A7" w14:textId="11E2AF7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F0E22" w14:textId="4E95F82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038B" w14:textId="5582962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697 </w:t>
            </w:r>
          </w:p>
        </w:tc>
      </w:tr>
      <w:tr w:rsidR="00C84D29" w:rsidRPr="00C84D29" w14:paraId="61A4E73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13FF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8CD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522B" w14:textId="115B15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1B74" w14:textId="0FB6908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1731" w14:textId="11E975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3,667 </w:t>
            </w:r>
          </w:p>
        </w:tc>
      </w:tr>
      <w:tr w:rsidR="00C84D29" w:rsidRPr="00C84D29" w14:paraId="45C637A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7B8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AD8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C738" w14:textId="7ED581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8B81" w14:textId="32BBD20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BDBE" w14:textId="7882309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626 </w:t>
            </w:r>
          </w:p>
        </w:tc>
      </w:tr>
      <w:tr w:rsidR="00C84D29" w:rsidRPr="00C84D29" w14:paraId="586BD91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2B56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E3D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B9FE" w14:textId="6357E9B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22C9" w14:textId="200420B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46DE" w14:textId="723ED65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25,947 </w:t>
            </w:r>
          </w:p>
        </w:tc>
      </w:tr>
      <w:tr w:rsidR="00C84D29" w:rsidRPr="00C84D29" w14:paraId="485CE122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4997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FDD44" w14:textId="1CBE422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869A6" w14:textId="7713077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25,123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9C705" w14:textId="6B9E6A2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122,362 </w:t>
            </w:r>
          </w:p>
        </w:tc>
      </w:tr>
      <w:tr w:rsidR="00C84D29" w:rsidRPr="00C84D29" w14:paraId="4453D06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59E0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7A1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8E62" w14:textId="7EAF64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311F" w14:textId="2F36B35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6534" w14:textId="6ED9D2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9,956 </w:t>
            </w:r>
          </w:p>
        </w:tc>
      </w:tr>
      <w:tr w:rsidR="00C84D29" w:rsidRPr="00C84D29" w14:paraId="34CC200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ECFD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5AF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BD78" w14:textId="7573636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9057" w14:textId="2ADDC72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3B3E" w14:textId="509D26F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718 </w:t>
            </w:r>
          </w:p>
        </w:tc>
      </w:tr>
      <w:tr w:rsidR="00C84D29" w:rsidRPr="00C84D29" w14:paraId="50A2AF0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4E1F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8B0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E5B4" w14:textId="744AC81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0EB9" w14:textId="022B20E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8B13" w14:textId="07848F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2,698 </w:t>
            </w:r>
          </w:p>
        </w:tc>
      </w:tr>
      <w:tr w:rsidR="00C84D29" w:rsidRPr="00C84D29" w14:paraId="77809A1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97B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A1E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BA8B" w14:textId="4FAD3FD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0CCA" w14:textId="2706A63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4DE5" w14:textId="001C33C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1,823 </w:t>
            </w:r>
          </w:p>
        </w:tc>
      </w:tr>
      <w:tr w:rsidR="00C84D29" w:rsidRPr="00C84D29" w14:paraId="7A95534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39D8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EB2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566C" w14:textId="3F78BE0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39E3" w14:textId="3BE157A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4,508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8C56" w14:textId="701681D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22,256 </w:t>
            </w:r>
          </w:p>
        </w:tc>
      </w:tr>
      <w:tr w:rsidR="00C84D29" w:rsidRPr="00C84D29" w14:paraId="15DE8C7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E94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B62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2DC9" w14:textId="587A6F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6664" w14:textId="2DE26C3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3,980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D329" w14:textId="6EC1E7E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19,847 </w:t>
            </w:r>
          </w:p>
        </w:tc>
      </w:tr>
      <w:tr w:rsidR="00C84D29" w:rsidRPr="00C84D29" w14:paraId="4E4FF5C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F2A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EA0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710D" w14:textId="7EAEBE4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DD62" w14:textId="33836CD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D464" w14:textId="32B215C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</w:tr>
      <w:tr w:rsidR="00C84D29" w:rsidRPr="00C84D29" w14:paraId="2B47B14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3C52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53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F93B" w14:textId="776F817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F952" w14:textId="64C00C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6AB3" w14:textId="5200B4F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1,126 </w:t>
            </w:r>
          </w:p>
        </w:tc>
      </w:tr>
      <w:tr w:rsidR="00C84D29" w:rsidRPr="00C84D29" w14:paraId="2221829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9F27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FBF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488F" w14:textId="462F6D2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6108" w14:textId="50AD607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2389" w14:textId="28D0CC2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23,638 </w:t>
            </w:r>
          </w:p>
        </w:tc>
      </w:tr>
      <w:tr w:rsidR="00C84D29" w:rsidRPr="00C84D29" w14:paraId="3FF4D3E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33E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C6B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30FA" w14:textId="11F5080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CB61" w14:textId="4A7B2D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F292" w14:textId="4DCA1BA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6,880 </w:t>
            </w:r>
          </w:p>
        </w:tc>
      </w:tr>
      <w:tr w:rsidR="00C84D29" w:rsidRPr="00C84D29" w14:paraId="2ED23EB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1E58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ACF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E8BB" w14:textId="4E5FBF5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0A7B" w14:textId="2BC743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BB2C" w14:textId="193EDD9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818 </w:t>
            </w:r>
          </w:p>
        </w:tc>
      </w:tr>
      <w:tr w:rsidR="00C84D29" w:rsidRPr="00C84D29" w14:paraId="698E2B6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BBC4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ED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9A43" w14:textId="105CE68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8F4" w14:textId="39A039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66D3" w14:textId="099415E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1,262 </w:t>
            </w:r>
          </w:p>
        </w:tc>
      </w:tr>
      <w:tr w:rsidR="00C84D29" w:rsidRPr="00C84D29" w14:paraId="734B64E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4A96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703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FCD4" w14:textId="2587498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FF9E" w14:textId="56D7389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4FDA" w14:textId="4474BF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1,645 </w:t>
            </w:r>
          </w:p>
        </w:tc>
      </w:tr>
      <w:tr w:rsidR="00C84D29" w:rsidRPr="00C84D29" w14:paraId="1F45A90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9FC9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A8E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CE40" w14:textId="0A1C888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75985" w14:textId="36E3FF0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3,137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2F36" w14:textId="290E039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15,686 </w:t>
            </w:r>
          </w:p>
        </w:tc>
      </w:tr>
      <w:tr w:rsidR="00C84D29" w:rsidRPr="00C84D29" w14:paraId="200FE6B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16E1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5E2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9FB0" w14:textId="3E991B7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1DBE" w14:textId="5C79E1E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F722" w14:textId="31D2D12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13,566 </w:t>
            </w:r>
          </w:p>
        </w:tc>
      </w:tr>
      <w:tr w:rsidR="00C84D29" w:rsidRPr="00C84D29" w14:paraId="6AEFC121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3F87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FC739" w14:textId="752FF23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A8EF4" w14:textId="6EC4CDA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AF7CA" w14:textId="50B96FC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656 </w:t>
            </w:r>
          </w:p>
        </w:tc>
      </w:tr>
      <w:tr w:rsidR="00C84D29" w:rsidRPr="00C84D29" w14:paraId="4FF6F19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FE7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995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69BA" w14:textId="1EB5C0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F257" w14:textId="6BE54A8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D16A" w14:textId="1DE6C4D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</w:tr>
      <w:tr w:rsidR="00C84D29" w:rsidRPr="00C84D29" w14:paraId="397FAA8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EE99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7D5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B996" w14:textId="0CA25E2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8091" w14:textId="263DBD9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02AF" w14:textId="68C0799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C84D29" w:rsidRPr="00C84D29" w14:paraId="6F7B775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31E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F0A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Dumaran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AF8C" w14:textId="4FD28C0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843F" w14:textId="6ED4FC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3E6D" w14:textId="680029E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84D29" w:rsidRPr="00C84D29" w14:paraId="7B2FEAE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E846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FD1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93A7" w14:textId="06598F4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27A9" w14:textId="7602EE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6EDC" w14:textId="451BAC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84D29" w:rsidRPr="00C84D29" w14:paraId="76EFEAD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3BBD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272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13B5" w14:textId="3DFD1AC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C8FE" w14:textId="6483FB7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81A2" w14:textId="7F0F7C3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C84D29" w:rsidRPr="00C84D29" w14:paraId="7A79EF0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14FC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455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9997" w14:textId="457D3DD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EE0D" w14:textId="22961AA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4B68" w14:textId="0CF619D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C84D29" w:rsidRPr="00C84D29" w14:paraId="6F991AE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4005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DBF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EB05" w14:textId="6EE75B1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EE51" w14:textId="072239E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688C" w14:textId="7F6E89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</w:tr>
      <w:tr w:rsidR="00C84D29" w:rsidRPr="00C84D29" w14:paraId="20CF1C79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9CEE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47786" w14:textId="50F3AD4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1A1B35" w14:textId="6AF96D2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29DB1" w14:textId="08A310F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4,071 </w:t>
            </w:r>
          </w:p>
        </w:tc>
      </w:tr>
      <w:tr w:rsidR="00C84D29" w:rsidRPr="00C84D29" w14:paraId="1CB6931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07C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260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C8BB" w14:textId="20D4267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9C01" w14:textId="1CEC716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A5C3" w14:textId="62FC550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84D29" w:rsidRPr="00C84D29" w14:paraId="2864F34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6474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574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8114" w14:textId="75F688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DC51" w14:textId="752A599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F999" w14:textId="163B795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2,471 </w:t>
            </w:r>
          </w:p>
        </w:tc>
      </w:tr>
      <w:tr w:rsidR="00C84D29" w:rsidRPr="00C84D29" w14:paraId="78F6A05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6A00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D1D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A9EF" w14:textId="3E48FCB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F478" w14:textId="663419A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64D5F" w14:textId="14CDCB3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C84D29" w:rsidRPr="00C84D29" w14:paraId="28CF0E5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1B8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7CB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1EF2" w14:textId="39C8503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2446" w14:textId="0390C24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C5CA9" w14:textId="005E777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C84D29" w:rsidRPr="00C84D29" w14:paraId="66436CF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7248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57D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CCE8" w14:textId="5E303B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D445" w14:textId="714EEE0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3BCD" w14:textId="672CD8E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84D29" w:rsidRPr="00C84D29" w14:paraId="46BF05B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56D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1DE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C512" w14:textId="6688D5C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1150" w14:textId="39ECEEA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18BB" w14:textId="50310E8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C84D29" w:rsidRPr="00C84D29" w14:paraId="56DD364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B496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A01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B538" w14:textId="4BE114B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07A5" w14:textId="6F98D5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5123" w14:textId="07C7644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C84D29" w:rsidRPr="00C84D29" w14:paraId="217FC19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907A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902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CCA8" w14:textId="68E5932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347B" w14:textId="1704B64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184C" w14:textId="65FA4E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84D29" w:rsidRPr="00C84D29" w14:paraId="644963A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3337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C7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0451" w14:textId="29099A5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97A1" w14:textId="74B2A3B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CD3C" w14:textId="7BB1813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C84D29" w:rsidRPr="00C84D29" w14:paraId="69D6AF4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0306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484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53C3" w14:textId="17AAD3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5CF9" w14:textId="5F7917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7D1F" w14:textId="7D81868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84D29" w:rsidRPr="00C84D29" w14:paraId="4B5E4F6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46F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EAC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18E0" w14:textId="774BEA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21A4" w14:textId="312184C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695F" w14:textId="7773C55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C84D29" w:rsidRPr="00C84D29" w14:paraId="3030CD6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984E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55C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CF69" w14:textId="1D349C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EA8D" w14:textId="4336FE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035A" w14:textId="47E26E1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629 </w:t>
            </w:r>
          </w:p>
        </w:tc>
      </w:tr>
      <w:tr w:rsidR="00C84D29" w:rsidRPr="00C84D29" w14:paraId="23B7D74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4BDA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D78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915D" w14:textId="469FA7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7A85" w14:textId="1B63A2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2312" w14:textId="4CCF2EB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84D29" w:rsidRPr="00C84D29" w14:paraId="7CF2E6C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A468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DE4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A5E7" w14:textId="4798D62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6888" w14:textId="715175B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0C89" w14:textId="4AEE60E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C84D29" w:rsidRPr="00C84D29" w14:paraId="4A1B5D6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C5CF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9FE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A2BA" w14:textId="3667A15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9C8D" w14:textId="5FE1947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A50A" w14:textId="6EEFEE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C84D29" w:rsidRPr="00C84D29" w14:paraId="290718F2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DA897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D76BCC" w14:textId="2675FFA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1,074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4F5058" w14:textId="6B075C1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45,940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CA14A4" w14:textId="67D3B00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185,554 </w:t>
            </w:r>
          </w:p>
        </w:tc>
      </w:tr>
      <w:tr w:rsidR="00C84D29" w:rsidRPr="00C84D29" w14:paraId="77D8B78E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4D6A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B9D3C" w14:textId="2D32EAC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BD519" w14:textId="2A2692B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5,377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7AF2CD" w14:textId="39D89D1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19,237 </w:t>
            </w:r>
          </w:p>
        </w:tc>
      </w:tr>
      <w:tr w:rsidR="00C84D29" w:rsidRPr="00C84D29" w14:paraId="3287DEA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6B9F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606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B040" w14:textId="670B6C7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4B83" w14:textId="41A8E3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A646" w14:textId="3DDD093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711 </w:t>
            </w:r>
          </w:p>
        </w:tc>
      </w:tr>
      <w:tr w:rsidR="00C84D29" w:rsidRPr="00C84D29" w14:paraId="360BD08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893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763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0702" w14:textId="253AF94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B371" w14:textId="4A600A8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B61D" w14:textId="31B1BA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</w:tr>
      <w:tr w:rsidR="00C84D29" w:rsidRPr="00C84D29" w14:paraId="264BFE7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AA54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5CE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F357" w14:textId="6324E5F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403F" w14:textId="127F50A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A39B" w14:textId="097B2CC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C84D29" w:rsidRPr="00C84D29" w14:paraId="772148C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EAE7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054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9781" w14:textId="6C99302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2A98" w14:textId="024E137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F771" w14:textId="12AB439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5,635 </w:t>
            </w:r>
          </w:p>
        </w:tc>
      </w:tr>
      <w:tr w:rsidR="00C84D29" w:rsidRPr="00C84D29" w14:paraId="159944D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03E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DB9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FBAF" w14:textId="1CE8BE3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3B84" w14:textId="696EA0B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3A13" w14:textId="1D4EF48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84D29" w:rsidRPr="00C84D29" w14:paraId="69F3A24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7AF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480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9555" w14:textId="64C9C97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8E5C" w14:textId="1839053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26E8" w14:textId="66519AC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533 </w:t>
            </w:r>
          </w:p>
        </w:tc>
      </w:tr>
      <w:tr w:rsidR="00C84D29" w:rsidRPr="00C84D29" w14:paraId="287A61E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4F03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E5F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23F4" w14:textId="0FE63D7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29F2" w14:textId="4E7D025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0EBE" w14:textId="3C28EC0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688 </w:t>
            </w:r>
          </w:p>
        </w:tc>
      </w:tr>
      <w:tr w:rsidR="00C84D29" w:rsidRPr="00C84D29" w14:paraId="3F6FE85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B31C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D04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0ECA" w14:textId="61AD1AE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15AE" w14:textId="2451284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73D3" w14:textId="5E480D9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1,214 </w:t>
            </w:r>
          </w:p>
        </w:tc>
      </w:tr>
      <w:tr w:rsidR="00C84D29" w:rsidRPr="00C84D29" w14:paraId="2CBEDAA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182E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0F2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89C9" w14:textId="5ABA0B5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C175" w14:textId="07D7D9A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6C63" w14:textId="567F665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4,754 </w:t>
            </w:r>
          </w:p>
        </w:tc>
      </w:tr>
      <w:tr w:rsidR="00C84D29" w:rsidRPr="00C84D29" w14:paraId="31CCAE5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6350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D53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5A24" w14:textId="116F274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10C4" w14:textId="3ECC9C5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E214" w14:textId="5C7F15D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</w:tr>
      <w:tr w:rsidR="00C84D29" w:rsidRPr="00C84D29" w14:paraId="0429905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A176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A5C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80D7" w14:textId="5AF3B38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38A27" w14:textId="7FDDC44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D008" w14:textId="2725C3E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1,438 </w:t>
            </w:r>
          </w:p>
        </w:tc>
      </w:tr>
      <w:tr w:rsidR="00C84D29" w:rsidRPr="00C84D29" w14:paraId="56B6616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34C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05A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2905" w14:textId="3A54FE3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6BA0" w14:textId="7DF1546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A58D" w14:textId="5A65700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1,217 </w:t>
            </w:r>
          </w:p>
        </w:tc>
      </w:tr>
      <w:tr w:rsidR="00C84D29" w:rsidRPr="00C84D29" w14:paraId="602D662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29E2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344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3F6C" w14:textId="5A97DE5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D6B8" w14:textId="06408AE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2B70" w14:textId="3B22D5E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</w:tr>
      <w:tr w:rsidR="00C84D29" w:rsidRPr="00C84D29" w14:paraId="4B0510E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5EB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FA4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9A14" w14:textId="5A0BC9C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E4E1" w14:textId="42A0FDE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6FFE" w14:textId="211391C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C84D29" w:rsidRPr="00C84D29" w14:paraId="6C77243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563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B8D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0304" w14:textId="32C82F1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893E" w14:textId="27EF737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F2BB" w14:textId="555BCFE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</w:tr>
      <w:tr w:rsidR="00C84D29" w:rsidRPr="00C84D29" w14:paraId="5801E32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59BC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67D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D746" w14:textId="23CB8D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9F86" w14:textId="434EC3C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C4B3" w14:textId="39A9144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1,210 </w:t>
            </w:r>
          </w:p>
        </w:tc>
      </w:tr>
      <w:tr w:rsidR="00C84D29" w:rsidRPr="00C84D29" w14:paraId="51681A3C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538F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186DF2" w14:textId="0031AB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EB88D" w14:textId="47AB0E4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1,077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3AD8AF" w14:textId="105EFC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4,218 </w:t>
            </w:r>
          </w:p>
        </w:tc>
      </w:tr>
      <w:tr w:rsidR="00C84D29" w:rsidRPr="00C84D29" w14:paraId="0F3DCB2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5A1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276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B4CC" w14:textId="218C198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F065" w14:textId="073D18D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16F4" w14:textId="7C6836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84D29" w:rsidRPr="00C84D29" w14:paraId="353FE12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1FD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177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C9DC" w14:textId="4B18A3B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B50C" w14:textId="4FF746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42B6" w14:textId="21C8B61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C84D29" w:rsidRPr="00C84D29" w14:paraId="3C633BD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DFD2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5C1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Daet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DA1B" w14:textId="0C4B517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2729" w14:textId="069C5C4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1234" w14:textId="0060F09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248 </w:t>
            </w:r>
          </w:p>
        </w:tc>
      </w:tr>
      <w:tr w:rsidR="00C84D29" w:rsidRPr="00C84D29" w14:paraId="588D883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8C9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DB5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976E" w14:textId="5FA73D6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2B1B" w14:textId="4A07D8E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83F9" w14:textId="5036288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</w:tr>
      <w:tr w:rsidR="00C84D29" w:rsidRPr="00C84D29" w14:paraId="287FD52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EB1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D1E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5088" w14:textId="13685E4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1B25" w14:textId="222511A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1496" w14:textId="2491A23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817 </w:t>
            </w:r>
          </w:p>
        </w:tc>
      </w:tr>
      <w:tr w:rsidR="00C84D29" w:rsidRPr="00C84D29" w14:paraId="421382B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37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969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C554" w14:textId="1B28EC4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D525" w14:textId="1A14A77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DE09" w14:textId="3832B3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</w:tr>
      <w:tr w:rsidR="00C84D29" w:rsidRPr="00C84D29" w14:paraId="2B3D079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BAB4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D77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3F01" w14:textId="09E0680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E1B5" w14:textId="3E136D8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9626" w14:textId="037F650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C84D29" w:rsidRPr="00C84D29" w14:paraId="3510E30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E4C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42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753D" w14:textId="01D63F5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5A36" w14:textId="02A9E3C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942C" w14:textId="4C2A5B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C84D29" w:rsidRPr="00C84D29" w14:paraId="017BABE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EB8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34F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E369" w14:textId="4AFAF0A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EF2A" w14:textId="69010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E4B0" w14:textId="3B89300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</w:tr>
      <w:tr w:rsidR="00C84D29" w:rsidRPr="00C84D29" w14:paraId="7C9B908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E578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4F4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14F9" w14:textId="6CD554D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7769" w14:textId="07198C1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C78B" w14:textId="2ADF5C1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C84D29" w:rsidRPr="00C84D29" w14:paraId="0EEDB90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3B6F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501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4FE7" w14:textId="4AD092D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510C" w14:textId="3C6138B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0411" w14:textId="61E087C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 </w:t>
            </w:r>
          </w:p>
        </w:tc>
      </w:tr>
      <w:tr w:rsidR="00C84D29" w:rsidRPr="00C84D29" w14:paraId="366FA49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F2AA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8FC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641F" w14:textId="0AFE3D0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B907" w14:textId="462DBD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0B1F" w14:textId="08AC235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</w:tr>
      <w:tr w:rsidR="00C84D29" w:rsidRPr="00C84D29" w14:paraId="69115D2D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B38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EF286" w14:textId="0B2963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AE050" w14:textId="6FDD525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18,862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C2A9E" w14:textId="59BF5FC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78,469 </w:t>
            </w:r>
          </w:p>
        </w:tc>
      </w:tr>
      <w:tr w:rsidR="00C84D29" w:rsidRPr="00C84D29" w14:paraId="04B2B76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064D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19C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9034" w14:textId="70D9D6F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FB79" w14:textId="79D13F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300B" w14:textId="1F66112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10,856 </w:t>
            </w:r>
          </w:p>
        </w:tc>
      </w:tr>
      <w:tr w:rsidR="00C84D29" w:rsidRPr="00C84D29" w14:paraId="3CEA03B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25FD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16F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1935" w14:textId="620737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D12F" w14:textId="6E828E8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C420" w14:textId="73CD1AC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1,643 </w:t>
            </w:r>
          </w:p>
        </w:tc>
      </w:tr>
      <w:tr w:rsidR="00C84D29" w:rsidRPr="00C84D29" w14:paraId="4D9CA3D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7FD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08D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0BEE" w14:textId="1358A91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6B8C" w14:textId="22267B5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BBA4" w14:textId="5772CF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9,798 </w:t>
            </w:r>
          </w:p>
        </w:tc>
      </w:tr>
      <w:tr w:rsidR="00C84D29" w:rsidRPr="00C84D29" w14:paraId="7618C53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5CB9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35F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79CE" w14:textId="1440856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9519" w14:textId="545A654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C1F0" w14:textId="575F4A4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561 </w:t>
            </w:r>
          </w:p>
        </w:tc>
      </w:tr>
      <w:tr w:rsidR="00C84D29" w:rsidRPr="00C84D29" w14:paraId="6FF2C25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296B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B15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EA16" w14:textId="780CE70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3086" w14:textId="1256A4F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590C" w14:textId="226FD34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3,735 </w:t>
            </w:r>
          </w:p>
        </w:tc>
      </w:tr>
      <w:tr w:rsidR="00C84D29" w:rsidRPr="00C84D29" w14:paraId="790DD1D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FD4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FC3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5E2B" w14:textId="17E24B4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F54" w14:textId="51A33C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ECD7" w14:textId="568D60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4,940 </w:t>
            </w:r>
          </w:p>
        </w:tc>
      </w:tr>
      <w:tr w:rsidR="00C84D29" w:rsidRPr="00C84D29" w14:paraId="3E39222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E9B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E02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53D4" w14:textId="4864788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9CF2" w14:textId="27FC780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BAD8" w14:textId="4535F41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2,227 </w:t>
            </w:r>
          </w:p>
        </w:tc>
      </w:tr>
      <w:tr w:rsidR="00C84D29" w:rsidRPr="00C84D29" w14:paraId="624A7D4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09C0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41D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764D" w14:textId="278CE3A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2D5C" w14:textId="6926480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DD8B" w14:textId="10DD13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3,473 </w:t>
            </w:r>
          </w:p>
        </w:tc>
      </w:tr>
      <w:tr w:rsidR="00C84D29" w:rsidRPr="00C84D29" w14:paraId="21598E3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60DC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491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8B64" w14:textId="23300B8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5B75" w14:textId="49C967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996F" w14:textId="08B642F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587 </w:t>
            </w:r>
          </w:p>
        </w:tc>
      </w:tr>
      <w:tr w:rsidR="00C84D29" w:rsidRPr="00C84D29" w14:paraId="6D590A9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A29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F65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0529" w14:textId="245CE49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B249" w14:textId="7B1BFF0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83CC" w14:textId="31D131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C84D29" w:rsidRPr="00C84D29" w14:paraId="7310D55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EB2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9FF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D4A6" w14:textId="064ADFE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98D4" w14:textId="5CE3EDD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E385" w14:textId="086BC01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C84D29" w:rsidRPr="00C84D29" w14:paraId="7AFB052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5784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C1A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9098" w14:textId="263A1D8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D809" w14:textId="6F051E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8952" w14:textId="676839B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</w:tr>
      <w:tr w:rsidR="00C84D29" w:rsidRPr="00C84D29" w14:paraId="2E0489D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227B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D93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EEFE" w14:textId="0D26CB7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6237" w14:textId="4CEDACC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8696" w14:textId="6B6808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723 </w:t>
            </w:r>
          </w:p>
        </w:tc>
      </w:tr>
      <w:tr w:rsidR="00C84D29" w:rsidRPr="00C84D29" w14:paraId="6288A8A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8FFB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8D3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FF8D" w14:textId="5A1E77C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AC60" w14:textId="064A4CC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A4C8" w14:textId="518EFF8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2,635 </w:t>
            </w:r>
          </w:p>
        </w:tc>
      </w:tr>
      <w:tr w:rsidR="00C84D29" w:rsidRPr="00C84D29" w14:paraId="193D77B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A795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D4D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3F34" w14:textId="76907D7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693B" w14:textId="3C6431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F73D" w14:textId="09779E8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1,782 </w:t>
            </w:r>
          </w:p>
        </w:tc>
      </w:tr>
      <w:tr w:rsidR="00C84D29" w:rsidRPr="00C84D29" w14:paraId="081D967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6F42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923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BAA4" w14:textId="60B2A18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1932" w14:textId="0B0C33D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510E" w14:textId="1FB4281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996 </w:t>
            </w:r>
          </w:p>
        </w:tc>
      </w:tr>
      <w:tr w:rsidR="00C84D29" w:rsidRPr="00C84D29" w14:paraId="0F5E4DE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148F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E6E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1EFA" w14:textId="731D85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437A" w14:textId="5A91AD3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6407" w14:textId="21C3097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1,216 </w:t>
            </w:r>
          </w:p>
        </w:tc>
      </w:tr>
      <w:tr w:rsidR="00C84D29" w:rsidRPr="00C84D29" w14:paraId="714757C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F484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59F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F23D" w14:textId="3D7A2D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D1E5" w14:textId="3CC5399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1FD3" w14:textId="43BA19E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769 </w:t>
            </w:r>
          </w:p>
        </w:tc>
      </w:tr>
      <w:tr w:rsidR="00C84D29" w:rsidRPr="00C84D29" w14:paraId="3CCDA4D4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88E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838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8C72" w14:textId="494FAF7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AB2E" w14:textId="148F487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05A3" w14:textId="02EB10D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C84D29" w:rsidRPr="00C84D29" w14:paraId="7459587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9279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A0A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1E39" w14:textId="45D6F5A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5376" w14:textId="7686FB2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BF23" w14:textId="777F05B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C84D29" w:rsidRPr="00C84D29" w14:paraId="1E38483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39BE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E2A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220A" w14:textId="74D78FC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B4AB" w14:textId="704DC44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F890" w14:textId="3179DBF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4,630 </w:t>
            </w:r>
          </w:p>
        </w:tc>
      </w:tr>
      <w:tr w:rsidR="00C84D29" w:rsidRPr="00C84D29" w14:paraId="223D014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6F9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268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E1B0" w14:textId="43A4E39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CBD9" w14:textId="7794AFB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EC12" w14:textId="2552B81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1,891 </w:t>
            </w:r>
          </w:p>
        </w:tc>
      </w:tr>
      <w:tr w:rsidR="00C84D29" w:rsidRPr="00C84D29" w14:paraId="16532EF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7C9B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CDD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B92E" w14:textId="4A311C2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C7CB" w14:textId="345A461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856C" w14:textId="498F6DC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3,019 </w:t>
            </w:r>
          </w:p>
        </w:tc>
      </w:tr>
      <w:tr w:rsidR="00C84D29" w:rsidRPr="00C84D29" w14:paraId="4B6E4B5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C905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592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06D1" w14:textId="34A712D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2FF5" w14:textId="0F7445C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8E09" w14:textId="7713872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3,212 </w:t>
            </w:r>
          </w:p>
        </w:tc>
      </w:tr>
      <w:tr w:rsidR="00C84D29" w:rsidRPr="00C84D29" w14:paraId="07A3937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DE3A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938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8668" w14:textId="6863BF8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F2C2" w14:textId="608F6FC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F869" w14:textId="0CF781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1,764 </w:t>
            </w:r>
          </w:p>
        </w:tc>
      </w:tr>
      <w:tr w:rsidR="00C84D29" w:rsidRPr="00C84D29" w14:paraId="53B1043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D133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471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7328" w14:textId="7D2B1AA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ED252" w14:textId="4875E86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7951" w14:textId="420C530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1,615 </w:t>
            </w:r>
          </w:p>
        </w:tc>
      </w:tr>
      <w:tr w:rsidR="00C84D29" w:rsidRPr="00C84D29" w14:paraId="7AC20E7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C076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D3B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7476" w14:textId="65F58E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A511" w14:textId="7E7BB2D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A9E" w14:textId="725A72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C84D29" w:rsidRPr="00C84D29" w14:paraId="5123F8D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151D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1C3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460A" w14:textId="267FF85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CDFC" w14:textId="308173D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F75E" w14:textId="7767BE6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304 </w:t>
            </w:r>
          </w:p>
        </w:tc>
      </w:tr>
      <w:tr w:rsidR="00C84D29" w:rsidRPr="00C84D29" w14:paraId="1751157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4F9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1FC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2F77" w14:textId="2C67CE8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C7D6" w14:textId="1962061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5440" w14:textId="7A328E0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1,803 </w:t>
            </w:r>
          </w:p>
        </w:tc>
      </w:tr>
      <w:tr w:rsidR="00C84D29" w:rsidRPr="00C84D29" w14:paraId="3081BC7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02EB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47A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3F44" w14:textId="2C8C1B4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ECDF" w14:textId="14EC071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E056" w14:textId="1B16546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</w:tr>
      <w:tr w:rsidR="00C84D29" w:rsidRPr="00C84D29" w14:paraId="0540F71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104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54B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6B9C" w14:textId="57D7831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20ED" w14:textId="0923495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1B75" w14:textId="0A948C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</w:tr>
      <w:tr w:rsidR="00C84D29" w:rsidRPr="00C84D29" w14:paraId="25836BF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48B1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F73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1CB4" w14:textId="23B50F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D472" w14:textId="202548B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F5F4" w14:textId="482074A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1,572 </w:t>
            </w:r>
          </w:p>
        </w:tc>
      </w:tr>
      <w:tr w:rsidR="00C84D29" w:rsidRPr="00C84D29" w14:paraId="4666748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0B2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57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4CD1" w14:textId="36B292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9F28" w14:textId="1D8097F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81F9" w14:textId="1447E72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2,196 </w:t>
            </w:r>
          </w:p>
        </w:tc>
      </w:tr>
      <w:tr w:rsidR="00C84D29" w:rsidRPr="00C84D29" w14:paraId="3AAFD4E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147B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2E2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F6AB" w14:textId="4E72820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F029" w14:textId="619A134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4045" w14:textId="57BD0B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</w:tr>
      <w:tr w:rsidR="00C84D29" w:rsidRPr="00C84D29" w14:paraId="4A2AADB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754B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F68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7129" w14:textId="2B9C3E2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FCC0" w14:textId="63E1589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16D7" w14:textId="7FD31AB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1,363 </w:t>
            </w:r>
          </w:p>
        </w:tc>
      </w:tr>
      <w:tr w:rsidR="00C84D29" w:rsidRPr="00C84D29" w14:paraId="6A8F05B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745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9CC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CEB7" w14:textId="2FB786D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0F36" w14:textId="68C0984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3E17" w14:textId="6A2BCAE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5,837 </w:t>
            </w:r>
          </w:p>
        </w:tc>
      </w:tr>
      <w:tr w:rsidR="00C84D29" w:rsidRPr="00C84D29" w14:paraId="3B34E54D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B321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CA84A" w14:textId="033B8BF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71113A" w14:textId="410441E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7,842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AE98BD" w14:textId="340ECE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29,173 </w:t>
            </w:r>
          </w:p>
        </w:tc>
      </w:tr>
      <w:tr w:rsidR="00C84D29" w:rsidRPr="00C84D29" w14:paraId="0198441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D86D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194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0486" w14:textId="5D7174C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5E06" w14:textId="37EED88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E1BF" w14:textId="07B0B70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6,151 </w:t>
            </w:r>
          </w:p>
        </w:tc>
      </w:tr>
      <w:tr w:rsidR="00C84D29" w:rsidRPr="00C84D29" w14:paraId="0B487A6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9A60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91A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09A2" w14:textId="30E3F25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6983" w14:textId="7833F05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A260" w14:textId="57DE4A8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7,302 </w:t>
            </w:r>
          </w:p>
        </w:tc>
      </w:tr>
      <w:tr w:rsidR="00C84D29" w:rsidRPr="00C84D29" w14:paraId="1717961F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C73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6A1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0E7D" w14:textId="4416D18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76E0" w14:textId="190476D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4252" w14:textId="6E71675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C84D29" w:rsidRPr="00C84D29" w14:paraId="3DE2D24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6CF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CFA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159A" w14:textId="2ADF75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B05B" w14:textId="7BB4889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4CD4" w14:textId="45E15B5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84D29" w:rsidRPr="00C84D29" w14:paraId="463E358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8F54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AE8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D1FB" w14:textId="528CC2F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4899" w14:textId="34B25C4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FB2F" w14:textId="1A8E0C6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</w:tr>
      <w:tr w:rsidR="00C84D29" w:rsidRPr="00C84D29" w14:paraId="5C76A2E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7788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4EC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F44D" w14:textId="14E2484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020A" w14:textId="535001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3232" w14:textId="7F6B117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C84D29" w:rsidRPr="00C84D29" w14:paraId="34EC0F7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501F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20F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D70A" w14:textId="6907E5F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414D" w14:textId="3196F0D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CFF6" w14:textId="00060D3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C84D29" w:rsidRPr="00C84D29" w14:paraId="3E62DE2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A7B7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23E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0E91" w14:textId="4CA54D7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B7DA" w14:textId="1E6E3C3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04AF" w14:textId="3762A0E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15,230 </w:t>
            </w:r>
          </w:p>
        </w:tc>
      </w:tr>
      <w:tr w:rsidR="00C84D29" w:rsidRPr="00C84D29" w14:paraId="5C0A59D3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1B05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71DEC" w14:textId="4835708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3CD9D" w14:textId="7C3C011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4,129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3C292" w14:textId="37502B9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17,142 </w:t>
            </w:r>
          </w:p>
        </w:tc>
      </w:tr>
      <w:tr w:rsidR="00C84D29" w:rsidRPr="00C84D29" w14:paraId="6CC6FC1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4EDC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14B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31AE" w14:textId="2B057BE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B674" w14:textId="68E3E53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5C9A" w14:textId="6C4F8BE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C84D29" w:rsidRPr="00C84D29" w14:paraId="026B83C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30C9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339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9BF9" w14:textId="47EF63D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710F" w14:textId="18DB1F1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F882" w14:textId="19A2BA4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C84D29" w:rsidRPr="00C84D29" w14:paraId="2E960DF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5F2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50A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26C1" w14:textId="36B98C7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9F45" w14:textId="42A4A81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D5C9" w14:textId="2DD8F18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C84D29" w:rsidRPr="00C84D29" w14:paraId="7BEA15E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34D9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94C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1265" w14:textId="56E2B02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9BCF" w14:textId="776A695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3C59" w14:textId="385CD2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1,221 </w:t>
            </w:r>
          </w:p>
        </w:tc>
      </w:tr>
      <w:tr w:rsidR="00C84D29" w:rsidRPr="00C84D29" w14:paraId="0919FE5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7A87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E42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715C" w14:textId="762E158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962F" w14:textId="3D637B1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7905" w14:textId="132FB04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</w:tr>
      <w:tr w:rsidR="00C84D29" w:rsidRPr="00C84D29" w14:paraId="1A66110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F65F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639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790B" w14:textId="02094E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3EA9" w14:textId="1412BAB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C4EB" w14:textId="513173D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1,063 </w:t>
            </w:r>
          </w:p>
        </w:tc>
      </w:tr>
      <w:tr w:rsidR="00C84D29" w:rsidRPr="00C84D29" w14:paraId="06B15F4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8F5A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61B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4C9F" w14:textId="66BB48A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50DE" w14:textId="52C7E71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3E13" w14:textId="50ED63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</w:tr>
      <w:tr w:rsidR="00C84D29" w:rsidRPr="00C84D29" w14:paraId="77665F0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0F63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8A8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2744" w14:textId="52934C0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4295" w14:textId="30310B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27AB" w14:textId="56BC1F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</w:tr>
      <w:tr w:rsidR="00C84D29" w:rsidRPr="00C84D29" w14:paraId="3B9650C2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882A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5AB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09F8" w14:textId="5129794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6ED9" w14:textId="09F46B4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4921" w14:textId="660945F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C84D29" w:rsidRPr="00C84D29" w14:paraId="140CCB8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503B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144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68A6" w14:textId="72348FE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7542" w14:textId="54F81C7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2D5B" w14:textId="00E5295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C84D29" w:rsidRPr="00C84D29" w14:paraId="778DBB3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89E6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F31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6D63" w14:textId="1BB959C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3E51" w14:textId="3C26159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6A9D" w14:textId="2AF6A49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639 </w:t>
            </w:r>
          </w:p>
        </w:tc>
      </w:tr>
      <w:tr w:rsidR="00C84D29" w:rsidRPr="00C84D29" w14:paraId="0BAE476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4D93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0CE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14E9C" w14:textId="75950B6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90F5" w14:textId="29123BD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2,916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027C" w14:textId="2C41DAB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12,427 </w:t>
            </w:r>
          </w:p>
        </w:tc>
      </w:tr>
      <w:tr w:rsidR="00C84D29" w:rsidRPr="00C84D29" w14:paraId="407FFF9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50AD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83B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15F8" w14:textId="6109093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82B1" w14:textId="5087EC3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9198" w14:textId="0376B07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C84D29" w:rsidRPr="00C84D29" w14:paraId="5DFCC01C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DA731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3BA06" w14:textId="3BE016C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44D00" w14:textId="6134D96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8,653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AC427" w14:textId="638DC97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37,315 </w:t>
            </w:r>
          </w:p>
        </w:tc>
      </w:tr>
      <w:tr w:rsidR="00C84D29" w:rsidRPr="00C84D29" w14:paraId="476022A1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2EA2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ECC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3A46" w14:textId="1F0927C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812C" w14:textId="20FF962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447B" w14:textId="1122F3F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1,106 </w:t>
            </w:r>
          </w:p>
        </w:tc>
      </w:tr>
      <w:tr w:rsidR="00C84D29" w:rsidRPr="00C84D29" w14:paraId="5EA149F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61B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750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D141" w14:textId="442BA34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958A" w14:textId="7C7F5D6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8A66" w14:textId="3AA3B9B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1,257 </w:t>
            </w:r>
          </w:p>
        </w:tc>
      </w:tr>
      <w:tr w:rsidR="00C84D29" w:rsidRPr="00C84D29" w14:paraId="1C808C7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03DC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124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0797" w14:textId="7E5D3DC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E9BF" w14:textId="227D712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1F92" w14:textId="5151AAE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702 </w:t>
            </w:r>
          </w:p>
        </w:tc>
      </w:tr>
      <w:tr w:rsidR="00C84D29" w:rsidRPr="00C84D29" w14:paraId="7E63E78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8C66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76B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3D04" w14:textId="7AF0436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9EB1" w14:textId="71627E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B6C8" w14:textId="0504AAB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637 </w:t>
            </w:r>
          </w:p>
        </w:tc>
      </w:tr>
      <w:tr w:rsidR="00C84D29" w:rsidRPr="00C84D29" w14:paraId="412DF9C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700B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178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2063" w14:textId="3C150E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2BFD" w14:textId="67365BC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6153" w14:textId="2C6BC5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3,041 </w:t>
            </w:r>
          </w:p>
        </w:tc>
      </w:tr>
      <w:tr w:rsidR="00C84D29" w:rsidRPr="00C84D29" w14:paraId="116BCC10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4155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9B5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B9BD" w14:textId="59A2DCF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416D" w14:textId="2BB41D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F487" w14:textId="5B15FCB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3,574 </w:t>
            </w:r>
          </w:p>
        </w:tc>
      </w:tr>
      <w:tr w:rsidR="00C84D29" w:rsidRPr="00C84D29" w14:paraId="43EDC54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02A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FCF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FA61" w14:textId="72F9F0F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17A2" w14:textId="0839C2C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64C4" w14:textId="681FB41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2,152 </w:t>
            </w:r>
          </w:p>
        </w:tc>
      </w:tr>
      <w:tr w:rsidR="00C84D29" w:rsidRPr="00C84D29" w14:paraId="245CD285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10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124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7A7E" w14:textId="15471A7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3D44" w14:textId="68B1043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3F88" w14:textId="78EEA46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1,086 </w:t>
            </w:r>
          </w:p>
        </w:tc>
      </w:tr>
      <w:tr w:rsidR="00C84D29" w:rsidRPr="00C84D29" w14:paraId="3D944BE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4F5C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EB3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91B9" w14:textId="5B26F79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1989" w14:textId="38D4F7A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6083" w14:textId="2E953FA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5,175 </w:t>
            </w:r>
          </w:p>
        </w:tc>
      </w:tr>
      <w:tr w:rsidR="00C84D29" w:rsidRPr="00C84D29" w14:paraId="76C3A9E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0FD4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E87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8063" w14:textId="378E0E3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0C10" w14:textId="2EF30F9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A133" w14:textId="67D03DB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1,913 </w:t>
            </w:r>
          </w:p>
        </w:tc>
      </w:tr>
      <w:tr w:rsidR="00C84D29" w:rsidRPr="00C84D29" w14:paraId="3141881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ECD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D47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C96D" w14:textId="4C74C3F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4AC4" w14:textId="52BD89E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17E6" w14:textId="6C46F30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1,215 </w:t>
            </w:r>
          </w:p>
        </w:tc>
      </w:tr>
      <w:tr w:rsidR="00C84D29" w:rsidRPr="00C84D29" w14:paraId="6910908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F324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7A2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181F" w14:textId="7F825F9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15D6" w14:textId="1FEF320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6B89" w14:textId="6ABB85F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4,530 </w:t>
            </w:r>
          </w:p>
        </w:tc>
      </w:tr>
      <w:tr w:rsidR="00C84D29" w:rsidRPr="00C84D29" w14:paraId="2A0CF6E7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6054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4EE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343A" w14:textId="629BFB0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8624" w14:textId="60088A8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CA4E" w14:textId="0E26959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1,094 </w:t>
            </w:r>
          </w:p>
        </w:tc>
      </w:tr>
      <w:tr w:rsidR="00C84D29" w:rsidRPr="00C84D29" w14:paraId="1900F1AD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8B68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9B1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1FC9" w14:textId="484C7E4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53D6" w14:textId="6BF5E3C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0F49" w14:textId="656C863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C84D29" w:rsidRPr="00C84D29" w14:paraId="5988BA8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4379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691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1510" w14:textId="043C97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E200" w14:textId="45B6124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F604" w14:textId="3E1DFD0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9,148 </w:t>
            </w:r>
          </w:p>
        </w:tc>
      </w:tr>
      <w:tr w:rsidR="00C84D29" w:rsidRPr="00C84D29" w14:paraId="21411B42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823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DC039" w14:textId="1BB5541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3427D8" w14:textId="75226BB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E95AD7" w14:textId="11526E6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4,381 </w:t>
            </w:r>
          </w:p>
        </w:tc>
      </w:tr>
      <w:tr w:rsidR="00C84D29" w:rsidRPr="00C84D29" w14:paraId="13127208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F7D3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41A80" w14:textId="5CFCDA4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960B7" w14:textId="05BBADF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01981" w14:textId="46EE25D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2,144 </w:t>
            </w:r>
          </w:p>
        </w:tc>
      </w:tr>
      <w:tr w:rsidR="00C84D29" w:rsidRPr="00C84D29" w14:paraId="05EC3C6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D586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237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461E" w14:textId="163C006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E336" w14:textId="76476A6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6143" w14:textId="5B50E09C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474 </w:t>
            </w:r>
          </w:p>
        </w:tc>
      </w:tr>
      <w:tr w:rsidR="00C84D29" w:rsidRPr="00C84D29" w14:paraId="4CF93A2A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55A3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997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8899" w14:textId="314F745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3BC9" w14:textId="11F386E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5E91" w14:textId="1E60A6C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</w:tr>
      <w:tr w:rsidR="00C84D29" w:rsidRPr="00C84D29" w14:paraId="20921E5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49C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4B8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4348" w14:textId="648D908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D995" w14:textId="2618CF8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DF7E" w14:textId="7E6FB55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655 </w:t>
            </w:r>
          </w:p>
        </w:tc>
      </w:tr>
      <w:tr w:rsidR="00C84D29" w:rsidRPr="00C84D29" w14:paraId="61D17CC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3B27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29F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Tobias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Fornier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(Dao)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1467" w14:textId="43437DD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695E" w14:textId="2CDCC91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0C98" w14:textId="002FB15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84D29" w:rsidRPr="00C84D29" w14:paraId="0847C0D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35D5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02E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E9B4" w14:textId="04402E4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93A7" w14:textId="7AA8BCA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51D8" w14:textId="5B27CFE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C84D29" w:rsidRPr="00C84D29" w14:paraId="2389A8C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E6D1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16C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B172" w14:textId="1A4F8B1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3943" w14:textId="1433CC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6075" w14:textId="10B0973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547 </w:t>
            </w:r>
          </w:p>
        </w:tc>
      </w:tr>
      <w:tr w:rsidR="00C84D29" w:rsidRPr="00C84D29" w14:paraId="280B7AF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C0000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04E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B490" w14:textId="6537816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E88F" w14:textId="01A542B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6D2D" w14:textId="54E30A2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</w:tr>
      <w:tr w:rsidR="00C84D29" w:rsidRPr="00C84D29" w14:paraId="45DE76B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A1CD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4C2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Libertad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C3D" w14:textId="7FCE958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6B9D" w14:textId="43C670F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3C80" w14:textId="16FFEB9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C84D29" w:rsidRPr="00C84D29" w14:paraId="126B7A5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E41B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22D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24CC" w14:textId="5022B1C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6C8C" w14:textId="78C6304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E073" w14:textId="3B57F2D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84D29" w:rsidRPr="00C84D29" w14:paraId="0AF0FD4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0E0A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AA6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A623" w14:textId="2538F1E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4956" w14:textId="15C69DB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19B2" w14:textId="73E7718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84D29" w:rsidRPr="00C84D29" w14:paraId="0358369B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210B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B840F4" w14:textId="6E3783A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0AFE0" w14:textId="3386782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7F90C" w14:textId="54D6D15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C84D29" w:rsidRPr="00C84D29" w14:paraId="7CD7E098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8CA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EE2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A961" w14:textId="486CFAA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C0F5" w14:textId="4FDF349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653A" w14:textId="474D7A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84D29" w:rsidRPr="00C84D29" w14:paraId="544358A7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03104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51B6D" w14:textId="1DF0290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A0E8C" w14:textId="40DFC81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CF005" w14:textId="64E1EA7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2,222 </w:t>
            </w:r>
          </w:p>
        </w:tc>
      </w:tr>
      <w:tr w:rsidR="00C84D29" w:rsidRPr="00C84D29" w14:paraId="2E5DEBFC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CE77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AB09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3F14" w14:textId="268A2CF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AEB2" w14:textId="4D56D00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A0A0" w14:textId="016C8FB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1,557 </w:t>
            </w:r>
          </w:p>
        </w:tc>
      </w:tr>
      <w:tr w:rsidR="00C84D29" w:rsidRPr="00C84D29" w14:paraId="068D30A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2E66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F988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9BA4" w14:textId="5A39DC4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B621" w14:textId="221D159D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B168" w14:textId="4C99B6F9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665 </w:t>
            </w:r>
          </w:p>
        </w:tc>
      </w:tr>
      <w:tr w:rsidR="00C84D29" w:rsidRPr="00C84D29" w14:paraId="4EDE6564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90840E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2703EC" w14:textId="159094C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CE51E0" w14:textId="2EA1172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27A963" w14:textId="46979C7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5,102 </w:t>
            </w:r>
          </w:p>
        </w:tc>
      </w:tr>
      <w:tr w:rsidR="00C84D29" w:rsidRPr="00C84D29" w14:paraId="3BDA1F5F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49DF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C26FB" w14:textId="7A2913B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02B66" w14:textId="29B2496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DB516" w14:textId="225E7A2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5,102 </w:t>
            </w:r>
          </w:p>
        </w:tc>
      </w:tr>
      <w:tr w:rsidR="00C84D29" w:rsidRPr="00C84D29" w14:paraId="1BFB6433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25A6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E18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F102" w14:textId="245A0423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AD32" w14:textId="268982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3E58" w14:textId="2394DB4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4,275 </w:t>
            </w:r>
          </w:p>
        </w:tc>
      </w:tr>
      <w:tr w:rsidR="00C84D29" w:rsidRPr="00C84D29" w14:paraId="736406C9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FBCB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773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Bayawan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Tulong</w:t>
            </w:r>
            <w:proofErr w:type="spellEnd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9447" w14:textId="6E90A02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3CD6" w14:textId="044816E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BDCD" w14:textId="38F34DB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735 </w:t>
            </w:r>
          </w:p>
        </w:tc>
      </w:tr>
      <w:tr w:rsidR="00C84D29" w:rsidRPr="00C84D29" w14:paraId="760BFEC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53A57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F60B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E70D" w14:textId="332894F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BC81" w14:textId="58CB786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9873" w14:textId="6120354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</w:tr>
      <w:tr w:rsidR="00C84D29" w:rsidRPr="00C84D29" w14:paraId="151704BD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AA19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56E537" w14:textId="7E6FC3C8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A45F60" w14:textId="626DE3A2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EBAB09" w14:textId="33AE41DB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399 </w:t>
            </w:r>
          </w:p>
        </w:tc>
      </w:tr>
      <w:tr w:rsidR="00C84D29" w:rsidRPr="00C84D29" w14:paraId="5087FE50" w14:textId="77777777" w:rsidTr="00C84D29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D7A36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64243" w14:textId="6F0F11A6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8B33E" w14:textId="38DB54F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1467D" w14:textId="04FB9EF5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399 </w:t>
            </w:r>
          </w:p>
        </w:tc>
      </w:tr>
      <w:tr w:rsidR="00C84D29" w:rsidRPr="00C84D29" w14:paraId="03139CEE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425D2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AC33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Almeria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023C" w14:textId="79ABE4E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8C3D" w14:textId="6D9DD44F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F532" w14:textId="10ED718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84D29" w:rsidRPr="00C84D29" w14:paraId="2FF22946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80AFD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4C0C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6BC9" w14:textId="29D7D730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C892" w14:textId="65BDAFF1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7EF9" w14:textId="3D500CD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 </w:t>
            </w:r>
          </w:p>
        </w:tc>
      </w:tr>
      <w:tr w:rsidR="00C84D29" w:rsidRPr="00C84D29" w14:paraId="5BB1965B" w14:textId="77777777" w:rsidTr="00C84D2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41CF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D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AB2A" w14:textId="77777777" w:rsidR="00C84D29" w:rsidRPr="00C84D29" w:rsidRDefault="00C84D29" w:rsidP="00C84D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6BF6" w14:textId="4CDAEA84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8006" w14:textId="48672EFE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6735" w14:textId="5F97B24A" w:rsidR="00C84D29" w:rsidRPr="00C84D29" w:rsidRDefault="00C84D29" w:rsidP="00C84D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D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</w:tbl>
    <w:p w14:paraId="0AD8677E" w14:textId="46E21187" w:rsidR="00255D77" w:rsidRPr="00255D77" w:rsidRDefault="00C84D29" w:rsidP="00856662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255D77"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Note: Ongoing assessment and validation being conducted. </w:t>
      </w:r>
    </w:p>
    <w:p w14:paraId="27818367" w14:textId="4097E8EA" w:rsidR="00960F01" w:rsidRPr="00013276" w:rsidRDefault="0078426B" w:rsidP="003A1A8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DD7282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7F1C7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III, CALABARZON, </w:t>
      </w:r>
      <w:r w:rsidR="00013276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</w:t>
      </w:r>
      <w:r w:rsidR="00AC114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3A1A8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V, </w:t>
      </w:r>
      <w:r w:rsidR="00AC1141">
        <w:rPr>
          <w:rFonts w:ascii="Arial" w:eastAsia="Times New Roman" w:hAnsi="Arial" w:cs="Arial"/>
          <w:i/>
          <w:iCs/>
          <w:color w:val="0070C0"/>
          <w:sz w:val="16"/>
          <w:szCs w:val="24"/>
        </w:rPr>
        <w:t>VI</w:t>
      </w:r>
      <w:r w:rsidR="003A1A8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VII </w:t>
      </w:r>
      <w:r w:rsidR="007F1C7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VI</w:t>
      </w:r>
      <w:r w:rsidR="00AC1141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</w:p>
    <w:p w14:paraId="45C869D5" w14:textId="77777777" w:rsidR="003A1A89" w:rsidRPr="003A1A89" w:rsidRDefault="003A1A89" w:rsidP="003A1A8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24044FF" w14:textId="42B8C773" w:rsidR="00856662" w:rsidRPr="00856662" w:rsidRDefault="0099171D" w:rsidP="00856662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46A3944C" w14:textId="77777777" w:rsidR="00856662" w:rsidRDefault="00255D77" w:rsidP="00856662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0C7D0127" w14:textId="716208B6" w:rsidR="00856662" w:rsidRDefault="0099171D" w:rsidP="0085666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sz w:val="24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There are</w:t>
      </w:r>
      <w:r w:rsidR="00AC11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E4732" w:rsidRPr="006E47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2,206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DD7282">
        <w:rPr>
          <w:rFonts w:ascii="Arial" w:eastAsia="Times New Roman" w:hAnsi="Arial" w:cs="Arial"/>
          <w:sz w:val="24"/>
          <w:szCs w:val="24"/>
        </w:rPr>
        <w:t xml:space="preserve"> or</w:t>
      </w:r>
      <w:r w:rsidR="00DD7282" w:rsidRPr="00DD728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E4732" w:rsidRPr="006E47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8,649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856662">
        <w:rPr>
          <w:rFonts w:ascii="Arial" w:eastAsia="Times New Roman" w:hAnsi="Arial" w:cs="Arial"/>
          <w:sz w:val="24"/>
          <w:szCs w:val="24"/>
        </w:rPr>
        <w:t xml:space="preserve"> taking temporary shelter in</w:t>
      </w:r>
      <w:r w:rsidR="00B15D0B" w:rsidRPr="00B15D0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15</w:t>
      </w:r>
      <w:r w:rsidR="006E4732">
        <w:rPr>
          <w:rFonts w:ascii="Arial" w:eastAsia="Times New Roman" w:hAnsi="Arial" w:cs="Arial"/>
          <w:b/>
          <w:color w:val="0070C0"/>
          <w:sz w:val="24"/>
          <w:szCs w:val="24"/>
        </w:rPr>
        <w:t>0</w:t>
      </w:r>
      <w:r w:rsidR="00B15D0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evacuation centers </w:t>
      </w:r>
      <w:r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696AD8" w:rsidRPr="006928D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255D77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013276" w:rsidRPr="006928D6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, CALABARZON, </w:t>
      </w:r>
      <w:r w:rsidR="00013276" w:rsidRPr="006928D6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3A1A89" w:rsidRPr="006928D6">
        <w:rPr>
          <w:rFonts w:ascii="Arial" w:eastAsia="Times New Roman" w:hAnsi="Arial" w:cs="Arial"/>
          <w:b/>
          <w:color w:val="auto"/>
          <w:sz w:val="24"/>
          <w:szCs w:val="24"/>
        </w:rPr>
        <w:t>, V</w:t>
      </w:r>
      <w:r w:rsidR="00DD7282"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F1C73"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VI </w:t>
      </w:r>
      <w:r w:rsidR="00255D77" w:rsidRPr="006928D6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see </w:t>
      </w:r>
      <w:r w:rsidRPr="00856662">
        <w:rPr>
          <w:rFonts w:ascii="Arial" w:eastAsia="Times New Roman" w:hAnsi="Arial" w:cs="Arial"/>
          <w:sz w:val="24"/>
          <w:szCs w:val="24"/>
        </w:rPr>
        <w:t>Table 2).</w:t>
      </w:r>
    </w:p>
    <w:p w14:paraId="32A1EAF8" w14:textId="77777777" w:rsidR="00856662" w:rsidRDefault="00856662" w:rsidP="0085666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sz w:val="24"/>
          <w:szCs w:val="24"/>
        </w:rPr>
      </w:pPr>
    </w:p>
    <w:p w14:paraId="08BFEF9C" w14:textId="77777777" w:rsidR="0099171D" w:rsidRPr="00856662" w:rsidRDefault="004418B4" w:rsidP="0085666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2. Number of Displaced Families / Persons Inside Evacuation Centers</w:t>
      </w:r>
    </w:p>
    <w:tbl>
      <w:tblPr>
        <w:tblW w:w="4652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329"/>
        <w:gridCol w:w="2506"/>
        <w:gridCol w:w="1096"/>
        <w:gridCol w:w="804"/>
        <w:gridCol w:w="1076"/>
        <w:gridCol w:w="1103"/>
        <w:gridCol w:w="1134"/>
        <w:gridCol w:w="1011"/>
      </w:tblGrid>
      <w:tr w:rsidR="002A1F61" w:rsidRPr="002A1F61" w14:paraId="0728027B" w14:textId="77777777" w:rsidTr="002A1F61">
        <w:trPr>
          <w:trHeight w:val="20"/>
          <w:tblHeader/>
        </w:trPr>
        <w:tc>
          <w:tcPr>
            <w:tcW w:w="1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54634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7287D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D2418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A1F61" w:rsidRPr="002A1F61" w14:paraId="1F26A3CB" w14:textId="77777777" w:rsidTr="002A1F61">
        <w:trPr>
          <w:trHeight w:val="20"/>
          <w:tblHeader/>
        </w:trPr>
        <w:tc>
          <w:tcPr>
            <w:tcW w:w="1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BA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F0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EAAE1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A1F61" w:rsidRPr="002A1F61" w14:paraId="7E99368E" w14:textId="77777777" w:rsidTr="002A1F61">
        <w:trPr>
          <w:trHeight w:val="20"/>
          <w:tblHeader/>
        </w:trPr>
        <w:tc>
          <w:tcPr>
            <w:tcW w:w="1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75F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638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FCB64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E948C3" w14:textId="42CA005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A1F61" w:rsidRPr="002A1F61" w14:paraId="0D88DD22" w14:textId="77777777" w:rsidTr="002A1F61">
        <w:trPr>
          <w:trHeight w:val="20"/>
          <w:tblHeader/>
        </w:trPr>
        <w:tc>
          <w:tcPr>
            <w:tcW w:w="1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DF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27559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0AF5B7" w14:textId="012B577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815D5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E7007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8B21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A5CBD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A1F61" w:rsidRPr="002A1F61" w14:paraId="73F8FD32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5F7D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825A1D" w14:textId="1088521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2,524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C7BDEF" w14:textId="1BFE330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CE6AE4" w14:textId="13B0996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54,274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E7A157" w14:textId="57E3B4A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2,206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2571C0" w14:textId="615A111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218,661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89C936" w14:textId="2770BB1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8,649 </w:t>
            </w:r>
          </w:p>
        </w:tc>
      </w:tr>
      <w:tr w:rsidR="002A1F61" w:rsidRPr="002A1F61" w14:paraId="57E645CF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66C8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4EA9E6" w14:textId="61CD2A4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D8A622" w14:textId="45474C8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6A4E6D" w14:textId="3EAD7B3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F90E7" w14:textId="23B5C94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76B792" w14:textId="1F2EF2C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2,318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6D4B16" w14:textId="4D70002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670 </w:t>
            </w:r>
          </w:p>
        </w:tc>
      </w:tr>
      <w:tr w:rsidR="002A1F61" w:rsidRPr="002A1F61" w14:paraId="07144CE3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1069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6BA62" w14:textId="638A232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8E7D0" w14:textId="3E69E46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208D4" w14:textId="0101DCD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99550" w14:textId="00CF416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21846" w14:textId="07D99E2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E9F2CD" w14:textId="1B980CC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2A1F61" w:rsidRPr="002A1F61" w14:paraId="16D2258C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64C9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79E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F523" w14:textId="17617D3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FE9E" w14:textId="171A531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CCBF" w14:textId="6B77E77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BFAC" w14:textId="782A281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0A85" w14:textId="3A1D6BA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4C69" w14:textId="0B6EA12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2A1F61" w:rsidRPr="002A1F61" w14:paraId="1EBBC5CF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737B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2DE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13DC" w14:textId="7FC41E3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DA2D" w14:textId="3F68C51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E8D5" w14:textId="3EC2BF9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1038" w14:textId="6D62BD8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E9D8" w14:textId="5FB2593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D178" w14:textId="58C9B78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2A1F61" w:rsidRPr="002A1F61" w14:paraId="00191924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0482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DC61B" w14:textId="6437DE7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A5D8E5" w14:textId="65D8BAA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7E8FEC" w14:textId="7168194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43C8E" w14:textId="2198AEF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3FC09" w14:textId="3C4A9E8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8C70E" w14:textId="3A47A13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509 </w:t>
            </w:r>
          </w:p>
        </w:tc>
      </w:tr>
      <w:tr w:rsidR="002A1F61" w:rsidRPr="002A1F61" w14:paraId="2C6740A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1E4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182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ECF3" w14:textId="1A76B7E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183F" w14:textId="0F6E4B8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E6EE" w14:textId="24EF8FA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FB39" w14:textId="57E854C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8D7A" w14:textId="09E0DFE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5E01" w14:textId="3EEA6E9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509 </w:t>
            </w:r>
          </w:p>
        </w:tc>
      </w:tr>
      <w:tr w:rsidR="002A1F61" w:rsidRPr="002A1F61" w14:paraId="15F36122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81CE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9F31B" w14:textId="3AF8E37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03231" w14:textId="7AB0907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2647B" w14:textId="5F87959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5A4FE" w14:textId="6BECFEC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763BD" w14:textId="5353B2F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1A1DBB" w14:textId="29A4ADB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4D9C94F0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212C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CD7C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02C9" w14:textId="717A71F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B2B5" w14:textId="052EBA2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B3DB" w14:textId="32E4E37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93D4" w14:textId="55D5464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F97D" w14:textId="1EF35BD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2992" w14:textId="061656E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53AF1A72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A9F4C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DCD80" w14:textId="0DFA62F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16564" w14:textId="65E9025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B8884" w14:textId="6899A8A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10BF7" w14:textId="636F54C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4DEAB" w14:textId="1495E05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F1B17" w14:textId="28EF7C0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</w:tr>
      <w:tr w:rsidR="002A1F61" w:rsidRPr="002A1F61" w14:paraId="49E90FA4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602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AE3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B19F" w14:textId="5CCF4FF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6B3" w14:textId="6937182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A71F" w14:textId="0CB611B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1EC9" w14:textId="714B7D2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ECA4" w14:textId="4F2DD40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57CD" w14:textId="61E58E8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2A1F61" w:rsidRPr="002A1F61" w14:paraId="6C549BFF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9DAF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2163FC" w14:textId="1A6A1B6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718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058DDD" w14:textId="2E5A5EE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2056E3" w14:textId="02CC8E2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12,685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B22932" w14:textId="64CF043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1,245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E317C4" w14:textId="61DFAC3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49,249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138150" w14:textId="7E48F7B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4,834 </w:t>
            </w:r>
          </w:p>
        </w:tc>
      </w:tr>
      <w:tr w:rsidR="002A1F61" w:rsidRPr="002A1F61" w14:paraId="2ABC375A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7FD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26533" w14:textId="488658B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B1264D" w14:textId="3A40145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72A77" w14:textId="724EA80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1,206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516E9" w14:textId="449A698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0CAFE7" w14:textId="72F3007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5,360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500CB" w14:textId="52C7CD2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1,390 </w:t>
            </w:r>
          </w:p>
        </w:tc>
      </w:tr>
      <w:tr w:rsidR="002A1F61" w:rsidRPr="002A1F61" w14:paraId="4C2D9C9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435B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566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4101" w14:textId="7666C33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A00C" w14:textId="6C28B17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E0A6" w14:textId="6FF210B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168D" w14:textId="24CB3B4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D553" w14:textId="71036A6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8A2C" w14:textId="1CC4B7C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</w:tr>
      <w:tr w:rsidR="002A1F61" w:rsidRPr="002A1F61" w14:paraId="6377121B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D283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C9C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9E72" w14:textId="7237144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5121" w14:textId="10A4379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5765" w14:textId="2ADBCA0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B9EC" w14:textId="63E844C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72DE" w14:textId="0F96949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8A36" w14:textId="0358455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</w:tr>
      <w:tr w:rsidR="002A1F61" w:rsidRPr="002A1F61" w14:paraId="6822EC52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E838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C2B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613D" w14:textId="4767371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1F93" w14:textId="4E449D1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83001" w14:textId="61F6D9B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7BE4" w14:textId="238700E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B863" w14:textId="7F72E79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1,758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90A6" w14:textId="68B28CF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</w:tr>
      <w:tr w:rsidR="002A1F61" w:rsidRPr="002A1F61" w14:paraId="5DDF5B88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0F29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347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A59F" w14:textId="1038DC6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A50C" w14:textId="79F87E3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807F" w14:textId="09D33AD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5863" w14:textId="44598AA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960D" w14:textId="15B1BC6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1A29" w14:textId="2921063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</w:tr>
      <w:tr w:rsidR="002A1F61" w:rsidRPr="002A1F61" w14:paraId="03A889DE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7499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45B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A253" w14:textId="6454DAA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1501" w14:textId="0D86494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B2D0" w14:textId="0859580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9B2D" w14:textId="395F18F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B703" w14:textId="1ECF653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A145" w14:textId="671B1A3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2A1F61" w:rsidRPr="002A1F61" w14:paraId="51061E7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DCD2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6A9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2F9A" w14:textId="24DC3A6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F89D" w14:textId="2282321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9ECA" w14:textId="6B5DA68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79B0" w14:textId="2D92342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014B" w14:textId="4B2FB26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8877" w14:textId="4425B93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2A1F61" w:rsidRPr="002A1F61" w14:paraId="07133B68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C726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E72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C306" w14:textId="47AE61A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ABEC" w14:textId="0655C7F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6869" w14:textId="11890EE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384B" w14:textId="1673D14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7F45" w14:textId="7CA36CA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54CE" w14:textId="26F30C0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</w:tr>
      <w:tr w:rsidR="002A1F61" w:rsidRPr="002A1F61" w14:paraId="17865C0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ACB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E19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3F88" w14:textId="7253DD0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25BD" w14:textId="1D845F9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9BA0" w14:textId="270180D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2C68" w14:textId="2C3E25C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5F1B" w14:textId="69DBDE7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7A09" w14:textId="35EC5FA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2A1F61" w:rsidRPr="002A1F61" w14:paraId="10883ED3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61BB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0FC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0608" w14:textId="691C3BF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385A" w14:textId="79DC585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8733" w14:textId="2AC3417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7356" w14:textId="7726DBA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92D8" w14:textId="3BCFB66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31D3" w14:textId="3CA6214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2A1F61" w:rsidRPr="002A1F61" w14:paraId="5B6AFCE3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EEFF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528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2504" w14:textId="56AFAEC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DCB9" w14:textId="045C85A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8FFB" w14:textId="71DA3FA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63CE" w14:textId="32ED141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A497" w14:textId="4BA83E2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E4A9" w14:textId="7E95A1A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</w:tr>
      <w:tr w:rsidR="002A1F61" w:rsidRPr="002A1F61" w14:paraId="10E13B6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473F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D35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F603" w14:textId="475C4A4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A948" w14:textId="21CB767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00FA" w14:textId="4CB5980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5E26" w14:textId="3B19F6B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9DCA" w14:textId="69B936E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1AE2" w14:textId="05062D8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</w:tr>
      <w:tr w:rsidR="002A1F61" w:rsidRPr="002A1F61" w14:paraId="07ABD5E8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9617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C89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548D" w14:textId="06B33B0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886D" w14:textId="498DB1E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AA51" w14:textId="62B0031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D4C6" w14:textId="22423B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6069" w14:textId="4044BEF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63A0" w14:textId="74A59B5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2A1F61" w:rsidRPr="002A1F61" w14:paraId="6A179A7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9E49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87B7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51EB" w14:textId="7CC92EB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876D" w14:textId="015F07F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3F62" w14:textId="13FF60C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63D3" w14:textId="0E479C5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6B98" w14:textId="7CBD056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8D2B" w14:textId="3BFC421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5E854FF4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E8E8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476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1D85" w14:textId="77666F2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4385" w14:textId="2BE411C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14BD" w14:textId="3E6CD90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852E" w14:textId="20913D5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0C8E" w14:textId="0A78778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6B11" w14:textId="0F51BE8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2A1F61" w:rsidRPr="002A1F61" w14:paraId="75FB4ECC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9293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150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7248" w14:textId="5CE84D6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16D6" w14:textId="1204A3D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F20C" w14:textId="32DB857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9C2F" w14:textId="1B901C7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B195" w14:textId="7D5EA7B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7A5F" w14:textId="0848309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</w:tr>
      <w:tr w:rsidR="002A1F61" w:rsidRPr="002A1F61" w14:paraId="607C076E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AE27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E0E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A015" w14:textId="388C975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3F3C" w14:textId="732F6AE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D96F" w14:textId="75E5880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3BBB" w14:textId="7082135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6EEC" w14:textId="6FCDE7E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FC1E" w14:textId="0936ADE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2A1F61" w:rsidRPr="002A1F61" w14:paraId="696F64EA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5EAD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F18D0" w14:textId="2457864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7D42F" w14:textId="522690A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3C2C6" w14:textId="5C99807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40C83" w14:textId="1B2897A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0A441" w14:textId="0FCB285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1A20F7" w14:textId="157D01F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5B6C6C6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F664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D87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ACBF" w14:textId="08AEA95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C87F" w14:textId="62AC0F5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70F3" w14:textId="7B919C5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F8AF" w14:textId="02FF44A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4CAF" w14:textId="6ABFDF4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99D5" w14:textId="4467504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1EF4E298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689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13E46" w14:textId="4F391CF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5EDFF7" w14:textId="7F0F570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2ED15" w14:textId="57BFEA0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0E1D1D" w14:textId="21A568E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FBD3F" w14:textId="4A4466F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3,041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8C0051" w14:textId="6CC778B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2,741 </w:t>
            </w:r>
          </w:p>
        </w:tc>
      </w:tr>
      <w:tr w:rsidR="002A1F61" w:rsidRPr="002A1F61" w14:paraId="63FAA609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5996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5A3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C5BF" w14:textId="48F7396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EFD9" w14:textId="36C2B0D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5244" w14:textId="7822A80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CD0C" w14:textId="73F6F8D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371A" w14:textId="58E3D50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AFF1" w14:textId="0A0A692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2A1F61" w:rsidRPr="002A1F61" w14:paraId="3B290594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0A04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AB0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AA61" w14:textId="162E101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F592" w14:textId="262C68D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D3EE" w14:textId="1230A0C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2EE5" w14:textId="1F26468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F470" w14:textId="0344F3B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403C" w14:textId="2485EA0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2A1F61" w:rsidRPr="002A1F61" w14:paraId="3E8D28B1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7D90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C33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88EB" w14:textId="4D53E4B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6FD8" w14:textId="39BA634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8E75" w14:textId="463CB85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E1F1" w14:textId="49A49B5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A050" w14:textId="033F6CC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D4A9" w14:textId="48C65E0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1,038 </w:t>
            </w:r>
          </w:p>
        </w:tc>
      </w:tr>
      <w:tr w:rsidR="002A1F61" w:rsidRPr="002A1F61" w14:paraId="02AC60C2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EEB3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597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5AA8" w14:textId="43FCD73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8BCC4" w14:textId="40D48D4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8DF5" w14:textId="2961DF2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D96D" w14:textId="04132FC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1A50" w14:textId="7CA84B2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68AC" w14:textId="6EBD7DE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2A1F61" w:rsidRPr="002A1F61" w14:paraId="033A509C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8B6E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F617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8FBF" w14:textId="1C9904A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5F7E" w14:textId="09143A0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14BB" w14:textId="48ECF38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00700" w14:textId="4B506E5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6644" w14:textId="04B8697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FB53" w14:textId="2578E1C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A1F61" w:rsidRPr="002A1F61" w14:paraId="0E1BE40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31FA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1F3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4259" w14:textId="6001D14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2C58" w14:textId="202AFA8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07E8" w14:textId="564FC9F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2441" w14:textId="5CB0A26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8457" w14:textId="35BEBD6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D651" w14:textId="0F9A34A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</w:tr>
      <w:tr w:rsidR="002A1F61" w:rsidRPr="002A1F61" w14:paraId="77348D4C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7AB1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ADA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DC20" w14:textId="3B40E04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8626" w14:textId="3C3AF03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476E" w14:textId="2496CA9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28D1" w14:textId="5AA7A93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BC4F" w14:textId="2BEB720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922" w14:textId="314B297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2A1F61" w:rsidRPr="002A1F61" w14:paraId="08D70211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D958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D5E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DC88" w14:textId="03E748D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3BC7" w14:textId="6A74B15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0A33" w14:textId="5DAA348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1640" w14:textId="584B133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7948" w14:textId="5A4E685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8571" w14:textId="1ED44D3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2A1F61" w:rsidRPr="002A1F61" w14:paraId="7DEA3130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6FAA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ABA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3C92" w14:textId="3264797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A680" w14:textId="3DB8661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40EA" w14:textId="60E4AD3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FE45" w14:textId="7E91E21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4575" w14:textId="026AE48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494F" w14:textId="17EDF27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2A1F61" w:rsidRPr="002A1F61" w14:paraId="362C7F60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E084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7A9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EB8A" w14:textId="205B44A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BEF7" w14:textId="4AC7746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B530" w14:textId="40273A9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D9C4" w14:textId="573C33D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FA43" w14:textId="5E3B7E5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AFD0" w14:textId="761AD4C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</w:tr>
      <w:tr w:rsidR="002A1F61" w:rsidRPr="002A1F61" w14:paraId="1C4A202F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F644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194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Nagcarlan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09E3" w14:textId="73A8D5E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2E8C" w14:textId="2D2A36A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659D" w14:textId="34CC087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E6B7" w14:textId="056DC46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DA8A" w14:textId="5C4413F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B4BA" w14:textId="7E0EDB0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</w:tr>
      <w:tr w:rsidR="002A1F61" w:rsidRPr="002A1F61" w14:paraId="61CC9689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1720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774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6E27" w14:textId="2AD8257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B113" w14:textId="265784F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F6C1" w14:textId="766C65B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FD36" w14:textId="2AD2F81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FC2C" w14:textId="1ECF292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11FB" w14:textId="56BC8CA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</w:tr>
      <w:tr w:rsidR="002A1F61" w:rsidRPr="002A1F61" w14:paraId="0D45BFDC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7E32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4F4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BB38" w14:textId="7350698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3EAE" w14:textId="14D1413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6796" w14:textId="3082D06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BF2F" w14:textId="1130BC8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31D0" w14:textId="4CA495D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B3D4" w14:textId="516D26D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2A1F61" w:rsidRPr="002A1F61" w14:paraId="16EB4D2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E078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BCA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1B05" w14:textId="676D52D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60F0" w14:textId="4EDEC8C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B406" w14:textId="57DED79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260B" w14:textId="34EE80A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4200" w14:textId="45283B0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B0D9" w14:textId="3EB2DF2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76F1E526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C70B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81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0E7" w14:textId="6CD2912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E9BD" w14:textId="541B44A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E01C" w14:textId="337E9A5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73F3" w14:textId="1657594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330D" w14:textId="70C98AA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6AA4" w14:textId="762D1A2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</w:tr>
      <w:tr w:rsidR="002A1F61" w:rsidRPr="002A1F61" w14:paraId="2FB003B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DF4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DBF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74C8" w14:textId="00B8B3A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FA65" w14:textId="77FEB15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B115" w14:textId="57A5F32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5BE8" w14:textId="63EBAC1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8EA0" w14:textId="164B4E7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6493" w14:textId="30741C6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2A1F61" w:rsidRPr="002A1F61" w14:paraId="44FDF1B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52A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C25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DBEF" w14:textId="7556B0B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1FA1" w14:textId="76F63D3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1D56" w14:textId="51FEF3F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2869" w14:textId="5AD01A9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1884" w14:textId="2A0FC29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47A9" w14:textId="48F8417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2A1F61" w:rsidRPr="002A1F61" w14:paraId="2D65AC9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ED2B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C37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B321" w14:textId="22E7F6B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EA95" w14:textId="7BD366B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E17B2" w14:textId="15F521F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B8AB" w14:textId="051FFBC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4A05" w14:textId="06B51C0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69BF" w14:textId="2CFE014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2A1F61" w:rsidRPr="002A1F61" w14:paraId="064A9016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BCFEA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84056B" w14:textId="174C297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D0C9AA" w14:textId="0203096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558E5" w14:textId="273BFFD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10,580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C036BD" w14:textId="638CA30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0B990" w14:textId="48EAE0B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40,507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BBF67" w14:textId="39BCF2A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688 </w:t>
            </w:r>
          </w:p>
        </w:tc>
      </w:tr>
      <w:tr w:rsidR="002A1F61" w:rsidRPr="002A1F61" w14:paraId="2304C866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6624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FFC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5CBA" w14:textId="649D202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0BB5" w14:textId="6802CA4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0B2C" w14:textId="31F3D9E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90E4" w14:textId="20722E7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690C" w14:textId="5FC41C4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D29E" w14:textId="7EB7191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</w:tr>
      <w:tr w:rsidR="002A1F61" w:rsidRPr="002A1F61" w14:paraId="1CC3775E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B21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0FA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01DE" w14:textId="654659F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66F6" w14:textId="0B8930F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9F85" w14:textId="4E4AF6C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74FB" w14:textId="1158F19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757D" w14:textId="0F2451C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E7A4" w14:textId="55ABFC9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2A1F61" w:rsidRPr="002A1F61" w14:paraId="21AB163C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70B85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B3E7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</w:t>
            </w:r>
            <w:proofErr w:type="spellEnd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5C70" w14:textId="6F2F58A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2562" w14:textId="7BA6046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DB44" w14:textId="7DAF606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C886" w14:textId="376AD9F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8A3B" w14:textId="3455B9D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D333" w14:textId="6BF730F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472 </w:t>
            </w:r>
          </w:p>
        </w:tc>
      </w:tr>
      <w:tr w:rsidR="002A1F61" w:rsidRPr="002A1F61" w14:paraId="00FA0B9F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0B2F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BBC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1D7A" w14:textId="3035B50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B1E7" w14:textId="5E4312D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C9ED" w14:textId="1128991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6F3A" w14:textId="77DC036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CDA6" w14:textId="0F3873D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4162" w14:textId="312BA6A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</w:tr>
      <w:tr w:rsidR="002A1F61" w:rsidRPr="002A1F61" w14:paraId="1F7598D2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C7D0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13B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26B8" w14:textId="2BF2C56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3609" w14:textId="22B952F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E544" w14:textId="30003AC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2E0E" w14:textId="306FB0D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AC73" w14:textId="35179D5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77B2" w14:textId="5E236BC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2A1F61" w:rsidRPr="002A1F61" w14:paraId="1B2AB54D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7469C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0A3487" w14:textId="023B45A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8E2565" w14:textId="6F2C372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3D3B07" w14:textId="1C33BCF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5,027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0E6340" w14:textId="22680D0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235D1" w14:textId="238E821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19,433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742CE" w14:textId="61AD35D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577 </w:t>
            </w:r>
          </w:p>
        </w:tc>
      </w:tr>
      <w:tr w:rsidR="002A1F61" w:rsidRPr="002A1F61" w14:paraId="77205D84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A03F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809E0" w14:textId="47EA82B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9FD814" w14:textId="6919BFC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313AED" w14:textId="4CCE501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E70C3" w14:textId="68E5074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28BA6F" w14:textId="5332F0B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1,634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52D1D" w14:textId="497E366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2A1F61" w:rsidRPr="002A1F61" w14:paraId="6D93A92F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082B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B65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F820" w14:textId="46D453A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AE08" w14:textId="7C88541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2A8C" w14:textId="5AF07A6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F4D4" w14:textId="7B92FC4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5D27" w14:textId="4F69588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8FFD" w14:textId="53793B6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2A1F61" w:rsidRPr="002A1F61" w14:paraId="60D5CDB4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E6CD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31EB7E" w14:textId="35D8A48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3F886" w14:textId="7F66003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01E58C" w14:textId="2A07A9C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1,079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D026E5" w14:textId="49861B0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0DC8E" w14:textId="0E4B01F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4,326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A2AB9" w14:textId="6540261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552 </w:t>
            </w:r>
          </w:p>
        </w:tc>
      </w:tr>
      <w:tr w:rsidR="002A1F61" w:rsidRPr="002A1F61" w14:paraId="4F6BF4C3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4BB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260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10F7" w14:textId="73350DF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9F55" w14:textId="5BF5CF3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6449" w14:textId="39BF42A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0747" w14:textId="6145063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28EC" w14:textId="55B6A6A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E8EE" w14:textId="0545DF1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</w:tr>
      <w:tr w:rsidR="002A1F61" w:rsidRPr="002A1F61" w14:paraId="5C8C13B6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9B1E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0B2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F8A3" w14:textId="2482BE9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6FC3" w14:textId="4AE7126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7112" w14:textId="5586B25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8239" w14:textId="091678B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B7DF" w14:textId="5844D5F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C6E4" w14:textId="1641CB8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</w:tr>
      <w:tr w:rsidR="002A1F61" w:rsidRPr="002A1F61" w14:paraId="3CC597D4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D02C4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BDEB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BA5C" w14:textId="3D079D0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3B08" w14:textId="4B56B98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730D" w14:textId="4993465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AF0F" w14:textId="4BCB513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BD86" w14:textId="4E525F9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86CF" w14:textId="190138E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2A1F61" w:rsidRPr="002A1F61" w14:paraId="4B507ACE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E77B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23BFB" w14:textId="719F43A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3E9FE" w14:textId="0DCBF01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49F00" w14:textId="7EBAEF4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2,826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2481DD" w14:textId="306E532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6E456" w14:textId="7B3115A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10,901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2840C" w14:textId="78DB341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2A1F61" w:rsidRPr="002A1F61" w14:paraId="40B93C62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3FE6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F5BC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D1A3" w14:textId="4AD5281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37B9" w14:textId="0BF4749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A86D" w14:textId="2643273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0682" w14:textId="348407E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89CF" w14:textId="23FB450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A936" w14:textId="1BADE77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2A1F61" w:rsidRPr="002A1F61" w14:paraId="1EF45A3C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4E452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C0DDC9" w14:textId="1113A86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1,463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094D53" w14:textId="33F049C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E832D0" w14:textId="3C112F7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35,302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F1F7E0" w14:textId="0CE7C51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BF53EB" w14:textId="0AF9211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144,591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034ED7" w14:textId="2291363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899 </w:t>
            </w:r>
          </w:p>
        </w:tc>
      </w:tr>
      <w:tr w:rsidR="002A1F61" w:rsidRPr="002A1F61" w14:paraId="242E0E9E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67841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021E5" w14:textId="1E6A203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0FE39" w14:textId="38D73BC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F594BE" w14:textId="64F09A3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4,094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8142A" w14:textId="1A25B40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A729D" w14:textId="3254A58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15,762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BC554" w14:textId="31ED982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899 </w:t>
            </w:r>
          </w:p>
        </w:tc>
      </w:tr>
      <w:tr w:rsidR="002A1F61" w:rsidRPr="002A1F61" w14:paraId="4A846642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39AD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02F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CE45" w14:textId="294189E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EF4E" w14:textId="0B53749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4CB1" w14:textId="77A33DE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F578" w14:textId="711EF88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EE43" w14:textId="0F487D2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48DF" w14:textId="49E31FF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899 </w:t>
            </w:r>
          </w:p>
        </w:tc>
      </w:tr>
      <w:tr w:rsidR="002A1F61" w:rsidRPr="002A1F61" w14:paraId="4192FF1A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53C43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9C8FA9" w14:textId="1C4FBC8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401A05" w14:textId="3915ADE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32DA33" w14:textId="79BE484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E9D310" w14:textId="0A31A76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52BC19" w14:textId="5CDFA5A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06AFCC" w14:textId="5BB71F3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1,669 </w:t>
            </w:r>
          </w:p>
        </w:tc>
      </w:tr>
      <w:tr w:rsidR="002A1F61" w:rsidRPr="002A1F61" w14:paraId="3D73B1F8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14D2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9C0AA" w14:textId="4ED0C72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0F805" w14:textId="6BF72B2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7D5D8" w14:textId="18FD254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C3AD3E" w14:textId="13D0C1D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D9DB0B" w14:textId="2344756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1,098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525B1" w14:textId="7A405DF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989 </w:t>
            </w:r>
          </w:p>
        </w:tc>
      </w:tr>
      <w:tr w:rsidR="002A1F61" w:rsidRPr="002A1F61" w14:paraId="787EF75F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F598D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43A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1CF4" w14:textId="595D583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98F96" w14:textId="7677E2E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4A40" w14:textId="4FFD59B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7482" w14:textId="7C73717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716B" w14:textId="218761E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200A" w14:textId="0DA9102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</w:tr>
      <w:tr w:rsidR="002A1F61" w:rsidRPr="002A1F61" w14:paraId="5645F94B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4EC4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2D17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9D07" w14:textId="47B8FE9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EEEE" w14:textId="00363E3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150D" w14:textId="096BC6E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5F7A" w14:textId="3A0758C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974C" w14:textId="0F7C500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1F7F" w14:textId="6C6829F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2A1F61" w:rsidRPr="002A1F61" w14:paraId="29CCC1B9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87E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00E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9E46" w14:textId="73E0E92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9CAD" w14:textId="6EF1C0B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69FE" w14:textId="5FBA6CC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419D" w14:textId="353766F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061E" w14:textId="1240C31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7DD2" w14:textId="5FD6505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2A1F61" w:rsidRPr="002A1F61" w14:paraId="3C88F5C6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0A74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3D29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3D18" w14:textId="7B3C806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641C" w14:textId="3551BDE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6E52" w14:textId="33790C0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2C35" w14:textId="49A386B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E717" w14:textId="7FC7381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1E52" w14:textId="6B3E292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2A1F61" w:rsidRPr="002A1F61" w14:paraId="7B304682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796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5C4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Libertad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2E03" w14:textId="35D4A60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015A" w14:textId="57329A0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D8DA" w14:textId="117099D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E01C" w14:textId="0278ED8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85DE" w14:textId="5735ECA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3425" w14:textId="6460CDC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</w:tr>
      <w:tr w:rsidR="002A1F61" w:rsidRPr="002A1F61" w14:paraId="41D39C98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D11E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2CB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2086" w14:textId="09B50CC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AFCA" w14:textId="4654E50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9C91" w14:textId="784DABD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4BC2" w14:textId="07097EB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0639" w14:textId="00F354A5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B41D" w14:textId="07FDB4E4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2A1F61" w:rsidRPr="002A1F61" w14:paraId="2F14786D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B47CF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ED32D" w14:textId="56A1D08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A82C4D" w14:textId="1FA868D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886B4" w14:textId="7D1E086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45D44" w14:textId="18E88D4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4AC42F" w14:textId="5AFC4D7B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507AE" w14:textId="554F39B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1CFEA967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BBC0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7988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4CDE" w14:textId="70FC86AA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C128" w14:textId="5137EB9F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F392" w14:textId="6129675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124B" w14:textId="3E32E8D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6A17" w14:textId="11B70762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B998" w14:textId="26743D5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A1F61" w:rsidRPr="002A1F61" w14:paraId="7312CDB5" w14:textId="77777777" w:rsidTr="002A1F61">
        <w:trPr>
          <w:trHeight w:val="20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59C32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62AD2" w14:textId="6C43A643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5691E" w14:textId="4A38056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E91E6" w14:textId="6407FB0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FE1A0" w14:textId="3BD06C5D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DF6C07" w14:textId="115D4649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1,089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00529" w14:textId="5D6C980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665 </w:t>
            </w:r>
          </w:p>
        </w:tc>
      </w:tr>
      <w:tr w:rsidR="002A1F61" w:rsidRPr="002A1F61" w14:paraId="293E36CD" w14:textId="77777777" w:rsidTr="002A1F61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9476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4883" w14:textId="77777777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94AA" w14:textId="13EF1BD0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3E1C" w14:textId="6D1D0606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97DC" w14:textId="2703B2D8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84AC" w14:textId="50281DC1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ABB3" w14:textId="750ADDEE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DD8D" w14:textId="508A91EC" w:rsidR="002A1F61" w:rsidRPr="002A1F61" w:rsidRDefault="002A1F61" w:rsidP="002A1F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1F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665 </w:t>
            </w:r>
          </w:p>
        </w:tc>
      </w:tr>
    </w:tbl>
    <w:p w14:paraId="6C66C6C4" w14:textId="53ECAD56" w:rsidR="00255D77" w:rsidRPr="00255D77" w:rsidRDefault="00255D77" w:rsidP="00DF614B">
      <w:pPr>
        <w:spacing w:after="0" w:line="240" w:lineRule="auto"/>
        <w:ind w:left="81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Note: Ongoing assessment and validation being conducted. </w:t>
      </w:r>
    </w:p>
    <w:p w14:paraId="20490D3D" w14:textId="190B7DED" w:rsidR="007F1C73" w:rsidRDefault="007F1C73" w:rsidP="007F1C7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III, CALABARZON, MIMAROPA</w:t>
      </w:r>
      <w:r w:rsidR="003A1A8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V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VI</w:t>
      </w:r>
    </w:p>
    <w:p w14:paraId="4186751C" w14:textId="77777777" w:rsidR="003A1A89" w:rsidRPr="00B15D0B" w:rsidRDefault="003A1A89" w:rsidP="00B15D0B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58172E4" w14:textId="6B3288C1" w:rsidR="00DF614B" w:rsidRDefault="00255D77" w:rsidP="00DF614B">
      <w:pPr>
        <w:pStyle w:val="ListParagraph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62217BDA" w14:textId="45ECE97E" w:rsidR="00DF614B" w:rsidRDefault="00255D77" w:rsidP="00DF614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F614B">
        <w:rPr>
          <w:rFonts w:ascii="Arial" w:eastAsia="Times New Roman" w:hAnsi="Arial" w:cs="Arial"/>
          <w:bCs/>
          <w:sz w:val="24"/>
          <w:szCs w:val="24"/>
        </w:rPr>
        <w:t>There are</w:t>
      </w:r>
      <w:r w:rsidR="00804D7D" w:rsidRPr="00804D7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15D0B" w:rsidRPr="00B15D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1,773 </w:t>
      </w:r>
      <w:r w:rsidRPr="00DF614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DF614B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B15D0B" w:rsidRPr="00B15D0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7,670 </w:t>
      </w:r>
      <w:r w:rsidRPr="00DF614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DF614B">
        <w:rPr>
          <w:rFonts w:ascii="Arial" w:eastAsia="Times New Roman" w:hAnsi="Arial" w:cs="Arial"/>
          <w:bCs/>
          <w:sz w:val="24"/>
          <w:szCs w:val="24"/>
        </w:rPr>
        <w:t xml:space="preserve"> currently staying with their re</w:t>
      </w:r>
      <w:r w:rsidR="00DF614B">
        <w:rPr>
          <w:rFonts w:ascii="Arial" w:eastAsia="Times New Roman" w:hAnsi="Arial" w:cs="Arial"/>
          <w:bCs/>
          <w:sz w:val="24"/>
          <w:szCs w:val="24"/>
        </w:rPr>
        <w:t xml:space="preserve">latives </w:t>
      </w:r>
      <w:r w:rsidR="00DF614B" w:rsidRPr="006928D6">
        <w:rPr>
          <w:rFonts w:ascii="Arial" w:eastAsia="Times New Roman" w:hAnsi="Arial" w:cs="Arial"/>
          <w:bCs/>
          <w:color w:val="auto"/>
          <w:sz w:val="24"/>
          <w:szCs w:val="24"/>
        </w:rPr>
        <w:t>and/or friends</w:t>
      </w:r>
      <w:r w:rsidR="00DD7282" w:rsidRPr="006928D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in</w:t>
      </w:r>
      <w:r w:rsidR="00DF614B" w:rsidRPr="006928D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13276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Regions </w:t>
      </w:r>
      <w:r w:rsidR="00AC1141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III, </w:t>
      </w:r>
      <w:r w:rsidR="009544D1" w:rsidRPr="006928D6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, </w:t>
      </w:r>
      <w:r w:rsidR="003A1A89" w:rsidRPr="006928D6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F1C73"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7F1C73" w:rsidRPr="006928D6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013276" w:rsidRPr="006928D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928D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(see </w:t>
      </w:r>
      <w:r w:rsidRPr="00DF614B">
        <w:rPr>
          <w:rFonts w:ascii="Arial" w:eastAsia="Times New Roman" w:hAnsi="Arial" w:cs="Arial"/>
          <w:bCs/>
          <w:sz w:val="24"/>
          <w:szCs w:val="24"/>
        </w:rPr>
        <w:t>Table 3).</w:t>
      </w:r>
    </w:p>
    <w:p w14:paraId="39995108" w14:textId="77777777" w:rsidR="00DF614B" w:rsidRDefault="00DF614B" w:rsidP="00DF614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9C67CE4" w14:textId="77777777" w:rsidR="00255D77" w:rsidRPr="00E53178" w:rsidRDefault="00255D77" w:rsidP="00DF614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 3. Number of Displaced Families / Persons Outside Evacuation Centers</w:t>
      </w:r>
    </w:p>
    <w:tbl>
      <w:tblPr>
        <w:tblW w:w="4586" w:type="pct"/>
        <w:tblInd w:w="846" w:type="dxa"/>
        <w:tblLook w:val="04A0" w:firstRow="1" w:lastRow="0" w:firstColumn="1" w:lastColumn="0" w:noHBand="0" w:noVBand="1"/>
      </w:tblPr>
      <w:tblGrid>
        <w:gridCol w:w="330"/>
        <w:gridCol w:w="2365"/>
        <w:gridCol w:w="1274"/>
        <w:gridCol w:w="1550"/>
        <w:gridCol w:w="1570"/>
        <w:gridCol w:w="1842"/>
      </w:tblGrid>
      <w:tr w:rsidR="00B15D0B" w:rsidRPr="00B15D0B" w14:paraId="51E63EFB" w14:textId="77777777" w:rsidTr="00B15D0B">
        <w:trPr>
          <w:trHeight w:val="20"/>
          <w:tblHeader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753BE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8BDC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15D0B" w:rsidRPr="00B15D0B" w14:paraId="128E3E1A" w14:textId="77777777" w:rsidTr="00B15D0B">
        <w:trPr>
          <w:trHeight w:val="20"/>
          <w:tblHeader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176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8D735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15D0B" w:rsidRPr="00B15D0B" w14:paraId="7423B411" w14:textId="77777777" w:rsidTr="00B15D0B">
        <w:trPr>
          <w:trHeight w:val="20"/>
          <w:tblHeader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241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026C7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089AB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5D0B" w:rsidRPr="00B15D0B" w14:paraId="7C4C0EDF" w14:textId="77777777" w:rsidTr="00B15D0B">
        <w:trPr>
          <w:trHeight w:val="20"/>
          <w:tblHeader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F7B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8F3E5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564F3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28D34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3D575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15D0B" w:rsidRPr="00B15D0B" w14:paraId="76D14C8C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EC1E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82C231" w14:textId="7283B06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57,334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0BFDE" w14:textId="011666A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1,773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DA155" w14:textId="736638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268,098 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13131F" w14:textId="501DBAA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7,670 </w:t>
            </w:r>
          </w:p>
        </w:tc>
      </w:tr>
      <w:tr w:rsidR="00B15D0B" w:rsidRPr="00B15D0B" w14:paraId="771320A3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2913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9EA4A" w14:textId="0B8356E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DDBD4C" w14:textId="7973F5B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B3F117" w14:textId="3CEAF83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3,122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34C917" w14:textId="19DA06C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3,122 </w:t>
            </w:r>
          </w:p>
        </w:tc>
      </w:tr>
      <w:tr w:rsidR="00B15D0B" w:rsidRPr="00B15D0B" w14:paraId="09D65914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810A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032E23" w14:textId="043CC99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D9DED" w14:textId="0A855B9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06332" w14:textId="10C71CE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A3453" w14:textId="280C6F9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B15D0B" w:rsidRPr="00B15D0B" w14:paraId="65E0BEDA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410B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C62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8A15" w14:textId="0AE3D12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2A62" w14:textId="3218FF2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DDB07" w14:textId="078D6DC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64D2" w14:textId="144FCF7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B15D0B" w:rsidRPr="00B15D0B" w14:paraId="2052511C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6A70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3B992" w14:textId="074AF5C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30F0B" w14:textId="7CB58AB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526B0" w14:textId="5D1ABC7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532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9F3FF" w14:textId="50D884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532 </w:t>
            </w:r>
          </w:p>
        </w:tc>
      </w:tr>
      <w:tr w:rsidR="00B15D0B" w:rsidRPr="00B15D0B" w14:paraId="447B95F3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E5FF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24F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9FC0" w14:textId="7AB77E4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4CF0" w14:textId="2F58099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C51E8" w14:textId="2289B0C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E609" w14:textId="154CDC8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</w:tr>
      <w:tr w:rsidR="00B15D0B" w:rsidRPr="00B15D0B" w14:paraId="4F6994FF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6B5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96D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6C5A" w14:textId="18BC1BB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A604" w14:textId="7B2EB31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C1D2" w14:textId="44C6FAB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4B04" w14:textId="35EACF8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B15D0B" w:rsidRPr="00B15D0B" w14:paraId="3647E52E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CB7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DC2D83" w14:textId="3FE9823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ACFC8" w14:textId="4F2C071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219A6" w14:textId="1AA4109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2,581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EEE806" w14:textId="234F855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2,581 </w:t>
            </w:r>
          </w:p>
        </w:tc>
      </w:tr>
      <w:tr w:rsidR="00B15D0B" w:rsidRPr="00B15D0B" w14:paraId="00594794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FD59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32A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9D6A" w14:textId="2B03F20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AB32" w14:textId="3813F6C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8624" w14:textId="2A094D8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2,581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D8EA" w14:textId="0BC3C62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2,581 </w:t>
            </w:r>
          </w:p>
        </w:tc>
      </w:tr>
      <w:tr w:rsidR="00B15D0B" w:rsidRPr="00B15D0B" w14:paraId="16A23E5A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1B9F9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C5CE0D" w14:textId="750E619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5,931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7EB67F" w14:textId="1D99FE1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2BDD96" w14:textId="13286A6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24,337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E086DA" w14:textId="215C1B5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2,348 </w:t>
            </w:r>
          </w:p>
        </w:tc>
      </w:tr>
      <w:tr w:rsidR="00B15D0B" w:rsidRPr="00B15D0B" w14:paraId="74116B30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EBE6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1BB96F" w14:textId="709753D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3,150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59164" w14:textId="39D1F55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C7A0C5" w14:textId="45B238F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12,871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6F475D" w14:textId="0F4AE1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424 </w:t>
            </w:r>
          </w:p>
        </w:tc>
      </w:tr>
      <w:tr w:rsidR="00B15D0B" w:rsidRPr="00B15D0B" w14:paraId="5FCE36C7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9F75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A10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C278" w14:textId="698A0DB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3428" w14:textId="06AE327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D611" w14:textId="5655FE2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4DFA" w14:textId="64B578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</w:tr>
      <w:tr w:rsidR="00B15D0B" w:rsidRPr="00B15D0B" w14:paraId="60A926A5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84AA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EB1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C0CE" w14:textId="334BDE9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6FAF" w14:textId="1ED45E0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660A" w14:textId="620485F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62D3" w14:textId="177576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B15D0B" w:rsidRPr="00B15D0B" w14:paraId="40FC480F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C7AA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5C6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4E9A" w14:textId="16C246F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67D3" w14:textId="303F771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E97D" w14:textId="04DF9AA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2019" w14:textId="78BA28F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</w:tr>
      <w:tr w:rsidR="00B15D0B" w:rsidRPr="00B15D0B" w14:paraId="00901F50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52D4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081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012B" w14:textId="3AD39FA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ABE9" w14:textId="3EDE5AB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C296" w14:textId="0D0E80B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F67E" w14:textId="4F7EA42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B15D0B" w:rsidRPr="00B15D0B" w14:paraId="4A656887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E3E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01D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3E94" w14:textId="59CBB8D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F11" w14:textId="33B9F0F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5280" w14:textId="731E731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663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AB5F" w14:textId="132AF22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B15D0B" w:rsidRPr="00B15D0B" w14:paraId="0BF98D58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7D73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7259A" w14:textId="7B52758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486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A64A1" w14:textId="19747FB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34C9B" w14:textId="021E8BA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1,896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EA129" w14:textId="6471066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1,896 </w:t>
            </w:r>
          </w:p>
        </w:tc>
      </w:tr>
      <w:tr w:rsidR="00B15D0B" w:rsidRPr="00B15D0B" w14:paraId="33FA14C2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02E9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B3C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25EC" w14:textId="34346AF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AAE5" w14:textId="009F4D1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FD10" w14:textId="51EED10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41E8" w14:textId="528D1DC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B15D0B" w:rsidRPr="00B15D0B" w14:paraId="2B222937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282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133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3363" w14:textId="48C4FD3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4F14" w14:textId="35D5C23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A4AF" w14:textId="7A87C57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8F10" w14:textId="670DEFA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B15D0B" w:rsidRPr="00B15D0B" w14:paraId="218F996E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3DE1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4AF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8096" w14:textId="690FD6D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C892" w14:textId="644E6B9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46DC" w14:textId="4D8C748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13C7" w14:textId="25F851D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B15D0B" w:rsidRPr="00B15D0B" w14:paraId="0D437ABD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C62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EB6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FC4D" w14:textId="4E113EE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C674" w14:textId="7DD1592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179F" w14:textId="1FEE119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138B" w14:textId="1A27516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B15D0B" w:rsidRPr="00B15D0B" w14:paraId="0FA2AE48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63D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743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1E72" w14:textId="3EEC650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EBA8" w14:textId="1F4D208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69C5" w14:textId="6A82998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1,788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66F5" w14:textId="7E986BC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1,788 </w:t>
            </w:r>
          </w:p>
        </w:tc>
      </w:tr>
      <w:tr w:rsidR="00B15D0B" w:rsidRPr="00B15D0B" w14:paraId="4289DAA7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4BB7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F1F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9FA9" w14:textId="7705274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12ED" w14:textId="00956A0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E397" w14:textId="454D3F3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FB5D" w14:textId="0EA664D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B15D0B" w:rsidRPr="00B15D0B" w14:paraId="2002123D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6178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16E3C" w14:textId="00193C6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2,252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EC59F" w14:textId="5C8BD04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025B9" w14:textId="5D9F751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9,358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A4168E" w14:textId="4FF37B4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B15D0B" w:rsidRPr="00B15D0B" w14:paraId="328881E2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2810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E5B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DD0A" w14:textId="1E98771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C0BE" w14:textId="7EAE206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1961" w14:textId="2E3FB43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8EB5" w14:textId="768FC84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B15D0B" w:rsidRPr="00B15D0B" w14:paraId="4DF731D3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EB838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22D13B" w14:textId="6878191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17477" w14:textId="622782D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DBD45" w14:textId="43278CD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2,200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72B0D8" w14:textId="76546AC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2,200 </w:t>
            </w:r>
          </w:p>
        </w:tc>
      </w:tr>
      <w:tr w:rsidR="00B15D0B" w:rsidRPr="00B15D0B" w14:paraId="0E0C7B94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F3FF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50E04" w14:textId="21AC4D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786E6" w14:textId="132F896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ED80F" w14:textId="34A7221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1,067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37B42" w14:textId="2E66550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1,067 </w:t>
            </w:r>
          </w:p>
        </w:tc>
      </w:tr>
      <w:tr w:rsidR="00B15D0B" w:rsidRPr="00B15D0B" w14:paraId="7B19AB66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A62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C66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5BA0" w14:textId="74B3636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F805" w14:textId="7EBABFE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B10" w14:textId="3C6D40B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5715" w14:textId="25EA1C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B15D0B" w:rsidRPr="00B15D0B" w14:paraId="55068CEE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1621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C85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1789" w14:textId="6B7167A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8E28" w14:textId="2903625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4E87" w14:textId="1203223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655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5B25" w14:textId="23F9166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655 </w:t>
            </w:r>
          </w:p>
        </w:tc>
      </w:tr>
      <w:tr w:rsidR="00B15D0B" w:rsidRPr="00B15D0B" w14:paraId="5E4DAD88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9754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176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Tobias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Fornier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(Dao)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D3DD" w14:textId="571FB16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BD9F" w14:textId="6AAA5B0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4BD1" w14:textId="52AF74F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363E" w14:textId="52EED49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B15D0B" w:rsidRPr="00B15D0B" w14:paraId="25C6096A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71F6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D34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970C" w14:textId="0095D47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870A" w14:textId="4FABE93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891C" w14:textId="5758C58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322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E863" w14:textId="204FCB8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322 </w:t>
            </w:r>
          </w:p>
        </w:tc>
      </w:tr>
      <w:tr w:rsidR="00B15D0B" w:rsidRPr="00B15D0B" w14:paraId="4D3350B1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3ED4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27A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760F" w14:textId="7AC5573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D3FF" w14:textId="68D7F03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C077" w14:textId="2B2E0FD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857A" w14:textId="084E2C0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B15D0B" w:rsidRPr="00B15D0B" w14:paraId="19A9AB32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B790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F75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6620" w14:textId="1718EC7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D46F" w14:textId="58155E9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809D" w14:textId="617B871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DC27" w14:textId="10E30D0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B15D0B" w:rsidRPr="00B15D0B" w14:paraId="4B16117F" w14:textId="77777777" w:rsidTr="00B15D0B">
        <w:trPr>
          <w:trHeight w:val="20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96DA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8FE333" w14:textId="2E9EBA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C0553" w14:textId="417440C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52D46" w14:textId="1344CB8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1,133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16B477" w14:textId="62C031B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1,133 </w:t>
            </w:r>
          </w:p>
        </w:tc>
      </w:tr>
      <w:tr w:rsidR="00B15D0B" w:rsidRPr="00B15D0B" w14:paraId="15591C80" w14:textId="77777777" w:rsidTr="00B15D0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A0DE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204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16B1" w14:textId="3868CD3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73A5" w14:textId="63956F3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57A3" w14:textId="6E79AC0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1,133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C1C3" w14:textId="488E3AB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1,133 </w:t>
            </w:r>
          </w:p>
        </w:tc>
      </w:tr>
    </w:tbl>
    <w:p w14:paraId="49F40F9D" w14:textId="3986BB4B" w:rsidR="00255D77" w:rsidRPr="006D5DFC" w:rsidRDefault="00255D77" w:rsidP="00DF614B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 assessment and validation being conducted.</w:t>
      </w:r>
    </w:p>
    <w:p w14:paraId="53F322F9" w14:textId="4BC70A21" w:rsidR="006928D6" w:rsidRPr="00B15D0B" w:rsidRDefault="007F1C73" w:rsidP="00B15D0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960F01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 CALABARZON and VI</w:t>
      </w:r>
    </w:p>
    <w:p w14:paraId="7BE435E4" w14:textId="77777777" w:rsidR="00B15D0B" w:rsidRPr="00B15D0B" w:rsidRDefault="00B15D0B" w:rsidP="00B15D0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125424" w14:textId="2DDC6A3B" w:rsidR="00AC1141" w:rsidRPr="00AC1141" w:rsidRDefault="00AC1141" w:rsidP="00AC1141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114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29D88" w14:textId="312AD950" w:rsidR="00AC1141" w:rsidRPr="006928D6" w:rsidRDefault="006A53BE" w:rsidP="0036191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928D6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B15D0B" w:rsidRPr="00B15D0B">
        <w:rPr>
          <w:rFonts w:ascii="Arial" w:eastAsia="Arial" w:hAnsi="Arial" w:cs="Arial"/>
          <w:b/>
          <w:color w:val="0070C0"/>
          <w:sz w:val="24"/>
          <w:szCs w:val="24"/>
        </w:rPr>
        <w:t xml:space="preserve">52,689 </w:t>
      </w:r>
      <w:r w:rsidRPr="00B15D0B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Pr="00B15D0B">
        <w:rPr>
          <w:rFonts w:ascii="Arial" w:eastAsia="Arial" w:hAnsi="Arial" w:cs="Arial"/>
          <w:color w:val="0070C0"/>
          <w:sz w:val="24"/>
          <w:szCs w:val="24"/>
        </w:rPr>
        <w:t xml:space="preserve">; </w:t>
      </w:r>
      <w:r w:rsidRPr="006928D6">
        <w:rPr>
          <w:rFonts w:ascii="Arial" w:eastAsia="Arial" w:hAnsi="Arial" w:cs="Arial"/>
          <w:color w:val="auto"/>
          <w:sz w:val="24"/>
          <w:szCs w:val="24"/>
        </w:rPr>
        <w:t xml:space="preserve">of which, </w:t>
      </w:r>
      <w:r w:rsidR="00B15D0B" w:rsidRPr="00B15D0B">
        <w:rPr>
          <w:rFonts w:ascii="Arial" w:eastAsia="Arial" w:hAnsi="Arial" w:cs="Arial"/>
          <w:b/>
          <w:color w:val="0070C0"/>
          <w:sz w:val="24"/>
          <w:szCs w:val="24"/>
        </w:rPr>
        <w:t xml:space="preserve">3,608 </w:t>
      </w:r>
      <w:r w:rsidR="003A1A89" w:rsidRPr="006928D6">
        <w:rPr>
          <w:rFonts w:ascii="Arial" w:eastAsia="Arial" w:hAnsi="Arial" w:cs="Arial"/>
          <w:color w:val="auto"/>
          <w:sz w:val="24"/>
          <w:szCs w:val="24"/>
        </w:rPr>
        <w:t>ar</w:t>
      </w:r>
      <w:r w:rsidRPr="006928D6">
        <w:rPr>
          <w:rFonts w:ascii="Arial" w:eastAsia="Arial" w:hAnsi="Arial" w:cs="Arial"/>
          <w:color w:val="auto"/>
          <w:sz w:val="24"/>
          <w:szCs w:val="24"/>
        </w:rPr>
        <w:t xml:space="preserve">e </w:t>
      </w:r>
      <w:r w:rsidRPr="00B15D0B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B15D0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28D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B15D0B" w:rsidRPr="00B15D0B">
        <w:rPr>
          <w:rFonts w:ascii="Arial" w:eastAsia="Arial" w:hAnsi="Arial" w:cs="Arial"/>
          <w:b/>
          <w:color w:val="0070C0"/>
          <w:sz w:val="24"/>
          <w:szCs w:val="24"/>
        </w:rPr>
        <w:t xml:space="preserve">49,081 </w:t>
      </w:r>
      <w:r w:rsidR="003A1A89" w:rsidRPr="006928D6">
        <w:rPr>
          <w:rFonts w:ascii="Arial" w:eastAsia="Arial" w:hAnsi="Arial" w:cs="Arial"/>
          <w:color w:val="auto"/>
          <w:sz w:val="24"/>
          <w:szCs w:val="24"/>
        </w:rPr>
        <w:t>are</w:t>
      </w:r>
      <w:r w:rsidR="00361919" w:rsidRPr="006928D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15D0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1141" w:rsidRPr="00B15D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1141" w:rsidRPr="006928D6">
        <w:rPr>
          <w:rFonts w:ascii="Arial" w:eastAsia="Arial" w:hAnsi="Arial" w:cs="Arial"/>
          <w:color w:val="auto"/>
          <w:sz w:val="24"/>
          <w:szCs w:val="24"/>
        </w:rPr>
        <w:t xml:space="preserve">by </w:t>
      </w:r>
      <w:r w:rsidR="00B67BF9" w:rsidRPr="006928D6">
        <w:rPr>
          <w:rFonts w:ascii="Arial" w:eastAsia="Arial" w:hAnsi="Arial" w:cs="Arial"/>
          <w:color w:val="auto"/>
          <w:sz w:val="24"/>
          <w:szCs w:val="24"/>
        </w:rPr>
        <w:t>Typhoon “QUINTA”</w:t>
      </w:r>
      <w:r w:rsidR="00AC1141" w:rsidRPr="006928D6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5DD22393" w14:textId="77777777" w:rsidR="00AC1141" w:rsidRDefault="00AC1141" w:rsidP="00AC1141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1ABAEF1" w14:textId="77777777" w:rsidR="00AC1141" w:rsidRDefault="00AC1141" w:rsidP="00AC114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4. Number of Damaged Houses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29"/>
        <w:gridCol w:w="3951"/>
        <w:gridCol w:w="1673"/>
        <w:gridCol w:w="1745"/>
        <w:gridCol w:w="1745"/>
      </w:tblGrid>
      <w:tr w:rsidR="00B15D0B" w:rsidRPr="00B15D0B" w14:paraId="1E54AF61" w14:textId="77777777" w:rsidTr="00B15D0B">
        <w:trPr>
          <w:trHeight w:val="45"/>
          <w:tblHeader/>
        </w:trPr>
        <w:tc>
          <w:tcPr>
            <w:tcW w:w="2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EBA95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CD26C3" w14:textId="46F2CE4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15D0B" w:rsidRPr="00B15D0B" w14:paraId="106CF986" w14:textId="77777777" w:rsidTr="00B15D0B">
        <w:trPr>
          <w:trHeight w:val="20"/>
          <w:tblHeader/>
        </w:trPr>
        <w:tc>
          <w:tcPr>
            <w:tcW w:w="2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8D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0DD62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DDD3B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10C24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15D0B" w:rsidRPr="00B15D0B" w14:paraId="7CFA426B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EFE4D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2A92ED" w14:textId="1745E46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52,689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5355E1" w14:textId="26BEE8F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3,608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127306" w14:textId="473A1D8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49,081 </w:t>
            </w:r>
          </w:p>
        </w:tc>
      </w:tr>
      <w:tr w:rsidR="00B15D0B" w:rsidRPr="00B15D0B" w14:paraId="4F34C507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2F9B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C271E3" w14:textId="4BA1920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980934" w14:textId="544A008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A5CD69" w14:textId="71B5C1A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2,210 </w:t>
            </w:r>
          </w:p>
        </w:tc>
      </w:tr>
      <w:tr w:rsidR="00B15D0B" w:rsidRPr="00B15D0B" w14:paraId="65703B73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7779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45BE3" w14:textId="7D904BA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5E07F" w14:textId="3EA5CB1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72111F" w14:textId="5603179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1,411 </w:t>
            </w:r>
          </w:p>
        </w:tc>
      </w:tr>
      <w:tr w:rsidR="00B15D0B" w:rsidRPr="00B15D0B" w14:paraId="221ED643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5914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3D3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3A74" w14:textId="3DFB3F1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351B" w14:textId="581712A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12CA" w14:textId="714EC5D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</w:tr>
      <w:tr w:rsidR="00B15D0B" w:rsidRPr="00B15D0B" w14:paraId="56C6308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E86F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1F5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B2AE" w14:textId="0BDDECD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9CE5" w14:textId="23E140E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D562" w14:textId="3E41526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B15D0B" w:rsidRPr="00B15D0B" w14:paraId="739E4146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1CA6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71F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915C" w14:textId="25A04E7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54D6" w14:textId="69E2FB6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441F" w14:textId="7A80649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1,314 </w:t>
            </w:r>
          </w:p>
        </w:tc>
      </w:tr>
      <w:tr w:rsidR="00B15D0B" w:rsidRPr="00B15D0B" w14:paraId="2B890664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B1BE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AA6854" w14:textId="22A0260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711836" w14:textId="55A1FD9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AA436" w14:textId="3F4FE26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B15D0B" w:rsidRPr="00B15D0B" w14:paraId="308DA18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704B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D66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76DF" w14:textId="4B3C197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19DC" w14:textId="0CAE615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E664" w14:textId="1E044C2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B15D0B" w:rsidRPr="00B15D0B" w14:paraId="67ABF025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A846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5F40E" w14:textId="73EFBAF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E07D00" w14:textId="57F16E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284083" w14:textId="49326ED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797 </w:t>
            </w:r>
          </w:p>
        </w:tc>
      </w:tr>
      <w:tr w:rsidR="00B15D0B" w:rsidRPr="00B15D0B" w14:paraId="266589D8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AB6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B6A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F026" w14:textId="4E05F7C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D1D3" w14:textId="341AC56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5456" w14:textId="174C569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668 </w:t>
            </w:r>
          </w:p>
        </w:tc>
      </w:tr>
      <w:tr w:rsidR="00B15D0B" w:rsidRPr="00B15D0B" w14:paraId="775A139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5E8A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351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9914" w14:textId="45530DC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6E2F" w14:textId="25789E7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BED1" w14:textId="7740697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B15D0B" w:rsidRPr="00B15D0B" w14:paraId="2381CFC3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ED64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722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295F" w14:textId="392276D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197A" w14:textId="5EB7E7C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0974" w14:textId="385817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B15D0B" w:rsidRPr="00B15D0B" w14:paraId="605621D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C3BC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86F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1EEC" w14:textId="4A1D0B1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2D3C" w14:textId="506B7EC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270C" w14:textId="2B3F4AD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</w:tr>
      <w:tr w:rsidR="00B15D0B" w:rsidRPr="00B15D0B" w14:paraId="70E43FB8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D6CE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27C96A" w14:textId="18BC0F0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26,022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6A5C7" w14:textId="6B15FFC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27498" w14:textId="0DCC4E1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23,832 </w:t>
            </w:r>
          </w:p>
        </w:tc>
      </w:tr>
      <w:tr w:rsidR="00B15D0B" w:rsidRPr="00B15D0B" w14:paraId="32A1CDC1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D5F9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F822E8" w14:textId="77E7E83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10,825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5FE10B" w14:textId="6EFC104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4936C4" w14:textId="232FBE6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10,190 </w:t>
            </w:r>
          </w:p>
        </w:tc>
      </w:tr>
      <w:tr w:rsidR="00B15D0B" w:rsidRPr="00B15D0B" w14:paraId="0D2666D0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F3B5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EE8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43B4" w14:textId="4C84D9D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0CA3" w14:textId="343E63C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7E30" w14:textId="32EA26C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1,117 </w:t>
            </w:r>
          </w:p>
        </w:tc>
      </w:tr>
      <w:tr w:rsidR="00B15D0B" w:rsidRPr="00B15D0B" w14:paraId="280B0C5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2F6D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F95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3B66" w14:textId="28D2CE4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B75C" w14:textId="75B79A9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0F46" w14:textId="1FF6BD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1,361 </w:t>
            </w:r>
          </w:p>
        </w:tc>
      </w:tr>
      <w:tr w:rsidR="00B15D0B" w:rsidRPr="00B15D0B" w14:paraId="655F246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5825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B69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E7BF" w14:textId="1DFF5B4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1,818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4DE7" w14:textId="7066F28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3D47" w14:textId="5460A80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1,728 </w:t>
            </w:r>
          </w:p>
        </w:tc>
      </w:tr>
      <w:tr w:rsidR="00B15D0B" w:rsidRPr="00B15D0B" w14:paraId="25DB85B8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3A3F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DE7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9416" w14:textId="1C00DA8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D873" w14:textId="7C8AC3A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800E" w14:textId="11C4E9E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3,840 </w:t>
            </w:r>
          </w:p>
        </w:tc>
      </w:tr>
      <w:tr w:rsidR="00B15D0B" w:rsidRPr="00B15D0B" w14:paraId="30AEB7CB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5BAF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38E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CA5C" w14:textId="176E54B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208A" w14:textId="54BF9B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FDEF" w14:textId="54CF2F1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2,144 </w:t>
            </w:r>
          </w:p>
        </w:tc>
      </w:tr>
      <w:tr w:rsidR="00B15D0B" w:rsidRPr="00B15D0B" w14:paraId="6C032E3D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DA9A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F273BD" w14:textId="0FE8ECA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EEE1A" w14:textId="270C39F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1507D" w14:textId="541F4C7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1,854 </w:t>
            </w:r>
          </w:p>
        </w:tc>
      </w:tr>
      <w:tr w:rsidR="00B15D0B" w:rsidRPr="00B15D0B" w14:paraId="181D1A4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1DB6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31B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533B" w14:textId="096B49B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F425" w14:textId="2BA9DAD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1712" w14:textId="3ECFF5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461 </w:t>
            </w:r>
          </w:p>
        </w:tc>
      </w:tr>
      <w:tr w:rsidR="00B15D0B" w:rsidRPr="00B15D0B" w14:paraId="3047944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4F5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A66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8373" w14:textId="0A10471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8CB2" w14:textId="737E198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7229" w14:textId="0DCF3DB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</w:tr>
      <w:tr w:rsidR="00B15D0B" w:rsidRPr="00B15D0B" w14:paraId="300CF50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16A7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752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81E0" w14:textId="1B50FBE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5721" w14:textId="0162F74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3DEA" w14:textId="03C054E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B15D0B" w:rsidRPr="00B15D0B" w14:paraId="1BF1BD83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0CF1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162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8E66" w14:textId="02201DB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1,040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8E90" w14:textId="52620BC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E3EE" w14:textId="59F8B3D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999 </w:t>
            </w:r>
          </w:p>
        </w:tc>
      </w:tr>
      <w:tr w:rsidR="00B15D0B" w:rsidRPr="00B15D0B" w14:paraId="16BF8ECB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0114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282BE" w14:textId="3163315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13,223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E793B" w14:textId="6D135B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1,470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DADD8" w14:textId="3FABEA7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11,753 </w:t>
            </w:r>
          </w:p>
        </w:tc>
      </w:tr>
      <w:tr w:rsidR="00B15D0B" w:rsidRPr="00B15D0B" w14:paraId="41EBC0D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CF7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301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B15C" w14:textId="5CE46E3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F4AE" w14:textId="7FADF7B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A461" w14:textId="0B74E14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1,870 </w:t>
            </w:r>
          </w:p>
        </w:tc>
      </w:tr>
      <w:tr w:rsidR="00B15D0B" w:rsidRPr="00B15D0B" w14:paraId="6A35B2FB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30D3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E26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A1CA" w14:textId="70375EF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3,980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BA92" w14:textId="3474B34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3400" w14:textId="1DDEC59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3,183 </w:t>
            </w:r>
          </w:p>
        </w:tc>
      </w:tr>
      <w:tr w:rsidR="00B15D0B" w:rsidRPr="00B15D0B" w14:paraId="2DDFA28D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0406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1EA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38C7" w14:textId="2CD598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D5AE" w14:textId="5C30537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2E35" w14:textId="1F5A72B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204 </w:t>
            </w:r>
          </w:p>
        </w:tc>
      </w:tr>
      <w:tr w:rsidR="00B15D0B" w:rsidRPr="00B15D0B" w14:paraId="6987B1E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C3A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B67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AFF5" w14:textId="14A826C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4,877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F5B0" w14:textId="483B0DA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36CF" w14:textId="5F3E9FA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4,570 </w:t>
            </w:r>
          </w:p>
        </w:tc>
      </w:tr>
      <w:tr w:rsidR="00B15D0B" w:rsidRPr="00B15D0B" w14:paraId="7443DAA5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13EB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C59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A932" w14:textId="488EF8A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AD7F" w14:textId="35029BE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9BCE" w14:textId="700EDD1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1,276 </w:t>
            </w:r>
          </w:p>
        </w:tc>
      </w:tr>
      <w:tr w:rsidR="00B15D0B" w:rsidRPr="00B15D0B" w14:paraId="6E69436D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7DE3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713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3721" w14:textId="3D761FC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E481" w14:textId="3947042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D18D" w14:textId="20F93DF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B15D0B" w:rsidRPr="00B15D0B" w14:paraId="44F4885D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CA04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FBB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7F16" w14:textId="0DCDA4E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71BE" w14:textId="313CEFA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5E84" w14:textId="348B053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</w:tr>
      <w:tr w:rsidR="00B15D0B" w:rsidRPr="00B15D0B" w14:paraId="2F2EDDF0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01F4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587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C5C" w14:textId="6E13676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51EC" w14:textId="7DA85ED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7ECE" w14:textId="00E4C49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</w:tr>
      <w:tr w:rsidR="00B15D0B" w:rsidRPr="00B15D0B" w14:paraId="416F5A80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5105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180E6" w14:textId="75577F8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CACB79" w14:textId="005E04B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ECCB94" w14:textId="4A7BB0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B15D0B" w:rsidRPr="00B15D0B" w14:paraId="24222781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FB8C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0FF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667B" w14:textId="60F9ED2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430B" w14:textId="5560D1B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C5FB" w14:textId="078ED93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B15D0B" w:rsidRPr="00B15D0B" w14:paraId="02FAC3C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2373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DB8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9980" w14:textId="7E58085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7ED8" w14:textId="559925E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F8E9" w14:textId="7D085B7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B15D0B" w:rsidRPr="00B15D0B" w14:paraId="7429D7A7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55C8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2C2F20" w14:textId="5F3F42A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24,219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18BC10" w14:textId="3F1BAAA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378B2" w14:textId="160D9F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22,947 </w:t>
            </w:r>
          </w:p>
        </w:tc>
      </w:tr>
      <w:tr w:rsidR="00B15D0B" w:rsidRPr="00B15D0B" w14:paraId="15EB3CF9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32A9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4AAC2" w14:textId="3E6434C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12,572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D7A326" w14:textId="63D7FA5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9ADE5E" w14:textId="7860732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11,960 </w:t>
            </w:r>
          </w:p>
        </w:tc>
      </w:tr>
      <w:tr w:rsidR="00B15D0B" w:rsidRPr="00B15D0B" w14:paraId="5269966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DBD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E0F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0737" w14:textId="388BD3A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B360" w14:textId="5606C7A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6762" w14:textId="4D1AB3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447 </w:t>
            </w:r>
          </w:p>
        </w:tc>
      </w:tr>
      <w:tr w:rsidR="00B15D0B" w:rsidRPr="00B15D0B" w14:paraId="0147F8E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109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FBF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4841" w14:textId="04F1EB5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E18C" w14:textId="00C26E6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7C1E" w14:textId="3804167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685 </w:t>
            </w:r>
          </w:p>
        </w:tc>
      </w:tr>
      <w:tr w:rsidR="00B15D0B" w:rsidRPr="00B15D0B" w14:paraId="46D56F9E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4B1B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FC9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1221" w14:textId="207545B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5275" w14:textId="1E8DC33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1D82" w14:textId="64BC156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15D0B" w:rsidRPr="00B15D0B" w14:paraId="5EEB1583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7D12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577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E300" w14:textId="2447F1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3E42" w14:textId="7426068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39D9" w14:textId="00FEA26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</w:tr>
      <w:tr w:rsidR="00B15D0B" w:rsidRPr="00B15D0B" w14:paraId="337A228D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2BB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EAB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433A" w14:textId="1E825FF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CC41" w14:textId="3AA62A2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BEB1" w14:textId="672F816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</w:tr>
      <w:tr w:rsidR="00B15D0B" w:rsidRPr="00B15D0B" w14:paraId="449D302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C5B4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C4C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F3A9" w14:textId="391D183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6240" w14:textId="7B87970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1281" w14:textId="2DC78A3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304 </w:t>
            </w:r>
          </w:p>
        </w:tc>
      </w:tr>
      <w:tr w:rsidR="00B15D0B" w:rsidRPr="00B15D0B" w14:paraId="02B6E70E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E4F1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30C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B721" w14:textId="09CF6E5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445B" w14:textId="406BBFF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28F4" w14:textId="4BFF0B8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291 </w:t>
            </w:r>
          </w:p>
        </w:tc>
      </w:tr>
      <w:tr w:rsidR="00B15D0B" w:rsidRPr="00B15D0B" w14:paraId="4D7060DE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AA9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975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84DB" w14:textId="74939FB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96A2" w14:textId="78AF4D0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8CDC" w14:textId="6743FC1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</w:tr>
      <w:tr w:rsidR="00B15D0B" w:rsidRPr="00B15D0B" w14:paraId="21FEA77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10CC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DA6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A736" w14:textId="73976F9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92A4" w14:textId="70D3867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771D" w14:textId="1BF42A6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B15D0B" w:rsidRPr="00B15D0B" w14:paraId="08BC53D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BA79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505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ABD8" w14:textId="045FA6A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4FD0" w14:textId="3D4BFF7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D04F" w14:textId="39931D0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</w:tr>
      <w:tr w:rsidR="00B15D0B" w:rsidRPr="00B15D0B" w14:paraId="0634C20C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A554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22C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ABF4" w14:textId="2528DAD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59D3" w14:textId="0129063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D79B" w14:textId="70CE2D5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401 </w:t>
            </w:r>
          </w:p>
        </w:tc>
      </w:tr>
      <w:tr w:rsidR="00B15D0B" w:rsidRPr="00B15D0B" w14:paraId="2D214F6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FA7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576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0307" w14:textId="3BF6C6A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CE67" w14:textId="4B5CBE4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1B5D" w14:textId="7780640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1,057 </w:t>
            </w:r>
          </w:p>
        </w:tc>
      </w:tr>
      <w:tr w:rsidR="00B15D0B" w:rsidRPr="00B15D0B" w14:paraId="1190D0CC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F1D5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A26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C60B" w14:textId="7790FDB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8D9B" w14:textId="366541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45A7" w14:textId="4077643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741 </w:t>
            </w:r>
          </w:p>
        </w:tc>
      </w:tr>
      <w:tr w:rsidR="00B15D0B" w:rsidRPr="00B15D0B" w14:paraId="7EB2E1E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6D8C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479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C705" w14:textId="2089A1A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F01F" w14:textId="60AD2CF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9EEA" w14:textId="4B8E887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843 </w:t>
            </w:r>
          </w:p>
        </w:tc>
      </w:tr>
      <w:tr w:rsidR="00B15D0B" w:rsidRPr="00B15D0B" w14:paraId="0AA75E1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4B5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013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B449" w14:textId="659275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2093" w14:textId="6C29DF2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68E3" w14:textId="6B6D4A5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</w:tr>
      <w:tr w:rsidR="00B15D0B" w:rsidRPr="00B15D0B" w14:paraId="3242A998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5FE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596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32CF" w14:textId="34A8F68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151A" w14:textId="4396E77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617B" w14:textId="5B27AE5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985 </w:t>
            </w:r>
          </w:p>
        </w:tc>
      </w:tr>
      <w:tr w:rsidR="00B15D0B" w:rsidRPr="00B15D0B" w14:paraId="6467CF54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E80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92F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8380" w14:textId="7B30E5F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7095" w14:textId="3C6AC74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FA7A" w14:textId="1594CB1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2,970 </w:t>
            </w:r>
          </w:p>
        </w:tc>
      </w:tr>
      <w:tr w:rsidR="00B15D0B" w:rsidRPr="00B15D0B" w14:paraId="1D26ACB3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C2A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35A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E49F" w14:textId="555E133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7923" w14:textId="7F4682A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F13A" w14:textId="717598C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1,242 </w:t>
            </w:r>
          </w:p>
        </w:tc>
      </w:tr>
      <w:tr w:rsidR="00B15D0B" w:rsidRPr="00B15D0B" w14:paraId="316E1B5B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C02B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18026" w14:textId="6D65568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DFEE9" w14:textId="20640F7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8E09A" w14:textId="76046EF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B15D0B" w:rsidRPr="00B15D0B" w14:paraId="0922957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C2EA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AA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A11B" w14:textId="247DF2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3803" w14:textId="382D6E4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B590" w14:textId="7F999A9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B15D0B" w:rsidRPr="00B15D0B" w14:paraId="40F79539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CF14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07AEB" w14:textId="591A6F6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9,604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887293" w14:textId="783D00A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025C7" w14:textId="752DEA6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9,140 </w:t>
            </w:r>
          </w:p>
        </w:tc>
      </w:tr>
      <w:tr w:rsidR="00B15D0B" w:rsidRPr="00B15D0B" w14:paraId="148F5B9E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7E6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09D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7842" w14:textId="7AC1E93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53F2" w14:textId="6C99B17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27D6" w14:textId="520C99D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511 </w:t>
            </w:r>
          </w:p>
        </w:tc>
      </w:tr>
      <w:tr w:rsidR="00B15D0B" w:rsidRPr="00B15D0B" w14:paraId="5853EF25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A6D1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5AD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75CC" w14:textId="1327BE8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D378" w14:textId="369A989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A3EC" w14:textId="7F197F9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B15D0B" w:rsidRPr="00B15D0B" w14:paraId="371198E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506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8A2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1633" w14:textId="2F45F8C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764B" w14:textId="559135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1E4B" w14:textId="7949E2C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</w:tr>
      <w:tr w:rsidR="00B15D0B" w:rsidRPr="00B15D0B" w14:paraId="39C643B1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2EE7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44D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9849" w14:textId="7354F6C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EF41" w14:textId="274A4C6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5612" w14:textId="0D2DB1F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B15D0B" w:rsidRPr="00B15D0B" w14:paraId="666757E5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FB8B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0F0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9BD7" w14:textId="5A6B3E7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8390" w14:textId="2C00855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F9EA" w14:textId="15B4F4B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</w:tr>
      <w:tr w:rsidR="00B15D0B" w:rsidRPr="00B15D0B" w14:paraId="50CB9B4C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CEF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033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2A24" w14:textId="10E4F8D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A1E3" w14:textId="3F47C69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5037" w14:textId="3F757B3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</w:tr>
      <w:tr w:rsidR="00B15D0B" w:rsidRPr="00B15D0B" w14:paraId="1573A3C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961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B8C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1611" w14:textId="61A856C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3C27" w14:textId="698D6D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83ED" w14:textId="45EB99F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</w:tr>
      <w:tr w:rsidR="00B15D0B" w:rsidRPr="00B15D0B" w14:paraId="7C432535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001A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727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BA78" w14:textId="06DCB1D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42A4" w14:textId="34CE64D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7E7F" w14:textId="0212B5B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</w:tr>
      <w:tr w:rsidR="00B15D0B" w:rsidRPr="00B15D0B" w14:paraId="53865E5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572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E7B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C63F" w14:textId="6C98029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4144" w14:textId="67D3603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BA80" w14:textId="2DE00BD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B15D0B" w:rsidRPr="00B15D0B" w14:paraId="5961BFD3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5C9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DC8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4404" w14:textId="3E5C6E3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3BE6" w14:textId="7B47180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B65B" w14:textId="090EF04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</w:tr>
      <w:tr w:rsidR="00B15D0B" w:rsidRPr="00B15D0B" w14:paraId="229E364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8EA6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48B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390C" w14:textId="466E373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4D6A" w14:textId="3CA13D0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9CFF" w14:textId="101F3CC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1,816 </w:t>
            </w:r>
          </w:p>
        </w:tc>
      </w:tr>
      <w:tr w:rsidR="00B15D0B" w:rsidRPr="00B15D0B" w14:paraId="1ABA22A1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57C7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C06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43CF" w14:textId="542427F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1BBD" w14:textId="16CC7D0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FCB3" w14:textId="29E488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B15D0B" w:rsidRPr="00B15D0B" w14:paraId="27D394E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F285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981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F914" w14:textId="4E33D2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7A16" w14:textId="4627993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87B7" w14:textId="2CD1ED4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672 </w:t>
            </w:r>
          </w:p>
        </w:tc>
      </w:tr>
      <w:tr w:rsidR="00B15D0B" w:rsidRPr="00B15D0B" w14:paraId="5F927BD6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65B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30D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B971" w14:textId="353748E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CCAA" w14:textId="3FF5835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5A78" w14:textId="502E335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B15D0B" w:rsidRPr="00B15D0B" w14:paraId="07BC2C7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987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9B6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57ED" w14:textId="6592760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E2D6" w14:textId="7B2C45C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E704" w14:textId="099A393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B15D0B" w:rsidRPr="00B15D0B" w14:paraId="54CB0E5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ECC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91C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EA1E" w14:textId="4625C00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64C7" w14:textId="5097951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0514" w14:textId="6B49C82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B15D0B" w:rsidRPr="00B15D0B" w14:paraId="1A0B4CBB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279A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9EC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4C4F" w14:textId="76EB7F6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35C3" w14:textId="6552BE6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431E" w14:textId="6350B0A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217 </w:t>
            </w:r>
          </w:p>
        </w:tc>
      </w:tr>
      <w:tr w:rsidR="00B15D0B" w:rsidRPr="00B15D0B" w14:paraId="48EE1C4D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B712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FEF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2CDC" w14:textId="3E628AC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D9AC" w14:textId="59EEDEA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8F1A" w14:textId="5810DD5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754 </w:t>
            </w:r>
          </w:p>
        </w:tc>
      </w:tr>
      <w:tr w:rsidR="00B15D0B" w:rsidRPr="00B15D0B" w14:paraId="754ABB05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08E0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F35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19F6" w14:textId="0969A82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C589" w14:textId="36F4DDE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2171" w14:textId="5E6F160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685 </w:t>
            </w:r>
          </w:p>
        </w:tc>
      </w:tr>
      <w:tr w:rsidR="00B15D0B" w:rsidRPr="00B15D0B" w14:paraId="16092CA6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A76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F1C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57D2" w14:textId="017F741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03E7" w14:textId="1446BC0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B56C" w14:textId="376761D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15D0B" w:rsidRPr="00B15D0B" w14:paraId="783394B6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2A7E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53A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49B3" w14:textId="7EDA5A3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2BDF" w14:textId="724EA42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EDAA" w14:textId="07DEDFA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B15D0B" w:rsidRPr="00B15D0B" w14:paraId="1A009676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096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3F1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1A83" w14:textId="56333E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0688" w14:textId="4EF2B91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5B76" w14:textId="1D4E44C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15D0B" w:rsidRPr="00B15D0B" w14:paraId="049E28F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8DC8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C83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918B" w14:textId="1B199DF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62FA" w14:textId="19C5EE4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F6B9" w14:textId="36127FB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725 </w:t>
            </w:r>
          </w:p>
        </w:tc>
      </w:tr>
      <w:tr w:rsidR="00B15D0B" w:rsidRPr="00B15D0B" w14:paraId="21BC5A0C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649B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13D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372F" w14:textId="2D74BCA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BC05" w14:textId="5FE301D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03A1" w14:textId="652AD40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</w:tr>
      <w:tr w:rsidR="00B15D0B" w:rsidRPr="00B15D0B" w14:paraId="6CD51FC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748F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E87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7C1C" w14:textId="55F65EB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3370" w14:textId="4178210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0D81" w14:textId="5FB7139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904 </w:t>
            </w:r>
          </w:p>
        </w:tc>
      </w:tr>
      <w:tr w:rsidR="00B15D0B" w:rsidRPr="00B15D0B" w14:paraId="30388F9B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576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E30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8BB8" w14:textId="57E891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E071" w14:textId="21AF8F6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3DA5" w14:textId="2895E93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</w:tr>
      <w:tr w:rsidR="00B15D0B" w:rsidRPr="00B15D0B" w14:paraId="2C6FCB91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9F03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760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A52B" w14:textId="5CBAF4F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314B" w14:textId="77B2D59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FFCE" w14:textId="20A1B07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B15D0B" w:rsidRPr="00B15D0B" w14:paraId="427D815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134F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F56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D01F" w14:textId="631918A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2A86" w14:textId="0CF15B8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3ACA" w14:textId="76A22E7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555 </w:t>
            </w:r>
          </w:p>
        </w:tc>
      </w:tr>
      <w:tr w:rsidR="00B15D0B" w:rsidRPr="00B15D0B" w14:paraId="157C7A60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701F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73AFD5" w14:textId="130AF42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1,701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D5A51" w14:textId="34A06D1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EEAA66" w14:textId="6457842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1,513 </w:t>
            </w:r>
          </w:p>
        </w:tc>
      </w:tr>
      <w:tr w:rsidR="00B15D0B" w:rsidRPr="00B15D0B" w14:paraId="37DA3DD9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F6AB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123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2A0B" w14:textId="4F5AC6D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9BD8" w14:textId="1D0A7B1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A1FC" w14:textId="7E1E4E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B15D0B" w:rsidRPr="00B15D0B" w14:paraId="36048D4B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38A3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5EC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1F34" w14:textId="31BB489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E8DA" w14:textId="37E0EEF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E0AB" w14:textId="6CAFDC1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B15D0B" w:rsidRPr="00B15D0B" w14:paraId="6BC2454A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D59F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9C9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45B7" w14:textId="4C3B2AF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1,696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56CD" w14:textId="6AECA6B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A5C2" w14:textId="6E8B47E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1,508 </w:t>
            </w:r>
          </w:p>
        </w:tc>
      </w:tr>
      <w:tr w:rsidR="00B15D0B" w:rsidRPr="00B15D0B" w14:paraId="5928DD02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9164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78486" w14:textId="1C246E0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3B20A" w14:textId="7E1F438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20DA9" w14:textId="3B0F016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</w:tr>
      <w:tr w:rsidR="00B15D0B" w:rsidRPr="00B15D0B" w14:paraId="47FA1FD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3708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3DA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934D" w14:textId="784E905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C438" w14:textId="6FDA67D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6A9D" w14:textId="71FC8AE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</w:tr>
      <w:tr w:rsidR="00B15D0B" w:rsidRPr="00B15D0B" w14:paraId="3C1D519C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38A0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77C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C8F7" w14:textId="7004C35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8F3D" w14:textId="32F4FBD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D308" w14:textId="3165017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B15D0B" w:rsidRPr="00B15D0B" w14:paraId="14B08384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09F7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8C1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876D" w14:textId="64CC9F3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5377" w14:textId="52FA2E1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8C12A" w14:textId="44F468E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B15D0B" w:rsidRPr="00B15D0B" w14:paraId="30EC2427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2116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519972" w14:textId="5A2BDFD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7870C6" w14:textId="47DCE68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B24E9" w14:textId="2827B7C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</w:tr>
      <w:tr w:rsidR="00B15D0B" w:rsidRPr="00B15D0B" w14:paraId="2065754A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3B2D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02D81" w14:textId="358E373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BE9A96" w14:textId="20BA117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3D3578" w14:textId="08B89F0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B15D0B" w:rsidRPr="00B15D0B" w14:paraId="60B7D160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1658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0CF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0007" w14:textId="022065C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CB08" w14:textId="2F1024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DE7A" w14:textId="55E6901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15D0B" w:rsidRPr="00B15D0B" w14:paraId="2BC2CD97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82AE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211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Tobias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Fornier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(Dao)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06CF" w14:textId="33D2266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076C" w14:textId="02007C1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47401" w14:textId="565D013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15D0B" w:rsidRPr="00B15D0B" w14:paraId="12DAB9A2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5E12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C54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22B6" w14:textId="01DA280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8BDE" w14:textId="72F39F1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7EEA" w14:textId="0D4D328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B15D0B" w:rsidRPr="00B15D0B" w14:paraId="4036681D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0244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EE3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EBF9" w14:textId="1D7F8AB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9A4F" w14:textId="1AF610F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7CEC" w14:textId="70DD9F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B15D0B" w:rsidRPr="00B15D0B" w14:paraId="596BAD6F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4F28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342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93BA" w14:textId="4C8E02E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5130" w14:textId="6B16A66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79C7" w14:textId="560B872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15D0B" w:rsidRPr="00B15D0B" w14:paraId="0B208150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9680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95D58" w14:textId="748245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EA94C" w14:textId="1ADF9A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1A884" w14:textId="5BAF323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</w:tr>
      <w:tr w:rsidR="00B15D0B" w:rsidRPr="00B15D0B" w14:paraId="341BA156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DA04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587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F8E4" w14:textId="0A5593A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21FD" w14:textId="02AED66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B49C" w14:textId="661FD9C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</w:tr>
      <w:tr w:rsidR="00B15D0B" w:rsidRPr="00B15D0B" w14:paraId="126591EE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93E8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AFA1AC" w14:textId="3F2EBD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DA0FE9" w14:textId="7E1ACCD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A141F9" w14:textId="0804C7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15D0B" w:rsidRPr="00B15D0B" w14:paraId="5328F51B" w14:textId="77777777" w:rsidTr="00B15D0B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C0D6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B4697" w14:textId="6980BBF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FF9B5" w14:textId="528C6E2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B48FB" w14:textId="0EE3796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15D0B" w:rsidRPr="00B15D0B" w14:paraId="0B090848" w14:textId="77777777" w:rsidTr="00B15D0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FDEC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6D8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Almeria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C4B0" w14:textId="0EA06AC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878D" w14:textId="5E49DD6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108C" w14:textId="053694E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E6A7F4A" w14:textId="77777777" w:rsidR="00AC1141" w:rsidRDefault="00AC1141" w:rsidP="00AC114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86F3F30" w14:textId="222264FB" w:rsidR="003A1A89" w:rsidRPr="006928D6" w:rsidRDefault="003A1A89" w:rsidP="006928D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</w:t>
      </w:r>
      <w:r w:rsidRPr="003A1A89">
        <w:rPr>
          <w:rFonts w:ascii="Arial" w:eastAsia="Arial" w:hAnsi="Arial" w:cs="Arial"/>
          <w:i/>
          <w:color w:val="0070C0"/>
          <w:sz w:val="16"/>
          <w:szCs w:val="24"/>
        </w:rPr>
        <w:t xml:space="preserve">CALABARZON,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MIMAROPA, </w:t>
      </w:r>
      <w:r w:rsidRPr="003A1A89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, VI</w:t>
      </w:r>
      <w:r w:rsidRPr="003A1A89">
        <w:rPr>
          <w:rFonts w:ascii="Arial" w:eastAsia="Arial" w:hAnsi="Arial" w:cs="Arial"/>
          <w:i/>
          <w:color w:val="0070C0"/>
          <w:sz w:val="16"/>
          <w:szCs w:val="24"/>
        </w:rPr>
        <w:t xml:space="preserve"> and 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3823A8C6" w14:textId="77777777" w:rsidR="003A1A89" w:rsidRDefault="003A1A89" w:rsidP="003A1A8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90FBD2" w14:textId="77AE89B6" w:rsidR="009544D1" w:rsidRPr="009544D1" w:rsidRDefault="009544D1" w:rsidP="009544D1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44D1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</w:p>
    <w:p w14:paraId="101999EF" w14:textId="4F0F23E7" w:rsidR="009544D1" w:rsidRPr="00CE6897" w:rsidRDefault="009544D1" w:rsidP="009544D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CE6897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B15D0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15D0B" w:rsidRPr="00B15D0B">
        <w:rPr>
          <w:rFonts w:ascii="Arial" w:eastAsia="Arial" w:hAnsi="Arial" w:cs="Arial"/>
          <w:b/>
          <w:color w:val="0070C0"/>
          <w:sz w:val="24"/>
          <w:szCs w:val="24"/>
        </w:rPr>
        <w:t xml:space="preserve">1,556,044.00 </w:t>
      </w:r>
      <w:r w:rsidRPr="00CE6897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3F66A9" w:rsidRPr="00CE6897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3F66A9" w:rsidRPr="00CE6897">
        <w:rPr>
          <w:rFonts w:ascii="Arial" w:eastAsia="Arial" w:hAnsi="Arial" w:cs="Arial"/>
          <w:b/>
          <w:color w:val="auto"/>
          <w:sz w:val="24"/>
          <w:szCs w:val="24"/>
        </w:rPr>
        <w:t xml:space="preserve">₱862,600.00 </w:t>
      </w:r>
      <w:r w:rsidR="003F66A9" w:rsidRPr="00CE6897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3F66A9" w:rsidRPr="00CE689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DSWD, </w:t>
      </w:r>
      <w:r w:rsidR="003F66A9" w:rsidRPr="00B15D0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15D0B" w:rsidRPr="00B15D0B">
        <w:rPr>
          <w:rFonts w:ascii="Arial" w:eastAsia="Arial" w:hAnsi="Arial" w:cs="Arial"/>
          <w:b/>
          <w:color w:val="0070C0"/>
          <w:sz w:val="24"/>
          <w:szCs w:val="24"/>
        </w:rPr>
        <w:t xml:space="preserve">686,444.00 </w:t>
      </w:r>
      <w:r w:rsidR="003F66A9" w:rsidRPr="00CE6897">
        <w:rPr>
          <w:rFonts w:ascii="Arial" w:eastAsia="Arial" w:hAnsi="Arial" w:cs="Arial"/>
          <w:color w:val="auto"/>
          <w:sz w:val="24"/>
          <w:szCs w:val="24"/>
        </w:rPr>
        <w:t>from</w:t>
      </w:r>
      <w:r w:rsidR="003F66A9" w:rsidRPr="00CE68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F66A9" w:rsidRPr="00B15D0B">
        <w:rPr>
          <w:rFonts w:ascii="Arial" w:eastAsia="Arial" w:hAnsi="Arial" w:cs="Arial"/>
          <w:b/>
          <w:bCs/>
          <w:color w:val="0070C0"/>
          <w:sz w:val="24"/>
          <w:szCs w:val="24"/>
        </w:rPr>
        <w:t>LGUs</w:t>
      </w:r>
      <w:r w:rsidRPr="00CE6897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3F66A9" w:rsidRPr="00CE6897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3F66A9" w:rsidRPr="00CE6897">
        <w:rPr>
          <w:rFonts w:ascii="Arial" w:eastAsia="Arial" w:hAnsi="Arial" w:cs="Arial"/>
          <w:b/>
          <w:color w:val="auto"/>
          <w:sz w:val="24"/>
          <w:szCs w:val="24"/>
        </w:rPr>
        <w:t>₱7,000.00</w:t>
      </w:r>
      <w:r w:rsidR="003F66A9" w:rsidRPr="00CE6897">
        <w:rPr>
          <w:rFonts w:ascii="Arial" w:eastAsia="Arial" w:hAnsi="Arial" w:cs="Arial"/>
          <w:color w:val="auto"/>
          <w:sz w:val="24"/>
          <w:szCs w:val="24"/>
        </w:rPr>
        <w:t xml:space="preserve"> from </w:t>
      </w:r>
      <w:r w:rsidR="003F66A9" w:rsidRPr="00CE689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Private Partners </w:t>
      </w:r>
      <w:r w:rsidRPr="00CE6897">
        <w:rPr>
          <w:rFonts w:ascii="Arial" w:eastAsia="Arial" w:hAnsi="Arial" w:cs="Arial"/>
          <w:bCs/>
          <w:color w:val="auto"/>
          <w:sz w:val="24"/>
          <w:szCs w:val="24"/>
        </w:rPr>
        <w:t xml:space="preserve">(see Table </w:t>
      </w:r>
      <w:r w:rsidR="00B67BF9" w:rsidRPr="00CE6897">
        <w:rPr>
          <w:rFonts w:ascii="Arial" w:eastAsia="Arial" w:hAnsi="Arial" w:cs="Arial"/>
          <w:bCs/>
          <w:color w:val="auto"/>
          <w:sz w:val="24"/>
          <w:szCs w:val="24"/>
        </w:rPr>
        <w:t>5</w:t>
      </w:r>
      <w:r w:rsidRPr="00CE6897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41331601" w14:textId="77777777" w:rsidR="009544D1" w:rsidRDefault="009544D1" w:rsidP="009544D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5FDFF655" w14:textId="66581CFA" w:rsidR="009544D1" w:rsidRDefault="009544D1" w:rsidP="009544D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>
        <w:rPr>
          <w:rFonts w:ascii="Arial" w:eastAsia="Arial" w:hAnsi="Arial" w:cs="Arial"/>
          <w:b/>
          <w:i/>
          <w:iCs/>
        </w:rPr>
        <w:t xml:space="preserve"> </w:t>
      </w:r>
      <w:r w:rsidR="00B67BF9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40" w:type="pct"/>
        <w:tblInd w:w="400" w:type="dxa"/>
        <w:tblLook w:val="04A0" w:firstRow="1" w:lastRow="0" w:firstColumn="1" w:lastColumn="0" w:noHBand="0" w:noVBand="1"/>
      </w:tblPr>
      <w:tblGrid>
        <w:gridCol w:w="397"/>
        <w:gridCol w:w="1365"/>
        <w:gridCol w:w="1610"/>
        <w:gridCol w:w="1610"/>
        <w:gridCol w:w="1276"/>
        <w:gridCol w:w="1276"/>
        <w:gridCol w:w="1891"/>
      </w:tblGrid>
      <w:tr w:rsidR="00B15D0B" w:rsidRPr="00B15D0B" w14:paraId="523549B7" w14:textId="77777777" w:rsidTr="00B15D0B">
        <w:trPr>
          <w:trHeight w:val="20"/>
          <w:tblHeader/>
        </w:trPr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16B6E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73CABC" w14:textId="1BB4ECC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</w:t>
            </w:r>
          </w:p>
        </w:tc>
      </w:tr>
      <w:tr w:rsidR="00B15D0B" w:rsidRPr="00B15D0B" w14:paraId="76903E3F" w14:textId="77777777" w:rsidTr="00B15D0B">
        <w:trPr>
          <w:trHeight w:val="20"/>
          <w:tblHeader/>
        </w:trPr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EA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59FC63" w14:textId="46C8753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342C39" w14:textId="65653C4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913A69" w14:textId="3302E7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7A8E5C" w14:textId="77E329A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B42C72" w14:textId="1A7A23D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B15D0B" w:rsidRPr="00B15D0B" w14:paraId="6DEA906D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1130F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90CC0D" w14:textId="2F66F0A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862,600.00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F0D168" w14:textId="62441F6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686,444.00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9E75F3" w14:textId="527804B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7,000.00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FA5CC" w14:textId="33F0EA6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857A0" w14:textId="14B42BA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1,556,044.00 </w:t>
            </w:r>
          </w:p>
        </w:tc>
      </w:tr>
      <w:tr w:rsidR="00B15D0B" w:rsidRPr="00B15D0B" w14:paraId="078B243A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B3A5F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F23AF6" w14:textId="43D1BC8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CCC77C" w14:textId="0A50FE2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208,163.00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0DAAE7" w14:textId="16A5B11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622500" w14:textId="0CE882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325CF9" w14:textId="7C82867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208,163.00 </w:t>
            </w:r>
          </w:p>
        </w:tc>
      </w:tr>
      <w:tr w:rsidR="00B15D0B" w:rsidRPr="00B15D0B" w14:paraId="66E67869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97AD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B8086" w14:textId="13B19CA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E617C" w14:textId="080D438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DE8C7F" w14:textId="2FE6910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C08B53" w14:textId="2D1D03B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DC8EA" w14:textId="09E5AF8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48,000.00 </w:t>
            </w:r>
          </w:p>
        </w:tc>
      </w:tr>
      <w:tr w:rsidR="00B15D0B" w:rsidRPr="00B15D0B" w14:paraId="7FB248BE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6485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C0B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4D40" w14:textId="0D40DAC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48E5" w14:textId="593F459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5F51" w14:textId="66ADA65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965F" w14:textId="09BDB23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7C3A" w14:textId="227D4D5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36,000.00 </w:t>
            </w:r>
          </w:p>
        </w:tc>
      </w:tr>
      <w:tr w:rsidR="00B15D0B" w:rsidRPr="00B15D0B" w14:paraId="3F7AA433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D901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BD8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FC44" w14:textId="73B01C4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A6F3" w14:textId="1AAB90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A7D8" w14:textId="2A420C2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F511" w14:textId="4830728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60B9" w14:textId="5C05ABC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12,000.00 </w:t>
            </w:r>
          </w:p>
        </w:tc>
      </w:tr>
      <w:tr w:rsidR="00B15D0B" w:rsidRPr="00B15D0B" w14:paraId="178F733E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A0DA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A59F8" w14:textId="0EB16AD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A4F90" w14:textId="7A1BD5A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B4AA9" w14:textId="37A495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C1F44" w14:textId="6C1909C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1866CA" w14:textId="2FA8241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4,000.00 </w:t>
            </w:r>
          </w:p>
        </w:tc>
      </w:tr>
      <w:tr w:rsidR="00B15D0B" w:rsidRPr="00B15D0B" w14:paraId="3C8FC4E6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CB8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776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3670" w14:textId="792F19C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362F" w14:textId="7B97DA9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9E90" w14:textId="070CA8D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CCF5" w14:textId="1FD8C74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BA42" w14:textId="3FE9C14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4,000.00 </w:t>
            </w:r>
          </w:p>
        </w:tc>
      </w:tr>
      <w:tr w:rsidR="00B15D0B" w:rsidRPr="00B15D0B" w14:paraId="331F25EE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1701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70118" w14:textId="0E868B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B1D99A" w14:textId="7807CB3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103,284.00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F5A14C" w14:textId="0191672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98481" w14:textId="20136DA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CFC90" w14:textId="4828629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103,284.00 </w:t>
            </w:r>
          </w:p>
        </w:tc>
      </w:tr>
      <w:tr w:rsidR="00B15D0B" w:rsidRPr="00B15D0B" w14:paraId="2BDF572B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EF1C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42B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8E78" w14:textId="1DFD88B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74BA" w14:textId="6A40781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103,284.00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C2F5" w14:textId="371177C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2478" w14:textId="0AA9D8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E5EA" w14:textId="4D3E933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103,284.00 </w:t>
            </w:r>
          </w:p>
        </w:tc>
      </w:tr>
      <w:tr w:rsidR="00B15D0B" w:rsidRPr="00B15D0B" w14:paraId="1C63AF7C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FC93D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800FB" w14:textId="391F7BD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CA4C29" w14:textId="4A9006D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52,879.00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D8BCD4" w14:textId="66C3849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0D546" w14:textId="2BFCE06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2CA7B" w14:textId="62DDDF8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52,879.00 </w:t>
            </w:r>
          </w:p>
        </w:tc>
      </w:tr>
      <w:tr w:rsidR="00B15D0B" w:rsidRPr="00B15D0B" w14:paraId="6F4C9E4E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FE9B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2CD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3954" w14:textId="48BFD2F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23B5" w14:textId="69DB935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52,879.00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A893" w14:textId="738BF13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F6BA" w14:textId="44ABF20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29EA" w14:textId="4C2B67C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52,879.00 </w:t>
            </w:r>
          </w:p>
        </w:tc>
      </w:tr>
      <w:tr w:rsidR="00B15D0B" w:rsidRPr="00B15D0B" w14:paraId="16B4DF51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621AB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A876A2" w14:textId="3C5C17D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DC2AFA" w14:textId="72A0CAD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6971B1" w14:textId="546C7F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3B67F9" w14:textId="26F0217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1078AD" w14:textId="4E4BA1D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</w:tr>
      <w:tr w:rsidR="00B15D0B" w:rsidRPr="00B15D0B" w14:paraId="1EA8DAAA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7D8A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6E66C9" w14:textId="042BC33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A261C" w14:textId="189BC40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44A1AB" w14:textId="3564898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AD804" w14:textId="1D24528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DE274" w14:textId="76F59C8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346,000.00 </w:t>
            </w:r>
          </w:p>
        </w:tc>
      </w:tr>
      <w:tr w:rsidR="00B15D0B" w:rsidRPr="00B15D0B" w14:paraId="5A34BAC0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9742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4E6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067B" w14:textId="354F216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6059" w14:textId="07FD861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EAA2" w14:textId="16F96E7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1A72" w14:textId="3DFCA15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8032" w14:textId="4A880F1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</w:tr>
      <w:tr w:rsidR="00B15D0B" w:rsidRPr="00B15D0B" w14:paraId="0A4B4795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D4DC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0EE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7E53" w14:textId="1DFABB4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F7C9" w14:textId="49DE678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DEB7" w14:textId="7EE3724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06B3" w14:textId="12D8929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A9F0" w14:textId="11D0CC6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</w:tr>
      <w:tr w:rsidR="00B15D0B" w:rsidRPr="00B15D0B" w14:paraId="169A01BD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05D5E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EBD04A" w14:textId="169F5FD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66,600.00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A28AC3" w14:textId="2827145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179,786.00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B2398C" w14:textId="0C8355C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6A07A" w14:textId="433E5E9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574262" w14:textId="6199835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253,386.00 </w:t>
            </w:r>
          </w:p>
        </w:tc>
      </w:tr>
      <w:tr w:rsidR="00B15D0B" w:rsidRPr="00B15D0B" w14:paraId="6B72CD8F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17F03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25747" w14:textId="143163B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CB19AF" w14:textId="1F9F70F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95,216.00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50EB6" w14:textId="05F5DDF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2488A" w14:textId="0780BF2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15A9AE" w14:textId="2B9E45D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102,216.00 </w:t>
            </w:r>
          </w:p>
        </w:tc>
      </w:tr>
      <w:tr w:rsidR="00B15D0B" w:rsidRPr="00B15D0B" w14:paraId="24881169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4E28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5CEF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1026" w14:textId="3ECF791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34AF" w14:textId="2E392FC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49,920.00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DDDD" w14:textId="185313D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3B47" w14:textId="315ED9C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0462" w14:textId="6D84D2B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56,920.00 </w:t>
            </w:r>
          </w:p>
        </w:tc>
      </w:tr>
      <w:tr w:rsidR="00B15D0B" w:rsidRPr="00B15D0B" w14:paraId="57CCDD47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0BB0B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5CE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D852" w14:textId="4CE90A6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B507" w14:textId="5CE0E7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45,296.00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B578" w14:textId="58F5702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9409" w14:textId="0D5038C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F623" w14:textId="608CCD9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45,296.00 </w:t>
            </w:r>
          </w:p>
        </w:tc>
      </w:tr>
      <w:tr w:rsidR="00B15D0B" w:rsidRPr="00B15D0B" w14:paraId="1AD2B43E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1DC8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8560C4" w14:textId="78D4B98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66,600.00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DE425" w14:textId="14C7192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84,570.00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627F8" w14:textId="3F66825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84EB3" w14:textId="1E70B36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B021AA" w14:textId="77D9DA7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151,170.00 </w:t>
            </w:r>
          </w:p>
        </w:tc>
      </w:tr>
      <w:tr w:rsidR="00B15D0B" w:rsidRPr="00B15D0B" w14:paraId="6708304C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97D4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BC9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0F14" w14:textId="7569597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2F68" w14:textId="7B84FC6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84,570.00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8B04" w14:textId="46997FE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D0F4" w14:textId="1B89FCB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D277" w14:textId="5F4DEE2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84,570.00 </w:t>
            </w:r>
          </w:p>
        </w:tc>
      </w:tr>
      <w:tr w:rsidR="00B15D0B" w:rsidRPr="00B15D0B" w14:paraId="446D6D51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B7F0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5458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8BDC" w14:textId="444C23F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66,600.00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533D" w14:textId="44373A7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1F63E" w14:textId="6144C52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935E" w14:textId="704C1A1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7E19" w14:textId="7E2FDE2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66,600.00 </w:t>
            </w:r>
          </w:p>
        </w:tc>
      </w:tr>
      <w:tr w:rsidR="00B15D0B" w:rsidRPr="00B15D0B" w14:paraId="2DC340A8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078A4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09510" w14:textId="416D650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738DC3" w14:textId="240C310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292,895.00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122A8F" w14:textId="4D9C843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F79D0C" w14:textId="2EBCB96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509AD2" w14:textId="49CF9D9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292,895.00 </w:t>
            </w:r>
          </w:p>
        </w:tc>
      </w:tr>
      <w:tr w:rsidR="00B15D0B" w:rsidRPr="00B15D0B" w14:paraId="754FFD06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44872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AC07F7" w14:textId="6BBFA0D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BA84AA" w14:textId="2BBA96A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79,280.00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806A5D" w14:textId="271BC49C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D4E53" w14:textId="7F75AD4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328624" w14:textId="5FE283D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79,280.00 </w:t>
            </w:r>
          </w:p>
        </w:tc>
      </w:tr>
      <w:tr w:rsidR="00B15D0B" w:rsidRPr="00B15D0B" w14:paraId="15BEC388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AB59C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E0D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F504D" w14:textId="53C90A4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7CA7" w14:textId="5BA3B1B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58,017.00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2F4F9" w14:textId="6F05467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DA49" w14:textId="41A7B7E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F698" w14:textId="37563D7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58,017.00 </w:t>
            </w:r>
          </w:p>
        </w:tc>
      </w:tr>
      <w:tr w:rsidR="00B15D0B" w:rsidRPr="00B15D0B" w14:paraId="60CDAB37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FE9C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9265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0662" w14:textId="1B8D978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A157" w14:textId="537605D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21,263.00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41DF" w14:textId="2778A2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FBD9" w14:textId="3A2B312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ACFD" w14:textId="055A211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21,263.00 </w:t>
            </w:r>
          </w:p>
        </w:tc>
      </w:tr>
      <w:tr w:rsidR="00B15D0B" w:rsidRPr="00B15D0B" w14:paraId="7D606627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E54B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74D45D" w14:textId="332CD76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3AC21" w14:textId="1F5C69E6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213,615.00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F5E9C" w14:textId="1ECA59E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0D3A74" w14:textId="74229A7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814F6" w14:textId="1503D1C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213,615.00 </w:t>
            </w:r>
          </w:p>
        </w:tc>
      </w:tr>
      <w:tr w:rsidR="00B15D0B" w:rsidRPr="00B15D0B" w14:paraId="21700BF0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E77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BA64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84A5" w14:textId="38DB3AE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5A39" w14:textId="1A16792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213,615.00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23F4" w14:textId="4A7CB1E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5362" w14:textId="2F93AE3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A74D" w14:textId="6DA39F9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213,615.00 </w:t>
            </w:r>
          </w:p>
        </w:tc>
      </w:tr>
      <w:tr w:rsidR="00B15D0B" w:rsidRPr="00B15D0B" w14:paraId="7D36614D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6BD11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102EEF" w14:textId="45B826D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56709" w14:textId="2467B319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AE8070" w14:textId="2F07DBA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21D0E" w14:textId="79C132A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A19028" w14:textId="298515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5,600.00 </w:t>
            </w:r>
          </w:p>
        </w:tc>
      </w:tr>
      <w:tr w:rsidR="00B15D0B" w:rsidRPr="00B15D0B" w14:paraId="569610F0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FCFDE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64C17" w14:textId="0D4F369B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720366" w14:textId="350A22B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9090B" w14:textId="6294CBB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DCAC2E" w14:textId="531C7AF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661F6" w14:textId="1837002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5,600.00 </w:t>
            </w:r>
          </w:p>
        </w:tc>
      </w:tr>
      <w:tr w:rsidR="00B15D0B" w:rsidRPr="00B15D0B" w14:paraId="7CB52199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BCE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AB1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05B3" w14:textId="05CF7CE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643D" w14:textId="08FB3F7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6B8D" w14:textId="61A229ED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CF93" w14:textId="1EC56BD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FB96" w14:textId="463391A1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</w:tr>
      <w:tr w:rsidR="00B15D0B" w:rsidRPr="00B15D0B" w14:paraId="20D38FA0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D6DDF9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0E7FE3" w14:textId="0ED7CBF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450,000.00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4CE68F" w14:textId="6E8E978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35AD2E" w14:textId="575E1E1A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17E27" w14:textId="2F3273C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16820" w14:textId="3743EF25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450,000.00 </w:t>
            </w:r>
          </w:p>
        </w:tc>
      </w:tr>
      <w:tr w:rsidR="00B15D0B" w:rsidRPr="00B15D0B" w14:paraId="2047F743" w14:textId="77777777" w:rsidTr="00B15D0B">
        <w:trPr>
          <w:trHeight w:val="20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9B8A6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DBC1B" w14:textId="47E389BE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450,000.00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61EC4" w14:textId="50CBB120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671F91" w14:textId="000B90C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32D9C4" w14:textId="3529A742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8F0BF" w14:textId="34B9BAE3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450,000.00 </w:t>
            </w:r>
          </w:p>
        </w:tc>
      </w:tr>
      <w:tr w:rsidR="00B15D0B" w:rsidRPr="00B15D0B" w14:paraId="2243E8C3" w14:textId="77777777" w:rsidTr="00B15D0B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59A8A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4167" w14:textId="777777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D8C5" w14:textId="62376FC8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450,000.00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DAED" w14:textId="659E732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9C5F" w14:textId="49DC0C77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E663" w14:textId="6D3DB72F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6A2A" w14:textId="4F64FE44" w:rsidR="00B15D0B" w:rsidRPr="00B15D0B" w:rsidRDefault="00B15D0B" w:rsidP="00B15D0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5D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450,000.00 </w:t>
            </w:r>
          </w:p>
        </w:tc>
      </w:tr>
    </w:tbl>
    <w:p w14:paraId="24930E4D" w14:textId="09C36B53" w:rsidR="003F66A9" w:rsidRPr="00CE6897" w:rsidRDefault="009544D1" w:rsidP="00CE6897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720501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3535A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III</w:t>
      </w:r>
      <w:r w:rsidR="003F66A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CALABARZON, MIMAROPA, V, VI and </w:t>
      </w:r>
      <w:r w:rsidR="00720501">
        <w:rPr>
          <w:rFonts w:ascii="Arial" w:eastAsia="Times New Roman" w:hAnsi="Arial" w:cs="Arial"/>
          <w:i/>
          <w:iCs/>
          <w:color w:val="0070C0"/>
          <w:sz w:val="16"/>
          <w:szCs w:val="24"/>
        </w:rPr>
        <w:t>VI</w:t>
      </w:r>
      <w:r w:rsidR="003F66A9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</w:p>
    <w:p w14:paraId="1AB8968A" w14:textId="6FC5CE5E" w:rsidR="003F66A9" w:rsidRDefault="003F66A9" w:rsidP="00300C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p w14:paraId="128AD98C" w14:textId="77777777" w:rsidR="00CE6897" w:rsidRDefault="00CE6897" w:rsidP="00300C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8"/>
        </w:rPr>
      </w:pPr>
    </w:p>
    <w:p w14:paraId="44412CB3" w14:textId="39AC6ED0" w:rsidR="00300C59" w:rsidRPr="00B70B0D" w:rsidRDefault="00300C59" w:rsidP="00300C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32"/>
          <w:szCs w:val="32"/>
        </w:rPr>
      </w:pPr>
      <w:r w:rsidRPr="00B70B0D">
        <w:rPr>
          <w:rFonts w:ascii="Arial" w:eastAsia="Times New Roman" w:hAnsi="Arial" w:cs="Arial"/>
          <w:b/>
          <w:iCs/>
          <w:color w:val="002060"/>
          <w:sz w:val="32"/>
          <w:szCs w:val="32"/>
        </w:rPr>
        <w:t>DSWD DISASTER RESPONSE INFORMATION</w:t>
      </w:r>
    </w:p>
    <w:p w14:paraId="2DD63FC6" w14:textId="53ABBD1C" w:rsidR="003C1CA2" w:rsidRPr="003C1CA2" w:rsidRDefault="00B70B0D" w:rsidP="000A7D57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02B8C1" wp14:editId="5F1F3C06">
            <wp:simplePos x="0" y="0"/>
            <wp:positionH relativeFrom="column">
              <wp:posOffset>-192756</wp:posOffset>
            </wp:positionH>
            <wp:positionV relativeFrom="paragraph">
              <wp:posOffset>209550</wp:posOffset>
            </wp:positionV>
            <wp:extent cx="6672580" cy="4717415"/>
            <wp:effectExtent l="0" t="0" r="0" b="6985"/>
            <wp:wrapTight wrapText="bothSides">
              <wp:wrapPolygon edited="0">
                <wp:start x="0" y="0"/>
                <wp:lineTo x="0" y="21545"/>
                <wp:lineTo x="21522" y="21545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561D" w14:textId="448F974A" w:rsidR="00CE6897" w:rsidRDefault="00CE6897" w:rsidP="00F41B94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AE58E9" w14:textId="77777777" w:rsidR="00B15D0B" w:rsidRDefault="00B15D0B" w:rsidP="00F41B94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DFF0551" w14:textId="4995CB18" w:rsidR="00F41B94" w:rsidRPr="00665154" w:rsidRDefault="00F41B94" w:rsidP="00F41B94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1B7BD6E2" w14:textId="3B77A320" w:rsidR="00F41B94" w:rsidRPr="006217D0" w:rsidRDefault="00F41B94" w:rsidP="00F41B9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620E" w:rsidRPr="00DF620E">
        <w:rPr>
          <w:rFonts w:ascii="Arial" w:eastAsia="Arial" w:hAnsi="Arial" w:cs="Arial"/>
          <w:b/>
          <w:bCs/>
          <w:color w:val="0070C0"/>
          <w:sz w:val="24"/>
          <w:szCs w:val="24"/>
        </w:rPr>
        <w:t>878,229,958.01</w:t>
      </w:r>
      <w:r w:rsidR="00DF620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 breakdown as follows (see Table 1):</w:t>
      </w:r>
    </w:p>
    <w:p w14:paraId="78EF6980" w14:textId="77777777" w:rsidR="00F41B94" w:rsidRPr="006217D0" w:rsidRDefault="00F41B94" w:rsidP="00F41B9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AF45B2" w14:textId="77777777" w:rsidR="00F41B94" w:rsidRPr="006217D0" w:rsidRDefault="00F41B94" w:rsidP="00F41B94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 Funds</w:t>
      </w:r>
    </w:p>
    <w:p w14:paraId="46116A3F" w14:textId="4D95B8BD" w:rsidR="00F41B94" w:rsidRPr="00634F41" w:rsidRDefault="00F41B94" w:rsidP="00F41B9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34F41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DF620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620E" w:rsidRPr="00DF620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298,929,867.71 </w:t>
      </w:r>
      <w:r w:rsidRPr="00DF620E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DF620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color w:val="auto"/>
          <w:sz w:val="24"/>
          <w:szCs w:val="24"/>
        </w:rPr>
        <w:t xml:space="preserve">in the CO and FOs. Of the said amount, </w:t>
      </w:r>
      <w:r w:rsidRPr="00634F41">
        <w:rPr>
          <w:rFonts w:ascii="Arial" w:eastAsia="Arial" w:hAnsi="Arial" w:cs="Arial"/>
          <w:b/>
          <w:color w:val="auto"/>
          <w:sz w:val="24"/>
          <w:szCs w:val="24"/>
        </w:rPr>
        <w:t xml:space="preserve">₱263,367,817.19 </w:t>
      </w:r>
      <w:r w:rsidRPr="00634F41">
        <w:rPr>
          <w:rFonts w:ascii="Arial" w:eastAsia="Arial" w:hAnsi="Arial" w:cs="Arial"/>
          <w:color w:val="auto"/>
          <w:sz w:val="24"/>
          <w:szCs w:val="24"/>
        </w:rPr>
        <w:t xml:space="preserve">is the available </w:t>
      </w:r>
      <w:r w:rsidRPr="00634F41">
        <w:rPr>
          <w:rFonts w:ascii="Arial" w:eastAsia="Arial" w:hAnsi="Arial" w:cs="Arial"/>
          <w:b/>
          <w:color w:val="auto"/>
          <w:sz w:val="24"/>
          <w:szCs w:val="24"/>
        </w:rPr>
        <w:t>Quick Response Fund (QRF)</w:t>
      </w:r>
      <w:r w:rsidRPr="00634F41">
        <w:rPr>
          <w:rFonts w:ascii="Arial" w:eastAsia="Arial" w:hAnsi="Arial" w:cs="Arial"/>
          <w:color w:val="auto"/>
          <w:sz w:val="24"/>
          <w:szCs w:val="24"/>
        </w:rPr>
        <w:t xml:space="preserve"> in the CO.</w:t>
      </w:r>
    </w:p>
    <w:p w14:paraId="2525CFA6" w14:textId="77777777" w:rsidR="00F41B94" w:rsidRPr="006217D0" w:rsidRDefault="00F41B94" w:rsidP="00F41B9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9BE833" w14:textId="77777777" w:rsidR="00F41B94" w:rsidRPr="006217D0" w:rsidRDefault="00F41B94" w:rsidP="00F41B94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1627BEA7" w14:textId="42B7218E" w:rsidR="00F41B94" w:rsidRPr="00FA07B1" w:rsidRDefault="00F41B94" w:rsidP="00F41B9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 xml:space="preserve">A total of </w:t>
      </w:r>
      <w:r w:rsidR="00DF620E" w:rsidRPr="00DF620E">
        <w:rPr>
          <w:rFonts w:ascii="Arial" w:eastAsia="Arial" w:hAnsi="Arial" w:cs="Arial"/>
          <w:b/>
          <w:bCs/>
          <w:color w:val="0070C0"/>
          <w:sz w:val="24"/>
          <w:szCs w:val="24"/>
        </w:rPr>
        <w:t>255,688</w:t>
      </w:r>
      <w:r w:rsidR="00DF620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8B7D0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 xml:space="preserve">amounting to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620E" w:rsidRPr="00DF620E">
        <w:rPr>
          <w:rFonts w:ascii="Arial" w:eastAsia="Arial" w:hAnsi="Arial" w:cs="Arial"/>
          <w:b/>
          <w:bCs/>
          <w:color w:val="0070C0"/>
          <w:sz w:val="24"/>
          <w:szCs w:val="24"/>
        </w:rPr>
        <w:t>111,819,494.81</w:t>
      </w:r>
      <w:r w:rsidRPr="00634F41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 xml:space="preserve">other food items </w:t>
      </w:r>
      <w:r w:rsidRPr="00FA07B1">
        <w:rPr>
          <w:rFonts w:ascii="Arial" w:eastAsia="Arial" w:hAnsi="Arial" w:cs="Arial"/>
          <w:sz w:val="24"/>
          <w:szCs w:val="24"/>
        </w:rPr>
        <w:t>amounting to</w:t>
      </w:r>
      <w:r w:rsidRPr="00FA07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620E" w:rsidRPr="00DF620E">
        <w:rPr>
          <w:rFonts w:ascii="Arial" w:eastAsia="Arial" w:hAnsi="Arial" w:cs="Arial"/>
          <w:b/>
          <w:color w:val="0070C0"/>
          <w:sz w:val="24"/>
          <w:szCs w:val="24"/>
        </w:rPr>
        <w:t>184,060,510.12</w:t>
      </w:r>
      <w:r w:rsidR="00DF620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 xml:space="preserve">and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 xml:space="preserve">non-food items (FNIs) </w:t>
      </w:r>
      <w:r w:rsidRPr="00FA07B1">
        <w:rPr>
          <w:rFonts w:ascii="Arial" w:eastAsia="Arial" w:hAnsi="Arial" w:cs="Arial"/>
          <w:sz w:val="24"/>
          <w:szCs w:val="24"/>
        </w:rPr>
        <w:t>amounting to</w:t>
      </w:r>
      <w:r w:rsidRPr="00FA07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620E" w:rsidRPr="00DF620E">
        <w:rPr>
          <w:rFonts w:ascii="Arial" w:eastAsia="Arial" w:hAnsi="Arial" w:cs="Arial"/>
          <w:b/>
          <w:color w:val="0070C0"/>
          <w:sz w:val="24"/>
          <w:szCs w:val="24"/>
        </w:rPr>
        <w:t>283,420,085.38</w:t>
      </w:r>
      <w:r w:rsidR="00DF620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 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DC9C325" w14:textId="77777777" w:rsidR="00F41B94" w:rsidRPr="004F322E" w:rsidRDefault="00F41B94" w:rsidP="00F41B9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05017F2" w14:textId="77777777" w:rsidR="00F41B94" w:rsidRPr="004F322E" w:rsidRDefault="00F41B94" w:rsidP="00F41B94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1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 Available Standby Funds and Stockpiles</w:t>
      </w:r>
    </w:p>
    <w:tbl>
      <w:tblPr>
        <w:tblW w:w="4797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341"/>
        <w:gridCol w:w="813"/>
        <w:gridCol w:w="1320"/>
        <w:gridCol w:w="1288"/>
        <w:gridCol w:w="1382"/>
        <w:gridCol w:w="1822"/>
      </w:tblGrid>
      <w:tr w:rsidR="00DF620E" w:rsidRPr="00DF620E" w14:paraId="5CB8FDEE" w14:textId="77777777" w:rsidTr="00DF620E">
        <w:trPr>
          <w:trHeight w:val="20"/>
        </w:trPr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7AC6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 / Office</w:t>
            </w:r>
          </w:p>
        </w:tc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CF9F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4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EC58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BF65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5AFC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7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57F7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DF620E" w:rsidRPr="00DF620E" w14:paraId="696774A7" w14:textId="77777777" w:rsidTr="00DF620E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88A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1257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6316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2E01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9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973E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162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3D2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DF620E" w:rsidRPr="00DF620E" w14:paraId="3B250100" w14:textId="77777777" w:rsidTr="00DF620E">
        <w:trPr>
          <w:trHeight w:val="20"/>
        </w:trPr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1E0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4F4C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298,929,867.71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01DA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255,688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EB74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111,819,494.81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A2BA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184,060,510.12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9B87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283,420,085.38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60D9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878,229,958.01</w:t>
            </w:r>
          </w:p>
        </w:tc>
      </w:tr>
      <w:tr w:rsidR="00DF620E" w:rsidRPr="00DF620E" w14:paraId="749DE54A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422F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Central Office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EEA0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263,367,817.19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5B9A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0401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6A47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F5BD7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32A6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263,367,817.19 </w:t>
            </w:r>
          </w:p>
        </w:tc>
      </w:tr>
      <w:tr w:rsidR="00DF620E" w:rsidRPr="00DF620E" w14:paraId="1BBAA5D4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2331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NRLMB - NROC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F69F4" w14:textId="3F8A00D1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072A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4,797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A852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2,547,115.00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2D1EE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18,037,685.22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C6A1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72,144,625.75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F751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92,729,425.97 </w:t>
            </w:r>
          </w:p>
        </w:tc>
      </w:tr>
      <w:tr w:rsidR="00DF620E" w:rsidRPr="00DF620E" w14:paraId="123079D5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886A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NRLMB - VDRC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20623" w14:textId="5013F74D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24E4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8,147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99F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3,628,828.63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B631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4,802,925.23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5D14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2,469,751.20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9B1A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10,901,505.06 </w:t>
            </w:r>
          </w:p>
        </w:tc>
      </w:tr>
      <w:tr w:rsidR="00DF620E" w:rsidRPr="00DF620E" w14:paraId="44A132BA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9C0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45C2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3,000,455.20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F68E8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1,621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85D2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728,659.32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9947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2,813,730.00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0FB5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30,898,834.96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6D9E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37,441,679.48 </w:t>
            </w:r>
          </w:p>
        </w:tc>
      </w:tr>
      <w:tr w:rsidR="00DF620E" w:rsidRPr="00DF620E" w14:paraId="1A526AE7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3E6EE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F35BE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3,000,938.79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D887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20,158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96A9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10,187,730.36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BEF0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2,762,516.01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D2818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5,510,398.95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8110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21,461,584.11 </w:t>
            </w:r>
          </w:p>
        </w:tc>
      </w:tr>
      <w:tr w:rsidR="00DF620E" w:rsidRPr="00DF620E" w14:paraId="7EEE18EB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BD138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63F1E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4,205,028.74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0195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6,114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92EB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2,416,502.88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1217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4,557,311.71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D413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5,022,278.98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BF8A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16,201,122.31 </w:t>
            </w:r>
          </w:p>
        </w:tc>
      </w:tr>
      <w:tr w:rsidR="00DF620E" w:rsidRPr="00DF620E" w14:paraId="16882103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EE6C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CALABARZON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95B5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288D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10,334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7EDA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2,182,300.00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5FCC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2,075,164.00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E826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4,069,663.12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EB2A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8,327,127.12 </w:t>
            </w:r>
          </w:p>
        </w:tc>
      </w:tr>
      <w:tr w:rsidR="00DF620E" w:rsidRPr="00DF620E" w14:paraId="7D6FEFD1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724F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MIMAROPA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2E0E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3,100,744.58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A62B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29,960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A0928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13,482,000.00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E14F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1,765,909.00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7A5A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6,063,498.80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B6BB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24,412,152.38 </w:t>
            </w:r>
          </w:p>
        </w:tc>
      </w:tr>
      <w:tr w:rsidR="00DF620E" w:rsidRPr="00DF620E" w14:paraId="5EB4A86D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028C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A0E5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4556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24,555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E172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7,557,459.08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C2D1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1,053,537.41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B462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26,499,532.90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EAB0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35,110,529.39 </w:t>
            </w:r>
          </w:p>
        </w:tc>
      </w:tr>
      <w:tr w:rsidR="00DF620E" w:rsidRPr="00DF620E" w14:paraId="34801F22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E38D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832E7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3,000,051.68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59FB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33,956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DC4A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12,289,726.94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D9D2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67,792,935.77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27EE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5,890,820.31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BB51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88,973,534.70 </w:t>
            </w:r>
          </w:p>
        </w:tc>
      </w:tr>
      <w:tr w:rsidR="00DF620E" w:rsidRPr="00DF620E" w14:paraId="3B745E02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7300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A136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3,000,462.71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6F2E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28,086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0EF9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12,242,129.00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3665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11,249,937.31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906B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78,797.00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2A94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26,571,326.02 </w:t>
            </w:r>
          </w:p>
        </w:tc>
      </w:tr>
      <w:tr w:rsidR="00DF620E" w:rsidRPr="00DF620E" w14:paraId="3031690F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7576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F59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3,003,550.00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7B1F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15,331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24FB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8,333,776.08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88E7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7,878,269.90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E88E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19,619,837.45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6002C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38,835,433.43 </w:t>
            </w:r>
          </w:p>
        </w:tc>
      </w:tr>
      <w:tr w:rsidR="00DF620E" w:rsidRPr="00DF620E" w14:paraId="72135BC6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82C7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E4D5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56,000.00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9A50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7,047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B2C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3,851,115.03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6B54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15,614,222.16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C3C8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8,518,245.45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498B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28,039,582.64 </w:t>
            </w:r>
          </w:p>
        </w:tc>
      </w:tr>
      <w:tr w:rsidR="00DF620E" w:rsidRPr="00DF620E" w14:paraId="71B4F21A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4BD3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C557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3,000,724.42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8097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25,956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F82B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14,038,101.50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60BE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13,863,632.31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A47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27,960,690.00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B0D2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58,863,148.23 </w:t>
            </w:r>
          </w:p>
        </w:tc>
      </w:tr>
      <w:tr w:rsidR="00DF620E" w:rsidRPr="00DF620E" w14:paraId="2DD8F653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8B43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6D462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3,000,001.00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A01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6,043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0B98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2,236,816.45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A065F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11,530,225.00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3494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19,726,485.36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FB9D6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36,493,527.81 </w:t>
            </w:r>
          </w:p>
        </w:tc>
      </w:tr>
      <w:tr w:rsidR="00DF620E" w:rsidRPr="00DF620E" w14:paraId="719EF70F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E8EB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6D887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1,757,513.85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D9439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1,514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C3F1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832,700.00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D8D9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3,289,022.55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E3FE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10,899,586.54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5B35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16,778,822.94 </w:t>
            </w:r>
          </w:p>
        </w:tc>
      </w:tr>
      <w:tr w:rsidR="00DF620E" w:rsidRPr="00DF620E" w14:paraId="60367A65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8F973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CARAGA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6AC7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3,000,740.55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3E6B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13,292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5DF6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6,907,964.92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7663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6,663,746.83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99EAD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16,464,806.17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94A5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33,037,258.47 </w:t>
            </w:r>
          </w:p>
        </w:tc>
      </w:tr>
      <w:tr w:rsidR="00DF620E" w:rsidRPr="00DF620E" w14:paraId="0A50FD2D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25FC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NCR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0AB5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2,229,439.00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9C08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2,440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B12E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1,340,292.00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0A2C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6,222,081.20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0653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10,498,500.05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78AB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20,290,312.25 </w:t>
            </w:r>
          </w:p>
        </w:tc>
      </w:tr>
      <w:tr w:rsidR="00DF620E" w:rsidRPr="00DF620E" w14:paraId="441AB2D7" w14:textId="77777777" w:rsidTr="00DF620E">
        <w:trPr>
          <w:trHeight w:val="20"/>
        </w:trPr>
        <w:tc>
          <w:tcPr>
            <w:tcW w:w="73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D5C65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CAR</w:t>
            </w: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E7F9B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206,400.00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2534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16,337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06E21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7,016,277.62 </w:t>
            </w:r>
          </w:p>
        </w:tc>
        <w:tc>
          <w:tcPr>
            <w:tcW w:w="6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C474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2,087,658.51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64F2A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11,083,732.39 </w:t>
            </w:r>
          </w:p>
        </w:tc>
        <w:tc>
          <w:tcPr>
            <w:tcW w:w="9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7BA80" w14:textId="77777777" w:rsidR="00DF620E" w:rsidRPr="00DF620E" w:rsidRDefault="00DF620E" w:rsidP="00DF62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F620E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20,394,068.52 </w:t>
            </w:r>
          </w:p>
        </w:tc>
      </w:tr>
    </w:tbl>
    <w:p w14:paraId="6120A0FF" w14:textId="03F17535" w:rsidR="00F41B94" w:rsidRDefault="00F41B94" w:rsidP="00F41B94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</w:t>
      </w:r>
      <w:r w:rsidR="00B53055">
        <w:rPr>
          <w:rFonts w:ascii="Arial" w:eastAsia="Arial" w:hAnsi="Arial" w:cs="Arial"/>
          <w:i/>
          <w:sz w:val="16"/>
          <w:szCs w:val="16"/>
        </w:rPr>
        <w:t>he Inventory Summary is as of 2</w:t>
      </w:r>
      <w:r w:rsidR="00DF620E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October 2020, </w:t>
      </w:r>
      <w:r w:rsidR="00DF620E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>PM.</w:t>
      </w:r>
    </w:p>
    <w:p w14:paraId="13D217BC" w14:textId="0205054F" w:rsidR="00634F41" w:rsidRPr="00781872" w:rsidRDefault="00F41B94" w:rsidP="007818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DDF163B" w14:textId="77777777" w:rsidR="00781872" w:rsidRDefault="00781872" w:rsidP="000A7D5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3785F191" w14:textId="7243B625" w:rsidR="00781872" w:rsidRPr="00781872" w:rsidRDefault="00873BFC" w:rsidP="00781872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Reports</w:t>
      </w:r>
      <w:bookmarkStart w:id="7" w:name="_Contact_Information"/>
      <w:bookmarkEnd w:id="7"/>
    </w:p>
    <w:p w14:paraId="2BD04185" w14:textId="77777777" w:rsidR="00781872" w:rsidRDefault="00781872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4A8D12" w14:textId="2AAF8D66" w:rsidR="00873BFC" w:rsidRPr="00BE43F9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873BFC" w:rsidRPr="00D717CF" w14:paraId="4D754701" w14:textId="77777777" w:rsidTr="00873BFC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12E4ED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51576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3BFC" w:rsidRPr="00D717CF" w14:paraId="0CEC5CBB" w14:textId="77777777" w:rsidTr="00873BFC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1C403" w14:textId="7F2EEA8F" w:rsidR="00873BFC" w:rsidRPr="000C731D" w:rsidRDefault="00873BFC" w:rsidP="00AC0B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</w:t>
            </w:r>
            <w:r w:rsidR="00AC0BF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9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967FA" w14:textId="4221B5E2" w:rsidR="00873BFC" w:rsidRDefault="00873BFC" w:rsidP="00E07C2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</w:t>
            </w:r>
            <w:r w:rsidR="00F973FE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nse Management Bureau (DRMB) 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is closely coordinating with the concerned field offices for significant disaster response updates</w:t>
            </w:r>
            <w:r w:rsidR="00D27BCF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28B9378C" w14:textId="0E17657F" w:rsidR="00457A41" w:rsidRPr="000C731D" w:rsidRDefault="00457A41" w:rsidP="00E07C2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Undersecretary of DSWD-DRMG deactivated the response cluster in connection with Typhoon Qu</w:t>
            </w:r>
            <w:r w:rsidR="004A635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inta effective October 28, 2020, 5:00 PM.</w:t>
            </w:r>
          </w:p>
          <w:p w14:paraId="3024C027" w14:textId="3ED0405A" w:rsidR="00517C66" w:rsidRPr="00457A41" w:rsidRDefault="00873BFC" w:rsidP="00457A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784E2B28" w14:textId="77777777" w:rsidR="00781872" w:rsidRDefault="00781872" w:rsidP="00E07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383B1" w14:textId="77777777" w:rsidR="00DF620E" w:rsidRDefault="00DF620E" w:rsidP="00E07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F2C45" w14:textId="612A2893" w:rsidR="00E07C20" w:rsidRPr="00BE43F9" w:rsidRDefault="00F973FE" w:rsidP="00E07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E07C20" w:rsidRPr="00D717CF" w14:paraId="74628A3B" w14:textId="77777777" w:rsidTr="00E07C20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22C14" w14:textId="77777777" w:rsidR="00E07C20" w:rsidRPr="00D717CF" w:rsidRDefault="00E07C20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1F360" w14:textId="77777777" w:rsidR="00E07C20" w:rsidRPr="00D717CF" w:rsidRDefault="00E07C20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07C20" w:rsidRPr="00D717CF" w14:paraId="10B9567D" w14:textId="77777777" w:rsidTr="00391520">
        <w:trPr>
          <w:trHeight w:val="2492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5DE9E8" w14:textId="27551A84" w:rsidR="00E07C20" w:rsidRPr="000C731D" w:rsidRDefault="00717B40" w:rsidP="00F973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28</w:t>
            </w:r>
            <w:r w:rsidR="00F973FE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</w:t>
            </w:r>
            <w:r w:rsidR="00E07C20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314F9" w14:textId="60288AE6" w:rsidR="00717B40" w:rsidRPr="000C731D" w:rsidRDefault="00717B40" w:rsidP="00B530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NCR submitted their </w:t>
            </w:r>
            <w:r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  <w:p w14:paraId="4D0E8647" w14:textId="4C9B0747" w:rsidR="007646E0" w:rsidRPr="000C731D" w:rsidRDefault="00DC3DCD" w:rsidP="00B530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0B13B3"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184</w:t>
            </w:r>
            <w:r w:rsidR="003D64ED"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families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0B13B3"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718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persons</w:t>
            </w:r>
            <w:r w:rsidR="00F10D83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have </w:t>
            </w:r>
            <w:r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pre-emptively evacuated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</w:t>
            </w:r>
            <w:r w:rsidR="00DE5121"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</w:t>
            </w:r>
            <w:r w:rsidRPr="000C731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Evacuation Centers</w:t>
            </w:r>
            <w:r w:rsidR="003643A7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</w:t>
            </w:r>
            <w:r w:rsidR="007646E0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NCR</w:t>
            </w:r>
            <w:r w:rsidR="003D64ED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  <w:r w:rsidR="003643A7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All of these families have returned home.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68"/>
              <w:gridCol w:w="1763"/>
              <w:gridCol w:w="1763"/>
              <w:gridCol w:w="1765"/>
            </w:tblGrid>
            <w:tr w:rsidR="000C731D" w:rsidRPr="000C731D" w14:paraId="50E18D80" w14:textId="77777777" w:rsidTr="003D64ED">
              <w:trPr>
                <w:trHeight w:val="20"/>
              </w:trPr>
              <w:tc>
                <w:tcPr>
                  <w:tcW w:w="15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12943A1F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REGION / PROVINCE / MUNICIPALITY </w:t>
                  </w:r>
                </w:p>
              </w:tc>
              <w:tc>
                <w:tcPr>
                  <w:tcW w:w="34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5B86791F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DISPLACEMENT DATA </w:t>
                  </w:r>
                </w:p>
              </w:tc>
            </w:tr>
            <w:tr w:rsidR="000C731D" w:rsidRPr="000C731D" w14:paraId="2557C017" w14:textId="77777777" w:rsidTr="003D64ED">
              <w:trPr>
                <w:trHeight w:val="20"/>
              </w:trPr>
              <w:tc>
                <w:tcPr>
                  <w:tcW w:w="15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7FE4F46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2342038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NUMBER OF EVACUATION CENTERS (ECs) </w:t>
                  </w:r>
                </w:p>
              </w:tc>
              <w:tc>
                <w:tcPr>
                  <w:tcW w:w="23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54C504D8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NUMBER OF DISPLACED </w:t>
                  </w:r>
                </w:p>
              </w:tc>
            </w:tr>
            <w:tr w:rsidR="000C731D" w:rsidRPr="000C731D" w14:paraId="5279DD9C" w14:textId="77777777" w:rsidTr="003D64ED">
              <w:trPr>
                <w:trHeight w:val="20"/>
              </w:trPr>
              <w:tc>
                <w:tcPr>
                  <w:tcW w:w="15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3271023B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346F5D0A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2F5106AD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INSIDE ECs </w:t>
                  </w:r>
                </w:p>
              </w:tc>
            </w:tr>
            <w:tr w:rsidR="000C731D" w:rsidRPr="000C731D" w14:paraId="2C8C3CC3" w14:textId="77777777" w:rsidTr="003D64ED">
              <w:trPr>
                <w:trHeight w:val="20"/>
              </w:trPr>
              <w:tc>
                <w:tcPr>
                  <w:tcW w:w="15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28377D72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3D434BC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2EF80496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Families 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BD4C4BB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Persons </w:t>
                  </w:r>
                </w:p>
              </w:tc>
            </w:tr>
            <w:tr w:rsidR="000C731D" w:rsidRPr="000C731D" w14:paraId="6849F905" w14:textId="77777777" w:rsidTr="003D64ED">
              <w:trPr>
                <w:trHeight w:val="20"/>
              </w:trPr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525B7D1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GRAND TOTAL</w:t>
                  </w: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5309B6E0" w14:textId="37A4D8B5" w:rsidR="003D64ED" w:rsidRPr="000C731D" w:rsidRDefault="000B13B3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  <w:r w:rsidR="003D64ED"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36B98312" w14:textId="3B94DD41" w:rsidR="003D64ED" w:rsidRPr="000C731D" w:rsidRDefault="000B13B3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184</w:t>
                  </w:r>
                  <w:r w:rsidR="003D64ED"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5E61F43" w14:textId="52513E48" w:rsidR="003D64ED" w:rsidRPr="000C731D" w:rsidRDefault="000B13B3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718</w:t>
                  </w:r>
                  <w:r w:rsidR="003D64ED"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731D" w:rsidRPr="000C731D" w14:paraId="66416E1D" w14:textId="77777777" w:rsidTr="00A746DA">
              <w:trPr>
                <w:trHeight w:val="20"/>
              </w:trPr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78E3310B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NCR</w:t>
                  </w:r>
                </w:p>
              </w:tc>
              <w:tc>
                <w:tcPr>
                  <w:tcW w:w="11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EDD7958" w14:textId="1596F16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B13B3"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7</w:t>
                  </w: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5184F2AB" w14:textId="65878CAF" w:rsidR="003D64ED" w:rsidRPr="000C731D" w:rsidRDefault="000B13B3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184</w:t>
                  </w:r>
                  <w:r w:rsidR="003D64ED"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745E71D2" w14:textId="1636F8A9" w:rsidR="003D64ED" w:rsidRPr="000C731D" w:rsidRDefault="000B13B3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718</w:t>
                  </w:r>
                  <w:r w:rsidR="003D64ED" w:rsidRPr="000C731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731D" w:rsidRPr="000C731D" w14:paraId="063D32FF" w14:textId="77777777" w:rsidTr="00A746DA">
              <w:trPr>
                <w:trHeight w:val="20"/>
              </w:trPr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A2CDE" w14:textId="77777777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Muntinlupa City</w:t>
                  </w: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834CA" w14:textId="656C8656" w:rsidR="003D64ED" w:rsidRPr="000C731D" w:rsidRDefault="003D64ED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746DA"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DF1D6" w14:textId="71F40590" w:rsidR="003D64ED" w:rsidRPr="000C731D" w:rsidRDefault="00A746DA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173</w:t>
                  </w:r>
                  <w:r w:rsidR="003D64ED"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9162" w14:textId="7BE96C25" w:rsidR="003D64ED" w:rsidRPr="000C731D" w:rsidRDefault="00A746DA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678</w:t>
                  </w:r>
                </w:p>
              </w:tc>
            </w:tr>
            <w:tr w:rsidR="000C731D" w:rsidRPr="000C731D" w14:paraId="176D4F03" w14:textId="77777777" w:rsidTr="00A746DA">
              <w:trPr>
                <w:trHeight w:val="20"/>
              </w:trPr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AC061" w14:textId="7395FE43" w:rsidR="00A746DA" w:rsidRPr="000C731D" w:rsidRDefault="00A746DA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Parañaque</w:t>
                  </w:r>
                  <w:proofErr w:type="spellEnd"/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318BC" w14:textId="345C3ACF" w:rsidR="00A746DA" w:rsidRPr="000C731D" w:rsidRDefault="00A746DA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8D9C8" w14:textId="19F98386" w:rsidR="00A746DA" w:rsidRPr="000C731D" w:rsidRDefault="00A746DA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7C6AA" w14:textId="08F64D05" w:rsidR="00A746DA" w:rsidRPr="000C731D" w:rsidRDefault="00A746DA" w:rsidP="00B5305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18"/>
                      <w:szCs w:val="18"/>
                    </w:rPr>
                    <w:t>40</w:t>
                  </w:r>
                </w:p>
              </w:tc>
            </w:tr>
          </w:tbl>
          <w:p w14:paraId="71101317" w14:textId="3C6AAB72" w:rsidR="00E07C20" w:rsidRPr="000C731D" w:rsidRDefault="00E07C20" w:rsidP="003643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</w:p>
        </w:tc>
      </w:tr>
    </w:tbl>
    <w:p w14:paraId="16F1DEF9" w14:textId="77777777" w:rsidR="00E07C20" w:rsidRDefault="00E07C20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06117F" w14:textId="244C1C99" w:rsidR="00873BFC" w:rsidRPr="00BE43F9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873BFC" w:rsidRPr="00D717CF" w14:paraId="25E4BF6E" w14:textId="77777777" w:rsidTr="00873BFC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A0C0E" w14:textId="77777777" w:rsidR="00873BFC" w:rsidRPr="000E5A32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E5A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0D4389" w14:textId="77777777" w:rsidR="00873BFC" w:rsidRPr="000E5A32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E5A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873BFC" w:rsidRPr="00D717CF" w14:paraId="6E48211C" w14:textId="77777777" w:rsidTr="00873BFC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09E93" w14:textId="521A99BE" w:rsidR="00873BFC" w:rsidRPr="000E5A32" w:rsidRDefault="00873BFC" w:rsidP="00A45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E5A32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A45B4B" w:rsidRPr="000E5A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0E5A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8DF37" w14:textId="52BA9EAB" w:rsidR="00873BFC" w:rsidRPr="000E5A32" w:rsidRDefault="00873BFC" w:rsidP="00A45B4B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E5A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45B4B" w:rsidRPr="000E5A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17B4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</w:t>
            </w:r>
            <w:r w:rsidR="00A45B4B" w:rsidRPr="000E5A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eport</w:t>
            </w:r>
            <w:r w:rsidR="00A45B4B" w:rsidRPr="000E5A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478A6AF" w14:textId="77777777" w:rsidR="00E07C20" w:rsidRDefault="00E07C20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2B3119" w14:textId="1D4877F0" w:rsidR="00873BFC" w:rsidRPr="00BE43F9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873BFC" w:rsidRPr="00D717CF" w14:paraId="28903112" w14:textId="77777777" w:rsidTr="00873BFC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764B8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FE279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3BFC" w:rsidRPr="00D717CF" w14:paraId="48D114CF" w14:textId="77777777" w:rsidTr="00873BFC">
        <w:trPr>
          <w:trHeight w:val="53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B755B5" w14:textId="437DEA22" w:rsidR="00873BFC" w:rsidRPr="003D2EFA" w:rsidRDefault="00A63F72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873BFC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B1264" w14:textId="7D0AE101" w:rsidR="00873BFC" w:rsidRPr="003D2EFA" w:rsidRDefault="00873BFC" w:rsidP="00737D4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Activation of Rapid Deployment Team-Disaster Response Management Division of DSWD Field Office and DSWD Provincial Extension Office Quick Response Team.</w:t>
            </w:r>
          </w:p>
          <w:p w14:paraId="46F101C1" w14:textId="77777777" w:rsidR="00737D4A" w:rsidRPr="003D2EFA" w:rsidRDefault="00873BFC" w:rsidP="00737D4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of weather updates in coordination with the DPEO’s and concerned LGUs.</w:t>
            </w:r>
          </w:p>
          <w:p w14:paraId="62ED688F" w14:textId="626139BD" w:rsidR="00737D4A" w:rsidRPr="003D2EFA" w:rsidRDefault="00737D4A" w:rsidP="00737D4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Facilitated the request of assistance of LGUs intended for the affected families by Typhoon Quinta.</w:t>
            </w:r>
          </w:p>
        </w:tc>
      </w:tr>
    </w:tbl>
    <w:p w14:paraId="13EF9783" w14:textId="77777777" w:rsidR="00B53055" w:rsidRDefault="00B53055" w:rsidP="0037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43B2FF" w14:textId="007E9A3C" w:rsidR="003755DC" w:rsidRPr="00BE43F9" w:rsidRDefault="003755DC" w:rsidP="0037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3755DC" w:rsidRPr="00D717CF" w14:paraId="6D366EFC" w14:textId="77777777" w:rsidTr="00E22D60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6D18E" w14:textId="77777777" w:rsidR="003755DC" w:rsidRPr="00D717CF" w:rsidRDefault="003755DC" w:rsidP="00E22D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120429" w14:textId="77777777" w:rsidR="003755DC" w:rsidRPr="00D717CF" w:rsidRDefault="003755DC" w:rsidP="00E22D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55DC" w:rsidRPr="00D717CF" w14:paraId="08D52BBC" w14:textId="77777777" w:rsidTr="00E22D60">
        <w:trPr>
          <w:trHeight w:val="53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CAE6F" w14:textId="0A470D38" w:rsidR="003755DC" w:rsidRPr="003D2EFA" w:rsidRDefault="003D2EFA" w:rsidP="003D2E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</w:t>
            </w:r>
            <w:r w:rsidR="003755DC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FEE02" w14:textId="4FD893FE" w:rsidR="004C2578" w:rsidRDefault="003755DC" w:rsidP="003D2E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DRMD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attended to the Regional Disaster Risk Reduction and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 Council (RDRRMC) IV-A coordination meeting through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virtual teleconference. The meeting served as a venue to discuss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strategies for responding to the situation at hand.</w:t>
            </w:r>
          </w:p>
          <w:p w14:paraId="4CA8252C" w14:textId="77777777" w:rsidR="003D2EFA" w:rsidRPr="003D2EFA" w:rsidRDefault="003D2EFA" w:rsidP="003D2E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EOC maintains close coordination with the PSWDOs for the assistance provided by the LGUs and other stakeholders.</w:t>
            </w:r>
          </w:p>
          <w:p w14:paraId="341383BD" w14:textId="77777777" w:rsidR="003D2EFA" w:rsidRDefault="003D2EFA" w:rsidP="003D2E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EOC closely coordinated with RDRRMC IV-A EOC for information sharing, planning, validation and analysis of situation reports.</w:t>
            </w:r>
          </w:p>
          <w:p w14:paraId="157905CD" w14:textId="55E4ADF9" w:rsidR="003D2EFA" w:rsidRPr="00B774FA" w:rsidRDefault="003755DC" w:rsidP="00B774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DRMD </w:t>
            </w:r>
            <w:proofErr w:type="spellStart"/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proofErr w:type="spellEnd"/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coordinated with the Logistics Cluster of Quezon Provincial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Risk Reduction and Management Council (PDRRMC) for their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</w:p>
          <w:p w14:paraId="14854D84" w14:textId="561C4467" w:rsidR="003D2EFA" w:rsidRDefault="003D2EFA" w:rsidP="003D2E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the hauling and delivery of Family Food Packs (FFPs) in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LGUs of Quezon Province.</w:t>
            </w:r>
          </w:p>
          <w:p w14:paraId="59D7EB2C" w14:textId="77777777" w:rsidR="003D2EFA" w:rsidRDefault="003D2EFA" w:rsidP="003D2E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DRMD requested the LGUs that have commenced decamping 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ensure that evacuation centers are disinfected.</w:t>
            </w:r>
          </w:p>
          <w:p w14:paraId="3C078DBC" w14:textId="26BE1E63" w:rsidR="00ED52C5" w:rsidRPr="003D2EFA" w:rsidRDefault="003755DC" w:rsidP="003D2EF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DRMD advised the LGUs to maintain their level of preparedness for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the upcoming typhoons which is forecasted to have the same track with</w:t>
            </w:r>
            <w:r w:rsid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 Quinta</w:t>
            </w:r>
            <w:r w:rsidR="000A7D57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34B04F6" w14:textId="33BEF46E" w:rsidR="003755DC" w:rsidRDefault="003755D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C5CB26" w14:textId="5AA627A0" w:rsidR="00873BFC" w:rsidRPr="00BE43F9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873BFC" w:rsidRPr="00D717CF" w14:paraId="46924DB1" w14:textId="77777777" w:rsidTr="00A63F7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F5821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4D669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3BFC" w:rsidRPr="00D717CF" w14:paraId="477511CC" w14:textId="77777777" w:rsidTr="00A63F7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B4714" w14:textId="6D8C9B54" w:rsidR="00873BFC" w:rsidRPr="000C731D" w:rsidRDefault="00EB720C" w:rsidP="007C12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</w:t>
            </w:r>
            <w:r w:rsidR="00C712A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9</w:t>
            </w:r>
            <w:r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73BFC" w:rsidRPr="000C731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21C13" w14:textId="245E2593" w:rsidR="007C4409" w:rsidRPr="00B70B0D" w:rsidRDefault="00EB720C" w:rsidP="00AF09A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70B0D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of</w:t>
            </w:r>
            <w:r w:rsidR="00F01686" w:rsidRPr="00F0168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2,274</w:t>
            </w:r>
            <w:r w:rsidR="00F0168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AF09AF" w:rsidRPr="00B70B0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families</w:t>
            </w:r>
            <w:r w:rsidRPr="00B70B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F09AF" w:rsidRPr="00B70B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or </w:t>
            </w:r>
            <w:r w:rsidR="00DF620E" w:rsidRPr="00F0168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7,724 </w:t>
            </w:r>
            <w:r w:rsidR="00DF620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persons</w:t>
            </w:r>
            <w:r w:rsidRPr="00B70B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have </w:t>
            </w:r>
            <w:r w:rsidRPr="00B70B0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pre-emptively evacuated</w:t>
            </w:r>
            <w:r w:rsidRPr="00B70B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</w:t>
            </w:r>
            <w:r w:rsidR="00F0168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168</w:t>
            </w:r>
            <w:r w:rsidRPr="00B70B0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Evacuation Centers</w:t>
            </w:r>
            <w:r w:rsidRPr="00B70B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Region MIMAROPA.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78"/>
              <w:gridCol w:w="1365"/>
              <w:gridCol w:w="1509"/>
              <w:gridCol w:w="1507"/>
            </w:tblGrid>
            <w:tr w:rsidR="000C731D" w:rsidRPr="000C731D" w14:paraId="4B9A1BC7" w14:textId="77777777" w:rsidTr="00AF09AF">
              <w:trPr>
                <w:trHeight w:val="20"/>
              </w:trPr>
              <w:tc>
                <w:tcPr>
                  <w:tcW w:w="21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41E2A5B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REGION / PROVINCE / MUNICIPALITY </w:t>
                  </w:r>
                </w:p>
              </w:tc>
              <w:tc>
                <w:tcPr>
                  <w:tcW w:w="8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544BAB7E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NUMBER OF EVACUATION CENTERS (ECs) </w:t>
                  </w:r>
                </w:p>
              </w:tc>
              <w:tc>
                <w:tcPr>
                  <w:tcW w:w="19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75FED0B8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NUMBER OF DISPLACED </w:t>
                  </w:r>
                </w:p>
              </w:tc>
            </w:tr>
            <w:tr w:rsidR="000C731D" w:rsidRPr="000C731D" w14:paraId="687184D9" w14:textId="77777777" w:rsidTr="00AF09AF">
              <w:trPr>
                <w:trHeight w:val="20"/>
              </w:trPr>
              <w:tc>
                <w:tcPr>
                  <w:tcW w:w="21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881B9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58DA5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B17BB19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INSIDE ECs </w:t>
                  </w:r>
                </w:p>
              </w:tc>
            </w:tr>
            <w:tr w:rsidR="000C731D" w:rsidRPr="000C731D" w14:paraId="244F6354" w14:textId="77777777" w:rsidTr="00AF09AF">
              <w:trPr>
                <w:trHeight w:val="20"/>
              </w:trPr>
              <w:tc>
                <w:tcPr>
                  <w:tcW w:w="21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25FB5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E8BA8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22E06AE6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Families 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1671BC3E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Persons </w:t>
                  </w:r>
                </w:p>
              </w:tc>
            </w:tr>
            <w:tr w:rsidR="000C731D" w:rsidRPr="000C731D" w14:paraId="363228EA" w14:textId="77777777" w:rsidTr="00AF09AF">
              <w:trPr>
                <w:trHeight w:val="20"/>
              </w:trPr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1716F674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GRAND TOTAL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66F98F6A" w14:textId="627FD083" w:rsidR="006955FD" w:rsidRPr="000C731D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0EFFB618" w14:textId="1E85CC1B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774FA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2,274</w:t>
                  </w: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02F96F5E" w14:textId="6BA1289E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774FA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7,724</w:t>
                  </w: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731D" w:rsidRPr="000C731D" w14:paraId="418D170A" w14:textId="77777777" w:rsidTr="00AF09AF">
              <w:trPr>
                <w:trHeight w:val="20"/>
              </w:trPr>
              <w:tc>
                <w:tcPr>
                  <w:tcW w:w="2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3D586297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MIMAROPA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02CB1393" w14:textId="0A001A94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3BAA447" w14:textId="048F91D6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176 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6A3D0246" w14:textId="514A8BFC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692 </w:t>
                  </w:r>
                </w:p>
              </w:tc>
            </w:tr>
            <w:tr w:rsidR="000C731D" w:rsidRPr="000C731D" w14:paraId="2E4BBDAE" w14:textId="77777777" w:rsidTr="00B774FA">
              <w:trPr>
                <w:trHeight w:val="20"/>
              </w:trPr>
              <w:tc>
                <w:tcPr>
                  <w:tcW w:w="2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5CB9ABC7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>Marinduque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59FFE6A1" w14:textId="4BC90F21" w:rsidR="006955FD" w:rsidRPr="000C731D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95</w:t>
                  </w:r>
                  <w:r w:rsidR="006955FD"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493F9990" w14:textId="2C75EDA8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  <w:r w:rsidR="00B774FA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,012</w:t>
                  </w: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27F2F272" w14:textId="29254C37" w:rsidR="006955FD" w:rsidRPr="000C731D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3,691</w:t>
                  </w:r>
                  <w:r w:rsidR="006955FD"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731D" w:rsidRPr="000C731D" w14:paraId="054DA49D" w14:textId="77777777" w:rsidTr="00B774FA">
              <w:trPr>
                <w:trHeight w:val="20"/>
              </w:trPr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  <w:hideMark/>
                </w:tcPr>
                <w:p w14:paraId="2AB893E1" w14:textId="77777777" w:rsidR="006955FD" w:rsidRPr="000C731D" w:rsidRDefault="006955FD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Occidental Mindoro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14:paraId="060DE626" w14:textId="27D711CF" w:rsidR="006955FD" w:rsidRPr="000C731D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35</w:t>
                  </w:r>
                  <w:r w:rsidR="006955FD"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14:paraId="5E42F740" w14:textId="425E2FBA" w:rsidR="006955FD" w:rsidRPr="000C731D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994</w:t>
                  </w:r>
                  <w:r w:rsidR="006955FD" w:rsidRPr="000C731D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  <w:hideMark/>
                </w:tcPr>
                <w:p w14:paraId="4A143BF9" w14:textId="0F8EB16F" w:rsidR="006955FD" w:rsidRPr="00C712A8" w:rsidRDefault="00B774FA" w:rsidP="00B774FA">
                  <w:pPr>
                    <w:pStyle w:val="ListParagraph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3,169</w:t>
                  </w:r>
                </w:p>
              </w:tc>
            </w:tr>
            <w:tr w:rsidR="00B774FA" w:rsidRPr="000C731D" w14:paraId="31B0B736" w14:textId="77777777" w:rsidTr="00B774FA">
              <w:trPr>
                <w:trHeight w:val="20"/>
              </w:trPr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vAlign w:val="center"/>
                </w:tcPr>
                <w:p w14:paraId="5BA57AFF" w14:textId="013C6A60" w:rsidR="00B774FA" w:rsidRPr="000C731D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Romblon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</w:tcPr>
                <w:p w14:paraId="766C6E03" w14:textId="1F3A6526" w:rsidR="00B774FA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</w:tcPr>
                <w:p w14:paraId="38C56014" w14:textId="0D4139FB" w:rsidR="00B774FA" w:rsidRDefault="00B774FA" w:rsidP="006955FD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268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8D8D8" w:fill="D8D8D8"/>
                  <w:noWrap/>
                  <w:vAlign w:val="bottom"/>
                </w:tcPr>
                <w:p w14:paraId="0703A3D4" w14:textId="5B7740AA" w:rsidR="00B774FA" w:rsidRDefault="00B774FA" w:rsidP="00B774FA">
                  <w:pPr>
                    <w:pStyle w:val="ListParagraph"/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864</w:t>
                  </w:r>
                </w:p>
              </w:tc>
            </w:tr>
          </w:tbl>
          <w:p w14:paraId="6D0BFB54" w14:textId="77777777" w:rsidR="00C712A8" w:rsidRDefault="006955FD" w:rsidP="00C712A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12A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MIMAROPA has on-going assessment and validation of reported damaged houses.</w:t>
            </w:r>
          </w:p>
          <w:p w14:paraId="0B57EEE9" w14:textId="42024B35" w:rsidR="006955FD" w:rsidRPr="00C712A8" w:rsidRDefault="006955FD" w:rsidP="00C712A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12A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MIMAROPA has on-going delivery and distribution of relief goods to affected city/municipalities.</w:t>
            </w:r>
          </w:p>
        </w:tc>
      </w:tr>
    </w:tbl>
    <w:p w14:paraId="71389EF1" w14:textId="77777777" w:rsidR="00873BFC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36699B" w14:textId="6F7362C1" w:rsidR="00873BFC" w:rsidRPr="00BE43F9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873BFC" w:rsidRPr="00D717CF" w14:paraId="23C31363" w14:textId="77777777" w:rsidTr="000B7E27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E2212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DE04F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3BFC" w:rsidRPr="00D717CF" w14:paraId="36C5B053" w14:textId="77777777" w:rsidTr="00C712A8">
        <w:trPr>
          <w:trHeight w:val="266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B8AE5" w14:textId="76EEC14F" w:rsidR="00873BFC" w:rsidRPr="00C712A8" w:rsidRDefault="00C712A8" w:rsidP="00C712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</w:t>
            </w:r>
            <w:r w:rsidR="00873BFC" w:rsidRPr="00C712A8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89C02" w14:textId="2574A55F" w:rsidR="00B152BD" w:rsidRPr="00C712A8" w:rsidRDefault="00C712A8" w:rsidP="00C712A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 submitted their </w:t>
            </w:r>
            <w:r w:rsidRPr="00C712A8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2CD99556" w14:textId="77777777" w:rsidR="00781872" w:rsidRDefault="00781872" w:rsidP="001731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16C9AD" w14:textId="6D107EB3" w:rsidR="001731D1" w:rsidRPr="00BE43F9" w:rsidRDefault="001731D1" w:rsidP="001731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1731D1" w:rsidRPr="00D717CF" w14:paraId="563E8017" w14:textId="77777777" w:rsidTr="00D3473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3E457" w14:textId="77777777" w:rsidR="001731D1" w:rsidRPr="00D717CF" w:rsidRDefault="001731D1" w:rsidP="00D347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BA611" w14:textId="77777777" w:rsidR="001731D1" w:rsidRPr="00D717CF" w:rsidRDefault="001731D1" w:rsidP="00D347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731D1" w:rsidRPr="00D717CF" w14:paraId="54032BE2" w14:textId="77777777" w:rsidTr="00D34732">
        <w:trPr>
          <w:trHeight w:val="53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4C8C0" w14:textId="35A16647" w:rsidR="001731D1" w:rsidRPr="003D2EFA" w:rsidRDefault="001731D1" w:rsidP="00970B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0100D" w14:textId="1F42BD6C" w:rsidR="001731D1" w:rsidRPr="003D2EFA" w:rsidRDefault="00D34732" w:rsidP="00D347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consolidated DROMIC Report from PSWDO Antique</w:t>
            </w:r>
            <w:r w:rsidR="00F05189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PSWDO </w:t>
            </w:r>
            <w:proofErr w:type="spellStart"/>
            <w:r w:rsidR="00F05189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Capiz</w:t>
            </w:r>
            <w:proofErr w:type="spellEnd"/>
            <w:r w:rsidR="00F05189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, PSWDO Negros Occidental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PSWDO Iloilo </w:t>
            </w:r>
            <w:r w:rsidR="00F05189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and CSWDO Iloilo City.</w:t>
            </w:r>
          </w:p>
          <w:p w14:paraId="3CE66BA3" w14:textId="6BE8DB2D" w:rsidR="00D34732" w:rsidRPr="003D2EFA" w:rsidRDefault="00D34732" w:rsidP="00D347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staff are </w:t>
            </w:r>
            <w:r w:rsidR="00726B0F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in close coordination with the LGUs for any possible augmentation.</w:t>
            </w:r>
          </w:p>
          <w:p w14:paraId="45C653C5" w14:textId="2FDDC31D" w:rsidR="00464C2E" w:rsidRPr="003D2EFA" w:rsidRDefault="003D2EFA" w:rsidP="00D347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 repacking of relief goods at the regional warehouse.</w:t>
            </w:r>
          </w:p>
          <w:p w14:paraId="168205BA" w14:textId="4C2840B7" w:rsidR="00726B0F" w:rsidRPr="003D2EFA" w:rsidRDefault="003D2EFA" w:rsidP="00726B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Coordination with LGUs in </w:t>
            </w:r>
            <w:proofErr w:type="spellStart"/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Anique</w:t>
            </w:r>
            <w:proofErr w:type="spellEnd"/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AICS Augmentation to affected families.</w:t>
            </w:r>
          </w:p>
          <w:p w14:paraId="0BD3B63E" w14:textId="2ECE2367" w:rsidR="005F3114" w:rsidRPr="003D2EFA" w:rsidRDefault="005F3114" w:rsidP="00726B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Reports from PSWDOs says that floods in different parts of the region are now subsiding and affected families are now returning to their homes. </w:t>
            </w:r>
          </w:p>
        </w:tc>
      </w:tr>
    </w:tbl>
    <w:p w14:paraId="1A943FD2" w14:textId="77777777" w:rsidR="004C2578" w:rsidRDefault="004C2578" w:rsidP="006955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D4662" w14:textId="5EF93C89" w:rsidR="006955FD" w:rsidRPr="00BE43F9" w:rsidRDefault="006955FD" w:rsidP="006955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6955FD" w:rsidRPr="00D717CF" w14:paraId="1B735439" w14:textId="77777777" w:rsidTr="002063A4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1F5A4" w14:textId="77777777" w:rsidR="006955FD" w:rsidRPr="00D717CF" w:rsidRDefault="006955FD" w:rsidP="002063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97ED3" w14:textId="77777777" w:rsidR="006955FD" w:rsidRPr="00D717CF" w:rsidRDefault="006955FD" w:rsidP="002063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55FD" w:rsidRPr="00D717CF" w14:paraId="108B61C7" w14:textId="77777777" w:rsidTr="002063A4">
        <w:trPr>
          <w:trHeight w:val="53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2D3F1" w14:textId="7DC83C19" w:rsidR="006955FD" w:rsidRPr="003D2EFA" w:rsidRDefault="006955FD" w:rsidP="006955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D2EFA"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198DC" w14:textId="77777777" w:rsidR="006955FD" w:rsidRPr="003D2EFA" w:rsidRDefault="006955FD" w:rsidP="006955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(FFPs) were immediately sent to the affected areas from the Provincial Government of Negros Oriental through the Provincial Social Welfare and Development Office.</w:t>
            </w:r>
          </w:p>
          <w:p w14:paraId="61954EED" w14:textId="546360B3" w:rsidR="006955FD" w:rsidRPr="003D2EFA" w:rsidRDefault="006955FD" w:rsidP="006955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released a total of 900 FFPs to </w:t>
            </w:r>
            <w:proofErr w:type="spellStart"/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Basay</w:t>
            </w:r>
            <w:proofErr w:type="spellEnd"/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town.</w:t>
            </w:r>
          </w:p>
          <w:p w14:paraId="2607B3D9" w14:textId="74BA696D" w:rsidR="006955FD" w:rsidRPr="003D2EFA" w:rsidRDefault="006955FD" w:rsidP="006955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EF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will continue to coordinate with the affected towns for any assistance needed.</w:t>
            </w:r>
          </w:p>
        </w:tc>
      </w:tr>
    </w:tbl>
    <w:p w14:paraId="39175E48" w14:textId="77777777" w:rsidR="006955FD" w:rsidRDefault="006955FD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17E5AF" w14:textId="7F4299E8" w:rsidR="00873BFC" w:rsidRPr="00BE43F9" w:rsidRDefault="00873BFC" w:rsidP="00873BF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873BFC" w:rsidRPr="00D717CF" w14:paraId="0A25D0F3" w14:textId="77777777" w:rsidTr="00873BFC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373C4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D1685" w14:textId="77777777" w:rsidR="00873BFC" w:rsidRPr="00D717CF" w:rsidRDefault="00873BFC" w:rsidP="00E07C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3BFC" w:rsidRPr="00D717CF" w14:paraId="68F7F88B" w14:textId="77777777" w:rsidTr="00873BFC">
        <w:trPr>
          <w:trHeight w:val="53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DAB94" w14:textId="2F9085F3" w:rsidR="00873BFC" w:rsidRPr="00065515" w:rsidRDefault="00873BFC" w:rsidP="000655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065515"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FBAB6" w14:textId="4A4F7837" w:rsidR="00D637E1" w:rsidRPr="00781872" w:rsidRDefault="00D637E1" w:rsidP="00D637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78187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433 families</w:t>
            </w: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78187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2,006 persons</w:t>
            </w: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</w:t>
            </w:r>
            <w:r w:rsidRPr="0078187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pre-emptively evacuated</w:t>
            </w: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Pr="0078187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18 Evacuation Centers</w:t>
            </w: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VIII.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8"/>
              <w:gridCol w:w="1365"/>
              <w:gridCol w:w="1509"/>
              <w:gridCol w:w="1507"/>
            </w:tblGrid>
            <w:tr w:rsidR="00D637E1" w:rsidRPr="00D637E1" w14:paraId="22133190" w14:textId="77777777" w:rsidTr="00D637E1">
              <w:trPr>
                <w:trHeight w:val="20"/>
              </w:trPr>
              <w:tc>
                <w:tcPr>
                  <w:tcW w:w="2140" w:type="pct"/>
                  <w:vMerge w:val="restart"/>
                  <w:shd w:val="clear" w:color="7F7F7F" w:fill="7F7F7F"/>
                  <w:vAlign w:val="center"/>
                  <w:hideMark/>
                </w:tcPr>
                <w:p w14:paraId="16162FC9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REGION / PROVINCE / MUNICIPALITY </w:t>
                  </w:r>
                </w:p>
              </w:tc>
              <w:tc>
                <w:tcPr>
                  <w:tcW w:w="891" w:type="pct"/>
                  <w:vMerge w:val="restart"/>
                  <w:shd w:val="clear" w:color="808080" w:fill="808080"/>
                  <w:vAlign w:val="center"/>
                  <w:hideMark/>
                </w:tcPr>
                <w:p w14:paraId="6C33F561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NUMBER OF EVACUATION CENTERS (ECs) </w:t>
                  </w:r>
                </w:p>
              </w:tc>
              <w:tc>
                <w:tcPr>
                  <w:tcW w:w="1969" w:type="pct"/>
                  <w:gridSpan w:val="2"/>
                  <w:shd w:val="clear" w:color="808080" w:fill="808080"/>
                  <w:vAlign w:val="center"/>
                  <w:hideMark/>
                </w:tcPr>
                <w:p w14:paraId="20596F65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NUMBER OF DISPLACED </w:t>
                  </w:r>
                </w:p>
              </w:tc>
            </w:tr>
            <w:tr w:rsidR="00D637E1" w:rsidRPr="00D637E1" w14:paraId="50C77121" w14:textId="77777777" w:rsidTr="00D637E1">
              <w:trPr>
                <w:trHeight w:val="20"/>
              </w:trPr>
              <w:tc>
                <w:tcPr>
                  <w:tcW w:w="2140" w:type="pct"/>
                  <w:vMerge/>
                  <w:vAlign w:val="center"/>
                  <w:hideMark/>
                </w:tcPr>
                <w:p w14:paraId="556119CF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  <w:vMerge/>
                  <w:vAlign w:val="center"/>
                  <w:hideMark/>
                </w:tcPr>
                <w:p w14:paraId="0927F265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69" w:type="pct"/>
                  <w:gridSpan w:val="2"/>
                  <w:shd w:val="clear" w:color="808080" w:fill="808080"/>
                  <w:vAlign w:val="center"/>
                  <w:hideMark/>
                </w:tcPr>
                <w:p w14:paraId="5C8AB826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INSIDE ECs </w:t>
                  </w:r>
                </w:p>
              </w:tc>
            </w:tr>
            <w:tr w:rsidR="00D637E1" w:rsidRPr="00D637E1" w14:paraId="1A2D6BEC" w14:textId="77777777" w:rsidTr="00D637E1">
              <w:trPr>
                <w:trHeight w:val="20"/>
              </w:trPr>
              <w:tc>
                <w:tcPr>
                  <w:tcW w:w="2140" w:type="pct"/>
                  <w:vMerge/>
                  <w:vAlign w:val="center"/>
                  <w:hideMark/>
                </w:tcPr>
                <w:p w14:paraId="0E4BEB57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91" w:type="pct"/>
                  <w:vMerge/>
                  <w:vAlign w:val="center"/>
                  <w:hideMark/>
                </w:tcPr>
                <w:p w14:paraId="11900EBF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85" w:type="pct"/>
                  <w:shd w:val="clear" w:color="808080" w:fill="808080"/>
                  <w:vAlign w:val="center"/>
                  <w:hideMark/>
                </w:tcPr>
                <w:p w14:paraId="5E927A52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Families </w:t>
                  </w:r>
                </w:p>
              </w:tc>
              <w:tc>
                <w:tcPr>
                  <w:tcW w:w="984" w:type="pct"/>
                  <w:shd w:val="clear" w:color="808080" w:fill="808080"/>
                  <w:vAlign w:val="center"/>
                  <w:hideMark/>
                </w:tcPr>
                <w:p w14:paraId="346B79D3" w14:textId="7777777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Persons </w:t>
                  </w:r>
                </w:p>
              </w:tc>
            </w:tr>
            <w:tr w:rsidR="00D637E1" w:rsidRPr="00D637E1" w14:paraId="6F135D9E" w14:textId="77777777" w:rsidTr="00D637E1">
              <w:trPr>
                <w:trHeight w:val="20"/>
              </w:trPr>
              <w:tc>
                <w:tcPr>
                  <w:tcW w:w="2140" w:type="pct"/>
                  <w:shd w:val="clear" w:color="A5A5A5" w:fill="A5A5A5"/>
                  <w:vAlign w:val="center"/>
                  <w:hideMark/>
                </w:tcPr>
                <w:p w14:paraId="5B91EF29" w14:textId="1F509B91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REGION VIII</w:t>
                  </w:r>
                </w:p>
              </w:tc>
              <w:tc>
                <w:tcPr>
                  <w:tcW w:w="891" w:type="pct"/>
                  <w:shd w:val="clear" w:color="A5A5A5" w:fill="A5A5A5"/>
                  <w:noWrap/>
                  <w:vAlign w:val="center"/>
                  <w:hideMark/>
                </w:tcPr>
                <w:p w14:paraId="0890DB1A" w14:textId="7DF69B7B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18 </w:t>
                  </w:r>
                </w:p>
              </w:tc>
              <w:tc>
                <w:tcPr>
                  <w:tcW w:w="985" w:type="pct"/>
                  <w:shd w:val="clear" w:color="A5A5A5" w:fill="A5A5A5"/>
                  <w:noWrap/>
                  <w:vAlign w:val="center"/>
                  <w:hideMark/>
                </w:tcPr>
                <w:p w14:paraId="38323ACE" w14:textId="04BCE724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433 </w:t>
                  </w:r>
                </w:p>
              </w:tc>
              <w:tc>
                <w:tcPr>
                  <w:tcW w:w="984" w:type="pct"/>
                  <w:shd w:val="clear" w:color="A5A5A5" w:fill="A5A5A5"/>
                  <w:noWrap/>
                  <w:vAlign w:val="center"/>
                  <w:hideMark/>
                </w:tcPr>
                <w:p w14:paraId="7A06B9D0" w14:textId="30E8289A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2,006 </w:t>
                  </w:r>
                </w:p>
              </w:tc>
            </w:tr>
            <w:tr w:rsidR="00D637E1" w:rsidRPr="00D637E1" w14:paraId="1FBAA809" w14:textId="77777777" w:rsidTr="00D637E1">
              <w:trPr>
                <w:trHeight w:val="20"/>
              </w:trPr>
              <w:tc>
                <w:tcPr>
                  <w:tcW w:w="2140" w:type="pct"/>
                  <w:shd w:val="clear" w:color="A5A5A5" w:fill="A5A5A5"/>
                  <w:vAlign w:val="center"/>
                  <w:hideMark/>
                </w:tcPr>
                <w:p w14:paraId="54FB5661" w14:textId="551F1F1C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Biliran</w:t>
                  </w:r>
                </w:p>
              </w:tc>
              <w:tc>
                <w:tcPr>
                  <w:tcW w:w="891" w:type="pct"/>
                  <w:shd w:val="clear" w:color="A5A5A5" w:fill="A5A5A5"/>
                  <w:noWrap/>
                  <w:vAlign w:val="center"/>
                  <w:hideMark/>
                </w:tcPr>
                <w:p w14:paraId="492DBB4D" w14:textId="3CAEB732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13 </w:t>
                  </w:r>
                </w:p>
              </w:tc>
              <w:tc>
                <w:tcPr>
                  <w:tcW w:w="985" w:type="pct"/>
                  <w:shd w:val="clear" w:color="A5A5A5" w:fill="A5A5A5"/>
                  <w:noWrap/>
                  <w:vAlign w:val="center"/>
                  <w:hideMark/>
                </w:tcPr>
                <w:p w14:paraId="7A7760AC" w14:textId="2AC1D1FF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105 </w:t>
                  </w:r>
                </w:p>
              </w:tc>
              <w:tc>
                <w:tcPr>
                  <w:tcW w:w="984" w:type="pct"/>
                  <w:shd w:val="clear" w:color="A5A5A5" w:fill="A5A5A5"/>
                  <w:noWrap/>
                  <w:vAlign w:val="center"/>
                  <w:hideMark/>
                </w:tcPr>
                <w:p w14:paraId="50C48F4F" w14:textId="6C869C1C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440 </w:t>
                  </w:r>
                </w:p>
              </w:tc>
            </w:tr>
            <w:tr w:rsidR="00D637E1" w:rsidRPr="00D637E1" w14:paraId="77026225" w14:textId="77777777" w:rsidTr="00D637E1">
              <w:trPr>
                <w:trHeight w:val="20"/>
              </w:trPr>
              <w:tc>
                <w:tcPr>
                  <w:tcW w:w="2140" w:type="pct"/>
                  <w:shd w:val="clear" w:color="D8D8D8" w:fill="D8D8D8"/>
                  <w:vAlign w:val="center"/>
                  <w:hideMark/>
                </w:tcPr>
                <w:p w14:paraId="56CD2F0B" w14:textId="687B7635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Eastern Samar</w:t>
                  </w:r>
                </w:p>
              </w:tc>
              <w:tc>
                <w:tcPr>
                  <w:tcW w:w="891" w:type="pct"/>
                  <w:shd w:val="clear" w:color="D8D8D8" w:fill="D8D8D8"/>
                  <w:noWrap/>
                  <w:vAlign w:val="center"/>
                  <w:hideMark/>
                </w:tcPr>
                <w:p w14:paraId="1892A7AB" w14:textId="1EFAFF5E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  4 </w:t>
                  </w:r>
                </w:p>
              </w:tc>
              <w:tc>
                <w:tcPr>
                  <w:tcW w:w="985" w:type="pct"/>
                  <w:shd w:val="clear" w:color="D8D8D8" w:fill="D8D8D8"/>
                  <w:noWrap/>
                  <w:vAlign w:val="center"/>
                  <w:hideMark/>
                </w:tcPr>
                <w:p w14:paraId="4D370976" w14:textId="28AB8CD3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37 </w:t>
                  </w:r>
                </w:p>
              </w:tc>
              <w:tc>
                <w:tcPr>
                  <w:tcW w:w="984" w:type="pct"/>
                  <w:shd w:val="clear" w:color="D8D8D8" w:fill="D8D8D8"/>
                  <w:noWrap/>
                  <w:vAlign w:val="center"/>
                  <w:hideMark/>
                </w:tcPr>
                <w:p w14:paraId="5372D280" w14:textId="742ACE17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111 </w:t>
                  </w:r>
                </w:p>
              </w:tc>
            </w:tr>
            <w:tr w:rsidR="00D637E1" w:rsidRPr="00D637E1" w14:paraId="7CB18902" w14:textId="77777777" w:rsidTr="00D637E1">
              <w:trPr>
                <w:trHeight w:val="20"/>
              </w:trPr>
              <w:tc>
                <w:tcPr>
                  <w:tcW w:w="2140" w:type="pct"/>
                  <w:shd w:val="clear" w:color="D8D8D8" w:fill="D8D8D8"/>
                  <w:vAlign w:val="center"/>
                  <w:hideMark/>
                </w:tcPr>
                <w:p w14:paraId="317C29FE" w14:textId="44D2E118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Leyte</w:t>
                  </w:r>
                </w:p>
              </w:tc>
              <w:tc>
                <w:tcPr>
                  <w:tcW w:w="891" w:type="pct"/>
                  <w:shd w:val="clear" w:color="D8D8D8" w:fill="D8D8D8"/>
                  <w:noWrap/>
                  <w:vAlign w:val="center"/>
                  <w:hideMark/>
                </w:tcPr>
                <w:p w14:paraId="0363B531" w14:textId="54E4CFED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  1 </w:t>
                  </w:r>
                </w:p>
              </w:tc>
              <w:tc>
                <w:tcPr>
                  <w:tcW w:w="985" w:type="pct"/>
                  <w:shd w:val="clear" w:color="D8D8D8" w:fill="D8D8D8"/>
                  <w:noWrap/>
                  <w:vAlign w:val="center"/>
                  <w:hideMark/>
                </w:tcPr>
                <w:p w14:paraId="232AC9F5" w14:textId="1844AF93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291 </w:t>
                  </w:r>
                </w:p>
              </w:tc>
              <w:tc>
                <w:tcPr>
                  <w:tcW w:w="984" w:type="pct"/>
                  <w:shd w:val="clear" w:color="D8D8D8" w:fill="D8D8D8"/>
                  <w:noWrap/>
                  <w:vAlign w:val="center"/>
                  <w:hideMark/>
                </w:tcPr>
                <w:p w14:paraId="3B927579" w14:textId="624963BE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1,455 </w:t>
                  </w:r>
                </w:p>
              </w:tc>
            </w:tr>
            <w:tr w:rsidR="00D637E1" w:rsidRPr="00D637E1" w14:paraId="5537DB11" w14:textId="77777777" w:rsidTr="00D637E1">
              <w:trPr>
                <w:trHeight w:val="20"/>
              </w:trPr>
              <w:tc>
                <w:tcPr>
                  <w:tcW w:w="2140" w:type="pct"/>
                  <w:shd w:val="clear" w:color="D8D8D8" w:fill="D8D8D8"/>
                  <w:vAlign w:val="center"/>
                </w:tcPr>
                <w:p w14:paraId="035109F3" w14:textId="69121D93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REGION VIII</w:t>
                  </w:r>
                </w:p>
              </w:tc>
              <w:tc>
                <w:tcPr>
                  <w:tcW w:w="891" w:type="pct"/>
                  <w:shd w:val="clear" w:color="D8D8D8" w:fill="D8D8D8"/>
                  <w:noWrap/>
                  <w:vAlign w:val="center"/>
                </w:tcPr>
                <w:p w14:paraId="56F75D5B" w14:textId="3262B252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  18 </w:t>
                  </w:r>
                </w:p>
              </w:tc>
              <w:tc>
                <w:tcPr>
                  <w:tcW w:w="985" w:type="pct"/>
                  <w:shd w:val="clear" w:color="D8D8D8" w:fill="D8D8D8"/>
                  <w:noWrap/>
                  <w:vAlign w:val="center"/>
                </w:tcPr>
                <w:p w14:paraId="6AC56119" w14:textId="1E106542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   433 </w:t>
                  </w:r>
                </w:p>
              </w:tc>
              <w:tc>
                <w:tcPr>
                  <w:tcW w:w="984" w:type="pct"/>
                  <w:shd w:val="clear" w:color="D8D8D8" w:fill="D8D8D8"/>
                  <w:noWrap/>
                  <w:vAlign w:val="center"/>
                </w:tcPr>
                <w:p w14:paraId="312AE249" w14:textId="34844E95" w:rsidR="00D637E1" w:rsidRPr="00D637E1" w:rsidRDefault="00D637E1" w:rsidP="00D637E1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contextualSpacing/>
                    <w:jc w:val="right"/>
                    <w:rPr>
                      <w:rFonts w:ascii="Arial Narrow" w:eastAsia="Times New Roman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D637E1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   2,006 </w:t>
                  </w:r>
                </w:p>
              </w:tc>
            </w:tr>
          </w:tbl>
          <w:p w14:paraId="2115C2A4" w14:textId="77777777" w:rsidR="00D637E1" w:rsidRPr="00D637E1" w:rsidRDefault="00D637E1" w:rsidP="00D637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</w:p>
          <w:p w14:paraId="583C3A89" w14:textId="0EF0E5E2" w:rsidR="00873BFC" w:rsidRPr="00781872" w:rsidRDefault="00873BFC" w:rsidP="00F74D3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prepositioned Family Food Packs (FFPs) in Samar Island which can be distributed immediately by the P/C/MATs to Local Government Units that need augmentation support. </w:t>
            </w:r>
          </w:p>
          <w:p w14:paraId="199E7795" w14:textId="77777777" w:rsidR="00873BFC" w:rsidRPr="00781872" w:rsidRDefault="00873BFC" w:rsidP="00E07C2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Communicated SWAD Teams and City/Municipal Actions Teams to be alerted on the Severe Tropical Storm “Quinta”.</w:t>
            </w:r>
          </w:p>
          <w:p w14:paraId="6A2931D4" w14:textId="77777777" w:rsidR="00EA0C15" w:rsidRDefault="00873BFC" w:rsidP="00EA0C1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>Contacted VDRC and NRLMB for the possible augmentation of FFPs to Eastern Visayas considering that some of</w:t>
            </w:r>
            <w:r w:rsidR="00F74D30"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our family food packs are for </w:t>
            </w:r>
            <w:r w:rsidRPr="00781872">
              <w:rPr>
                <w:rFonts w:ascii="Arial" w:eastAsia="Arial" w:hAnsi="Arial" w:cs="Arial"/>
                <w:color w:val="auto"/>
                <w:sz w:val="20"/>
                <w:szCs w:val="24"/>
              </w:rPr>
              <w:t>fumigation and stockpile is insufficient to respond to the possible requests of LGUs.</w:t>
            </w:r>
          </w:p>
          <w:p w14:paraId="108F6A91" w14:textId="61F59CD0" w:rsidR="00F74D30" w:rsidRPr="00EA0C15" w:rsidRDefault="00F74D30" w:rsidP="00EA0C1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in coordination with the LGUs In Samar Islands, proactively conducted the pre-emptive for their constituents who are susceptible to hazards </w:t>
            </w:r>
            <w:r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 xml:space="preserve">brought about by Typhoon Quinta. In the municipality of </w:t>
            </w:r>
            <w:proofErr w:type="spellStart"/>
            <w:r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t>Cabucgayan</w:t>
            </w:r>
            <w:proofErr w:type="spellEnd"/>
            <w:r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Biliran, one (1) family had evacuated and already </w:t>
            </w:r>
            <w:r w:rsidR="00EA0C15"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t>returned to</w:t>
            </w:r>
            <w:r w:rsidR="00F81EE6"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respective house</w:t>
            </w:r>
            <w:r w:rsidRPr="00EA0C1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8C42C53" w14:textId="77777777" w:rsidR="007D0A32" w:rsidRDefault="007D0A32" w:rsidP="007D0A3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FE65600" w14:textId="6A11B16A" w:rsidR="007D0A32" w:rsidRPr="00BE43F9" w:rsidRDefault="007D0A32" w:rsidP="007D0A3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7D0A32" w:rsidRPr="00D717CF" w14:paraId="7E03AAC1" w14:textId="77777777" w:rsidTr="00E22D60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E119E" w14:textId="77777777" w:rsidR="007D0A32" w:rsidRPr="00D717CF" w:rsidRDefault="007D0A32" w:rsidP="00E22D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6CF84" w14:textId="77777777" w:rsidR="007D0A32" w:rsidRPr="00D717CF" w:rsidRDefault="007D0A32" w:rsidP="00E22D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D0A32" w:rsidRPr="00D717CF" w14:paraId="4DA12485" w14:textId="77777777" w:rsidTr="00E22D60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BAA9F8" w14:textId="77777777" w:rsidR="007D0A32" w:rsidRPr="008E4F25" w:rsidRDefault="007D0A32" w:rsidP="00E22D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4F25">
              <w:rPr>
                <w:rFonts w:ascii="Arial" w:eastAsia="Arial" w:hAnsi="Arial" w:cs="Arial"/>
                <w:color w:val="auto"/>
                <w:sz w:val="20"/>
                <w:szCs w:val="24"/>
              </w:rPr>
              <w:t>26 October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4092E" w14:textId="0E8DAB3F" w:rsidR="007D0A32" w:rsidRPr="008E4F25" w:rsidRDefault="007D0A32" w:rsidP="007D0A3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4F25">
              <w:rPr>
                <w:rFonts w:ascii="Arial" w:eastAsia="Arial" w:hAnsi="Arial" w:cs="Arial"/>
                <w:color w:val="auto"/>
                <w:sz w:val="20"/>
                <w:szCs w:val="24"/>
              </w:rPr>
              <w:t>DSWD FO-X DRMD continuously monitor the weather condition and in constant coordination with the LGUs for possible augmentation and for further updates on Typhoon “Quinta”.</w:t>
            </w:r>
          </w:p>
        </w:tc>
      </w:tr>
    </w:tbl>
    <w:p w14:paraId="7BB43A3F" w14:textId="0E23CAB4" w:rsidR="00873BFC" w:rsidRPr="00411916" w:rsidRDefault="00873BFC" w:rsidP="00E1516A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399D6C8" w14:textId="4EC0B776" w:rsidR="00A82D9E" w:rsidRPr="00B53055" w:rsidRDefault="00873BFC" w:rsidP="00873BF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</w:t>
      </w:r>
      <w:r>
        <w:rPr>
          <w:rFonts w:ascii="Arial" w:eastAsia="Arial" w:hAnsi="Arial" w:cs="Arial"/>
          <w:i/>
          <w:sz w:val="20"/>
          <w:szCs w:val="20"/>
        </w:rPr>
        <w:t xml:space="preserve">monitoring the effects of Typhoon “Quinta” and is </w:t>
      </w:r>
      <w:r w:rsidRPr="00411916">
        <w:rPr>
          <w:rFonts w:ascii="Arial" w:eastAsia="Arial" w:hAnsi="Arial" w:cs="Arial"/>
          <w:i/>
          <w:sz w:val="20"/>
          <w:szCs w:val="20"/>
        </w:rPr>
        <w:t>coordinating with the concerned DSWD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Field Offices for any significant updates.</w:t>
      </w:r>
    </w:p>
    <w:p w14:paraId="2E1D2116" w14:textId="77777777" w:rsidR="00A82D9E" w:rsidRPr="00BE43F9" w:rsidRDefault="00A82D9E" w:rsidP="00873BF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A302F1" w14:textId="77777777" w:rsidR="00781872" w:rsidRDefault="00781872" w:rsidP="006955F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258C6D" w14:textId="66746DBE" w:rsidR="006955FD" w:rsidRPr="009F7EF8" w:rsidRDefault="00873BFC" w:rsidP="006955F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81486">
        <w:rPr>
          <w:rFonts w:ascii="Arial" w:eastAsia="Arial" w:hAnsi="Arial" w:cs="Arial"/>
          <w:sz w:val="24"/>
          <w:szCs w:val="24"/>
        </w:rPr>
        <w:tab/>
      </w:r>
      <w:r w:rsidR="00C81486">
        <w:rPr>
          <w:rFonts w:ascii="Arial" w:eastAsia="Arial" w:hAnsi="Arial" w:cs="Arial"/>
          <w:sz w:val="24"/>
          <w:szCs w:val="24"/>
        </w:rPr>
        <w:tab/>
      </w:r>
      <w:r w:rsidR="00C81486">
        <w:rPr>
          <w:rFonts w:ascii="Arial" w:eastAsia="Arial" w:hAnsi="Arial" w:cs="Arial"/>
          <w:sz w:val="24"/>
          <w:szCs w:val="24"/>
        </w:rPr>
        <w:tab/>
      </w:r>
      <w:r w:rsidR="00C81486">
        <w:rPr>
          <w:rFonts w:ascii="Arial" w:eastAsia="Arial" w:hAnsi="Arial" w:cs="Arial"/>
          <w:sz w:val="24"/>
          <w:szCs w:val="24"/>
        </w:rPr>
        <w:tab/>
      </w:r>
      <w:r w:rsidR="00C81486" w:rsidRPr="00BE43F9">
        <w:rPr>
          <w:rFonts w:ascii="Arial" w:eastAsia="Arial" w:hAnsi="Arial" w:cs="Arial"/>
          <w:sz w:val="24"/>
          <w:szCs w:val="24"/>
        </w:rPr>
        <w:t>Releasing Officer</w:t>
      </w:r>
      <w:r w:rsidR="00C81486">
        <w:rPr>
          <w:rFonts w:ascii="Arial" w:eastAsia="Arial" w:hAnsi="Arial" w:cs="Arial"/>
          <w:sz w:val="24"/>
          <w:szCs w:val="24"/>
        </w:rPr>
        <w:t>:</w:t>
      </w:r>
      <w:r w:rsidR="009F7EF8">
        <w:rPr>
          <w:rFonts w:ascii="Arial" w:eastAsia="Arial" w:hAnsi="Arial" w:cs="Arial"/>
          <w:sz w:val="24"/>
          <w:szCs w:val="24"/>
        </w:rPr>
        <w:tab/>
      </w:r>
      <w:r w:rsidR="009F7EF8">
        <w:rPr>
          <w:rFonts w:ascii="Arial" w:eastAsia="Arial" w:hAnsi="Arial" w:cs="Arial"/>
          <w:sz w:val="24"/>
          <w:szCs w:val="24"/>
        </w:rPr>
        <w:tab/>
      </w:r>
      <w:r w:rsidR="009F7EF8">
        <w:rPr>
          <w:rFonts w:ascii="Arial" w:eastAsia="Arial" w:hAnsi="Arial" w:cs="Arial"/>
          <w:sz w:val="24"/>
          <w:szCs w:val="24"/>
        </w:rPr>
        <w:tab/>
      </w:r>
    </w:p>
    <w:p w14:paraId="3780C04F" w14:textId="77777777" w:rsidR="00781872" w:rsidRDefault="00781872" w:rsidP="006955F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87C4CB8" w14:textId="77777777" w:rsidR="00781872" w:rsidRDefault="00781872" w:rsidP="007818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FBA10D" w14:textId="57B4A720" w:rsidR="00781872" w:rsidRPr="00781872" w:rsidRDefault="00781872" w:rsidP="007818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81872">
        <w:rPr>
          <w:rFonts w:ascii="Arial" w:eastAsia="Arial" w:hAnsi="Arial" w:cs="Arial"/>
          <w:b/>
          <w:sz w:val="24"/>
          <w:szCs w:val="24"/>
        </w:rPr>
        <w:t>DIANE C. PELEGRINO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781872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45E51E1" w14:textId="77777777" w:rsidR="00781872" w:rsidRPr="00781872" w:rsidRDefault="00781872" w:rsidP="007818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8187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F90E91E" w14:textId="1AA4AF39" w:rsidR="009F7EF8" w:rsidRDefault="00781872" w:rsidP="007818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781872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6D4920A" w14:textId="77777777" w:rsidR="009F7EF8" w:rsidRDefault="009F7EF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6611717" w14:textId="77777777" w:rsidR="009F7EF8" w:rsidRDefault="009F7EF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00484D1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705DF88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0437BE2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8C45EC7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A2E00C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3ECC369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BC92830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EAC1658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009D737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686A18B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85646A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0D4A81D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C7B89E9" w14:textId="77777777" w:rsidR="00781872" w:rsidRDefault="00781872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E66473A" w14:textId="77777777" w:rsidR="003D2EFA" w:rsidRDefault="003D2EFA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2E087A5" w14:textId="77777777" w:rsidR="003D2EFA" w:rsidRDefault="003D2EFA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0FFB83D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1F5E8D1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8A7E438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2313D41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AD7CB3D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0394D18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31D1E5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8345F2F" w14:textId="77777777" w:rsidR="00C712A8" w:rsidRDefault="00C712A8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51020CC" w14:textId="1B4DF172" w:rsidR="006C075F" w:rsidRPr="006955FD" w:rsidRDefault="006C075F" w:rsidP="00146D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955FD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58F98001" w14:textId="48E9796E" w:rsidR="006C075F" w:rsidRDefault="00394EE9" w:rsidP="00146D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7563A3" wp14:editId="0CF0F54D">
            <wp:simplePos x="0" y="0"/>
            <wp:positionH relativeFrom="column">
              <wp:posOffset>363220</wp:posOffset>
            </wp:positionH>
            <wp:positionV relativeFrom="paragraph">
              <wp:posOffset>130175</wp:posOffset>
            </wp:positionV>
            <wp:extent cx="5471795" cy="410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055AC" w14:textId="40E91578" w:rsidR="006C075F" w:rsidRDefault="006C075F" w:rsidP="00BB6D2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AF5B05B" w14:textId="026E497D" w:rsidR="00204221" w:rsidRDefault="00204221" w:rsidP="0020422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5CA9E8BB" w14:textId="77777777" w:rsidR="000A7D57" w:rsidRDefault="000A7D57" w:rsidP="0020422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5159336B" w14:textId="77777777" w:rsidR="000A7D57" w:rsidRDefault="000A7D57" w:rsidP="0020422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52E3DB48" w14:textId="12FF530F" w:rsidR="00204221" w:rsidRPr="00E6478A" w:rsidRDefault="00204221" w:rsidP="0020422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204221" w:rsidRPr="00E6478A" w:rsidSect="00146D91">
      <w:headerReference w:type="default" r:id="rId10"/>
      <w:footerReference w:type="default" r:id="rId11"/>
      <w:pgSz w:w="11907" w:h="16839" w:code="9"/>
      <w:pgMar w:top="1080" w:right="1080" w:bottom="1080" w:left="108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29D3" w14:textId="77777777" w:rsidR="004E5AA1" w:rsidRDefault="004E5AA1">
      <w:pPr>
        <w:spacing w:after="0" w:line="240" w:lineRule="auto"/>
      </w:pPr>
      <w:r>
        <w:separator/>
      </w:r>
    </w:p>
  </w:endnote>
  <w:endnote w:type="continuationSeparator" w:id="0">
    <w:p w14:paraId="788388EA" w14:textId="77777777" w:rsidR="004E5AA1" w:rsidRDefault="004E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CBC5" w14:textId="77777777" w:rsidR="002A1F61" w:rsidRDefault="002A1F61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02612D2C" w14:textId="70E6970B" w:rsidR="002A1F61" w:rsidRDefault="002A1F61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9F7EF8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9</w:t>
    </w:r>
    <w:r w:rsidRPr="009F7EF8">
      <w:rPr>
        <w:rFonts w:ascii="Arial" w:eastAsia="Arial" w:hAnsi="Arial" w:cs="Arial"/>
        <w:sz w:val="16"/>
        <w:szCs w:val="16"/>
      </w:rPr>
      <w:t xml:space="preserve"> on the Typhoon Quinta as of 29 October 2020, 6</w:t>
    </w:r>
    <w:r>
      <w:rPr>
        <w:rFonts w:ascii="Arial" w:eastAsia="Arial" w:hAnsi="Arial" w:cs="Arial"/>
        <w:sz w:val="16"/>
        <w:szCs w:val="16"/>
      </w:rPr>
      <w:t>P</w:t>
    </w:r>
    <w:r w:rsidRPr="009F7EF8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3E69" w14:textId="77777777" w:rsidR="004E5AA1" w:rsidRDefault="004E5AA1">
      <w:pPr>
        <w:spacing w:after="0" w:line="240" w:lineRule="auto"/>
      </w:pPr>
      <w:r>
        <w:separator/>
      </w:r>
    </w:p>
  </w:footnote>
  <w:footnote w:type="continuationSeparator" w:id="0">
    <w:p w14:paraId="323F4A2F" w14:textId="77777777" w:rsidR="004E5AA1" w:rsidRDefault="004E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3702" w14:textId="77777777" w:rsidR="002A1F61" w:rsidRDefault="002A1F6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5E294" wp14:editId="03122D9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51C05" w14:textId="77777777" w:rsidR="002A1F61" w:rsidRDefault="002A1F6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B6BF449" wp14:editId="27878D15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B0D2EC" w14:textId="77777777" w:rsidR="002A1F61" w:rsidRDefault="002A1F6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E9858D0" w14:textId="77777777" w:rsidR="002A1F61" w:rsidRDefault="002A1F6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4CA"/>
    <w:multiLevelType w:val="hybridMultilevel"/>
    <w:tmpl w:val="761A5E74"/>
    <w:lvl w:ilvl="0" w:tplc="A306B1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719"/>
    <w:multiLevelType w:val="hybridMultilevel"/>
    <w:tmpl w:val="E828FEC2"/>
    <w:lvl w:ilvl="0" w:tplc="3F8C2864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1E4"/>
    <w:multiLevelType w:val="hybridMultilevel"/>
    <w:tmpl w:val="4614C794"/>
    <w:lvl w:ilvl="0" w:tplc="3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2E507CB"/>
    <w:multiLevelType w:val="hybridMultilevel"/>
    <w:tmpl w:val="3CCCCB6C"/>
    <w:lvl w:ilvl="0" w:tplc="A8347DD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6F6B"/>
    <w:multiLevelType w:val="hybridMultilevel"/>
    <w:tmpl w:val="4E8CB9C0"/>
    <w:lvl w:ilvl="0" w:tplc="3904DBA8">
      <w:start w:val="15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6009"/>
    <w:multiLevelType w:val="hybridMultilevel"/>
    <w:tmpl w:val="A3C412AE"/>
    <w:lvl w:ilvl="0" w:tplc="5E8ED99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21FF0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657833"/>
    <w:multiLevelType w:val="hybridMultilevel"/>
    <w:tmpl w:val="4014A07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2742D"/>
    <w:multiLevelType w:val="hybridMultilevel"/>
    <w:tmpl w:val="DD20936A"/>
    <w:lvl w:ilvl="0" w:tplc="B854F404">
      <w:start w:val="16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6622"/>
    <w:multiLevelType w:val="hybridMultilevel"/>
    <w:tmpl w:val="F8F8E0C4"/>
    <w:lvl w:ilvl="0" w:tplc="16900F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C13"/>
    <w:multiLevelType w:val="hybridMultilevel"/>
    <w:tmpl w:val="1888712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01BC"/>
    <w:multiLevelType w:val="hybridMultilevel"/>
    <w:tmpl w:val="60B8EC52"/>
    <w:lvl w:ilvl="0" w:tplc="7B6A389E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DE6A2A"/>
    <w:multiLevelType w:val="hybridMultilevel"/>
    <w:tmpl w:val="27D8D9F0"/>
    <w:lvl w:ilvl="0" w:tplc="995CD9C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426DC"/>
    <w:multiLevelType w:val="hybridMultilevel"/>
    <w:tmpl w:val="F0B86908"/>
    <w:lvl w:ilvl="0" w:tplc="3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415C3740"/>
    <w:multiLevelType w:val="hybridMultilevel"/>
    <w:tmpl w:val="4B8E196A"/>
    <w:lvl w:ilvl="0" w:tplc="B7A6EE3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9A61707"/>
    <w:multiLevelType w:val="hybridMultilevel"/>
    <w:tmpl w:val="FACE3BAC"/>
    <w:lvl w:ilvl="0" w:tplc="3DB2298A">
      <w:start w:val="25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09D0"/>
    <w:multiLevelType w:val="hybridMultilevel"/>
    <w:tmpl w:val="7ECE0788"/>
    <w:lvl w:ilvl="0" w:tplc="700E28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17554"/>
    <w:multiLevelType w:val="hybridMultilevel"/>
    <w:tmpl w:val="1F9608EE"/>
    <w:lvl w:ilvl="0" w:tplc="7E668BD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301A"/>
    <w:multiLevelType w:val="hybridMultilevel"/>
    <w:tmpl w:val="D8DA9CAA"/>
    <w:lvl w:ilvl="0" w:tplc="99EECCDE">
      <w:start w:val="25"/>
      <w:numFmt w:val="decimal"/>
      <w:lvlText w:val="%1"/>
      <w:lvlJc w:val="left"/>
      <w:pPr>
        <w:ind w:left="720" w:hanging="360"/>
      </w:pPr>
      <w:rPr>
        <w:rFonts w:hint="default"/>
        <w:color w:val="0070C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A35A1"/>
    <w:multiLevelType w:val="hybridMultilevel"/>
    <w:tmpl w:val="43020194"/>
    <w:lvl w:ilvl="0" w:tplc="A6FE0640">
      <w:start w:val="379"/>
      <w:numFmt w:val="decimal"/>
      <w:lvlText w:val="%1"/>
      <w:lvlJc w:val="left"/>
      <w:pPr>
        <w:ind w:left="816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536" w:hanging="360"/>
      </w:pPr>
    </w:lvl>
    <w:lvl w:ilvl="2" w:tplc="3409001B" w:tentative="1">
      <w:start w:val="1"/>
      <w:numFmt w:val="lowerRoman"/>
      <w:lvlText w:val="%3."/>
      <w:lvlJc w:val="right"/>
      <w:pPr>
        <w:ind w:left="2256" w:hanging="180"/>
      </w:pPr>
    </w:lvl>
    <w:lvl w:ilvl="3" w:tplc="3409000F" w:tentative="1">
      <w:start w:val="1"/>
      <w:numFmt w:val="decimal"/>
      <w:lvlText w:val="%4."/>
      <w:lvlJc w:val="left"/>
      <w:pPr>
        <w:ind w:left="2976" w:hanging="360"/>
      </w:pPr>
    </w:lvl>
    <w:lvl w:ilvl="4" w:tplc="34090019" w:tentative="1">
      <w:start w:val="1"/>
      <w:numFmt w:val="lowerLetter"/>
      <w:lvlText w:val="%5."/>
      <w:lvlJc w:val="left"/>
      <w:pPr>
        <w:ind w:left="3696" w:hanging="360"/>
      </w:pPr>
    </w:lvl>
    <w:lvl w:ilvl="5" w:tplc="3409001B" w:tentative="1">
      <w:start w:val="1"/>
      <w:numFmt w:val="lowerRoman"/>
      <w:lvlText w:val="%6."/>
      <w:lvlJc w:val="right"/>
      <w:pPr>
        <w:ind w:left="4416" w:hanging="180"/>
      </w:pPr>
    </w:lvl>
    <w:lvl w:ilvl="6" w:tplc="3409000F" w:tentative="1">
      <w:start w:val="1"/>
      <w:numFmt w:val="decimal"/>
      <w:lvlText w:val="%7."/>
      <w:lvlJc w:val="left"/>
      <w:pPr>
        <w:ind w:left="5136" w:hanging="360"/>
      </w:pPr>
    </w:lvl>
    <w:lvl w:ilvl="7" w:tplc="34090019" w:tentative="1">
      <w:start w:val="1"/>
      <w:numFmt w:val="lowerLetter"/>
      <w:lvlText w:val="%8."/>
      <w:lvlJc w:val="left"/>
      <w:pPr>
        <w:ind w:left="5856" w:hanging="360"/>
      </w:pPr>
    </w:lvl>
    <w:lvl w:ilvl="8" w:tplc="3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D730DD"/>
    <w:multiLevelType w:val="hybridMultilevel"/>
    <w:tmpl w:val="A4189914"/>
    <w:lvl w:ilvl="0" w:tplc="7ED66F3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A4964"/>
    <w:multiLevelType w:val="hybridMultilevel"/>
    <w:tmpl w:val="79983530"/>
    <w:lvl w:ilvl="0" w:tplc="5D563AF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9920888"/>
    <w:multiLevelType w:val="hybridMultilevel"/>
    <w:tmpl w:val="DD70B30E"/>
    <w:lvl w:ilvl="0" w:tplc="E5E8A0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62FC"/>
    <w:multiLevelType w:val="hybridMultilevel"/>
    <w:tmpl w:val="E118D9D4"/>
    <w:lvl w:ilvl="0" w:tplc="D43A5EE4">
      <w:start w:val="25"/>
      <w:numFmt w:val="decimal"/>
      <w:lvlText w:val="%1"/>
      <w:lvlJc w:val="left"/>
      <w:pPr>
        <w:ind w:left="720" w:hanging="360"/>
      </w:pPr>
      <w:rPr>
        <w:rFonts w:hint="default"/>
        <w:color w:val="0070C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76628"/>
    <w:multiLevelType w:val="hybridMultilevel"/>
    <w:tmpl w:val="4C444514"/>
    <w:lvl w:ilvl="0" w:tplc="0174355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5E48"/>
    <w:multiLevelType w:val="hybridMultilevel"/>
    <w:tmpl w:val="F216F210"/>
    <w:lvl w:ilvl="0" w:tplc="31E0E54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B034E3"/>
    <w:multiLevelType w:val="hybridMultilevel"/>
    <w:tmpl w:val="FD2C38B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967AC"/>
    <w:multiLevelType w:val="hybridMultilevel"/>
    <w:tmpl w:val="EE0A78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61F26"/>
    <w:multiLevelType w:val="hybridMultilevel"/>
    <w:tmpl w:val="708C2C24"/>
    <w:lvl w:ilvl="0" w:tplc="DA3A8A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826F4"/>
    <w:multiLevelType w:val="hybridMultilevel"/>
    <w:tmpl w:val="E34C742C"/>
    <w:lvl w:ilvl="0" w:tplc="CEB242F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4E80"/>
    <w:multiLevelType w:val="hybridMultilevel"/>
    <w:tmpl w:val="ABAEE6AA"/>
    <w:lvl w:ilvl="0" w:tplc="3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8" w15:restartNumberingAfterBreak="0">
    <w:nsid w:val="6D052DEC"/>
    <w:multiLevelType w:val="hybridMultilevel"/>
    <w:tmpl w:val="CB4CD648"/>
    <w:lvl w:ilvl="0" w:tplc="1340F6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83C"/>
    <w:multiLevelType w:val="hybridMultilevel"/>
    <w:tmpl w:val="DB8ABCB8"/>
    <w:lvl w:ilvl="0" w:tplc="3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6F803ED3"/>
    <w:multiLevelType w:val="hybridMultilevel"/>
    <w:tmpl w:val="E50ECD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A55A7"/>
    <w:multiLevelType w:val="hybridMultilevel"/>
    <w:tmpl w:val="64047CFE"/>
    <w:lvl w:ilvl="0" w:tplc="35C893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027E6"/>
    <w:multiLevelType w:val="hybridMultilevel"/>
    <w:tmpl w:val="6862089C"/>
    <w:lvl w:ilvl="0" w:tplc="62B4F032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E5531"/>
    <w:multiLevelType w:val="hybridMultilevel"/>
    <w:tmpl w:val="FD04109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F62C34"/>
    <w:multiLevelType w:val="hybridMultilevel"/>
    <w:tmpl w:val="10E45204"/>
    <w:lvl w:ilvl="0" w:tplc="E46EFC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0"/>
  </w:num>
  <w:num w:numId="4">
    <w:abstractNumId w:val="31"/>
  </w:num>
  <w:num w:numId="5">
    <w:abstractNumId w:val="7"/>
  </w:num>
  <w:num w:numId="6">
    <w:abstractNumId w:val="27"/>
  </w:num>
  <w:num w:numId="7">
    <w:abstractNumId w:val="4"/>
  </w:num>
  <w:num w:numId="8">
    <w:abstractNumId w:val="10"/>
  </w:num>
  <w:num w:numId="9">
    <w:abstractNumId w:val="22"/>
  </w:num>
  <w:num w:numId="10">
    <w:abstractNumId w:val="29"/>
  </w:num>
  <w:num w:numId="11">
    <w:abstractNumId w:val="6"/>
  </w:num>
  <w:num w:numId="12">
    <w:abstractNumId w:val="36"/>
  </w:num>
  <w:num w:numId="13">
    <w:abstractNumId w:val="25"/>
  </w:num>
  <w:num w:numId="14">
    <w:abstractNumId w:val="17"/>
  </w:num>
  <w:num w:numId="15">
    <w:abstractNumId w:val="21"/>
  </w:num>
  <w:num w:numId="16">
    <w:abstractNumId w:val="40"/>
  </w:num>
  <w:num w:numId="17">
    <w:abstractNumId w:val="32"/>
  </w:num>
  <w:num w:numId="18">
    <w:abstractNumId w:val="44"/>
  </w:num>
  <w:num w:numId="19">
    <w:abstractNumId w:val="18"/>
  </w:num>
  <w:num w:numId="20">
    <w:abstractNumId w:val="37"/>
  </w:num>
  <w:num w:numId="21">
    <w:abstractNumId w:val="39"/>
  </w:num>
  <w:num w:numId="22">
    <w:abstractNumId w:val="34"/>
  </w:num>
  <w:num w:numId="23">
    <w:abstractNumId w:val="8"/>
  </w:num>
  <w:num w:numId="24">
    <w:abstractNumId w:val="3"/>
  </w:num>
  <w:num w:numId="25">
    <w:abstractNumId w:val="43"/>
  </w:num>
  <w:num w:numId="26">
    <w:abstractNumId w:val="11"/>
  </w:num>
  <w:num w:numId="27">
    <w:abstractNumId w:val="19"/>
  </w:num>
  <w:num w:numId="28">
    <w:abstractNumId w:val="16"/>
  </w:num>
  <w:num w:numId="29">
    <w:abstractNumId w:val="5"/>
  </w:num>
  <w:num w:numId="30">
    <w:abstractNumId w:val="12"/>
  </w:num>
  <w:num w:numId="31">
    <w:abstractNumId w:val="9"/>
  </w:num>
  <w:num w:numId="32">
    <w:abstractNumId w:val="13"/>
  </w:num>
  <w:num w:numId="33">
    <w:abstractNumId w:val="20"/>
  </w:num>
  <w:num w:numId="34">
    <w:abstractNumId w:val="15"/>
  </w:num>
  <w:num w:numId="35">
    <w:abstractNumId w:val="2"/>
  </w:num>
  <w:num w:numId="36">
    <w:abstractNumId w:val="38"/>
  </w:num>
  <w:num w:numId="37">
    <w:abstractNumId w:val="24"/>
  </w:num>
  <w:num w:numId="38">
    <w:abstractNumId w:val="28"/>
  </w:num>
  <w:num w:numId="39">
    <w:abstractNumId w:val="0"/>
  </w:num>
  <w:num w:numId="40">
    <w:abstractNumId w:val="41"/>
  </w:num>
  <w:num w:numId="41">
    <w:abstractNumId w:val="23"/>
  </w:num>
  <w:num w:numId="42">
    <w:abstractNumId w:val="35"/>
  </w:num>
  <w:num w:numId="43">
    <w:abstractNumId w:val="26"/>
  </w:num>
  <w:num w:numId="44">
    <w:abstractNumId w:val="30"/>
  </w:num>
  <w:num w:numId="45">
    <w:abstractNumId w:val="1"/>
  </w:num>
  <w:num w:numId="46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D47"/>
    <w:rsid w:val="00001E2E"/>
    <w:rsid w:val="00002E86"/>
    <w:rsid w:val="000031E6"/>
    <w:rsid w:val="00005CB0"/>
    <w:rsid w:val="000103C6"/>
    <w:rsid w:val="00010924"/>
    <w:rsid w:val="00013276"/>
    <w:rsid w:val="000132B4"/>
    <w:rsid w:val="00016BCC"/>
    <w:rsid w:val="0001709E"/>
    <w:rsid w:val="00020ECE"/>
    <w:rsid w:val="000234D2"/>
    <w:rsid w:val="00026080"/>
    <w:rsid w:val="00026400"/>
    <w:rsid w:val="000324F4"/>
    <w:rsid w:val="000359C0"/>
    <w:rsid w:val="000362A4"/>
    <w:rsid w:val="00040713"/>
    <w:rsid w:val="000408C0"/>
    <w:rsid w:val="00044A86"/>
    <w:rsid w:val="00044DCB"/>
    <w:rsid w:val="00054019"/>
    <w:rsid w:val="00054288"/>
    <w:rsid w:val="00055E77"/>
    <w:rsid w:val="00065515"/>
    <w:rsid w:val="000729C4"/>
    <w:rsid w:val="000757CD"/>
    <w:rsid w:val="000762A0"/>
    <w:rsid w:val="00077BEB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CF5"/>
    <w:rsid w:val="000A1FE9"/>
    <w:rsid w:val="000A40A0"/>
    <w:rsid w:val="000A7D57"/>
    <w:rsid w:val="000B13B3"/>
    <w:rsid w:val="000B5875"/>
    <w:rsid w:val="000B5982"/>
    <w:rsid w:val="000B7E27"/>
    <w:rsid w:val="000C196B"/>
    <w:rsid w:val="000C61D9"/>
    <w:rsid w:val="000C6698"/>
    <w:rsid w:val="000C731D"/>
    <w:rsid w:val="000D1793"/>
    <w:rsid w:val="000D1A9D"/>
    <w:rsid w:val="000D1F4C"/>
    <w:rsid w:val="000D1FD6"/>
    <w:rsid w:val="000D3D3E"/>
    <w:rsid w:val="000E09D8"/>
    <w:rsid w:val="000E2E93"/>
    <w:rsid w:val="000E381D"/>
    <w:rsid w:val="000E5A32"/>
    <w:rsid w:val="000F10AC"/>
    <w:rsid w:val="000F1F6C"/>
    <w:rsid w:val="000F3578"/>
    <w:rsid w:val="000F44BD"/>
    <w:rsid w:val="000F4C6D"/>
    <w:rsid w:val="000F5D46"/>
    <w:rsid w:val="001020CA"/>
    <w:rsid w:val="00103A30"/>
    <w:rsid w:val="00104622"/>
    <w:rsid w:val="00106BD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303E7"/>
    <w:rsid w:val="0013566A"/>
    <w:rsid w:val="0014543C"/>
    <w:rsid w:val="00146D91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D2"/>
    <w:rsid w:val="00171DE9"/>
    <w:rsid w:val="00172495"/>
    <w:rsid w:val="00172BA8"/>
    <w:rsid w:val="001731D1"/>
    <w:rsid w:val="001748D8"/>
    <w:rsid w:val="00174E88"/>
    <w:rsid w:val="0017733A"/>
    <w:rsid w:val="00180315"/>
    <w:rsid w:val="00182E76"/>
    <w:rsid w:val="001836FA"/>
    <w:rsid w:val="00183B6F"/>
    <w:rsid w:val="0018499D"/>
    <w:rsid w:val="00187325"/>
    <w:rsid w:val="00187CD6"/>
    <w:rsid w:val="00187DA2"/>
    <w:rsid w:val="001911FC"/>
    <w:rsid w:val="00192CDE"/>
    <w:rsid w:val="00194BAC"/>
    <w:rsid w:val="00196063"/>
    <w:rsid w:val="00197C40"/>
    <w:rsid w:val="001A24E5"/>
    <w:rsid w:val="001A5783"/>
    <w:rsid w:val="001B707B"/>
    <w:rsid w:val="001B7C20"/>
    <w:rsid w:val="001C14C4"/>
    <w:rsid w:val="001C1FD4"/>
    <w:rsid w:val="001D01A8"/>
    <w:rsid w:val="001D7D5A"/>
    <w:rsid w:val="001E0056"/>
    <w:rsid w:val="001E08FA"/>
    <w:rsid w:val="001E09E8"/>
    <w:rsid w:val="001E1043"/>
    <w:rsid w:val="001E26B4"/>
    <w:rsid w:val="001E7A8D"/>
    <w:rsid w:val="001F0789"/>
    <w:rsid w:val="001F46A5"/>
    <w:rsid w:val="001F7850"/>
    <w:rsid w:val="0020030B"/>
    <w:rsid w:val="00202201"/>
    <w:rsid w:val="00203164"/>
    <w:rsid w:val="00204221"/>
    <w:rsid w:val="002057CB"/>
    <w:rsid w:val="00205B83"/>
    <w:rsid w:val="002063A4"/>
    <w:rsid w:val="002063ED"/>
    <w:rsid w:val="002128AA"/>
    <w:rsid w:val="00212BF2"/>
    <w:rsid w:val="002147BF"/>
    <w:rsid w:val="002233C1"/>
    <w:rsid w:val="00223D7C"/>
    <w:rsid w:val="00224A0B"/>
    <w:rsid w:val="002277B0"/>
    <w:rsid w:val="002306F7"/>
    <w:rsid w:val="00230793"/>
    <w:rsid w:val="002338D6"/>
    <w:rsid w:val="00235815"/>
    <w:rsid w:val="0024676B"/>
    <w:rsid w:val="00251556"/>
    <w:rsid w:val="00252A46"/>
    <w:rsid w:val="002541B5"/>
    <w:rsid w:val="00254DEB"/>
    <w:rsid w:val="002550AB"/>
    <w:rsid w:val="00255A33"/>
    <w:rsid w:val="00255D77"/>
    <w:rsid w:val="00260AD4"/>
    <w:rsid w:val="00261033"/>
    <w:rsid w:val="00262F9E"/>
    <w:rsid w:val="00265D5C"/>
    <w:rsid w:val="00265DF5"/>
    <w:rsid w:val="00266F30"/>
    <w:rsid w:val="00270BD6"/>
    <w:rsid w:val="0027307D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1F61"/>
    <w:rsid w:val="002A40AB"/>
    <w:rsid w:val="002A599A"/>
    <w:rsid w:val="002A731A"/>
    <w:rsid w:val="002B045E"/>
    <w:rsid w:val="002B2B39"/>
    <w:rsid w:val="002B2BCB"/>
    <w:rsid w:val="002B2EC9"/>
    <w:rsid w:val="002C1E7D"/>
    <w:rsid w:val="002C224F"/>
    <w:rsid w:val="002C7253"/>
    <w:rsid w:val="002D0802"/>
    <w:rsid w:val="002D3418"/>
    <w:rsid w:val="002E25AE"/>
    <w:rsid w:val="002E5314"/>
    <w:rsid w:val="002E7A3B"/>
    <w:rsid w:val="002F0FA9"/>
    <w:rsid w:val="002F38FB"/>
    <w:rsid w:val="002F5178"/>
    <w:rsid w:val="002F713F"/>
    <w:rsid w:val="00300C59"/>
    <w:rsid w:val="003037EC"/>
    <w:rsid w:val="00304AE8"/>
    <w:rsid w:val="003052AD"/>
    <w:rsid w:val="00305764"/>
    <w:rsid w:val="00314903"/>
    <w:rsid w:val="00315078"/>
    <w:rsid w:val="003152F8"/>
    <w:rsid w:val="00317493"/>
    <w:rsid w:val="00321421"/>
    <w:rsid w:val="003277B9"/>
    <w:rsid w:val="00331650"/>
    <w:rsid w:val="003320AF"/>
    <w:rsid w:val="00332C50"/>
    <w:rsid w:val="00335F21"/>
    <w:rsid w:val="00341112"/>
    <w:rsid w:val="00341C35"/>
    <w:rsid w:val="00342911"/>
    <w:rsid w:val="003436E7"/>
    <w:rsid w:val="0034457A"/>
    <w:rsid w:val="003478E6"/>
    <w:rsid w:val="00351226"/>
    <w:rsid w:val="003535AC"/>
    <w:rsid w:val="00354584"/>
    <w:rsid w:val="00361919"/>
    <w:rsid w:val="00363B7E"/>
    <w:rsid w:val="003643A7"/>
    <w:rsid w:val="00364FB5"/>
    <w:rsid w:val="00366D42"/>
    <w:rsid w:val="003755DC"/>
    <w:rsid w:val="00375FE7"/>
    <w:rsid w:val="00376584"/>
    <w:rsid w:val="00377F27"/>
    <w:rsid w:val="00383309"/>
    <w:rsid w:val="00384E5A"/>
    <w:rsid w:val="003870A7"/>
    <w:rsid w:val="0038790C"/>
    <w:rsid w:val="00390877"/>
    <w:rsid w:val="00391318"/>
    <w:rsid w:val="00391520"/>
    <w:rsid w:val="00391E59"/>
    <w:rsid w:val="00394EE9"/>
    <w:rsid w:val="00397271"/>
    <w:rsid w:val="003A009A"/>
    <w:rsid w:val="003A14AC"/>
    <w:rsid w:val="003A1A89"/>
    <w:rsid w:val="003B1652"/>
    <w:rsid w:val="003B46D8"/>
    <w:rsid w:val="003B524C"/>
    <w:rsid w:val="003B6ADE"/>
    <w:rsid w:val="003C0B5E"/>
    <w:rsid w:val="003C0BF5"/>
    <w:rsid w:val="003C1CA2"/>
    <w:rsid w:val="003C26A7"/>
    <w:rsid w:val="003C3B87"/>
    <w:rsid w:val="003C60ED"/>
    <w:rsid w:val="003C707B"/>
    <w:rsid w:val="003C7DE1"/>
    <w:rsid w:val="003D09A9"/>
    <w:rsid w:val="003D115F"/>
    <w:rsid w:val="003D2EFA"/>
    <w:rsid w:val="003D357A"/>
    <w:rsid w:val="003D4AAB"/>
    <w:rsid w:val="003D4DF7"/>
    <w:rsid w:val="003D54BC"/>
    <w:rsid w:val="003D64ED"/>
    <w:rsid w:val="003D7552"/>
    <w:rsid w:val="003D796E"/>
    <w:rsid w:val="003D7A31"/>
    <w:rsid w:val="003E27EE"/>
    <w:rsid w:val="003E642D"/>
    <w:rsid w:val="003F0D46"/>
    <w:rsid w:val="003F66A9"/>
    <w:rsid w:val="003F6B13"/>
    <w:rsid w:val="003F6EA2"/>
    <w:rsid w:val="003F79ED"/>
    <w:rsid w:val="003F7C7B"/>
    <w:rsid w:val="00402969"/>
    <w:rsid w:val="004033F8"/>
    <w:rsid w:val="004038CA"/>
    <w:rsid w:val="00404E60"/>
    <w:rsid w:val="004101F1"/>
    <w:rsid w:val="00410DC0"/>
    <w:rsid w:val="00411916"/>
    <w:rsid w:val="004134A7"/>
    <w:rsid w:val="004163AB"/>
    <w:rsid w:val="00424801"/>
    <w:rsid w:val="0042509D"/>
    <w:rsid w:val="00425689"/>
    <w:rsid w:val="0042628C"/>
    <w:rsid w:val="0043209E"/>
    <w:rsid w:val="0043281F"/>
    <w:rsid w:val="004334A9"/>
    <w:rsid w:val="0043677F"/>
    <w:rsid w:val="004418B4"/>
    <w:rsid w:val="0044371B"/>
    <w:rsid w:val="00443CD3"/>
    <w:rsid w:val="004444F8"/>
    <w:rsid w:val="00446AAF"/>
    <w:rsid w:val="00447043"/>
    <w:rsid w:val="00453FE0"/>
    <w:rsid w:val="0045417C"/>
    <w:rsid w:val="00454E8A"/>
    <w:rsid w:val="00456B0E"/>
    <w:rsid w:val="00457A41"/>
    <w:rsid w:val="00460385"/>
    <w:rsid w:val="00460779"/>
    <w:rsid w:val="00460CD2"/>
    <w:rsid w:val="0046391D"/>
    <w:rsid w:val="00464C2E"/>
    <w:rsid w:val="00466C0D"/>
    <w:rsid w:val="00474FE2"/>
    <w:rsid w:val="004801A8"/>
    <w:rsid w:val="004808D9"/>
    <w:rsid w:val="00484688"/>
    <w:rsid w:val="00485E03"/>
    <w:rsid w:val="00485FAA"/>
    <w:rsid w:val="004867BA"/>
    <w:rsid w:val="00490703"/>
    <w:rsid w:val="00495369"/>
    <w:rsid w:val="00495644"/>
    <w:rsid w:val="004A080D"/>
    <w:rsid w:val="004A195C"/>
    <w:rsid w:val="004A2345"/>
    <w:rsid w:val="004A6356"/>
    <w:rsid w:val="004A6648"/>
    <w:rsid w:val="004B0036"/>
    <w:rsid w:val="004B0FCC"/>
    <w:rsid w:val="004B32C9"/>
    <w:rsid w:val="004B3B64"/>
    <w:rsid w:val="004B6089"/>
    <w:rsid w:val="004B6A6E"/>
    <w:rsid w:val="004B6B6D"/>
    <w:rsid w:val="004B7668"/>
    <w:rsid w:val="004B7D82"/>
    <w:rsid w:val="004C2578"/>
    <w:rsid w:val="004C3182"/>
    <w:rsid w:val="004C5385"/>
    <w:rsid w:val="004C55DA"/>
    <w:rsid w:val="004D1392"/>
    <w:rsid w:val="004E19B2"/>
    <w:rsid w:val="004E2DCF"/>
    <w:rsid w:val="004E3A14"/>
    <w:rsid w:val="004E5AA1"/>
    <w:rsid w:val="004E5C2A"/>
    <w:rsid w:val="004F27B7"/>
    <w:rsid w:val="004F4DBB"/>
    <w:rsid w:val="004F68F5"/>
    <w:rsid w:val="0050100D"/>
    <w:rsid w:val="005027D0"/>
    <w:rsid w:val="00503D5D"/>
    <w:rsid w:val="005073A3"/>
    <w:rsid w:val="005101BD"/>
    <w:rsid w:val="005131AF"/>
    <w:rsid w:val="0051518E"/>
    <w:rsid w:val="005156DC"/>
    <w:rsid w:val="00515F7A"/>
    <w:rsid w:val="00517C66"/>
    <w:rsid w:val="0052400F"/>
    <w:rsid w:val="00524A25"/>
    <w:rsid w:val="00531B6D"/>
    <w:rsid w:val="0053239C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7D52"/>
    <w:rsid w:val="005613EE"/>
    <w:rsid w:val="005627D9"/>
    <w:rsid w:val="00562E19"/>
    <w:rsid w:val="0056425D"/>
    <w:rsid w:val="005670D1"/>
    <w:rsid w:val="005675AA"/>
    <w:rsid w:val="00574617"/>
    <w:rsid w:val="00580432"/>
    <w:rsid w:val="0058176D"/>
    <w:rsid w:val="00583D8D"/>
    <w:rsid w:val="00583F64"/>
    <w:rsid w:val="00585C1D"/>
    <w:rsid w:val="00585D3E"/>
    <w:rsid w:val="00585DAD"/>
    <w:rsid w:val="00586035"/>
    <w:rsid w:val="0059257B"/>
    <w:rsid w:val="0059459E"/>
    <w:rsid w:val="00594DB7"/>
    <w:rsid w:val="005965C3"/>
    <w:rsid w:val="005A4EFD"/>
    <w:rsid w:val="005B19D1"/>
    <w:rsid w:val="005B2CD7"/>
    <w:rsid w:val="005B386A"/>
    <w:rsid w:val="005B6E12"/>
    <w:rsid w:val="005C25C9"/>
    <w:rsid w:val="005C26A2"/>
    <w:rsid w:val="005C4DF9"/>
    <w:rsid w:val="005C7862"/>
    <w:rsid w:val="005C79B3"/>
    <w:rsid w:val="005D611F"/>
    <w:rsid w:val="005D772E"/>
    <w:rsid w:val="005E433F"/>
    <w:rsid w:val="005E78C4"/>
    <w:rsid w:val="005F3114"/>
    <w:rsid w:val="005F7E3F"/>
    <w:rsid w:val="006033E9"/>
    <w:rsid w:val="0060485F"/>
    <w:rsid w:val="0060627A"/>
    <w:rsid w:val="00606AB1"/>
    <w:rsid w:val="00611D34"/>
    <w:rsid w:val="00617DB8"/>
    <w:rsid w:val="00622580"/>
    <w:rsid w:val="00622621"/>
    <w:rsid w:val="00632650"/>
    <w:rsid w:val="006348B0"/>
    <w:rsid w:val="00634F41"/>
    <w:rsid w:val="00636A32"/>
    <w:rsid w:val="006373FC"/>
    <w:rsid w:val="00637CFE"/>
    <w:rsid w:val="00637F5C"/>
    <w:rsid w:val="00644C5D"/>
    <w:rsid w:val="00646FEA"/>
    <w:rsid w:val="006513DA"/>
    <w:rsid w:val="006552C0"/>
    <w:rsid w:val="00660954"/>
    <w:rsid w:val="00660E16"/>
    <w:rsid w:val="00661764"/>
    <w:rsid w:val="006631A8"/>
    <w:rsid w:val="006654FA"/>
    <w:rsid w:val="00665A10"/>
    <w:rsid w:val="00667EC5"/>
    <w:rsid w:val="00672031"/>
    <w:rsid w:val="00673926"/>
    <w:rsid w:val="00676AC7"/>
    <w:rsid w:val="00676B4B"/>
    <w:rsid w:val="0067706B"/>
    <w:rsid w:val="006808AA"/>
    <w:rsid w:val="00682EB7"/>
    <w:rsid w:val="00692211"/>
    <w:rsid w:val="006928D6"/>
    <w:rsid w:val="00693657"/>
    <w:rsid w:val="006955FD"/>
    <w:rsid w:val="00695C48"/>
    <w:rsid w:val="00695D36"/>
    <w:rsid w:val="0069611E"/>
    <w:rsid w:val="00696AD8"/>
    <w:rsid w:val="00696FAF"/>
    <w:rsid w:val="006A0D27"/>
    <w:rsid w:val="006A163A"/>
    <w:rsid w:val="006A23F6"/>
    <w:rsid w:val="006A53BE"/>
    <w:rsid w:val="006A5D7C"/>
    <w:rsid w:val="006A73E5"/>
    <w:rsid w:val="006B3908"/>
    <w:rsid w:val="006B4C71"/>
    <w:rsid w:val="006B6490"/>
    <w:rsid w:val="006C075F"/>
    <w:rsid w:val="006C2CB0"/>
    <w:rsid w:val="006C3732"/>
    <w:rsid w:val="006C3A59"/>
    <w:rsid w:val="006C7266"/>
    <w:rsid w:val="006C7B39"/>
    <w:rsid w:val="006D67C6"/>
    <w:rsid w:val="006E08CA"/>
    <w:rsid w:val="006E2102"/>
    <w:rsid w:val="006E23E1"/>
    <w:rsid w:val="006E3358"/>
    <w:rsid w:val="006E4732"/>
    <w:rsid w:val="006E4ABA"/>
    <w:rsid w:val="006E6AC7"/>
    <w:rsid w:val="006F4950"/>
    <w:rsid w:val="006F4A2F"/>
    <w:rsid w:val="007009EB"/>
    <w:rsid w:val="00701BCD"/>
    <w:rsid w:val="00701F97"/>
    <w:rsid w:val="007029A9"/>
    <w:rsid w:val="0070357F"/>
    <w:rsid w:val="00703E20"/>
    <w:rsid w:val="0071133C"/>
    <w:rsid w:val="00711754"/>
    <w:rsid w:val="007150A8"/>
    <w:rsid w:val="00717B40"/>
    <w:rsid w:val="00720501"/>
    <w:rsid w:val="0072145F"/>
    <w:rsid w:val="00724142"/>
    <w:rsid w:val="00724F05"/>
    <w:rsid w:val="0072591C"/>
    <w:rsid w:val="00725D9A"/>
    <w:rsid w:val="00726B0F"/>
    <w:rsid w:val="0072780E"/>
    <w:rsid w:val="00727F0F"/>
    <w:rsid w:val="00731BC2"/>
    <w:rsid w:val="007339B3"/>
    <w:rsid w:val="00737D4A"/>
    <w:rsid w:val="007412EE"/>
    <w:rsid w:val="00742851"/>
    <w:rsid w:val="0074516B"/>
    <w:rsid w:val="00745D00"/>
    <w:rsid w:val="00752F0C"/>
    <w:rsid w:val="007567CA"/>
    <w:rsid w:val="00757611"/>
    <w:rsid w:val="00763059"/>
    <w:rsid w:val="007632DD"/>
    <w:rsid w:val="00763964"/>
    <w:rsid w:val="00764292"/>
    <w:rsid w:val="007646E0"/>
    <w:rsid w:val="00764CE5"/>
    <w:rsid w:val="007650E4"/>
    <w:rsid w:val="00765540"/>
    <w:rsid w:val="00765610"/>
    <w:rsid w:val="00765C75"/>
    <w:rsid w:val="00770CEB"/>
    <w:rsid w:val="0077257F"/>
    <w:rsid w:val="00773A7E"/>
    <w:rsid w:val="00774B9D"/>
    <w:rsid w:val="00775377"/>
    <w:rsid w:val="00777249"/>
    <w:rsid w:val="00777580"/>
    <w:rsid w:val="00781872"/>
    <w:rsid w:val="0078426B"/>
    <w:rsid w:val="00787CC8"/>
    <w:rsid w:val="00792B9F"/>
    <w:rsid w:val="007A3320"/>
    <w:rsid w:val="007A4353"/>
    <w:rsid w:val="007B1691"/>
    <w:rsid w:val="007B3DBB"/>
    <w:rsid w:val="007B3E6C"/>
    <w:rsid w:val="007B3FFA"/>
    <w:rsid w:val="007C1218"/>
    <w:rsid w:val="007C4409"/>
    <w:rsid w:val="007C5D08"/>
    <w:rsid w:val="007C6311"/>
    <w:rsid w:val="007C69A0"/>
    <w:rsid w:val="007D0A32"/>
    <w:rsid w:val="007D613E"/>
    <w:rsid w:val="007D64BD"/>
    <w:rsid w:val="007D707B"/>
    <w:rsid w:val="007D7DBE"/>
    <w:rsid w:val="007E1ED0"/>
    <w:rsid w:val="007E37F0"/>
    <w:rsid w:val="007F1C73"/>
    <w:rsid w:val="007F2FAD"/>
    <w:rsid w:val="007F461E"/>
    <w:rsid w:val="00801667"/>
    <w:rsid w:val="00802BDE"/>
    <w:rsid w:val="008034FC"/>
    <w:rsid w:val="00803E68"/>
    <w:rsid w:val="0080446A"/>
    <w:rsid w:val="00804D7D"/>
    <w:rsid w:val="0080548F"/>
    <w:rsid w:val="00810644"/>
    <w:rsid w:val="00810D26"/>
    <w:rsid w:val="00813B96"/>
    <w:rsid w:val="00813DF4"/>
    <w:rsid w:val="00814CFB"/>
    <w:rsid w:val="008156B6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25D"/>
    <w:rsid w:val="00832EFC"/>
    <w:rsid w:val="00835F91"/>
    <w:rsid w:val="0084002E"/>
    <w:rsid w:val="008423D5"/>
    <w:rsid w:val="00843A49"/>
    <w:rsid w:val="00853205"/>
    <w:rsid w:val="00854CB5"/>
    <w:rsid w:val="00856662"/>
    <w:rsid w:val="00857E71"/>
    <w:rsid w:val="00861293"/>
    <w:rsid w:val="008626A4"/>
    <w:rsid w:val="008631B5"/>
    <w:rsid w:val="00863656"/>
    <w:rsid w:val="00863692"/>
    <w:rsid w:val="00870757"/>
    <w:rsid w:val="0087215F"/>
    <w:rsid w:val="00872B5E"/>
    <w:rsid w:val="00873BFC"/>
    <w:rsid w:val="008748D8"/>
    <w:rsid w:val="00875E0C"/>
    <w:rsid w:val="00876F3E"/>
    <w:rsid w:val="00877109"/>
    <w:rsid w:val="008774FE"/>
    <w:rsid w:val="0087788A"/>
    <w:rsid w:val="008807EA"/>
    <w:rsid w:val="00885E31"/>
    <w:rsid w:val="0089011E"/>
    <w:rsid w:val="00891832"/>
    <w:rsid w:val="00893222"/>
    <w:rsid w:val="008945BD"/>
    <w:rsid w:val="00896B6C"/>
    <w:rsid w:val="008A2F45"/>
    <w:rsid w:val="008B274C"/>
    <w:rsid w:val="008B427D"/>
    <w:rsid w:val="008B7B55"/>
    <w:rsid w:val="008C4874"/>
    <w:rsid w:val="008C5231"/>
    <w:rsid w:val="008C5268"/>
    <w:rsid w:val="008C5C42"/>
    <w:rsid w:val="008D1F90"/>
    <w:rsid w:val="008D26EA"/>
    <w:rsid w:val="008D37AB"/>
    <w:rsid w:val="008D3F6E"/>
    <w:rsid w:val="008D6880"/>
    <w:rsid w:val="008E0B62"/>
    <w:rsid w:val="008E19DE"/>
    <w:rsid w:val="008E3A77"/>
    <w:rsid w:val="008E4A0E"/>
    <w:rsid w:val="008E4DF8"/>
    <w:rsid w:val="008E4F25"/>
    <w:rsid w:val="008E4F49"/>
    <w:rsid w:val="008F379C"/>
    <w:rsid w:val="008F5202"/>
    <w:rsid w:val="008F5738"/>
    <w:rsid w:val="008F5D6F"/>
    <w:rsid w:val="008F63A8"/>
    <w:rsid w:val="0090173D"/>
    <w:rsid w:val="00903158"/>
    <w:rsid w:val="00904A6E"/>
    <w:rsid w:val="00904E27"/>
    <w:rsid w:val="009063A0"/>
    <w:rsid w:val="0090729C"/>
    <w:rsid w:val="00911CB3"/>
    <w:rsid w:val="00912143"/>
    <w:rsid w:val="0091227A"/>
    <w:rsid w:val="0091544D"/>
    <w:rsid w:val="0091660C"/>
    <w:rsid w:val="009213FB"/>
    <w:rsid w:val="0092250B"/>
    <w:rsid w:val="009244C0"/>
    <w:rsid w:val="00924BFB"/>
    <w:rsid w:val="00926C0A"/>
    <w:rsid w:val="0093050B"/>
    <w:rsid w:val="00931CF2"/>
    <w:rsid w:val="00932578"/>
    <w:rsid w:val="009326C3"/>
    <w:rsid w:val="009361BB"/>
    <w:rsid w:val="00936E6C"/>
    <w:rsid w:val="00937AE2"/>
    <w:rsid w:val="00940B8F"/>
    <w:rsid w:val="00941CE5"/>
    <w:rsid w:val="00941CF5"/>
    <w:rsid w:val="00945FC4"/>
    <w:rsid w:val="00946AE7"/>
    <w:rsid w:val="00946CB9"/>
    <w:rsid w:val="00947DA9"/>
    <w:rsid w:val="009544D1"/>
    <w:rsid w:val="00954D0D"/>
    <w:rsid w:val="009609FE"/>
    <w:rsid w:val="00960F01"/>
    <w:rsid w:val="009650DC"/>
    <w:rsid w:val="00970B2B"/>
    <w:rsid w:val="00971537"/>
    <w:rsid w:val="00976BE0"/>
    <w:rsid w:val="0098016D"/>
    <w:rsid w:val="009808F1"/>
    <w:rsid w:val="00984253"/>
    <w:rsid w:val="00986677"/>
    <w:rsid w:val="00990989"/>
    <w:rsid w:val="0099171D"/>
    <w:rsid w:val="009940A7"/>
    <w:rsid w:val="00996166"/>
    <w:rsid w:val="009A0A39"/>
    <w:rsid w:val="009A1E3B"/>
    <w:rsid w:val="009A5EE2"/>
    <w:rsid w:val="009A5F9E"/>
    <w:rsid w:val="009A7CC2"/>
    <w:rsid w:val="009B0D32"/>
    <w:rsid w:val="009B16FB"/>
    <w:rsid w:val="009B3026"/>
    <w:rsid w:val="009B3D59"/>
    <w:rsid w:val="009B63D8"/>
    <w:rsid w:val="009B667B"/>
    <w:rsid w:val="009C5CCE"/>
    <w:rsid w:val="009C7C3C"/>
    <w:rsid w:val="009D15DE"/>
    <w:rsid w:val="009D270D"/>
    <w:rsid w:val="009D509D"/>
    <w:rsid w:val="009D559E"/>
    <w:rsid w:val="009D57D9"/>
    <w:rsid w:val="009D6D91"/>
    <w:rsid w:val="009E27AF"/>
    <w:rsid w:val="009E3577"/>
    <w:rsid w:val="009E434E"/>
    <w:rsid w:val="009E668D"/>
    <w:rsid w:val="009E7037"/>
    <w:rsid w:val="009F0D31"/>
    <w:rsid w:val="009F1782"/>
    <w:rsid w:val="009F3CA7"/>
    <w:rsid w:val="009F3E34"/>
    <w:rsid w:val="009F6373"/>
    <w:rsid w:val="009F7EF8"/>
    <w:rsid w:val="00A00B0C"/>
    <w:rsid w:val="00A0198B"/>
    <w:rsid w:val="00A021EF"/>
    <w:rsid w:val="00A06659"/>
    <w:rsid w:val="00A067D5"/>
    <w:rsid w:val="00A06F38"/>
    <w:rsid w:val="00A10651"/>
    <w:rsid w:val="00A1132A"/>
    <w:rsid w:val="00A14AF1"/>
    <w:rsid w:val="00A177FC"/>
    <w:rsid w:val="00A20782"/>
    <w:rsid w:val="00A2140B"/>
    <w:rsid w:val="00A254E0"/>
    <w:rsid w:val="00A26DFC"/>
    <w:rsid w:val="00A278DF"/>
    <w:rsid w:val="00A329E3"/>
    <w:rsid w:val="00A33279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5B4B"/>
    <w:rsid w:val="00A526D6"/>
    <w:rsid w:val="00A55D0B"/>
    <w:rsid w:val="00A566DA"/>
    <w:rsid w:val="00A56D1F"/>
    <w:rsid w:val="00A6039A"/>
    <w:rsid w:val="00A626E3"/>
    <w:rsid w:val="00A628B7"/>
    <w:rsid w:val="00A6302A"/>
    <w:rsid w:val="00A63F72"/>
    <w:rsid w:val="00A65ECB"/>
    <w:rsid w:val="00A66832"/>
    <w:rsid w:val="00A73F06"/>
    <w:rsid w:val="00A746DA"/>
    <w:rsid w:val="00A804E3"/>
    <w:rsid w:val="00A81C78"/>
    <w:rsid w:val="00A8201C"/>
    <w:rsid w:val="00A8279B"/>
    <w:rsid w:val="00A82D9E"/>
    <w:rsid w:val="00A834B4"/>
    <w:rsid w:val="00A83969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B1012"/>
    <w:rsid w:val="00AB15AC"/>
    <w:rsid w:val="00AB4B4D"/>
    <w:rsid w:val="00AB730C"/>
    <w:rsid w:val="00AB7983"/>
    <w:rsid w:val="00AC0BF3"/>
    <w:rsid w:val="00AC1141"/>
    <w:rsid w:val="00AC20DF"/>
    <w:rsid w:val="00AC54BD"/>
    <w:rsid w:val="00AD04BB"/>
    <w:rsid w:val="00AD0CEC"/>
    <w:rsid w:val="00AD1686"/>
    <w:rsid w:val="00AD7D7C"/>
    <w:rsid w:val="00AE2EEB"/>
    <w:rsid w:val="00AE5BEB"/>
    <w:rsid w:val="00AF09AF"/>
    <w:rsid w:val="00AF1029"/>
    <w:rsid w:val="00AF2DE5"/>
    <w:rsid w:val="00AF2F26"/>
    <w:rsid w:val="00AF6FD9"/>
    <w:rsid w:val="00AF729B"/>
    <w:rsid w:val="00B02BBA"/>
    <w:rsid w:val="00B0423A"/>
    <w:rsid w:val="00B10486"/>
    <w:rsid w:val="00B109AC"/>
    <w:rsid w:val="00B10D40"/>
    <w:rsid w:val="00B14C94"/>
    <w:rsid w:val="00B152BD"/>
    <w:rsid w:val="00B1591C"/>
    <w:rsid w:val="00B15D0B"/>
    <w:rsid w:val="00B17164"/>
    <w:rsid w:val="00B17625"/>
    <w:rsid w:val="00B238F1"/>
    <w:rsid w:val="00B27212"/>
    <w:rsid w:val="00B34276"/>
    <w:rsid w:val="00B34D3A"/>
    <w:rsid w:val="00B34F91"/>
    <w:rsid w:val="00B35A11"/>
    <w:rsid w:val="00B37F26"/>
    <w:rsid w:val="00B40E42"/>
    <w:rsid w:val="00B46CC5"/>
    <w:rsid w:val="00B505E4"/>
    <w:rsid w:val="00B53055"/>
    <w:rsid w:val="00B571E4"/>
    <w:rsid w:val="00B57264"/>
    <w:rsid w:val="00B57FB1"/>
    <w:rsid w:val="00B62780"/>
    <w:rsid w:val="00B62D76"/>
    <w:rsid w:val="00B6304C"/>
    <w:rsid w:val="00B65A63"/>
    <w:rsid w:val="00B6690C"/>
    <w:rsid w:val="00B67BF9"/>
    <w:rsid w:val="00B70A42"/>
    <w:rsid w:val="00B70B0D"/>
    <w:rsid w:val="00B7168F"/>
    <w:rsid w:val="00B746D0"/>
    <w:rsid w:val="00B74CEE"/>
    <w:rsid w:val="00B77009"/>
    <w:rsid w:val="00B774FA"/>
    <w:rsid w:val="00B80F74"/>
    <w:rsid w:val="00B82801"/>
    <w:rsid w:val="00B8384E"/>
    <w:rsid w:val="00B83F56"/>
    <w:rsid w:val="00B866CB"/>
    <w:rsid w:val="00B86E10"/>
    <w:rsid w:val="00B87555"/>
    <w:rsid w:val="00B932C1"/>
    <w:rsid w:val="00B9372F"/>
    <w:rsid w:val="00B951A0"/>
    <w:rsid w:val="00B97210"/>
    <w:rsid w:val="00BA01A8"/>
    <w:rsid w:val="00BA2169"/>
    <w:rsid w:val="00BB04B7"/>
    <w:rsid w:val="00BB07DB"/>
    <w:rsid w:val="00BB1138"/>
    <w:rsid w:val="00BB574D"/>
    <w:rsid w:val="00BB6D20"/>
    <w:rsid w:val="00BB6FE8"/>
    <w:rsid w:val="00BB7017"/>
    <w:rsid w:val="00BB7E09"/>
    <w:rsid w:val="00BC2501"/>
    <w:rsid w:val="00BC27C9"/>
    <w:rsid w:val="00BC38FC"/>
    <w:rsid w:val="00BC4B37"/>
    <w:rsid w:val="00BC533B"/>
    <w:rsid w:val="00BC551C"/>
    <w:rsid w:val="00BD10D0"/>
    <w:rsid w:val="00BD5A8C"/>
    <w:rsid w:val="00BE1AB9"/>
    <w:rsid w:val="00BE403A"/>
    <w:rsid w:val="00BE43F3"/>
    <w:rsid w:val="00BE43F9"/>
    <w:rsid w:val="00BE4AD6"/>
    <w:rsid w:val="00BE5C3A"/>
    <w:rsid w:val="00BF1358"/>
    <w:rsid w:val="00BF14F0"/>
    <w:rsid w:val="00BF2BA8"/>
    <w:rsid w:val="00BF3057"/>
    <w:rsid w:val="00BF6524"/>
    <w:rsid w:val="00BF69FA"/>
    <w:rsid w:val="00C0011C"/>
    <w:rsid w:val="00C00C48"/>
    <w:rsid w:val="00C050DB"/>
    <w:rsid w:val="00C13ECA"/>
    <w:rsid w:val="00C14C68"/>
    <w:rsid w:val="00C15DBE"/>
    <w:rsid w:val="00C205D3"/>
    <w:rsid w:val="00C266E8"/>
    <w:rsid w:val="00C33267"/>
    <w:rsid w:val="00C33BEB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60386"/>
    <w:rsid w:val="00C62B62"/>
    <w:rsid w:val="00C63453"/>
    <w:rsid w:val="00C641F5"/>
    <w:rsid w:val="00C6532B"/>
    <w:rsid w:val="00C6748C"/>
    <w:rsid w:val="00C67BB2"/>
    <w:rsid w:val="00C712A8"/>
    <w:rsid w:val="00C73C2E"/>
    <w:rsid w:val="00C768F0"/>
    <w:rsid w:val="00C808CE"/>
    <w:rsid w:val="00C80F6B"/>
    <w:rsid w:val="00C81486"/>
    <w:rsid w:val="00C84D29"/>
    <w:rsid w:val="00C9038C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2F3A"/>
    <w:rsid w:val="00CB3DEE"/>
    <w:rsid w:val="00CB4E38"/>
    <w:rsid w:val="00CB50C0"/>
    <w:rsid w:val="00CB6413"/>
    <w:rsid w:val="00CC1693"/>
    <w:rsid w:val="00CC4DBB"/>
    <w:rsid w:val="00CC7F27"/>
    <w:rsid w:val="00CD2EC0"/>
    <w:rsid w:val="00CD4A9E"/>
    <w:rsid w:val="00CD57FF"/>
    <w:rsid w:val="00CE6345"/>
    <w:rsid w:val="00CE6897"/>
    <w:rsid w:val="00CE7C6C"/>
    <w:rsid w:val="00CF30C3"/>
    <w:rsid w:val="00CF3767"/>
    <w:rsid w:val="00CF3EF3"/>
    <w:rsid w:val="00CF6CA2"/>
    <w:rsid w:val="00CF786F"/>
    <w:rsid w:val="00D018CB"/>
    <w:rsid w:val="00D01A4F"/>
    <w:rsid w:val="00D01F5A"/>
    <w:rsid w:val="00D1364E"/>
    <w:rsid w:val="00D146E2"/>
    <w:rsid w:val="00D14A39"/>
    <w:rsid w:val="00D15023"/>
    <w:rsid w:val="00D164A6"/>
    <w:rsid w:val="00D172A7"/>
    <w:rsid w:val="00D21574"/>
    <w:rsid w:val="00D21849"/>
    <w:rsid w:val="00D22211"/>
    <w:rsid w:val="00D2360A"/>
    <w:rsid w:val="00D278C1"/>
    <w:rsid w:val="00D27BCF"/>
    <w:rsid w:val="00D307D8"/>
    <w:rsid w:val="00D325D1"/>
    <w:rsid w:val="00D34306"/>
    <w:rsid w:val="00D34732"/>
    <w:rsid w:val="00D368FB"/>
    <w:rsid w:val="00D43941"/>
    <w:rsid w:val="00D456AB"/>
    <w:rsid w:val="00D46740"/>
    <w:rsid w:val="00D56765"/>
    <w:rsid w:val="00D603E7"/>
    <w:rsid w:val="00D604A7"/>
    <w:rsid w:val="00D636B4"/>
    <w:rsid w:val="00D637E1"/>
    <w:rsid w:val="00D63FBA"/>
    <w:rsid w:val="00D67EDD"/>
    <w:rsid w:val="00D67FEF"/>
    <w:rsid w:val="00D700D1"/>
    <w:rsid w:val="00D70BDB"/>
    <w:rsid w:val="00D717CF"/>
    <w:rsid w:val="00D731D2"/>
    <w:rsid w:val="00D75ED7"/>
    <w:rsid w:val="00D8053B"/>
    <w:rsid w:val="00D820CE"/>
    <w:rsid w:val="00D829AE"/>
    <w:rsid w:val="00D84C9E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6152"/>
    <w:rsid w:val="00DC0198"/>
    <w:rsid w:val="00DC0B44"/>
    <w:rsid w:val="00DC1779"/>
    <w:rsid w:val="00DC219D"/>
    <w:rsid w:val="00DC3DCD"/>
    <w:rsid w:val="00DC45D6"/>
    <w:rsid w:val="00DC7570"/>
    <w:rsid w:val="00DD6ACB"/>
    <w:rsid w:val="00DD7282"/>
    <w:rsid w:val="00DE1846"/>
    <w:rsid w:val="00DE26F0"/>
    <w:rsid w:val="00DE2C1A"/>
    <w:rsid w:val="00DE3688"/>
    <w:rsid w:val="00DE5121"/>
    <w:rsid w:val="00DE7E84"/>
    <w:rsid w:val="00DE7EC6"/>
    <w:rsid w:val="00DF32D2"/>
    <w:rsid w:val="00DF3FD0"/>
    <w:rsid w:val="00DF434E"/>
    <w:rsid w:val="00DF5F1B"/>
    <w:rsid w:val="00DF614B"/>
    <w:rsid w:val="00DF620E"/>
    <w:rsid w:val="00DF72A0"/>
    <w:rsid w:val="00E03166"/>
    <w:rsid w:val="00E060F9"/>
    <w:rsid w:val="00E07C20"/>
    <w:rsid w:val="00E1516A"/>
    <w:rsid w:val="00E16570"/>
    <w:rsid w:val="00E22D60"/>
    <w:rsid w:val="00E238AB"/>
    <w:rsid w:val="00E25AF1"/>
    <w:rsid w:val="00E31118"/>
    <w:rsid w:val="00E31D0C"/>
    <w:rsid w:val="00E32DE0"/>
    <w:rsid w:val="00E3593C"/>
    <w:rsid w:val="00E366B1"/>
    <w:rsid w:val="00E44A97"/>
    <w:rsid w:val="00E44B4B"/>
    <w:rsid w:val="00E44D63"/>
    <w:rsid w:val="00E477DA"/>
    <w:rsid w:val="00E47B18"/>
    <w:rsid w:val="00E50999"/>
    <w:rsid w:val="00E5405B"/>
    <w:rsid w:val="00E54737"/>
    <w:rsid w:val="00E54E31"/>
    <w:rsid w:val="00E5517C"/>
    <w:rsid w:val="00E56A7A"/>
    <w:rsid w:val="00E64690"/>
    <w:rsid w:val="00E6478A"/>
    <w:rsid w:val="00E66E77"/>
    <w:rsid w:val="00E67372"/>
    <w:rsid w:val="00E67F2F"/>
    <w:rsid w:val="00E70ED3"/>
    <w:rsid w:val="00E72E81"/>
    <w:rsid w:val="00E731CF"/>
    <w:rsid w:val="00E8358D"/>
    <w:rsid w:val="00E83C48"/>
    <w:rsid w:val="00E8443D"/>
    <w:rsid w:val="00E86B1E"/>
    <w:rsid w:val="00E90FE4"/>
    <w:rsid w:val="00E9100C"/>
    <w:rsid w:val="00E92C74"/>
    <w:rsid w:val="00E936A9"/>
    <w:rsid w:val="00E93808"/>
    <w:rsid w:val="00EA09C6"/>
    <w:rsid w:val="00EA0A6E"/>
    <w:rsid w:val="00EA0C15"/>
    <w:rsid w:val="00EA1D50"/>
    <w:rsid w:val="00EA2336"/>
    <w:rsid w:val="00EA3973"/>
    <w:rsid w:val="00EA6782"/>
    <w:rsid w:val="00EA6B39"/>
    <w:rsid w:val="00EB2DF4"/>
    <w:rsid w:val="00EB3223"/>
    <w:rsid w:val="00EB32AD"/>
    <w:rsid w:val="00EB48F7"/>
    <w:rsid w:val="00EB69B8"/>
    <w:rsid w:val="00EB720C"/>
    <w:rsid w:val="00EC077D"/>
    <w:rsid w:val="00EC0FC5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A01"/>
    <w:rsid w:val="00ED52C5"/>
    <w:rsid w:val="00ED56CF"/>
    <w:rsid w:val="00ED5E51"/>
    <w:rsid w:val="00EE13AD"/>
    <w:rsid w:val="00EE1822"/>
    <w:rsid w:val="00EE5A6B"/>
    <w:rsid w:val="00EE7636"/>
    <w:rsid w:val="00EF1170"/>
    <w:rsid w:val="00EF2DCC"/>
    <w:rsid w:val="00EF31D9"/>
    <w:rsid w:val="00EF3E07"/>
    <w:rsid w:val="00EF4CDB"/>
    <w:rsid w:val="00F01686"/>
    <w:rsid w:val="00F0291A"/>
    <w:rsid w:val="00F0378F"/>
    <w:rsid w:val="00F03CB0"/>
    <w:rsid w:val="00F05189"/>
    <w:rsid w:val="00F10727"/>
    <w:rsid w:val="00F10D83"/>
    <w:rsid w:val="00F119B5"/>
    <w:rsid w:val="00F13DD9"/>
    <w:rsid w:val="00F1590E"/>
    <w:rsid w:val="00F20B75"/>
    <w:rsid w:val="00F20E47"/>
    <w:rsid w:val="00F22E7D"/>
    <w:rsid w:val="00F22F9C"/>
    <w:rsid w:val="00F24AEE"/>
    <w:rsid w:val="00F2647D"/>
    <w:rsid w:val="00F26583"/>
    <w:rsid w:val="00F265DC"/>
    <w:rsid w:val="00F269EC"/>
    <w:rsid w:val="00F27C9C"/>
    <w:rsid w:val="00F3032E"/>
    <w:rsid w:val="00F31F0A"/>
    <w:rsid w:val="00F3408A"/>
    <w:rsid w:val="00F34CAB"/>
    <w:rsid w:val="00F34CE0"/>
    <w:rsid w:val="00F34EA4"/>
    <w:rsid w:val="00F35454"/>
    <w:rsid w:val="00F3721C"/>
    <w:rsid w:val="00F379F8"/>
    <w:rsid w:val="00F40206"/>
    <w:rsid w:val="00F4079B"/>
    <w:rsid w:val="00F41B94"/>
    <w:rsid w:val="00F422F8"/>
    <w:rsid w:val="00F42732"/>
    <w:rsid w:val="00F444E9"/>
    <w:rsid w:val="00F50D4D"/>
    <w:rsid w:val="00F51B86"/>
    <w:rsid w:val="00F55241"/>
    <w:rsid w:val="00F55E04"/>
    <w:rsid w:val="00F561FC"/>
    <w:rsid w:val="00F611D2"/>
    <w:rsid w:val="00F613F1"/>
    <w:rsid w:val="00F61BD2"/>
    <w:rsid w:val="00F65DC2"/>
    <w:rsid w:val="00F66E15"/>
    <w:rsid w:val="00F67130"/>
    <w:rsid w:val="00F67B1D"/>
    <w:rsid w:val="00F70DBA"/>
    <w:rsid w:val="00F733D9"/>
    <w:rsid w:val="00F74D30"/>
    <w:rsid w:val="00F76C24"/>
    <w:rsid w:val="00F81EE6"/>
    <w:rsid w:val="00F82B50"/>
    <w:rsid w:val="00F838BD"/>
    <w:rsid w:val="00F83AE6"/>
    <w:rsid w:val="00F86128"/>
    <w:rsid w:val="00F91779"/>
    <w:rsid w:val="00F91B3D"/>
    <w:rsid w:val="00F92BB4"/>
    <w:rsid w:val="00F92EC3"/>
    <w:rsid w:val="00F94D8C"/>
    <w:rsid w:val="00F973FE"/>
    <w:rsid w:val="00F9755C"/>
    <w:rsid w:val="00F97B23"/>
    <w:rsid w:val="00FA5F29"/>
    <w:rsid w:val="00FA7174"/>
    <w:rsid w:val="00FA71E5"/>
    <w:rsid w:val="00FB2691"/>
    <w:rsid w:val="00FB4313"/>
    <w:rsid w:val="00FB6498"/>
    <w:rsid w:val="00FB677F"/>
    <w:rsid w:val="00FC189D"/>
    <w:rsid w:val="00FC192D"/>
    <w:rsid w:val="00FC3D7E"/>
    <w:rsid w:val="00FC633C"/>
    <w:rsid w:val="00FD0259"/>
    <w:rsid w:val="00FD0D6D"/>
    <w:rsid w:val="00FD3CA7"/>
    <w:rsid w:val="00FD6311"/>
    <w:rsid w:val="00FD741F"/>
    <w:rsid w:val="00FE6EC9"/>
    <w:rsid w:val="00FE7943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2E94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73BFC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0B7E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0B7E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0B7E27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0B7E27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0B7E27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0B7E27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0B7E27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0B7E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0B7E27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0B7E27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0B7E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0B7E27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1C73"/>
    <w:rPr>
      <w:color w:val="0563C1"/>
      <w:u w:val="single"/>
    </w:rPr>
  </w:style>
  <w:style w:type="paragraph" w:customStyle="1" w:styleId="xl110">
    <w:name w:val="xl110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7F1C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7F1C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7F1C73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7F1C73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7F1C73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7F1C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7F1C73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7F1C73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7F1C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C227-0239-45F8-9CA7-D92317E4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2020-10-29T08:08:00Z</dcterms:created>
  <dcterms:modified xsi:type="dcterms:W3CDTF">2020-10-29T08:08:00Z</dcterms:modified>
</cp:coreProperties>
</file>