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EC403E" w14:textId="77777777" w:rsidR="00762911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bookmarkStart w:id="1" w:name="_GoBack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619FA0E4" w:rsidR="00000CC0" w:rsidRPr="005A135C" w:rsidRDefault="00542838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E70DF8">
        <w:rPr>
          <w:rFonts w:ascii="Arial" w:eastAsia="Arial" w:hAnsi="Arial" w:cs="Arial"/>
          <w:b/>
          <w:sz w:val="32"/>
          <w:szCs w:val="24"/>
        </w:rPr>
        <w:t>Negros Occidental</w:t>
      </w:r>
    </w:p>
    <w:p w14:paraId="106EECC5" w14:textId="4A4DDDEF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10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FED0788" w14:textId="59600A82" w:rsidR="00B17D3C" w:rsidRPr="00B17D3C" w:rsidRDefault="00B17D3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08 January 2021, a flooding incident occurred in low-lying areas of </w:t>
      </w:r>
      <w:proofErr w:type="spellStart"/>
      <w:r>
        <w:rPr>
          <w:rFonts w:ascii="Arial" w:eastAsia="Arial" w:hAnsi="Arial" w:cs="Arial"/>
          <w:sz w:val="24"/>
          <w:szCs w:val="24"/>
        </w:rPr>
        <w:t>Silay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B17D3C">
        <w:rPr>
          <w:rFonts w:ascii="Arial" w:eastAsia="Arial" w:hAnsi="Arial" w:cs="Arial"/>
          <w:sz w:val="24"/>
          <w:szCs w:val="24"/>
        </w:rPr>
        <w:t xml:space="preserve">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Victorias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Sagay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Cadiz City and E.B.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Magalona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brought by the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tail-end of a frontal system</w:t>
      </w:r>
    </w:p>
    <w:p w14:paraId="6A39A969" w14:textId="5BBDF46E" w:rsidR="00697CE0" w:rsidRPr="00B17D3C" w:rsidRDefault="00D47079" w:rsidP="00B17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8C8789F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B17D3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17D3C">
        <w:rPr>
          <w:rFonts w:ascii="Arial" w:eastAsia="Arial" w:hAnsi="Arial" w:cs="Arial"/>
          <w:b/>
          <w:color w:val="0070C0"/>
          <w:sz w:val="24"/>
          <w:szCs w:val="24"/>
        </w:rPr>
        <w:t>640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B17D3C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17D3C">
        <w:rPr>
          <w:rFonts w:ascii="Arial" w:eastAsia="Arial" w:hAnsi="Arial" w:cs="Arial"/>
          <w:b/>
          <w:color w:val="0070C0"/>
          <w:sz w:val="24"/>
          <w:szCs w:val="24"/>
        </w:rPr>
        <w:t>830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B17D3C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Negros Occidental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1"/>
        <w:gridCol w:w="1917"/>
        <w:gridCol w:w="1261"/>
        <w:gridCol w:w="1263"/>
      </w:tblGrid>
      <w:tr w:rsidR="00B17D3C" w:rsidRPr="00B17D3C" w14:paraId="2B5B8E4C" w14:textId="77777777" w:rsidTr="00B17D3C">
        <w:trPr>
          <w:trHeight w:val="20"/>
        </w:trPr>
        <w:tc>
          <w:tcPr>
            <w:tcW w:w="2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2FB5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106B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17D3C" w:rsidRPr="00B17D3C" w14:paraId="44CFD10D" w14:textId="77777777" w:rsidTr="00B17D3C">
        <w:trPr>
          <w:trHeight w:val="20"/>
        </w:trPr>
        <w:tc>
          <w:tcPr>
            <w:tcW w:w="2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71D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74D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E128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8F1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17D3C" w:rsidRPr="00B17D3C" w14:paraId="2145E9C8" w14:textId="77777777" w:rsidTr="00B17D3C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DA27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E7C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48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ABF0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7,640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BAFB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37,830 </w:t>
            </w:r>
          </w:p>
        </w:tc>
      </w:tr>
      <w:tr w:rsidR="00B17D3C" w:rsidRPr="00B17D3C" w14:paraId="5353BB93" w14:textId="77777777" w:rsidTr="00B17D3C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52C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942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48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B742B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7,640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45B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37,830 </w:t>
            </w:r>
          </w:p>
        </w:tc>
      </w:tr>
      <w:tr w:rsidR="00B17D3C" w:rsidRPr="00B17D3C" w14:paraId="47D9B4BC" w14:textId="77777777" w:rsidTr="00B17D3C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C96C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17F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48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2F8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7,640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3A5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37,830 </w:t>
            </w:r>
          </w:p>
        </w:tc>
      </w:tr>
      <w:tr w:rsidR="00B17D3C" w:rsidRPr="00B17D3C" w14:paraId="490C6301" w14:textId="77777777" w:rsidTr="00B17D3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77DEC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7040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EC7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95BD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3,339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3AB0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16,695 </w:t>
            </w:r>
          </w:p>
        </w:tc>
      </w:tr>
      <w:tr w:rsidR="00B17D3C" w:rsidRPr="00B17D3C" w14:paraId="11821178" w14:textId="77777777" w:rsidTr="00B17D3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EFAF2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E111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B73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59C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1C9A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824 </w:t>
            </w:r>
          </w:p>
        </w:tc>
      </w:tr>
      <w:tr w:rsidR="00B17D3C" w:rsidRPr="00B17D3C" w14:paraId="382EF59F" w14:textId="77777777" w:rsidTr="00B17D3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F40C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46D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FE0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D8E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2,880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4D58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14,326 </w:t>
            </w:r>
          </w:p>
        </w:tc>
      </w:tr>
      <w:tr w:rsidR="00B17D3C" w:rsidRPr="00B17D3C" w14:paraId="178C1D5F" w14:textId="77777777" w:rsidTr="00B17D3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A7A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C7A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DE07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B1B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1,197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EDCDF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5,985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756D38" w14:textId="77777777" w:rsidR="00CD21EC" w:rsidRPr="00CD21EC" w:rsidRDefault="008C43F4" w:rsidP="00CD21E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1D47DB" w:rsidRPr="00CD21E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1D47DB" w:rsidRPr="00CD21EC">
        <w:rPr>
          <w:rFonts w:ascii="Arial" w:eastAsia="Arial" w:hAnsi="Arial" w:cs="Arial"/>
          <w:sz w:val="24"/>
          <w:szCs w:val="24"/>
        </w:rPr>
        <w:t xml:space="preserve"> </w:t>
      </w:r>
    </w:p>
    <w:p w14:paraId="7448B29D" w14:textId="77777777" w:rsidR="00CD21EC" w:rsidRDefault="0062558F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D21EC">
        <w:rPr>
          <w:rFonts w:ascii="Arial" w:eastAsia="Arial" w:hAnsi="Arial" w:cs="Arial"/>
          <w:sz w:val="24"/>
          <w:szCs w:val="24"/>
        </w:rPr>
        <w:t>A total of</w:t>
      </w:r>
      <w:r w:rsidR="00D47079" w:rsidRPr="00CD21EC">
        <w:rPr>
          <w:rFonts w:ascii="Arial" w:eastAsia="Arial" w:hAnsi="Arial" w:cs="Arial"/>
          <w:b/>
          <w:sz w:val="24"/>
          <w:szCs w:val="24"/>
        </w:rPr>
        <w:t xml:space="preserve"> </w:t>
      </w:r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9E2634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CD21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sz w:val="24"/>
          <w:szCs w:val="24"/>
        </w:rPr>
        <w:t xml:space="preserve">or </w:t>
      </w:r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901C53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D21EC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CD21EC">
        <w:rPr>
          <w:rFonts w:ascii="Arial" w:eastAsia="Arial" w:hAnsi="Arial" w:cs="Arial"/>
          <w:sz w:val="24"/>
          <w:szCs w:val="24"/>
        </w:rPr>
        <w:t>are currently taking</w:t>
      </w:r>
      <w:r w:rsidR="00250AE3" w:rsidRPr="00CD21EC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CD21EC">
        <w:rPr>
          <w:rFonts w:ascii="Arial" w:eastAsia="Arial" w:hAnsi="Arial" w:cs="Arial"/>
          <w:sz w:val="24"/>
          <w:szCs w:val="24"/>
        </w:rPr>
        <w:t xml:space="preserve"> </w:t>
      </w:r>
      <w:r w:rsidRPr="00CD21EC">
        <w:rPr>
          <w:rFonts w:ascii="Arial" w:eastAsia="Arial" w:hAnsi="Arial" w:cs="Arial"/>
          <w:sz w:val="24"/>
          <w:szCs w:val="24"/>
        </w:rPr>
        <w:t xml:space="preserve">in </w:t>
      </w:r>
      <w:r w:rsidR="008C4FB2" w:rsidRPr="00CD21EC">
        <w:rPr>
          <w:rFonts w:ascii="Arial" w:eastAsia="Arial" w:hAnsi="Arial" w:cs="Arial"/>
          <w:b/>
          <w:color w:val="0070C0"/>
          <w:sz w:val="24"/>
          <w:szCs w:val="24"/>
        </w:rPr>
        <w:t>three (</w:t>
      </w:r>
      <w:r w:rsidR="00762911" w:rsidRPr="00CD21E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8C4FB2" w:rsidRPr="00CD21EC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62911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D21EC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CD21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CD21EC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Enrique B. </w:t>
      </w:r>
      <w:proofErr w:type="spellStart"/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>Magalona</w:t>
      </w:r>
      <w:proofErr w:type="spellEnd"/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proofErr w:type="spellStart"/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>Saravia</w:t>
      </w:r>
      <w:proofErr w:type="spellEnd"/>
      <w:r w:rsidR="00797258" w:rsidRPr="00CD21EC">
        <w:rPr>
          <w:rFonts w:ascii="Arial" w:eastAsia="Arial" w:hAnsi="Arial" w:cs="Arial"/>
          <w:b/>
          <w:color w:val="0070C0"/>
          <w:sz w:val="24"/>
          <w:szCs w:val="24"/>
        </w:rPr>
        <w:t>), Negros Occidental</w:t>
      </w:r>
      <w:r w:rsidR="00797258" w:rsidRPr="00CD21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sz w:val="24"/>
          <w:szCs w:val="24"/>
        </w:rPr>
        <w:t>(see Table 2</w:t>
      </w:r>
      <w:r w:rsidR="00D47079" w:rsidRPr="00CD21EC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CD21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6E8C13B" w14:textId="77777777" w:rsidR="00CD21EC" w:rsidRDefault="00CD21EC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328301CC" w:rsidR="008C43F4" w:rsidRPr="00CD21EC" w:rsidRDefault="008C43F4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D21E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CD21EC">
        <w:rPr>
          <w:rFonts w:ascii="Arial" w:eastAsia="Arial" w:hAnsi="Arial" w:cs="Arial"/>
          <w:b/>
          <w:i/>
          <w:sz w:val="20"/>
          <w:szCs w:val="24"/>
        </w:rPr>
        <w:t>In</w:t>
      </w:r>
      <w:r w:rsidRPr="00CD21EC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91"/>
        <w:gridCol w:w="1032"/>
        <w:gridCol w:w="1032"/>
        <w:gridCol w:w="1032"/>
        <w:gridCol w:w="1032"/>
        <w:gridCol w:w="1033"/>
        <w:gridCol w:w="1032"/>
      </w:tblGrid>
      <w:tr w:rsidR="00B17D3C" w:rsidRPr="00B17D3C" w14:paraId="709DEA9C" w14:textId="77777777" w:rsidTr="00CD21EC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583B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A3E8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DCD7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17D3C" w:rsidRPr="00B17D3C" w14:paraId="5BA6D203" w14:textId="77777777" w:rsidTr="00CD21EC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5FF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E21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6D1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17D3C" w:rsidRPr="00B17D3C" w14:paraId="5AE7F452" w14:textId="77777777" w:rsidTr="00CD21EC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A1F2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871F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91AA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2C0E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17D3C" w:rsidRPr="00B17D3C" w14:paraId="6905A0EB" w14:textId="77777777" w:rsidTr="00CD21EC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C27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4E615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B9CD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4BC2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03AE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F88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8C4F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17D3C" w:rsidRPr="00B17D3C" w14:paraId="25FEC040" w14:textId="77777777" w:rsidTr="00CD21E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7F1B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C2798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7C491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BA0F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7A97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9B9E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CF0C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185 </w:t>
            </w:r>
          </w:p>
        </w:tc>
      </w:tr>
      <w:tr w:rsidR="00B17D3C" w:rsidRPr="00B17D3C" w14:paraId="60195230" w14:textId="77777777" w:rsidTr="00CD21E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164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FF5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FE13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008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5540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24AF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71C6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185 </w:t>
            </w:r>
          </w:p>
        </w:tc>
      </w:tr>
      <w:tr w:rsidR="00B17D3C" w:rsidRPr="00B17D3C" w14:paraId="111B198D" w14:textId="77777777" w:rsidTr="00CD21E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F32C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C2D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76FE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DEE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AAE5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D368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09D0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185 </w:t>
            </w:r>
          </w:p>
        </w:tc>
      </w:tr>
      <w:tr w:rsidR="00B17D3C" w:rsidRPr="00B17D3C" w14:paraId="577F0B00" w14:textId="77777777" w:rsidTr="00CD21E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FF76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520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E36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F934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135D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9799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A6FE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239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3306" w14:textId="77777777" w:rsidR="00B17D3C" w:rsidRPr="00B17D3C" w:rsidRDefault="00B17D3C" w:rsidP="00B17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D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185 </w:t>
            </w:r>
          </w:p>
        </w:tc>
      </w:tr>
    </w:tbl>
    <w:p w14:paraId="0D96AC22" w14:textId="19270337" w:rsidR="00B44227" w:rsidRDefault="00463217" w:rsidP="00CD21E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12C90CF" w14:textId="5583907F" w:rsidR="00762911" w:rsidRDefault="0040632B" w:rsidP="007972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A64E2C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FE6D329" w:rsidR="00A64E2C" w:rsidRPr="00FE3D8C" w:rsidRDefault="00A64E2C" w:rsidP="00A64E2C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797258">
        <w:rPr>
          <w:rFonts w:ascii="Arial" w:eastAsia="Arial" w:hAnsi="Arial" w:cs="Arial"/>
          <w:b/>
          <w:bCs/>
          <w:color w:val="0070C0"/>
          <w:sz w:val="24"/>
          <w:szCs w:val="24"/>
        </w:rPr>
        <w:t>60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7258">
        <w:rPr>
          <w:rFonts w:ascii="Arial" w:eastAsia="Arial" w:hAnsi="Arial" w:cs="Arial"/>
          <w:b/>
          <w:bCs/>
          <w:color w:val="0070C0"/>
          <w:sz w:val="24"/>
          <w:szCs w:val="24"/>
        </w:rPr>
        <w:t>11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7258">
        <w:rPr>
          <w:rFonts w:ascii="Arial" w:eastAsia="Arial" w:hAnsi="Arial" w:cs="Arial"/>
          <w:b/>
          <w:bCs/>
          <w:color w:val="0070C0"/>
          <w:sz w:val="24"/>
          <w:szCs w:val="24"/>
        </w:rPr>
        <w:t>49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797258">
        <w:rPr>
          <w:rFonts w:ascii="Arial" w:eastAsia="Arial" w:hAnsi="Arial" w:cs="Arial"/>
          <w:bCs/>
          <w:sz w:val="24"/>
          <w:szCs w:val="24"/>
        </w:rPr>
        <w:t>3</w:t>
      </w:r>
      <w:r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5320E010" w:rsidR="00A64E2C" w:rsidRPr="007B3AB1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 w:rsidR="00797258">
        <w:rPr>
          <w:rFonts w:ascii="Arial" w:hAnsi="Arial" w:cs="Arial"/>
          <w:b/>
          <w:i/>
        </w:rPr>
        <w:t>3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51"/>
        <w:gridCol w:w="1354"/>
        <w:gridCol w:w="1355"/>
        <w:gridCol w:w="1355"/>
      </w:tblGrid>
      <w:tr w:rsidR="00797258" w:rsidRPr="00797258" w14:paraId="5FA0B82C" w14:textId="77777777" w:rsidTr="00797258">
        <w:trPr>
          <w:trHeight w:val="20"/>
          <w:tblHeader/>
        </w:trPr>
        <w:tc>
          <w:tcPr>
            <w:tcW w:w="2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2638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F9FA" w14:textId="4A6500EF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97258" w:rsidRPr="00797258" w14:paraId="1C069CB6" w14:textId="77777777" w:rsidTr="00797258">
        <w:trPr>
          <w:trHeight w:val="20"/>
          <w:tblHeader/>
        </w:trPr>
        <w:tc>
          <w:tcPr>
            <w:tcW w:w="2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F51C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181A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26AB1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12EB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97258" w:rsidRPr="00797258" w14:paraId="511C3E80" w14:textId="77777777" w:rsidTr="00797258">
        <w:trPr>
          <w:trHeight w:val="20"/>
        </w:trPr>
        <w:tc>
          <w:tcPr>
            <w:tcW w:w="2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154C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E558" w14:textId="7371758B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278D" w14:textId="68B75DE4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2A1B" w14:textId="07AD7E35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797258" w:rsidRPr="00797258" w14:paraId="7C345F26" w14:textId="77777777" w:rsidTr="00797258">
        <w:trPr>
          <w:trHeight w:val="20"/>
        </w:trPr>
        <w:tc>
          <w:tcPr>
            <w:tcW w:w="2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9588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364DE" w14:textId="10CBC36F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13FAF" w14:textId="3230B33E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50EC4" w14:textId="6AC735AF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797258" w:rsidRPr="00797258" w14:paraId="1BA59E73" w14:textId="77777777" w:rsidTr="00797258">
        <w:trPr>
          <w:trHeight w:val="20"/>
        </w:trPr>
        <w:tc>
          <w:tcPr>
            <w:tcW w:w="2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2EDE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9AA14" w14:textId="7BAF3AAD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9A49" w14:textId="5FD184A0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9C4B" w14:textId="4217A9C7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797258" w:rsidRPr="00797258" w14:paraId="0D1AE4E8" w14:textId="77777777" w:rsidTr="0079725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53E8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BE1D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43FC" w14:textId="67C1A74D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1880" w14:textId="20D107B3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CD4E" w14:textId="5144E443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</w:tr>
    </w:tbl>
    <w:p w14:paraId="6BD57552" w14:textId="77777777" w:rsidR="00A64E2C" w:rsidRPr="006D5DFC" w:rsidRDefault="00A64E2C" w:rsidP="00A64E2C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lastRenderedPageBreak/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61B09A6D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994,000.00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206,700.00</w:t>
      </w:r>
      <w:r w:rsidR="00A64E2C" w:rsidRPr="00A64E2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 </w:t>
      </w:r>
      <w:r w:rsidR="00797258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797258" w:rsidRP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787,300.00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5"/>
        <w:gridCol w:w="1301"/>
        <w:gridCol w:w="1301"/>
        <w:gridCol w:w="654"/>
        <w:gridCol w:w="935"/>
        <w:gridCol w:w="1297"/>
      </w:tblGrid>
      <w:tr w:rsidR="00797258" w:rsidRPr="00797258" w14:paraId="657E59EC" w14:textId="77777777" w:rsidTr="00797258">
        <w:trPr>
          <w:trHeight w:val="20"/>
        </w:trPr>
        <w:tc>
          <w:tcPr>
            <w:tcW w:w="20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E372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6833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7258" w:rsidRPr="00797258" w14:paraId="5BF4F85E" w14:textId="77777777" w:rsidTr="00797258">
        <w:trPr>
          <w:trHeight w:val="20"/>
        </w:trPr>
        <w:tc>
          <w:tcPr>
            <w:tcW w:w="20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420B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9EC5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F8A9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2012" w14:textId="53C8B7EE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2209E" w14:textId="3DD9F89B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A1999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7258" w:rsidRPr="00797258" w14:paraId="04389433" w14:textId="77777777" w:rsidTr="00797258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19BF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5EB9" w14:textId="45B0E241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206,700.00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1AABD" w14:textId="2DE4A41E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787,300.00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FCBBC" w14:textId="48191AB8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B22E" w14:textId="5835CAB7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6D9A" w14:textId="22AEC206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994,000.00 </w:t>
            </w:r>
          </w:p>
        </w:tc>
      </w:tr>
      <w:tr w:rsidR="00797258" w:rsidRPr="00797258" w14:paraId="38ED7C55" w14:textId="77777777" w:rsidTr="00797258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278C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BD01E" w14:textId="2556171B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206,700.00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BF9D2" w14:textId="72C11FC0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787,300.00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CEED" w14:textId="1954D712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0137" w14:textId="33000A6A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1476A" w14:textId="239C526F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994,000.00 </w:t>
            </w:r>
          </w:p>
        </w:tc>
      </w:tr>
      <w:tr w:rsidR="00797258" w:rsidRPr="00797258" w14:paraId="25B07303" w14:textId="77777777" w:rsidTr="00797258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A605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B8D3" w14:textId="3F134291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206,700.00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5A88" w14:textId="60ED9123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787,300.00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F21D" w14:textId="311A3661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3328" w14:textId="22B856D8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393B" w14:textId="14E86633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994,000.00 </w:t>
            </w:r>
          </w:p>
        </w:tc>
      </w:tr>
      <w:tr w:rsidR="00797258" w:rsidRPr="00797258" w14:paraId="76B302FB" w14:textId="77777777" w:rsidTr="0079725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9071D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D940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2D84" w14:textId="725C4378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DC72" w14:textId="58953C51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787,300.00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E3CC" w14:textId="24E2A87E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CF8A" w14:textId="3668BD10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D773" w14:textId="6B29E820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787,300.00 </w:t>
            </w:r>
          </w:p>
        </w:tc>
      </w:tr>
      <w:tr w:rsidR="00797258" w:rsidRPr="00797258" w14:paraId="315290DA" w14:textId="77777777" w:rsidTr="0079725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5DD4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A7797" w14:textId="77777777" w:rsidR="00797258" w:rsidRPr="00797258" w:rsidRDefault="00797258" w:rsidP="007972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B312" w14:textId="41BB013F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206,700.00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A3DC" w14:textId="2614034B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2575" w14:textId="1F0B891C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E121" w14:textId="5E141A6C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90D8" w14:textId="44469692" w:rsidR="00797258" w:rsidRPr="00797258" w:rsidRDefault="00797258" w:rsidP="007972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206,700.00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BE45883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9B6DA7E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94A8746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8AAD1" w14:textId="40474713" w:rsidR="00222AD6" w:rsidRPr="00222AD6" w:rsidRDefault="002177EB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79725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390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 (FFPs) to the affected families</w:t>
            </w:r>
            <w:r w:rsidR="0079725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 </w:t>
            </w:r>
            <w:proofErr w:type="spellStart"/>
            <w:r w:rsidR="0079725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Silay</w:t>
            </w:r>
            <w:proofErr w:type="spellEnd"/>
            <w:r w:rsidR="0079725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</w:t>
            </w:r>
          </w:p>
          <w:p w14:paraId="1CDEAA12" w14:textId="4C7855AE" w:rsidR="0040632B" w:rsidRPr="00222AD6" w:rsidRDefault="00797258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in close coordination with the affected LGUs for any significant update.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  <w:bookmarkEnd w:id="1"/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1364" w14:textId="77777777" w:rsidR="005A4E2A" w:rsidRDefault="005A4E2A">
      <w:pPr>
        <w:spacing w:after="0" w:line="240" w:lineRule="auto"/>
      </w:pPr>
      <w:r>
        <w:separator/>
      </w:r>
    </w:p>
  </w:endnote>
  <w:endnote w:type="continuationSeparator" w:id="0">
    <w:p w14:paraId="3A6F5707" w14:textId="77777777" w:rsidR="005A4E2A" w:rsidRDefault="005A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C65BD3D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E70DF8">
      <w:rPr>
        <w:rFonts w:ascii="Arial" w:eastAsia="Arial" w:hAnsi="Arial" w:cs="Arial"/>
        <w:sz w:val="14"/>
        <w:szCs w:val="14"/>
      </w:rPr>
      <w:t>Negros Occidental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B17D3C">
      <w:rPr>
        <w:rFonts w:ascii="Arial" w:eastAsia="Arial" w:hAnsi="Arial" w:cs="Arial"/>
        <w:sz w:val="14"/>
        <w:szCs w:val="14"/>
      </w:rPr>
      <w:t>10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500D" w14:textId="77777777" w:rsidR="005A4E2A" w:rsidRDefault="005A4E2A">
      <w:pPr>
        <w:spacing w:after="0" w:line="240" w:lineRule="auto"/>
      </w:pPr>
      <w:r>
        <w:separator/>
      </w:r>
    </w:p>
  </w:footnote>
  <w:footnote w:type="continuationSeparator" w:id="0">
    <w:p w14:paraId="1E100DA5" w14:textId="77777777" w:rsidR="005A4E2A" w:rsidRDefault="005A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5</cp:revision>
  <dcterms:created xsi:type="dcterms:W3CDTF">2021-01-10T06:47:00Z</dcterms:created>
  <dcterms:modified xsi:type="dcterms:W3CDTF">2021-01-10T07:12:00Z</dcterms:modified>
</cp:coreProperties>
</file>