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C403E" w14:textId="2832E626" w:rsidR="00762911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D6A22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162F1CB" w14:textId="77777777" w:rsidR="00DD6A22" w:rsidRDefault="00542838" w:rsidP="00DD6A22">
      <w:pPr>
        <w:pStyle w:val="NoSpacing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E70DF8">
        <w:rPr>
          <w:rFonts w:ascii="Arial" w:eastAsia="Arial" w:hAnsi="Arial" w:cs="Arial"/>
          <w:b/>
          <w:sz w:val="32"/>
          <w:szCs w:val="24"/>
        </w:rPr>
        <w:t>Negros Occidental</w:t>
      </w:r>
      <w:bookmarkEnd w:id="0"/>
    </w:p>
    <w:p w14:paraId="3CEB17DA" w14:textId="237BD9E5" w:rsidR="00DD6A22" w:rsidRDefault="00DD6A22" w:rsidP="00DD6A2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26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44ABA9C" w14:textId="21FEEBBA" w:rsidR="003D72F6" w:rsidRPr="002177EB" w:rsidRDefault="003D72F6" w:rsidP="00DD6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394AE3EE" w14:textId="77777777" w:rsidR="00DD6A22" w:rsidRDefault="00DD6A22" w:rsidP="00DD6A22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3608D569" w:rsidR="00FD09D2" w:rsidRDefault="001C1FE7" w:rsidP="00DD6A2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E70DF8">
        <w:rPr>
          <w:rFonts w:ascii="Arial" w:eastAsia="Arial" w:hAnsi="Arial" w:cs="Arial"/>
          <w:sz w:val="24"/>
          <w:szCs w:val="24"/>
        </w:rPr>
        <w:t>31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the </w:t>
      </w:r>
      <w:r w:rsidR="00DD6A22">
        <w:rPr>
          <w:rFonts w:ascii="Arial" w:eastAsia="Arial" w:hAnsi="Arial" w:cs="Arial"/>
          <w:sz w:val="24"/>
          <w:szCs w:val="24"/>
        </w:rPr>
        <w:t>Low-Pressure</w:t>
      </w:r>
      <w:r w:rsidR="00E70DF8">
        <w:rPr>
          <w:rFonts w:ascii="Arial" w:eastAsia="Arial" w:hAnsi="Arial" w:cs="Arial"/>
          <w:sz w:val="24"/>
          <w:szCs w:val="24"/>
        </w:rPr>
        <w:t xml:space="preserve"> Area (</w:t>
      </w:r>
      <w:r w:rsidR="006833DA">
        <w:rPr>
          <w:rFonts w:ascii="Arial" w:eastAsia="Arial" w:hAnsi="Arial" w:cs="Arial"/>
          <w:sz w:val="24"/>
          <w:szCs w:val="24"/>
        </w:rPr>
        <w:t>LPA</w:t>
      </w:r>
      <w:r w:rsidR="00E70DF8">
        <w:rPr>
          <w:rFonts w:ascii="Arial" w:eastAsia="Arial" w:hAnsi="Arial" w:cs="Arial"/>
          <w:sz w:val="24"/>
          <w:szCs w:val="24"/>
        </w:rPr>
        <w:t>) and the tail-end of a frontal system</w:t>
      </w:r>
      <w:r w:rsidR="006833DA">
        <w:rPr>
          <w:rFonts w:ascii="Arial" w:eastAsia="Arial" w:hAnsi="Arial" w:cs="Arial"/>
          <w:sz w:val="24"/>
          <w:szCs w:val="24"/>
        </w:rPr>
        <w:t xml:space="preserve"> brought </w:t>
      </w:r>
      <w:r w:rsidR="00E70DF8">
        <w:rPr>
          <w:rFonts w:ascii="Arial" w:eastAsia="Arial" w:hAnsi="Arial" w:cs="Arial"/>
          <w:sz w:val="24"/>
          <w:szCs w:val="24"/>
        </w:rPr>
        <w:t>heavy and prolonged rainfall</w:t>
      </w:r>
      <w:r w:rsidR="006833DA">
        <w:rPr>
          <w:rFonts w:ascii="Arial" w:eastAsia="Arial" w:hAnsi="Arial" w:cs="Arial"/>
          <w:sz w:val="24"/>
          <w:szCs w:val="24"/>
        </w:rPr>
        <w:t xml:space="preserve"> over </w:t>
      </w:r>
      <w:r w:rsidR="00E70DF8">
        <w:rPr>
          <w:rFonts w:ascii="Arial" w:eastAsia="Arial" w:hAnsi="Arial" w:cs="Arial"/>
          <w:sz w:val="24"/>
          <w:szCs w:val="24"/>
        </w:rPr>
        <w:t xml:space="preserve">Visayas resulting </w:t>
      </w:r>
      <w:r w:rsidR="006833DA">
        <w:rPr>
          <w:rFonts w:ascii="Arial" w:eastAsia="Arial" w:hAnsi="Arial" w:cs="Arial"/>
          <w:sz w:val="24"/>
          <w:szCs w:val="24"/>
        </w:rPr>
        <w:t xml:space="preserve">to excessive flooding </w:t>
      </w:r>
      <w:r w:rsidR="00E70DF8">
        <w:rPr>
          <w:rFonts w:ascii="Arial" w:eastAsia="Arial" w:hAnsi="Arial" w:cs="Arial"/>
          <w:sz w:val="24"/>
          <w:szCs w:val="24"/>
        </w:rPr>
        <w:t xml:space="preserve">particularly </w:t>
      </w:r>
      <w:r w:rsidR="006833DA">
        <w:rPr>
          <w:rFonts w:ascii="Arial" w:eastAsia="Arial" w:hAnsi="Arial" w:cs="Arial"/>
          <w:sz w:val="24"/>
          <w:szCs w:val="24"/>
        </w:rPr>
        <w:t>i</w:t>
      </w:r>
      <w:r w:rsidR="00E70DF8">
        <w:rPr>
          <w:rFonts w:ascii="Arial" w:eastAsia="Arial" w:hAnsi="Arial" w:cs="Arial"/>
          <w:sz w:val="24"/>
          <w:szCs w:val="24"/>
        </w:rPr>
        <w:t xml:space="preserve">n the province of Negros Occidental. </w:t>
      </w:r>
    </w:p>
    <w:p w14:paraId="6A39A969" w14:textId="1604A486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5C19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BF5C19">
        <w:rPr>
          <w:rFonts w:ascii="Arial" w:eastAsia="Arial" w:hAnsi="Arial" w:cs="Arial"/>
          <w:i/>
          <w:color w:val="0070C0"/>
          <w:sz w:val="16"/>
          <w:szCs w:val="24"/>
        </w:rPr>
        <w:t>)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142EB5C8" w14:textId="5EC14F68" w:rsidR="00BF5C19" w:rsidRPr="00BF5C19" w:rsidRDefault="00DD6A22" w:rsidP="00BF5C19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471C2C63" w14:textId="5AE5F267" w:rsidR="000146D5" w:rsidRPr="00674209" w:rsidRDefault="000146D5" w:rsidP="00DD6A2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4209">
        <w:rPr>
          <w:rFonts w:ascii="Arial" w:eastAsia="Arial" w:hAnsi="Arial" w:cs="Arial"/>
          <w:sz w:val="24"/>
          <w:szCs w:val="24"/>
        </w:rPr>
        <w:t xml:space="preserve">A total of </w:t>
      </w:r>
      <w:r w:rsidR="00674209" w:rsidRPr="00674209">
        <w:rPr>
          <w:rFonts w:ascii="Arial" w:eastAsia="Arial" w:hAnsi="Arial" w:cs="Arial"/>
          <w:b/>
          <w:sz w:val="24"/>
          <w:szCs w:val="24"/>
        </w:rPr>
        <w:t xml:space="preserve">17,062 </w:t>
      </w:r>
      <w:r w:rsidRPr="00674209">
        <w:rPr>
          <w:rFonts w:ascii="Arial" w:eastAsia="Arial" w:hAnsi="Arial" w:cs="Arial"/>
          <w:b/>
          <w:sz w:val="24"/>
          <w:szCs w:val="24"/>
        </w:rPr>
        <w:t>families</w:t>
      </w:r>
      <w:r w:rsidRPr="0067420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74209">
        <w:rPr>
          <w:rFonts w:ascii="Arial" w:eastAsia="Arial" w:hAnsi="Arial" w:cs="Arial"/>
          <w:sz w:val="24"/>
          <w:szCs w:val="24"/>
        </w:rPr>
        <w:t xml:space="preserve">or </w:t>
      </w:r>
      <w:r w:rsidR="00674209" w:rsidRPr="00674209">
        <w:rPr>
          <w:rFonts w:ascii="Arial" w:eastAsia="Arial" w:hAnsi="Arial" w:cs="Arial"/>
          <w:b/>
          <w:sz w:val="24"/>
          <w:szCs w:val="24"/>
        </w:rPr>
        <w:t xml:space="preserve">81,783 </w:t>
      </w:r>
      <w:r w:rsidRPr="0067420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7420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74209">
        <w:rPr>
          <w:rFonts w:ascii="Arial" w:eastAsia="Arial" w:hAnsi="Arial" w:cs="Arial"/>
          <w:sz w:val="24"/>
          <w:szCs w:val="24"/>
        </w:rPr>
        <w:t>were</w:t>
      </w:r>
      <w:r w:rsidRPr="00674209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74209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674209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74209">
        <w:rPr>
          <w:rFonts w:ascii="Arial" w:eastAsia="Arial" w:hAnsi="Arial" w:cs="Arial"/>
          <w:sz w:val="24"/>
          <w:szCs w:val="24"/>
        </w:rPr>
        <w:t>in</w:t>
      </w:r>
      <w:r w:rsidR="0008089C" w:rsidRPr="00674209">
        <w:rPr>
          <w:rFonts w:ascii="Arial" w:eastAsia="Arial" w:hAnsi="Arial" w:cs="Arial"/>
          <w:b/>
          <w:sz w:val="24"/>
          <w:szCs w:val="24"/>
        </w:rPr>
        <w:t xml:space="preserve"> </w:t>
      </w:r>
      <w:r w:rsidR="000431F1" w:rsidRPr="00674209">
        <w:rPr>
          <w:rFonts w:ascii="Arial" w:eastAsia="Arial" w:hAnsi="Arial" w:cs="Arial"/>
          <w:b/>
          <w:sz w:val="24"/>
          <w:szCs w:val="24"/>
        </w:rPr>
        <w:t>5</w:t>
      </w:r>
      <w:r w:rsidR="00674209" w:rsidRPr="00674209">
        <w:rPr>
          <w:rFonts w:ascii="Arial" w:eastAsia="Arial" w:hAnsi="Arial" w:cs="Arial"/>
          <w:b/>
          <w:sz w:val="24"/>
          <w:szCs w:val="24"/>
        </w:rPr>
        <w:t>5</w:t>
      </w:r>
      <w:r w:rsidR="000431F1" w:rsidRPr="00674209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 w:rsidRPr="00674209">
        <w:rPr>
          <w:rFonts w:ascii="Arial" w:eastAsia="Arial" w:hAnsi="Arial" w:cs="Arial"/>
          <w:b/>
          <w:sz w:val="24"/>
          <w:szCs w:val="24"/>
        </w:rPr>
        <w:t>Barangays</w:t>
      </w:r>
      <w:r w:rsidR="00463217" w:rsidRPr="00674209">
        <w:rPr>
          <w:rFonts w:ascii="Arial" w:eastAsia="Arial" w:hAnsi="Arial" w:cs="Arial"/>
          <w:b/>
          <w:sz w:val="24"/>
          <w:szCs w:val="24"/>
        </w:rPr>
        <w:t xml:space="preserve"> </w:t>
      </w:r>
      <w:r w:rsidR="0062558F" w:rsidRPr="00674209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674209">
        <w:rPr>
          <w:rFonts w:ascii="Arial" w:eastAsia="Arial" w:hAnsi="Arial" w:cs="Arial"/>
          <w:b/>
          <w:sz w:val="24"/>
          <w:szCs w:val="24"/>
        </w:rPr>
        <w:t xml:space="preserve">Negros Occidental </w:t>
      </w:r>
      <w:r w:rsidRPr="0067420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67420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6" w:type="pct"/>
        <w:tblInd w:w="704" w:type="dxa"/>
        <w:tblLook w:val="04A0" w:firstRow="1" w:lastRow="0" w:firstColumn="1" w:lastColumn="0" w:noHBand="0" w:noVBand="1"/>
      </w:tblPr>
      <w:tblGrid>
        <w:gridCol w:w="346"/>
        <w:gridCol w:w="4611"/>
        <w:gridCol w:w="1737"/>
        <w:gridCol w:w="1210"/>
        <w:gridCol w:w="1208"/>
      </w:tblGrid>
      <w:tr w:rsidR="00674209" w:rsidRPr="00674209" w14:paraId="1876BAFD" w14:textId="77777777" w:rsidTr="00674209">
        <w:trPr>
          <w:trHeight w:val="53"/>
        </w:trPr>
        <w:tc>
          <w:tcPr>
            <w:tcW w:w="2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560356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AC1B9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4209" w:rsidRPr="00674209" w14:paraId="04D5A6A9" w14:textId="77777777" w:rsidTr="00674209">
        <w:trPr>
          <w:trHeight w:val="53"/>
        </w:trPr>
        <w:tc>
          <w:tcPr>
            <w:tcW w:w="2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FE875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58FF8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0F12A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60AA75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4209" w:rsidRPr="00674209" w14:paraId="29438A8B" w14:textId="77777777" w:rsidTr="00674209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E4DE5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AF0EFA" w14:textId="3DD505E9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E5CEC" w14:textId="17B26A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17,062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F83E2" w14:textId="23AFC920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81,783 </w:t>
            </w:r>
          </w:p>
        </w:tc>
      </w:tr>
      <w:tr w:rsidR="00674209" w:rsidRPr="00674209" w14:paraId="6DDC7D34" w14:textId="77777777" w:rsidTr="00674209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26BFDA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AE15E" w14:textId="30F12D5E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C49E73" w14:textId="00C88D45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17,062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F90AC" w14:textId="17618FDC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81,783 </w:t>
            </w:r>
          </w:p>
        </w:tc>
      </w:tr>
      <w:tr w:rsidR="00674209" w:rsidRPr="00674209" w14:paraId="4C8BE75A" w14:textId="77777777" w:rsidTr="00674209">
        <w:trPr>
          <w:trHeight w:val="2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C1EAA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13374" w14:textId="2F5B9B53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FBEDC" w14:textId="5EE80D0E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17,062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9CFF7" w14:textId="76CEABA9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81,783 </w:t>
            </w:r>
          </w:p>
        </w:tc>
      </w:tr>
      <w:tr w:rsidR="00674209" w:rsidRPr="00674209" w14:paraId="6983259A" w14:textId="77777777" w:rsidTr="0067420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3566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4B65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2427" w14:textId="77397AFA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CA6E" w14:textId="10AE4E3E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1,415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A4C5" w14:textId="49ECB580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7,075 </w:t>
            </w:r>
          </w:p>
        </w:tc>
      </w:tr>
      <w:tr w:rsidR="00674209" w:rsidRPr="00674209" w14:paraId="3721EB05" w14:textId="77777777" w:rsidTr="0067420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66719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2857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478E" w14:textId="4BCF4382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E408" w14:textId="4BFF9A38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1,849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F1C1" w14:textId="1ED4E61B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5,718 </w:t>
            </w:r>
          </w:p>
        </w:tc>
      </w:tr>
      <w:tr w:rsidR="00674209" w:rsidRPr="00674209" w14:paraId="2C21C69E" w14:textId="77777777" w:rsidTr="0067420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1F55D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A7DC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69CD" w14:textId="544A54B5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D73B" w14:textId="10945DC4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4,625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D2A3" w14:textId="77BC2AAE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23,125 </w:t>
            </w:r>
          </w:p>
        </w:tc>
      </w:tr>
      <w:tr w:rsidR="00674209" w:rsidRPr="00674209" w14:paraId="35089E15" w14:textId="77777777" w:rsidTr="0067420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6A13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2A1A" w14:textId="77777777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010E" w14:textId="1685336D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7F95" w14:textId="139BC43D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9,173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3699" w14:textId="2041E64B" w:rsidR="00674209" w:rsidRPr="00674209" w:rsidRDefault="00674209" w:rsidP="0067420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42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45,865 </w:t>
            </w:r>
          </w:p>
        </w:tc>
      </w:tr>
    </w:tbl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6797C3" w14:textId="596A0F0A" w:rsidR="00DD6A22" w:rsidRPr="00BF5C19" w:rsidRDefault="00DD6A22" w:rsidP="00BF5C19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29E7DCE" w14:textId="77777777" w:rsidR="00DD6A22" w:rsidRDefault="00DD6A22" w:rsidP="00DD6A22">
      <w:pPr>
        <w:pStyle w:val="NoSpacing"/>
        <w:numPr>
          <w:ilvl w:val="2"/>
          <w:numId w:val="35"/>
        </w:numPr>
        <w:ind w:left="1134" w:hanging="425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Centers</w:t>
      </w:r>
    </w:p>
    <w:p w14:paraId="4606ECAF" w14:textId="6B4047C2" w:rsidR="00F47AB8" w:rsidRPr="00BF5C19" w:rsidRDefault="00062454" w:rsidP="00BF5C19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D47079" w:rsidRPr="00BF5C19">
        <w:rPr>
          <w:rFonts w:ascii="Arial" w:eastAsia="Arial" w:hAnsi="Arial" w:cs="Arial"/>
          <w:b/>
          <w:sz w:val="24"/>
          <w:szCs w:val="24"/>
        </w:rPr>
        <w:t xml:space="preserve"> </w:t>
      </w:r>
      <w:r w:rsidR="00762911" w:rsidRPr="00BF5C19">
        <w:rPr>
          <w:rFonts w:ascii="Arial" w:eastAsia="Arial" w:hAnsi="Arial" w:cs="Arial"/>
          <w:b/>
          <w:sz w:val="24"/>
          <w:szCs w:val="24"/>
        </w:rPr>
        <w:t>1,060</w:t>
      </w:r>
      <w:r w:rsidR="009E2634" w:rsidRPr="00BF5C19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BF5C19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BF5C19">
        <w:rPr>
          <w:rFonts w:ascii="Arial" w:eastAsia="Arial" w:hAnsi="Arial" w:cs="Arial"/>
          <w:sz w:val="24"/>
          <w:szCs w:val="24"/>
        </w:rPr>
        <w:t xml:space="preserve"> or </w:t>
      </w:r>
      <w:r w:rsidR="00BF5C19" w:rsidRPr="00BF5C19">
        <w:rPr>
          <w:rFonts w:ascii="Arial" w:eastAsia="Arial" w:hAnsi="Arial" w:cs="Arial"/>
          <w:b/>
          <w:sz w:val="24"/>
          <w:szCs w:val="24"/>
        </w:rPr>
        <w:t xml:space="preserve">5,232 </w:t>
      </w:r>
      <w:r w:rsidR="00D47079" w:rsidRPr="00BF5C19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BF5C1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</w:t>
      </w:r>
      <w:r w:rsidR="0062558F" w:rsidRPr="00BF5C19">
        <w:rPr>
          <w:rFonts w:ascii="Arial" w:eastAsia="Arial" w:hAnsi="Arial" w:cs="Arial"/>
          <w:sz w:val="24"/>
          <w:szCs w:val="24"/>
        </w:rPr>
        <w:t>took</w:t>
      </w:r>
      <w:r w:rsidR="00250AE3" w:rsidRPr="00BF5C19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BF5C19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BF5C19">
        <w:rPr>
          <w:rFonts w:ascii="Arial" w:eastAsia="Arial" w:hAnsi="Arial" w:cs="Arial"/>
          <w:sz w:val="24"/>
          <w:szCs w:val="24"/>
        </w:rPr>
        <w:t xml:space="preserve">in </w:t>
      </w:r>
      <w:r w:rsidR="00762911" w:rsidRPr="00BF5C19">
        <w:rPr>
          <w:rFonts w:ascii="Arial" w:eastAsia="Arial" w:hAnsi="Arial" w:cs="Arial"/>
          <w:b/>
          <w:sz w:val="24"/>
          <w:szCs w:val="24"/>
        </w:rPr>
        <w:t xml:space="preserve">36 </w:t>
      </w:r>
      <w:r w:rsidR="0062558F" w:rsidRPr="00BF5C19">
        <w:rPr>
          <w:rFonts w:ascii="Arial" w:eastAsia="Arial" w:hAnsi="Arial" w:cs="Arial"/>
          <w:b/>
          <w:sz w:val="24"/>
          <w:szCs w:val="24"/>
        </w:rPr>
        <w:t>evacuation centers</w:t>
      </w:r>
      <w:r w:rsidR="0062558F" w:rsidRPr="00BF5C19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BF5C19">
        <w:rPr>
          <w:rFonts w:ascii="Arial" w:eastAsia="Arial" w:hAnsi="Arial" w:cs="Arial"/>
          <w:sz w:val="24"/>
          <w:szCs w:val="24"/>
        </w:rPr>
        <w:t>(see Table 2).</w:t>
      </w:r>
      <w:r w:rsidR="0062558F" w:rsidRPr="00BF5C19"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6196CCE9" w:rsidR="008C43F4" w:rsidRPr="00F47AB8" w:rsidRDefault="008C43F4" w:rsidP="00BF5C19">
      <w:pPr>
        <w:pStyle w:val="ListParagraph"/>
        <w:spacing w:after="0" w:line="240" w:lineRule="auto"/>
        <w:ind w:left="840" w:firstLine="29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2558F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470" w:type="pct"/>
        <w:tblInd w:w="1129" w:type="dxa"/>
        <w:tblLook w:val="04A0" w:firstRow="1" w:lastRow="0" w:firstColumn="1" w:lastColumn="0" w:noHBand="0" w:noVBand="1"/>
      </w:tblPr>
      <w:tblGrid>
        <w:gridCol w:w="332"/>
        <w:gridCol w:w="2930"/>
        <w:gridCol w:w="909"/>
        <w:gridCol w:w="909"/>
        <w:gridCol w:w="909"/>
        <w:gridCol w:w="911"/>
        <w:gridCol w:w="909"/>
        <w:gridCol w:w="901"/>
      </w:tblGrid>
      <w:tr w:rsidR="00BF5C19" w:rsidRPr="00BF5C19" w14:paraId="306CE3C5" w14:textId="77777777" w:rsidTr="00BF5C19">
        <w:trPr>
          <w:trHeight w:val="20"/>
        </w:trPr>
        <w:tc>
          <w:tcPr>
            <w:tcW w:w="18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634996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0AE2EB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B052FF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F5C19" w:rsidRPr="00BF5C19" w14:paraId="2742140F" w14:textId="77777777" w:rsidTr="00BF5C19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BF4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31C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81A920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F5C19" w:rsidRPr="00BF5C19" w14:paraId="3C327D33" w14:textId="77777777" w:rsidTr="00BF5C19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85A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150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E181E2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406A15" w14:textId="1BAE1288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BF5C19" w:rsidRPr="00BF5C19" w14:paraId="0514466C" w14:textId="77777777" w:rsidTr="00BF5C19">
        <w:trPr>
          <w:trHeight w:val="20"/>
        </w:trPr>
        <w:tc>
          <w:tcPr>
            <w:tcW w:w="18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D1A2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EC385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39A764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D755A2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FD0B6F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C642A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8B53A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F5C19" w:rsidRPr="00BF5C19" w14:paraId="20E178CD" w14:textId="77777777" w:rsidTr="00BF5C19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BCF6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0099D" w14:textId="3BD78E0F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DC797" w14:textId="0D5DE973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1ED9EC" w14:textId="2AE2970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B2C6B" w14:textId="101CA88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03DE1C" w14:textId="2AB5307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5,232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CBED4" w14:textId="48E6DA6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78B1D872" w14:textId="77777777" w:rsidTr="00BF5C19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E40348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E8B1E" w14:textId="1501212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BCCF2" w14:textId="16BE2D89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251F4" w14:textId="5628A84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EE903" w14:textId="42A45B6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DFD18" w14:textId="338DBFAC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5,232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7355DE" w14:textId="4CE2C200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64544DCD" w14:textId="77777777" w:rsidTr="00BF5C19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9376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AEE0F" w14:textId="43905A1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B8745" w14:textId="205B493D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14965" w14:textId="28C65C5F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96DBF" w14:textId="4AF42BD5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43238" w14:textId="1FC8255C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5,232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77585" w14:textId="0B18142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50A952AF" w14:textId="77777777" w:rsidTr="00BF5C1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98D30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2A80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55F5" w14:textId="05E472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493C" w14:textId="6D3CA38D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433D" w14:textId="514CDF11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D36BB" w14:textId="6D8475A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66EB" w14:textId="36F3D34B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2E0C" w14:textId="020D517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5C19" w:rsidRPr="00BF5C19" w14:paraId="4CF53133" w14:textId="77777777" w:rsidTr="00BF5C1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5D2A1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0FCD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16D7" w14:textId="47FE353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4179" w14:textId="437057F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931B" w14:textId="3F967A7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259D" w14:textId="7FB6BBF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B15B" w14:textId="115AAAF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C82D" w14:textId="3053D029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5C19" w:rsidRPr="00BF5C19" w14:paraId="35CE7018" w14:textId="77777777" w:rsidTr="00BF5C19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5CF9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A86D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5410" w14:textId="0AF6D2AE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A409" w14:textId="053D904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A5EA" w14:textId="257BBA9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E822" w14:textId="5F0AC09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504C" w14:textId="08A1AF1B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3,055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3553" w14:textId="0E79AD9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6E72536" w:rsidR="00B44227" w:rsidRDefault="00463217" w:rsidP="00BF5C19">
      <w:pPr>
        <w:spacing w:after="0" w:line="240" w:lineRule="auto"/>
        <w:ind w:left="1146" w:hanging="12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F5C1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Changes in figures are based on the final report submitted by DSWD-FO VI. </w:t>
      </w:r>
    </w:p>
    <w:p w14:paraId="4E476B26" w14:textId="40F2FED0" w:rsidR="0062558F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345276F3" w14:textId="77777777" w:rsidR="00762911" w:rsidRPr="002177EB" w:rsidRDefault="00762911" w:rsidP="00EB0DF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1F649C" w14:textId="5DA29D3B" w:rsidR="00DD6A22" w:rsidRDefault="00DD6A22" w:rsidP="00DD6A22">
      <w:pPr>
        <w:pStyle w:val="NoSpacing"/>
        <w:numPr>
          <w:ilvl w:val="2"/>
          <w:numId w:val="35"/>
        </w:numPr>
        <w:ind w:left="1134" w:hanging="425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Outside Evacuation Center</w:t>
      </w:r>
    </w:p>
    <w:p w14:paraId="2C4F4439" w14:textId="57148AF8" w:rsidR="00901C53" w:rsidRPr="00BF5C19" w:rsidRDefault="00062454" w:rsidP="00BF5C19">
      <w:pPr>
        <w:spacing w:after="0" w:line="24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Pr="00BF5C19">
        <w:rPr>
          <w:rFonts w:ascii="Arial" w:eastAsia="Arial" w:hAnsi="Arial" w:cs="Arial"/>
          <w:b/>
          <w:sz w:val="24"/>
          <w:szCs w:val="24"/>
        </w:rPr>
        <w:t xml:space="preserve"> </w:t>
      </w:r>
      <w:r w:rsidR="00BF5C19" w:rsidRPr="00BF5C19">
        <w:rPr>
          <w:rFonts w:ascii="Arial" w:eastAsia="Arial" w:hAnsi="Arial" w:cs="Arial"/>
          <w:b/>
          <w:sz w:val="24"/>
          <w:szCs w:val="24"/>
        </w:rPr>
        <w:t>1,784</w:t>
      </w:r>
      <w:r w:rsidR="00762911" w:rsidRPr="00BF5C19">
        <w:rPr>
          <w:rFonts w:ascii="Arial" w:eastAsia="Arial" w:hAnsi="Arial" w:cs="Arial"/>
          <w:b/>
          <w:sz w:val="24"/>
          <w:szCs w:val="24"/>
        </w:rPr>
        <w:t xml:space="preserve"> </w:t>
      </w:r>
      <w:r w:rsidR="00901C53" w:rsidRPr="00BF5C19">
        <w:rPr>
          <w:rFonts w:ascii="Arial" w:eastAsia="Arial" w:hAnsi="Arial" w:cs="Arial"/>
          <w:b/>
          <w:sz w:val="24"/>
          <w:szCs w:val="24"/>
        </w:rPr>
        <w:t>families</w:t>
      </w:r>
      <w:r w:rsidR="00901C53" w:rsidRPr="00BF5C19">
        <w:rPr>
          <w:rFonts w:ascii="Arial" w:eastAsia="Arial" w:hAnsi="Arial" w:cs="Arial"/>
          <w:sz w:val="24"/>
          <w:szCs w:val="24"/>
        </w:rPr>
        <w:t xml:space="preserve"> or </w:t>
      </w:r>
      <w:r w:rsidR="00BF5C19" w:rsidRPr="00BF5C19">
        <w:rPr>
          <w:rFonts w:ascii="Arial" w:eastAsia="Arial" w:hAnsi="Arial" w:cs="Arial"/>
          <w:b/>
          <w:sz w:val="24"/>
          <w:szCs w:val="24"/>
        </w:rPr>
        <w:t xml:space="preserve">5,546 </w:t>
      </w:r>
      <w:r w:rsidR="00901C53" w:rsidRPr="00BF5C19">
        <w:rPr>
          <w:rFonts w:ascii="Arial" w:eastAsia="Arial" w:hAnsi="Arial" w:cs="Arial"/>
          <w:b/>
          <w:sz w:val="24"/>
          <w:szCs w:val="24"/>
        </w:rPr>
        <w:t>persons</w:t>
      </w:r>
      <w:r w:rsidR="00901C53" w:rsidRPr="00BF5C1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</w:t>
      </w:r>
      <w:r w:rsidR="00BF5C19" w:rsidRPr="00BF5C19">
        <w:rPr>
          <w:rFonts w:ascii="Arial" w:eastAsia="Arial" w:hAnsi="Arial" w:cs="Arial"/>
          <w:sz w:val="24"/>
          <w:szCs w:val="24"/>
        </w:rPr>
        <w:t xml:space="preserve">have </w:t>
      </w:r>
      <w:r w:rsidR="00762911" w:rsidRPr="00BF5C19">
        <w:rPr>
          <w:rFonts w:ascii="Arial" w:eastAsia="Arial" w:hAnsi="Arial" w:cs="Arial"/>
          <w:sz w:val="24"/>
          <w:szCs w:val="24"/>
        </w:rPr>
        <w:t>temporarily stay</w:t>
      </w:r>
      <w:r w:rsidR="00BF5C19" w:rsidRPr="00BF5C19">
        <w:rPr>
          <w:rFonts w:ascii="Arial" w:eastAsia="Arial" w:hAnsi="Arial" w:cs="Arial"/>
          <w:sz w:val="24"/>
          <w:szCs w:val="24"/>
        </w:rPr>
        <w:t>ed</w:t>
      </w:r>
      <w:r w:rsidR="00901C53" w:rsidRPr="00BF5C19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757C32D8" w14:textId="77777777" w:rsidR="00762911" w:rsidRPr="00EB0DF9" w:rsidRDefault="00762911" w:rsidP="00EB0DF9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F9012A" w14:textId="337DFCA3" w:rsidR="00901C53" w:rsidRPr="00F47AB8" w:rsidRDefault="00901C53" w:rsidP="00BF5C19">
      <w:pPr>
        <w:pStyle w:val="ListParagraph"/>
        <w:spacing w:after="0" w:line="240" w:lineRule="auto"/>
        <w:ind w:left="1146" w:hanging="1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3.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429" w:type="pct"/>
        <w:tblInd w:w="1129" w:type="dxa"/>
        <w:tblLook w:val="04A0" w:firstRow="1" w:lastRow="0" w:firstColumn="1" w:lastColumn="0" w:noHBand="0" w:noVBand="1"/>
      </w:tblPr>
      <w:tblGrid>
        <w:gridCol w:w="329"/>
        <w:gridCol w:w="3782"/>
        <w:gridCol w:w="1131"/>
        <w:gridCol w:w="1132"/>
        <w:gridCol w:w="1131"/>
        <w:gridCol w:w="1125"/>
      </w:tblGrid>
      <w:tr w:rsidR="00BF5C19" w:rsidRPr="00BF5C19" w14:paraId="45A5CB07" w14:textId="77777777" w:rsidTr="00BF5C19">
        <w:trPr>
          <w:trHeight w:val="20"/>
          <w:tblHeader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D2440D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897DA4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F5C19" w:rsidRPr="00BF5C19" w14:paraId="0ACF64E0" w14:textId="77777777" w:rsidTr="00BF5C19">
        <w:trPr>
          <w:trHeight w:val="20"/>
          <w:tblHeader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AC34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D0682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F5C19" w:rsidRPr="00BF5C19" w14:paraId="04E71CE0" w14:textId="77777777" w:rsidTr="00BF5C19">
        <w:trPr>
          <w:trHeight w:val="20"/>
          <w:tblHeader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88F7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C504A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80D138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F5C19" w:rsidRPr="00BF5C19" w14:paraId="086C1256" w14:textId="77777777" w:rsidTr="00BF5C19">
        <w:trPr>
          <w:trHeight w:val="20"/>
          <w:tblHeader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747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BF26A9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3AF4CA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CDC998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B8862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F5C19" w:rsidRPr="00BF5C19" w14:paraId="7AC8A91F" w14:textId="77777777" w:rsidTr="00BF5C19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611F5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B94F0" w14:textId="23A561A0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D703C" w14:textId="49B444E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79EB6" w14:textId="473D968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30A222" w14:textId="527BE44B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7F6A7FAF" w14:textId="77777777" w:rsidTr="00BF5C19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0D01FE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277AB" w14:textId="4C7C30ED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5A17B" w14:textId="0C2C0E69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0B4AB" w14:textId="0634B843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FB473" w14:textId="4E21F1AD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2F50EC8E" w14:textId="77777777" w:rsidTr="00BF5C19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14999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13126" w14:textId="3D452648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1,784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74BFB" w14:textId="2E8BF43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AB978" w14:textId="3EF0C95B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5,546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A0FE7" w14:textId="42CB7DB6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1892CCC0" w14:textId="77777777" w:rsidTr="00BF5C1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FE30B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0693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E641" w14:textId="63E75E1E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1,727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35F0" w14:textId="40F50471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13D3" w14:textId="5EFD19D2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5,295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651D" w14:textId="602BDD48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5C19" w:rsidRPr="00BF5C19" w14:paraId="54E1F3D5" w14:textId="77777777" w:rsidTr="00BF5C1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5929A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0846" w14:textId="77777777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0F3E" w14:textId="3CCF1A1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7EA4" w14:textId="298FC514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12A2" w14:textId="1399EB2A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CA1F" w14:textId="739AAC0D" w:rsidR="00BF5C19" w:rsidRPr="00BF5C19" w:rsidRDefault="00BF5C19" w:rsidP="00BF5C1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FFBB75" w14:textId="37FC5E57" w:rsidR="0062558F" w:rsidRDefault="00901C53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177EB" w:rsidRDefault="002177EB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5D5597" w14:textId="0E92A1B7" w:rsidR="00BF5C19" w:rsidRDefault="00BF5C19" w:rsidP="00BF5C19">
      <w:pPr>
        <w:pStyle w:val="NoSpacing"/>
        <w:numPr>
          <w:ilvl w:val="2"/>
          <w:numId w:val="35"/>
        </w:numPr>
        <w:ind w:left="993" w:hanging="284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DD6A22"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="00DD6A22"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6ABCD655" w14:textId="4DB6DD05" w:rsidR="00DD6A22" w:rsidRDefault="00062454" w:rsidP="00BF5C19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Pr="00BF5C19">
        <w:rPr>
          <w:rFonts w:ascii="Arial" w:eastAsia="Arial" w:hAnsi="Arial" w:cs="Arial"/>
          <w:b/>
          <w:sz w:val="24"/>
          <w:szCs w:val="24"/>
        </w:rPr>
        <w:t xml:space="preserve"> </w:t>
      </w:r>
      <w:r w:rsidR="00BF5C19">
        <w:rPr>
          <w:rFonts w:ascii="Arial" w:hAnsi="Arial" w:cs="Arial"/>
          <w:b/>
          <w:bCs/>
          <w:sz w:val="24"/>
          <w:szCs w:val="24"/>
        </w:rPr>
        <w:t>2,147</w:t>
      </w:r>
      <w:r w:rsidR="00DD6A22" w:rsidRPr="00BF5C1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DD6A22" w:rsidRPr="00BF5C19">
        <w:rPr>
          <w:rFonts w:ascii="Arial" w:hAnsi="Arial" w:cs="Arial"/>
          <w:sz w:val="24"/>
          <w:szCs w:val="24"/>
        </w:rPr>
        <w:t xml:space="preserve"> or </w:t>
      </w:r>
      <w:r w:rsidR="00BF5C19">
        <w:rPr>
          <w:rFonts w:ascii="Arial" w:hAnsi="Arial" w:cs="Arial"/>
          <w:b/>
          <w:bCs/>
          <w:sz w:val="24"/>
          <w:szCs w:val="24"/>
        </w:rPr>
        <w:t>7,594</w:t>
      </w:r>
      <w:r w:rsidR="00DD6A22" w:rsidRPr="00BF5C1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DD6A22" w:rsidRPr="00BF5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DD6A22" w:rsidRPr="00BF5C19">
        <w:rPr>
          <w:rFonts w:ascii="Arial" w:hAnsi="Arial" w:cs="Arial"/>
          <w:sz w:val="24"/>
          <w:szCs w:val="24"/>
        </w:rPr>
        <w:t xml:space="preserve">were displaced in </w:t>
      </w:r>
      <w:r w:rsidR="00DD6A22" w:rsidRPr="00BF5C19">
        <w:rPr>
          <w:rFonts w:ascii="Arial" w:hAnsi="Arial" w:cs="Arial"/>
          <w:b/>
          <w:bCs/>
          <w:sz w:val="24"/>
          <w:szCs w:val="24"/>
        </w:rPr>
        <w:t xml:space="preserve">Regions VI </w:t>
      </w:r>
      <w:r w:rsidR="00BF5C19" w:rsidRPr="00BF5C19">
        <w:rPr>
          <w:rFonts w:ascii="Arial" w:hAnsi="Arial" w:cs="Arial"/>
          <w:sz w:val="24"/>
          <w:szCs w:val="24"/>
        </w:rPr>
        <w:t xml:space="preserve">and  </w:t>
      </w:r>
      <w:r w:rsidR="00BF5C19">
        <w:rPr>
          <w:rFonts w:ascii="Arial" w:hAnsi="Arial" w:cs="Arial"/>
          <w:b/>
          <w:bCs/>
          <w:sz w:val="24"/>
          <w:szCs w:val="24"/>
        </w:rPr>
        <w:t xml:space="preserve"> MIMAROPA</w:t>
      </w:r>
      <w:r w:rsidR="00DD6A22" w:rsidRPr="00BF5C19">
        <w:rPr>
          <w:rFonts w:ascii="Arial" w:hAnsi="Arial" w:cs="Arial"/>
          <w:b/>
          <w:bCs/>
          <w:sz w:val="24"/>
          <w:szCs w:val="24"/>
        </w:rPr>
        <w:t xml:space="preserve"> </w:t>
      </w:r>
      <w:r w:rsidR="00DD6A22" w:rsidRPr="00BF5C19">
        <w:rPr>
          <w:rFonts w:ascii="Arial" w:hAnsi="Arial" w:cs="Arial"/>
          <w:sz w:val="24"/>
          <w:szCs w:val="24"/>
        </w:rPr>
        <w:t>(see Table 4).</w:t>
      </w:r>
    </w:p>
    <w:p w14:paraId="361D6087" w14:textId="77777777" w:rsidR="00BF5C19" w:rsidRPr="00BF5C19" w:rsidRDefault="00BF5C19" w:rsidP="00BF5C19">
      <w:pPr>
        <w:pStyle w:val="NoSpacing"/>
        <w:ind w:left="1134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9775DEF" w14:textId="198034AE" w:rsidR="00DD6A22" w:rsidRPr="00BF5C19" w:rsidRDefault="00BF5C19" w:rsidP="00BF5C19">
      <w:pPr>
        <w:pStyle w:val="NoSpacing"/>
        <w:ind w:left="273" w:firstLine="861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32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3962"/>
        <w:gridCol w:w="1131"/>
        <w:gridCol w:w="1133"/>
        <w:gridCol w:w="1131"/>
        <w:gridCol w:w="1130"/>
      </w:tblGrid>
      <w:tr w:rsidR="00BF5C19" w:rsidRPr="00BF5C19" w14:paraId="29AD39A6" w14:textId="77777777" w:rsidTr="00BF5C19">
        <w:trPr>
          <w:trHeight w:val="20"/>
        </w:trPr>
        <w:tc>
          <w:tcPr>
            <w:tcW w:w="23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85F3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A2FB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F5C19" w:rsidRPr="00BF5C19" w14:paraId="02294358" w14:textId="77777777" w:rsidTr="00BF5C19">
        <w:trPr>
          <w:trHeight w:val="20"/>
        </w:trPr>
        <w:tc>
          <w:tcPr>
            <w:tcW w:w="23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4D33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8AB3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C188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F5C19" w:rsidRPr="00BF5C19" w14:paraId="601E179D" w14:textId="77777777" w:rsidTr="00BF5C19">
        <w:trPr>
          <w:trHeight w:val="20"/>
        </w:trPr>
        <w:tc>
          <w:tcPr>
            <w:tcW w:w="23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3EA5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4F1D8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DB41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F5C19" w:rsidRPr="00BF5C19" w14:paraId="4986BB32" w14:textId="77777777" w:rsidTr="00BF5C19">
        <w:trPr>
          <w:trHeight w:val="20"/>
        </w:trPr>
        <w:tc>
          <w:tcPr>
            <w:tcW w:w="23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DB6A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7B9A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93CB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AC37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68D1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F5C19" w:rsidRPr="00BF5C19" w14:paraId="258A760D" w14:textId="77777777" w:rsidTr="00BF5C19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5B0C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C6CF" w14:textId="1379234D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8B8CE" w14:textId="2EF8A6A7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AD38" w14:textId="692BA729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3D3F" w14:textId="2D62BDD6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1384BA33" w14:textId="77777777" w:rsidTr="00BF5C19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943C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68E86" w14:textId="531F344B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68485" w14:textId="697D19E3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B3FE" w14:textId="4FB2A8B2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CA4C" w14:textId="477FCBC1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7403019D" w14:textId="77777777" w:rsidTr="00BF5C19">
        <w:trPr>
          <w:trHeight w:val="20"/>
        </w:trPr>
        <w:tc>
          <w:tcPr>
            <w:tcW w:w="2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0247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5023" w14:textId="63925DBA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093C" w14:textId="6503FE94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1752" w14:textId="66D3EB3D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5411" w14:textId="0F3FE32D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F5C19" w:rsidRPr="00BF5C19" w14:paraId="10CC71A2" w14:textId="77777777" w:rsidTr="00BF5C1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E463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89A5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7D6D" w14:textId="38CD2D91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6317" w14:textId="43488725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2E72" w14:textId="1AECBDFC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C7620" w14:textId="09D38ECA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5C19" w:rsidRPr="00BF5C19" w14:paraId="5935EB78" w14:textId="77777777" w:rsidTr="00BF5C1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1CAF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2E54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34AA" w14:textId="4CFEF66D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4A07" w14:textId="684FE93F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CDA70" w14:textId="62AA56AD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4EA1B" w14:textId="4FEEAEDC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F5C19" w:rsidRPr="00BF5C19" w14:paraId="2AF7DB1A" w14:textId="77777777" w:rsidTr="00BF5C1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3663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14A2" w14:textId="77777777" w:rsidR="00BF5C19" w:rsidRPr="00BF5C19" w:rsidRDefault="00BF5C19" w:rsidP="00BF5C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6C30" w14:textId="05FC0DB0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1F0A" w14:textId="436AD3A1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A5EB" w14:textId="605F10E0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DCF55" w14:textId="0FE6DD6F" w:rsidR="00BF5C19" w:rsidRPr="00BF5C19" w:rsidRDefault="00BF5C19" w:rsidP="00BF5C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5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C854863" w14:textId="77777777" w:rsidR="00C63E47" w:rsidRDefault="00C63E47" w:rsidP="00C63E47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8032B2" w14:textId="77777777" w:rsidR="00DD6A22" w:rsidRPr="00BF5C19" w:rsidRDefault="00DD6A22" w:rsidP="00BF5C19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F4483C" w14:textId="77777777" w:rsidR="00DD6A22" w:rsidRDefault="00DD6A22" w:rsidP="00DD6A22">
      <w:pPr>
        <w:pStyle w:val="ListParagraph"/>
        <w:widowControl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Damaged Houses</w:t>
      </w:r>
    </w:p>
    <w:p w14:paraId="3DC98481" w14:textId="3BEA53C5" w:rsidR="00A64E2C" w:rsidRPr="00C63E47" w:rsidRDefault="00A64E2C" w:rsidP="00BF5C19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C63E47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>4</w:t>
      </w:r>
      <w:r w:rsidR="00C63E47" w:rsidRPr="00C63E47">
        <w:rPr>
          <w:rFonts w:ascii="Arial" w:eastAsia="Arial" w:hAnsi="Arial" w:cs="Arial"/>
          <w:b/>
          <w:bCs/>
          <w:sz w:val="24"/>
          <w:szCs w:val="24"/>
        </w:rPr>
        <w:t>62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 damaged houses</w:t>
      </w:r>
      <w:r w:rsidRPr="00C63E47">
        <w:rPr>
          <w:rFonts w:ascii="Arial" w:eastAsia="Arial" w:hAnsi="Arial" w:cs="Arial"/>
          <w:bCs/>
          <w:sz w:val="24"/>
          <w:szCs w:val="24"/>
        </w:rPr>
        <w:t>; of which,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 6</w:t>
      </w:r>
      <w:r w:rsidR="00C63E47" w:rsidRPr="00C63E47">
        <w:rPr>
          <w:rFonts w:ascii="Arial" w:eastAsia="Arial" w:hAnsi="Arial" w:cs="Arial"/>
          <w:b/>
          <w:bCs/>
          <w:sz w:val="24"/>
          <w:szCs w:val="24"/>
        </w:rPr>
        <w:t>6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63E47">
        <w:rPr>
          <w:rFonts w:ascii="Arial" w:eastAsia="Arial" w:hAnsi="Arial" w:cs="Arial"/>
          <w:bCs/>
          <w:sz w:val="24"/>
          <w:szCs w:val="24"/>
        </w:rPr>
        <w:t>are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C63E47">
        <w:rPr>
          <w:rFonts w:ascii="Arial" w:eastAsia="Arial" w:hAnsi="Arial" w:cs="Arial"/>
          <w:bCs/>
          <w:sz w:val="24"/>
          <w:szCs w:val="24"/>
        </w:rPr>
        <w:t>and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 3</w:t>
      </w:r>
      <w:r w:rsidR="00C63E47" w:rsidRPr="00C63E47">
        <w:rPr>
          <w:rFonts w:ascii="Arial" w:eastAsia="Arial" w:hAnsi="Arial" w:cs="Arial"/>
          <w:b/>
          <w:bCs/>
          <w:sz w:val="24"/>
          <w:szCs w:val="24"/>
        </w:rPr>
        <w:t>9</w:t>
      </w:r>
      <w:r w:rsidRPr="00C63E47">
        <w:rPr>
          <w:rFonts w:ascii="Arial" w:eastAsia="Arial" w:hAnsi="Arial" w:cs="Arial"/>
          <w:b/>
          <w:bCs/>
          <w:sz w:val="24"/>
          <w:szCs w:val="24"/>
        </w:rPr>
        <w:t xml:space="preserve">6 </w:t>
      </w:r>
      <w:r w:rsidRPr="00C63E47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C63E47">
        <w:rPr>
          <w:rFonts w:ascii="Arial" w:eastAsia="Arial" w:hAnsi="Arial" w:cs="Arial"/>
          <w:b/>
          <w:sz w:val="24"/>
          <w:szCs w:val="24"/>
        </w:rPr>
        <w:t>partially damaged</w:t>
      </w:r>
      <w:r w:rsidRPr="00C63E47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7777777" w:rsidR="00A64E2C" w:rsidRPr="007B3AB1" w:rsidRDefault="00A64E2C" w:rsidP="00BF5C19">
      <w:pPr>
        <w:pStyle w:val="NoSpacing1"/>
        <w:ind w:firstLine="72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657" w:type="pct"/>
        <w:tblInd w:w="704" w:type="dxa"/>
        <w:tblLook w:val="04A0" w:firstRow="1" w:lastRow="0" w:firstColumn="1" w:lastColumn="0" w:noHBand="0" w:noVBand="1"/>
      </w:tblPr>
      <w:tblGrid>
        <w:gridCol w:w="363"/>
        <w:gridCol w:w="4879"/>
        <w:gridCol w:w="1276"/>
        <w:gridCol w:w="1276"/>
        <w:gridCol w:w="1281"/>
      </w:tblGrid>
      <w:tr w:rsidR="00C63E47" w:rsidRPr="00C63E47" w14:paraId="00C3474A" w14:textId="77777777" w:rsidTr="00C63E47">
        <w:trPr>
          <w:trHeight w:val="53"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89F2D3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581D9" w14:textId="5C4A7B1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63E47" w:rsidRPr="00C63E47" w14:paraId="6B19BB20" w14:textId="77777777" w:rsidTr="00C63E47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86D1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85DF88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DD5BEB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1C1558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63E47" w:rsidRPr="00C63E47" w14:paraId="7F415D3B" w14:textId="77777777" w:rsidTr="00C63E47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F1940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87B14" w14:textId="69190DB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66650A" w14:textId="4048E19D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3F0202" w14:textId="1E6E185D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396 </w:t>
            </w:r>
          </w:p>
        </w:tc>
      </w:tr>
      <w:tr w:rsidR="00C63E47" w:rsidRPr="00C63E47" w14:paraId="7C36DABC" w14:textId="77777777" w:rsidTr="00C63E47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A2910E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379DD" w14:textId="39A3090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6DA77" w14:textId="6C9988C3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7F67F" w14:textId="0B65271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396 </w:t>
            </w:r>
          </w:p>
        </w:tc>
      </w:tr>
      <w:tr w:rsidR="00C63E47" w:rsidRPr="00C63E47" w14:paraId="2FA2E9AA" w14:textId="77777777" w:rsidTr="00C63E47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24AF1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1E813" w14:textId="4F4F5FB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109A7" w14:textId="748307C9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C22F5" w14:textId="5D58A36B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396 </w:t>
            </w:r>
          </w:p>
        </w:tc>
      </w:tr>
      <w:tr w:rsidR="00C63E47" w:rsidRPr="00C63E47" w14:paraId="3DE6AD10" w14:textId="77777777" w:rsidTr="00C63E4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AE03F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A149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438A" w14:textId="68637653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CCB1" w14:textId="1DB8E4D3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67AE" w14:textId="6CF039B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</w:tr>
      <w:tr w:rsidR="00C63E47" w:rsidRPr="00C63E47" w14:paraId="5C946545" w14:textId="77777777" w:rsidTr="00C63E4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A20E5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C21E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B2F7" w14:textId="2F33650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A52A" w14:textId="6F767FD9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2AC6" w14:textId="2FBB4CA9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</w:tbl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75F9F7" w14:textId="77777777" w:rsidR="00DD6A22" w:rsidRDefault="00DD6A22" w:rsidP="00DD6A22">
      <w:pPr>
        <w:pStyle w:val="NoSpacing"/>
        <w:numPr>
          <w:ilvl w:val="0"/>
          <w:numId w:val="35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620DF12" w14:textId="34490026" w:rsidR="0040632B" w:rsidRPr="00901C53" w:rsidRDefault="00901C53" w:rsidP="00DD6A22">
      <w:pPr>
        <w:pStyle w:val="ListParagraph"/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63E47" w:rsidRPr="00C63E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4,606,137.75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63E47" w:rsidRPr="00C63E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793,300.00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63E47" w:rsidRPr="00C63E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3,572,950.00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sz w:val="24"/>
          <w:shd w:val="clear" w:color="auto" w:fill="FFFFFF"/>
        </w:rPr>
        <w:t xml:space="preserve"> </w:t>
      </w:r>
      <w:r w:rsidR="009E2634"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63E47" w:rsidRPr="00C63E4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239,887.75 </w:t>
      </w:r>
      <w:r w:rsidR="009E2634" w:rsidRPr="009E2634">
        <w:rPr>
          <w:rFonts w:ascii="Arial" w:hAnsi="Arial" w:cs="Arial"/>
          <w:bCs/>
          <w:sz w:val="24"/>
          <w:shd w:val="clear" w:color="auto" w:fill="FFFFFF"/>
        </w:rPr>
        <w:t xml:space="preserve">from 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Private Partners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C63E47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29" w:type="pct"/>
        <w:tblInd w:w="704" w:type="dxa"/>
        <w:tblLook w:val="04A0" w:firstRow="1" w:lastRow="0" w:firstColumn="1" w:lastColumn="0" w:noHBand="0" w:noVBand="1"/>
      </w:tblPr>
      <w:tblGrid>
        <w:gridCol w:w="329"/>
        <w:gridCol w:w="2060"/>
        <w:gridCol w:w="1330"/>
        <w:gridCol w:w="1497"/>
        <w:gridCol w:w="840"/>
        <w:gridCol w:w="1330"/>
        <w:gridCol w:w="1829"/>
      </w:tblGrid>
      <w:tr w:rsidR="00C63E47" w:rsidRPr="00C63E47" w14:paraId="0EE99324" w14:textId="77777777" w:rsidTr="00C63E47">
        <w:trPr>
          <w:trHeight w:val="53"/>
          <w:tblHeader/>
        </w:trPr>
        <w:tc>
          <w:tcPr>
            <w:tcW w:w="1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D94C2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3095A5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63E47" w:rsidRPr="00C63E47" w14:paraId="17FF1218" w14:textId="77777777" w:rsidTr="00C63E47">
        <w:trPr>
          <w:trHeight w:val="20"/>
          <w:tblHeader/>
        </w:trPr>
        <w:tc>
          <w:tcPr>
            <w:tcW w:w="1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0639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71ABF2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E4AD7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9F178" w14:textId="6D0E879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E180DB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19197D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63E47" w:rsidRPr="00C63E47" w14:paraId="0CE9193E" w14:textId="77777777" w:rsidTr="00C63E47">
        <w:trPr>
          <w:trHeight w:val="20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72EBAC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C7F369" w14:textId="10C83996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1D962" w14:textId="6C55F0D4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3,572,950.00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D876D" w14:textId="7446705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14022" w14:textId="4D4FDE7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239,887.75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56229A" w14:textId="0C176669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4,606,137.75 </w:t>
            </w:r>
          </w:p>
        </w:tc>
      </w:tr>
      <w:tr w:rsidR="00C63E47" w:rsidRPr="00C63E47" w14:paraId="09CB8B2E" w14:textId="77777777" w:rsidTr="00C63E47">
        <w:trPr>
          <w:trHeight w:val="20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7A1432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5B69B" w14:textId="78C08D6D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B1620" w14:textId="0DFE9326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3,572,950.00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C9DD9" w14:textId="74787AA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0479A" w14:textId="4D06B4E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239,887.75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7BA81" w14:textId="155615F3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4,606,137.75 </w:t>
            </w:r>
          </w:p>
        </w:tc>
      </w:tr>
      <w:tr w:rsidR="00C63E47" w:rsidRPr="00C63E47" w14:paraId="6559DF6B" w14:textId="77777777" w:rsidTr="00C63E47">
        <w:trPr>
          <w:trHeight w:val="20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71430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E6349" w14:textId="2294C89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3A5F0" w14:textId="40DF52D8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3,572,950.00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1A76E" w14:textId="51A8866C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0E620" w14:textId="4939CD54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239,887.75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93830" w14:textId="4986DF2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4,606,137.75 </w:t>
            </w:r>
          </w:p>
        </w:tc>
      </w:tr>
      <w:tr w:rsidR="00C63E47" w:rsidRPr="00C63E47" w14:paraId="1E1E770B" w14:textId="77777777" w:rsidTr="00C63E47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CF1B3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341A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7548" w14:textId="562C2B51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0899" w14:textId="4ACA04CF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283,000.00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AD53" w14:textId="35113A2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1788" w14:textId="536448B0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6FBC" w14:textId="2D4F1D9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548,000.00 </w:t>
            </w:r>
          </w:p>
        </w:tc>
      </w:tr>
      <w:tr w:rsidR="00C63E47" w:rsidRPr="00C63E47" w14:paraId="701EB05D" w14:textId="77777777" w:rsidTr="00C63E47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96C3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6F2F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4EB0" w14:textId="0230C2BB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B670" w14:textId="0AA5FCF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D43B" w14:textId="576F215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CADB" w14:textId="1E5CD98B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EADB" w14:textId="113CC30D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58,300.00 </w:t>
            </w:r>
          </w:p>
        </w:tc>
      </w:tr>
      <w:tr w:rsidR="00C63E47" w:rsidRPr="00C63E47" w14:paraId="1C34A53A" w14:textId="77777777" w:rsidTr="00C63E47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0C11E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8ADD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40DD" w14:textId="499D354A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2C6F" w14:textId="136C7575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597,000.00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897A" w14:textId="17AEE8F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B70E" w14:textId="3270FD5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20,500.00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7497" w14:textId="7E5625D4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617,500.00 </w:t>
            </w:r>
          </w:p>
        </w:tc>
      </w:tr>
      <w:tr w:rsidR="00C63E47" w:rsidRPr="00C63E47" w14:paraId="63EA02FD" w14:textId="77777777" w:rsidTr="00C63E47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6B47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4807" w14:textId="77777777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0817" w14:textId="49F635C5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2224" w14:textId="057994DF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2,692,950.00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7301" w14:textId="0C688CC8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C27B" w14:textId="21ED95B2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219,387.75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CFB5" w14:textId="32949A9E" w:rsidR="00C63E47" w:rsidRPr="00C63E47" w:rsidRDefault="00C63E47" w:rsidP="00C63E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63E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3,382,337.75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47A5A91" w14:textId="77777777" w:rsidR="00C63E47" w:rsidRDefault="00C63E47" w:rsidP="00DD6A2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62FB6694" w14:textId="0036E1A0" w:rsidR="00DD6A22" w:rsidRPr="000B51D8" w:rsidRDefault="00DD6A22" w:rsidP="00DD6A2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19B20FE" w14:textId="77B6BB8F" w:rsidR="00DD6A22" w:rsidRDefault="00DD6A22" w:rsidP="00DD6A22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DSWD-FO VI on 0</w:t>
      </w:r>
      <w:r w:rsidR="005B6FE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-FO VI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74D9953" w14:textId="77777777" w:rsidR="00DD6A22" w:rsidRDefault="00DD6A22" w:rsidP="00DD6A2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DD6A22" w:rsidRPr="00D23BDC" w14:paraId="6D25E460" w14:textId="77777777" w:rsidTr="00A05E10">
        <w:trPr>
          <w:trHeight w:val="644"/>
        </w:trPr>
        <w:tc>
          <w:tcPr>
            <w:tcW w:w="4868" w:type="dxa"/>
          </w:tcPr>
          <w:p w14:paraId="16FFD1F5" w14:textId="77777777" w:rsidR="00DD6A22" w:rsidRPr="00D23BDC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6F265E72" w14:textId="77777777" w:rsidR="00DD6A22" w:rsidRPr="00D23BDC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022F54" w14:textId="77777777" w:rsidR="00DD6A22" w:rsidRPr="008F6E9B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2E0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4DE835B" w14:textId="77777777" w:rsidR="00DD6A22" w:rsidRPr="00D23BDC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07620BBC" w14:textId="77777777" w:rsidR="00DD6A22" w:rsidRPr="00D23BDC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8DE52" w14:textId="77777777" w:rsidR="00DD6A22" w:rsidRPr="00D23BDC" w:rsidRDefault="00DD6A22" w:rsidP="00A05E1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sectPr w:rsidR="00C52BCC" w:rsidRPr="00EB0DF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7E79" w14:textId="77777777" w:rsidR="00FF097E" w:rsidRDefault="00FF097E">
      <w:pPr>
        <w:spacing w:after="0" w:line="240" w:lineRule="auto"/>
      </w:pPr>
      <w:r>
        <w:separator/>
      </w:r>
    </w:p>
  </w:endnote>
  <w:endnote w:type="continuationSeparator" w:id="0">
    <w:p w14:paraId="7F30E743" w14:textId="77777777" w:rsidR="00FF097E" w:rsidRDefault="00FF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F50A23A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22AD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22AD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 xml:space="preserve">DSWD DROMIC </w:t>
    </w:r>
    <w:r w:rsidR="00DD6A22">
      <w:rPr>
        <w:rFonts w:ascii="Arial" w:eastAsia="Arial" w:hAnsi="Arial" w:cs="Arial"/>
        <w:sz w:val="14"/>
        <w:szCs w:val="14"/>
      </w:rPr>
      <w:t xml:space="preserve">Terminal </w:t>
    </w:r>
    <w:r w:rsidR="00E70DF8">
      <w:rPr>
        <w:rFonts w:ascii="Arial" w:eastAsia="Arial" w:hAnsi="Arial" w:cs="Arial"/>
        <w:sz w:val="14"/>
        <w:szCs w:val="14"/>
      </w:rPr>
      <w:t>Report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E70DF8">
      <w:rPr>
        <w:rFonts w:ascii="Arial" w:eastAsia="Arial" w:hAnsi="Arial" w:cs="Arial"/>
        <w:sz w:val="14"/>
        <w:szCs w:val="14"/>
      </w:rPr>
      <w:t>Negros Occidental</w:t>
    </w:r>
    <w:r w:rsidR="00DD6A22">
      <w:rPr>
        <w:rFonts w:ascii="Arial" w:eastAsia="Arial" w:hAnsi="Arial" w:cs="Arial"/>
        <w:sz w:val="14"/>
        <w:szCs w:val="14"/>
      </w:rPr>
      <w:t xml:space="preserve">, 26 November </w:t>
    </w:r>
    <w:r w:rsidR="00E70DF8">
      <w:rPr>
        <w:rFonts w:ascii="Arial" w:eastAsia="Arial" w:hAnsi="Arial" w:cs="Arial"/>
        <w:sz w:val="14"/>
        <w:szCs w:val="14"/>
      </w:rPr>
      <w:t>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75CF" w14:textId="77777777" w:rsidR="00FF097E" w:rsidRDefault="00FF097E">
      <w:pPr>
        <w:spacing w:after="0" w:line="240" w:lineRule="auto"/>
      </w:pPr>
      <w:r>
        <w:separator/>
      </w:r>
    </w:p>
  </w:footnote>
  <w:footnote w:type="continuationSeparator" w:id="0">
    <w:p w14:paraId="6C16BB30" w14:textId="77777777" w:rsidR="00FF097E" w:rsidRDefault="00FF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32"/>
  </w:num>
  <w:num w:numId="9">
    <w:abstractNumId w:val="14"/>
  </w:num>
  <w:num w:numId="10">
    <w:abstractNumId w:val="27"/>
  </w:num>
  <w:num w:numId="11">
    <w:abstractNumId w:val="34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2"/>
  </w:num>
  <w:num w:numId="25">
    <w:abstractNumId w:val="35"/>
  </w:num>
  <w:num w:numId="26">
    <w:abstractNumId w:val="30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2454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6FE7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4209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1501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5C19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63E47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246E5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D6A22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6A22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D6A22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2021-11-26T05:25:00Z</dcterms:created>
  <dcterms:modified xsi:type="dcterms:W3CDTF">2021-11-26T05:25:00Z</dcterms:modified>
</cp:coreProperties>
</file>