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51A11BD2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#1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9F98100" w14:textId="77777777" w:rsidR="0056024A" w:rsidRDefault="0056024A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6024A">
        <w:rPr>
          <w:rFonts w:ascii="Arial" w:eastAsia="Arial" w:hAnsi="Arial" w:cs="Arial"/>
          <w:b/>
          <w:sz w:val="32"/>
          <w:szCs w:val="32"/>
        </w:rPr>
        <w:t>Parola</w:t>
      </w:r>
      <w:proofErr w:type="spellEnd"/>
      <w:r w:rsidRPr="0056024A">
        <w:rPr>
          <w:rFonts w:ascii="Arial" w:eastAsia="Arial" w:hAnsi="Arial" w:cs="Arial"/>
          <w:b/>
          <w:sz w:val="32"/>
          <w:szCs w:val="32"/>
        </w:rPr>
        <w:t>, Tondo, Manila City</w:t>
      </w:r>
    </w:p>
    <w:p w14:paraId="106EECC5" w14:textId="6E006A65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56024A">
        <w:rPr>
          <w:rFonts w:ascii="Arial" w:eastAsia="Arial" w:hAnsi="Arial" w:cs="Arial"/>
          <w:sz w:val="24"/>
          <w:szCs w:val="24"/>
        </w:rPr>
        <w:t>22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C97112">
        <w:rPr>
          <w:rFonts w:ascii="Arial" w:eastAsia="Arial" w:hAnsi="Arial" w:cs="Arial"/>
          <w:sz w:val="24"/>
          <w:szCs w:val="24"/>
        </w:rPr>
        <w:t>Febr</w:t>
      </w:r>
      <w:r w:rsidR="00E70DF8" w:rsidRPr="001A38F3">
        <w:rPr>
          <w:rFonts w:ascii="Arial" w:eastAsia="Arial" w:hAnsi="Arial" w:cs="Arial"/>
          <w:sz w:val="24"/>
          <w:szCs w:val="24"/>
        </w:rPr>
        <w:t>uary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2E406286" w:rsidR="0056024A" w:rsidRDefault="0056024A" w:rsidP="001A38F3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20 February 2021, at around 11:53PM a fire incident occurred in </w:t>
      </w:r>
      <w:proofErr w:type="spellStart"/>
      <w:r w:rsidRPr="0056024A">
        <w:rPr>
          <w:rFonts w:ascii="Arial" w:eastAsia="Arial" w:hAnsi="Arial" w:cs="Arial"/>
          <w:iCs/>
          <w:sz w:val="24"/>
          <w:szCs w:val="24"/>
        </w:rPr>
        <w:t>Parola</w:t>
      </w:r>
      <w:proofErr w:type="spellEnd"/>
      <w:r w:rsidRPr="0056024A">
        <w:rPr>
          <w:rFonts w:ascii="Arial" w:eastAsia="Arial" w:hAnsi="Arial" w:cs="Arial"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Cs/>
          <w:sz w:val="24"/>
          <w:szCs w:val="24"/>
        </w:rPr>
        <w:t>I</w:t>
      </w:r>
      <w:r w:rsidRPr="0056024A">
        <w:rPr>
          <w:rFonts w:ascii="Arial" w:eastAsia="Arial" w:hAnsi="Arial" w:cs="Arial"/>
          <w:iCs/>
          <w:sz w:val="24"/>
          <w:szCs w:val="24"/>
        </w:rPr>
        <w:t xml:space="preserve"> Area F Gate 20, Tondo, Manila City</w:t>
      </w:r>
      <w:r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DBE2310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361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1,427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613FD" w:rsidRPr="00C613FD">
        <w:rPr>
          <w:rFonts w:ascii="Arial" w:eastAsia="Arial" w:hAnsi="Arial" w:cs="Arial"/>
          <w:b/>
          <w:color w:val="0070C0"/>
          <w:sz w:val="24"/>
          <w:szCs w:val="24"/>
        </w:rPr>
        <w:t>Parola</w:t>
      </w:r>
      <w:proofErr w:type="spellEnd"/>
      <w:r w:rsidR="00C613FD" w:rsidRPr="00C613FD">
        <w:rPr>
          <w:rFonts w:ascii="Arial" w:eastAsia="Arial" w:hAnsi="Arial" w:cs="Arial"/>
          <w:b/>
          <w:color w:val="0070C0"/>
          <w:sz w:val="24"/>
          <w:szCs w:val="24"/>
        </w:rPr>
        <w:t>, Tondo, Manila City</w:t>
      </w:r>
      <w:r w:rsidR="009579EF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047"/>
        <w:gridCol w:w="1786"/>
        <w:gridCol w:w="1245"/>
        <w:gridCol w:w="1244"/>
      </w:tblGrid>
      <w:tr w:rsidR="00C613FD" w:rsidRPr="00C613FD" w14:paraId="57F721B0" w14:textId="77777777" w:rsidTr="00C613FD">
        <w:trPr>
          <w:trHeight w:val="20"/>
        </w:trPr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53A6D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0F6088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613FD" w:rsidRPr="00C613FD" w14:paraId="57ABAB83" w14:textId="77777777" w:rsidTr="00C613FD">
        <w:trPr>
          <w:trHeight w:val="20"/>
        </w:trPr>
        <w:tc>
          <w:tcPr>
            <w:tcW w:w="2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AC07" w14:textId="77777777" w:rsidR="00C613FD" w:rsidRPr="00C613FD" w:rsidRDefault="00C613FD" w:rsidP="00C613F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584277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A925E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CDF066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13FD" w:rsidRPr="00C613FD" w14:paraId="3297C4DC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CA0A6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BECCD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C84EEA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361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823B3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1,427 </w:t>
            </w:r>
          </w:p>
        </w:tc>
      </w:tr>
      <w:tr w:rsidR="00C613FD" w:rsidRPr="00C613FD" w14:paraId="6ECF35B2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6808D6" w14:textId="77777777" w:rsidR="00C613FD" w:rsidRPr="00C613FD" w:rsidRDefault="00C613FD" w:rsidP="00C613F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7B636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85FF80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361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788BA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1,427 </w:t>
            </w:r>
          </w:p>
        </w:tc>
      </w:tr>
      <w:tr w:rsidR="00C613FD" w:rsidRPr="00C613FD" w14:paraId="55E8E647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BCEA0" w14:textId="77777777" w:rsidR="00C613FD" w:rsidRPr="00C613FD" w:rsidRDefault="00C613FD" w:rsidP="00C613F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8566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47983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361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6802A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1,427 </w:t>
            </w:r>
          </w:p>
        </w:tc>
      </w:tr>
      <w:tr w:rsidR="00C613FD" w:rsidRPr="00C613FD" w14:paraId="2616CB26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2854" w14:textId="77777777" w:rsidR="00C613FD" w:rsidRPr="00C613FD" w:rsidRDefault="00C613FD" w:rsidP="00C613FD">
            <w:pPr>
              <w:widowControl/>
              <w:spacing w:after="0" w:line="240" w:lineRule="auto"/>
              <w:ind w:left="176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05FD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B532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036C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1427</w:t>
            </w:r>
          </w:p>
        </w:tc>
      </w:tr>
    </w:tbl>
    <w:p w14:paraId="00EB5EEF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F75E4A" w14:textId="77777777" w:rsidR="007D45B7" w:rsidRPr="001A38F3" w:rsidRDefault="008C43F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1A38F3" w:rsidRDefault="001D47DB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28BCEAF8" w:rsidR="007D45B7" w:rsidRPr="001A38F3" w:rsidRDefault="004A6E1D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="00D47079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208</w:t>
      </w:r>
      <w:r w:rsidR="009E2634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710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C2402" w:rsidRPr="001A38F3">
        <w:rPr>
          <w:rFonts w:ascii="Arial" w:eastAsia="Arial" w:hAnsi="Arial" w:cs="Arial"/>
          <w:sz w:val="24"/>
          <w:szCs w:val="24"/>
        </w:rPr>
        <w:t>t</w:t>
      </w:r>
      <w:r w:rsidRPr="001A38F3">
        <w:rPr>
          <w:rFonts w:ascii="Arial" w:eastAsia="Arial" w:hAnsi="Arial" w:cs="Arial"/>
          <w:sz w:val="24"/>
          <w:szCs w:val="24"/>
        </w:rPr>
        <w:t xml:space="preserve">aking </w:t>
      </w:r>
      <w:r w:rsidR="00250AE3" w:rsidRPr="001A38F3">
        <w:rPr>
          <w:rFonts w:ascii="Arial" w:eastAsia="Arial" w:hAnsi="Arial" w:cs="Arial"/>
          <w:sz w:val="24"/>
          <w:szCs w:val="24"/>
        </w:rPr>
        <w:t>temporary shelter</w:t>
      </w:r>
      <w:r w:rsidR="00463217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A38F3">
        <w:rPr>
          <w:rFonts w:ascii="Arial" w:eastAsia="Arial" w:hAnsi="Arial" w:cs="Arial"/>
          <w:sz w:val="24"/>
          <w:szCs w:val="24"/>
        </w:rPr>
        <w:t>in</w:t>
      </w:r>
      <w:r w:rsidR="00C97112">
        <w:rPr>
          <w:rFonts w:ascii="Arial" w:eastAsia="Arial" w:hAnsi="Arial" w:cs="Arial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two (2) evacuation centers</w:t>
      </w:r>
      <w:r w:rsidR="0062558F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1A38F3">
        <w:rPr>
          <w:rFonts w:ascii="Arial" w:eastAsia="Arial" w:hAnsi="Arial" w:cs="Arial"/>
          <w:sz w:val="24"/>
          <w:szCs w:val="24"/>
        </w:rPr>
        <w:t>in</w:t>
      </w:r>
      <w:r w:rsidR="00797258" w:rsidRPr="001A3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3FD" w:rsidRPr="00C613FD">
        <w:rPr>
          <w:rFonts w:ascii="Arial" w:eastAsia="Arial" w:hAnsi="Arial" w:cs="Arial"/>
          <w:b/>
          <w:color w:val="0070C0"/>
          <w:sz w:val="24"/>
          <w:szCs w:val="24"/>
        </w:rPr>
        <w:t>Parola</w:t>
      </w:r>
      <w:proofErr w:type="spellEnd"/>
      <w:r w:rsidR="00C613FD" w:rsidRPr="00C613FD">
        <w:rPr>
          <w:rFonts w:ascii="Arial" w:eastAsia="Arial" w:hAnsi="Arial" w:cs="Arial"/>
          <w:b/>
          <w:color w:val="0070C0"/>
          <w:sz w:val="24"/>
          <w:szCs w:val="24"/>
        </w:rPr>
        <w:t xml:space="preserve">, Tondo, Manila City </w:t>
      </w:r>
      <w:r w:rsidR="00D47079" w:rsidRPr="001A38F3">
        <w:rPr>
          <w:rFonts w:ascii="Arial" w:eastAsia="Arial" w:hAnsi="Arial" w:cs="Arial"/>
          <w:sz w:val="24"/>
          <w:szCs w:val="24"/>
        </w:rPr>
        <w:t>(see Table 2</w:t>
      </w:r>
      <w:r w:rsidR="00D47079" w:rsidRPr="001A38F3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3392"/>
        <w:gridCol w:w="919"/>
        <w:gridCol w:w="920"/>
        <w:gridCol w:w="919"/>
        <w:gridCol w:w="920"/>
        <w:gridCol w:w="919"/>
        <w:gridCol w:w="913"/>
      </w:tblGrid>
      <w:tr w:rsidR="00C613FD" w:rsidRPr="00C613FD" w14:paraId="558EF84B" w14:textId="77777777" w:rsidTr="00C613FD">
        <w:trPr>
          <w:trHeight w:val="20"/>
        </w:trPr>
        <w:tc>
          <w:tcPr>
            <w:tcW w:w="1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F98041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BA2C6E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9477637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613FD" w:rsidRPr="00C613FD" w14:paraId="2CEE4052" w14:textId="77777777" w:rsidTr="00C613FD">
        <w:trPr>
          <w:trHeight w:val="20"/>
        </w:trPr>
        <w:tc>
          <w:tcPr>
            <w:tcW w:w="1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26B1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3F26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2F06F65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613FD" w:rsidRPr="00C613FD" w14:paraId="25BC67E8" w14:textId="77777777" w:rsidTr="00C613FD">
        <w:trPr>
          <w:trHeight w:val="20"/>
        </w:trPr>
        <w:tc>
          <w:tcPr>
            <w:tcW w:w="1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6055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6EDA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8B7019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582CD2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13FD" w:rsidRPr="00C613FD" w14:paraId="70B189A1" w14:textId="77777777" w:rsidTr="00C613FD">
        <w:trPr>
          <w:trHeight w:val="20"/>
        </w:trPr>
        <w:tc>
          <w:tcPr>
            <w:tcW w:w="1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ED2C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998C2D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A35000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40C594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E86D5F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B8AE9B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0F22A9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613FD" w:rsidRPr="00C613FD" w14:paraId="4FF3E78D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62EE9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825060" w14:textId="204C50D9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24167" w14:textId="447C45E6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3CDAF" w14:textId="38FDB3DD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166E11" w14:textId="43DA5413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89648E" w14:textId="02E88B10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38862" w14:textId="6246AA58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</w:tr>
      <w:tr w:rsidR="00C613FD" w:rsidRPr="00C613FD" w14:paraId="1992570D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06DECB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DF208" w14:textId="666904D8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AE00C" w14:textId="14FD9B85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1D63F" w14:textId="4282A99C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4F6F7" w14:textId="0572B38E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357E5" w14:textId="662CC73F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DFB0E6" w14:textId="500D7BB4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</w:tr>
      <w:tr w:rsidR="00C613FD" w:rsidRPr="00C613FD" w14:paraId="622F8884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24BFE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A0094" w14:textId="72F81A28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4F52B" w14:textId="7C27F2F1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E76CC" w14:textId="2FC907FA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03378" w14:textId="087A33C3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367BF" w14:textId="22F584B9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EC78" w14:textId="181655CE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</w:tr>
      <w:tr w:rsidR="00C613FD" w:rsidRPr="00C613FD" w14:paraId="080038DE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1063" w14:textId="77777777" w:rsidR="00C613FD" w:rsidRPr="00C613FD" w:rsidRDefault="00C613FD" w:rsidP="00C613FD">
            <w:pPr>
              <w:widowControl/>
              <w:spacing w:after="0" w:line="240" w:lineRule="auto"/>
              <w:ind w:left="172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7709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82A3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967C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E2D9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6378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B4C2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710</w:t>
            </w:r>
          </w:p>
        </w:tc>
      </w:tr>
    </w:tbl>
    <w:p w14:paraId="5568AA9C" w14:textId="77777777" w:rsidR="00C613FD" w:rsidRDefault="00463217" w:rsidP="00C613FD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613FD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B661264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71CEACB" w14:textId="05DC5981" w:rsidR="007D45B7" w:rsidRPr="001A38F3" w:rsidRDefault="007D45B7" w:rsidP="00C613FD">
      <w:pPr>
        <w:spacing w:after="0" w:line="240" w:lineRule="auto"/>
        <w:ind w:left="810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77777777" w:rsidR="00A16866" w:rsidRPr="001A38F3" w:rsidRDefault="007D45B7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7C9BD3B4" w:rsidR="00A16866" w:rsidRPr="001A38F3" w:rsidRDefault="00C97112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153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717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 </w:t>
      </w:r>
      <w:r w:rsidRPr="00C97112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1A38F3">
        <w:rPr>
          <w:rFonts w:ascii="Arial" w:eastAsia="Arial" w:hAnsi="Arial" w:cs="Arial"/>
          <w:sz w:val="24"/>
          <w:szCs w:val="24"/>
        </w:rPr>
        <w:t>with their relatives and/or friends (see Table 3</w:t>
      </w:r>
      <w:r w:rsidR="007D45B7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4368"/>
        <w:gridCol w:w="1132"/>
        <w:gridCol w:w="1132"/>
        <w:gridCol w:w="1132"/>
        <w:gridCol w:w="1133"/>
      </w:tblGrid>
      <w:tr w:rsidR="00C613FD" w:rsidRPr="00C613FD" w14:paraId="188CB506" w14:textId="77777777" w:rsidTr="00C613FD">
        <w:trPr>
          <w:trHeight w:val="20"/>
          <w:tblHeader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065FF7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9C8450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613FD" w:rsidRPr="00C613FD" w14:paraId="1CCB2EE8" w14:textId="77777777" w:rsidTr="00C613FD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9775A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49F2C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613FD" w:rsidRPr="00C613FD" w14:paraId="24B8DDE3" w14:textId="77777777" w:rsidTr="00C613FD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3E8B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3202D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65BB5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13FD" w:rsidRPr="00C613FD" w14:paraId="23A766EC" w14:textId="77777777" w:rsidTr="00C613FD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0A9B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14BE8B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DE92FD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B9F276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79120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613FD" w:rsidRPr="00C613FD" w14:paraId="1CCB9313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4A1813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A4E92" w14:textId="47809C79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4FD53" w14:textId="792440A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71B2A" w14:textId="4B366ADA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C9F512" w14:textId="11E7461E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</w:tr>
      <w:tr w:rsidR="00C613FD" w:rsidRPr="00C613FD" w14:paraId="28239268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D60A15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D9AB9" w14:textId="44C0E6EF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595E7" w14:textId="45B9958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4B1EE" w14:textId="36B41AB2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AF0C5" w14:textId="468473FF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</w:tr>
      <w:tr w:rsidR="00C613FD" w:rsidRPr="00C613FD" w14:paraId="1B62DFC9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45547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87928" w14:textId="0E00A909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CD0D0" w14:textId="7BE6AC34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3C13D" w14:textId="70BB3274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8F66F" w14:textId="525FDB33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</w:tr>
      <w:tr w:rsidR="00C613FD" w:rsidRPr="00C613FD" w14:paraId="08A2C203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E53B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Manila City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DFA7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CDA0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69A8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5FDE" w14:textId="77777777" w:rsidR="00C613FD" w:rsidRPr="00C613FD" w:rsidRDefault="00C613FD" w:rsidP="00C613F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717</w:t>
            </w:r>
          </w:p>
        </w:tc>
      </w:tr>
    </w:tbl>
    <w:p w14:paraId="3D086423" w14:textId="77777777" w:rsidR="00C613FD" w:rsidRDefault="00C613FD" w:rsidP="00C613FD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5F66D4F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29EB642" w14:textId="77777777" w:rsidR="00177905" w:rsidRP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5D227674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>120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1A38F3">
        <w:rPr>
          <w:rFonts w:ascii="Arial" w:eastAsia="Arial" w:hAnsi="Arial" w:cs="Arial"/>
          <w:bCs/>
          <w:sz w:val="24"/>
          <w:szCs w:val="24"/>
        </w:rPr>
        <w:t>4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1A38F3">
        <w:rPr>
          <w:rFonts w:ascii="Arial" w:hAnsi="Arial" w:cs="Arial"/>
          <w:b/>
          <w:i/>
          <w:sz w:val="20"/>
          <w:szCs w:val="20"/>
        </w:rPr>
        <w:t>4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370"/>
        <w:gridCol w:w="1316"/>
        <w:gridCol w:w="1316"/>
        <w:gridCol w:w="1320"/>
      </w:tblGrid>
      <w:tr w:rsidR="00C613FD" w:rsidRPr="00C613FD" w14:paraId="20188471" w14:textId="77777777" w:rsidTr="00C613FD">
        <w:trPr>
          <w:trHeight w:val="20"/>
        </w:trPr>
        <w:tc>
          <w:tcPr>
            <w:tcW w:w="2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146F26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F8C132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C613FD" w:rsidRPr="00C613FD" w14:paraId="4F6A5662" w14:textId="77777777" w:rsidTr="00C613FD">
        <w:trPr>
          <w:trHeight w:val="20"/>
        </w:trPr>
        <w:tc>
          <w:tcPr>
            <w:tcW w:w="2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9819" w14:textId="77777777" w:rsidR="00C613FD" w:rsidRPr="00C613FD" w:rsidRDefault="00C613FD" w:rsidP="00C613F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4DA82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5FAEDA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C3C453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613FD" w:rsidRPr="00C613FD" w14:paraId="078E9391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7F97E" w14:textId="77777777" w:rsidR="00C613FD" w:rsidRPr="00C613FD" w:rsidRDefault="00C613FD" w:rsidP="00C613F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B315C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1876A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84C40D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C613FD" w:rsidRPr="00C613FD" w14:paraId="19459014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BFDF6C" w14:textId="77777777" w:rsidR="00C613FD" w:rsidRPr="00C613FD" w:rsidRDefault="00C613FD" w:rsidP="00C613F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AD91F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85E84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EC94B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C613FD" w:rsidRPr="00C613FD" w14:paraId="6C1EA70C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4FE9F" w14:textId="77777777" w:rsidR="00C613FD" w:rsidRPr="00C613FD" w:rsidRDefault="00C613FD" w:rsidP="00C613F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8EBCE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3A12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F7E29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C613FD" w:rsidRPr="00C613FD" w14:paraId="3F81A4D7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6461" w14:textId="77777777" w:rsidR="00C613FD" w:rsidRPr="00C613FD" w:rsidRDefault="00C613FD" w:rsidP="00C613FD">
            <w:pPr>
              <w:widowControl/>
              <w:spacing w:after="0" w:line="240" w:lineRule="auto"/>
              <w:ind w:left="179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C22B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B8DF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2744" w14:textId="77777777" w:rsidR="00C613FD" w:rsidRPr="00C613FD" w:rsidRDefault="00C613FD" w:rsidP="00C613F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C613F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08092714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1A3F3EB" w14:textId="5C4F85F1" w:rsidR="00C52BCC" w:rsidRPr="0046758A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68BF79E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 Febr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267D72B" w:rsidR="004C4D79" w:rsidRPr="001A38F3" w:rsidRDefault="0046758A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 Febr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8EA2DC4" w:rsidR="0046758A" w:rsidRPr="0046758A" w:rsidRDefault="00177905" w:rsidP="0046758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is continuously coordinating with the </w:t>
            </w:r>
            <w:r w:rsidR="0046758A"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Manila Department of Social Welfare (MDSW)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any significant updates </w:t>
            </w:r>
            <w:r w:rsidR="0046758A"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 for any augmentation assistance needed by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7677C26A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3414C" w14:textId="77777777" w:rsidR="00795B2D" w:rsidRDefault="00795B2D">
      <w:pPr>
        <w:spacing w:after="0" w:line="240" w:lineRule="auto"/>
      </w:pPr>
      <w:r>
        <w:separator/>
      </w:r>
    </w:p>
  </w:endnote>
  <w:endnote w:type="continuationSeparator" w:id="0">
    <w:p w14:paraId="7A5810AA" w14:textId="77777777" w:rsidR="00795B2D" w:rsidRDefault="0079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F518A31" w:rsidR="00BF2BD7" w:rsidRPr="00C52BCC" w:rsidRDefault="00BF2BD7" w:rsidP="005602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F533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F533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6024A" w:rsidRPr="0056024A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56024A" w:rsidRPr="0056024A">
      <w:rPr>
        <w:rFonts w:ascii="Arial" w:eastAsia="Arial" w:hAnsi="Arial" w:cs="Arial"/>
        <w:sz w:val="14"/>
        <w:szCs w:val="14"/>
      </w:rPr>
      <w:t>Parola</w:t>
    </w:r>
    <w:proofErr w:type="spellEnd"/>
    <w:r w:rsidR="0056024A" w:rsidRPr="0056024A">
      <w:rPr>
        <w:rFonts w:ascii="Arial" w:eastAsia="Arial" w:hAnsi="Arial" w:cs="Arial"/>
        <w:sz w:val="14"/>
        <w:szCs w:val="14"/>
      </w:rPr>
      <w:t>, Tondo, Manila City</w:t>
    </w:r>
    <w:r w:rsidR="0056024A">
      <w:rPr>
        <w:rFonts w:ascii="Arial" w:eastAsia="Arial" w:hAnsi="Arial" w:cs="Arial"/>
        <w:sz w:val="14"/>
        <w:szCs w:val="14"/>
      </w:rPr>
      <w:t xml:space="preserve"> </w:t>
    </w:r>
    <w:r w:rsidR="0056024A" w:rsidRPr="0056024A">
      <w:rPr>
        <w:rFonts w:ascii="Arial" w:eastAsia="Arial" w:hAnsi="Arial" w:cs="Arial"/>
        <w:sz w:val="14"/>
        <w:szCs w:val="14"/>
      </w:rPr>
      <w:t>as of 22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7639" w14:textId="77777777" w:rsidR="00795B2D" w:rsidRDefault="00795B2D">
      <w:pPr>
        <w:spacing w:after="0" w:line="240" w:lineRule="auto"/>
      </w:pPr>
      <w:r>
        <w:separator/>
      </w:r>
    </w:p>
  </w:footnote>
  <w:footnote w:type="continuationSeparator" w:id="0">
    <w:p w14:paraId="5B875CA9" w14:textId="77777777" w:rsidR="00795B2D" w:rsidRDefault="0079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5</cp:revision>
  <dcterms:created xsi:type="dcterms:W3CDTF">2021-02-22T03:59:00Z</dcterms:created>
  <dcterms:modified xsi:type="dcterms:W3CDTF">2021-02-22T06:08:00Z</dcterms:modified>
</cp:coreProperties>
</file>