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424C9B63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505DC">
        <w:rPr>
          <w:rFonts w:ascii="Arial" w:eastAsia="Arial" w:hAnsi="Arial" w:cs="Arial"/>
          <w:b/>
          <w:sz w:val="32"/>
          <w:szCs w:val="32"/>
        </w:rPr>
        <w:t>1</w:t>
      </w:r>
      <w:r w:rsidR="00937566">
        <w:rPr>
          <w:rFonts w:ascii="Arial" w:eastAsia="Arial" w:hAnsi="Arial" w:cs="Arial"/>
          <w:b/>
          <w:sz w:val="32"/>
          <w:szCs w:val="32"/>
        </w:rPr>
        <w:t>4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4335D370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5505DC">
        <w:rPr>
          <w:rFonts w:ascii="Arial" w:eastAsia="Arial" w:hAnsi="Arial" w:cs="Arial"/>
          <w:sz w:val="24"/>
          <w:szCs w:val="24"/>
        </w:rPr>
        <w:t>0</w:t>
      </w:r>
      <w:r w:rsidR="00937566">
        <w:rPr>
          <w:rFonts w:ascii="Arial" w:eastAsia="Arial" w:hAnsi="Arial" w:cs="Arial"/>
          <w:sz w:val="24"/>
          <w:szCs w:val="24"/>
        </w:rPr>
        <w:t>5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E5A31" w:rsidRPr="007E5A31" w14:paraId="0F769DB6" w14:textId="77777777" w:rsidTr="007E5A31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7E5A31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51B32C69" w:rsidR="007E5A31" w:rsidRPr="007E5A31" w:rsidRDefault="005505DC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E5A31"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7E5A3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7E5A31">
        <w:rPr>
          <w:rFonts w:ascii="Arial" w:eastAsia="Arial" w:hAnsi="Arial" w:cs="Arial"/>
          <w:b/>
          <w:sz w:val="24"/>
          <w:szCs w:val="24"/>
        </w:rPr>
        <w:t>43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7E5A31">
        <w:rPr>
          <w:rFonts w:ascii="Arial" w:eastAsia="Arial" w:hAnsi="Arial" w:cs="Arial"/>
          <w:b/>
          <w:sz w:val="24"/>
          <w:szCs w:val="24"/>
        </w:rPr>
        <w:t>220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050E463B" w14:textId="77777777" w:rsidR="007265BB" w:rsidRPr="00071E24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5FB886" w14:textId="2F1C8C2E" w:rsidR="00542436" w:rsidRDefault="007265BB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3A935B" w14:textId="77777777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2CDA63C7" w:rsidR="007265BB" w:rsidRPr="00937566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37566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7,833,549.81</w:t>
      </w:r>
      <w:r w:rsidR="00AB311C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>; of which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37566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5,584,326.81</w:t>
      </w:r>
      <w:r w:rsidR="00AA2CF6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1,849,223.00 </w:t>
      </w:r>
      <w:r w:rsidR="007E5A31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₱400,000.00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Private Partners </w:t>
      </w:r>
      <w:r w:rsidRPr="00937566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270"/>
        <w:gridCol w:w="1251"/>
        <w:gridCol w:w="1251"/>
        <w:gridCol w:w="1109"/>
        <w:gridCol w:w="908"/>
        <w:gridCol w:w="1249"/>
      </w:tblGrid>
      <w:tr w:rsidR="00937566" w:rsidRPr="00937566" w14:paraId="4A8F06F0" w14:textId="77777777" w:rsidTr="00937566">
        <w:trPr>
          <w:trHeight w:val="20"/>
          <w:tblHeader/>
        </w:trPr>
        <w:tc>
          <w:tcPr>
            <w:tcW w:w="19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E6D66B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BC72DB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37566" w:rsidRPr="00937566" w14:paraId="5F652F04" w14:textId="77777777" w:rsidTr="00937566">
        <w:trPr>
          <w:trHeight w:val="20"/>
          <w:tblHeader/>
        </w:trPr>
        <w:tc>
          <w:tcPr>
            <w:tcW w:w="19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1BD6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BAC43F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07871E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D768C1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DAB2D2" w14:textId="1ACB728C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0ADBC2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37566" w:rsidRPr="00937566" w14:paraId="0952A9BB" w14:textId="77777777" w:rsidTr="00937566">
        <w:trPr>
          <w:trHeight w:val="20"/>
        </w:trPr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A1F3B4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D0F1F3F" w14:textId="5BFB213C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5,584,326.81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82EB271" w14:textId="4C36D28A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2806AF3" w14:textId="6E37C68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393B435" w14:textId="6E78FED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4753D7A" w14:textId="32D6AD05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7,833,549.81 </w:t>
            </w:r>
          </w:p>
        </w:tc>
      </w:tr>
      <w:tr w:rsidR="00937566" w:rsidRPr="00937566" w14:paraId="4F902CC2" w14:textId="77777777" w:rsidTr="00937566">
        <w:trPr>
          <w:trHeight w:val="20"/>
        </w:trPr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460E00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93FBA3" w14:textId="70B863F8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5,584,326.81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5299872" w14:textId="6CE0020C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7CA2D8C" w14:textId="68BB885C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2422F6C" w14:textId="39A74C44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0221ABA" w14:textId="6225A2D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7,833,549.81 </w:t>
            </w:r>
          </w:p>
        </w:tc>
      </w:tr>
      <w:tr w:rsidR="00937566" w:rsidRPr="00937566" w14:paraId="6D3EE5B8" w14:textId="77777777" w:rsidTr="00937566">
        <w:trPr>
          <w:trHeight w:val="20"/>
        </w:trPr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1FC52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09BA91" w14:textId="58E61A8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5,584,326.81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473246" w14:textId="0E93AA5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1,758,473.00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60B353" w14:textId="51FBBA6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CC2F6C" w14:textId="584F7DFB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4442BE2" w14:textId="7CA0E424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7,742,799.81 </w:t>
            </w:r>
          </w:p>
        </w:tc>
      </w:tr>
      <w:tr w:rsidR="00937566" w:rsidRPr="00937566" w14:paraId="04D4D7BB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BAC2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6225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EBBA" w14:textId="16B066B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0095" w14:textId="08624CC9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2EF1" w14:textId="29CFD4A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B315" w14:textId="4E38B234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1D3F" w14:textId="701964D5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1,725,890.00 </w:t>
            </w:r>
          </w:p>
        </w:tc>
      </w:tr>
      <w:tr w:rsidR="00937566" w:rsidRPr="00937566" w14:paraId="33BDCE3F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4C379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EF0B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5D06" w14:textId="414228F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9BD3" w14:textId="4F728DD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D606" w14:textId="19CD8F5D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A56E" w14:textId="1419404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5389" w14:textId="1E7DBFA8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937566" w:rsidRPr="00937566" w14:paraId="4760F5EA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E0814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9BCB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7AE2" w14:textId="592E4993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1,543,825.00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1C86" w14:textId="001D7D9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431,550.00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1427" w14:textId="0666DEB9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DCFC" w14:textId="4450940B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6799" w14:textId="624C3ED0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2,375,375.00 </w:t>
            </w:r>
          </w:p>
        </w:tc>
      </w:tr>
      <w:tr w:rsidR="00937566" w:rsidRPr="00937566" w14:paraId="01EA015A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6F73C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A1DA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CEC9" w14:textId="6B12C13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BD66" w14:textId="23D1A39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DDBA" w14:textId="6F7BE50D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0315" w14:textId="1B883C4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26A8" w14:textId="6D8A62F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</w:tr>
      <w:tr w:rsidR="00937566" w:rsidRPr="00937566" w14:paraId="77C5EE89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281A3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F693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4441" w14:textId="5C40D00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3A84" w14:textId="7B1B994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D00B" w14:textId="539FBDE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F3A9" w14:textId="5E5B910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870B" w14:textId="6CFA351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937566" w:rsidRPr="00937566" w14:paraId="758CB407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D03AA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8160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1A04" w14:textId="7AAC3CC8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852,338.31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D2A2" w14:textId="3586531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8020" w14:textId="649468DB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F4FC" w14:textId="183DE8C9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4B94" w14:textId="67B3AF03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852,338.31 </w:t>
            </w:r>
          </w:p>
        </w:tc>
      </w:tr>
      <w:tr w:rsidR="00937566" w:rsidRPr="00937566" w14:paraId="2D2E9281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3728B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1E07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E316" w14:textId="0063CEF9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963D" w14:textId="3D097FD2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746E" w14:textId="34D590C5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8ABB" w14:textId="6B8C2F7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21EA" w14:textId="384B6F3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607,463.00 </w:t>
            </w:r>
          </w:p>
        </w:tc>
      </w:tr>
      <w:tr w:rsidR="00937566" w:rsidRPr="00937566" w14:paraId="797978B4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3B53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BE8A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7073" w14:textId="24CAADC6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CE15" w14:textId="5C81075D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E174" w14:textId="77ACA0CC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1994" w14:textId="4EE5E3C0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EE9A" w14:textId="17A9BC3D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</w:tr>
      <w:tr w:rsidR="00937566" w:rsidRPr="00937566" w14:paraId="4FEEDCB0" w14:textId="77777777" w:rsidTr="00937566">
        <w:trPr>
          <w:trHeight w:val="20"/>
        </w:trPr>
        <w:tc>
          <w:tcPr>
            <w:tcW w:w="1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88621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DE79D3" w14:textId="39DB4E91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F48BB1" w14:textId="2E61F77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09FB87A" w14:textId="18284882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A74FC7B" w14:textId="3DB372CC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06E48F" w14:textId="7EE672B0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937566" w:rsidRPr="00937566" w14:paraId="2D3A80C8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51D9D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C311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0B0A" w14:textId="20949F8D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4A62" w14:textId="3110347F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83F0" w14:textId="5DDCCF25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59594" w14:textId="6D1A8346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57A9" w14:textId="18C817CB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937566" w:rsidRPr="00937566" w14:paraId="02C45702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B47DB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762D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591D" w14:textId="1513374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9349" w14:textId="4F94B61B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4AFC" w14:textId="56D1ADA8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7BDE" w14:textId="720F0048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B0B7" w14:textId="42FB642A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937566" w:rsidRPr="00937566" w14:paraId="3D60C335" w14:textId="77777777" w:rsidTr="0093756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A992E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4F0E" w14:textId="77777777" w:rsidR="00937566" w:rsidRPr="00937566" w:rsidRDefault="00937566" w:rsidP="00937566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B8A8" w14:textId="2E3100E2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E670" w14:textId="2E7D7D00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359F" w14:textId="4ED9601D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F400" w14:textId="48678E6E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524F" w14:textId="2A9B85E2" w:rsidR="00937566" w:rsidRPr="00937566" w:rsidRDefault="00937566" w:rsidP="0093756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937566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79323687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9998931" w:rsidR="00985089" w:rsidRPr="00F33F56" w:rsidRDefault="00AB311C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9B51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A0A0FF1" w:rsidR="004C4D79" w:rsidRPr="00AB311C" w:rsidRDefault="00AB311C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AB311C">
              <w:rPr>
                <w:rFonts w:ascii="Arial" w:eastAsia="Arial" w:hAnsi="Arial" w:cs="Arial"/>
                <w:sz w:val="20"/>
                <w:szCs w:val="20"/>
              </w:rPr>
              <w:t>03 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AB311C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AB311C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E1A54D" w14:textId="0980EE26" w:rsidR="00643AC8" w:rsidRDefault="00937566" w:rsidP="00643AC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11000C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87E7" w14:textId="77777777" w:rsidR="00C376C5" w:rsidRDefault="00C376C5">
      <w:pPr>
        <w:spacing w:after="0" w:line="240" w:lineRule="auto"/>
      </w:pPr>
      <w:r>
        <w:separator/>
      </w:r>
    </w:p>
  </w:endnote>
  <w:endnote w:type="continuationSeparator" w:id="0">
    <w:p w14:paraId="1A21D3BC" w14:textId="77777777" w:rsidR="00C376C5" w:rsidRDefault="00C3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4D52F0A" w:rsidR="007E5A31" w:rsidRPr="00C52BCC" w:rsidRDefault="007E5A31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505DC">
      <w:rPr>
        <w:rFonts w:ascii="Arial" w:eastAsia="Arial" w:hAnsi="Arial" w:cs="Arial"/>
        <w:sz w:val="14"/>
        <w:szCs w:val="14"/>
      </w:rPr>
      <w:t>DSWD DROMIC Report #1</w:t>
    </w:r>
    <w:r w:rsidR="00937566">
      <w:rPr>
        <w:rFonts w:ascii="Arial" w:eastAsia="Arial" w:hAnsi="Arial" w:cs="Arial"/>
        <w:sz w:val="14"/>
        <w:szCs w:val="14"/>
      </w:rPr>
      <w:t>4</w:t>
    </w:r>
    <w:r w:rsidR="00643AC8" w:rsidRPr="00643AC8">
      <w:rPr>
        <w:rFonts w:ascii="Arial" w:eastAsia="Arial" w:hAnsi="Arial" w:cs="Arial"/>
        <w:sz w:val="14"/>
        <w:szCs w:val="14"/>
      </w:rPr>
      <w:t xml:space="preserve"> on the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Flooding Incident in Eastern Visayas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5505DC">
      <w:rPr>
        <w:rFonts w:ascii="Arial" w:eastAsia="Arial" w:hAnsi="Arial" w:cs="Arial"/>
        <w:sz w:val="14"/>
        <w:szCs w:val="14"/>
      </w:rPr>
      <w:t>as of 0</w:t>
    </w:r>
    <w:r w:rsidR="00937566">
      <w:rPr>
        <w:rFonts w:ascii="Arial" w:eastAsia="Arial" w:hAnsi="Arial" w:cs="Arial"/>
        <w:sz w:val="14"/>
        <w:szCs w:val="14"/>
      </w:rPr>
      <w:t>5</w:t>
    </w:r>
    <w:r w:rsidR="00643AC8"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D521" w14:textId="77777777" w:rsidR="00C376C5" w:rsidRDefault="00C376C5">
      <w:pPr>
        <w:spacing w:after="0" w:line="240" w:lineRule="auto"/>
      </w:pPr>
      <w:r>
        <w:separator/>
      </w:r>
    </w:p>
  </w:footnote>
  <w:footnote w:type="continuationSeparator" w:id="0">
    <w:p w14:paraId="59420AED" w14:textId="77777777" w:rsidR="00C376C5" w:rsidRDefault="00C3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2021-02-05T01:38:00Z</dcterms:created>
  <dcterms:modified xsi:type="dcterms:W3CDTF">2021-02-05T01:38:00Z</dcterms:modified>
</cp:coreProperties>
</file>