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E6ECFB5" w14:textId="4E3416A5" w:rsidR="00AC23A6" w:rsidRDefault="0042095E" w:rsidP="00AC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>
        <w:rPr>
          <w:rFonts w:ascii="Arial" w:eastAsia="Arial" w:hAnsi="Arial" w:cs="Arial"/>
          <w:b/>
          <w:sz w:val="32"/>
          <w:szCs w:val="32"/>
        </w:rPr>
        <w:t>DSWD DROMIC Terminal Report</w:t>
      </w:r>
      <w:r w:rsidR="00A472A2" w:rsidRPr="00AC23A6">
        <w:rPr>
          <w:rFonts w:ascii="Arial" w:eastAsia="Arial" w:hAnsi="Arial" w:cs="Arial"/>
          <w:b/>
          <w:sz w:val="32"/>
          <w:szCs w:val="32"/>
        </w:rPr>
        <w:t xml:space="preserve"> o</w:t>
      </w:r>
      <w:r w:rsidR="00D567C6" w:rsidRPr="00AC23A6">
        <w:rPr>
          <w:rFonts w:ascii="Arial" w:eastAsia="Arial" w:hAnsi="Arial" w:cs="Arial"/>
          <w:b/>
          <w:sz w:val="32"/>
          <w:szCs w:val="32"/>
        </w:rPr>
        <w:t>n the</w:t>
      </w:r>
      <w:r w:rsidR="006833DA" w:rsidRPr="00AC23A6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434C8D6F" w14:textId="362C5969" w:rsidR="00000CC0" w:rsidRPr="00AC23A6" w:rsidRDefault="008C43F4" w:rsidP="00AC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AC23A6">
        <w:rPr>
          <w:rFonts w:ascii="Arial" w:eastAsia="Arial" w:hAnsi="Arial" w:cs="Arial"/>
          <w:b/>
          <w:sz w:val="32"/>
          <w:szCs w:val="32"/>
        </w:rPr>
        <w:t>Fl</w:t>
      </w:r>
      <w:r w:rsidR="00C23492" w:rsidRPr="00AC23A6">
        <w:rPr>
          <w:rFonts w:ascii="Arial" w:eastAsia="Arial" w:hAnsi="Arial" w:cs="Arial"/>
          <w:b/>
          <w:sz w:val="32"/>
          <w:szCs w:val="32"/>
        </w:rPr>
        <w:t>ooding</w:t>
      </w:r>
      <w:r w:rsidR="003D72F6" w:rsidRPr="00AC23A6">
        <w:rPr>
          <w:rFonts w:ascii="Arial" w:eastAsia="Arial" w:hAnsi="Arial" w:cs="Arial"/>
          <w:b/>
          <w:sz w:val="32"/>
          <w:szCs w:val="32"/>
        </w:rPr>
        <w:t xml:space="preserve"> Incident</w:t>
      </w:r>
      <w:r w:rsidR="00AC23A6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AC23A6">
        <w:rPr>
          <w:rFonts w:ascii="Arial" w:eastAsia="Arial" w:hAnsi="Arial" w:cs="Arial"/>
          <w:b/>
          <w:sz w:val="32"/>
          <w:szCs w:val="32"/>
        </w:rPr>
        <w:t xml:space="preserve">in </w:t>
      </w:r>
      <w:r w:rsidR="00E70DF8" w:rsidRPr="00AC23A6">
        <w:rPr>
          <w:rFonts w:ascii="Arial" w:eastAsia="Arial" w:hAnsi="Arial" w:cs="Arial"/>
          <w:b/>
          <w:sz w:val="32"/>
          <w:szCs w:val="32"/>
        </w:rPr>
        <w:t>Negros Occidental</w:t>
      </w:r>
    </w:p>
    <w:p w14:paraId="106EECC5" w14:textId="660DF158" w:rsidR="00F27639" w:rsidRPr="00AC23A6" w:rsidRDefault="0042095E" w:rsidP="00AC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25</w:t>
      </w:r>
      <w:r w:rsidR="008F5207" w:rsidRPr="00AC23A6">
        <w:rPr>
          <w:rFonts w:ascii="Arial" w:eastAsia="Arial" w:hAnsi="Arial" w:cs="Arial"/>
          <w:sz w:val="24"/>
          <w:szCs w:val="24"/>
        </w:rPr>
        <w:t xml:space="preserve"> February</w:t>
      </w:r>
      <w:r w:rsidR="00E70DF8" w:rsidRPr="00AC23A6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AC23A6">
        <w:rPr>
          <w:rFonts w:ascii="Arial" w:eastAsia="Arial" w:hAnsi="Arial" w:cs="Arial"/>
          <w:sz w:val="24"/>
          <w:szCs w:val="24"/>
        </w:rPr>
        <w:t>,</w:t>
      </w:r>
      <w:r w:rsidR="00781191" w:rsidRPr="00AC23A6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AC23A6">
        <w:rPr>
          <w:rFonts w:ascii="Arial" w:eastAsia="Arial" w:hAnsi="Arial" w:cs="Arial"/>
          <w:sz w:val="24"/>
          <w:szCs w:val="24"/>
        </w:rPr>
        <w:t>6</w:t>
      </w:r>
      <w:r w:rsidR="00FD09D2" w:rsidRPr="00AC23A6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AC23A6" w:rsidRDefault="003D72F6" w:rsidP="00AC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AC23A6" w:rsidRDefault="00F35CDA" w:rsidP="00AC23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AC23A6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939C6E3" w14:textId="77777777" w:rsidR="00F35CDA" w:rsidRPr="00AC23A6" w:rsidRDefault="00F35CDA" w:rsidP="00AC23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CD51312" w14:textId="60C92491" w:rsidR="00FD09D2" w:rsidRPr="0042095E" w:rsidRDefault="0042095E" w:rsidP="00AC23A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42095E">
        <w:rPr>
          <w:rFonts w:ascii="Arial" w:eastAsia="Arial" w:hAnsi="Arial" w:cs="Arial"/>
          <w:i/>
          <w:sz w:val="24"/>
          <w:szCs w:val="24"/>
        </w:rPr>
        <w:t>This is the final report on the flooding incident in Negros Occidental due to the continuous heavy rainfall brought by the tail-end of a frontal system o</w:t>
      </w:r>
      <w:r w:rsidR="001C1FE7" w:rsidRPr="0042095E">
        <w:rPr>
          <w:rFonts w:ascii="Arial" w:eastAsia="Arial" w:hAnsi="Arial" w:cs="Arial"/>
          <w:i/>
          <w:sz w:val="24"/>
          <w:szCs w:val="24"/>
        </w:rPr>
        <w:t xml:space="preserve">n </w:t>
      </w:r>
      <w:r w:rsidR="008F5207" w:rsidRPr="0042095E">
        <w:rPr>
          <w:rFonts w:ascii="Arial" w:eastAsia="Arial" w:hAnsi="Arial" w:cs="Arial"/>
          <w:i/>
          <w:sz w:val="24"/>
          <w:szCs w:val="24"/>
        </w:rPr>
        <w:t>14 February 2021</w:t>
      </w:r>
      <w:r w:rsidRPr="0042095E">
        <w:rPr>
          <w:rFonts w:ascii="Arial" w:eastAsia="Arial" w:hAnsi="Arial" w:cs="Arial"/>
          <w:i/>
          <w:sz w:val="24"/>
          <w:szCs w:val="24"/>
        </w:rPr>
        <w:t>.</w:t>
      </w:r>
      <w:r w:rsidR="006833DA" w:rsidRPr="0042095E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6A39A969" w14:textId="555B7DB8" w:rsidR="00697CE0" w:rsidRPr="00AC23A6" w:rsidRDefault="00D47079" w:rsidP="00AC23A6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C23A6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23492" w:rsidRPr="00AC23A6"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3E812F97" w14:textId="77777777" w:rsidR="00E504FE" w:rsidRPr="00AC23A6" w:rsidRDefault="00E504FE" w:rsidP="00AC23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AC23A6" w:rsidRDefault="001149A2" w:rsidP="00AC23A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23A6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AC23A6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3DA4E38B" w:rsidR="000146D5" w:rsidRPr="0042095E" w:rsidRDefault="000146D5" w:rsidP="00AC23A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2095E">
        <w:rPr>
          <w:rFonts w:ascii="Arial" w:eastAsia="Arial" w:hAnsi="Arial" w:cs="Arial"/>
          <w:sz w:val="24"/>
          <w:szCs w:val="24"/>
        </w:rPr>
        <w:t xml:space="preserve">A total of </w:t>
      </w:r>
      <w:r w:rsidR="00606E66" w:rsidRPr="0042095E">
        <w:rPr>
          <w:rFonts w:ascii="Arial" w:eastAsia="Arial" w:hAnsi="Arial" w:cs="Arial"/>
          <w:b/>
          <w:sz w:val="24"/>
          <w:szCs w:val="24"/>
        </w:rPr>
        <w:t>52</w:t>
      </w:r>
      <w:r w:rsidR="000431F1" w:rsidRPr="0042095E">
        <w:rPr>
          <w:rFonts w:ascii="Arial" w:eastAsia="Arial" w:hAnsi="Arial" w:cs="Arial"/>
          <w:b/>
          <w:sz w:val="24"/>
          <w:szCs w:val="24"/>
        </w:rPr>
        <w:t xml:space="preserve"> </w:t>
      </w:r>
      <w:r w:rsidRPr="0042095E">
        <w:rPr>
          <w:rFonts w:ascii="Arial" w:eastAsia="Arial" w:hAnsi="Arial" w:cs="Arial"/>
          <w:b/>
          <w:sz w:val="24"/>
          <w:szCs w:val="24"/>
        </w:rPr>
        <w:t>families</w:t>
      </w:r>
      <w:r w:rsidRPr="0042095E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42095E">
        <w:rPr>
          <w:rFonts w:ascii="Arial" w:eastAsia="Arial" w:hAnsi="Arial" w:cs="Arial"/>
          <w:sz w:val="24"/>
          <w:szCs w:val="24"/>
        </w:rPr>
        <w:t xml:space="preserve">or </w:t>
      </w:r>
      <w:r w:rsidR="00606E66" w:rsidRPr="0042095E">
        <w:rPr>
          <w:rFonts w:ascii="Arial" w:eastAsia="Arial" w:hAnsi="Arial" w:cs="Arial"/>
          <w:b/>
          <w:sz w:val="24"/>
          <w:szCs w:val="24"/>
        </w:rPr>
        <w:t>242</w:t>
      </w:r>
      <w:r w:rsidR="000431F1" w:rsidRPr="0042095E">
        <w:rPr>
          <w:rFonts w:ascii="Arial" w:eastAsia="Arial" w:hAnsi="Arial" w:cs="Arial"/>
          <w:b/>
          <w:sz w:val="24"/>
          <w:szCs w:val="24"/>
        </w:rPr>
        <w:t xml:space="preserve"> </w:t>
      </w:r>
      <w:r w:rsidRPr="0042095E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42095E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42095E">
        <w:rPr>
          <w:rFonts w:ascii="Arial" w:eastAsia="Arial" w:hAnsi="Arial" w:cs="Arial"/>
          <w:sz w:val="24"/>
          <w:szCs w:val="24"/>
        </w:rPr>
        <w:t>were</w:t>
      </w:r>
      <w:r w:rsidRPr="0042095E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42095E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42095E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42095E">
        <w:rPr>
          <w:rFonts w:ascii="Arial" w:eastAsia="Arial" w:hAnsi="Arial" w:cs="Arial"/>
          <w:sz w:val="24"/>
          <w:szCs w:val="24"/>
        </w:rPr>
        <w:t>in</w:t>
      </w:r>
      <w:r w:rsidR="0008089C" w:rsidRPr="0042095E">
        <w:rPr>
          <w:rFonts w:ascii="Arial" w:eastAsia="Arial" w:hAnsi="Arial" w:cs="Arial"/>
          <w:b/>
          <w:sz w:val="24"/>
          <w:szCs w:val="24"/>
        </w:rPr>
        <w:t xml:space="preserve"> </w:t>
      </w:r>
      <w:r w:rsidR="008B5E03">
        <w:rPr>
          <w:rFonts w:ascii="Arial" w:eastAsia="Arial" w:hAnsi="Arial" w:cs="Arial"/>
          <w:b/>
          <w:sz w:val="24"/>
          <w:szCs w:val="24"/>
        </w:rPr>
        <w:t>five (</w:t>
      </w:r>
      <w:r w:rsidR="00606E66" w:rsidRPr="0042095E">
        <w:rPr>
          <w:rFonts w:ascii="Arial" w:eastAsia="Arial" w:hAnsi="Arial" w:cs="Arial"/>
          <w:b/>
          <w:sz w:val="24"/>
          <w:szCs w:val="24"/>
        </w:rPr>
        <w:t>5</w:t>
      </w:r>
      <w:r w:rsidR="008B5E03">
        <w:rPr>
          <w:rFonts w:ascii="Arial" w:eastAsia="Arial" w:hAnsi="Arial" w:cs="Arial"/>
          <w:b/>
          <w:sz w:val="24"/>
          <w:szCs w:val="24"/>
        </w:rPr>
        <w:t>)</w:t>
      </w:r>
      <w:r w:rsidR="000431F1" w:rsidRPr="0042095E">
        <w:rPr>
          <w:rFonts w:ascii="Arial" w:eastAsia="Arial" w:hAnsi="Arial" w:cs="Arial"/>
          <w:b/>
          <w:sz w:val="24"/>
          <w:szCs w:val="24"/>
        </w:rPr>
        <w:t xml:space="preserve"> </w:t>
      </w:r>
      <w:r w:rsidR="00AC23A6" w:rsidRPr="0042095E">
        <w:rPr>
          <w:rFonts w:ascii="Arial" w:eastAsia="Arial" w:hAnsi="Arial" w:cs="Arial"/>
          <w:b/>
          <w:sz w:val="24"/>
          <w:szCs w:val="24"/>
        </w:rPr>
        <w:t xml:space="preserve">barangays </w:t>
      </w:r>
      <w:r w:rsidR="0062558F" w:rsidRPr="0042095E">
        <w:rPr>
          <w:rFonts w:ascii="Arial" w:eastAsia="Arial" w:hAnsi="Arial" w:cs="Arial"/>
          <w:sz w:val="24"/>
          <w:szCs w:val="24"/>
        </w:rPr>
        <w:t xml:space="preserve">in </w:t>
      </w:r>
      <w:r w:rsidR="000431F1" w:rsidRPr="0042095E">
        <w:rPr>
          <w:rFonts w:ascii="Arial" w:eastAsia="Arial" w:hAnsi="Arial" w:cs="Arial"/>
          <w:b/>
          <w:sz w:val="24"/>
          <w:szCs w:val="24"/>
        </w:rPr>
        <w:t xml:space="preserve">Negros Occidental </w:t>
      </w:r>
      <w:r w:rsidRPr="0042095E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AC23A6" w:rsidRDefault="000146D5" w:rsidP="00AC23A6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AC23A6" w:rsidRDefault="000146D5" w:rsidP="00AC23A6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AC23A6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82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5088"/>
        <w:gridCol w:w="1747"/>
        <w:gridCol w:w="1207"/>
        <w:gridCol w:w="1207"/>
      </w:tblGrid>
      <w:tr w:rsidR="00606E66" w:rsidRPr="00AC23A6" w14:paraId="3BD405B2" w14:textId="77777777" w:rsidTr="00606E66">
        <w:trPr>
          <w:trHeight w:val="43"/>
        </w:trPr>
        <w:tc>
          <w:tcPr>
            <w:tcW w:w="27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0105D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0BBDF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06E66" w:rsidRPr="00AC23A6" w14:paraId="67833D02" w14:textId="77777777" w:rsidTr="00606E66">
        <w:trPr>
          <w:trHeight w:val="43"/>
        </w:trPr>
        <w:tc>
          <w:tcPr>
            <w:tcW w:w="27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91E60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F0F74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0D963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09BBB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06E66" w:rsidRPr="00AC23A6" w14:paraId="61C98D92" w14:textId="77777777" w:rsidTr="00606E66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8712A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A4F78" w14:textId="4C5754C5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7880F" w14:textId="5A084B4A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B7CA5" w14:textId="63B43171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242 </w:t>
            </w:r>
          </w:p>
        </w:tc>
      </w:tr>
      <w:tr w:rsidR="00606E66" w:rsidRPr="00AC23A6" w14:paraId="1F3A3EE6" w14:textId="77777777" w:rsidTr="00606E66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90CC2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B2579" w14:textId="7C881966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9793C" w14:textId="4F3D8853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CCA50" w14:textId="5994026A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242 </w:t>
            </w:r>
          </w:p>
        </w:tc>
      </w:tr>
      <w:tr w:rsidR="00606E66" w:rsidRPr="00AC23A6" w14:paraId="7C032F5F" w14:textId="77777777" w:rsidTr="00606E66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BBD3F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7DC80" w14:textId="1057F9F5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2E056" w14:textId="62D356C1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501CE" w14:textId="4FAA413F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242 </w:t>
            </w:r>
          </w:p>
        </w:tc>
      </w:tr>
      <w:tr w:rsidR="00606E66" w:rsidRPr="00AC23A6" w14:paraId="580C027D" w14:textId="77777777" w:rsidTr="00606E66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D532A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C2B47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52567" w14:textId="68C59CB4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89565" w14:textId="1FE9935C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80747" w14:textId="31008380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181 </w:t>
            </w:r>
          </w:p>
        </w:tc>
      </w:tr>
      <w:tr w:rsidR="00606E66" w:rsidRPr="00AC23A6" w14:paraId="3387F367" w14:textId="77777777" w:rsidTr="00606E66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84B20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70309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Sagay City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C4624" w14:textId="10179814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B8CB3" w14:textId="029EA124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17CA8" w14:textId="53F5AD55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61 </w:t>
            </w:r>
          </w:p>
        </w:tc>
      </w:tr>
    </w:tbl>
    <w:p w14:paraId="584945C5" w14:textId="53B27082" w:rsidR="0040632B" w:rsidRPr="00AC23A6" w:rsidRDefault="0083244C" w:rsidP="00AC23A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C23A6">
        <w:rPr>
          <w:rFonts w:ascii="Arial" w:eastAsia="Arial" w:hAnsi="Arial" w:cs="Arial"/>
          <w:i/>
          <w:color w:val="0070C0"/>
          <w:sz w:val="16"/>
          <w:szCs w:val="16"/>
        </w:rPr>
        <w:t xml:space="preserve">  </w:t>
      </w:r>
      <w:r w:rsidR="00C23492" w:rsidRPr="00AC23A6"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14:paraId="7F92FC72" w14:textId="77777777" w:rsidR="002177EB" w:rsidRPr="00AC23A6" w:rsidRDefault="002177EB" w:rsidP="00AC23A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55AA8E6" w14:textId="77777777" w:rsidR="0042095E" w:rsidRDefault="008C43F4" w:rsidP="0042095E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23A6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55E1D75B" w14:textId="77777777" w:rsidR="0042095E" w:rsidRDefault="001D47DB" w:rsidP="0042095E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42095E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 w:rsidRPr="0042095E">
        <w:rPr>
          <w:rFonts w:ascii="Arial" w:eastAsia="Arial" w:hAnsi="Arial" w:cs="Arial"/>
          <w:sz w:val="24"/>
          <w:szCs w:val="24"/>
        </w:rPr>
        <w:t xml:space="preserve"> </w:t>
      </w:r>
    </w:p>
    <w:p w14:paraId="18611EAD" w14:textId="08C27A98" w:rsidR="0042095E" w:rsidRDefault="0062558F" w:rsidP="0042095E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42095E">
        <w:rPr>
          <w:rFonts w:ascii="Arial" w:eastAsia="Arial" w:hAnsi="Arial" w:cs="Arial"/>
          <w:sz w:val="24"/>
          <w:szCs w:val="24"/>
        </w:rPr>
        <w:t>A total of</w:t>
      </w:r>
      <w:r w:rsidR="00D47079" w:rsidRPr="0042095E">
        <w:rPr>
          <w:rFonts w:ascii="Arial" w:eastAsia="Arial" w:hAnsi="Arial" w:cs="Arial"/>
          <w:b/>
          <w:sz w:val="24"/>
          <w:szCs w:val="24"/>
        </w:rPr>
        <w:t xml:space="preserve"> </w:t>
      </w:r>
      <w:r w:rsidR="00606E66" w:rsidRPr="0042095E">
        <w:rPr>
          <w:rFonts w:ascii="Arial" w:eastAsia="Arial" w:hAnsi="Arial" w:cs="Arial"/>
          <w:b/>
          <w:sz w:val="24"/>
          <w:szCs w:val="24"/>
        </w:rPr>
        <w:t>31</w:t>
      </w:r>
      <w:r w:rsidR="009E2634" w:rsidRPr="0042095E">
        <w:rPr>
          <w:rFonts w:ascii="Arial" w:eastAsia="Arial" w:hAnsi="Arial" w:cs="Arial"/>
          <w:b/>
          <w:sz w:val="24"/>
          <w:szCs w:val="24"/>
        </w:rPr>
        <w:t xml:space="preserve"> </w:t>
      </w:r>
      <w:r w:rsidR="00D47079" w:rsidRPr="0042095E">
        <w:rPr>
          <w:rFonts w:ascii="Arial" w:eastAsia="Arial" w:hAnsi="Arial" w:cs="Arial"/>
          <w:b/>
          <w:sz w:val="24"/>
          <w:szCs w:val="24"/>
        </w:rPr>
        <w:t>families</w:t>
      </w:r>
      <w:r w:rsidR="00D47079" w:rsidRPr="0042095E">
        <w:rPr>
          <w:rFonts w:ascii="Arial" w:eastAsia="Arial" w:hAnsi="Arial" w:cs="Arial"/>
          <w:sz w:val="24"/>
          <w:szCs w:val="24"/>
        </w:rPr>
        <w:t xml:space="preserve"> or </w:t>
      </w:r>
      <w:r w:rsidR="00606E66" w:rsidRPr="0042095E">
        <w:rPr>
          <w:rFonts w:ascii="Arial" w:eastAsia="Arial" w:hAnsi="Arial" w:cs="Arial"/>
          <w:b/>
          <w:sz w:val="24"/>
          <w:szCs w:val="24"/>
        </w:rPr>
        <w:t>150</w:t>
      </w:r>
      <w:r w:rsidR="00901C53" w:rsidRPr="0042095E">
        <w:rPr>
          <w:rFonts w:ascii="Arial" w:eastAsia="Arial" w:hAnsi="Arial" w:cs="Arial"/>
          <w:b/>
          <w:sz w:val="24"/>
          <w:szCs w:val="24"/>
        </w:rPr>
        <w:t xml:space="preserve"> </w:t>
      </w:r>
      <w:r w:rsidR="00D47079" w:rsidRPr="0042095E">
        <w:rPr>
          <w:rFonts w:ascii="Arial" w:eastAsia="Arial" w:hAnsi="Arial" w:cs="Arial"/>
          <w:b/>
          <w:sz w:val="24"/>
          <w:szCs w:val="24"/>
        </w:rPr>
        <w:t>persons</w:t>
      </w:r>
      <w:r w:rsidRPr="0042095E">
        <w:rPr>
          <w:rFonts w:ascii="Arial" w:eastAsia="Arial" w:hAnsi="Arial" w:cs="Arial"/>
          <w:sz w:val="24"/>
          <w:szCs w:val="24"/>
        </w:rPr>
        <w:t xml:space="preserve"> took</w:t>
      </w:r>
      <w:r w:rsidR="00250AE3" w:rsidRPr="0042095E">
        <w:rPr>
          <w:rFonts w:ascii="Arial" w:eastAsia="Arial" w:hAnsi="Arial" w:cs="Arial"/>
          <w:sz w:val="24"/>
          <w:szCs w:val="24"/>
        </w:rPr>
        <w:t xml:space="preserve"> temporary shelter</w:t>
      </w:r>
      <w:r w:rsidR="00463217" w:rsidRPr="0042095E">
        <w:rPr>
          <w:rFonts w:ascii="Arial" w:eastAsia="Arial" w:hAnsi="Arial" w:cs="Arial"/>
          <w:sz w:val="24"/>
          <w:szCs w:val="24"/>
        </w:rPr>
        <w:t xml:space="preserve"> </w:t>
      </w:r>
      <w:r w:rsidRPr="0042095E">
        <w:rPr>
          <w:rFonts w:ascii="Arial" w:eastAsia="Arial" w:hAnsi="Arial" w:cs="Arial"/>
          <w:sz w:val="24"/>
          <w:szCs w:val="24"/>
        </w:rPr>
        <w:t xml:space="preserve">in </w:t>
      </w:r>
      <w:r w:rsidR="00CA0784" w:rsidRPr="00CA0784">
        <w:rPr>
          <w:rFonts w:ascii="Arial" w:eastAsia="Arial" w:hAnsi="Arial" w:cs="Arial"/>
          <w:b/>
          <w:sz w:val="24"/>
          <w:szCs w:val="24"/>
        </w:rPr>
        <w:t>five (</w:t>
      </w:r>
      <w:r w:rsidR="00606E66" w:rsidRPr="00CA0784">
        <w:rPr>
          <w:rFonts w:ascii="Arial" w:eastAsia="Arial" w:hAnsi="Arial" w:cs="Arial"/>
          <w:b/>
          <w:sz w:val="24"/>
          <w:szCs w:val="24"/>
        </w:rPr>
        <w:t>5</w:t>
      </w:r>
      <w:r w:rsidR="00CA0784" w:rsidRPr="00CA0784">
        <w:rPr>
          <w:rFonts w:ascii="Arial" w:eastAsia="Arial" w:hAnsi="Arial" w:cs="Arial"/>
          <w:b/>
          <w:sz w:val="24"/>
          <w:szCs w:val="24"/>
        </w:rPr>
        <w:t>)</w:t>
      </w:r>
      <w:r w:rsidR="00606E66" w:rsidRPr="00CA07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42095E">
        <w:rPr>
          <w:rFonts w:ascii="Arial" w:eastAsia="Arial" w:hAnsi="Arial" w:cs="Arial"/>
          <w:b/>
          <w:sz w:val="24"/>
          <w:szCs w:val="24"/>
        </w:rPr>
        <w:t>evacuation centers</w:t>
      </w:r>
      <w:r w:rsidRPr="0042095E">
        <w:rPr>
          <w:rFonts w:ascii="Arial" w:eastAsia="Arial" w:hAnsi="Arial" w:cs="Arial"/>
          <w:sz w:val="24"/>
          <w:szCs w:val="24"/>
        </w:rPr>
        <w:t xml:space="preserve"> </w:t>
      </w:r>
      <w:r w:rsidR="00D47079" w:rsidRPr="0042095E">
        <w:rPr>
          <w:rFonts w:ascii="Arial" w:eastAsia="Arial" w:hAnsi="Arial" w:cs="Arial"/>
          <w:sz w:val="24"/>
          <w:szCs w:val="24"/>
        </w:rPr>
        <w:t>(see Table 2).</w:t>
      </w:r>
      <w:r w:rsidRPr="0042095E">
        <w:rPr>
          <w:rFonts w:ascii="Arial" w:eastAsia="Arial" w:hAnsi="Arial" w:cs="Arial"/>
          <w:sz w:val="24"/>
          <w:szCs w:val="24"/>
        </w:rPr>
        <w:t xml:space="preserve"> All of these families have returned home. </w:t>
      </w:r>
    </w:p>
    <w:p w14:paraId="1E72DEE7" w14:textId="77777777" w:rsidR="0042095E" w:rsidRDefault="0042095E" w:rsidP="0042095E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</w:p>
    <w:p w14:paraId="72089BFF" w14:textId="5F8F7B1D" w:rsidR="008C43F4" w:rsidRPr="0042095E" w:rsidRDefault="008C43F4" w:rsidP="0042095E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2095E">
        <w:rPr>
          <w:rFonts w:ascii="Arial" w:eastAsia="Arial" w:hAnsi="Arial" w:cs="Arial"/>
          <w:b/>
          <w:i/>
          <w:sz w:val="20"/>
          <w:szCs w:val="20"/>
        </w:rPr>
        <w:t xml:space="preserve">Table 2. </w:t>
      </w:r>
      <w:r w:rsidR="00AC23A6" w:rsidRPr="0042095E">
        <w:rPr>
          <w:rFonts w:ascii="Arial" w:eastAsia="Arial" w:hAnsi="Arial" w:cs="Arial"/>
          <w:b/>
          <w:i/>
          <w:sz w:val="20"/>
          <w:szCs w:val="20"/>
        </w:rPr>
        <w:t>Number</w:t>
      </w:r>
      <w:r w:rsidRPr="0042095E">
        <w:rPr>
          <w:rFonts w:ascii="Arial" w:eastAsia="Arial" w:hAnsi="Arial" w:cs="Arial"/>
          <w:b/>
          <w:i/>
          <w:sz w:val="20"/>
          <w:szCs w:val="20"/>
        </w:rPr>
        <w:t xml:space="preserve"> of Displaced Families / Persons </w:t>
      </w:r>
      <w:r w:rsidR="0062558F" w:rsidRPr="0042095E">
        <w:rPr>
          <w:rFonts w:ascii="Arial" w:eastAsia="Arial" w:hAnsi="Arial" w:cs="Arial"/>
          <w:b/>
          <w:i/>
          <w:sz w:val="20"/>
          <w:szCs w:val="20"/>
        </w:rPr>
        <w:t>In</w:t>
      </w:r>
      <w:r w:rsidRPr="0042095E">
        <w:rPr>
          <w:rFonts w:ascii="Arial" w:eastAsia="Arial" w:hAnsi="Arial" w:cs="Arial"/>
          <w:b/>
          <w:i/>
          <w:sz w:val="20"/>
          <w:szCs w:val="20"/>
        </w:rPr>
        <w:t>side Evacuation Centers</w:t>
      </w:r>
    </w:p>
    <w:tbl>
      <w:tblPr>
        <w:tblW w:w="485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827"/>
        <w:gridCol w:w="913"/>
        <w:gridCol w:w="917"/>
        <w:gridCol w:w="913"/>
        <w:gridCol w:w="915"/>
        <w:gridCol w:w="913"/>
        <w:gridCol w:w="913"/>
      </w:tblGrid>
      <w:tr w:rsidR="00606E66" w:rsidRPr="00AC23A6" w14:paraId="41660329" w14:textId="77777777" w:rsidTr="0042095E">
        <w:trPr>
          <w:trHeight w:val="20"/>
        </w:trPr>
        <w:tc>
          <w:tcPr>
            <w:tcW w:w="20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BB33D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80C58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E5600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06E66" w:rsidRPr="00AC23A6" w14:paraId="013D1FE3" w14:textId="77777777" w:rsidTr="0042095E">
        <w:trPr>
          <w:trHeight w:val="20"/>
        </w:trPr>
        <w:tc>
          <w:tcPr>
            <w:tcW w:w="20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087A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D5DC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A32D7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606E66" w:rsidRPr="00AC23A6" w14:paraId="612DC9CC" w14:textId="77777777" w:rsidTr="0042095E">
        <w:trPr>
          <w:trHeight w:val="20"/>
        </w:trPr>
        <w:tc>
          <w:tcPr>
            <w:tcW w:w="20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0505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5FD5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72EE4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EC9BA" w14:textId="54B3947B" w:rsidR="00606E66" w:rsidRPr="00AC23A6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 </w:t>
            </w:r>
          </w:p>
        </w:tc>
      </w:tr>
      <w:tr w:rsidR="00606E66" w:rsidRPr="00AC23A6" w14:paraId="05246D9B" w14:textId="77777777" w:rsidTr="0042095E">
        <w:trPr>
          <w:trHeight w:val="20"/>
        </w:trPr>
        <w:tc>
          <w:tcPr>
            <w:tcW w:w="20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8029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871B1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E9A79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8E182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011FD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F07FB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1DF69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06E66" w:rsidRPr="00AC23A6" w14:paraId="0212B7D8" w14:textId="77777777" w:rsidTr="0042095E">
        <w:trPr>
          <w:trHeight w:val="20"/>
        </w:trPr>
        <w:tc>
          <w:tcPr>
            <w:tcW w:w="20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3CE1E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73614" w14:textId="6FC110D5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28DA8" w14:textId="6471CDAB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1518D" w14:textId="2A766CDE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2812A" w14:textId="4D2DB902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1F42A" w14:textId="3005DD6E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0A2CF" w14:textId="41F5336E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06E66" w:rsidRPr="00AC23A6" w14:paraId="5F3F734C" w14:textId="77777777" w:rsidTr="0042095E">
        <w:trPr>
          <w:trHeight w:val="20"/>
        </w:trPr>
        <w:tc>
          <w:tcPr>
            <w:tcW w:w="20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38860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3997B" w14:textId="729FA4F4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3BC8E" w14:textId="411A79AB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56842" w14:textId="1E1FCB37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D6932" w14:textId="0C2BC2A1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965FF" w14:textId="6D07670B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AE8BD" w14:textId="40DE09C5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06E66" w:rsidRPr="00AC23A6" w14:paraId="59F0AC28" w14:textId="77777777" w:rsidTr="0042095E">
        <w:trPr>
          <w:trHeight w:val="20"/>
        </w:trPr>
        <w:tc>
          <w:tcPr>
            <w:tcW w:w="20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7263E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2E71F" w14:textId="428FF068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97EDC" w14:textId="11134E73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4754B" w14:textId="5F962268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4A100" w14:textId="71B481A8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16646" w14:textId="5556175B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D6D23" w14:textId="54921D46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06E66" w:rsidRPr="00AC23A6" w14:paraId="1AF7D178" w14:textId="77777777" w:rsidTr="0042095E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96F93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A033D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B14C7" w14:textId="4A6F2DF0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8DE86" w14:textId="2C6920D7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D986A" w14:textId="601B2FF2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CFD44" w14:textId="26934C36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CDC9D" w14:textId="3973581C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854BE" w14:textId="0FF144C1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06E66" w:rsidRPr="00AC23A6" w14:paraId="205A02A4" w14:textId="77777777" w:rsidTr="0042095E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BB745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2A145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Sagay City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18752" w14:textId="36ABB6FA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1118F" w14:textId="1F8CFFA6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B5A57" w14:textId="02220887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588B5" w14:textId="217E20DB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A6993" w14:textId="510C2739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0F815" w14:textId="5CB7F966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67BC0A0B" w14:textId="52D7AB32" w:rsidR="002177EB" w:rsidRDefault="0040632B" w:rsidP="0042095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C23A6">
        <w:rPr>
          <w:rFonts w:ascii="Arial" w:eastAsia="Arial" w:hAnsi="Arial" w:cs="Arial"/>
          <w:i/>
          <w:color w:val="0070C0"/>
          <w:sz w:val="16"/>
          <w:szCs w:val="16"/>
        </w:rPr>
        <w:t>Source: DSWD-FO</w:t>
      </w:r>
      <w:r w:rsidR="00463217" w:rsidRPr="00AC23A6">
        <w:rPr>
          <w:rFonts w:ascii="Arial" w:eastAsia="Arial" w:hAnsi="Arial" w:cs="Arial"/>
          <w:i/>
          <w:color w:val="0070C0"/>
          <w:sz w:val="16"/>
          <w:szCs w:val="16"/>
        </w:rPr>
        <w:t xml:space="preserve"> VI</w:t>
      </w:r>
    </w:p>
    <w:p w14:paraId="36CF8D2F" w14:textId="77777777" w:rsidR="0042095E" w:rsidRPr="0042095E" w:rsidRDefault="0042095E" w:rsidP="0042095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F659041" w14:textId="77777777" w:rsidR="007A5F17" w:rsidRDefault="00A64E2C" w:rsidP="007A5F17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23A6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0901F33" w14:textId="4043A351" w:rsidR="007A5F17" w:rsidRPr="0042095E" w:rsidRDefault="00A64E2C" w:rsidP="007A5F17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42095E">
        <w:rPr>
          <w:rFonts w:ascii="Arial" w:eastAsia="Arial" w:hAnsi="Arial" w:cs="Arial"/>
          <w:bCs/>
          <w:sz w:val="24"/>
          <w:szCs w:val="24"/>
        </w:rPr>
        <w:t xml:space="preserve">There are </w:t>
      </w:r>
      <w:r w:rsidR="0067013C" w:rsidRPr="0067013C">
        <w:rPr>
          <w:rFonts w:ascii="Arial" w:eastAsia="Arial" w:hAnsi="Arial" w:cs="Arial"/>
          <w:b/>
          <w:bCs/>
          <w:sz w:val="24"/>
          <w:szCs w:val="24"/>
        </w:rPr>
        <w:t>eight (</w:t>
      </w:r>
      <w:r w:rsidR="00606E66" w:rsidRPr="0067013C">
        <w:rPr>
          <w:rFonts w:ascii="Arial" w:eastAsia="Arial" w:hAnsi="Arial" w:cs="Arial"/>
          <w:b/>
          <w:bCs/>
          <w:sz w:val="24"/>
          <w:szCs w:val="24"/>
        </w:rPr>
        <w:t>8</w:t>
      </w:r>
      <w:r w:rsidR="0067013C" w:rsidRPr="0067013C">
        <w:rPr>
          <w:rFonts w:ascii="Arial" w:eastAsia="Arial" w:hAnsi="Arial" w:cs="Arial"/>
          <w:b/>
          <w:bCs/>
          <w:sz w:val="24"/>
          <w:szCs w:val="24"/>
        </w:rPr>
        <w:t>)</w:t>
      </w:r>
      <w:r w:rsidRPr="0042095E">
        <w:rPr>
          <w:rFonts w:ascii="Arial" w:eastAsia="Arial" w:hAnsi="Arial" w:cs="Arial"/>
          <w:b/>
          <w:bCs/>
          <w:sz w:val="24"/>
          <w:szCs w:val="24"/>
        </w:rPr>
        <w:t xml:space="preserve"> damaged houses</w:t>
      </w:r>
      <w:r w:rsidRPr="0042095E">
        <w:rPr>
          <w:rFonts w:ascii="Arial" w:eastAsia="Arial" w:hAnsi="Arial" w:cs="Arial"/>
          <w:bCs/>
          <w:sz w:val="24"/>
          <w:szCs w:val="24"/>
        </w:rPr>
        <w:t>; of which,</w:t>
      </w:r>
      <w:r w:rsidRPr="0042095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67013C">
        <w:rPr>
          <w:rFonts w:ascii="Arial" w:eastAsia="Arial" w:hAnsi="Arial" w:cs="Arial"/>
          <w:b/>
          <w:bCs/>
          <w:sz w:val="24"/>
          <w:szCs w:val="24"/>
        </w:rPr>
        <w:t>six (</w:t>
      </w:r>
      <w:r w:rsidR="00606E66" w:rsidRPr="0042095E">
        <w:rPr>
          <w:rFonts w:ascii="Arial" w:eastAsia="Arial" w:hAnsi="Arial" w:cs="Arial"/>
          <w:b/>
          <w:bCs/>
          <w:sz w:val="24"/>
          <w:szCs w:val="24"/>
        </w:rPr>
        <w:t>6</w:t>
      </w:r>
      <w:r w:rsidR="0067013C">
        <w:rPr>
          <w:rFonts w:ascii="Arial" w:eastAsia="Arial" w:hAnsi="Arial" w:cs="Arial"/>
          <w:b/>
          <w:bCs/>
          <w:sz w:val="24"/>
          <w:szCs w:val="24"/>
        </w:rPr>
        <w:t>)</w:t>
      </w:r>
      <w:r w:rsidRPr="0042095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42095E">
        <w:rPr>
          <w:rFonts w:ascii="Arial" w:eastAsia="Arial" w:hAnsi="Arial" w:cs="Arial"/>
          <w:bCs/>
          <w:sz w:val="24"/>
          <w:szCs w:val="24"/>
        </w:rPr>
        <w:t>are</w:t>
      </w:r>
      <w:r w:rsidRPr="0042095E">
        <w:rPr>
          <w:rFonts w:ascii="Arial" w:eastAsia="Arial" w:hAnsi="Arial" w:cs="Arial"/>
          <w:b/>
          <w:bCs/>
          <w:sz w:val="24"/>
          <w:szCs w:val="24"/>
        </w:rPr>
        <w:t xml:space="preserve"> totally damaged </w:t>
      </w:r>
      <w:r w:rsidRPr="0042095E">
        <w:rPr>
          <w:rFonts w:ascii="Arial" w:eastAsia="Arial" w:hAnsi="Arial" w:cs="Arial"/>
          <w:bCs/>
          <w:sz w:val="24"/>
          <w:szCs w:val="24"/>
        </w:rPr>
        <w:t>and</w:t>
      </w:r>
      <w:r w:rsidRPr="0042095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67013C">
        <w:rPr>
          <w:rFonts w:ascii="Arial" w:eastAsia="Arial" w:hAnsi="Arial" w:cs="Arial"/>
          <w:b/>
          <w:bCs/>
          <w:sz w:val="24"/>
          <w:szCs w:val="24"/>
        </w:rPr>
        <w:t>two (</w:t>
      </w:r>
      <w:r w:rsidR="00606E66" w:rsidRPr="0042095E">
        <w:rPr>
          <w:rFonts w:ascii="Arial" w:eastAsia="Arial" w:hAnsi="Arial" w:cs="Arial"/>
          <w:b/>
          <w:bCs/>
          <w:sz w:val="24"/>
          <w:szCs w:val="24"/>
        </w:rPr>
        <w:t>2</w:t>
      </w:r>
      <w:r w:rsidR="0067013C">
        <w:rPr>
          <w:rFonts w:ascii="Arial" w:eastAsia="Arial" w:hAnsi="Arial" w:cs="Arial"/>
          <w:b/>
          <w:bCs/>
          <w:sz w:val="24"/>
          <w:szCs w:val="24"/>
        </w:rPr>
        <w:t>)</w:t>
      </w:r>
      <w:bookmarkStart w:id="1" w:name="_GoBack"/>
      <w:bookmarkEnd w:id="1"/>
      <w:r w:rsidRPr="0042095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42095E">
        <w:rPr>
          <w:rFonts w:ascii="Arial" w:eastAsia="Arial" w:hAnsi="Arial" w:cs="Arial"/>
          <w:bCs/>
          <w:sz w:val="24"/>
          <w:szCs w:val="24"/>
        </w:rPr>
        <w:t xml:space="preserve">are </w:t>
      </w:r>
      <w:r w:rsidRPr="0042095E">
        <w:rPr>
          <w:rFonts w:ascii="Arial" w:eastAsia="Arial" w:hAnsi="Arial" w:cs="Arial"/>
          <w:b/>
          <w:sz w:val="24"/>
          <w:szCs w:val="24"/>
        </w:rPr>
        <w:t>partially damaged</w:t>
      </w:r>
      <w:r w:rsidRPr="0042095E">
        <w:rPr>
          <w:rFonts w:ascii="Arial" w:eastAsia="Arial" w:hAnsi="Arial" w:cs="Arial"/>
          <w:bCs/>
          <w:sz w:val="24"/>
          <w:szCs w:val="24"/>
        </w:rPr>
        <w:t xml:space="preserve"> (see Table 4).</w:t>
      </w:r>
    </w:p>
    <w:p w14:paraId="6BDAB95E" w14:textId="77777777" w:rsidR="007A5F17" w:rsidRDefault="007A5F17" w:rsidP="007A5F17">
      <w:pPr>
        <w:pStyle w:val="ListParagraph"/>
        <w:widowControl/>
        <w:spacing w:after="0" w:line="240" w:lineRule="auto"/>
        <w:ind w:left="426"/>
        <w:jc w:val="both"/>
        <w:rPr>
          <w:rFonts w:ascii="Arial" w:hAnsi="Arial" w:cs="Arial"/>
          <w:bCs/>
          <w:i/>
          <w:sz w:val="20"/>
          <w:szCs w:val="20"/>
        </w:rPr>
      </w:pPr>
    </w:p>
    <w:p w14:paraId="04810C3C" w14:textId="6409ED1F" w:rsidR="00A64E2C" w:rsidRPr="007A5F17" w:rsidRDefault="00A64E2C" w:rsidP="007A5F17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A5F17">
        <w:rPr>
          <w:rFonts w:ascii="Arial" w:hAnsi="Arial" w:cs="Arial"/>
          <w:b/>
          <w:i/>
          <w:sz w:val="20"/>
          <w:szCs w:val="20"/>
        </w:rPr>
        <w:t>Table 4. Number of Damaged Houses</w:t>
      </w:r>
    </w:p>
    <w:tbl>
      <w:tblPr>
        <w:tblW w:w="487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5506"/>
        <w:gridCol w:w="1277"/>
        <w:gridCol w:w="1277"/>
        <w:gridCol w:w="1277"/>
      </w:tblGrid>
      <w:tr w:rsidR="00606E66" w:rsidRPr="007A5F17" w14:paraId="07D88942" w14:textId="77777777" w:rsidTr="00606E66">
        <w:trPr>
          <w:trHeight w:val="43"/>
        </w:trPr>
        <w:tc>
          <w:tcPr>
            <w:tcW w:w="29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96587" w14:textId="77777777" w:rsidR="00606E66" w:rsidRPr="007A5F17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8AE6E" w14:textId="28C0F73D" w:rsidR="00606E66" w:rsidRPr="007A5F17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606E66" w:rsidRPr="007A5F17" w14:paraId="38872231" w14:textId="77777777" w:rsidTr="00606E66">
        <w:trPr>
          <w:trHeight w:val="20"/>
        </w:trPr>
        <w:tc>
          <w:tcPr>
            <w:tcW w:w="29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2F0D7" w14:textId="77777777" w:rsidR="00606E66" w:rsidRPr="007A5F17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E2339" w14:textId="77777777" w:rsidR="00606E66" w:rsidRPr="007A5F17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A279C" w14:textId="77777777" w:rsidR="00606E66" w:rsidRPr="007A5F17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E66B5" w14:textId="77777777" w:rsidR="00606E66" w:rsidRPr="007A5F17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606E66" w:rsidRPr="007A5F17" w14:paraId="787C96E2" w14:textId="77777777" w:rsidTr="00606E66">
        <w:trPr>
          <w:trHeight w:val="20"/>
        </w:trPr>
        <w:tc>
          <w:tcPr>
            <w:tcW w:w="2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E5116" w14:textId="77777777" w:rsidR="00606E66" w:rsidRPr="007A5F17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9A676" w14:textId="2A0113E5" w:rsidR="00606E66" w:rsidRPr="007A5F17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3E52C" w14:textId="358796E8" w:rsidR="00606E66" w:rsidRPr="007A5F17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B7678" w14:textId="304A2D17" w:rsidR="00606E66" w:rsidRPr="007A5F17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606E66" w:rsidRPr="007A5F17" w14:paraId="600E5295" w14:textId="77777777" w:rsidTr="00606E66">
        <w:trPr>
          <w:trHeight w:val="20"/>
        </w:trPr>
        <w:tc>
          <w:tcPr>
            <w:tcW w:w="2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54C45" w14:textId="77777777" w:rsidR="00606E66" w:rsidRPr="007A5F17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BD54C" w14:textId="161C841C" w:rsidR="00606E66" w:rsidRPr="007A5F17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2A378" w14:textId="177D969E" w:rsidR="00606E66" w:rsidRPr="007A5F17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60AF0" w14:textId="49841134" w:rsidR="00606E66" w:rsidRPr="007A5F17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606E66" w:rsidRPr="007A5F17" w14:paraId="68006BFF" w14:textId="77777777" w:rsidTr="00606E66">
        <w:trPr>
          <w:trHeight w:val="20"/>
        </w:trPr>
        <w:tc>
          <w:tcPr>
            <w:tcW w:w="2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2FD37" w14:textId="77777777" w:rsidR="00606E66" w:rsidRPr="007A5F17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8EDB6" w14:textId="474BE4FD" w:rsidR="00606E66" w:rsidRPr="007A5F17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44AF1" w14:textId="7B681A75" w:rsidR="00606E66" w:rsidRPr="007A5F17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BC1A4" w14:textId="7D7AAE0D" w:rsidR="00606E66" w:rsidRPr="007A5F17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606E66" w:rsidRPr="007A5F17" w14:paraId="42520E30" w14:textId="77777777" w:rsidTr="00606E6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BF10C" w14:textId="77777777" w:rsidR="00606E66" w:rsidRPr="007A5F17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B4A46" w14:textId="77777777" w:rsidR="00606E66" w:rsidRPr="007A5F17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D5572" w14:textId="3D9CA81B" w:rsidR="00606E66" w:rsidRPr="007A5F17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3AD1D" w14:textId="1FF34497" w:rsidR="00606E66" w:rsidRPr="007A5F17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4FBF0" w14:textId="4F5B0459" w:rsidR="00606E66" w:rsidRPr="007A5F17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</w:tr>
    </w:tbl>
    <w:p w14:paraId="6EC8ED60" w14:textId="7F557FE7" w:rsidR="00A64E2C" w:rsidRPr="007A5F17" w:rsidRDefault="00A64E2C" w:rsidP="00AC23A6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20"/>
          <w:szCs w:val="20"/>
        </w:rPr>
      </w:pPr>
      <w:r w:rsidRPr="007A5F17">
        <w:rPr>
          <w:rFonts w:ascii="Arial" w:eastAsia="Times New Roman" w:hAnsi="Arial" w:cs="Arial"/>
          <w:i/>
          <w:iCs/>
          <w:color w:val="0070C0"/>
          <w:sz w:val="20"/>
          <w:szCs w:val="20"/>
        </w:rPr>
        <w:t xml:space="preserve">Source: DSWD FO </w:t>
      </w:r>
      <w:r w:rsidRPr="007A5F17">
        <w:rPr>
          <w:rFonts w:ascii="Arial" w:eastAsia="Arial" w:hAnsi="Arial" w:cs="Arial"/>
          <w:i/>
          <w:color w:val="0070C0"/>
          <w:sz w:val="20"/>
          <w:szCs w:val="20"/>
        </w:rPr>
        <w:t>VI</w:t>
      </w:r>
    </w:p>
    <w:p w14:paraId="2646D2E5" w14:textId="7E9DF5BE" w:rsidR="007A5F17" w:rsidRDefault="001149A2" w:rsidP="00AC23A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7A5F17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 REPORT</w:t>
      </w:r>
    </w:p>
    <w:p w14:paraId="0CE97210" w14:textId="77777777" w:rsidR="0042095E" w:rsidRPr="0042095E" w:rsidRDefault="0042095E" w:rsidP="00AC23A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3839EB45" w14:textId="410635B2" w:rsidR="001149A2" w:rsidRPr="00AC23A6" w:rsidRDefault="001149A2" w:rsidP="00AC23A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C23A6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558F" w:rsidRPr="00AC23A6">
        <w:rPr>
          <w:rFonts w:ascii="Arial" w:eastAsia="Arial" w:hAnsi="Arial" w:cs="Arial"/>
          <w:b/>
          <w:sz w:val="24"/>
          <w:szCs w:val="24"/>
        </w:rPr>
        <w:t>V</w:t>
      </w:r>
      <w:r w:rsidR="0040632B" w:rsidRPr="00AC23A6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7A5F17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7A5F17" w:rsidRDefault="001149A2" w:rsidP="00AC23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A5F17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7A5F17" w:rsidRDefault="001149A2" w:rsidP="00AC23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A5F17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7A5F17" w14:paraId="252F3B93" w14:textId="77777777" w:rsidTr="00606E66">
        <w:trPr>
          <w:trHeight w:val="35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423D2875" w:rsidR="004C4D79" w:rsidRPr="007A5F17" w:rsidRDefault="0042095E" w:rsidP="00AC23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25</w:t>
            </w:r>
            <w:r w:rsidR="00606E66" w:rsidRPr="007A5F1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February</w:t>
            </w:r>
            <w:r w:rsidR="00222AD6" w:rsidRPr="007A5F1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2D6DC" w14:textId="77777777" w:rsidR="0042095E" w:rsidRPr="0042095E" w:rsidRDefault="002177EB" w:rsidP="0042095E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7A5F17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DSWD-FO VI </w:t>
            </w:r>
            <w:r w:rsidR="0042095E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submitted their </w:t>
            </w:r>
            <w:r w:rsidR="0042095E">
              <w:rPr>
                <w:rFonts w:ascii="Arial" w:hAnsi="Arial" w:cs="Arial"/>
                <w:b/>
                <w:color w:val="0070C0"/>
                <w:sz w:val="20"/>
                <w:szCs w:val="20"/>
                <w:shd w:val="clear" w:color="auto" w:fill="FFFFFF"/>
              </w:rPr>
              <w:t>terminal report.</w:t>
            </w:r>
          </w:p>
          <w:p w14:paraId="1CDEAA12" w14:textId="12F73BC5" w:rsidR="0040632B" w:rsidRPr="007A5F17" w:rsidRDefault="00606E66" w:rsidP="005B595A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7A5F17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="0042095E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There were no displaced families and persons outside ECs as validated </w:t>
            </w:r>
            <w:r w:rsidR="005B595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by</w:t>
            </w:r>
            <w:r w:rsidR="0042095E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the DSWD-FO VI </w:t>
            </w:r>
          </w:p>
        </w:tc>
      </w:tr>
    </w:tbl>
    <w:p w14:paraId="265AE6D5" w14:textId="77777777" w:rsidR="00222AD6" w:rsidRPr="00AC23A6" w:rsidRDefault="00222AD6" w:rsidP="00AC23A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7A5F17" w:rsidRDefault="001149A2" w:rsidP="00AC23A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7A5F17">
        <w:rPr>
          <w:rFonts w:ascii="Arial" w:eastAsia="Arial" w:hAnsi="Arial" w:cs="Arial"/>
          <w:i/>
          <w:sz w:val="20"/>
          <w:szCs w:val="20"/>
        </w:rPr>
        <w:t>*****</w:t>
      </w:r>
    </w:p>
    <w:p w14:paraId="22CA5A25" w14:textId="1AE2D2E9" w:rsidR="00697CE0" w:rsidRPr="0042095E" w:rsidRDefault="0042095E" w:rsidP="00AC23A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  <w:highlight w:val="white"/>
        </w:rPr>
      </w:pPr>
      <w:r w:rsidRPr="0042095E">
        <w:rPr>
          <w:rFonts w:ascii="Arial" w:eastAsia="Arial" w:hAnsi="Arial" w:cs="Arial"/>
          <w:i/>
          <w:sz w:val="20"/>
          <w:szCs w:val="20"/>
          <w:highlight w:val="white"/>
        </w:rPr>
        <w:t>The Disaster Response Operations Monitoring and Information Center (DROMIC) of DSWD-DRMB continues to closely coordinate with DSWD-FO VI for any request of Technical Assistance and Resource Augmentation (TARA).</w:t>
      </w:r>
    </w:p>
    <w:p w14:paraId="74D9EDBE" w14:textId="77777777" w:rsidR="00222AD6" w:rsidRPr="00AC23A6" w:rsidRDefault="00222AD6" w:rsidP="00AC23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59DC55F1" w:rsidR="0062558F" w:rsidRPr="00AC23A6" w:rsidRDefault="0062558F" w:rsidP="00AC23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C23A6">
        <w:rPr>
          <w:rFonts w:ascii="Arial" w:eastAsia="Arial" w:hAnsi="Arial" w:cs="Arial"/>
          <w:sz w:val="24"/>
          <w:szCs w:val="24"/>
        </w:rPr>
        <w:t>Prepared by:</w:t>
      </w:r>
    </w:p>
    <w:p w14:paraId="3375BE25" w14:textId="75C9CBFF" w:rsidR="00222AD6" w:rsidRPr="00AC23A6" w:rsidRDefault="00222AD6" w:rsidP="00AC23A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9DD649F" w14:textId="15ADDE3F" w:rsidR="00222AD6" w:rsidRPr="00AC23A6" w:rsidRDefault="0042095E" w:rsidP="00AC23A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5EDDD1C5" w14:textId="77777777" w:rsidR="00222AD6" w:rsidRPr="00AC23A6" w:rsidRDefault="00222AD6" w:rsidP="00AC23A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A63C0F4" w14:textId="77777777" w:rsidR="00222AD6" w:rsidRPr="00AC23A6" w:rsidRDefault="00222AD6" w:rsidP="00AC23A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BD73EFF" w14:textId="315470FB" w:rsidR="002B6A36" w:rsidRPr="00AC23A6" w:rsidRDefault="0042095E" w:rsidP="00AC23A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0E862CB2" w14:textId="1FE052DA" w:rsidR="00C9090C" w:rsidRPr="00AC23A6" w:rsidRDefault="00C9090C" w:rsidP="00AC23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C23A6">
        <w:rPr>
          <w:rFonts w:ascii="Arial" w:eastAsia="Arial" w:hAnsi="Arial" w:cs="Arial"/>
          <w:sz w:val="24"/>
          <w:szCs w:val="24"/>
          <w:highlight w:val="white"/>
        </w:rPr>
        <w:t>Releasing Office</w:t>
      </w:r>
      <w:r w:rsidR="00EB0DF9" w:rsidRPr="00AC23A6">
        <w:rPr>
          <w:rFonts w:ascii="Arial" w:eastAsia="Arial" w:hAnsi="Arial" w:cs="Arial"/>
          <w:sz w:val="24"/>
          <w:szCs w:val="24"/>
          <w:highlight w:val="white"/>
        </w:rPr>
        <w:t>r</w:t>
      </w:r>
      <w:r w:rsidR="0008089C" w:rsidRPr="00AC23A6"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AC23A6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AE703" w14:textId="77777777" w:rsidR="00896ABC" w:rsidRDefault="00896ABC">
      <w:pPr>
        <w:spacing w:after="0" w:line="240" w:lineRule="auto"/>
      </w:pPr>
      <w:r>
        <w:separator/>
      </w:r>
    </w:p>
  </w:endnote>
  <w:endnote w:type="continuationSeparator" w:id="0">
    <w:p w14:paraId="5DE00631" w14:textId="77777777" w:rsidR="00896ABC" w:rsidRDefault="0089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6872BB52" w:rsidR="00B75DA9" w:rsidRPr="00C52BCC" w:rsidRDefault="0082655B" w:rsidP="0042095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67013C"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67013C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42095E" w:rsidRPr="0042095E">
      <w:rPr>
        <w:rFonts w:ascii="Arial" w:eastAsia="Arial" w:hAnsi="Arial" w:cs="Arial"/>
        <w:sz w:val="14"/>
        <w:szCs w:val="14"/>
      </w:rPr>
      <w:t>DSWD</w:t>
    </w:r>
    <w:r w:rsidR="0042095E">
      <w:rPr>
        <w:rFonts w:ascii="Arial" w:eastAsia="Arial" w:hAnsi="Arial" w:cs="Arial"/>
        <w:sz w:val="14"/>
        <w:szCs w:val="14"/>
      </w:rPr>
      <w:t xml:space="preserve"> DROMIC Terminal Report on the </w:t>
    </w:r>
    <w:r w:rsidR="0042095E" w:rsidRPr="0042095E">
      <w:rPr>
        <w:rFonts w:ascii="Arial" w:eastAsia="Arial" w:hAnsi="Arial" w:cs="Arial"/>
        <w:sz w:val="14"/>
        <w:szCs w:val="14"/>
      </w:rPr>
      <w:t>Floodin</w:t>
    </w:r>
    <w:r w:rsidR="0042095E">
      <w:rPr>
        <w:rFonts w:ascii="Arial" w:eastAsia="Arial" w:hAnsi="Arial" w:cs="Arial"/>
        <w:sz w:val="14"/>
        <w:szCs w:val="14"/>
      </w:rPr>
      <w:t xml:space="preserve">g Incident in Negros Occidental, </w:t>
    </w:r>
    <w:r w:rsidR="0042095E" w:rsidRPr="0042095E">
      <w:rPr>
        <w:rFonts w:ascii="Arial" w:eastAsia="Arial" w:hAnsi="Arial" w:cs="Arial"/>
        <w:sz w:val="14"/>
        <w:szCs w:val="14"/>
      </w:rPr>
      <w:t>25 February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A927C" w14:textId="77777777" w:rsidR="00896ABC" w:rsidRDefault="00896ABC">
      <w:pPr>
        <w:spacing w:after="0" w:line="240" w:lineRule="auto"/>
      </w:pPr>
      <w:r>
        <w:separator/>
      </w:r>
    </w:p>
  </w:footnote>
  <w:footnote w:type="continuationSeparator" w:id="0">
    <w:p w14:paraId="508EE8A2" w14:textId="77777777" w:rsidR="00896ABC" w:rsidRDefault="0089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5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12"/>
  </w:num>
  <w:num w:numId="4">
    <w:abstractNumId w:val="18"/>
  </w:num>
  <w:num w:numId="5">
    <w:abstractNumId w:val="19"/>
  </w:num>
  <w:num w:numId="6">
    <w:abstractNumId w:val="26"/>
  </w:num>
  <w:num w:numId="7">
    <w:abstractNumId w:val="16"/>
  </w:num>
  <w:num w:numId="8">
    <w:abstractNumId w:val="30"/>
  </w:num>
  <w:num w:numId="9">
    <w:abstractNumId w:val="14"/>
  </w:num>
  <w:num w:numId="10">
    <w:abstractNumId w:val="25"/>
  </w:num>
  <w:num w:numId="11">
    <w:abstractNumId w:val="32"/>
  </w:num>
  <w:num w:numId="12">
    <w:abstractNumId w:val="24"/>
  </w:num>
  <w:num w:numId="13">
    <w:abstractNumId w:val="3"/>
  </w:num>
  <w:num w:numId="14">
    <w:abstractNumId w:val="15"/>
  </w:num>
  <w:num w:numId="15">
    <w:abstractNumId w:val="2"/>
  </w:num>
  <w:num w:numId="16">
    <w:abstractNumId w:val="5"/>
  </w:num>
  <w:num w:numId="17">
    <w:abstractNumId w:val="20"/>
  </w:num>
  <w:num w:numId="18">
    <w:abstractNumId w:val="23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29"/>
  </w:num>
  <w:num w:numId="24">
    <w:abstractNumId w:val="21"/>
  </w:num>
  <w:num w:numId="25">
    <w:abstractNumId w:val="33"/>
  </w:num>
  <w:num w:numId="26">
    <w:abstractNumId w:val="28"/>
  </w:num>
  <w:num w:numId="27">
    <w:abstractNumId w:val="11"/>
  </w:num>
  <w:num w:numId="28">
    <w:abstractNumId w:val="6"/>
  </w:num>
  <w:num w:numId="29">
    <w:abstractNumId w:val="22"/>
  </w:num>
  <w:num w:numId="30">
    <w:abstractNumId w:val="7"/>
  </w:num>
  <w:num w:numId="31">
    <w:abstractNumId w:val="1"/>
  </w:num>
  <w:num w:numId="32">
    <w:abstractNumId w:val="17"/>
  </w:num>
  <w:num w:numId="33">
    <w:abstractNumId w:val="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2580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B6A36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095E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8197B"/>
    <w:rsid w:val="005838F4"/>
    <w:rsid w:val="00590B6B"/>
    <w:rsid w:val="00590F47"/>
    <w:rsid w:val="005A135C"/>
    <w:rsid w:val="005B090A"/>
    <w:rsid w:val="005B1421"/>
    <w:rsid w:val="005B595A"/>
    <w:rsid w:val="005B7B3E"/>
    <w:rsid w:val="005D143C"/>
    <w:rsid w:val="0060354F"/>
    <w:rsid w:val="00606E66"/>
    <w:rsid w:val="0061113E"/>
    <w:rsid w:val="0061793C"/>
    <w:rsid w:val="0062558F"/>
    <w:rsid w:val="00635DDB"/>
    <w:rsid w:val="00642CB1"/>
    <w:rsid w:val="00651F59"/>
    <w:rsid w:val="006564EB"/>
    <w:rsid w:val="0067013C"/>
    <w:rsid w:val="00672917"/>
    <w:rsid w:val="006833DA"/>
    <w:rsid w:val="0069788A"/>
    <w:rsid w:val="00697CE0"/>
    <w:rsid w:val="006A6903"/>
    <w:rsid w:val="006B02D7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A5F17"/>
    <w:rsid w:val="007B50B5"/>
    <w:rsid w:val="007B7DAC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71F0E"/>
    <w:rsid w:val="0087489B"/>
    <w:rsid w:val="00876120"/>
    <w:rsid w:val="008804F8"/>
    <w:rsid w:val="00894866"/>
    <w:rsid w:val="00896ABC"/>
    <w:rsid w:val="008A0185"/>
    <w:rsid w:val="008A077B"/>
    <w:rsid w:val="008B1217"/>
    <w:rsid w:val="008B44E3"/>
    <w:rsid w:val="008B5499"/>
    <w:rsid w:val="008B5E03"/>
    <w:rsid w:val="008C43F4"/>
    <w:rsid w:val="008C69B2"/>
    <w:rsid w:val="008C6D94"/>
    <w:rsid w:val="008D6700"/>
    <w:rsid w:val="008E4068"/>
    <w:rsid w:val="008F1FFB"/>
    <w:rsid w:val="008F48C9"/>
    <w:rsid w:val="008F5207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629B9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42E03"/>
    <w:rsid w:val="00A4366A"/>
    <w:rsid w:val="00A44EDB"/>
    <w:rsid w:val="00A46836"/>
    <w:rsid w:val="00A472A2"/>
    <w:rsid w:val="00A611B9"/>
    <w:rsid w:val="00A63054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23A6"/>
    <w:rsid w:val="00AC3354"/>
    <w:rsid w:val="00AC4062"/>
    <w:rsid w:val="00AC5192"/>
    <w:rsid w:val="00AD2091"/>
    <w:rsid w:val="00AE2CE4"/>
    <w:rsid w:val="00AE68C9"/>
    <w:rsid w:val="00AE7D6B"/>
    <w:rsid w:val="00B019FE"/>
    <w:rsid w:val="00B2534F"/>
    <w:rsid w:val="00B302C8"/>
    <w:rsid w:val="00B31859"/>
    <w:rsid w:val="00B34760"/>
    <w:rsid w:val="00B40F59"/>
    <w:rsid w:val="00B43855"/>
    <w:rsid w:val="00B44227"/>
    <w:rsid w:val="00B44875"/>
    <w:rsid w:val="00B5633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0784"/>
    <w:rsid w:val="00CA1800"/>
    <w:rsid w:val="00CA53F6"/>
    <w:rsid w:val="00CA6EE8"/>
    <w:rsid w:val="00CB0E38"/>
    <w:rsid w:val="00CB57AA"/>
    <w:rsid w:val="00CC4362"/>
    <w:rsid w:val="00CD15AF"/>
    <w:rsid w:val="00CD315D"/>
    <w:rsid w:val="00CE2ADD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70B45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B0DF9"/>
    <w:rsid w:val="00EC1834"/>
    <w:rsid w:val="00EC5F21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DSWD</cp:lastModifiedBy>
  <cp:revision>6</cp:revision>
  <dcterms:created xsi:type="dcterms:W3CDTF">2021-02-25T03:56:00Z</dcterms:created>
  <dcterms:modified xsi:type="dcterms:W3CDTF">2021-02-25T04:08:00Z</dcterms:modified>
</cp:coreProperties>
</file>