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BAE654" w14:textId="5014348B" w:rsidR="003A0F94" w:rsidRPr="00FC05E8" w:rsidRDefault="00557C5F" w:rsidP="003A0F94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Pr="00FC05E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C05E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C05E8">
        <w:rPr>
          <w:rFonts w:ascii="Arial" w:eastAsia="Arial" w:hAnsi="Arial" w:cs="Arial"/>
          <w:b/>
          <w:sz w:val="32"/>
          <w:szCs w:val="32"/>
        </w:rPr>
        <w:t>#</w:t>
      </w:r>
      <w:r w:rsidR="001378A6" w:rsidRPr="00FC05E8">
        <w:rPr>
          <w:rFonts w:ascii="Arial" w:eastAsia="Arial" w:hAnsi="Arial" w:cs="Arial"/>
          <w:b/>
          <w:sz w:val="32"/>
          <w:szCs w:val="32"/>
        </w:rPr>
        <w:t>1</w:t>
      </w:r>
      <w:r w:rsidR="00F04638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on</w:t>
      </w:r>
      <w:r w:rsidR="000D1CD4" w:rsidRPr="00FC05E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he</w:t>
      </w:r>
    </w:p>
    <w:p w14:paraId="31A8A962" w14:textId="77777777" w:rsidR="003A0F94" w:rsidRPr="00FC05E8" w:rsidRDefault="008D7AC3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b/>
          <w:sz w:val="32"/>
          <w:szCs w:val="32"/>
        </w:rPr>
        <w:t xml:space="preserve">Armed Conflict in </w:t>
      </w:r>
      <w:proofErr w:type="spellStart"/>
      <w:r w:rsidR="003A0F94" w:rsidRPr="00FC05E8">
        <w:rPr>
          <w:rFonts w:ascii="Arial" w:eastAsia="Arial" w:hAnsi="Arial" w:cs="Arial"/>
          <w:b/>
          <w:sz w:val="32"/>
          <w:szCs w:val="32"/>
        </w:rPr>
        <w:t>Balingoan</w:t>
      </w:r>
      <w:proofErr w:type="spellEnd"/>
      <w:r w:rsidR="003A0F94" w:rsidRPr="00FC05E8">
        <w:rPr>
          <w:rFonts w:ascii="Arial" w:eastAsia="Arial" w:hAnsi="Arial" w:cs="Arial"/>
          <w:b/>
          <w:sz w:val="32"/>
          <w:szCs w:val="32"/>
        </w:rPr>
        <w:t>, Misamis Oriental</w:t>
      </w:r>
    </w:p>
    <w:p w14:paraId="150B165C" w14:textId="09D5CAB3" w:rsidR="00E94313" w:rsidRPr="00FC05E8" w:rsidRDefault="00D26E8D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 xml:space="preserve">as of </w:t>
      </w:r>
      <w:r w:rsidR="003A0F94" w:rsidRPr="00FC05E8">
        <w:rPr>
          <w:rFonts w:ascii="Arial" w:eastAsia="Arial" w:hAnsi="Arial" w:cs="Arial"/>
          <w:sz w:val="24"/>
          <w:szCs w:val="24"/>
        </w:rPr>
        <w:t>02 March</w:t>
      </w:r>
      <w:r w:rsidR="00214845" w:rsidRPr="00FC05E8">
        <w:rPr>
          <w:rFonts w:ascii="Arial" w:eastAsia="Arial" w:hAnsi="Arial" w:cs="Arial"/>
          <w:sz w:val="24"/>
          <w:szCs w:val="24"/>
        </w:rPr>
        <w:t xml:space="preserve"> 202</w:t>
      </w:r>
      <w:r w:rsidR="00CF794B" w:rsidRPr="00FC05E8">
        <w:rPr>
          <w:rFonts w:ascii="Arial" w:eastAsia="Arial" w:hAnsi="Arial" w:cs="Arial"/>
          <w:sz w:val="24"/>
          <w:szCs w:val="24"/>
        </w:rPr>
        <w:t>1</w:t>
      </w:r>
      <w:r w:rsidR="00214845" w:rsidRPr="00FC05E8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FC05E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FC05E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C05E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2B2A5492" w:rsidR="00A216DC" w:rsidRPr="00FC05E8" w:rsidRDefault="001378A6" w:rsidP="001378A6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DD7465E" w14:textId="7A7F7D0C" w:rsidR="005734ED" w:rsidRPr="00FC05E8" w:rsidRDefault="00C670C1" w:rsidP="003A0F94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C05E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>01 March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FC05E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 w:rsidRPr="00FC05E8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21484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>4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>PM</w:t>
      </w:r>
      <w:r w:rsidRPr="00FC05E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an </w:t>
      </w:r>
      <w:proofErr w:type="spellStart"/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>ecounter</w:t>
      </w:r>
      <w:proofErr w:type="spellEnd"/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ensued between the </w:t>
      </w:r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military forces and suspected rebels at Sitio </w:t>
      </w:r>
      <w:proofErr w:type="spellStart"/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>Kibontod</w:t>
      </w:r>
      <w:proofErr w:type="spellEnd"/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>Mantangale</w:t>
      </w:r>
      <w:proofErr w:type="spellEnd"/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>Balingoan</w:t>
      </w:r>
      <w:proofErr w:type="spellEnd"/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, Misamis Oriental which 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>result</w:t>
      </w:r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>ed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to the displacement of the families and individuals in the area.</w:t>
      </w:r>
    </w:p>
    <w:p w14:paraId="0C96463D" w14:textId="1E75606E" w:rsidR="00F35540" w:rsidRPr="00C12A7F" w:rsidRDefault="00AE4967" w:rsidP="009C7C0E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C12A7F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3EFDFE0D" w14:textId="77777777" w:rsidR="00F35540" w:rsidRPr="00FC05E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FC05E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37A10B29" w:rsidR="00470FE4" w:rsidRPr="00FC05E8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FC05E8">
        <w:rPr>
          <w:rFonts w:ascii="Arial" w:eastAsia="Arial" w:hAnsi="Arial" w:cs="Arial"/>
          <w:bCs/>
          <w:color w:val="auto"/>
          <w:sz w:val="24"/>
          <w:szCs w:val="24"/>
        </w:rPr>
        <w:t xml:space="preserve">A total </w:t>
      </w:r>
      <w:proofErr w:type="gramStart"/>
      <w:r w:rsidRPr="00FC05E8">
        <w:rPr>
          <w:rFonts w:ascii="Arial" w:eastAsia="Arial" w:hAnsi="Arial" w:cs="Arial"/>
          <w:bCs/>
          <w:color w:val="auto"/>
          <w:sz w:val="24"/>
          <w:szCs w:val="24"/>
        </w:rPr>
        <w:t>of</w:t>
      </w:r>
      <w:r w:rsidRPr="00FC05E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4304A" w:rsidRPr="00FC05E8">
        <w:rPr>
          <w:rFonts w:ascii="Arial" w:eastAsia="Arial" w:hAnsi="Arial" w:cs="Arial"/>
          <w:b/>
          <w:color w:val="0070C0"/>
          <w:sz w:val="24"/>
          <w:szCs w:val="24"/>
        </w:rPr>
        <w:t xml:space="preserve"> 60</w:t>
      </w:r>
      <w:proofErr w:type="gramEnd"/>
      <w:r w:rsidR="008D7AC3" w:rsidRPr="00FC05E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FC05E8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FC05E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FC05E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4304A" w:rsidRPr="00FC05E8">
        <w:rPr>
          <w:rFonts w:ascii="Arial" w:eastAsia="Arial" w:hAnsi="Arial" w:cs="Arial"/>
          <w:b/>
          <w:color w:val="0070C0"/>
          <w:sz w:val="24"/>
          <w:szCs w:val="24"/>
        </w:rPr>
        <w:t>218</w:t>
      </w:r>
      <w:r w:rsidR="00D90712" w:rsidRPr="00FC05E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FC05E8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FC05E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FC05E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FC05E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FC05E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FC05E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FC05E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FC05E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24304A" w:rsidRPr="00FC05E8">
        <w:rPr>
          <w:rFonts w:ascii="Arial" w:eastAsia="Arial" w:hAnsi="Arial" w:cs="Arial"/>
          <w:b/>
          <w:bCs/>
          <w:color w:val="0070C0"/>
          <w:sz w:val="24"/>
          <w:szCs w:val="24"/>
        </w:rPr>
        <w:t>Balingoan</w:t>
      </w:r>
      <w:proofErr w:type="spellEnd"/>
      <w:r w:rsidR="0024304A" w:rsidRPr="00FC05E8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Misamis Oriental </w:t>
      </w:r>
      <w:r w:rsidR="0095084B" w:rsidRPr="00FC05E8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FC05E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FC05E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FC05E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FC05E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FC05E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FC05E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C12A7F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C12A7F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25" w:type="pct"/>
        <w:tblInd w:w="363" w:type="dxa"/>
        <w:tblLook w:val="04A0" w:firstRow="1" w:lastRow="0" w:firstColumn="1" w:lastColumn="0" w:noHBand="0" w:noVBand="1"/>
      </w:tblPr>
      <w:tblGrid>
        <w:gridCol w:w="364"/>
        <w:gridCol w:w="4760"/>
        <w:gridCol w:w="1424"/>
        <w:gridCol w:w="1424"/>
        <w:gridCol w:w="1424"/>
      </w:tblGrid>
      <w:tr w:rsidR="0024304A" w:rsidRPr="00C12A7F" w14:paraId="212AB6DC" w14:textId="77777777" w:rsidTr="00C12A7F">
        <w:trPr>
          <w:trHeight w:val="60"/>
        </w:trPr>
        <w:tc>
          <w:tcPr>
            <w:tcW w:w="27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5C8A9B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3E6162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4304A" w:rsidRPr="00C12A7F" w14:paraId="1CFB4DD5" w14:textId="77777777" w:rsidTr="00C12A7F">
        <w:trPr>
          <w:trHeight w:val="60"/>
        </w:trPr>
        <w:tc>
          <w:tcPr>
            <w:tcW w:w="27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EB4F8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61695B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13AB0B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A957674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4304A" w:rsidRPr="00C12A7F" w14:paraId="465B94F3" w14:textId="77777777" w:rsidTr="00C12A7F">
        <w:trPr>
          <w:trHeight w:val="20"/>
        </w:trPr>
        <w:tc>
          <w:tcPr>
            <w:tcW w:w="2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F4508D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C2E60B" w14:textId="4725CCB8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00365F" w14:textId="66114548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32CD86" w14:textId="1DE3DD3C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218 </w:t>
            </w:r>
          </w:p>
        </w:tc>
      </w:tr>
      <w:tr w:rsidR="0024304A" w:rsidRPr="00C12A7F" w14:paraId="13E18064" w14:textId="77777777" w:rsidTr="00C12A7F">
        <w:trPr>
          <w:trHeight w:val="20"/>
        </w:trPr>
        <w:tc>
          <w:tcPr>
            <w:tcW w:w="2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26E154E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7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3421D0" w14:textId="4943E579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01DF30" w14:textId="58011D5E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DBF7DF" w14:textId="797C52A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218 </w:t>
            </w:r>
          </w:p>
        </w:tc>
      </w:tr>
      <w:tr w:rsidR="0024304A" w:rsidRPr="00C12A7F" w14:paraId="4FBF01AE" w14:textId="77777777" w:rsidTr="00C12A7F">
        <w:trPr>
          <w:trHeight w:val="20"/>
        </w:trPr>
        <w:tc>
          <w:tcPr>
            <w:tcW w:w="2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72E3B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Misamis Oriental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85663A" w14:textId="503CB0DD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AF7BEA" w14:textId="0563FC21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31865E" w14:textId="1161E41A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218 </w:t>
            </w:r>
          </w:p>
        </w:tc>
      </w:tr>
      <w:tr w:rsidR="0024304A" w:rsidRPr="00C12A7F" w14:paraId="6CDF439B" w14:textId="77777777" w:rsidTr="00C12A7F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0501E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E7BEC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12A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Balingoan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4CB4E" w14:textId="16E72449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81626" w14:textId="7DCB2801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68D18" w14:textId="45B127B2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218 </w:t>
            </w:r>
          </w:p>
        </w:tc>
      </w:tr>
    </w:tbl>
    <w:p w14:paraId="42CFFD81" w14:textId="61DE0D8B" w:rsidR="00C71101" w:rsidRPr="00C12A7F" w:rsidRDefault="00E90BF0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47C6154A" w14:textId="772580B8" w:rsidR="008D7AC3" w:rsidRPr="00C12A7F" w:rsidRDefault="008D7AC3" w:rsidP="008D7AC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22040A10" w14:textId="77777777" w:rsidR="00F35540" w:rsidRPr="00FC05E8" w:rsidRDefault="00F35540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0DCFC46C" w:rsidR="005318D3" w:rsidRPr="00FC05E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14845" w:rsidRPr="00FC05E8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055E368" w14:textId="4F303F14" w:rsidR="00E04AE5" w:rsidRPr="00FC05E8" w:rsidRDefault="008D7AC3" w:rsidP="008D7AC3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r w:rsidRPr="00FC05E8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AA6CEC" w:rsidRPr="00FC05E8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24304A" w:rsidRPr="00FC05E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60 </w:t>
      </w:r>
      <w:r w:rsidR="00EB153B" w:rsidRPr="00FC05E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FC05E8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FC05E8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FC05E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24304A" w:rsidRPr="00FC05E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218 </w:t>
      </w:r>
      <w:r w:rsidR="00354854" w:rsidRPr="00FC05E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FC05E8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24304A" w:rsidRPr="00FC05E8">
        <w:rPr>
          <w:rFonts w:ascii="Arial" w:hAnsi="Arial" w:cs="Arial"/>
          <w:color w:val="auto"/>
          <w:sz w:val="24"/>
          <w:szCs w:val="24"/>
          <w:shd w:val="clear" w:color="auto" w:fill="FFFFFF"/>
        </w:rPr>
        <w:t>are currently talking</w:t>
      </w:r>
      <w:r w:rsidR="00890200" w:rsidRPr="00FC05E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FC05E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FC05E8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FC05E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24304A" w:rsidRPr="00FC05E8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FC05E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24304A" w:rsidRPr="00FC05E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3 evacuation centers</w:t>
      </w:r>
      <w:r w:rsidRPr="00FC05E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71101" w:rsidRPr="00FC05E8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FC05E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FC05E8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FC05E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FC05E8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FC05E8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0B9130F8" w:rsidR="00C71101" w:rsidRPr="00C12A7F" w:rsidRDefault="006265AF" w:rsidP="00214845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813" w:type="pct"/>
        <w:tblInd w:w="340" w:type="dxa"/>
        <w:tblLook w:val="04A0" w:firstRow="1" w:lastRow="0" w:firstColumn="1" w:lastColumn="0" w:noHBand="0" w:noVBand="1"/>
      </w:tblPr>
      <w:tblGrid>
        <w:gridCol w:w="336"/>
        <w:gridCol w:w="3455"/>
        <w:gridCol w:w="930"/>
        <w:gridCol w:w="934"/>
        <w:gridCol w:w="930"/>
        <w:gridCol w:w="930"/>
        <w:gridCol w:w="930"/>
        <w:gridCol w:w="928"/>
      </w:tblGrid>
      <w:tr w:rsidR="0024304A" w:rsidRPr="00C12A7F" w14:paraId="6DB41D8B" w14:textId="77777777" w:rsidTr="00C12A7F">
        <w:trPr>
          <w:trHeight w:val="20"/>
        </w:trPr>
        <w:tc>
          <w:tcPr>
            <w:tcW w:w="20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3AB18F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BA68E1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05666D7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24304A" w:rsidRPr="00C12A7F" w14:paraId="58EEA93E" w14:textId="77777777" w:rsidTr="00C12A7F">
        <w:trPr>
          <w:trHeight w:val="20"/>
        </w:trPr>
        <w:tc>
          <w:tcPr>
            <w:tcW w:w="2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E5CBA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80F88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98A494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4304A" w:rsidRPr="00C12A7F" w14:paraId="0A363FD8" w14:textId="77777777" w:rsidTr="00C12A7F">
        <w:trPr>
          <w:trHeight w:val="20"/>
        </w:trPr>
        <w:tc>
          <w:tcPr>
            <w:tcW w:w="2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F8384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5508B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AFCC6C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42229A" w14:textId="6D7EDE92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 </w:t>
            </w:r>
          </w:p>
        </w:tc>
      </w:tr>
      <w:tr w:rsidR="0024304A" w:rsidRPr="00C12A7F" w14:paraId="5C295B43" w14:textId="77777777" w:rsidTr="00C12A7F">
        <w:trPr>
          <w:trHeight w:val="20"/>
        </w:trPr>
        <w:tc>
          <w:tcPr>
            <w:tcW w:w="2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C0966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417648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637509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8D9BAF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79A5202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48CA81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8D7E0B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4304A" w:rsidRPr="00C12A7F" w14:paraId="6957D9F5" w14:textId="77777777" w:rsidTr="00C12A7F">
        <w:trPr>
          <w:trHeight w:val="20"/>
        </w:trPr>
        <w:tc>
          <w:tcPr>
            <w:tcW w:w="20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244DEB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CDFEE6" w14:textId="1157E429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B87ED2" w14:textId="5FF5509A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E5F9C8" w14:textId="24A61A32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AC5009" w14:textId="57201B1D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875625" w14:textId="35200A29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218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007A11" w14:textId="23B047DC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218 </w:t>
            </w:r>
          </w:p>
        </w:tc>
      </w:tr>
      <w:tr w:rsidR="0024304A" w:rsidRPr="00C12A7F" w14:paraId="433F985C" w14:textId="77777777" w:rsidTr="00C12A7F">
        <w:trPr>
          <w:trHeight w:val="20"/>
        </w:trPr>
        <w:tc>
          <w:tcPr>
            <w:tcW w:w="20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A51688A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245C7C" w14:textId="17D7C07F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FCDF89" w14:textId="2FD20F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18401F" w14:textId="12D809FC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60A554" w14:textId="1A8C750D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B3469B" w14:textId="24060684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218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A87FE8" w14:textId="715B2908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218 </w:t>
            </w:r>
          </w:p>
        </w:tc>
      </w:tr>
      <w:tr w:rsidR="0024304A" w:rsidRPr="00C12A7F" w14:paraId="6BDA51CE" w14:textId="77777777" w:rsidTr="00C12A7F">
        <w:trPr>
          <w:trHeight w:val="20"/>
        </w:trPr>
        <w:tc>
          <w:tcPr>
            <w:tcW w:w="20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4DA49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Misamis Oriental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F70CB2" w14:textId="7750DA46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AECAFB" w14:textId="12650BAD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DA925" w14:textId="03FCDA7C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3EBF7E" w14:textId="23542E3B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51074" w14:textId="00DD7F22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218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4F727" w14:textId="1139785D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218 </w:t>
            </w:r>
          </w:p>
        </w:tc>
      </w:tr>
      <w:tr w:rsidR="0024304A" w:rsidRPr="00C12A7F" w14:paraId="5D797B00" w14:textId="77777777" w:rsidTr="00C12A7F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14658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47735" w14:textId="77777777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12A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Balingoan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E12E8" w14:textId="392A4652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82246" w14:textId="7C3F3373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7C906" w14:textId="7156FA85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7ACBD" w14:textId="5300715A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ACC64" w14:textId="3CDD0AC6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218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FEA3A" w14:textId="741672B9" w:rsidR="0024304A" w:rsidRPr="00C12A7F" w:rsidRDefault="0024304A" w:rsidP="002430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2A7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218 </w:t>
            </w:r>
          </w:p>
        </w:tc>
      </w:tr>
    </w:tbl>
    <w:p w14:paraId="0CF61243" w14:textId="5980E52D" w:rsidR="002D1B51" w:rsidRPr="00C12A7F" w:rsidRDefault="002D1B51" w:rsidP="00214845">
      <w:pPr>
        <w:spacing w:after="0" w:line="240" w:lineRule="auto"/>
        <w:ind w:firstLine="426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CADD524" w14:textId="559F2681" w:rsidR="008D7AC3" w:rsidRPr="00C12A7F" w:rsidRDefault="008D7AC3" w:rsidP="008D7AC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6E50C7E1" w14:textId="77777777" w:rsidR="00214845" w:rsidRPr="00FC05E8" w:rsidRDefault="00214845" w:rsidP="0021484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AE3D008" w14:textId="77777777" w:rsidR="00C12A7F" w:rsidRDefault="00C12A7F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0105ACB9" w14:textId="5C105D9A" w:rsidR="003D0AEA" w:rsidRPr="00C12A7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C12A7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C12A7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C12A7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FC05E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FC05E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C12A7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C12A7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C12A7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C12A7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0FAED612" w:rsidR="003D0AEA" w:rsidRPr="00C12A7F" w:rsidRDefault="003A0F94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02 March</w:t>
            </w:r>
            <w:r w:rsidR="00CF794B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7ACBE850" w:rsidR="003D0AEA" w:rsidRPr="00C12A7F" w:rsidRDefault="003D0AEA" w:rsidP="008D7AC3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3A0F94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73F02CC2" w14:textId="77777777" w:rsidR="00C12A7F" w:rsidRDefault="00C12A7F" w:rsidP="00AE096E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18F18F6" w14:textId="77777777" w:rsidR="00C12A7F" w:rsidRDefault="00C12A7F">
      <w:pPr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br w:type="page"/>
      </w:r>
    </w:p>
    <w:p w14:paraId="4492A6FC" w14:textId="5FF1FD4B" w:rsidR="00470FE4" w:rsidRPr="00FC05E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FC05E8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DSWD-FO</w:t>
      </w:r>
      <w:r w:rsidR="00E04AE5" w:rsidRPr="00FC05E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A0F94" w:rsidRPr="00FC05E8">
        <w:rPr>
          <w:rFonts w:ascii="Arial" w:eastAsia="Arial" w:hAnsi="Arial" w:cs="Arial"/>
          <w:b/>
          <w:color w:val="auto"/>
          <w:sz w:val="24"/>
          <w:szCs w:val="24"/>
        </w:rPr>
        <w:t>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C12A7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C12A7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C12A7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C12A7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021C75DB" w:rsidR="0095060C" w:rsidRPr="00C12A7F" w:rsidRDefault="003A0F94" w:rsidP="00435DCE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02 March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798F5" w14:textId="77777777" w:rsidR="003A0F94" w:rsidRPr="00C12A7F" w:rsidRDefault="003A0F94" w:rsidP="003A0F94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LGU of </w:t>
            </w:r>
            <w:proofErr w:type="spellStart"/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Balingoan</w:t>
            </w:r>
            <w:proofErr w:type="spellEnd"/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provided immediate food assistance to the families who are staying inside the evacuation centers.</w:t>
            </w:r>
          </w:p>
          <w:p w14:paraId="2BDFEDAC" w14:textId="5C722F26" w:rsidR="007A39BA" w:rsidRPr="00C12A7F" w:rsidRDefault="003A0F94" w:rsidP="00435DCE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X is in close coordination with the </w:t>
            </w:r>
            <w:r w:rsid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Social Welfare and Development (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SWAD</w:t>
            </w:r>
            <w:r w:rsid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) Team Leader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, </w:t>
            </w:r>
            <w:r w:rsid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Municipal Social Welfare and Development Office (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MSWDO</w:t>
            </w:r>
            <w:r w:rsid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)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and </w:t>
            </w:r>
            <w:r w:rsid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Local Disaster Risk Reduction and Management Office (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LDRRMO</w:t>
            </w:r>
            <w:r w:rsid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)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</w:t>
            </w:r>
            <w:r w:rsidR="00435DCE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r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further updates and </w:t>
            </w:r>
            <w:r w:rsid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for </w:t>
            </w:r>
            <w:r w:rsidR="00435DCE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possible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augmentation</w:t>
            </w:r>
            <w:r w:rsidR="00435DCE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of relief </w:t>
            </w:r>
            <w:r w:rsidR="00435DCE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assistance needed by the affected families. </w:t>
            </w:r>
            <w:r w:rsidR="007A39BA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5EE2023A" w14:textId="350E12AD" w:rsidR="0022209F" w:rsidRPr="00FC05E8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C12A7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C12A7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49AD6002" w:rsidR="00470FE4" w:rsidRPr="00C12A7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3A0F94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X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FC05E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FC05E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FC05E8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C05E8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771A410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A6EDA8C" w14:textId="77777777" w:rsidR="003A0F94" w:rsidRPr="00FC05E8" w:rsidRDefault="003A0F94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 w:rsidRPr="00FC05E8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F518BB7" w14:textId="52C10229" w:rsidR="00BC38D8" w:rsidRPr="00FC05E8" w:rsidRDefault="00DF4AA2" w:rsidP="003A0F94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Releasing Officer</w:t>
      </w:r>
    </w:p>
    <w:p w14:paraId="55365058" w14:textId="537BA637" w:rsidR="00BC38D8" w:rsidRPr="00FC05E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6233E9B6" w14:textId="1CED32C2" w:rsidR="00E60F04" w:rsidRPr="00FC05E8" w:rsidRDefault="00E60F04" w:rsidP="00BC38D8">
      <w:pPr>
        <w:rPr>
          <w:rFonts w:ascii="Arial" w:eastAsia="Arial" w:hAnsi="Arial" w:cs="Arial"/>
          <w:sz w:val="24"/>
          <w:szCs w:val="24"/>
        </w:rPr>
      </w:pPr>
    </w:p>
    <w:sectPr w:rsidR="00E60F04" w:rsidRPr="00FC05E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B5195" w14:textId="77777777" w:rsidR="00E50038" w:rsidRDefault="00E50038">
      <w:pPr>
        <w:spacing w:after="0" w:line="240" w:lineRule="auto"/>
      </w:pPr>
      <w:r>
        <w:separator/>
      </w:r>
    </w:p>
  </w:endnote>
  <w:endnote w:type="continuationSeparator" w:id="0">
    <w:p w14:paraId="46F2820E" w14:textId="77777777" w:rsidR="00E50038" w:rsidRDefault="00E5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7244BF40" w:rsidR="00470FE4" w:rsidRPr="006404CC" w:rsidRDefault="00FC54C7" w:rsidP="00CF794B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A39BA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A39BA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743A1">
      <w:rPr>
        <w:rFonts w:ascii="Arial" w:hAnsi="Arial" w:cs="Arial"/>
        <w:sz w:val="14"/>
        <w:szCs w:val="16"/>
      </w:rPr>
      <w:t>DSWD DROMIC Report #</w:t>
    </w:r>
    <w:r w:rsidR="001378A6">
      <w:rPr>
        <w:rFonts w:ascii="Arial" w:hAnsi="Arial" w:cs="Arial"/>
        <w:sz w:val="14"/>
        <w:szCs w:val="16"/>
      </w:rPr>
      <w:t>1</w:t>
    </w:r>
    <w:r w:rsidR="009743A1">
      <w:rPr>
        <w:rFonts w:ascii="Arial" w:hAnsi="Arial" w:cs="Arial"/>
        <w:sz w:val="14"/>
        <w:szCs w:val="16"/>
      </w:rPr>
      <w:t xml:space="preserve"> on the </w:t>
    </w:r>
    <w:r w:rsidR="008D7AC3" w:rsidRPr="008D7AC3">
      <w:rPr>
        <w:rFonts w:ascii="Arial" w:hAnsi="Arial" w:cs="Arial"/>
        <w:sz w:val="14"/>
        <w:szCs w:val="16"/>
      </w:rPr>
      <w:t xml:space="preserve">Armed Conflict in </w:t>
    </w:r>
    <w:proofErr w:type="spellStart"/>
    <w:r w:rsidR="00435DCE" w:rsidRPr="00435DCE">
      <w:rPr>
        <w:rFonts w:ascii="Arial" w:hAnsi="Arial" w:cs="Arial"/>
        <w:sz w:val="14"/>
        <w:szCs w:val="16"/>
      </w:rPr>
      <w:t>Balingoan</w:t>
    </w:r>
    <w:proofErr w:type="spellEnd"/>
    <w:r w:rsidR="00435DCE" w:rsidRPr="00435DCE">
      <w:rPr>
        <w:rFonts w:ascii="Arial" w:hAnsi="Arial" w:cs="Arial"/>
        <w:sz w:val="14"/>
        <w:szCs w:val="16"/>
      </w:rPr>
      <w:t>, Misamis Oriental</w:t>
    </w:r>
    <w:r w:rsidR="00435DCE">
      <w:rPr>
        <w:rFonts w:ascii="Arial" w:hAnsi="Arial" w:cs="Arial"/>
        <w:sz w:val="14"/>
        <w:szCs w:val="16"/>
      </w:rPr>
      <w:t xml:space="preserve"> </w:t>
    </w:r>
    <w:r w:rsidR="008D7AC3">
      <w:rPr>
        <w:rFonts w:ascii="Arial" w:hAnsi="Arial" w:cs="Arial"/>
        <w:sz w:val="14"/>
        <w:szCs w:val="16"/>
      </w:rPr>
      <w:t xml:space="preserve">as of </w:t>
    </w:r>
    <w:r w:rsidR="00435DCE">
      <w:rPr>
        <w:rFonts w:ascii="Arial" w:hAnsi="Arial" w:cs="Arial"/>
        <w:sz w:val="14"/>
        <w:szCs w:val="16"/>
      </w:rPr>
      <w:t>02 March</w:t>
    </w:r>
    <w:r w:rsidR="00CF794B">
      <w:rPr>
        <w:rFonts w:ascii="Arial" w:hAnsi="Arial" w:cs="Arial"/>
        <w:sz w:val="14"/>
        <w:szCs w:val="16"/>
      </w:rPr>
      <w:t xml:space="preserve"> </w:t>
    </w:r>
    <w:r w:rsidR="00CF794B" w:rsidRPr="00CF794B">
      <w:rPr>
        <w:rFonts w:ascii="Arial" w:hAnsi="Arial" w:cs="Arial"/>
        <w:sz w:val="14"/>
        <w:szCs w:val="16"/>
      </w:rPr>
      <w:t>202</w:t>
    </w:r>
    <w:r w:rsidR="00CF794B">
      <w:rPr>
        <w:rFonts w:ascii="Arial" w:hAnsi="Arial" w:cs="Arial"/>
        <w:sz w:val="14"/>
        <w:szCs w:val="16"/>
      </w:rPr>
      <w:t>1</w:t>
    </w:r>
    <w:r w:rsidR="009743A1" w:rsidRPr="009743A1">
      <w:rPr>
        <w:rFonts w:ascii="Arial" w:hAnsi="Arial" w:cs="Arial"/>
        <w:sz w:val="14"/>
        <w:szCs w:val="16"/>
      </w:rPr>
      <w:t xml:space="preserve">, </w:t>
    </w:r>
    <w:r w:rsidR="00106FA4">
      <w:rPr>
        <w:rFonts w:ascii="Arial" w:hAnsi="Arial" w:cs="Arial"/>
        <w:sz w:val="14"/>
        <w:szCs w:val="16"/>
      </w:rPr>
      <w:t>6</w:t>
    </w:r>
    <w:r w:rsidR="009743A1" w:rsidRPr="009743A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FA03F" w14:textId="77777777" w:rsidR="00E50038" w:rsidRDefault="00E50038">
      <w:pPr>
        <w:spacing w:after="0" w:line="240" w:lineRule="auto"/>
      </w:pPr>
      <w:r>
        <w:separator/>
      </w:r>
    </w:p>
  </w:footnote>
  <w:footnote w:type="continuationSeparator" w:id="0">
    <w:p w14:paraId="3C8E49C8" w14:textId="77777777" w:rsidR="00E50038" w:rsidRDefault="00E5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271"/>
    <w:multiLevelType w:val="hybridMultilevel"/>
    <w:tmpl w:val="6CE4CA96"/>
    <w:lvl w:ilvl="0" w:tplc="5C3005F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12"/>
  </w:num>
  <w:num w:numId="5">
    <w:abstractNumId w:val="9"/>
  </w:num>
  <w:num w:numId="6">
    <w:abstractNumId w:val="21"/>
  </w:num>
  <w:num w:numId="7">
    <w:abstractNumId w:val="20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6"/>
  </w:num>
  <w:num w:numId="14">
    <w:abstractNumId w:val="11"/>
  </w:num>
  <w:num w:numId="15">
    <w:abstractNumId w:val="3"/>
  </w:num>
  <w:num w:numId="16">
    <w:abstractNumId w:val="17"/>
  </w:num>
  <w:num w:numId="17">
    <w:abstractNumId w:val="8"/>
  </w:num>
  <w:num w:numId="18">
    <w:abstractNumId w:val="19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18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304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FF8"/>
    <w:rsid w:val="003A0F94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5DCE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7ABB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4234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365A"/>
    <w:rsid w:val="00774AAD"/>
    <w:rsid w:val="007808C4"/>
    <w:rsid w:val="00785AFB"/>
    <w:rsid w:val="00792BBD"/>
    <w:rsid w:val="00796B1E"/>
    <w:rsid w:val="007A20F1"/>
    <w:rsid w:val="007A39BA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2C70"/>
    <w:rsid w:val="008B44A7"/>
    <w:rsid w:val="008C4054"/>
    <w:rsid w:val="008D156C"/>
    <w:rsid w:val="008D47B8"/>
    <w:rsid w:val="008D7AC3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C2E35"/>
    <w:rsid w:val="009C68F3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C38D8"/>
    <w:rsid w:val="00BD685F"/>
    <w:rsid w:val="00BF446F"/>
    <w:rsid w:val="00BF5B14"/>
    <w:rsid w:val="00C025E9"/>
    <w:rsid w:val="00C068E1"/>
    <w:rsid w:val="00C06C95"/>
    <w:rsid w:val="00C12A7F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0038"/>
    <w:rsid w:val="00E538FC"/>
    <w:rsid w:val="00E5600A"/>
    <w:rsid w:val="00E603B3"/>
    <w:rsid w:val="00E60DCA"/>
    <w:rsid w:val="00E60F04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05E8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74FA-C55E-416C-9F3F-D44B31E1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Marc Leo L. Butac</cp:lastModifiedBy>
  <cp:revision>4</cp:revision>
  <dcterms:created xsi:type="dcterms:W3CDTF">2021-03-02T05:53:00Z</dcterms:created>
  <dcterms:modified xsi:type="dcterms:W3CDTF">2021-03-02T07:23:00Z</dcterms:modified>
</cp:coreProperties>
</file>