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C41CF2" w14:textId="4FB64D1B" w:rsidR="006B12CA" w:rsidRDefault="00557C5F" w:rsidP="00254EB7">
      <w:pPr>
        <w:tabs>
          <w:tab w:val="left" w:pos="2251"/>
          <w:tab w:val="left" w:pos="2371"/>
          <w:tab w:val="center" w:pos="4873"/>
          <w:tab w:val="center" w:pos="5233"/>
        </w:tabs>
        <w:spacing w:after="0" w:line="240" w:lineRule="auto"/>
        <w:contextualSpacing/>
        <w:jc w:val="center"/>
        <w:rPr>
          <w:rFonts w:ascii="Arial" w:eastAsia="Arial" w:hAnsi="Arial" w:cs="Arial"/>
          <w:b/>
          <w:sz w:val="32"/>
          <w:szCs w:val="32"/>
        </w:rPr>
      </w:pPr>
      <w:r w:rsidRPr="00FC05E8">
        <w:rPr>
          <w:rFonts w:ascii="Arial" w:eastAsia="Arial" w:hAnsi="Arial" w:cs="Arial"/>
          <w:b/>
          <w:sz w:val="32"/>
          <w:szCs w:val="32"/>
        </w:rPr>
        <w:t>DSWD</w:t>
      </w:r>
      <w:r w:rsidR="00E04AE5" w:rsidRPr="00FC05E8">
        <w:rPr>
          <w:rFonts w:ascii="Arial" w:eastAsia="Arial" w:hAnsi="Arial" w:cs="Arial"/>
          <w:b/>
          <w:sz w:val="32"/>
          <w:szCs w:val="32"/>
        </w:rPr>
        <w:t xml:space="preserve"> </w:t>
      </w:r>
      <w:r w:rsidRPr="00FC05E8">
        <w:rPr>
          <w:rFonts w:ascii="Arial" w:eastAsia="Arial" w:hAnsi="Arial" w:cs="Arial"/>
          <w:b/>
          <w:sz w:val="32"/>
          <w:szCs w:val="32"/>
        </w:rPr>
        <w:t>DROMIC</w:t>
      </w:r>
      <w:r w:rsidR="00E04AE5" w:rsidRPr="00FC05E8">
        <w:rPr>
          <w:rFonts w:ascii="Arial" w:eastAsia="Arial" w:hAnsi="Arial" w:cs="Arial"/>
          <w:b/>
          <w:sz w:val="32"/>
          <w:szCs w:val="32"/>
        </w:rPr>
        <w:t xml:space="preserve"> </w:t>
      </w:r>
      <w:r w:rsidR="000157A4">
        <w:rPr>
          <w:rFonts w:ascii="Arial" w:eastAsia="Arial" w:hAnsi="Arial" w:cs="Arial"/>
          <w:b/>
          <w:sz w:val="32"/>
          <w:szCs w:val="32"/>
        </w:rPr>
        <w:t xml:space="preserve">Terminal </w:t>
      </w:r>
      <w:r w:rsidR="00A35600" w:rsidRPr="00FC05E8">
        <w:rPr>
          <w:rFonts w:ascii="Arial" w:eastAsia="Arial" w:hAnsi="Arial" w:cs="Arial"/>
          <w:b/>
          <w:sz w:val="32"/>
          <w:szCs w:val="32"/>
        </w:rPr>
        <w:t>Report</w:t>
      </w:r>
      <w:r w:rsidR="00F04638" w:rsidRPr="00FC05E8">
        <w:rPr>
          <w:rFonts w:ascii="Arial" w:eastAsia="Arial" w:hAnsi="Arial" w:cs="Arial"/>
          <w:b/>
          <w:sz w:val="32"/>
          <w:szCs w:val="32"/>
        </w:rPr>
        <w:t xml:space="preserve"> </w:t>
      </w:r>
      <w:r w:rsidR="00FC54C7" w:rsidRPr="00FC05E8">
        <w:rPr>
          <w:rFonts w:ascii="Arial" w:eastAsia="Arial" w:hAnsi="Arial" w:cs="Arial"/>
          <w:b/>
          <w:sz w:val="32"/>
          <w:szCs w:val="32"/>
        </w:rPr>
        <w:t>on</w:t>
      </w:r>
      <w:r w:rsidR="000D1CD4" w:rsidRPr="00FC05E8">
        <w:rPr>
          <w:rFonts w:ascii="Arial" w:eastAsia="Arial" w:hAnsi="Arial" w:cs="Arial"/>
          <w:b/>
          <w:sz w:val="32"/>
          <w:szCs w:val="32"/>
        </w:rPr>
        <w:t xml:space="preserve"> t</w:t>
      </w:r>
      <w:r w:rsidR="00FC54C7" w:rsidRPr="00FC05E8">
        <w:rPr>
          <w:rFonts w:ascii="Arial" w:eastAsia="Arial" w:hAnsi="Arial" w:cs="Arial"/>
          <w:b/>
          <w:sz w:val="32"/>
          <w:szCs w:val="32"/>
        </w:rPr>
        <w:t>he</w:t>
      </w:r>
      <w:r w:rsidR="006B12CA">
        <w:rPr>
          <w:rFonts w:ascii="Arial" w:eastAsia="Arial" w:hAnsi="Arial" w:cs="Arial"/>
          <w:b/>
          <w:sz w:val="32"/>
          <w:szCs w:val="32"/>
        </w:rPr>
        <w:t xml:space="preserve"> Fire Incident</w:t>
      </w:r>
    </w:p>
    <w:p w14:paraId="3130B23F" w14:textId="77777777" w:rsidR="006B12CA" w:rsidRDefault="006B12CA" w:rsidP="00254EB7">
      <w:pPr>
        <w:tabs>
          <w:tab w:val="left" w:pos="2251"/>
          <w:tab w:val="left" w:pos="2371"/>
          <w:tab w:val="center" w:pos="4873"/>
          <w:tab w:val="center" w:pos="5233"/>
        </w:tabs>
        <w:spacing w:after="0" w:line="240" w:lineRule="auto"/>
        <w:contextualSpacing/>
        <w:jc w:val="center"/>
        <w:rPr>
          <w:rFonts w:ascii="Arial" w:eastAsia="Arial" w:hAnsi="Arial" w:cs="Arial"/>
          <w:b/>
          <w:sz w:val="32"/>
          <w:szCs w:val="32"/>
        </w:rPr>
      </w:pPr>
      <w:r w:rsidRPr="006B12CA">
        <w:rPr>
          <w:rFonts w:ascii="Arial" w:eastAsia="Arial" w:hAnsi="Arial" w:cs="Arial"/>
          <w:b/>
          <w:sz w:val="32"/>
          <w:szCs w:val="32"/>
        </w:rPr>
        <w:t xml:space="preserve">in </w:t>
      </w:r>
      <w:proofErr w:type="spellStart"/>
      <w:r w:rsidRPr="006B12CA">
        <w:rPr>
          <w:rFonts w:ascii="Arial" w:eastAsia="Arial" w:hAnsi="Arial" w:cs="Arial"/>
          <w:b/>
          <w:sz w:val="32"/>
          <w:szCs w:val="32"/>
        </w:rPr>
        <w:t>Brgy</w:t>
      </w:r>
      <w:proofErr w:type="spellEnd"/>
      <w:r>
        <w:rPr>
          <w:rFonts w:ascii="Arial" w:eastAsia="Arial" w:hAnsi="Arial" w:cs="Arial"/>
          <w:b/>
          <w:sz w:val="32"/>
          <w:szCs w:val="32"/>
        </w:rPr>
        <w:t xml:space="preserve">. </w:t>
      </w:r>
      <w:proofErr w:type="spellStart"/>
      <w:r>
        <w:rPr>
          <w:rFonts w:ascii="Arial" w:eastAsia="Arial" w:hAnsi="Arial" w:cs="Arial"/>
          <w:b/>
          <w:sz w:val="32"/>
          <w:szCs w:val="32"/>
        </w:rPr>
        <w:t>Samal</w:t>
      </w:r>
      <w:proofErr w:type="spellEnd"/>
      <w:r>
        <w:rPr>
          <w:rFonts w:ascii="Arial" w:eastAsia="Arial" w:hAnsi="Arial" w:cs="Arial"/>
          <w:b/>
          <w:sz w:val="32"/>
          <w:szCs w:val="32"/>
        </w:rPr>
        <w:t xml:space="preserve">-Marquez, </w:t>
      </w:r>
      <w:proofErr w:type="spellStart"/>
      <w:r>
        <w:rPr>
          <w:rFonts w:ascii="Arial" w:eastAsia="Arial" w:hAnsi="Arial" w:cs="Arial"/>
          <w:b/>
          <w:sz w:val="32"/>
          <w:szCs w:val="32"/>
        </w:rPr>
        <w:t>Kawit</w:t>
      </w:r>
      <w:proofErr w:type="spellEnd"/>
      <w:r>
        <w:rPr>
          <w:rFonts w:ascii="Arial" w:eastAsia="Arial" w:hAnsi="Arial" w:cs="Arial"/>
          <w:b/>
          <w:sz w:val="32"/>
          <w:szCs w:val="32"/>
        </w:rPr>
        <w:t xml:space="preserve">, Cavite </w:t>
      </w:r>
    </w:p>
    <w:p w14:paraId="150B165C" w14:textId="3BCE35B5" w:rsidR="00E94313" w:rsidRPr="006B12CA" w:rsidRDefault="006B12CA" w:rsidP="00254EB7">
      <w:pPr>
        <w:tabs>
          <w:tab w:val="left" w:pos="2251"/>
          <w:tab w:val="left" w:pos="2371"/>
          <w:tab w:val="center" w:pos="4873"/>
          <w:tab w:val="center" w:pos="5233"/>
        </w:tabs>
        <w:spacing w:after="0" w:line="240" w:lineRule="auto"/>
        <w:contextualSpacing/>
        <w:jc w:val="center"/>
        <w:rPr>
          <w:rFonts w:ascii="Arial" w:eastAsia="Arial" w:hAnsi="Arial" w:cs="Arial"/>
          <w:b/>
          <w:sz w:val="32"/>
          <w:szCs w:val="32"/>
        </w:rPr>
      </w:pPr>
      <w:r>
        <w:rPr>
          <w:rFonts w:ascii="Arial" w:eastAsia="Arial" w:hAnsi="Arial" w:cs="Arial"/>
          <w:sz w:val="24"/>
          <w:szCs w:val="24"/>
        </w:rPr>
        <w:t>2</w:t>
      </w:r>
      <w:r w:rsidR="000157A4">
        <w:rPr>
          <w:rFonts w:ascii="Arial" w:eastAsia="Arial" w:hAnsi="Arial" w:cs="Arial"/>
          <w:sz w:val="24"/>
          <w:szCs w:val="24"/>
        </w:rPr>
        <w:t>6</w:t>
      </w:r>
      <w:r w:rsidR="003A0F94" w:rsidRPr="00FC05E8">
        <w:rPr>
          <w:rFonts w:ascii="Arial" w:eastAsia="Arial" w:hAnsi="Arial" w:cs="Arial"/>
          <w:sz w:val="24"/>
          <w:szCs w:val="24"/>
        </w:rPr>
        <w:t xml:space="preserve"> March</w:t>
      </w:r>
      <w:r w:rsidR="00214845" w:rsidRPr="00FC05E8">
        <w:rPr>
          <w:rFonts w:ascii="Arial" w:eastAsia="Arial" w:hAnsi="Arial" w:cs="Arial"/>
          <w:sz w:val="24"/>
          <w:szCs w:val="24"/>
        </w:rPr>
        <w:t xml:space="preserve"> 202</w:t>
      </w:r>
      <w:r w:rsidR="00CF794B" w:rsidRPr="00FC05E8">
        <w:rPr>
          <w:rFonts w:ascii="Arial" w:eastAsia="Arial" w:hAnsi="Arial" w:cs="Arial"/>
          <w:sz w:val="24"/>
          <w:szCs w:val="24"/>
        </w:rPr>
        <w:t>1</w:t>
      </w:r>
      <w:r w:rsidR="00214845" w:rsidRPr="00FC05E8">
        <w:rPr>
          <w:rFonts w:ascii="Arial" w:eastAsia="Arial" w:hAnsi="Arial" w:cs="Arial"/>
          <w:sz w:val="24"/>
          <w:szCs w:val="24"/>
        </w:rPr>
        <w:t>, 6PM</w:t>
      </w:r>
    </w:p>
    <w:p w14:paraId="6565911A" w14:textId="77777777" w:rsidR="00E94313" w:rsidRPr="00FC05E8" w:rsidRDefault="00E94313" w:rsidP="00254EB7">
      <w:pPr>
        <w:spacing w:after="0" w:line="240" w:lineRule="auto"/>
        <w:contextualSpacing/>
        <w:jc w:val="center"/>
        <w:rPr>
          <w:rFonts w:ascii="Arial" w:eastAsia="Arial" w:hAnsi="Arial" w:cs="Arial"/>
          <w:sz w:val="24"/>
          <w:szCs w:val="24"/>
        </w:rPr>
      </w:pPr>
    </w:p>
    <w:p w14:paraId="047C88E9" w14:textId="0334832D" w:rsidR="00470FE4" w:rsidRPr="00FC05E8" w:rsidRDefault="00FC54C7" w:rsidP="00254EB7">
      <w:pPr>
        <w:spacing w:after="0" w:line="240" w:lineRule="auto"/>
        <w:contextualSpacing/>
        <w:jc w:val="both"/>
        <w:rPr>
          <w:rFonts w:ascii="Arial" w:eastAsia="Arial" w:hAnsi="Arial" w:cs="Arial"/>
          <w:b/>
          <w:color w:val="002060"/>
          <w:sz w:val="28"/>
          <w:szCs w:val="28"/>
        </w:rPr>
      </w:pPr>
      <w:r w:rsidRPr="00FC05E8">
        <w:rPr>
          <w:rFonts w:ascii="Arial" w:eastAsia="Arial" w:hAnsi="Arial" w:cs="Arial"/>
          <w:b/>
          <w:color w:val="002060"/>
          <w:sz w:val="28"/>
          <w:szCs w:val="28"/>
        </w:rPr>
        <w:t>SUMMARY</w:t>
      </w:r>
    </w:p>
    <w:p w14:paraId="1098FD5D" w14:textId="2B2A5492" w:rsidR="00A216DC" w:rsidRPr="00FC05E8" w:rsidRDefault="001378A6" w:rsidP="00254EB7">
      <w:pPr>
        <w:tabs>
          <w:tab w:val="left" w:pos="3060"/>
        </w:tabs>
        <w:spacing w:after="0" w:line="240" w:lineRule="auto"/>
        <w:contextualSpacing/>
        <w:jc w:val="both"/>
        <w:rPr>
          <w:rFonts w:ascii="Arial" w:eastAsia="Arial" w:hAnsi="Arial" w:cs="Arial"/>
          <w:b/>
          <w:color w:val="002060"/>
          <w:sz w:val="24"/>
          <w:szCs w:val="24"/>
        </w:rPr>
      </w:pPr>
      <w:r w:rsidRPr="00FC05E8">
        <w:rPr>
          <w:rFonts w:ascii="Arial" w:eastAsia="Arial" w:hAnsi="Arial" w:cs="Arial"/>
          <w:b/>
          <w:color w:val="002060"/>
          <w:sz w:val="24"/>
          <w:szCs w:val="24"/>
        </w:rPr>
        <w:tab/>
      </w:r>
    </w:p>
    <w:p w14:paraId="0287A83F" w14:textId="5BBB73A3" w:rsidR="000157A4" w:rsidRPr="000157A4" w:rsidRDefault="000157A4" w:rsidP="00254EB7">
      <w:pPr>
        <w:spacing w:after="0" w:line="240" w:lineRule="auto"/>
        <w:contextualSpacing/>
        <w:jc w:val="both"/>
        <w:rPr>
          <w:rFonts w:ascii="Arial" w:eastAsia="Arial" w:hAnsi="Arial" w:cs="Arial"/>
          <w:i/>
          <w:iCs/>
          <w:color w:val="000000" w:themeColor="text1"/>
          <w:sz w:val="24"/>
          <w:szCs w:val="24"/>
        </w:rPr>
      </w:pPr>
      <w:r w:rsidRPr="000157A4">
        <w:rPr>
          <w:rFonts w:ascii="Arial" w:eastAsia="Arial" w:hAnsi="Arial" w:cs="Arial"/>
          <w:i/>
          <w:iCs/>
          <w:color w:val="000000" w:themeColor="text1"/>
          <w:sz w:val="24"/>
          <w:szCs w:val="24"/>
        </w:rPr>
        <w:t xml:space="preserve">This is the final report on the fire incident that occurred in a residential area in </w:t>
      </w:r>
      <w:proofErr w:type="spellStart"/>
      <w:r w:rsidRPr="000157A4">
        <w:rPr>
          <w:rFonts w:ascii="Arial" w:eastAsia="Arial" w:hAnsi="Arial" w:cs="Arial"/>
          <w:i/>
          <w:iCs/>
          <w:color w:val="000000" w:themeColor="text1"/>
          <w:sz w:val="24"/>
          <w:szCs w:val="24"/>
        </w:rPr>
        <w:t>Brgy</w:t>
      </w:r>
      <w:proofErr w:type="spellEnd"/>
      <w:r w:rsidRPr="000157A4">
        <w:rPr>
          <w:rFonts w:ascii="Arial" w:eastAsia="Arial" w:hAnsi="Arial" w:cs="Arial"/>
          <w:i/>
          <w:iCs/>
          <w:color w:val="000000" w:themeColor="text1"/>
          <w:sz w:val="24"/>
          <w:szCs w:val="24"/>
        </w:rPr>
        <w:t xml:space="preserve">. </w:t>
      </w:r>
      <w:proofErr w:type="spellStart"/>
      <w:r w:rsidRPr="000157A4">
        <w:rPr>
          <w:rFonts w:ascii="Arial" w:eastAsia="Arial" w:hAnsi="Arial" w:cs="Arial"/>
          <w:i/>
          <w:iCs/>
          <w:color w:val="000000" w:themeColor="text1"/>
          <w:sz w:val="24"/>
          <w:szCs w:val="24"/>
        </w:rPr>
        <w:t>Samal</w:t>
      </w:r>
      <w:proofErr w:type="spellEnd"/>
      <w:r w:rsidRPr="000157A4">
        <w:rPr>
          <w:rFonts w:ascii="Arial" w:eastAsia="Arial" w:hAnsi="Arial" w:cs="Arial"/>
          <w:i/>
          <w:iCs/>
          <w:color w:val="000000" w:themeColor="text1"/>
          <w:sz w:val="24"/>
          <w:szCs w:val="24"/>
        </w:rPr>
        <w:t xml:space="preserve">-Marquez, </w:t>
      </w:r>
      <w:proofErr w:type="spellStart"/>
      <w:r w:rsidRPr="000157A4">
        <w:rPr>
          <w:rFonts w:ascii="Arial" w:eastAsia="Arial" w:hAnsi="Arial" w:cs="Arial"/>
          <w:i/>
          <w:iCs/>
          <w:color w:val="000000" w:themeColor="text1"/>
          <w:sz w:val="24"/>
          <w:szCs w:val="24"/>
        </w:rPr>
        <w:t>Kawit</w:t>
      </w:r>
      <w:proofErr w:type="spellEnd"/>
      <w:r w:rsidRPr="000157A4">
        <w:rPr>
          <w:rFonts w:ascii="Arial" w:eastAsia="Arial" w:hAnsi="Arial" w:cs="Arial"/>
          <w:i/>
          <w:iCs/>
          <w:color w:val="000000" w:themeColor="text1"/>
          <w:sz w:val="24"/>
          <w:szCs w:val="24"/>
        </w:rPr>
        <w:t>, Cavite on 19 March 2021 at around 12:17 AM. The incident was declared fire out at 4:34 AM.</w:t>
      </w:r>
    </w:p>
    <w:p w14:paraId="0C96463D" w14:textId="72BA945E" w:rsidR="00F35540" w:rsidRPr="00C12A7F" w:rsidRDefault="00AE4967" w:rsidP="00254EB7">
      <w:pPr>
        <w:spacing w:after="0" w:line="240" w:lineRule="auto"/>
        <w:contextualSpacing/>
        <w:jc w:val="right"/>
        <w:rPr>
          <w:rFonts w:ascii="Arial" w:eastAsia="Arial" w:hAnsi="Arial" w:cs="Arial"/>
          <w:color w:val="000000" w:themeColor="text1"/>
          <w:sz w:val="16"/>
          <w:szCs w:val="16"/>
        </w:rPr>
      </w:pPr>
      <w:r w:rsidRPr="00C12A7F">
        <w:rPr>
          <w:rFonts w:ascii="Arial" w:eastAsia="Arial" w:hAnsi="Arial" w:cs="Arial"/>
          <w:i/>
          <w:color w:val="0070C0"/>
          <w:sz w:val="16"/>
          <w:szCs w:val="16"/>
        </w:rPr>
        <w:t>Source:</w:t>
      </w:r>
      <w:r w:rsidR="00E04AE5" w:rsidRPr="00C12A7F">
        <w:rPr>
          <w:rFonts w:ascii="Arial" w:eastAsia="Arial" w:hAnsi="Arial" w:cs="Arial"/>
          <w:i/>
          <w:color w:val="0070C0"/>
          <w:sz w:val="16"/>
          <w:szCs w:val="16"/>
        </w:rPr>
        <w:t xml:space="preserve"> </w:t>
      </w:r>
      <w:r w:rsidRPr="00C12A7F">
        <w:rPr>
          <w:rFonts w:ascii="Arial" w:eastAsia="Arial" w:hAnsi="Arial" w:cs="Arial"/>
          <w:i/>
          <w:color w:val="0070C0"/>
          <w:sz w:val="16"/>
          <w:szCs w:val="16"/>
        </w:rPr>
        <w:t>DSWD-</w:t>
      </w:r>
      <w:r w:rsidR="00875F87" w:rsidRPr="00C12A7F">
        <w:rPr>
          <w:rFonts w:ascii="Arial" w:eastAsia="Arial" w:hAnsi="Arial" w:cs="Arial"/>
          <w:i/>
          <w:color w:val="0070C0"/>
          <w:sz w:val="16"/>
          <w:szCs w:val="16"/>
        </w:rPr>
        <w:t>FO</w:t>
      </w:r>
      <w:r w:rsidR="00E04AE5" w:rsidRPr="00C12A7F">
        <w:rPr>
          <w:rFonts w:ascii="Arial" w:eastAsia="Arial" w:hAnsi="Arial" w:cs="Arial"/>
          <w:i/>
          <w:color w:val="0070C0"/>
          <w:sz w:val="16"/>
          <w:szCs w:val="16"/>
        </w:rPr>
        <w:t xml:space="preserve"> </w:t>
      </w:r>
      <w:bookmarkStart w:id="0" w:name="_30j0zll" w:colFirst="0" w:colLast="0"/>
      <w:bookmarkEnd w:id="0"/>
      <w:r w:rsidR="006B12CA">
        <w:rPr>
          <w:rFonts w:ascii="Arial" w:eastAsia="Arial" w:hAnsi="Arial" w:cs="Arial"/>
          <w:i/>
          <w:color w:val="0070C0"/>
          <w:sz w:val="16"/>
          <w:szCs w:val="16"/>
        </w:rPr>
        <w:t>CALABARZON</w:t>
      </w:r>
    </w:p>
    <w:p w14:paraId="3EFDFE0D" w14:textId="77777777" w:rsidR="00F35540" w:rsidRPr="00FC05E8" w:rsidRDefault="00F35540" w:rsidP="00254EB7">
      <w:pPr>
        <w:spacing w:after="0" w:line="240" w:lineRule="auto"/>
        <w:contextualSpacing/>
        <w:rPr>
          <w:rFonts w:ascii="Arial" w:eastAsia="Arial" w:hAnsi="Arial" w:cs="Arial"/>
          <w:color w:val="000000" w:themeColor="text1"/>
          <w:sz w:val="24"/>
          <w:szCs w:val="24"/>
        </w:rPr>
      </w:pPr>
    </w:p>
    <w:p w14:paraId="27657A29" w14:textId="3BE080DA" w:rsidR="00470FE4" w:rsidRPr="00FC05E8" w:rsidRDefault="00FC54C7" w:rsidP="00254EB7">
      <w:pPr>
        <w:numPr>
          <w:ilvl w:val="0"/>
          <w:numId w:val="2"/>
        </w:numPr>
        <w:spacing w:after="0" w:line="240" w:lineRule="auto"/>
        <w:ind w:hanging="360"/>
        <w:contextualSpacing/>
        <w:jc w:val="both"/>
        <w:rPr>
          <w:rFonts w:ascii="Arial" w:eastAsia="Arial" w:hAnsi="Arial" w:cs="Arial"/>
          <w:b/>
          <w:color w:val="002060"/>
          <w:sz w:val="24"/>
          <w:szCs w:val="24"/>
        </w:rPr>
      </w:pPr>
      <w:r w:rsidRPr="00FC05E8">
        <w:rPr>
          <w:rFonts w:ascii="Arial" w:eastAsia="Arial" w:hAnsi="Arial" w:cs="Arial"/>
          <w:b/>
          <w:color w:val="002060"/>
          <w:sz w:val="24"/>
          <w:szCs w:val="24"/>
        </w:rPr>
        <w:t>Status</w:t>
      </w:r>
      <w:r w:rsidR="00E04AE5" w:rsidRPr="00FC05E8">
        <w:rPr>
          <w:rFonts w:ascii="Arial" w:eastAsia="Arial" w:hAnsi="Arial" w:cs="Arial"/>
          <w:b/>
          <w:color w:val="002060"/>
          <w:sz w:val="24"/>
          <w:szCs w:val="24"/>
        </w:rPr>
        <w:t xml:space="preserve"> </w:t>
      </w:r>
      <w:r w:rsidRPr="00FC05E8">
        <w:rPr>
          <w:rFonts w:ascii="Arial" w:eastAsia="Arial" w:hAnsi="Arial" w:cs="Arial"/>
          <w:b/>
          <w:color w:val="002060"/>
          <w:sz w:val="24"/>
          <w:szCs w:val="24"/>
        </w:rPr>
        <w:t>of</w:t>
      </w:r>
      <w:r w:rsidR="00E04AE5" w:rsidRPr="00FC05E8">
        <w:rPr>
          <w:rFonts w:ascii="Arial" w:eastAsia="Arial" w:hAnsi="Arial" w:cs="Arial"/>
          <w:b/>
          <w:color w:val="002060"/>
          <w:sz w:val="24"/>
          <w:szCs w:val="24"/>
        </w:rPr>
        <w:t xml:space="preserve"> </w:t>
      </w:r>
      <w:r w:rsidRPr="00FC05E8">
        <w:rPr>
          <w:rFonts w:ascii="Arial" w:eastAsia="Arial" w:hAnsi="Arial" w:cs="Arial"/>
          <w:b/>
          <w:color w:val="002060"/>
          <w:sz w:val="24"/>
          <w:szCs w:val="24"/>
        </w:rPr>
        <w:t>Affected</w:t>
      </w:r>
      <w:r w:rsidR="00E04AE5" w:rsidRPr="00FC05E8">
        <w:rPr>
          <w:rFonts w:ascii="Arial" w:eastAsia="Arial" w:hAnsi="Arial" w:cs="Arial"/>
          <w:b/>
          <w:color w:val="002060"/>
          <w:sz w:val="24"/>
          <w:szCs w:val="24"/>
        </w:rPr>
        <w:t xml:space="preserve"> </w:t>
      </w:r>
      <w:r w:rsidRPr="00FC05E8">
        <w:rPr>
          <w:rFonts w:ascii="Arial" w:eastAsia="Arial" w:hAnsi="Arial" w:cs="Arial"/>
          <w:b/>
          <w:color w:val="002060"/>
          <w:sz w:val="24"/>
          <w:szCs w:val="24"/>
        </w:rPr>
        <w:t>Families</w:t>
      </w:r>
      <w:r w:rsidR="00E04AE5" w:rsidRPr="00FC05E8">
        <w:rPr>
          <w:rFonts w:ascii="Arial" w:eastAsia="Arial" w:hAnsi="Arial" w:cs="Arial"/>
          <w:b/>
          <w:color w:val="002060"/>
          <w:sz w:val="24"/>
          <w:szCs w:val="24"/>
        </w:rPr>
        <w:t xml:space="preserve"> </w:t>
      </w:r>
      <w:r w:rsidRPr="00FC05E8">
        <w:rPr>
          <w:rFonts w:ascii="Arial" w:eastAsia="Arial" w:hAnsi="Arial" w:cs="Arial"/>
          <w:b/>
          <w:color w:val="002060"/>
          <w:sz w:val="24"/>
          <w:szCs w:val="24"/>
        </w:rPr>
        <w:t>/</w:t>
      </w:r>
      <w:r w:rsidR="00E04AE5" w:rsidRPr="00FC05E8">
        <w:rPr>
          <w:rFonts w:ascii="Arial" w:eastAsia="Arial" w:hAnsi="Arial" w:cs="Arial"/>
          <w:b/>
          <w:color w:val="002060"/>
          <w:sz w:val="24"/>
          <w:szCs w:val="24"/>
        </w:rPr>
        <w:t xml:space="preserve"> </w:t>
      </w:r>
      <w:r w:rsidRPr="00FC05E8">
        <w:rPr>
          <w:rFonts w:ascii="Arial" w:eastAsia="Arial" w:hAnsi="Arial" w:cs="Arial"/>
          <w:b/>
          <w:color w:val="002060"/>
          <w:sz w:val="24"/>
          <w:szCs w:val="24"/>
        </w:rPr>
        <w:t>Persons</w:t>
      </w:r>
    </w:p>
    <w:p w14:paraId="7B0C3F6C" w14:textId="01622381" w:rsidR="00470FE4" w:rsidRPr="005D28D3" w:rsidRDefault="0023610A" w:rsidP="00254EB7">
      <w:pPr>
        <w:spacing w:after="0" w:line="240" w:lineRule="auto"/>
        <w:ind w:left="360"/>
        <w:contextualSpacing/>
        <w:jc w:val="both"/>
        <w:rPr>
          <w:rFonts w:ascii="Arial" w:eastAsia="Arial" w:hAnsi="Arial" w:cs="Arial"/>
          <w:b/>
          <w:color w:val="auto"/>
          <w:sz w:val="24"/>
          <w:szCs w:val="24"/>
        </w:rPr>
      </w:pPr>
      <w:r w:rsidRPr="005D28D3">
        <w:rPr>
          <w:rFonts w:ascii="Arial" w:eastAsia="Arial" w:hAnsi="Arial" w:cs="Arial"/>
          <w:bCs/>
          <w:color w:val="auto"/>
          <w:sz w:val="24"/>
          <w:szCs w:val="24"/>
        </w:rPr>
        <w:t>A total of</w:t>
      </w:r>
      <w:r w:rsidRPr="005D28D3">
        <w:rPr>
          <w:rFonts w:ascii="Arial" w:eastAsia="Arial" w:hAnsi="Arial" w:cs="Arial"/>
          <w:b/>
          <w:color w:val="auto"/>
          <w:sz w:val="24"/>
          <w:szCs w:val="24"/>
        </w:rPr>
        <w:t xml:space="preserve"> </w:t>
      </w:r>
      <w:r w:rsidR="000157A4">
        <w:rPr>
          <w:rFonts w:ascii="Arial" w:eastAsia="Arial" w:hAnsi="Arial" w:cs="Arial"/>
          <w:b/>
          <w:color w:val="0070C0"/>
          <w:sz w:val="24"/>
          <w:szCs w:val="24"/>
        </w:rPr>
        <w:t>586</w:t>
      </w:r>
      <w:r w:rsidR="008D7AC3" w:rsidRPr="00AB7E5D">
        <w:rPr>
          <w:rFonts w:ascii="Arial" w:eastAsia="Arial" w:hAnsi="Arial" w:cs="Arial"/>
          <w:b/>
          <w:color w:val="0070C0"/>
          <w:sz w:val="24"/>
          <w:szCs w:val="24"/>
        </w:rPr>
        <w:t xml:space="preserve"> </w:t>
      </w:r>
      <w:r w:rsidR="00FC54C7" w:rsidRPr="00AB7E5D">
        <w:rPr>
          <w:rFonts w:ascii="Arial" w:eastAsia="Arial" w:hAnsi="Arial" w:cs="Arial"/>
          <w:b/>
          <w:color w:val="0070C0"/>
          <w:sz w:val="24"/>
          <w:szCs w:val="24"/>
        </w:rPr>
        <w:t>families</w:t>
      </w:r>
      <w:r w:rsidR="00E04AE5" w:rsidRPr="00AB7E5D">
        <w:rPr>
          <w:rFonts w:ascii="Arial" w:eastAsia="Arial" w:hAnsi="Arial" w:cs="Arial"/>
          <w:color w:val="0070C0"/>
          <w:sz w:val="24"/>
          <w:szCs w:val="24"/>
        </w:rPr>
        <w:t xml:space="preserve"> </w:t>
      </w:r>
      <w:r w:rsidR="00FC54C7" w:rsidRPr="005D28D3">
        <w:rPr>
          <w:rFonts w:ascii="Arial" w:eastAsia="Arial" w:hAnsi="Arial" w:cs="Arial"/>
          <w:color w:val="auto"/>
          <w:sz w:val="24"/>
          <w:szCs w:val="24"/>
        </w:rPr>
        <w:t>or</w:t>
      </w:r>
      <w:r w:rsidR="00E04AE5" w:rsidRPr="005D28D3">
        <w:rPr>
          <w:rFonts w:ascii="Arial" w:eastAsia="Arial" w:hAnsi="Arial" w:cs="Arial"/>
          <w:color w:val="auto"/>
          <w:sz w:val="24"/>
          <w:szCs w:val="24"/>
        </w:rPr>
        <w:t xml:space="preserve"> </w:t>
      </w:r>
      <w:r w:rsidR="00AB7E5D" w:rsidRPr="00AB7E5D">
        <w:rPr>
          <w:rFonts w:ascii="Arial" w:eastAsia="Arial" w:hAnsi="Arial" w:cs="Arial"/>
          <w:b/>
          <w:color w:val="0070C0"/>
          <w:sz w:val="24"/>
          <w:szCs w:val="24"/>
        </w:rPr>
        <w:t>1,</w:t>
      </w:r>
      <w:r w:rsidR="000157A4">
        <w:rPr>
          <w:rFonts w:ascii="Arial" w:eastAsia="Arial" w:hAnsi="Arial" w:cs="Arial"/>
          <w:b/>
          <w:color w:val="0070C0"/>
          <w:sz w:val="24"/>
          <w:szCs w:val="24"/>
        </w:rPr>
        <w:t>875</w:t>
      </w:r>
      <w:r w:rsidR="00AB7E5D" w:rsidRPr="00AB7E5D">
        <w:rPr>
          <w:rFonts w:ascii="Arial" w:eastAsia="Arial" w:hAnsi="Arial" w:cs="Arial"/>
          <w:b/>
          <w:color w:val="0070C0"/>
          <w:sz w:val="24"/>
          <w:szCs w:val="24"/>
        </w:rPr>
        <w:t xml:space="preserve"> </w:t>
      </w:r>
      <w:r w:rsidR="00FC54C7" w:rsidRPr="00AB7E5D">
        <w:rPr>
          <w:rFonts w:ascii="Arial" w:eastAsia="Arial" w:hAnsi="Arial" w:cs="Arial"/>
          <w:b/>
          <w:color w:val="0070C0"/>
          <w:sz w:val="24"/>
          <w:szCs w:val="24"/>
        </w:rPr>
        <w:t>persons</w:t>
      </w:r>
      <w:r w:rsidR="00E04AE5" w:rsidRPr="00AB7E5D">
        <w:rPr>
          <w:rFonts w:ascii="Arial" w:eastAsia="Arial" w:hAnsi="Arial" w:cs="Arial"/>
          <w:b/>
          <w:color w:val="0070C0"/>
          <w:sz w:val="24"/>
          <w:szCs w:val="24"/>
        </w:rPr>
        <w:t xml:space="preserve"> </w:t>
      </w:r>
      <w:r w:rsidR="00FC54C7" w:rsidRPr="005D28D3">
        <w:rPr>
          <w:rFonts w:ascii="Arial" w:eastAsia="Arial" w:hAnsi="Arial" w:cs="Arial"/>
          <w:color w:val="auto"/>
          <w:sz w:val="24"/>
          <w:szCs w:val="24"/>
        </w:rPr>
        <w:t>were</w:t>
      </w:r>
      <w:r w:rsidR="00E04AE5" w:rsidRPr="005D28D3">
        <w:rPr>
          <w:rFonts w:ascii="Arial" w:eastAsia="Arial" w:hAnsi="Arial" w:cs="Arial"/>
          <w:color w:val="auto"/>
          <w:sz w:val="24"/>
          <w:szCs w:val="24"/>
        </w:rPr>
        <w:t xml:space="preserve"> </w:t>
      </w:r>
      <w:r w:rsidR="00FC54C7" w:rsidRPr="005D28D3">
        <w:rPr>
          <w:rFonts w:ascii="Arial" w:eastAsia="Arial" w:hAnsi="Arial" w:cs="Arial"/>
          <w:color w:val="auto"/>
          <w:sz w:val="24"/>
          <w:szCs w:val="24"/>
        </w:rPr>
        <w:t>affected</w:t>
      </w:r>
      <w:r w:rsidR="00E04AE5" w:rsidRPr="005D28D3">
        <w:rPr>
          <w:rFonts w:ascii="Arial" w:eastAsia="Arial" w:hAnsi="Arial" w:cs="Arial"/>
          <w:color w:val="auto"/>
          <w:sz w:val="24"/>
          <w:szCs w:val="24"/>
        </w:rPr>
        <w:t xml:space="preserve"> </w:t>
      </w:r>
      <w:r w:rsidR="0074289B" w:rsidRPr="005D28D3">
        <w:rPr>
          <w:rFonts w:ascii="Arial" w:eastAsia="Arial" w:hAnsi="Arial" w:cs="Arial"/>
          <w:color w:val="auto"/>
          <w:sz w:val="24"/>
          <w:szCs w:val="24"/>
        </w:rPr>
        <w:t>in</w:t>
      </w:r>
      <w:r w:rsidR="00E04AE5" w:rsidRPr="005D28D3">
        <w:rPr>
          <w:rFonts w:ascii="Arial" w:eastAsia="Arial" w:hAnsi="Arial" w:cs="Arial"/>
          <w:color w:val="auto"/>
          <w:sz w:val="24"/>
          <w:szCs w:val="24"/>
        </w:rPr>
        <w:t xml:space="preserve"> </w:t>
      </w:r>
      <w:proofErr w:type="spellStart"/>
      <w:r w:rsidR="00AB7E5D" w:rsidRPr="00FC65D6">
        <w:rPr>
          <w:rFonts w:ascii="Arial" w:eastAsia="Arial" w:hAnsi="Arial" w:cs="Arial"/>
          <w:b/>
          <w:bCs/>
          <w:color w:val="0070C0"/>
          <w:sz w:val="24"/>
          <w:szCs w:val="24"/>
        </w:rPr>
        <w:t>Brgy</w:t>
      </w:r>
      <w:proofErr w:type="spellEnd"/>
      <w:r w:rsidR="00AB7E5D" w:rsidRPr="00FC65D6">
        <w:rPr>
          <w:rFonts w:ascii="Arial" w:eastAsia="Arial" w:hAnsi="Arial" w:cs="Arial"/>
          <w:b/>
          <w:bCs/>
          <w:color w:val="0070C0"/>
          <w:sz w:val="24"/>
          <w:szCs w:val="24"/>
        </w:rPr>
        <w:t xml:space="preserve">. </w:t>
      </w:r>
      <w:proofErr w:type="spellStart"/>
      <w:r w:rsidR="00AB7E5D" w:rsidRPr="00FC65D6">
        <w:rPr>
          <w:rFonts w:ascii="Arial" w:eastAsia="Arial" w:hAnsi="Arial" w:cs="Arial"/>
          <w:b/>
          <w:bCs/>
          <w:color w:val="0070C0"/>
          <w:sz w:val="24"/>
          <w:szCs w:val="24"/>
        </w:rPr>
        <w:t>Samal</w:t>
      </w:r>
      <w:proofErr w:type="spellEnd"/>
      <w:r w:rsidR="00AB7E5D" w:rsidRPr="00FC65D6">
        <w:rPr>
          <w:rFonts w:ascii="Arial" w:eastAsia="Arial" w:hAnsi="Arial" w:cs="Arial"/>
          <w:b/>
          <w:bCs/>
          <w:color w:val="0070C0"/>
          <w:sz w:val="24"/>
          <w:szCs w:val="24"/>
        </w:rPr>
        <w:t xml:space="preserve">-Marquez, </w:t>
      </w:r>
      <w:proofErr w:type="spellStart"/>
      <w:r w:rsidR="00AB7E5D" w:rsidRPr="00FC65D6">
        <w:rPr>
          <w:rFonts w:ascii="Arial" w:eastAsia="Arial" w:hAnsi="Arial" w:cs="Arial"/>
          <w:b/>
          <w:bCs/>
          <w:color w:val="0070C0"/>
          <w:sz w:val="24"/>
          <w:szCs w:val="24"/>
        </w:rPr>
        <w:t>Kawit</w:t>
      </w:r>
      <w:proofErr w:type="spellEnd"/>
      <w:r w:rsidR="00AB7E5D" w:rsidRPr="00254EB7">
        <w:rPr>
          <w:rFonts w:ascii="Arial" w:eastAsia="Arial" w:hAnsi="Arial" w:cs="Arial"/>
          <w:b/>
          <w:bCs/>
          <w:color w:val="0070C0"/>
          <w:sz w:val="24"/>
          <w:szCs w:val="24"/>
        </w:rPr>
        <w:t xml:space="preserve">, Cavite </w:t>
      </w:r>
      <w:r w:rsidR="0095084B" w:rsidRPr="005D28D3">
        <w:rPr>
          <w:rFonts w:ascii="Arial" w:eastAsia="Arial" w:hAnsi="Arial" w:cs="Arial"/>
          <w:bCs/>
          <w:color w:val="auto"/>
          <w:sz w:val="24"/>
          <w:szCs w:val="24"/>
        </w:rPr>
        <w:t>(</w:t>
      </w:r>
      <w:r w:rsidR="00C97971" w:rsidRPr="005D28D3">
        <w:rPr>
          <w:rFonts w:ascii="Arial" w:eastAsia="Arial" w:hAnsi="Arial" w:cs="Arial"/>
          <w:color w:val="auto"/>
          <w:sz w:val="24"/>
          <w:szCs w:val="24"/>
        </w:rPr>
        <w:t>see</w:t>
      </w:r>
      <w:r w:rsidR="00E04AE5" w:rsidRPr="005D28D3">
        <w:rPr>
          <w:rFonts w:ascii="Arial" w:eastAsia="Arial" w:hAnsi="Arial" w:cs="Arial"/>
          <w:color w:val="auto"/>
          <w:sz w:val="24"/>
          <w:szCs w:val="24"/>
        </w:rPr>
        <w:t xml:space="preserve"> </w:t>
      </w:r>
      <w:r w:rsidR="00FC54C7" w:rsidRPr="005D28D3">
        <w:rPr>
          <w:rFonts w:ascii="Arial" w:eastAsia="Arial" w:hAnsi="Arial" w:cs="Arial"/>
          <w:color w:val="auto"/>
          <w:sz w:val="24"/>
          <w:szCs w:val="24"/>
        </w:rPr>
        <w:t>Table</w:t>
      </w:r>
      <w:r w:rsidR="00E04AE5" w:rsidRPr="005D28D3">
        <w:rPr>
          <w:rFonts w:ascii="Arial" w:eastAsia="Arial" w:hAnsi="Arial" w:cs="Arial"/>
          <w:color w:val="auto"/>
          <w:sz w:val="24"/>
          <w:szCs w:val="24"/>
        </w:rPr>
        <w:t xml:space="preserve"> </w:t>
      </w:r>
      <w:r w:rsidR="00FC54C7" w:rsidRPr="005D28D3">
        <w:rPr>
          <w:rFonts w:ascii="Arial" w:eastAsia="Arial" w:hAnsi="Arial" w:cs="Arial"/>
          <w:color w:val="auto"/>
          <w:sz w:val="24"/>
          <w:szCs w:val="24"/>
        </w:rPr>
        <w:t>1).</w:t>
      </w:r>
    </w:p>
    <w:p w14:paraId="1FEA0BD8" w14:textId="77777777" w:rsidR="0074289B" w:rsidRPr="00FC05E8" w:rsidRDefault="0074289B" w:rsidP="00254EB7">
      <w:pPr>
        <w:spacing w:after="0" w:line="240" w:lineRule="auto"/>
        <w:contextualSpacing/>
        <w:jc w:val="both"/>
        <w:rPr>
          <w:rFonts w:ascii="Arial" w:eastAsia="Arial" w:hAnsi="Arial" w:cs="Arial"/>
          <w:sz w:val="24"/>
          <w:szCs w:val="24"/>
        </w:rPr>
      </w:pPr>
    </w:p>
    <w:p w14:paraId="70D52FD0" w14:textId="236256A2" w:rsidR="00470FE4" w:rsidRPr="00C12A7F" w:rsidRDefault="00FC54C7" w:rsidP="00254EB7">
      <w:pPr>
        <w:spacing w:after="0" w:line="240" w:lineRule="auto"/>
        <w:ind w:firstLine="360"/>
        <w:contextualSpacing/>
        <w:jc w:val="both"/>
        <w:rPr>
          <w:rFonts w:ascii="Arial" w:eastAsia="Arial" w:hAnsi="Arial" w:cs="Arial"/>
          <w:b/>
          <w:i/>
          <w:sz w:val="20"/>
          <w:szCs w:val="20"/>
        </w:rPr>
      </w:pPr>
      <w:r w:rsidRPr="00C12A7F">
        <w:rPr>
          <w:rFonts w:ascii="Arial" w:eastAsia="Arial" w:hAnsi="Arial" w:cs="Arial"/>
          <w:b/>
          <w:i/>
          <w:sz w:val="20"/>
          <w:szCs w:val="20"/>
        </w:rPr>
        <w:t>Tabl</w:t>
      </w:r>
      <w:r w:rsidR="00615BA3" w:rsidRPr="00C12A7F">
        <w:rPr>
          <w:rFonts w:ascii="Arial" w:eastAsia="Arial" w:hAnsi="Arial" w:cs="Arial"/>
          <w:b/>
          <w:i/>
          <w:sz w:val="20"/>
          <w:szCs w:val="20"/>
        </w:rPr>
        <w:t>e</w:t>
      </w:r>
      <w:r w:rsidR="00E04AE5" w:rsidRPr="00C12A7F">
        <w:rPr>
          <w:rFonts w:ascii="Arial" w:eastAsia="Arial" w:hAnsi="Arial" w:cs="Arial"/>
          <w:b/>
          <w:i/>
          <w:sz w:val="20"/>
          <w:szCs w:val="20"/>
        </w:rPr>
        <w:t xml:space="preserve"> </w:t>
      </w:r>
      <w:r w:rsidR="00615BA3" w:rsidRPr="00C12A7F">
        <w:rPr>
          <w:rFonts w:ascii="Arial" w:eastAsia="Arial" w:hAnsi="Arial" w:cs="Arial"/>
          <w:b/>
          <w:i/>
          <w:sz w:val="20"/>
          <w:szCs w:val="20"/>
        </w:rPr>
        <w:t>1.</w:t>
      </w:r>
      <w:r w:rsidR="00E04AE5" w:rsidRPr="00C12A7F">
        <w:rPr>
          <w:rFonts w:ascii="Arial" w:eastAsia="Arial" w:hAnsi="Arial" w:cs="Arial"/>
          <w:b/>
          <w:i/>
          <w:sz w:val="20"/>
          <w:szCs w:val="20"/>
        </w:rPr>
        <w:t xml:space="preserve"> </w:t>
      </w:r>
      <w:r w:rsidR="00B8502F" w:rsidRPr="00C12A7F">
        <w:rPr>
          <w:rFonts w:ascii="Arial" w:eastAsia="Arial" w:hAnsi="Arial" w:cs="Arial"/>
          <w:b/>
          <w:i/>
          <w:sz w:val="20"/>
          <w:szCs w:val="20"/>
        </w:rPr>
        <w:t>Number</w:t>
      </w:r>
      <w:r w:rsidR="00E04AE5" w:rsidRPr="00C12A7F">
        <w:rPr>
          <w:rFonts w:ascii="Arial" w:eastAsia="Arial" w:hAnsi="Arial" w:cs="Arial"/>
          <w:b/>
          <w:i/>
          <w:sz w:val="20"/>
          <w:szCs w:val="20"/>
        </w:rPr>
        <w:t xml:space="preserve"> </w:t>
      </w:r>
      <w:r w:rsidR="00B8502F" w:rsidRPr="00C12A7F">
        <w:rPr>
          <w:rFonts w:ascii="Arial" w:eastAsia="Arial" w:hAnsi="Arial" w:cs="Arial"/>
          <w:b/>
          <w:i/>
          <w:sz w:val="20"/>
          <w:szCs w:val="20"/>
        </w:rPr>
        <w:t>of</w:t>
      </w:r>
      <w:r w:rsidR="00E04AE5" w:rsidRPr="00C12A7F">
        <w:rPr>
          <w:rFonts w:ascii="Arial" w:eastAsia="Arial" w:hAnsi="Arial" w:cs="Arial"/>
          <w:b/>
          <w:i/>
          <w:sz w:val="20"/>
          <w:szCs w:val="20"/>
        </w:rPr>
        <w:t xml:space="preserve"> </w:t>
      </w:r>
      <w:r w:rsidR="00615BA3" w:rsidRPr="00C12A7F">
        <w:rPr>
          <w:rFonts w:ascii="Arial" w:eastAsia="Arial" w:hAnsi="Arial" w:cs="Arial"/>
          <w:b/>
          <w:i/>
          <w:sz w:val="20"/>
          <w:szCs w:val="20"/>
        </w:rPr>
        <w:t>Affected</w:t>
      </w:r>
      <w:r w:rsidR="00E04AE5" w:rsidRPr="00C12A7F">
        <w:rPr>
          <w:rFonts w:ascii="Arial" w:eastAsia="Arial" w:hAnsi="Arial" w:cs="Arial"/>
          <w:b/>
          <w:i/>
          <w:sz w:val="20"/>
          <w:szCs w:val="20"/>
        </w:rPr>
        <w:t xml:space="preserve"> </w:t>
      </w:r>
      <w:r w:rsidR="00615BA3" w:rsidRPr="00C12A7F">
        <w:rPr>
          <w:rFonts w:ascii="Arial" w:eastAsia="Arial" w:hAnsi="Arial" w:cs="Arial"/>
          <w:b/>
          <w:i/>
          <w:sz w:val="20"/>
          <w:szCs w:val="20"/>
        </w:rPr>
        <w:t>Families</w:t>
      </w:r>
      <w:r w:rsidR="002A64EF" w:rsidRPr="00C12A7F">
        <w:rPr>
          <w:rFonts w:ascii="Arial" w:eastAsia="Arial" w:hAnsi="Arial" w:cs="Arial"/>
          <w:b/>
          <w:i/>
          <w:sz w:val="20"/>
          <w:szCs w:val="20"/>
        </w:rPr>
        <w:t xml:space="preserve"> </w:t>
      </w:r>
      <w:r w:rsidR="00615BA3" w:rsidRPr="00C12A7F">
        <w:rPr>
          <w:rFonts w:ascii="Arial" w:eastAsia="Arial" w:hAnsi="Arial" w:cs="Arial"/>
          <w:b/>
          <w:i/>
          <w:sz w:val="20"/>
          <w:szCs w:val="20"/>
        </w:rPr>
        <w:t>/</w:t>
      </w:r>
      <w:r w:rsidR="002A64EF" w:rsidRPr="00C12A7F">
        <w:rPr>
          <w:rFonts w:ascii="Arial" w:eastAsia="Arial" w:hAnsi="Arial" w:cs="Arial"/>
          <w:b/>
          <w:i/>
          <w:sz w:val="20"/>
          <w:szCs w:val="20"/>
        </w:rPr>
        <w:t xml:space="preserve"> </w:t>
      </w:r>
      <w:r w:rsidR="00615BA3" w:rsidRPr="00C12A7F">
        <w:rPr>
          <w:rFonts w:ascii="Arial" w:eastAsia="Arial" w:hAnsi="Arial" w:cs="Arial"/>
          <w:b/>
          <w:i/>
          <w:sz w:val="20"/>
          <w:szCs w:val="20"/>
        </w:rPr>
        <w:t>Persons</w:t>
      </w:r>
    </w:p>
    <w:tbl>
      <w:tblPr>
        <w:tblW w:w="4784" w:type="pct"/>
        <w:tblInd w:w="421" w:type="dxa"/>
        <w:tblLook w:val="04A0" w:firstRow="1" w:lastRow="0" w:firstColumn="1" w:lastColumn="0" w:noHBand="0" w:noVBand="1"/>
      </w:tblPr>
      <w:tblGrid>
        <w:gridCol w:w="283"/>
        <w:gridCol w:w="4501"/>
        <w:gridCol w:w="1787"/>
        <w:gridCol w:w="1379"/>
        <w:gridCol w:w="1366"/>
      </w:tblGrid>
      <w:tr w:rsidR="000157A4" w:rsidRPr="000157A4" w14:paraId="7CC15744" w14:textId="77777777" w:rsidTr="000157A4">
        <w:trPr>
          <w:trHeight w:val="20"/>
        </w:trPr>
        <w:tc>
          <w:tcPr>
            <w:tcW w:w="256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82637D3"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REGION / PROVINCE / MUNICIPALITY </w:t>
            </w:r>
          </w:p>
        </w:tc>
        <w:tc>
          <w:tcPr>
            <w:tcW w:w="24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D3887DE"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 NUMBER OF AFFECTED </w:t>
            </w:r>
          </w:p>
        </w:tc>
      </w:tr>
      <w:tr w:rsidR="000157A4" w:rsidRPr="000157A4" w14:paraId="4C19A341" w14:textId="77777777" w:rsidTr="000157A4">
        <w:trPr>
          <w:trHeight w:val="20"/>
        </w:trPr>
        <w:tc>
          <w:tcPr>
            <w:tcW w:w="2568" w:type="pct"/>
            <w:gridSpan w:val="2"/>
            <w:vMerge/>
            <w:tcBorders>
              <w:top w:val="single" w:sz="4" w:space="0" w:color="000000"/>
              <w:left w:val="single" w:sz="4" w:space="0" w:color="000000"/>
              <w:bottom w:val="single" w:sz="4" w:space="0" w:color="000000"/>
              <w:right w:val="single" w:sz="4" w:space="0" w:color="000000"/>
            </w:tcBorders>
            <w:vAlign w:val="center"/>
            <w:hideMark/>
          </w:tcPr>
          <w:p w14:paraId="03429853"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5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CDA54A9"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 Barangays </w:t>
            </w:r>
          </w:p>
        </w:tc>
        <w:tc>
          <w:tcPr>
            <w:tcW w:w="74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EEEAD30"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 Families </w:t>
            </w:r>
          </w:p>
        </w:tc>
        <w:tc>
          <w:tcPr>
            <w:tcW w:w="73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576FA75"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 Persons </w:t>
            </w:r>
          </w:p>
        </w:tc>
      </w:tr>
      <w:tr w:rsidR="000157A4" w:rsidRPr="000157A4" w14:paraId="37845A5E" w14:textId="77777777" w:rsidTr="000157A4">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980436"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GRAND TOTAL</w:t>
            </w:r>
          </w:p>
        </w:tc>
        <w:tc>
          <w:tcPr>
            <w:tcW w:w="959" w:type="pct"/>
            <w:tcBorders>
              <w:top w:val="nil"/>
              <w:left w:val="nil"/>
              <w:bottom w:val="single" w:sz="4" w:space="0" w:color="000000"/>
              <w:right w:val="single" w:sz="4" w:space="0" w:color="000000"/>
            </w:tcBorders>
            <w:shd w:val="clear" w:color="A5A5A5" w:fill="A5A5A5"/>
            <w:vAlign w:val="center"/>
            <w:hideMark/>
          </w:tcPr>
          <w:p w14:paraId="23E65D5E" w14:textId="1E79034F"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1 </w:t>
            </w:r>
          </w:p>
        </w:tc>
        <w:tc>
          <w:tcPr>
            <w:tcW w:w="740" w:type="pct"/>
            <w:tcBorders>
              <w:top w:val="nil"/>
              <w:left w:val="nil"/>
              <w:bottom w:val="single" w:sz="4" w:space="0" w:color="000000"/>
              <w:right w:val="single" w:sz="4" w:space="0" w:color="000000"/>
            </w:tcBorders>
            <w:shd w:val="clear" w:color="A5A5A5" w:fill="A5A5A5"/>
            <w:vAlign w:val="center"/>
            <w:hideMark/>
          </w:tcPr>
          <w:p w14:paraId="57989924" w14:textId="506A5360"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586 </w:t>
            </w:r>
          </w:p>
        </w:tc>
        <w:tc>
          <w:tcPr>
            <w:tcW w:w="733" w:type="pct"/>
            <w:tcBorders>
              <w:top w:val="nil"/>
              <w:left w:val="nil"/>
              <w:bottom w:val="single" w:sz="4" w:space="0" w:color="000000"/>
              <w:right w:val="single" w:sz="4" w:space="0" w:color="000000"/>
            </w:tcBorders>
            <w:shd w:val="clear" w:color="A5A5A5" w:fill="A5A5A5"/>
            <w:vAlign w:val="center"/>
            <w:hideMark/>
          </w:tcPr>
          <w:p w14:paraId="1437EA8C" w14:textId="111899BD"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1,875 </w:t>
            </w:r>
          </w:p>
        </w:tc>
      </w:tr>
      <w:tr w:rsidR="000157A4" w:rsidRPr="000157A4" w14:paraId="228BBA5E" w14:textId="77777777" w:rsidTr="000157A4">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8B946C"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157A4">
              <w:rPr>
                <w:rFonts w:ascii="Arial" w:eastAsia="Times New Roman" w:hAnsi="Arial" w:cs="Arial"/>
                <w:b/>
                <w:bCs/>
                <w:sz w:val="20"/>
                <w:szCs w:val="20"/>
              </w:rPr>
              <w:t>CALABARZON</w:t>
            </w:r>
          </w:p>
        </w:tc>
        <w:tc>
          <w:tcPr>
            <w:tcW w:w="959" w:type="pct"/>
            <w:tcBorders>
              <w:top w:val="nil"/>
              <w:left w:val="single" w:sz="4" w:space="0" w:color="000000"/>
              <w:bottom w:val="single" w:sz="4" w:space="0" w:color="000000"/>
              <w:right w:val="single" w:sz="4" w:space="0" w:color="000000"/>
            </w:tcBorders>
            <w:shd w:val="clear" w:color="BFBFBF" w:fill="BFBFBF"/>
            <w:vAlign w:val="center"/>
            <w:hideMark/>
          </w:tcPr>
          <w:p w14:paraId="64C9EFFD" w14:textId="7C6C575E"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1 </w:t>
            </w:r>
          </w:p>
        </w:tc>
        <w:tc>
          <w:tcPr>
            <w:tcW w:w="740" w:type="pct"/>
            <w:tcBorders>
              <w:top w:val="nil"/>
              <w:left w:val="nil"/>
              <w:bottom w:val="single" w:sz="4" w:space="0" w:color="000000"/>
              <w:right w:val="single" w:sz="4" w:space="0" w:color="000000"/>
            </w:tcBorders>
            <w:shd w:val="clear" w:color="BFBFBF" w:fill="BFBFBF"/>
            <w:vAlign w:val="center"/>
            <w:hideMark/>
          </w:tcPr>
          <w:p w14:paraId="3208A762" w14:textId="5399E432"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586 </w:t>
            </w:r>
          </w:p>
        </w:tc>
        <w:tc>
          <w:tcPr>
            <w:tcW w:w="733" w:type="pct"/>
            <w:tcBorders>
              <w:top w:val="nil"/>
              <w:left w:val="nil"/>
              <w:bottom w:val="single" w:sz="4" w:space="0" w:color="000000"/>
              <w:right w:val="single" w:sz="4" w:space="0" w:color="000000"/>
            </w:tcBorders>
            <w:shd w:val="clear" w:color="BFBFBF" w:fill="BFBFBF"/>
            <w:vAlign w:val="center"/>
            <w:hideMark/>
          </w:tcPr>
          <w:p w14:paraId="110A38B7" w14:textId="52D9FD59"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1,875 </w:t>
            </w:r>
          </w:p>
        </w:tc>
      </w:tr>
      <w:tr w:rsidR="000157A4" w:rsidRPr="000157A4" w14:paraId="06F3ABDD" w14:textId="77777777" w:rsidTr="000157A4">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9655D"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157A4">
              <w:rPr>
                <w:rFonts w:ascii="Arial" w:eastAsia="Times New Roman" w:hAnsi="Arial" w:cs="Arial"/>
                <w:b/>
                <w:bCs/>
                <w:sz w:val="20"/>
                <w:szCs w:val="20"/>
              </w:rPr>
              <w:t>Cavite</w:t>
            </w:r>
          </w:p>
        </w:tc>
        <w:tc>
          <w:tcPr>
            <w:tcW w:w="959" w:type="pct"/>
            <w:tcBorders>
              <w:top w:val="nil"/>
              <w:left w:val="nil"/>
              <w:bottom w:val="single" w:sz="4" w:space="0" w:color="000000"/>
              <w:right w:val="single" w:sz="4" w:space="0" w:color="000000"/>
            </w:tcBorders>
            <w:shd w:val="clear" w:color="D8D8D8" w:fill="D8D8D8"/>
            <w:vAlign w:val="center"/>
            <w:hideMark/>
          </w:tcPr>
          <w:p w14:paraId="7D3289FB" w14:textId="239541F5"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1 </w:t>
            </w:r>
          </w:p>
        </w:tc>
        <w:tc>
          <w:tcPr>
            <w:tcW w:w="740" w:type="pct"/>
            <w:tcBorders>
              <w:top w:val="nil"/>
              <w:left w:val="nil"/>
              <w:bottom w:val="single" w:sz="4" w:space="0" w:color="000000"/>
              <w:right w:val="single" w:sz="4" w:space="0" w:color="000000"/>
            </w:tcBorders>
            <w:shd w:val="clear" w:color="D8D8D8" w:fill="D8D8D8"/>
            <w:vAlign w:val="center"/>
            <w:hideMark/>
          </w:tcPr>
          <w:p w14:paraId="16E4634A" w14:textId="61710010"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586 </w:t>
            </w:r>
          </w:p>
        </w:tc>
        <w:tc>
          <w:tcPr>
            <w:tcW w:w="733" w:type="pct"/>
            <w:tcBorders>
              <w:top w:val="nil"/>
              <w:left w:val="nil"/>
              <w:bottom w:val="single" w:sz="4" w:space="0" w:color="000000"/>
              <w:right w:val="single" w:sz="4" w:space="0" w:color="000000"/>
            </w:tcBorders>
            <w:shd w:val="clear" w:color="D8D8D8" w:fill="D8D8D8"/>
            <w:vAlign w:val="center"/>
            <w:hideMark/>
          </w:tcPr>
          <w:p w14:paraId="52C1C029" w14:textId="2332AACA"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1,875 </w:t>
            </w:r>
          </w:p>
        </w:tc>
      </w:tr>
      <w:tr w:rsidR="000157A4" w:rsidRPr="000157A4" w14:paraId="0B612AEE" w14:textId="77777777" w:rsidTr="000157A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14DF3A"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157A4">
              <w:rPr>
                <w:rFonts w:ascii="Arial" w:eastAsia="Times New Roman" w:hAnsi="Arial" w:cs="Arial"/>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14:paraId="34C498C6"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157A4">
              <w:rPr>
                <w:rFonts w:ascii="Arial" w:eastAsia="Times New Roman" w:hAnsi="Arial" w:cs="Arial"/>
                <w:i/>
                <w:iCs/>
                <w:sz w:val="20"/>
                <w:szCs w:val="20"/>
              </w:rPr>
              <w:t>Kawit</w:t>
            </w:r>
            <w:proofErr w:type="spellEnd"/>
          </w:p>
        </w:tc>
        <w:tc>
          <w:tcPr>
            <w:tcW w:w="959" w:type="pct"/>
            <w:tcBorders>
              <w:top w:val="nil"/>
              <w:left w:val="nil"/>
              <w:bottom w:val="single" w:sz="4" w:space="0" w:color="000000"/>
              <w:right w:val="single" w:sz="4" w:space="0" w:color="000000"/>
            </w:tcBorders>
            <w:shd w:val="clear" w:color="auto" w:fill="auto"/>
            <w:noWrap/>
            <w:vAlign w:val="center"/>
            <w:hideMark/>
          </w:tcPr>
          <w:p w14:paraId="7525C290" w14:textId="4307CE13"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157A4">
              <w:rPr>
                <w:rFonts w:ascii="Arial" w:eastAsia="Times New Roman" w:hAnsi="Arial" w:cs="Arial"/>
                <w:i/>
                <w:iCs/>
                <w:sz w:val="20"/>
                <w:szCs w:val="20"/>
              </w:rPr>
              <w:t xml:space="preserve"> 1 </w:t>
            </w:r>
          </w:p>
        </w:tc>
        <w:tc>
          <w:tcPr>
            <w:tcW w:w="740" w:type="pct"/>
            <w:tcBorders>
              <w:top w:val="nil"/>
              <w:left w:val="nil"/>
              <w:bottom w:val="single" w:sz="4" w:space="0" w:color="000000"/>
              <w:right w:val="single" w:sz="4" w:space="0" w:color="000000"/>
            </w:tcBorders>
            <w:shd w:val="clear" w:color="auto" w:fill="auto"/>
            <w:noWrap/>
            <w:vAlign w:val="center"/>
            <w:hideMark/>
          </w:tcPr>
          <w:p w14:paraId="44A5F7F6" w14:textId="7B3A2B60"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157A4">
              <w:rPr>
                <w:rFonts w:ascii="Arial" w:eastAsia="Times New Roman" w:hAnsi="Arial" w:cs="Arial"/>
                <w:i/>
                <w:iCs/>
                <w:sz w:val="20"/>
                <w:szCs w:val="20"/>
              </w:rPr>
              <w:t xml:space="preserve"> 586 </w:t>
            </w:r>
          </w:p>
        </w:tc>
        <w:tc>
          <w:tcPr>
            <w:tcW w:w="733" w:type="pct"/>
            <w:tcBorders>
              <w:top w:val="nil"/>
              <w:left w:val="nil"/>
              <w:bottom w:val="single" w:sz="4" w:space="0" w:color="000000"/>
              <w:right w:val="single" w:sz="4" w:space="0" w:color="000000"/>
            </w:tcBorders>
            <w:shd w:val="clear" w:color="auto" w:fill="auto"/>
            <w:noWrap/>
            <w:vAlign w:val="center"/>
            <w:hideMark/>
          </w:tcPr>
          <w:p w14:paraId="2E2676B4" w14:textId="4B5EF39A"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157A4">
              <w:rPr>
                <w:rFonts w:ascii="Arial" w:eastAsia="Times New Roman" w:hAnsi="Arial" w:cs="Arial"/>
                <w:i/>
                <w:iCs/>
                <w:sz w:val="20"/>
                <w:szCs w:val="20"/>
              </w:rPr>
              <w:t xml:space="preserve">1,875 </w:t>
            </w:r>
          </w:p>
        </w:tc>
      </w:tr>
    </w:tbl>
    <w:p w14:paraId="16A61A7F" w14:textId="51145D0C" w:rsidR="006B12CA" w:rsidRDefault="006B12CA" w:rsidP="00254EB7">
      <w:pPr>
        <w:pStyle w:val="ListParagraph"/>
        <w:spacing w:after="0" w:line="240" w:lineRule="auto"/>
        <w:ind w:left="2160"/>
        <w:jc w:val="right"/>
        <w:rPr>
          <w:rFonts w:ascii="Arial" w:eastAsia="Arial" w:hAnsi="Arial" w:cs="Arial"/>
          <w:i/>
          <w:color w:val="0070C0"/>
          <w:sz w:val="16"/>
          <w:szCs w:val="16"/>
        </w:rPr>
      </w:pPr>
      <w:r w:rsidRPr="006B12CA">
        <w:rPr>
          <w:rFonts w:ascii="Arial" w:eastAsia="Arial" w:hAnsi="Arial" w:cs="Arial"/>
          <w:i/>
          <w:color w:val="0070C0"/>
          <w:sz w:val="16"/>
          <w:szCs w:val="16"/>
        </w:rPr>
        <w:t>Source: DSWD-FO CALABARZON</w:t>
      </w:r>
    </w:p>
    <w:p w14:paraId="2132A4BF" w14:textId="77777777" w:rsidR="006B12CA" w:rsidRPr="006B12CA" w:rsidRDefault="006B12CA" w:rsidP="00254EB7">
      <w:pPr>
        <w:pStyle w:val="ListParagraph"/>
        <w:spacing w:after="0" w:line="240" w:lineRule="auto"/>
        <w:ind w:left="2160"/>
        <w:jc w:val="right"/>
        <w:rPr>
          <w:rFonts w:ascii="Arial" w:eastAsia="Arial" w:hAnsi="Arial" w:cs="Arial"/>
          <w:color w:val="000000" w:themeColor="text1"/>
          <w:sz w:val="16"/>
          <w:szCs w:val="16"/>
        </w:rPr>
      </w:pPr>
    </w:p>
    <w:p w14:paraId="5EB4540F" w14:textId="7EC254C3" w:rsidR="000157A4" w:rsidRDefault="000157A4" w:rsidP="00254EB7">
      <w:pPr>
        <w:numPr>
          <w:ilvl w:val="0"/>
          <w:numId w:val="2"/>
        </w:numPr>
        <w:spacing w:after="0" w:line="240" w:lineRule="auto"/>
        <w:ind w:hanging="360"/>
        <w:contextualSpacing/>
        <w:jc w:val="both"/>
        <w:rPr>
          <w:rFonts w:ascii="Arial" w:eastAsia="Arial" w:hAnsi="Arial" w:cs="Arial"/>
          <w:b/>
          <w:color w:val="002060"/>
          <w:sz w:val="24"/>
          <w:szCs w:val="24"/>
        </w:rPr>
      </w:pPr>
      <w:r w:rsidRPr="000157A4">
        <w:rPr>
          <w:rFonts w:ascii="Arial" w:eastAsia="Arial" w:hAnsi="Arial" w:cs="Arial"/>
          <w:b/>
          <w:color w:val="002060"/>
          <w:sz w:val="24"/>
          <w:szCs w:val="24"/>
        </w:rPr>
        <w:t>Status of Displaced Families / Persons</w:t>
      </w:r>
    </w:p>
    <w:p w14:paraId="076FD4AE" w14:textId="0152DAE1" w:rsidR="000157A4" w:rsidRDefault="000157A4" w:rsidP="000157A4">
      <w:pPr>
        <w:spacing w:after="0" w:line="240" w:lineRule="auto"/>
        <w:ind w:left="360"/>
        <w:contextualSpacing/>
        <w:jc w:val="both"/>
        <w:rPr>
          <w:rFonts w:ascii="Arial" w:eastAsia="Arial" w:hAnsi="Arial" w:cs="Arial"/>
          <w:b/>
          <w:color w:val="002060"/>
          <w:sz w:val="24"/>
          <w:szCs w:val="24"/>
        </w:rPr>
      </w:pPr>
      <w:r w:rsidRPr="000157A4">
        <w:rPr>
          <w:rFonts w:ascii="Arial" w:eastAsia="Arial" w:hAnsi="Arial" w:cs="Arial"/>
          <w:b/>
          <w:color w:val="002060"/>
          <w:sz w:val="24"/>
          <w:szCs w:val="24"/>
        </w:rPr>
        <w:t>a. Inside Evacuation Center</w:t>
      </w:r>
    </w:p>
    <w:p w14:paraId="18B937DB" w14:textId="5E0B415A" w:rsidR="000157A4" w:rsidRPr="000157A4" w:rsidRDefault="000157A4" w:rsidP="000157A4">
      <w:pPr>
        <w:spacing w:after="0" w:line="240" w:lineRule="auto"/>
        <w:ind w:left="360"/>
        <w:contextualSpacing/>
        <w:jc w:val="both"/>
        <w:rPr>
          <w:rFonts w:ascii="Arial" w:eastAsia="Arial" w:hAnsi="Arial" w:cs="Arial"/>
          <w:bCs/>
          <w:color w:val="auto"/>
          <w:sz w:val="24"/>
          <w:szCs w:val="24"/>
        </w:rPr>
      </w:pPr>
      <w:r w:rsidRPr="000157A4">
        <w:rPr>
          <w:rFonts w:ascii="Arial" w:eastAsia="Arial" w:hAnsi="Arial" w:cs="Arial"/>
          <w:bCs/>
          <w:color w:val="auto"/>
          <w:sz w:val="24"/>
          <w:szCs w:val="24"/>
        </w:rPr>
        <w:t xml:space="preserve">There are </w:t>
      </w:r>
      <w:r w:rsidR="00BC1F70" w:rsidRPr="00BC1F70">
        <w:rPr>
          <w:rFonts w:ascii="Arial" w:eastAsia="Arial" w:hAnsi="Arial" w:cs="Arial"/>
          <w:b/>
          <w:color w:val="0070C0"/>
          <w:sz w:val="24"/>
          <w:szCs w:val="24"/>
        </w:rPr>
        <w:t>561</w:t>
      </w:r>
      <w:r w:rsidRPr="00BC1F70">
        <w:rPr>
          <w:rFonts w:ascii="Arial" w:eastAsia="Arial" w:hAnsi="Arial" w:cs="Arial"/>
          <w:b/>
          <w:color w:val="0070C0"/>
          <w:sz w:val="24"/>
          <w:szCs w:val="24"/>
        </w:rPr>
        <w:t xml:space="preserve"> families</w:t>
      </w:r>
      <w:r w:rsidRPr="000157A4">
        <w:rPr>
          <w:rFonts w:ascii="Arial" w:eastAsia="Arial" w:hAnsi="Arial" w:cs="Arial"/>
          <w:bCs/>
          <w:color w:val="auto"/>
          <w:sz w:val="24"/>
          <w:szCs w:val="24"/>
        </w:rPr>
        <w:t xml:space="preserve"> or </w:t>
      </w:r>
      <w:r w:rsidR="00BC1F70" w:rsidRPr="00BC1F70">
        <w:rPr>
          <w:rFonts w:ascii="Arial" w:eastAsia="Arial" w:hAnsi="Arial" w:cs="Arial"/>
          <w:b/>
          <w:color w:val="0070C0"/>
          <w:sz w:val="24"/>
          <w:szCs w:val="24"/>
        </w:rPr>
        <w:t>1,764</w:t>
      </w:r>
      <w:r w:rsidRPr="00BC1F70">
        <w:rPr>
          <w:rFonts w:ascii="Arial" w:eastAsia="Arial" w:hAnsi="Arial" w:cs="Arial"/>
          <w:b/>
          <w:color w:val="0070C0"/>
          <w:sz w:val="24"/>
          <w:szCs w:val="24"/>
        </w:rPr>
        <w:t xml:space="preserve"> persons</w:t>
      </w:r>
      <w:r w:rsidRPr="000157A4">
        <w:rPr>
          <w:rFonts w:ascii="Arial" w:eastAsia="Arial" w:hAnsi="Arial" w:cs="Arial"/>
          <w:bCs/>
          <w:color w:val="auto"/>
          <w:sz w:val="24"/>
          <w:szCs w:val="24"/>
        </w:rPr>
        <w:t xml:space="preserve"> taking temporary shelter in </w:t>
      </w:r>
      <w:r w:rsidR="00BC1F70" w:rsidRPr="00BC1F70">
        <w:rPr>
          <w:rFonts w:ascii="Arial" w:eastAsia="Arial" w:hAnsi="Arial" w:cs="Arial"/>
          <w:b/>
          <w:color w:val="0070C0"/>
          <w:sz w:val="24"/>
          <w:szCs w:val="24"/>
        </w:rPr>
        <w:t>five</w:t>
      </w:r>
      <w:r w:rsidRPr="00BC1F70">
        <w:rPr>
          <w:rFonts w:ascii="Arial" w:eastAsia="Arial" w:hAnsi="Arial" w:cs="Arial"/>
          <w:b/>
          <w:color w:val="0070C0"/>
          <w:sz w:val="24"/>
          <w:szCs w:val="24"/>
        </w:rPr>
        <w:t xml:space="preserve"> (</w:t>
      </w:r>
      <w:r w:rsidR="00BC1F70" w:rsidRPr="00BC1F70">
        <w:rPr>
          <w:rFonts w:ascii="Arial" w:eastAsia="Arial" w:hAnsi="Arial" w:cs="Arial"/>
          <w:b/>
          <w:color w:val="0070C0"/>
          <w:sz w:val="24"/>
          <w:szCs w:val="24"/>
        </w:rPr>
        <w:t>5</w:t>
      </w:r>
      <w:r w:rsidRPr="00BC1F70">
        <w:rPr>
          <w:rFonts w:ascii="Arial" w:eastAsia="Arial" w:hAnsi="Arial" w:cs="Arial"/>
          <w:b/>
          <w:color w:val="0070C0"/>
          <w:sz w:val="24"/>
          <w:szCs w:val="24"/>
        </w:rPr>
        <w:t>) evacuation centers</w:t>
      </w:r>
      <w:r w:rsidRPr="000157A4">
        <w:rPr>
          <w:rFonts w:ascii="Arial" w:eastAsia="Arial" w:hAnsi="Arial" w:cs="Arial"/>
          <w:bCs/>
          <w:color w:val="auto"/>
          <w:sz w:val="24"/>
          <w:szCs w:val="24"/>
        </w:rPr>
        <w:t xml:space="preserve"> in </w:t>
      </w:r>
      <w:proofErr w:type="spellStart"/>
      <w:r w:rsidR="00BC1F70" w:rsidRPr="00BC1F70">
        <w:rPr>
          <w:rFonts w:ascii="Arial" w:eastAsia="Arial" w:hAnsi="Arial" w:cs="Arial"/>
          <w:b/>
          <w:color w:val="0070C0"/>
          <w:sz w:val="24"/>
          <w:szCs w:val="24"/>
        </w:rPr>
        <w:t>Brgy</w:t>
      </w:r>
      <w:proofErr w:type="spellEnd"/>
      <w:r w:rsidR="00BC1F70" w:rsidRPr="00BC1F70">
        <w:rPr>
          <w:rFonts w:ascii="Arial" w:eastAsia="Arial" w:hAnsi="Arial" w:cs="Arial"/>
          <w:b/>
          <w:color w:val="0070C0"/>
          <w:sz w:val="24"/>
          <w:szCs w:val="24"/>
        </w:rPr>
        <w:t xml:space="preserve">. </w:t>
      </w:r>
      <w:proofErr w:type="spellStart"/>
      <w:r w:rsidR="00BC1F70" w:rsidRPr="00BC1F70">
        <w:rPr>
          <w:rFonts w:ascii="Arial" w:eastAsia="Arial" w:hAnsi="Arial" w:cs="Arial"/>
          <w:b/>
          <w:color w:val="0070C0"/>
          <w:sz w:val="24"/>
          <w:szCs w:val="24"/>
        </w:rPr>
        <w:t>Samal</w:t>
      </w:r>
      <w:proofErr w:type="spellEnd"/>
      <w:r w:rsidR="00BC1F70" w:rsidRPr="00BC1F70">
        <w:rPr>
          <w:rFonts w:ascii="Arial" w:eastAsia="Arial" w:hAnsi="Arial" w:cs="Arial"/>
          <w:b/>
          <w:color w:val="0070C0"/>
          <w:sz w:val="24"/>
          <w:szCs w:val="24"/>
        </w:rPr>
        <w:t xml:space="preserve">-Marquez, </w:t>
      </w:r>
      <w:proofErr w:type="spellStart"/>
      <w:r w:rsidR="00BC1F70" w:rsidRPr="00BC1F70">
        <w:rPr>
          <w:rFonts w:ascii="Arial" w:eastAsia="Arial" w:hAnsi="Arial" w:cs="Arial"/>
          <w:b/>
          <w:color w:val="0070C0"/>
          <w:sz w:val="24"/>
          <w:szCs w:val="24"/>
        </w:rPr>
        <w:t>Kawit</w:t>
      </w:r>
      <w:proofErr w:type="spellEnd"/>
      <w:r w:rsidR="00BC1F70" w:rsidRPr="00BC1F70">
        <w:rPr>
          <w:rFonts w:ascii="Arial" w:eastAsia="Arial" w:hAnsi="Arial" w:cs="Arial"/>
          <w:b/>
          <w:color w:val="0070C0"/>
          <w:sz w:val="24"/>
          <w:szCs w:val="24"/>
        </w:rPr>
        <w:t>, Cavite</w:t>
      </w:r>
      <w:r w:rsidR="00BC1F70" w:rsidRPr="00BC1F70">
        <w:rPr>
          <w:rFonts w:ascii="Arial" w:eastAsia="Arial" w:hAnsi="Arial" w:cs="Arial"/>
          <w:bCs/>
          <w:color w:val="0070C0"/>
          <w:sz w:val="24"/>
          <w:szCs w:val="24"/>
        </w:rPr>
        <w:t xml:space="preserve"> </w:t>
      </w:r>
      <w:r w:rsidRPr="000157A4">
        <w:rPr>
          <w:rFonts w:ascii="Arial" w:eastAsia="Arial" w:hAnsi="Arial" w:cs="Arial"/>
          <w:bCs/>
          <w:color w:val="auto"/>
          <w:sz w:val="24"/>
          <w:szCs w:val="24"/>
        </w:rPr>
        <w:t>(see Table 2).</w:t>
      </w:r>
    </w:p>
    <w:p w14:paraId="6C9EC7F7" w14:textId="40D0B678" w:rsidR="000157A4" w:rsidRDefault="000157A4" w:rsidP="000157A4">
      <w:pPr>
        <w:spacing w:after="0" w:line="240" w:lineRule="auto"/>
        <w:ind w:left="360"/>
        <w:contextualSpacing/>
        <w:jc w:val="both"/>
        <w:rPr>
          <w:rFonts w:ascii="Arial" w:eastAsia="Arial" w:hAnsi="Arial" w:cs="Arial"/>
          <w:b/>
          <w:color w:val="002060"/>
          <w:sz w:val="24"/>
          <w:szCs w:val="24"/>
        </w:rPr>
      </w:pPr>
    </w:p>
    <w:p w14:paraId="2D907D3E" w14:textId="309240D6" w:rsidR="000157A4" w:rsidRPr="000157A4" w:rsidRDefault="000157A4" w:rsidP="000157A4">
      <w:pPr>
        <w:spacing w:after="0" w:line="240" w:lineRule="auto"/>
        <w:ind w:left="360"/>
        <w:contextualSpacing/>
        <w:jc w:val="both"/>
        <w:rPr>
          <w:rFonts w:ascii="Arial" w:eastAsia="Arial" w:hAnsi="Arial" w:cs="Arial"/>
          <w:b/>
          <w:i/>
          <w:iCs/>
          <w:color w:val="auto"/>
          <w:sz w:val="20"/>
          <w:szCs w:val="20"/>
        </w:rPr>
      </w:pPr>
      <w:r w:rsidRPr="000157A4">
        <w:rPr>
          <w:rFonts w:ascii="Arial" w:eastAsia="Arial" w:hAnsi="Arial" w:cs="Arial"/>
          <w:b/>
          <w:i/>
          <w:iCs/>
          <w:color w:val="auto"/>
          <w:sz w:val="20"/>
          <w:szCs w:val="20"/>
        </w:rPr>
        <w:t>Table 2. Number of Displaced Families / Persons Inside Evacuation Centers</w:t>
      </w:r>
    </w:p>
    <w:tbl>
      <w:tblPr>
        <w:tblW w:w="4784" w:type="pct"/>
        <w:tblInd w:w="421" w:type="dxa"/>
        <w:tblLook w:val="04A0" w:firstRow="1" w:lastRow="0" w:firstColumn="1" w:lastColumn="0" w:noHBand="0" w:noVBand="1"/>
      </w:tblPr>
      <w:tblGrid>
        <w:gridCol w:w="284"/>
        <w:gridCol w:w="3531"/>
        <w:gridCol w:w="917"/>
        <w:gridCol w:w="921"/>
        <w:gridCol w:w="917"/>
        <w:gridCol w:w="921"/>
        <w:gridCol w:w="917"/>
        <w:gridCol w:w="913"/>
      </w:tblGrid>
      <w:tr w:rsidR="000157A4" w:rsidRPr="000157A4" w14:paraId="5A45DBE7" w14:textId="77777777" w:rsidTr="000157A4">
        <w:trPr>
          <w:trHeight w:val="20"/>
        </w:trPr>
        <w:tc>
          <w:tcPr>
            <w:tcW w:w="204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0FC07E9"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REGION / PROVINCE / MUNICIPALITY </w:t>
            </w:r>
          </w:p>
        </w:tc>
        <w:tc>
          <w:tcPr>
            <w:tcW w:w="986"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FC86BCF"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 NUMBER OF EVACUATION CENTERS (ECs) </w:t>
            </w:r>
          </w:p>
        </w:tc>
        <w:tc>
          <w:tcPr>
            <w:tcW w:w="1968" w:type="pct"/>
            <w:gridSpan w:val="4"/>
            <w:tcBorders>
              <w:top w:val="single" w:sz="4" w:space="0" w:color="000000"/>
              <w:left w:val="nil"/>
              <w:bottom w:val="single" w:sz="4" w:space="0" w:color="000000"/>
              <w:right w:val="nil"/>
            </w:tcBorders>
            <w:shd w:val="clear" w:color="808080" w:fill="808080"/>
            <w:vAlign w:val="center"/>
            <w:hideMark/>
          </w:tcPr>
          <w:p w14:paraId="06DCA8D6"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 NUMBER OF DISPLACED </w:t>
            </w:r>
          </w:p>
        </w:tc>
      </w:tr>
      <w:tr w:rsidR="000157A4" w:rsidRPr="000157A4" w14:paraId="7F0745BC" w14:textId="77777777" w:rsidTr="000157A4">
        <w:trPr>
          <w:trHeight w:val="20"/>
        </w:trPr>
        <w:tc>
          <w:tcPr>
            <w:tcW w:w="2046" w:type="pct"/>
            <w:gridSpan w:val="2"/>
            <w:vMerge/>
            <w:tcBorders>
              <w:top w:val="single" w:sz="4" w:space="0" w:color="000000"/>
              <w:left w:val="single" w:sz="4" w:space="0" w:color="000000"/>
              <w:bottom w:val="single" w:sz="4" w:space="0" w:color="000000"/>
              <w:right w:val="single" w:sz="4" w:space="0" w:color="000000"/>
            </w:tcBorders>
            <w:vAlign w:val="center"/>
            <w:hideMark/>
          </w:tcPr>
          <w:p w14:paraId="451215AB"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86" w:type="pct"/>
            <w:gridSpan w:val="2"/>
            <w:vMerge/>
            <w:tcBorders>
              <w:top w:val="single" w:sz="4" w:space="0" w:color="000000"/>
              <w:left w:val="single" w:sz="4" w:space="0" w:color="000000"/>
              <w:bottom w:val="single" w:sz="4" w:space="0" w:color="000000"/>
              <w:right w:val="single" w:sz="4" w:space="0" w:color="000000"/>
            </w:tcBorders>
            <w:vAlign w:val="center"/>
            <w:hideMark/>
          </w:tcPr>
          <w:p w14:paraId="61D61869"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968" w:type="pct"/>
            <w:gridSpan w:val="4"/>
            <w:tcBorders>
              <w:top w:val="single" w:sz="4" w:space="0" w:color="000000"/>
              <w:left w:val="nil"/>
              <w:bottom w:val="single" w:sz="4" w:space="0" w:color="000000"/>
              <w:right w:val="nil"/>
            </w:tcBorders>
            <w:shd w:val="clear" w:color="808080" w:fill="808080"/>
            <w:vAlign w:val="center"/>
            <w:hideMark/>
          </w:tcPr>
          <w:p w14:paraId="6D73656F"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 INSIDE ECs </w:t>
            </w:r>
          </w:p>
        </w:tc>
      </w:tr>
      <w:tr w:rsidR="000157A4" w:rsidRPr="000157A4" w14:paraId="65AA7DC5" w14:textId="77777777" w:rsidTr="000157A4">
        <w:trPr>
          <w:trHeight w:val="20"/>
        </w:trPr>
        <w:tc>
          <w:tcPr>
            <w:tcW w:w="2046" w:type="pct"/>
            <w:gridSpan w:val="2"/>
            <w:vMerge/>
            <w:tcBorders>
              <w:top w:val="single" w:sz="4" w:space="0" w:color="000000"/>
              <w:left w:val="single" w:sz="4" w:space="0" w:color="000000"/>
              <w:bottom w:val="single" w:sz="4" w:space="0" w:color="000000"/>
              <w:right w:val="single" w:sz="4" w:space="0" w:color="000000"/>
            </w:tcBorders>
            <w:vAlign w:val="center"/>
            <w:hideMark/>
          </w:tcPr>
          <w:p w14:paraId="550B4B96"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86" w:type="pct"/>
            <w:gridSpan w:val="2"/>
            <w:vMerge/>
            <w:tcBorders>
              <w:top w:val="single" w:sz="4" w:space="0" w:color="000000"/>
              <w:left w:val="single" w:sz="4" w:space="0" w:color="000000"/>
              <w:bottom w:val="single" w:sz="4" w:space="0" w:color="000000"/>
              <w:right w:val="single" w:sz="4" w:space="0" w:color="000000"/>
            </w:tcBorders>
            <w:vAlign w:val="center"/>
            <w:hideMark/>
          </w:tcPr>
          <w:p w14:paraId="2D5F90EF"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8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647F9B0"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 Families </w:t>
            </w:r>
          </w:p>
        </w:tc>
        <w:tc>
          <w:tcPr>
            <w:tcW w:w="98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42BF1C"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 Persons </w:t>
            </w:r>
          </w:p>
        </w:tc>
      </w:tr>
      <w:tr w:rsidR="000157A4" w:rsidRPr="000157A4" w14:paraId="4EB35D60" w14:textId="77777777" w:rsidTr="000157A4">
        <w:trPr>
          <w:trHeight w:val="20"/>
        </w:trPr>
        <w:tc>
          <w:tcPr>
            <w:tcW w:w="2046" w:type="pct"/>
            <w:gridSpan w:val="2"/>
            <w:vMerge/>
            <w:tcBorders>
              <w:top w:val="single" w:sz="4" w:space="0" w:color="000000"/>
              <w:left w:val="single" w:sz="4" w:space="0" w:color="000000"/>
              <w:bottom w:val="single" w:sz="4" w:space="0" w:color="000000"/>
              <w:right w:val="single" w:sz="4" w:space="0" w:color="000000"/>
            </w:tcBorders>
            <w:vAlign w:val="center"/>
            <w:hideMark/>
          </w:tcPr>
          <w:p w14:paraId="58A7DE49"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492" w:type="pct"/>
            <w:tcBorders>
              <w:top w:val="nil"/>
              <w:left w:val="nil"/>
              <w:bottom w:val="single" w:sz="4" w:space="0" w:color="000000"/>
              <w:right w:val="single" w:sz="4" w:space="0" w:color="000000"/>
            </w:tcBorders>
            <w:shd w:val="clear" w:color="808080" w:fill="808080"/>
            <w:vAlign w:val="center"/>
            <w:hideMark/>
          </w:tcPr>
          <w:p w14:paraId="3B0769B1"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 CUM </w:t>
            </w:r>
          </w:p>
        </w:tc>
        <w:tc>
          <w:tcPr>
            <w:tcW w:w="494" w:type="pct"/>
            <w:tcBorders>
              <w:top w:val="nil"/>
              <w:left w:val="nil"/>
              <w:bottom w:val="single" w:sz="4" w:space="0" w:color="000000"/>
              <w:right w:val="single" w:sz="4" w:space="0" w:color="000000"/>
            </w:tcBorders>
            <w:shd w:val="clear" w:color="808080" w:fill="808080"/>
            <w:vAlign w:val="center"/>
            <w:hideMark/>
          </w:tcPr>
          <w:p w14:paraId="266E769B"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 NOW </w:t>
            </w:r>
          </w:p>
        </w:tc>
        <w:tc>
          <w:tcPr>
            <w:tcW w:w="492" w:type="pct"/>
            <w:tcBorders>
              <w:top w:val="nil"/>
              <w:left w:val="nil"/>
              <w:bottom w:val="single" w:sz="4" w:space="0" w:color="000000"/>
              <w:right w:val="single" w:sz="4" w:space="0" w:color="000000"/>
            </w:tcBorders>
            <w:shd w:val="clear" w:color="808080" w:fill="808080"/>
            <w:vAlign w:val="center"/>
            <w:hideMark/>
          </w:tcPr>
          <w:p w14:paraId="76C8E0D6"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 CUM </w:t>
            </w:r>
          </w:p>
        </w:tc>
        <w:tc>
          <w:tcPr>
            <w:tcW w:w="494" w:type="pct"/>
            <w:tcBorders>
              <w:top w:val="nil"/>
              <w:left w:val="nil"/>
              <w:bottom w:val="single" w:sz="4" w:space="0" w:color="000000"/>
              <w:right w:val="single" w:sz="4" w:space="0" w:color="000000"/>
            </w:tcBorders>
            <w:shd w:val="clear" w:color="808080" w:fill="808080"/>
            <w:vAlign w:val="center"/>
            <w:hideMark/>
          </w:tcPr>
          <w:p w14:paraId="13666B5B"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 NOW </w:t>
            </w:r>
          </w:p>
        </w:tc>
        <w:tc>
          <w:tcPr>
            <w:tcW w:w="492" w:type="pct"/>
            <w:tcBorders>
              <w:top w:val="nil"/>
              <w:left w:val="nil"/>
              <w:bottom w:val="single" w:sz="4" w:space="0" w:color="000000"/>
              <w:right w:val="single" w:sz="4" w:space="0" w:color="000000"/>
            </w:tcBorders>
            <w:shd w:val="clear" w:color="808080" w:fill="808080"/>
            <w:vAlign w:val="center"/>
            <w:hideMark/>
          </w:tcPr>
          <w:p w14:paraId="5B312E0A"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 CUM </w:t>
            </w:r>
          </w:p>
        </w:tc>
        <w:tc>
          <w:tcPr>
            <w:tcW w:w="490" w:type="pct"/>
            <w:tcBorders>
              <w:top w:val="nil"/>
              <w:left w:val="nil"/>
              <w:bottom w:val="single" w:sz="4" w:space="0" w:color="000000"/>
              <w:right w:val="single" w:sz="4" w:space="0" w:color="000000"/>
            </w:tcBorders>
            <w:shd w:val="clear" w:color="808080" w:fill="808080"/>
            <w:vAlign w:val="center"/>
            <w:hideMark/>
          </w:tcPr>
          <w:p w14:paraId="08C02761"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 xml:space="preserve"> NOW </w:t>
            </w:r>
          </w:p>
        </w:tc>
      </w:tr>
      <w:tr w:rsidR="000157A4" w:rsidRPr="000157A4" w14:paraId="163B0C7A" w14:textId="77777777" w:rsidTr="000157A4">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3262D5"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157A4">
              <w:rPr>
                <w:rFonts w:ascii="Arial" w:eastAsia="Times New Roman" w:hAnsi="Arial" w:cs="Arial"/>
                <w:b/>
                <w:bCs/>
                <w:sz w:val="20"/>
                <w:szCs w:val="20"/>
              </w:rPr>
              <w:t>GRAND TOTAL</w:t>
            </w:r>
          </w:p>
        </w:tc>
        <w:tc>
          <w:tcPr>
            <w:tcW w:w="492" w:type="pct"/>
            <w:tcBorders>
              <w:top w:val="nil"/>
              <w:left w:val="nil"/>
              <w:bottom w:val="single" w:sz="4" w:space="0" w:color="000000"/>
              <w:right w:val="single" w:sz="4" w:space="0" w:color="000000"/>
            </w:tcBorders>
            <w:shd w:val="clear" w:color="A5A5A5" w:fill="A5A5A5"/>
            <w:vAlign w:val="center"/>
            <w:hideMark/>
          </w:tcPr>
          <w:p w14:paraId="7806406B" w14:textId="299FEE0E"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5 </w:t>
            </w:r>
          </w:p>
        </w:tc>
        <w:tc>
          <w:tcPr>
            <w:tcW w:w="494" w:type="pct"/>
            <w:tcBorders>
              <w:top w:val="nil"/>
              <w:left w:val="nil"/>
              <w:bottom w:val="single" w:sz="4" w:space="0" w:color="000000"/>
              <w:right w:val="single" w:sz="4" w:space="0" w:color="000000"/>
            </w:tcBorders>
            <w:shd w:val="clear" w:color="A5A5A5" w:fill="A5A5A5"/>
            <w:vAlign w:val="center"/>
            <w:hideMark/>
          </w:tcPr>
          <w:p w14:paraId="22E24E2C" w14:textId="32B47BD9"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5 </w:t>
            </w:r>
          </w:p>
        </w:tc>
        <w:tc>
          <w:tcPr>
            <w:tcW w:w="492" w:type="pct"/>
            <w:tcBorders>
              <w:top w:val="nil"/>
              <w:left w:val="nil"/>
              <w:bottom w:val="single" w:sz="4" w:space="0" w:color="000000"/>
              <w:right w:val="single" w:sz="4" w:space="0" w:color="000000"/>
            </w:tcBorders>
            <w:shd w:val="clear" w:color="A5A5A5" w:fill="A5A5A5"/>
            <w:vAlign w:val="center"/>
            <w:hideMark/>
          </w:tcPr>
          <w:p w14:paraId="5EDDA6DA" w14:textId="1A23F824"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561 </w:t>
            </w:r>
          </w:p>
        </w:tc>
        <w:tc>
          <w:tcPr>
            <w:tcW w:w="494" w:type="pct"/>
            <w:tcBorders>
              <w:top w:val="nil"/>
              <w:left w:val="nil"/>
              <w:bottom w:val="single" w:sz="4" w:space="0" w:color="000000"/>
              <w:right w:val="single" w:sz="4" w:space="0" w:color="000000"/>
            </w:tcBorders>
            <w:shd w:val="clear" w:color="A5A5A5" w:fill="A5A5A5"/>
            <w:vAlign w:val="center"/>
            <w:hideMark/>
          </w:tcPr>
          <w:p w14:paraId="7856F439" w14:textId="30FDAD7D"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561 </w:t>
            </w:r>
          </w:p>
        </w:tc>
        <w:tc>
          <w:tcPr>
            <w:tcW w:w="492" w:type="pct"/>
            <w:tcBorders>
              <w:top w:val="nil"/>
              <w:left w:val="nil"/>
              <w:bottom w:val="single" w:sz="4" w:space="0" w:color="000000"/>
              <w:right w:val="single" w:sz="4" w:space="0" w:color="000000"/>
            </w:tcBorders>
            <w:shd w:val="clear" w:color="A5A5A5" w:fill="A5A5A5"/>
            <w:vAlign w:val="center"/>
            <w:hideMark/>
          </w:tcPr>
          <w:p w14:paraId="3AE438A7" w14:textId="7965357A"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1,764 </w:t>
            </w:r>
          </w:p>
        </w:tc>
        <w:tc>
          <w:tcPr>
            <w:tcW w:w="490" w:type="pct"/>
            <w:tcBorders>
              <w:top w:val="nil"/>
              <w:left w:val="nil"/>
              <w:bottom w:val="single" w:sz="4" w:space="0" w:color="000000"/>
              <w:right w:val="single" w:sz="4" w:space="0" w:color="000000"/>
            </w:tcBorders>
            <w:shd w:val="clear" w:color="A5A5A5" w:fill="A5A5A5"/>
            <w:vAlign w:val="center"/>
            <w:hideMark/>
          </w:tcPr>
          <w:p w14:paraId="605E2194" w14:textId="2E9D41CE"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1,764 </w:t>
            </w:r>
          </w:p>
        </w:tc>
      </w:tr>
      <w:tr w:rsidR="000157A4" w:rsidRPr="000157A4" w14:paraId="22D5387E" w14:textId="77777777" w:rsidTr="000157A4">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5A5266"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157A4">
              <w:rPr>
                <w:rFonts w:ascii="Arial" w:eastAsia="Times New Roman" w:hAnsi="Arial" w:cs="Arial"/>
                <w:b/>
                <w:bCs/>
                <w:sz w:val="20"/>
                <w:szCs w:val="20"/>
              </w:rPr>
              <w:t>CALABARZON</w:t>
            </w:r>
          </w:p>
        </w:tc>
        <w:tc>
          <w:tcPr>
            <w:tcW w:w="492" w:type="pct"/>
            <w:tcBorders>
              <w:top w:val="nil"/>
              <w:left w:val="nil"/>
              <w:bottom w:val="single" w:sz="4" w:space="0" w:color="000000"/>
              <w:right w:val="single" w:sz="4" w:space="0" w:color="000000"/>
            </w:tcBorders>
            <w:shd w:val="clear" w:color="BFBFBF" w:fill="BFBFBF"/>
            <w:vAlign w:val="center"/>
            <w:hideMark/>
          </w:tcPr>
          <w:p w14:paraId="0E180819" w14:textId="02F527CF"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5 </w:t>
            </w:r>
          </w:p>
        </w:tc>
        <w:tc>
          <w:tcPr>
            <w:tcW w:w="494" w:type="pct"/>
            <w:tcBorders>
              <w:top w:val="nil"/>
              <w:left w:val="nil"/>
              <w:bottom w:val="single" w:sz="4" w:space="0" w:color="000000"/>
              <w:right w:val="single" w:sz="4" w:space="0" w:color="000000"/>
            </w:tcBorders>
            <w:shd w:val="clear" w:color="BFBFBF" w:fill="BFBFBF"/>
            <w:vAlign w:val="center"/>
            <w:hideMark/>
          </w:tcPr>
          <w:p w14:paraId="4AFB5011" w14:textId="4F63C9DD"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5 </w:t>
            </w:r>
          </w:p>
        </w:tc>
        <w:tc>
          <w:tcPr>
            <w:tcW w:w="492" w:type="pct"/>
            <w:tcBorders>
              <w:top w:val="nil"/>
              <w:left w:val="nil"/>
              <w:bottom w:val="single" w:sz="4" w:space="0" w:color="000000"/>
              <w:right w:val="single" w:sz="4" w:space="0" w:color="000000"/>
            </w:tcBorders>
            <w:shd w:val="clear" w:color="BFBFBF" w:fill="BFBFBF"/>
            <w:vAlign w:val="center"/>
            <w:hideMark/>
          </w:tcPr>
          <w:p w14:paraId="263B83BB" w14:textId="1F20F1EB"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561 </w:t>
            </w:r>
          </w:p>
        </w:tc>
        <w:tc>
          <w:tcPr>
            <w:tcW w:w="494" w:type="pct"/>
            <w:tcBorders>
              <w:top w:val="nil"/>
              <w:left w:val="nil"/>
              <w:bottom w:val="single" w:sz="4" w:space="0" w:color="000000"/>
              <w:right w:val="single" w:sz="4" w:space="0" w:color="000000"/>
            </w:tcBorders>
            <w:shd w:val="clear" w:color="BFBFBF" w:fill="BFBFBF"/>
            <w:vAlign w:val="center"/>
            <w:hideMark/>
          </w:tcPr>
          <w:p w14:paraId="54395175" w14:textId="0A3250BF"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561 </w:t>
            </w:r>
          </w:p>
        </w:tc>
        <w:tc>
          <w:tcPr>
            <w:tcW w:w="492" w:type="pct"/>
            <w:tcBorders>
              <w:top w:val="nil"/>
              <w:left w:val="nil"/>
              <w:bottom w:val="single" w:sz="4" w:space="0" w:color="000000"/>
              <w:right w:val="single" w:sz="4" w:space="0" w:color="000000"/>
            </w:tcBorders>
            <w:shd w:val="clear" w:color="BFBFBF" w:fill="BFBFBF"/>
            <w:vAlign w:val="center"/>
            <w:hideMark/>
          </w:tcPr>
          <w:p w14:paraId="35F6DC02" w14:textId="72EA7E93"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1,764 </w:t>
            </w:r>
          </w:p>
        </w:tc>
        <w:tc>
          <w:tcPr>
            <w:tcW w:w="490" w:type="pct"/>
            <w:tcBorders>
              <w:top w:val="nil"/>
              <w:left w:val="nil"/>
              <w:bottom w:val="single" w:sz="4" w:space="0" w:color="000000"/>
              <w:right w:val="single" w:sz="4" w:space="0" w:color="000000"/>
            </w:tcBorders>
            <w:shd w:val="clear" w:color="BFBFBF" w:fill="BFBFBF"/>
            <w:vAlign w:val="center"/>
            <w:hideMark/>
          </w:tcPr>
          <w:p w14:paraId="5A62FEC9" w14:textId="025E63D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1,764 </w:t>
            </w:r>
          </w:p>
        </w:tc>
      </w:tr>
      <w:tr w:rsidR="000157A4" w:rsidRPr="000157A4" w14:paraId="2AD4A00B" w14:textId="77777777" w:rsidTr="000157A4">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4FA96"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157A4">
              <w:rPr>
                <w:rFonts w:ascii="Arial" w:eastAsia="Times New Roman" w:hAnsi="Arial" w:cs="Arial"/>
                <w:b/>
                <w:bCs/>
                <w:sz w:val="20"/>
                <w:szCs w:val="20"/>
              </w:rPr>
              <w:t>Cavite</w:t>
            </w:r>
          </w:p>
        </w:tc>
        <w:tc>
          <w:tcPr>
            <w:tcW w:w="492" w:type="pct"/>
            <w:tcBorders>
              <w:top w:val="nil"/>
              <w:left w:val="nil"/>
              <w:bottom w:val="single" w:sz="4" w:space="0" w:color="000000"/>
              <w:right w:val="single" w:sz="4" w:space="0" w:color="000000"/>
            </w:tcBorders>
            <w:shd w:val="clear" w:color="D8D8D8" w:fill="D8D8D8"/>
            <w:vAlign w:val="center"/>
            <w:hideMark/>
          </w:tcPr>
          <w:p w14:paraId="336E2AE7" w14:textId="239EA6F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5 </w:t>
            </w:r>
          </w:p>
        </w:tc>
        <w:tc>
          <w:tcPr>
            <w:tcW w:w="494" w:type="pct"/>
            <w:tcBorders>
              <w:top w:val="nil"/>
              <w:left w:val="nil"/>
              <w:bottom w:val="single" w:sz="4" w:space="0" w:color="000000"/>
              <w:right w:val="single" w:sz="4" w:space="0" w:color="000000"/>
            </w:tcBorders>
            <w:shd w:val="clear" w:color="D8D8D8" w:fill="D8D8D8"/>
            <w:vAlign w:val="center"/>
            <w:hideMark/>
          </w:tcPr>
          <w:p w14:paraId="2470B4AA" w14:textId="0EA7FAA5"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5 </w:t>
            </w:r>
          </w:p>
        </w:tc>
        <w:tc>
          <w:tcPr>
            <w:tcW w:w="492" w:type="pct"/>
            <w:tcBorders>
              <w:top w:val="nil"/>
              <w:left w:val="nil"/>
              <w:bottom w:val="single" w:sz="4" w:space="0" w:color="000000"/>
              <w:right w:val="single" w:sz="4" w:space="0" w:color="000000"/>
            </w:tcBorders>
            <w:shd w:val="clear" w:color="D8D8D8" w:fill="D8D8D8"/>
            <w:vAlign w:val="center"/>
            <w:hideMark/>
          </w:tcPr>
          <w:p w14:paraId="12CFA1F2" w14:textId="7A7B9EFC"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561 </w:t>
            </w:r>
          </w:p>
        </w:tc>
        <w:tc>
          <w:tcPr>
            <w:tcW w:w="494" w:type="pct"/>
            <w:tcBorders>
              <w:top w:val="nil"/>
              <w:left w:val="nil"/>
              <w:bottom w:val="single" w:sz="4" w:space="0" w:color="000000"/>
              <w:right w:val="single" w:sz="4" w:space="0" w:color="000000"/>
            </w:tcBorders>
            <w:shd w:val="clear" w:color="D8D8D8" w:fill="D8D8D8"/>
            <w:vAlign w:val="center"/>
            <w:hideMark/>
          </w:tcPr>
          <w:p w14:paraId="42847FA1" w14:textId="49578FDA"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561 </w:t>
            </w:r>
          </w:p>
        </w:tc>
        <w:tc>
          <w:tcPr>
            <w:tcW w:w="492" w:type="pct"/>
            <w:tcBorders>
              <w:top w:val="nil"/>
              <w:left w:val="nil"/>
              <w:bottom w:val="single" w:sz="4" w:space="0" w:color="000000"/>
              <w:right w:val="single" w:sz="4" w:space="0" w:color="000000"/>
            </w:tcBorders>
            <w:shd w:val="clear" w:color="D8D8D8" w:fill="D8D8D8"/>
            <w:vAlign w:val="center"/>
            <w:hideMark/>
          </w:tcPr>
          <w:p w14:paraId="70211E99" w14:textId="27DE607C"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1,764 </w:t>
            </w:r>
          </w:p>
        </w:tc>
        <w:tc>
          <w:tcPr>
            <w:tcW w:w="490" w:type="pct"/>
            <w:tcBorders>
              <w:top w:val="nil"/>
              <w:left w:val="nil"/>
              <w:bottom w:val="single" w:sz="4" w:space="0" w:color="000000"/>
              <w:right w:val="single" w:sz="4" w:space="0" w:color="000000"/>
            </w:tcBorders>
            <w:shd w:val="clear" w:color="D8D8D8" w:fill="D8D8D8"/>
            <w:vAlign w:val="center"/>
            <w:hideMark/>
          </w:tcPr>
          <w:p w14:paraId="419FCEFD" w14:textId="3A198FA1"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157A4">
              <w:rPr>
                <w:rFonts w:ascii="Arial" w:eastAsia="Times New Roman" w:hAnsi="Arial" w:cs="Arial"/>
                <w:b/>
                <w:bCs/>
                <w:sz w:val="20"/>
                <w:szCs w:val="20"/>
              </w:rPr>
              <w:t xml:space="preserve"> 1,764 </w:t>
            </w:r>
          </w:p>
        </w:tc>
      </w:tr>
      <w:tr w:rsidR="000157A4" w:rsidRPr="000157A4" w14:paraId="42967F5C" w14:textId="77777777" w:rsidTr="000157A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0CA18F"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157A4">
              <w:rPr>
                <w:rFonts w:ascii="Arial" w:eastAsia="Times New Roman" w:hAnsi="Arial" w:cs="Arial"/>
                <w:sz w:val="20"/>
                <w:szCs w:val="20"/>
              </w:rPr>
              <w:t> </w:t>
            </w:r>
          </w:p>
        </w:tc>
        <w:tc>
          <w:tcPr>
            <w:tcW w:w="1894" w:type="pct"/>
            <w:tcBorders>
              <w:top w:val="nil"/>
              <w:left w:val="nil"/>
              <w:bottom w:val="single" w:sz="4" w:space="0" w:color="000000"/>
              <w:right w:val="single" w:sz="4" w:space="0" w:color="000000"/>
            </w:tcBorders>
            <w:shd w:val="clear" w:color="auto" w:fill="auto"/>
            <w:vAlign w:val="center"/>
            <w:hideMark/>
          </w:tcPr>
          <w:p w14:paraId="119EC371" w14:textId="77777777"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157A4">
              <w:rPr>
                <w:rFonts w:ascii="Arial" w:eastAsia="Times New Roman" w:hAnsi="Arial" w:cs="Arial"/>
                <w:i/>
                <w:iCs/>
                <w:sz w:val="20"/>
                <w:szCs w:val="20"/>
              </w:rPr>
              <w:t>Kawit</w:t>
            </w:r>
            <w:proofErr w:type="spellEnd"/>
          </w:p>
        </w:tc>
        <w:tc>
          <w:tcPr>
            <w:tcW w:w="492" w:type="pct"/>
            <w:tcBorders>
              <w:top w:val="nil"/>
              <w:left w:val="nil"/>
              <w:bottom w:val="single" w:sz="4" w:space="0" w:color="000000"/>
              <w:right w:val="single" w:sz="4" w:space="0" w:color="000000"/>
            </w:tcBorders>
            <w:shd w:val="clear" w:color="auto" w:fill="auto"/>
            <w:noWrap/>
            <w:vAlign w:val="center"/>
            <w:hideMark/>
          </w:tcPr>
          <w:p w14:paraId="12BC8D63" w14:textId="4753246E"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157A4">
              <w:rPr>
                <w:rFonts w:ascii="Arial" w:eastAsia="Times New Roman" w:hAnsi="Arial" w:cs="Arial"/>
                <w:i/>
                <w:iCs/>
                <w:sz w:val="20"/>
                <w:szCs w:val="20"/>
              </w:rPr>
              <w:t xml:space="preserve">5 </w:t>
            </w:r>
          </w:p>
        </w:tc>
        <w:tc>
          <w:tcPr>
            <w:tcW w:w="494" w:type="pct"/>
            <w:tcBorders>
              <w:top w:val="nil"/>
              <w:left w:val="nil"/>
              <w:bottom w:val="single" w:sz="4" w:space="0" w:color="000000"/>
              <w:right w:val="single" w:sz="4" w:space="0" w:color="000000"/>
            </w:tcBorders>
            <w:shd w:val="clear" w:color="auto" w:fill="auto"/>
            <w:noWrap/>
            <w:vAlign w:val="center"/>
            <w:hideMark/>
          </w:tcPr>
          <w:p w14:paraId="6688BF71" w14:textId="0CD6E8E9"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157A4">
              <w:rPr>
                <w:rFonts w:ascii="Arial" w:eastAsia="Times New Roman" w:hAnsi="Arial" w:cs="Arial"/>
                <w:i/>
                <w:iCs/>
                <w:sz w:val="20"/>
                <w:szCs w:val="20"/>
              </w:rPr>
              <w:t xml:space="preserve">5 </w:t>
            </w:r>
          </w:p>
        </w:tc>
        <w:tc>
          <w:tcPr>
            <w:tcW w:w="492" w:type="pct"/>
            <w:tcBorders>
              <w:top w:val="nil"/>
              <w:left w:val="nil"/>
              <w:bottom w:val="single" w:sz="4" w:space="0" w:color="000000"/>
              <w:right w:val="single" w:sz="4" w:space="0" w:color="000000"/>
            </w:tcBorders>
            <w:shd w:val="clear" w:color="auto" w:fill="auto"/>
            <w:noWrap/>
            <w:vAlign w:val="center"/>
            <w:hideMark/>
          </w:tcPr>
          <w:p w14:paraId="27253FE6" w14:textId="360CC252"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157A4">
              <w:rPr>
                <w:rFonts w:ascii="Arial" w:eastAsia="Times New Roman" w:hAnsi="Arial" w:cs="Arial"/>
                <w:i/>
                <w:iCs/>
                <w:sz w:val="20"/>
                <w:szCs w:val="20"/>
              </w:rPr>
              <w:t xml:space="preserve"> 561 </w:t>
            </w:r>
          </w:p>
        </w:tc>
        <w:tc>
          <w:tcPr>
            <w:tcW w:w="494" w:type="pct"/>
            <w:tcBorders>
              <w:top w:val="nil"/>
              <w:left w:val="nil"/>
              <w:bottom w:val="single" w:sz="4" w:space="0" w:color="000000"/>
              <w:right w:val="single" w:sz="4" w:space="0" w:color="000000"/>
            </w:tcBorders>
            <w:shd w:val="clear" w:color="auto" w:fill="auto"/>
            <w:noWrap/>
            <w:vAlign w:val="center"/>
            <w:hideMark/>
          </w:tcPr>
          <w:p w14:paraId="5B1118F8" w14:textId="42970CC6"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157A4">
              <w:rPr>
                <w:rFonts w:ascii="Arial" w:eastAsia="Times New Roman" w:hAnsi="Arial" w:cs="Arial"/>
                <w:i/>
                <w:iCs/>
                <w:sz w:val="20"/>
                <w:szCs w:val="20"/>
              </w:rPr>
              <w:t xml:space="preserve"> 561 </w:t>
            </w:r>
          </w:p>
        </w:tc>
        <w:tc>
          <w:tcPr>
            <w:tcW w:w="492" w:type="pct"/>
            <w:tcBorders>
              <w:top w:val="nil"/>
              <w:left w:val="nil"/>
              <w:bottom w:val="single" w:sz="4" w:space="0" w:color="000000"/>
              <w:right w:val="single" w:sz="4" w:space="0" w:color="000000"/>
            </w:tcBorders>
            <w:shd w:val="clear" w:color="auto" w:fill="auto"/>
            <w:noWrap/>
            <w:vAlign w:val="center"/>
            <w:hideMark/>
          </w:tcPr>
          <w:p w14:paraId="39F7C7B2" w14:textId="09257BDF"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157A4">
              <w:rPr>
                <w:rFonts w:ascii="Arial" w:eastAsia="Times New Roman" w:hAnsi="Arial" w:cs="Arial"/>
                <w:i/>
                <w:iCs/>
                <w:sz w:val="20"/>
                <w:szCs w:val="20"/>
              </w:rPr>
              <w:t xml:space="preserve">1,764 </w:t>
            </w:r>
          </w:p>
        </w:tc>
        <w:tc>
          <w:tcPr>
            <w:tcW w:w="490" w:type="pct"/>
            <w:tcBorders>
              <w:top w:val="nil"/>
              <w:left w:val="nil"/>
              <w:bottom w:val="single" w:sz="4" w:space="0" w:color="000000"/>
              <w:right w:val="single" w:sz="4" w:space="0" w:color="000000"/>
            </w:tcBorders>
            <w:shd w:val="clear" w:color="auto" w:fill="auto"/>
            <w:noWrap/>
            <w:vAlign w:val="center"/>
            <w:hideMark/>
          </w:tcPr>
          <w:p w14:paraId="71B4DD30" w14:textId="7471107B" w:rsidR="000157A4" w:rsidRPr="000157A4" w:rsidRDefault="000157A4" w:rsidP="000157A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157A4">
              <w:rPr>
                <w:rFonts w:ascii="Arial" w:eastAsia="Times New Roman" w:hAnsi="Arial" w:cs="Arial"/>
                <w:i/>
                <w:iCs/>
                <w:sz w:val="20"/>
                <w:szCs w:val="20"/>
              </w:rPr>
              <w:t xml:space="preserve">1,764 </w:t>
            </w:r>
          </w:p>
        </w:tc>
      </w:tr>
    </w:tbl>
    <w:p w14:paraId="32181084" w14:textId="53C63231" w:rsidR="000157A4" w:rsidRPr="000157A4" w:rsidRDefault="000157A4" w:rsidP="000157A4">
      <w:pPr>
        <w:spacing w:after="0" w:line="240" w:lineRule="auto"/>
        <w:ind w:left="360"/>
        <w:contextualSpacing/>
        <w:rPr>
          <w:rFonts w:ascii="Arial" w:eastAsia="Arial" w:hAnsi="Arial" w:cs="Arial"/>
          <w:i/>
          <w:color w:val="auto"/>
          <w:sz w:val="16"/>
          <w:szCs w:val="16"/>
        </w:rPr>
      </w:pPr>
      <w:r w:rsidRPr="000157A4">
        <w:rPr>
          <w:rFonts w:ascii="Arial" w:eastAsia="Arial" w:hAnsi="Arial" w:cs="Arial"/>
          <w:i/>
          <w:color w:val="auto"/>
          <w:sz w:val="16"/>
          <w:szCs w:val="16"/>
        </w:rPr>
        <w:t>Note:</w:t>
      </w:r>
      <w:r>
        <w:rPr>
          <w:rFonts w:ascii="Arial" w:eastAsia="Arial" w:hAnsi="Arial" w:cs="Arial"/>
          <w:i/>
          <w:color w:val="auto"/>
          <w:sz w:val="16"/>
          <w:szCs w:val="16"/>
        </w:rPr>
        <w:t xml:space="preserve"> The needs of the displaced families and persons shall continuously be provided by the LGU of </w:t>
      </w:r>
      <w:proofErr w:type="spellStart"/>
      <w:r>
        <w:rPr>
          <w:rFonts w:ascii="Arial" w:eastAsia="Arial" w:hAnsi="Arial" w:cs="Arial"/>
          <w:i/>
          <w:color w:val="auto"/>
          <w:sz w:val="16"/>
          <w:szCs w:val="16"/>
        </w:rPr>
        <w:t>Kawit</w:t>
      </w:r>
      <w:proofErr w:type="spellEnd"/>
      <w:r>
        <w:rPr>
          <w:rFonts w:ascii="Arial" w:eastAsia="Arial" w:hAnsi="Arial" w:cs="Arial"/>
          <w:i/>
          <w:color w:val="auto"/>
          <w:sz w:val="16"/>
          <w:szCs w:val="16"/>
        </w:rPr>
        <w:t xml:space="preserve">, Cavite. </w:t>
      </w:r>
    </w:p>
    <w:p w14:paraId="392C6028" w14:textId="4D2F7E96" w:rsidR="000157A4" w:rsidRDefault="000157A4" w:rsidP="000157A4">
      <w:pPr>
        <w:spacing w:after="0" w:line="240" w:lineRule="auto"/>
        <w:ind w:left="360"/>
        <w:contextualSpacing/>
        <w:jc w:val="right"/>
        <w:rPr>
          <w:rFonts w:ascii="Arial" w:eastAsia="Arial" w:hAnsi="Arial" w:cs="Arial"/>
          <w:b/>
          <w:color w:val="002060"/>
          <w:sz w:val="24"/>
          <w:szCs w:val="24"/>
        </w:rPr>
      </w:pPr>
      <w:r w:rsidRPr="006B12CA">
        <w:rPr>
          <w:rFonts w:ascii="Arial" w:eastAsia="Arial" w:hAnsi="Arial" w:cs="Arial"/>
          <w:i/>
          <w:color w:val="0070C0"/>
          <w:sz w:val="16"/>
          <w:szCs w:val="16"/>
        </w:rPr>
        <w:t>Source: DSWD-FO CALABARZON</w:t>
      </w:r>
    </w:p>
    <w:p w14:paraId="722865FC" w14:textId="133E1142" w:rsidR="008C3C58" w:rsidRDefault="008C3C58" w:rsidP="008C3C58">
      <w:pPr>
        <w:spacing w:after="0" w:line="240" w:lineRule="auto"/>
        <w:ind w:left="360"/>
        <w:contextualSpacing/>
        <w:jc w:val="both"/>
        <w:rPr>
          <w:rFonts w:ascii="Arial" w:eastAsia="Arial" w:hAnsi="Arial" w:cs="Arial"/>
          <w:b/>
          <w:color w:val="002060"/>
          <w:sz w:val="24"/>
          <w:szCs w:val="24"/>
        </w:rPr>
      </w:pPr>
      <w:r>
        <w:rPr>
          <w:rFonts w:ascii="Arial" w:eastAsia="Arial" w:hAnsi="Arial" w:cs="Arial"/>
          <w:b/>
          <w:color w:val="002060"/>
          <w:sz w:val="24"/>
          <w:szCs w:val="24"/>
        </w:rPr>
        <w:t>b</w:t>
      </w:r>
      <w:r w:rsidRPr="000157A4">
        <w:rPr>
          <w:rFonts w:ascii="Arial" w:eastAsia="Arial" w:hAnsi="Arial" w:cs="Arial"/>
          <w:b/>
          <w:color w:val="002060"/>
          <w:sz w:val="24"/>
          <w:szCs w:val="24"/>
        </w:rPr>
        <w:t xml:space="preserve">. </w:t>
      </w:r>
      <w:r>
        <w:rPr>
          <w:rFonts w:ascii="Arial" w:eastAsia="Arial" w:hAnsi="Arial" w:cs="Arial"/>
          <w:b/>
          <w:color w:val="002060"/>
          <w:sz w:val="24"/>
          <w:szCs w:val="24"/>
        </w:rPr>
        <w:t>Out</w:t>
      </w:r>
      <w:r w:rsidRPr="000157A4">
        <w:rPr>
          <w:rFonts w:ascii="Arial" w:eastAsia="Arial" w:hAnsi="Arial" w:cs="Arial"/>
          <w:b/>
          <w:color w:val="002060"/>
          <w:sz w:val="24"/>
          <w:szCs w:val="24"/>
        </w:rPr>
        <w:t>side Evacuation Center</w:t>
      </w:r>
    </w:p>
    <w:p w14:paraId="08BCA2CC" w14:textId="5210433C" w:rsidR="008C3C58" w:rsidRDefault="008C3C58" w:rsidP="008C3C58">
      <w:pPr>
        <w:spacing w:after="0" w:line="240" w:lineRule="auto"/>
        <w:ind w:left="360"/>
        <w:contextualSpacing/>
        <w:jc w:val="both"/>
        <w:rPr>
          <w:rFonts w:ascii="Arial" w:eastAsia="Arial" w:hAnsi="Arial" w:cs="Arial"/>
          <w:bCs/>
          <w:color w:val="auto"/>
          <w:sz w:val="24"/>
          <w:szCs w:val="24"/>
        </w:rPr>
      </w:pPr>
      <w:r w:rsidRPr="008C3C58">
        <w:rPr>
          <w:rFonts w:ascii="Arial" w:eastAsia="Arial" w:hAnsi="Arial" w:cs="Arial"/>
          <w:bCs/>
          <w:color w:val="auto"/>
          <w:sz w:val="24"/>
          <w:szCs w:val="24"/>
        </w:rPr>
        <w:t xml:space="preserve">There are </w:t>
      </w:r>
      <w:r w:rsidRPr="008C3C58">
        <w:rPr>
          <w:rFonts w:ascii="Arial" w:eastAsia="Arial" w:hAnsi="Arial" w:cs="Arial"/>
          <w:b/>
          <w:color w:val="0070C0"/>
          <w:sz w:val="24"/>
          <w:szCs w:val="24"/>
        </w:rPr>
        <w:t>25 families</w:t>
      </w:r>
      <w:r w:rsidRPr="008C3C58">
        <w:rPr>
          <w:rFonts w:ascii="Arial" w:eastAsia="Arial" w:hAnsi="Arial" w:cs="Arial"/>
          <w:bCs/>
          <w:color w:val="0070C0"/>
          <w:sz w:val="24"/>
          <w:szCs w:val="24"/>
        </w:rPr>
        <w:t xml:space="preserve"> </w:t>
      </w:r>
      <w:r w:rsidRPr="008C3C58">
        <w:rPr>
          <w:rFonts w:ascii="Arial" w:eastAsia="Arial" w:hAnsi="Arial" w:cs="Arial"/>
          <w:bCs/>
          <w:color w:val="auto"/>
          <w:sz w:val="24"/>
          <w:szCs w:val="24"/>
        </w:rPr>
        <w:t xml:space="preserve">or </w:t>
      </w:r>
      <w:r w:rsidRPr="008C3C58">
        <w:rPr>
          <w:rFonts w:ascii="Arial" w:eastAsia="Arial" w:hAnsi="Arial" w:cs="Arial"/>
          <w:b/>
          <w:color w:val="0070C0"/>
          <w:sz w:val="24"/>
          <w:szCs w:val="24"/>
        </w:rPr>
        <w:t>111 persons</w:t>
      </w:r>
      <w:r w:rsidRPr="008C3C58">
        <w:rPr>
          <w:rFonts w:ascii="Arial" w:eastAsia="Arial" w:hAnsi="Arial" w:cs="Arial"/>
          <w:bCs/>
          <w:color w:val="0070C0"/>
          <w:sz w:val="24"/>
          <w:szCs w:val="24"/>
        </w:rPr>
        <w:t xml:space="preserve"> </w:t>
      </w:r>
      <w:r w:rsidRPr="008C3C58">
        <w:rPr>
          <w:rFonts w:ascii="Arial" w:eastAsia="Arial" w:hAnsi="Arial" w:cs="Arial"/>
          <w:bCs/>
          <w:color w:val="auto"/>
          <w:sz w:val="24"/>
          <w:szCs w:val="24"/>
        </w:rPr>
        <w:t>taking temporary shelter with their relatives and/or friends (see Table 3).</w:t>
      </w:r>
    </w:p>
    <w:p w14:paraId="68AF5733" w14:textId="77777777" w:rsidR="008C3C58" w:rsidRPr="008C3C58" w:rsidRDefault="008C3C58" w:rsidP="008C3C58">
      <w:pPr>
        <w:spacing w:after="0" w:line="240" w:lineRule="auto"/>
        <w:ind w:left="360"/>
        <w:contextualSpacing/>
        <w:jc w:val="both"/>
        <w:rPr>
          <w:rFonts w:ascii="Arial" w:eastAsia="Arial" w:hAnsi="Arial" w:cs="Arial"/>
          <w:bCs/>
          <w:color w:val="auto"/>
          <w:sz w:val="24"/>
          <w:szCs w:val="24"/>
        </w:rPr>
      </w:pPr>
    </w:p>
    <w:p w14:paraId="47BE30AB" w14:textId="29B136F7" w:rsidR="008C3C58" w:rsidRDefault="008C3C58" w:rsidP="008C3C58">
      <w:pPr>
        <w:spacing w:after="0" w:line="240" w:lineRule="auto"/>
        <w:ind w:left="360"/>
        <w:contextualSpacing/>
        <w:jc w:val="both"/>
        <w:rPr>
          <w:rFonts w:ascii="Arial" w:eastAsia="Arial" w:hAnsi="Arial" w:cs="Arial"/>
          <w:b/>
          <w:i/>
          <w:iCs/>
          <w:color w:val="auto"/>
          <w:sz w:val="20"/>
          <w:szCs w:val="20"/>
        </w:rPr>
      </w:pPr>
      <w:r w:rsidRPr="008C3C58">
        <w:rPr>
          <w:rFonts w:ascii="Arial" w:eastAsia="Arial" w:hAnsi="Arial" w:cs="Arial"/>
          <w:b/>
          <w:i/>
          <w:iCs/>
          <w:color w:val="auto"/>
          <w:sz w:val="20"/>
          <w:szCs w:val="20"/>
        </w:rPr>
        <w:t>Table 3. Number of Displaced Families / Persons Outside Evacuation Centers</w:t>
      </w:r>
    </w:p>
    <w:tbl>
      <w:tblPr>
        <w:tblW w:w="4784" w:type="pct"/>
        <w:tblInd w:w="421" w:type="dxa"/>
        <w:tblLook w:val="04A0" w:firstRow="1" w:lastRow="0" w:firstColumn="1" w:lastColumn="0" w:noHBand="0" w:noVBand="1"/>
      </w:tblPr>
      <w:tblGrid>
        <w:gridCol w:w="283"/>
        <w:gridCol w:w="4513"/>
        <w:gridCol w:w="1131"/>
        <w:gridCol w:w="1131"/>
        <w:gridCol w:w="1131"/>
        <w:gridCol w:w="1127"/>
      </w:tblGrid>
      <w:tr w:rsidR="008C3C58" w:rsidRPr="008C3C58" w14:paraId="38700C49" w14:textId="77777777" w:rsidTr="008C3C58">
        <w:trPr>
          <w:trHeight w:val="20"/>
        </w:trPr>
        <w:tc>
          <w:tcPr>
            <w:tcW w:w="257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E73F2CB"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 xml:space="preserve">REGION / PROVINCE / MUNICIPALITY </w:t>
            </w:r>
          </w:p>
        </w:tc>
        <w:tc>
          <w:tcPr>
            <w:tcW w:w="242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1363A87"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 xml:space="preserve"> NUMBER OF DISPLACED </w:t>
            </w:r>
          </w:p>
        </w:tc>
      </w:tr>
      <w:tr w:rsidR="008C3C58" w:rsidRPr="008C3C58" w14:paraId="20315609" w14:textId="77777777" w:rsidTr="008C3C58">
        <w:trPr>
          <w:trHeight w:val="20"/>
        </w:trPr>
        <w:tc>
          <w:tcPr>
            <w:tcW w:w="2574" w:type="pct"/>
            <w:gridSpan w:val="2"/>
            <w:vMerge/>
            <w:tcBorders>
              <w:top w:val="single" w:sz="4" w:space="0" w:color="000000"/>
              <w:left w:val="single" w:sz="4" w:space="0" w:color="000000"/>
              <w:bottom w:val="single" w:sz="4" w:space="0" w:color="000000"/>
              <w:right w:val="single" w:sz="4" w:space="0" w:color="000000"/>
            </w:tcBorders>
            <w:vAlign w:val="center"/>
            <w:hideMark/>
          </w:tcPr>
          <w:p w14:paraId="3D940BAF"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42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3911722"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 xml:space="preserve"> OUTSIDE ECs </w:t>
            </w:r>
          </w:p>
        </w:tc>
      </w:tr>
      <w:tr w:rsidR="008C3C58" w:rsidRPr="008C3C58" w14:paraId="26B2A073" w14:textId="77777777" w:rsidTr="008C3C58">
        <w:trPr>
          <w:trHeight w:val="20"/>
        </w:trPr>
        <w:tc>
          <w:tcPr>
            <w:tcW w:w="2574" w:type="pct"/>
            <w:gridSpan w:val="2"/>
            <w:vMerge/>
            <w:tcBorders>
              <w:top w:val="single" w:sz="4" w:space="0" w:color="000000"/>
              <w:left w:val="single" w:sz="4" w:space="0" w:color="000000"/>
              <w:bottom w:val="single" w:sz="4" w:space="0" w:color="000000"/>
              <w:right w:val="single" w:sz="4" w:space="0" w:color="000000"/>
            </w:tcBorders>
            <w:vAlign w:val="center"/>
            <w:hideMark/>
          </w:tcPr>
          <w:p w14:paraId="1FBE534A"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21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38E0450"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 xml:space="preserve"> Families </w:t>
            </w:r>
          </w:p>
        </w:tc>
        <w:tc>
          <w:tcPr>
            <w:tcW w:w="121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A48675F"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 xml:space="preserve"> Persons </w:t>
            </w:r>
          </w:p>
        </w:tc>
      </w:tr>
      <w:tr w:rsidR="008C3C58" w:rsidRPr="008C3C58" w14:paraId="6EC04A22" w14:textId="77777777" w:rsidTr="008C3C58">
        <w:trPr>
          <w:trHeight w:val="20"/>
        </w:trPr>
        <w:tc>
          <w:tcPr>
            <w:tcW w:w="2574" w:type="pct"/>
            <w:gridSpan w:val="2"/>
            <w:vMerge/>
            <w:tcBorders>
              <w:top w:val="single" w:sz="4" w:space="0" w:color="000000"/>
              <w:left w:val="single" w:sz="4" w:space="0" w:color="000000"/>
              <w:bottom w:val="single" w:sz="4" w:space="0" w:color="000000"/>
              <w:right w:val="single" w:sz="4" w:space="0" w:color="000000"/>
            </w:tcBorders>
            <w:vAlign w:val="center"/>
            <w:hideMark/>
          </w:tcPr>
          <w:p w14:paraId="2DC215B3"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07" w:type="pct"/>
            <w:tcBorders>
              <w:top w:val="nil"/>
              <w:left w:val="nil"/>
              <w:bottom w:val="single" w:sz="4" w:space="0" w:color="000000"/>
              <w:right w:val="single" w:sz="4" w:space="0" w:color="000000"/>
            </w:tcBorders>
            <w:shd w:val="clear" w:color="808080" w:fill="808080"/>
            <w:vAlign w:val="center"/>
            <w:hideMark/>
          </w:tcPr>
          <w:p w14:paraId="09C7372B"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 xml:space="preserve"> CUM </w:t>
            </w:r>
          </w:p>
        </w:tc>
        <w:tc>
          <w:tcPr>
            <w:tcW w:w="607" w:type="pct"/>
            <w:tcBorders>
              <w:top w:val="nil"/>
              <w:left w:val="nil"/>
              <w:bottom w:val="single" w:sz="4" w:space="0" w:color="000000"/>
              <w:right w:val="single" w:sz="4" w:space="0" w:color="000000"/>
            </w:tcBorders>
            <w:shd w:val="clear" w:color="808080" w:fill="808080"/>
            <w:vAlign w:val="center"/>
            <w:hideMark/>
          </w:tcPr>
          <w:p w14:paraId="3A9C1682"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 xml:space="preserve"> NOW </w:t>
            </w:r>
          </w:p>
        </w:tc>
        <w:tc>
          <w:tcPr>
            <w:tcW w:w="607" w:type="pct"/>
            <w:tcBorders>
              <w:top w:val="nil"/>
              <w:left w:val="nil"/>
              <w:bottom w:val="single" w:sz="4" w:space="0" w:color="000000"/>
              <w:right w:val="single" w:sz="4" w:space="0" w:color="000000"/>
            </w:tcBorders>
            <w:shd w:val="clear" w:color="808080" w:fill="808080"/>
            <w:vAlign w:val="center"/>
            <w:hideMark/>
          </w:tcPr>
          <w:p w14:paraId="11184150"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 xml:space="preserve"> CUM </w:t>
            </w:r>
          </w:p>
        </w:tc>
        <w:tc>
          <w:tcPr>
            <w:tcW w:w="605" w:type="pct"/>
            <w:tcBorders>
              <w:top w:val="nil"/>
              <w:left w:val="nil"/>
              <w:bottom w:val="single" w:sz="4" w:space="0" w:color="000000"/>
              <w:right w:val="single" w:sz="4" w:space="0" w:color="000000"/>
            </w:tcBorders>
            <w:shd w:val="clear" w:color="808080" w:fill="808080"/>
            <w:vAlign w:val="center"/>
            <w:hideMark/>
          </w:tcPr>
          <w:p w14:paraId="6A8E437F"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 xml:space="preserve"> NOW </w:t>
            </w:r>
          </w:p>
        </w:tc>
      </w:tr>
      <w:tr w:rsidR="008C3C58" w:rsidRPr="008C3C58" w14:paraId="169F007F" w14:textId="77777777" w:rsidTr="008C3C58">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19D983"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GRAND TOTAL</w:t>
            </w:r>
          </w:p>
        </w:tc>
        <w:tc>
          <w:tcPr>
            <w:tcW w:w="607" w:type="pct"/>
            <w:tcBorders>
              <w:top w:val="nil"/>
              <w:left w:val="nil"/>
              <w:bottom w:val="single" w:sz="4" w:space="0" w:color="000000"/>
              <w:right w:val="single" w:sz="4" w:space="0" w:color="000000"/>
            </w:tcBorders>
            <w:shd w:val="clear" w:color="A5A5A5" w:fill="A5A5A5"/>
            <w:vAlign w:val="center"/>
            <w:hideMark/>
          </w:tcPr>
          <w:p w14:paraId="1ABA2C8A" w14:textId="71ABB896"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25 </w:t>
            </w:r>
          </w:p>
        </w:tc>
        <w:tc>
          <w:tcPr>
            <w:tcW w:w="607" w:type="pct"/>
            <w:tcBorders>
              <w:top w:val="nil"/>
              <w:left w:val="nil"/>
              <w:bottom w:val="single" w:sz="4" w:space="0" w:color="000000"/>
              <w:right w:val="single" w:sz="4" w:space="0" w:color="000000"/>
            </w:tcBorders>
            <w:shd w:val="clear" w:color="A5A5A5" w:fill="A5A5A5"/>
            <w:vAlign w:val="center"/>
            <w:hideMark/>
          </w:tcPr>
          <w:p w14:paraId="734B7B94" w14:textId="4CCFF021"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25 </w:t>
            </w:r>
          </w:p>
        </w:tc>
        <w:tc>
          <w:tcPr>
            <w:tcW w:w="607" w:type="pct"/>
            <w:tcBorders>
              <w:top w:val="nil"/>
              <w:left w:val="nil"/>
              <w:bottom w:val="single" w:sz="4" w:space="0" w:color="000000"/>
              <w:right w:val="single" w:sz="4" w:space="0" w:color="000000"/>
            </w:tcBorders>
            <w:shd w:val="clear" w:color="A5A5A5" w:fill="A5A5A5"/>
            <w:vAlign w:val="center"/>
            <w:hideMark/>
          </w:tcPr>
          <w:p w14:paraId="31D0C79D" w14:textId="4325901C"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111 </w:t>
            </w:r>
          </w:p>
        </w:tc>
        <w:tc>
          <w:tcPr>
            <w:tcW w:w="605" w:type="pct"/>
            <w:tcBorders>
              <w:top w:val="nil"/>
              <w:left w:val="nil"/>
              <w:bottom w:val="single" w:sz="4" w:space="0" w:color="000000"/>
              <w:right w:val="single" w:sz="4" w:space="0" w:color="000000"/>
            </w:tcBorders>
            <w:shd w:val="clear" w:color="A5A5A5" w:fill="A5A5A5"/>
            <w:vAlign w:val="center"/>
            <w:hideMark/>
          </w:tcPr>
          <w:p w14:paraId="3186ACC6" w14:textId="3672F7E4"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111 </w:t>
            </w:r>
          </w:p>
        </w:tc>
      </w:tr>
      <w:tr w:rsidR="008C3C58" w:rsidRPr="008C3C58" w14:paraId="4DC84199" w14:textId="77777777" w:rsidTr="008C3C58">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E2D66F"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C3C58">
              <w:rPr>
                <w:rFonts w:ascii="Arial" w:eastAsia="Times New Roman" w:hAnsi="Arial" w:cs="Arial"/>
                <w:b/>
                <w:bCs/>
                <w:sz w:val="20"/>
                <w:szCs w:val="20"/>
              </w:rPr>
              <w:t>CALABARZON</w:t>
            </w:r>
          </w:p>
        </w:tc>
        <w:tc>
          <w:tcPr>
            <w:tcW w:w="607" w:type="pct"/>
            <w:tcBorders>
              <w:top w:val="nil"/>
              <w:left w:val="nil"/>
              <w:bottom w:val="single" w:sz="4" w:space="0" w:color="000000"/>
              <w:right w:val="single" w:sz="4" w:space="0" w:color="000000"/>
            </w:tcBorders>
            <w:shd w:val="clear" w:color="BFBFBF" w:fill="BFBFBF"/>
            <w:vAlign w:val="center"/>
            <w:hideMark/>
          </w:tcPr>
          <w:p w14:paraId="55495968" w14:textId="3B2BF932"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25 </w:t>
            </w:r>
          </w:p>
        </w:tc>
        <w:tc>
          <w:tcPr>
            <w:tcW w:w="607" w:type="pct"/>
            <w:tcBorders>
              <w:top w:val="nil"/>
              <w:left w:val="nil"/>
              <w:bottom w:val="single" w:sz="4" w:space="0" w:color="000000"/>
              <w:right w:val="single" w:sz="4" w:space="0" w:color="000000"/>
            </w:tcBorders>
            <w:shd w:val="clear" w:color="BFBFBF" w:fill="BFBFBF"/>
            <w:vAlign w:val="center"/>
            <w:hideMark/>
          </w:tcPr>
          <w:p w14:paraId="79F7D8FF" w14:textId="24D5FA95"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25 </w:t>
            </w:r>
          </w:p>
        </w:tc>
        <w:tc>
          <w:tcPr>
            <w:tcW w:w="607" w:type="pct"/>
            <w:tcBorders>
              <w:top w:val="nil"/>
              <w:left w:val="nil"/>
              <w:bottom w:val="single" w:sz="4" w:space="0" w:color="000000"/>
              <w:right w:val="single" w:sz="4" w:space="0" w:color="000000"/>
            </w:tcBorders>
            <w:shd w:val="clear" w:color="BFBFBF" w:fill="BFBFBF"/>
            <w:vAlign w:val="center"/>
            <w:hideMark/>
          </w:tcPr>
          <w:p w14:paraId="344CB642" w14:textId="28DC380F"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111 </w:t>
            </w:r>
          </w:p>
        </w:tc>
        <w:tc>
          <w:tcPr>
            <w:tcW w:w="605" w:type="pct"/>
            <w:tcBorders>
              <w:top w:val="nil"/>
              <w:left w:val="nil"/>
              <w:bottom w:val="single" w:sz="4" w:space="0" w:color="000000"/>
              <w:right w:val="single" w:sz="4" w:space="0" w:color="000000"/>
            </w:tcBorders>
            <w:shd w:val="clear" w:color="BFBFBF" w:fill="BFBFBF"/>
            <w:vAlign w:val="center"/>
            <w:hideMark/>
          </w:tcPr>
          <w:p w14:paraId="7DF8D31F" w14:textId="082ECE72"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111 </w:t>
            </w:r>
          </w:p>
        </w:tc>
      </w:tr>
      <w:tr w:rsidR="008C3C58" w:rsidRPr="008C3C58" w14:paraId="6A61DF5B" w14:textId="77777777" w:rsidTr="008C3C58">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975CF"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C3C58">
              <w:rPr>
                <w:rFonts w:ascii="Arial" w:eastAsia="Times New Roman" w:hAnsi="Arial" w:cs="Arial"/>
                <w:b/>
                <w:bCs/>
                <w:sz w:val="20"/>
                <w:szCs w:val="20"/>
              </w:rPr>
              <w:t>Cavite</w:t>
            </w:r>
          </w:p>
        </w:tc>
        <w:tc>
          <w:tcPr>
            <w:tcW w:w="607" w:type="pct"/>
            <w:tcBorders>
              <w:top w:val="nil"/>
              <w:left w:val="nil"/>
              <w:bottom w:val="single" w:sz="4" w:space="0" w:color="000000"/>
              <w:right w:val="single" w:sz="4" w:space="0" w:color="000000"/>
            </w:tcBorders>
            <w:shd w:val="clear" w:color="D8D8D8" w:fill="D8D8D8"/>
            <w:vAlign w:val="center"/>
            <w:hideMark/>
          </w:tcPr>
          <w:p w14:paraId="327936E7" w14:textId="485DB849"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25 </w:t>
            </w:r>
          </w:p>
        </w:tc>
        <w:tc>
          <w:tcPr>
            <w:tcW w:w="607" w:type="pct"/>
            <w:tcBorders>
              <w:top w:val="nil"/>
              <w:left w:val="nil"/>
              <w:bottom w:val="single" w:sz="4" w:space="0" w:color="000000"/>
              <w:right w:val="single" w:sz="4" w:space="0" w:color="000000"/>
            </w:tcBorders>
            <w:shd w:val="clear" w:color="D8D8D8" w:fill="D8D8D8"/>
            <w:vAlign w:val="center"/>
            <w:hideMark/>
          </w:tcPr>
          <w:p w14:paraId="6F3C184D" w14:textId="1E1490CE"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25 </w:t>
            </w:r>
          </w:p>
        </w:tc>
        <w:tc>
          <w:tcPr>
            <w:tcW w:w="607" w:type="pct"/>
            <w:tcBorders>
              <w:top w:val="nil"/>
              <w:left w:val="nil"/>
              <w:bottom w:val="single" w:sz="4" w:space="0" w:color="000000"/>
              <w:right w:val="single" w:sz="4" w:space="0" w:color="000000"/>
            </w:tcBorders>
            <w:shd w:val="clear" w:color="D8D8D8" w:fill="D8D8D8"/>
            <w:vAlign w:val="center"/>
            <w:hideMark/>
          </w:tcPr>
          <w:p w14:paraId="6F7D40C0" w14:textId="43E80EA5"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111 </w:t>
            </w:r>
          </w:p>
        </w:tc>
        <w:tc>
          <w:tcPr>
            <w:tcW w:w="605" w:type="pct"/>
            <w:tcBorders>
              <w:top w:val="nil"/>
              <w:left w:val="nil"/>
              <w:bottom w:val="single" w:sz="4" w:space="0" w:color="000000"/>
              <w:right w:val="single" w:sz="4" w:space="0" w:color="000000"/>
            </w:tcBorders>
            <w:shd w:val="clear" w:color="D8D8D8" w:fill="D8D8D8"/>
            <w:vAlign w:val="center"/>
            <w:hideMark/>
          </w:tcPr>
          <w:p w14:paraId="3329EC7A" w14:textId="41144311"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111 </w:t>
            </w:r>
          </w:p>
        </w:tc>
      </w:tr>
      <w:tr w:rsidR="008C3C58" w:rsidRPr="008C3C58" w14:paraId="1E069C48" w14:textId="77777777" w:rsidTr="008C3C58">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C29A7F"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C3C58">
              <w:rPr>
                <w:rFonts w:ascii="Arial" w:eastAsia="Times New Roman" w:hAnsi="Arial" w:cs="Arial"/>
                <w:sz w:val="20"/>
                <w:szCs w:val="20"/>
              </w:rPr>
              <w:t> </w:t>
            </w:r>
          </w:p>
        </w:tc>
        <w:tc>
          <w:tcPr>
            <w:tcW w:w="2422" w:type="pct"/>
            <w:tcBorders>
              <w:top w:val="nil"/>
              <w:left w:val="nil"/>
              <w:bottom w:val="single" w:sz="4" w:space="0" w:color="000000"/>
              <w:right w:val="single" w:sz="4" w:space="0" w:color="000000"/>
            </w:tcBorders>
            <w:shd w:val="clear" w:color="auto" w:fill="auto"/>
            <w:vAlign w:val="center"/>
            <w:hideMark/>
          </w:tcPr>
          <w:p w14:paraId="0FADDE52"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C3C58">
              <w:rPr>
                <w:rFonts w:ascii="Arial" w:eastAsia="Times New Roman" w:hAnsi="Arial" w:cs="Arial"/>
                <w:i/>
                <w:iCs/>
                <w:sz w:val="20"/>
                <w:szCs w:val="20"/>
              </w:rPr>
              <w:t>Kawit</w:t>
            </w:r>
            <w:proofErr w:type="spellEnd"/>
          </w:p>
        </w:tc>
        <w:tc>
          <w:tcPr>
            <w:tcW w:w="607" w:type="pct"/>
            <w:tcBorders>
              <w:top w:val="nil"/>
              <w:left w:val="nil"/>
              <w:bottom w:val="single" w:sz="4" w:space="0" w:color="000000"/>
              <w:right w:val="single" w:sz="4" w:space="0" w:color="000000"/>
            </w:tcBorders>
            <w:shd w:val="clear" w:color="auto" w:fill="auto"/>
            <w:noWrap/>
            <w:vAlign w:val="center"/>
            <w:hideMark/>
          </w:tcPr>
          <w:p w14:paraId="1C369DA6" w14:textId="6C449ECD"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C3C58">
              <w:rPr>
                <w:rFonts w:ascii="Arial" w:eastAsia="Times New Roman" w:hAnsi="Arial" w:cs="Arial"/>
                <w:i/>
                <w:iCs/>
                <w:sz w:val="20"/>
                <w:szCs w:val="20"/>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764AA312" w14:textId="0FB57365"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C3C58">
              <w:rPr>
                <w:rFonts w:ascii="Arial" w:eastAsia="Times New Roman" w:hAnsi="Arial" w:cs="Arial"/>
                <w:i/>
                <w:iCs/>
                <w:sz w:val="20"/>
                <w:szCs w:val="20"/>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285EEB77" w14:textId="639F6AEB"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C3C58">
              <w:rPr>
                <w:rFonts w:ascii="Arial" w:eastAsia="Times New Roman" w:hAnsi="Arial" w:cs="Arial"/>
                <w:i/>
                <w:iCs/>
                <w:sz w:val="20"/>
                <w:szCs w:val="20"/>
              </w:rPr>
              <w:t xml:space="preserve"> 111 </w:t>
            </w:r>
          </w:p>
        </w:tc>
        <w:tc>
          <w:tcPr>
            <w:tcW w:w="605" w:type="pct"/>
            <w:tcBorders>
              <w:top w:val="nil"/>
              <w:left w:val="nil"/>
              <w:bottom w:val="single" w:sz="4" w:space="0" w:color="000000"/>
              <w:right w:val="single" w:sz="4" w:space="0" w:color="000000"/>
            </w:tcBorders>
            <w:shd w:val="clear" w:color="auto" w:fill="auto"/>
            <w:noWrap/>
            <w:vAlign w:val="center"/>
            <w:hideMark/>
          </w:tcPr>
          <w:p w14:paraId="5C7C0CDF" w14:textId="35AB75C0"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C3C58">
              <w:rPr>
                <w:rFonts w:ascii="Arial" w:eastAsia="Times New Roman" w:hAnsi="Arial" w:cs="Arial"/>
                <w:i/>
                <w:iCs/>
                <w:sz w:val="20"/>
                <w:szCs w:val="20"/>
              </w:rPr>
              <w:t xml:space="preserve"> 111 </w:t>
            </w:r>
          </w:p>
        </w:tc>
      </w:tr>
    </w:tbl>
    <w:p w14:paraId="3A1E8B3F" w14:textId="32E3868C" w:rsidR="000157A4" w:rsidRDefault="008C3C58" w:rsidP="008C3C58">
      <w:pPr>
        <w:spacing w:after="0" w:line="240" w:lineRule="auto"/>
        <w:ind w:left="360"/>
        <w:contextualSpacing/>
        <w:jc w:val="right"/>
        <w:rPr>
          <w:rFonts w:ascii="Arial" w:eastAsia="Arial" w:hAnsi="Arial" w:cs="Arial"/>
          <w:b/>
          <w:color w:val="002060"/>
          <w:sz w:val="24"/>
          <w:szCs w:val="24"/>
        </w:rPr>
      </w:pPr>
      <w:r w:rsidRPr="006B12CA">
        <w:rPr>
          <w:rFonts w:ascii="Arial" w:eastAsia="Arial" w:hAnsi="Arial" w:cs="Arial"/>
          <w:i/>
          <w:color w:val="0070C0"/>
          <w:sz w:val="16"/>
          <w:szCs w:val="16"/>
        </w:rPr>
        <w:t>Source: DSWD-FO CALABARZON</w:t>
      </w:r>
    </w:p>
    <w:p w14:paraId="611287D2" w14:textId="2CF8C543" w:rsidR="005D28D3" w:rsidRDefault="005D28D3" w:rsidP="00254EB7">
      <w:pPr>
        <w:numPr>
          <w:ilvl w:val="0"/>
          <w:numId w:val="2"/>
        </w:numPr>
        <w:spacing w:after="0" w:line="240" w:lineRule="auto"/>
        <w:ind w:hanging="360"/>
        <w:contextualSpacing/>
        <w:jc w:val="both"/>
        <w:rPr>
          <w:rFonts w:ascii="Arial" w:eastAsia="Arial" w:hAnsi="Arial" w:cs="Arial"/>
          <w:b/>
          <w:color w:val="002060"/>
          <w:sz w:val="24"/>
          <w:szCs w:val="24"/>
        </w:rPr>
      </w:pPr>
      <w:r>
        <w:rPr>
          <w:rFonts w:ascii="Arial" w:eastAsia="Arial" w:hAnsi="Arial" w:cs="Arial"/>
          <w:b/>
          <w:color w:val="002060"/>
          <w:sz w:val="24"/>
          <w:szCs w:val="24"/>
        </w:rPr>
        <w:lastRenderedPageBreak/>
        <w:t>Assistance Provided</w:t>
      </w:r>
    </w:p>
    <w:p w14:paraId="473D6C70" w14:textId="611DBDE0" w:rsidR="005D28D3" w:rsidRDefault="005D28D3" w:rsidP="00254EB7">
      <w:pPr>
        <w:spacing w:after="0" w:line="240" w:lineRule="auto"/>
        <w:ind w:left="360"/>
        <w:contextualSpacing/>
        <w:jc w:val="both"/>
        <w:rPr>
          <w:rFonts w:ascii="Arial" w:hAnsi="Arial" w:cs="Arial"/>
          <w:sz w:val="24"/>
          <w:szCs w:val="24"/>
        </w:rPr>
      </w:pPr>
      <w:r w:rsidRPr="005D28D3">
        <w:rPr>
          <w:rFonts w:ascii="Arial" w:hAnsi="Arial" w:cs="Arial"/>
          <w:sz w:val="24"/>
          <w:szCs w:val="24"/>
        </w:rPr>
        <w:t xml:space="preserve">A total of </w:t>
      </w:r>
      <w:r w:rsidRPr="005D28D3">
        <w:rPr>
          <w:rFonts w:ascii="Arial" w:hAnsi="Arial" w:cs="Arial"/>
          <w:b/>
          <w:bCs/>
          <w:color w:val="0070C0"/>
          <w:sz w:val="24"/>
          <w:szCs w:val="24"/>
        </w:rPr>
        <w:t>₱</w:t>
      </w:r>
      <w:r w:rsidR="00C83501" w:rsidRPr="00C83501">
        <w:rPr>
          <w:rFonts w:ascii="Arial" w:hAnsi="Arial" w:cs="Arial"/>
          <w:b/>
          <w:bCs/>
          <w:color w:val="0070C0"/>
          <w:sz w:val="24"/>
          <w:szCs w:val="24"/>
        </w:rPr>
        <w:t xml:space="preserve">1,534,896.50 </w:t>
      </w:r>
      <w:r w:rsidRPr="005D28D3">
        <w:rPr>
          <w:rFonts w:ascii="Arial" w:hAnsi="Arial" w:cs="Arial"/>
          <w:sz w:val="24"/>
          <w:szCs w:val="24"/>
        </w:rPr>
        <w:t>worth of assistance was provided</w:t>
      </w:r>
      <w:r w:rsidR="00FC65D6">
        <w:rPr>
          <w:rFonts w:ascii="Arial" w:hAnsi="Arial" w:cs="Arial"/>
          <w:sz w:val="24"/>
          <w:szCs w:val="24"/>
        </w:rPr>
        <w:t xml:space="preserve"> by</w:t>
      </w:r>
      <w:r w:rsidR="00FC65D6" w:rsidRPr="00FC65D6">
        <w:rPr>
          <w:rFonts w:ascii="Arial" w:hAnsi="Arial" w:cs="Arial"/>
          <w:b/>
          <w:bCs/>
          <w:color w:val="0070C0"/>
          <w:sz w:val="24"/>
          <w:szCs w:val="24"/>
        </w:rPr>
        <w:t xml:space="preserve"> </w:t>
      </w:r>
      <w:r w:rsidR="00FC65D6" w:rsidRPr="005D28D3">
        <w:rPr>
          <w:rFonts w:ascii="Arial" w:hAnsi="Arial" w:cs="Arial"/>
          <w:b/>
          <w:bCs/>
          <w:color w:val="0070C0"/>
          <w:sz w:val="24"/>
          <w:szCs w:val="24"/>
        </w:rPr>
        <w:t>DSWD</w:t>
      </w:r>
      <w:r w:rsidR="00FC65D6">
        <w:rPr>
          <w:rFonts w:ascii="Arial" w:hAnsi="Arial" w:cs="Arial"/>
          <w:sz w:val="24"/>
          <w:szCs w:val="24"/>
        </w:rPr>
        <w:t xml:space="preserve"> to the affected families (see Table </w:t>
      </w:r>
      <w:r w:rsidR="00C83501">
        <w:rPr>
          <w:rFonts w:ascii="Arial" w:hAnsi="Arial" w:cs="Arial"/>
          <w:sz w:val="24"/>
          <w:szCs w:val="24"/>
        </w:rPr>
        <w:t>4</w:t>
      </w:r>
      <w:r w:rsidRPr="005D28D3">
        <w:rPr>
          <w:rFonts w:ascii="Arial" w:hAnsi="Arial" w:cs="Arial"/>
          <w:sz w:val="24"/>
          <w:szCs w:val="24"/>
        </w:rPr>
        <w:t>).</w:t>
      </w:r>
    </w:p>
    <w:p w14:paraId="0DA7E127" w14:textId="77777777" w:rsidR="005D28D3" w:rsidRPr="005D28D3" w:rsidRDefault="005D28D3" w:rsidP="00254EB7">
      <w:pPr>
        <w:spacing w:after="0" w:line="240" w:lineRule="auto"/>
        <w:ind w:left="360"/>
        <w:contextualSpacing/>
        <w:jc w:val="both"/>
        <w:rPr>
          <w:rFonts w:ascii="Arial" w:eastAsia="Arial" w:hAnsi="Arial" w:cs="Arial"/>
          <w:b/>
          <w:color w:val="002060"/>
          <w:sz w:val="24"/>
          <w:szCs w:val="24"/>
        </w:rPr>
      </w:pPr>
    </w:p>
    <w:p w14:paraId="75E78E23" w14:textId="1731EE18" w:rsidR="005D28D3" w:rsidRPr="00FC65D6" w:rsidRDefault="00FC65D6" w:rsidP="00254EB7">
      <w:pPr>
        <w:spacing w:after="0" w:line="240" w:lineRule="auto"/>
        <w:ind w:left="426"/>
        <w:contextualSpacing/>
        <w:jc w:val="both"/>
        <w:rPr>
          <w:rFonts w:ascii="Arial" w:eastAsia="Arial" w:hAnsi="Arial" w:cs="Arial"/>
          <w:b/>
          <w:bCs/>
          <w:i/>
          <w:color w:val="auto"/>
          <w:sz w:val="20"/>
          <w:szCs w:val="20"/>
        </w:rPr>
      </w:pPr>
      <w:r w:rsidRPr="00FC65D6">
        <w:rPr>
          <w:rFonts w:ascii="Arial" w:eastAsia="Arial" w:hAnsi="Arial" w:cs="Arial"/>
          <w:b/>
          <w:bCs/>
          <w:i/>
          <w:color w:val="auto"/>
          <w:sz w:val="20"/>
          <w:szCs w:val="20"/>
        </w:rPr>
        <w:t xml:space="preserve">Table </w:t>
      </w:r>
      <w:r w:rsidR="00C83501">
        <w:rPr>
          <w:rFonts w:ascii="Arial" w:eastAsia="Arial" w:hAnsi="Arial" w:cs="Arial"/>
          <w:b/>
          <w:bCs/>
          <w:i/>
          <w:color w:val="auto"/>
          <w:sz w:val="20"/>
          <w:szCs w:val="20"/>
        </w:rPr>
        <w:t>4</w:t>
      </w:r>
      <w:r w:rsidR="005D28D3" w:rsidRPr="00FC65D6">
        <w:rPr>
          <w:rFonts w:ascii="Arial" w:eastAsia="Arial" w:hAnsi="Arial" w:cs="Arial"/>
          <w:b/>
          <w:bCs/>
          <w:i/>
          <w:color w:val="auto"/>
          <w:sz w:val="20"/>
          <w:szCs w:val="20"/>
        </w:rPr>
        <w:t>. Cost of Assistance Provided to Affected Families / Persons</w:t>
      </w:r>
    </w:p>
    <w:tbl>
      <w:tblPr>
        <w:tblW w:w="4784" w:type="pct"/>
        <w:tblInd w:w="421" w:type="dxa"/>
        <w:tblLook w:val="04A0" w:firstRow="1" w:lastRow="0" w:firstColumn="1" w:lastColumn="0" w:noHBand="0" w:noVBand="1"/>
      </w:tblPr>
      <w:tblGrid>
        <w:gridCol w:w="284"/>
        <w:gridCol w:w="3277"/>
        <w:gridCol w:w="1537"/>
        <w:gridCol w:w="693"/>
        <w:gridCol w:w="850"/>
        <w:gridCol w:w="1138"/>
        <w:gridCol w:w="1537"/>
      </w:tblGrid>
      <w:tr w:rsidR="008C3C58" w:rsidRPr="008C3C58" w14:paraId="4FDC2422" w14:textId="77777777" w:rsidTr="00C83501">
        <w:trPr>
          <w:trHeight w:val="20"/>
        </w:trPr>
        <w:tc>
          <w:tcPr>
            <w:tcW w:w="191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9A30E4"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 xml:space="preserve">REGION / PROVINCE / MUNICIPALITY </w:t>
            </w:r>
          </w:p>
        </w:tc>
        <w:tc>
          <w:tcPr>
            <w:tcW w:w="308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E528C45"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 xml:space="preserve"> COST OF ASSISTANCE </w:t>
            </w:r>
          </w:p>
        </w:tc>
      </w:tr>
      <w:tr w:rsidR="008C3C58" w:rsidRPr="008C3C58" w14:paraId="488B2DE0" w14:textId="77777777" w:rsidTr="00C83501">
        <w:trPr>
          <w:trHeight w:val="20"/>
        </w:trPr>
        <w:tc>
          <w:tcPr>
            <w:tcW w:w="1911" w:type="pct"/>
            <w:gridSpan w:val="2"/>
            <w:vMerge/>
            <w:tcBorders>
              <w:top w:val="single" w:sz="4" w:space="0" w:color="000000"/>
              <w:left w:val="single" w:sz="4" w:space="0" w:color="000000"/>
              <w:bottom w:val="single" w:sz="4" w:space="0" w:color="000000"/>
              <w:right w:val="single" w:sz="4" w:space="0" w:color="000000"/>
            </w:tcBorders>
            <w:vAlign w:val="center"/>
            <w:hideMark/>
          </w:tcPr>
          <w:p w14:paraId="245BFD56"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25" w:type="pct"/>
            <w:tcBorders>
              <w:top w:val="single" w:sz="4" w:space="0" w:color="auto"/>
              <w:left w:val="nil"/>
              <w:bottom w:val="single" w:sz="4" w:space="0" w:color="000000"/>
              <w:right w:val="single" w:sz="4" w:space="0" w:color="000000"/>
            </w:tcBorders>
            <w:shd w:val="clear" w:color="808080" w:fill="808080"/>
            <w:vAlign w:val="center"/>
            <w:hideMark/>
          </w:tcPr>
          <w:p w14:paraId="781295E5"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 xml:space="preserve"> DSWD </w:t>
            </w:r>
          </w:p>
        </w:tc>
        <w:tc>
          <w:tcPr>
            <w:tcW w:w="372" w:type="pct"/>
            <w:tcBorders>
              <w:top w:val="single" w:sz="4" w:space="0" w:color="auto"/>
              <w:left w:val="nil"/>
              <w:bottom w:val="single" w:sz="4" w:space="0" w:color="000000"/>
              <w:right w:val="single" w:sz="4" w:space="0" w:color="000000"/>
            </w:tcBorders>
            <w:shd w:val="clear" w:color="808080" w:fill="808080"/>
            <w:vAlign w:val="center"/>
            <w:hideMark/>
          </w:tcPr>
          <w:p w14:paraId="7C0D613B" w14:textId="736CF921"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 xml:space="preserve">LGU </w:t>
            </w:r>
          </w:p>
        </w:tc>
        <w:tc>
          <w:tcPr>
            <w:tcW w:w="456" w:type="pct"/>
            <w:tcBorders>
              <w:top w:val="single" w:sz="4" w:space="0" w:color="auto"/>
              <w:left w:val="nil"/>
              <w:bottom w:val="single" w:sz="4" w:space="0" w:color="000000"/>
              <w:right w:val="single" w:sz="4" w:space="0" w:color="000000"/>
            </w:tcBorders>
            <w:shd w:val="clear" w:color="808080" w:fill="808080"/>
            <w:vAlign w:val="center"/>
            <w:hideMark/>
          </w:tcPr>
          <w:p w14:paraId="28581C21"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 xml:space="preserve"> NGOs </w:t>
            </w:r>
          </w:p>
        </w:tc>
        <w:tc>
          <w:tcPr>
            <w:tcW w:w="611" w:type="pct"/>
            <w:tcBorders>
              <w:top w:val="single" w:sz="4" w:space="0" w:color="auto"/>
              <w:left w:val="nil"/>
              <w:bottom w:val="single" w:sz="4" w:space="0" w:color="000000"/>
              <w:right w:val="single" w:sz="4" w:space="0" w:color="000000"/>
            </w:tcBorders>
            <w:shd w:val="clear" w:color="808080" w:fill="808080"/>
            <w:vAlign w:val="center"/>
            <w:hideMark/>
          </w:tcPr>
          <w:p w14:paraId="573BF607"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 xml:space="preserve"> OTHERS </w:t>
            </w:r>
          </w:p>
        </w:tc>
        <w:tc>
          <w:tcPr>
            <w:tcW w:w="825" w:type="pct"/>
            <w:tcBorders>
              <w:top w:val="single" w:sz="4" w:space="0" w:color="auto"/>
              <w:left w:val="nil"/>
              <w:bottom w:val="single" w:sz="4" w:space="0" w:color="000000"/>
              <w:right w:val="single" w:sz="4" w:space="0" w:color="000000"/>
            </w:tcBorders>
            <w:shd w:val="clear" w:color="808080" w:fill="808080"/>
            <w:vAlign w:val="center"/>
            <w:hideMark/>
          </w:tcPr>
          <w:p w14:paraId="325A54CB"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 xml:space="preserve"> GRAND TOTAL </w:t>
            </w:r>
          </w:p>
        </w:tc>
      </w:tr>
      <w:tr w:rsidR="008C3C58" w:rsidRPr="008C3C58" w14:paraId="6D411132" w14:textId="77777777" w:rsidTr="00C83501">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545401"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C3C58">
              <w:rPr>
                <w:rFonts w:ascii="Arial" w:eastAsia="Times New Roman" w:hAnsi="Arial" w:cs="Arial"/>
                <w:b/>
                <w:bCs/>
                <w:sz w:val="20"/>
                <w:szCs w:val="20"/>
              </w:rPr>
              <w:t>GRAND TOTAL</w:t>
            </w:r>
          </w:p>
        </w:tc>
        <w:tc>
          <w:tcPr>
            <w:tcW w:w="825" w:type="pct"/>
            <w:tcBorders>
              <w:top w:val="nil"/>
              <w:left w:val="nil"/>
              <w:bottom w:val="single" w:sz="4" w:space="0" w:color="000000"/>
              <w:right w:val="single" w:sz="4" w:space="0" w:color="000000"/>
            </w:tcBorders>
            <w:shd w:val="clear" w:color="A5A5A5" w:fill="A5A5A5"/>
            <w:vAlign w:val="bottom"/>
            <w:hideMark/>
          </w:tcPr>
          <w:p w14:paraId="2427749F" w14:textId="1CD8FA3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bookmarkStart w:id="1" w:name="_Hlk67418061"/>
            <w:r w:rsidRPr="008C3C58">
              <w:rPr>
                <w:rFonts w:ascii="Arial" w:eastAsia="Times New Roman" w:hAnsi="Arial" w:cs="Arial"/>
                <w:b/>
                <w:bCs/>
                <w:sz w:val="20"/>
                <w:szCs w:val="20"/>
              </w:rPr>
              <w:t xml:space="preserve">1,534,896.50 </w:t>
            </w:r>
            <w:bookmarkEnd w:id="1"/>
          </w:p>
        </w:tc>
        <w:tc>
          <w:tcPr>
            <w:tcW w:w="372" w:type="pct"/>
            <w:tcBorders>
              <w:top w:val="nil"/>
              <w:left w:val="nil"/>
              <w:bottom w:val="single" w:sz="4" w:space="0" w:color="000000"/>
              <w:right w:val="single" w:sz="4" w:space="0" w:color="000000"/>
            </w:tcBorders>
            <w:shd w:val="clear" w:color="A5A5A5" w:fill="A5A5A5"/>
            <w:vAlign w:val="bottom"/>
            <w:hideMark/>
          </w:tcPr>
          <w:p w14:paraId="18B1AB77" w14:textId="47833BFA"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 </w:t>
            </w:r>
          </w:p>
        </w:tc>
        <w:tc>
          <w:tcPr>
            <w:tcW w:w="456" w:type="pct"/>
            <w:tcBorders>
              <w:top w:val="nil"/>
              <w:left w:val="nil"/>
              <w:bottom w:val="single" w:sz="4" w:space="0" w:color="000000"/>
              <w:right w:val="single" w:sz="4" w:space="0" w:color="000000"/>
            </w:tcBorders>
            <w:shd w:val="clear" w:color="A5A5A5" w:fill="A5A5A5"/>
            <w:vAlign w:val="bottom"/>
            <w:hideMark/>
          </w:tcPr>
          <w:p w14:paraId="730BB471" w14:textId="4FD51CB1"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A5A5A5" w:fill="A5A5A5"/>
            <w:vAlign w:val="bottom"/>
            <w:hideMark/>
          </w:tcPr>
          <w:p w14:paraId="23164671" w14:textId="04C6A2E8"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A5A5A5" w:fill="A5A5A5"/>
            <w:vAlign w:val="bottom"/>
            <w:hideMark/>
          </w:tcPr>
          <w:p w14:paraId="28992C67" w14:textId="53645A5F"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1,534,896.50 </w:t>
            </w:r>
          </w:p>
        </w:tc>
      </w:tr>
      <w:tr w:rsidR="008C3C58" w:rsidRPr="008C3C58" w14:paraId="64E7A7C4" w14:textId="77777777" w:rsidTr="00C83501">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3D91AA"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C3C58">
              <w:rPr>
                <w:rFonts w:ascii="Arial" w:eastAsia="Times New Roman" w:hAnsi="Arial" w:cs="Arial"/>
                <w:b/>
                <w:bCs/>
                <w:sz w:val="20"/>
                <w:szCs w:val="20"/>
              </w:rPr>
              <w:t>CALABARZON</w:t>
            </w:r>
          </w:p>
        </w:tc>
        <w:tc>
          <w:tcPr>
            <w:tcW w:w="825" w:type="pct"/>
            <w:tcBorders>
              <w:top w:val="nil"/>
              <w:left w:val="nil"/>
              <w:bottom w:val="single" w:sz="4" w:space="0" w:color="000000"/>
              <w:right w:val="single" w:sz="4" w:space="0" w:color="000000"/>
            </w:tcBorders>
            <w:shd w:val="clear" w:color="BFBFBF" w:fill="BFBFBF"/>
            <w:vAlign w:val="bottom"/>
            <w:hideMark/>
          </w:tcPr>
          <w:p w14:paraId="790A132D" w14:textId="4BEBE24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1,534,896.50 </w:t>
            </w:r>
          </w:p>
        </w:tc>
        <w:tc>
          <w:tcPr>
            <w:tcW w:w="372" w:type="pct"/>
            <w:tcBorders>
              <w:top w:val="nil"/>
              <w:left w:val="nil"/>
              <w:bottom w:val="single" w:sz="4" w:space="0" w:color="000000"/>
              <w:right w:val="single" w:sz="4" w:space="0" w:color="000000"/>
            </w:tcBorders>
            <w:shd w:val="clear" w:color="BFBFBF" w:fill="BFBFBF"/>
            <w:vAlign w:val="bottom"/>
            <w:hideMark/>
          </w:tcPr>
          <w:p w14:paraId="128E9F42" w14:textId="55A0DB84"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 </w:t>
            </w:r>
          </w:p>
        </w:tc>
        <w:tc>
          <w:tcPr>
            <w:tcW w:w="456" w:type="pct"/>
            <w:tcBorders>
              <w:top w:val="nil"/>
              <w:left w:val="nil"/>
              <w:bottom w:val="single" w:sz="4" w:space="0" w:color="000000"/>
              <w:right w:val="single" w:sz="4" w:space="0" w:color="000000"/>
            </w:tcBorders>
            <w:shd w:val="clear" w:color="BFBFBF" w:fill="BFBFBF"/>
            <w:vAlign w:val="bottom"/>
            <w:hideMark/>
          </w:tcPr>
          <w:p w14:paraId="04806ED6" w14:textId="51706E7A"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BFBFBF" w:fill="BFBFBF"/>
            <w:vAlign w:val="bottom"/>
            <w:hideMark/>
          </w:tcPr>
          <w:p w14:paraId="4E28C2A3" w14:textId="69F23E22"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BFBFBF" w:fill="BFBFBF"/>
            <w:vAlign w:val="bottom"/>
            <w:hideMark/>
          </w:tcPr>
          <w:p w14:paraId="0CBFB837" w14:textId="0D467D70"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1,534,896.50 </w:t>
            </w:r>
          </w:p>
        </w:tc>
      </w:tr>
      <w:tr w:rsidR="008C3C58" w:rsidRPr="008C3C58" w14:paraId="08BB90A4" w14:textId="77777777" w:rsidTr="00C83501">
        <w:trPr>
          <w:trHeight w:val="20"/>
        </w:trPr>
        <w:tc>
          <w:tcPr>
            <w:tcW w:w="19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BF8F3"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8C3C58">
              <w:rPr>
                <w:rFonts w:ascii="Arial" w:eastAsia="Times New Roman" w:hAnsi="Arial" w:cs="Arial"/>
                <w:b/>
                <w:bCs/>
                <w:sz w:val="20"/>
                <w:szCs w:val="20"/>
              </w:rPr>
              <w:t>Cavite</w:t>
            </w:r>
          </w:p>
        </w:tc>
        <w:tc>
          <w:tcPr>
            <w:tcW w:w="825" w:type="pct"/>
            <w:tcBorders>
              <w:top w:val="nil"/>
              <w:left w:val="nil"/>
              <w:bottom w:val="single" w:sz="4" w:space="0" w:color="000000"/>
              <w:right w:val="single" w:sz="4" w:space="0" w:color="000000"/>
            </w:tcBorders>
            <w:shd w:val="clear" w:color="D8D8D8" w:fill="D8D8D8"/>
            <w:vAlign w:val="bottom"/>
            <w:hideMark/>
          </w:tcPr>
          <w:p w14:paraId="1A2A4797" w14:textId="6446F86B"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1,534,896.50 </w:t>
            </w:r>
          </w:p>
        </w:tc>
        <w:tc>
          <w:tcPr>
            <w:tcW w:w="372" w:type="pct"/>
            <w:tcBorders>
              <w:top w:val="nil"/>
              <w:left w:val="nil"/>
              <w:bottom w:val="single" w:sz="4" w:space="0" w:color="000000"/>
              <w:right w:val="single" w:sz="4" w:space="0" w:color="000000"/>
            </w:tcBorders>
            <w:shd w:val="clear" w:color="D8D8D8" w:fill="D8D8D8"/>
            <w:vAlign w:val="bottom"/>
            <w:hideMark/>
          </w:tcPr>
          <w:p w14:paraId="63092001" w14:textId="57D30988"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 </w:t>
            </w:r>
          </w:p>
        </w:tc>
        <w:tc>
          <w:tcPr>
            <w:tcW w:w="456" w:type="pct"/>
            <w:tcBorders>
              <w:top w:val="nil"/>
              <w:left w:val="nil"/>
              <w:bottom w:val="single" w:sz="4" w:space="0" w:color="000000"/>
              <w:right w:val="single" w:sz="4" w:space="0" w:color="000000"/>
            </w:tcBorders>
            <w:shd w:val="clear" w:color="D8D8D8" w:fill="D8D8D8"/>
            <w:vAlign w:val="bottom"/>
            <w:hideMark/>
          </w:tcPr>
          <w:p w14:paraId="701DB062" w14:textId="2798710B"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bottom"/>
            <w:hideMark/>
          </w:tcPr>
          <w:p w14:paraId="3E04A0A1" w14:textId="200C52F6"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 - </w:t>
            </w:r>
          </w:p>
        </w:tc>
        <w:tc>
          <w:tcPr>
            <w:tcW w:w="825" w:type="pct"/>
            <w:tcBorders>
              <w:top w:val="nil"/>
              <w:left w:val="nil"/>
              <w:bottom w:val="single" w:sz="4" w:space="0" w:color="000000"/>
              <w:right w:val="single" w:sz="4" w:space="0" w:color="000000"/>
            </w:tcBorders>
            <w:shd w:val="clear" w:color="D8D8D8" w:fill="D8D8D8"/>
            <w:vAlign w:val="bottom"/>
            <w:hideMark/>
          </w:tcPr>
          <w:p w14:paraId="5293123C" w14:textId="13D76DCE"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C3C58">
              <w:rPr>
                <w:rFonts w:ascii="Arial" w:eastAsia="Times New Roman" w:hAnsi="Arial" w:cs="Arial"/>
                <w:b/>
                <w:bCs/>
                <w:sz w:val="20"/>
                <w:szCs w:val="20"/>
              </w:rPr>
              <w:t xml:space="preserve">1,534,896.50 </w:t>
            </w:r>
          </w:p>
        </w:tc>
      </w:tr>
      <w:tr w:rsidR="008C3C58" w:rsidRPr="008C3C58" w14:paraId="582C9DDB" w14:textId="77777777" w:rsidTr="00C83501">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A8896B"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8C3C58">
              <w:rPr>
                <w:rFonts w:ascii="Arial" w:eastAsia="Times New Roman" w:hAnsi="Arial" w:cs="Arial"/>
                <w:sz w:val="20"/>
                <w:szCs w:val="20"/>
              </w:rPr>
              <w:t> </w:t>
            </w:r>
          </w:p>
        </w:tc>
        <w:tc>
          <w:tcPr>
            <w:tcW w:w="1759" w:type="pct"/>
            <w:tcBorders>
              <w:top w:val="nil"/>
              <w:left w:val="nil"/>
              <w:bottom w:val="single" w:sz="4" w:space="0" w:color="000000"/>
              <w:right w:val="single" w:sz="4" w:space="0" w:color="000000"/>
            </w:tcBorders>
            <w:shd w:val="clear" w:color="auto" w:fill="auto"/>
            <w:vAlign w:val="center"/>
            <w:hideMark/>
          </w:tcPr>
          <w:p w14:paraId="42AC9D4C" w14:textId="7777777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8C3C58">
              <w:rPr>
                <w:rFonts w:ascii="Arial" w:eastAsia="Times New Roman" w:hAnsi="Arial" w:cs="Arial"/>
                <w:i/>
                <w:iCs/>
                <w:sz w:val="20"/>
                <w:szCs w:val="20"/>
              </w:rPr>
              <w:t>Kawit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31B34C3" w14:textId="4A9C216C"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C3C58">
              <w:rPr>
                <w:rFonts w:ascii="Arial" w:eastAsia="Times New Roman" w:hAnsi="Arial" w:cs="Arial"/>
                <w:i/>
                <w:iCs/>
                <w:sz w:val="20"/>
                <w:szCs w:val="20"/>
              </w:rPr>
              <w:t xml:space="preserve">1,534,896.50 </w:t>
            </w:r>
          </w:p>
        </w:tc>
        <w:tc>
          <w:tcPr>
            <w:tcW w:w="372" w:type="pct"/>
            <w:tcBorders>
              <w:top w:val="nil"/>
              <w:left w:val="nil"/>
              <w:bottom w:val="single" w:sz="4" w:space="0" w:color="000000"/>
              <w:right w:val="single" w:sz="4" w:space="0" w:color="000000"/>
            </w:tcBorders>
            <w:shd w:val="clear" w:color="auto" w:fill="auto"/>
            <w:noWrap/>
            <w:vAlign w:val="bottom"/>
            <w:hideMark/>
          </w:tcPr>
          <w:p w14:paraId="75C419F8" w14:textId="0CA73967"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C3C58">
              <w:rPr>
                <w:rFonts w:ascii="Arial" w:eastAsia="Times New Roman" w:hAnsi="Arial" w:cs="Arial"/>
                <w:i/>
                <w:iCs/>
                <w:sz w:val="20"/>
                <w:szCs w:val="20"/>
              </w:rPr>
              <w:t xml:space="preserve">- </w:t>
            </w:r>
          </w:p>
        </w:tc>
        <w:tc>
          <w:tcPr>
            <w:tcW w:w="456" w:type="pct"/>
            <w:tcBorders>
              <w:top w:val="nil"/>
              <w:left w:val="nil"/>
              <w:bottom w:val="single" w:sz="4" w:space="0" w:color="000000"/>
              <w:right w:val="single" w:sz="4" w:space="0" w:color="000000"/>
            </w:tcBorders>
            <w:shd w:val="clear" w:color="auto" w:fill="auto"/>
            <w:noWrap/>
            <w:vAlign w:val="bottom"/>
            <w:hideMark/>
          </w:tcPr>
          <w:p w14:paraId="7F25261E" w14:textId="22212EAC"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C3C58">
              <w:rPr>
                <w:rFonts w:ascii="Arial" w:eastAsia="Times New Roman" w:hAnsi="Arial" w:cs="Arial"/>
                <w:i/>
                <w:iCs/>
                <w:sz w:val="20"/>
                <w:szCs w:val="20"/>
              </w:rPr>
              <w:t xml:space="preserve">- </w:t>
            </w:r>
          </w:p>
        </w:tc>
        <w:tc>
          <w:tcPr>
            <w:tcW w:w="611" w:type="pct"/>
            <w:tcBorders>
              <w:top w:val="nil"/>
              <w:left w:val="nil"/>
              <w:bottom w:val="single" w:sz="4" w:space="0" w:color="000000"/>
              <w:right w:val="single" w:sz="4" w:space="0" w:color="000000"/>
            </w:tcBorders>
            <w:shd w:val="clear" w:color="auto" w:fill="auto"/>
            <w:noWrap/>
            <w:vAlign w:val="bottom"/>
            <w:hideMark/>
          </w:tcPr>
          <w:p w14:paraId="4F3443CF" w14:textId="263681ED"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C3C58">
              <w:rPr>
                <w:rFonts w:ascii="Arial" w:eastAsia="Times New Roman" w:hAnsi="Arial" w:cs="Arial"/>
                <w:i/>
                <w:iCs/>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231A403B" w14:textId="142338FE" w:rsidR="008C3C58" w:rsidRPr="008C3C58" w:rsidRDefault="008C3C58" w:rsidP="008C3C5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8C3C58">
              <w:rPr>
                <w:rFonts w:ascii="Arial" w:eastAsia="Times New Roman" w:hAnsi="Arial" w:cs="Arial"/>
                <w:i/>
                <w:iCs/>
                <w:sz w:val="20"/>
                <w:szCs w:val="20"/>
              </w:rPr>
              <w:t xml:space="preserve">1,534,896.50 </w:t>
            </w:r>
          </w:p>
        </w:tc>
      </w:tr>
    </w:tbl>
    <w:p w14:paraId="4C4B0491" w14:textId="4F1CDEF8" w:rsidR="006B12CA" w:rsidRPr="0094688D" w:rsidRDefault="006B12CA" w:rsidP="0094688D">
      <w:pPr>
        <w:spacing w:after="0" w:line="240" w:lineRule="auto"/>
        <w:contextualSpacing/>
        <w:jc w:val="right"/>
        <w:rPr>
          <w:rFonts w:ascii="Arial" w:eastAsia="Arial" w:hAnsi="Arial" w:cs="Arial"/>
          <w:i/>
          <w:color w:val="0070C0"/>
          <w:sz w:val="16"/>
          <w:szCs w:val="16"/>
        </w:rPr>
      </w:pPr>
      <w:r w:rsidRPr="006B12CA">
        <w:rPr>
          <w:rFonts w:ascii="Arial" w:eastAsia="Arial" w:hAnsi="Arial" w:cs="Arial"/>
          <w:i/>
          <w:color w:val="0070C0"/>
          <w:sz w:val="16"/>
          <w:szCs w:val="16"/>
        </w:rPr>
        <w:t>Source: DSWD-FO CALABARZON</w:t>
      </w:r>
    </w:p>
    <w:p w14:paraId="0C62936A" w14:textId="77777777" w:rsidR="00254EB7" w:rsidRPr="00254EB7" w:rsidRDefault="00254EB7" w:rsidP="00254EB7">
      <w:pPr>
        <w:spacing w:after="0" w:line="240" w:lineRule="auto"/>
        <w:contextualSpacing/>
      </w:pPr>
    </w:p>
    <w:p w14:paraId="0105ACB9" w14:textId="19D64613" w:rsidR="003D0AEA" w:rsidRPr="00C12A7F" w:rsidRDefault="00FC54C7" w:rsidP="00254EB7">
      <w:pPr>
        <w:pStyle w:val="Heading1"/>
        <w:shd w:val="clear" w:color="auto" w:fill="FFFFFF"/>
        <w:spacing w:before="0" w:after="0"/>
        <w:contextualSpacing/>
        <w:rPr>
          <w:rFonts w:ascii="Arial" w:eastAsia="Arial" w:hAnsi="Arial" w:cs="Arial"/>
          <w:color w:val="222222"/>
          <w:sz w:val="28"/>
          <w:szCs w:val="28"/>
        </w:rPr>
      </w:pPr>
      <w:r w:rsidRPr="00C12A7F">
        <w:rPr>
          <w:rFonts w:ascii="Arial" w:eastAsia="Arial" w:hAnsi="Arial" w:cs="Arial"/>
          <w:color w:val="002060"/>
          <w:sz w:val="28"/>
          <w:szCs w:val="28"/>
        </w:rPr>
        <w:t>SITUATIONAL</w:t>
      </w:r>
      <w:r w:rsidR="00E04AE5" w:rsidRPr="00C12A7F">
        <w:rPr>
          <w:rFonts w:ascii="Arial" w:eastAsia="Arial" w:hAnsi="Arial" w:cs="Arial"/>
          <w:color w:val="002060"/>
          <w:sz w:val="28"/>
          <w:szCs w:val="28"/>
        </w:rPr>
        <w:t xml:space="preserve"> </w:t>
      </w:r>
      <w:r w:rsidRPr="00C12A7F">
        <w:rPr>
          <w:rFonts w:ascii="Arial" w:eastAsia="Arial" w:hAnsi="Arial" w:cs="Arial"/>
          <w:color w:val="002060"/>
          <w:sz w:val="28"/>
          <w:szCs w:val="28"/>
        </w:rPr>
        <w:t>REPORT</w:t>
      </w:r>
    </w:p>
    <w:p w14:paraId="73F02CC2" w14:textId="02511166" w:rsidR="00C12A7F" w:rsidRDefault="00C83501" w:rsidP="00254EB7">
      <w:pPr>
        <w:spacing w:after="0" w:line="240" w:lineRule="auto"/>
        <w:contextualSpacing/>
        <w:rPr>
          <w:rFonts w:ascii="Arial" w:eastAsia="Arial" w:hAnsi="Arial" w:cs="Arial"/>
          <w:b/>
          <w:color w:val="auto"/>
          <w:sz w:val="24"/>
          <w:szCs w:val="24"/>
        </w:rPr>
      </w:pPr>
      <w:r>
        <w:rPr>
          <w:rFonts w:ascii="Arial" w:eastAsia="Arial" w:hAnsi="Arial" w:cs="Arial"/>
          <w:b/>
          <w:sz w:val="24"/>
          <w:szCs w:val="24"/>
        </w:rPr>
        <w:t xml:space="preserve"> </w:t>
      </w:r>
    </w:p>
    <w:p w14:paraId="4492A6FC" w14:textId="401FDE69" w:rsidR="00470FE4" w:rsidRPr="005D28D3" w:rsidRDefault="00FC54C7" w:rsidP="00254EB7">
      <w:pPr>
        <w:spacing w:after="0" w:line="240" w:lineRule="auto"/>
        <w:contextualSpacing/>
        <w:rPr>
          <w:rFonts w:ascii="Arial" w:eastAsia="Arial" w:hAnsi="Arial" w:cs="Arial"/>
          <w:b/>
          <w:color w:val="auto"/>
          <w:sz w:val="24"/>
          <w:szCs w:val="24"/>
        </w:rPr>
      </w:pPr>
      <w:r w:rsidRPr="00FC05E8">
        <w:rPr>
          <w:rFonts w:ascii="Arial" w:eastAsia="Arial" w:hAnsi="Arial" w:cs="Arial"/>
          <w:b/>
          <w:color w:val="auto"/>
          <w:sz w:val="24"/>
          <w:szCs w:val="24"/>
        </w:rPr>
        <w:t>DSWD-FO</w:t>
      </w:r>
      <w:r w:rsidR="00E04AE5" w:rsidRPr="00FC05E8">
        <w:rPr>
          <w:rFonts w:ascii="Arial" w:eastAsia="Arial" w:hAnsi="Arial" w:cs="Arial"/>
          <w:b/>
          <w:color w:val="auto"/>
          <w:sz w:val="24"/>
          <w:szCs w:val="24"/>
        </w:rPr>
        <w:t xml:space="preserve"> </w:t>
      </w:r>
      <w:r w:rsidR="006B12CA">
        <w:rPr>
          <w:rFonts w:ascii="Arial" w:eastAsia="Arial" w:hAnsi="Arial" w:cs="Arial"/>
          <w:b/>
          <w:color w:val="auto"/>
          <w:sz w:val="24"/>
          <w:szCs w:val="24"/>
        </w:rPr>
        <w:t>CALABARZON</w:t>
      </w:r>
    </w:p>
    <w:tbl>
      <w:tblPr>
        <w:tblStyle w:val="a4"/>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0"/>
        <w:gridCol w:w="7755"/>
      </w:tblGrid>
      <w:tr w:rsidR="00470FE4" w:rsidRPr="00C12A7F" w14:paraId="7E2BBA78" w14:textId="77777777" w:rsidTr="00206883">
        <w:trPr>
          <w:trHeight w:val="20"/>
          <w:tblHeader/>
          <w:jc w:val="center"/>
        </w:trPr>
        <w:tc>
          <w:tcPr>
            <w:tcW w:w="1980" w:type="dxa"/>
            <w:tcMar>
              <w:top w:w="0" w:type="dxa"/>
              <w:left w:w="108" w:type="dxa"/>
              <w:bottom w:w="0" w:type="dxa"/>
              <w:right w:w="108" w:type="dxa"/>
            </w:tcMar>
            <w:vAlign w:val="center"/>
          </w:tcPr>
          <w:p w14:paraId="491CDC66" w14:textId="77777777" w:rsidR="00470FE4" w:rsidRPr="00C12A7F" w:rsidRDefault="00FC54C7" w:rsidP="00254EB7">
            <w:pPr>
              <w:contextualSpacing/>
              <w:jc w:val="center"/>
              <w:rPr>
                <w:rFonts w:ascii="Arial" w:eastAsia="Times New Roman" w:hAnsi="Arial" w:cs="Arial"/>
                <w:sz w:val="20"/>
                <w:szCs w:val="20"/>
              </w:rPr>
            </w:pPr>
            <w:bookmarkStart w:id="2" w:name="_1fob9te" w:colFirst="0" w:colLast="0"/>
            <w:bookmarkEnd w:id="2"/>
            <w:r w:rsidRPr="00C12A7F">
              <w:rPr>
                <w:rFonts w:ascii="Arial" w:eastAsia="Arial" w:hAnsi="Arial" w:cs="Arial"/>
                <w:b/>
                <w:sz w:val="20"/>
                <w:szCs w:val="20"/>
              </w:rPr>
              <w:t>DATE</w:t>
            </w:r>
          </w:p>
        </w:tc>
        <w:tc>
          <w:tcPr>
            <w:tcW w:w="7755" w:type="dxa"/>
            <w:tcMar>
              <w:top w:w="0" w:type="dxa"/>
              <w:left w:w="108" w:type="dxa"/>
              <w:bottom w:w="0" w:type="dxa"/>
              <w:right w:w="108" w:type="dxa"/>
            </w:tcMar>
            <w:vAlign w:val="center"/>
          </w:tcPr>
          <w:p w14:paraId="73402080" w14:textId="77777777" w:rsidR="00470FE4" w:rsidRPr="00C12A7F" w:rsidRDefault="00FC54C7" w:rsidP="00254EB7">
            <w:pPr>
              <w:contextualSpacing/>
              <w:jc w:val="center"/>
              <w:rPr>
                <w:rFonts w:ascii="Arial" w:hAnsi="Arial" w:cs="Arial"/>
                <w:sz w:val="20"/>
                <w:szCs w:val="20"/>
              </w:rPr>
            </w:pPr>
            <w:r w:rsidRPr="00C12A7F">
              <w:rPr>
                <w:rFonts w:ascii="Arial" w:eastAsia="Arial" w:hAnsi="Arial" w:cs="Arial"/>
                <w:b/>
                <w:sz w:val="20"/>
                <w:szCs w:val="20"/>
              </w:rPr>
              <w:t>SITUATIONS</w:t>
            </w:r>
            <w:r w:rsidR="00E04AE5" w:rsidRPr="00C12A7F">
              <w:rPr>
                <w:rFonts w:ascii="Arial" w:eastAsia="Arial" w:hAnsi="Arial" w:cs="Arial"/>
                <w:b/>
                <w:sz w:val="20"/>
                <w:szCs w:val="20"/>
              </w:rPr>
              <w:t xml:space="preserve"> </w:t>
            </w:r>
            <w:r w:rsidRPr="00C12A7F">
              <w:rPr>
                <w:rFonts w:ascii="Arial" w:eastAsia="Arial" w:hAnsi="Arial" w:cs="Arial"/>
                <w:b/>
                <w:sz w:val="20"/>
                <w:szCs w:val="20"/>
              </w:rPr>
              <w:t>/</w:t>
            </w:r>
            <w:r w:rsidR="00E04AE5" w:rsidRPr="00C12A7F">
              <w:rPr>
                <w:rFonts w:ascii="Arial" w:eastAsia="Arial" w:hAnsi="Arial" w:cs="Arial"/>
                <w:b/>
                <w:sz w:val="20"/>
                <w:szCs w:val="20"/>
              </w:rPr>
              <w:t xml:space="preserve"> </w:t>
            </w:r>
            <w:r w:rsidRPr="00C12A7F">
              <w:rPr>
                <w:rFonts w:ascii="Arial" w:eastAsia="Arial" w:hAnsi="Arial" w:cs="Arial"/>
                <w:b/>
                <w:sz w:val="20"/>
                <w:szCs w:val="20"/>
              </w:rPr>
              <w:t>ACTIONS</w:t>
            </w:r>
            <w:r w:rsidR="00E04AE5" w:rsidRPr="00C12A7F">
              <w:rPr>
                <w:rFonts w:ascii="Arial" w:eastAsia="Arial" w:hAnsi="Arial" w:cs="Arial"/>
                <w:b/>
                <w:sz w:val="20"/>
                <w:szCs w:val="20"/>
              </w:rPr>
              <w:t xml:space="preserve"> </w:t>
            </w:r>
            <w:r w:rsidRPr="00C12A7F">
              <w:rPr>
                <w:rFonts w:ascii="Arial" w:eastAsia="Arial" w:hAnsi="Arial" w:cs="Arial"/>
                <w:b/>
                <w:sz w:val="20"/>
                <w:szCs w:val="20"/>
              </w:rPr>
              <w:t>UNDERTAKEN</w:t>
            </w:r>
          </w:p>
        </w:tc>
      </w:tr>
      <w:tr w:rsidR="0095060C" w:rsidRPr="00C12A7F" w14:paraId="48AD9834" w14:textId="77777777" w:rsidTr="00106FA4">
        <w:trPr>
          <w:trHeight w:val="273"/>
          <w:jc w:val="center"/>
        </w:trPr>
        <w:tc>
          <w:tcPr>
            <w:tcW w:w="1980" w:type="dxa"/>
            <w:tcMar>
              <w:top w:w="0" w:type="dxa"/>
              <w:left w:w="108" w:type="dxa"/>
              <w:bottom w:w="0" w:type="dxa"/>
              <w:right w:w="108" w:type="dxa"/>
            </w:tcMar>
            <w:vAlign w:val="center"/>
          </w:tcPr>
          <w:p w14:paraId="6E9D840E" w14:textId="7C5E2954" w:rsidR="0095060C" w:rsidRPr="00C83501" w:rsidRDefault="00C83501" w:rsidP="00C83501">
            <w:pPr>
              <w:jc w:val="center"/>
              <w:rPr>
                <w:rFonts w:ascii="Arial" w:eastAsia="Arial" w:hAnsi="Arial" w:cs="Arial"/>
                <w:color w:val="0070C0"/>
                <w:sz w:val="20"/>
                <w:szCs w:val="20"/>
              </w:rPr>
            </w:pPr>
            <w:r>
              <w:rPr>
                <w:rFonts w:ascii="Arial" w:eastAsia="Arial" w:hAnsi="Arial" w:cs="Arial"/>
                <w:color w:val="0070C0"/>
                <w:sz w:val="20"/>
                <w:szCs w:val="20"/>
              </w:rPr>
              <w:t>2</w:t>
            </w:r>
            <w:r w:rsidR="00E7209D">
              <w:rPr>
                <w:rFonts w:ascii="Arial" w:eastAsia="Arial" w:hAnsi="Arial" w:cs="Arial"/>
                <w:color w:val="0070C0"/>
                <w:sz w:val="20"/>
                <w:szCs w:val="20"/>
              </w:rPr>
              <w:t>2</w:t>
            </w:r>
            <w:r>
              <w:rPr>
                <w:rFonts w:ascii="Arial" w:eastAsia="Arial" w:hAnsi="Arial" w:cs="Arial"/>
                <w:color w:val="0070C0"/>
                <w:sz w:val="20"/>
                <w:szCs w:val="20"/>
              </w:rPr>
              <w:t xml:space="preserve"> </w:t>
            </w:r>
            <w:r w:rsidR="003A0F94" w:rsidRPr="00C83501">
              <w:rPr>
                <w:rFonts w:ascii="Arial" w:eastAsia="Arial" w:hAnsi="Arial" w:cs="Arial"/>
                <w:color w:val="0070C0"/>
                <w:sz w:val="20"/>
                <w:szCs w:val="20"/>
              </w:rPr>
              <w:t>March 2021</w:t>
            </w:r>
          </w:p>
        </w:tc>
        <w:tc>
          <w:tcPr>
            <w:tcW w:w="7755" w:type="dxa"/>
            <w:tcMar>
              <w:top w:w="0" w:type="dxa"/>
              <w:left w:w="108" w:type="dxa"/>
              <w:bottom w:w="0" w:type="dxa"/>
              <w:right w:w="108" w:type="dxa"/>
            </w:tcMar>
            <w:vAlign w:val="center"/>
          </w:tcPr>
          <w:p w14:paraId="7F10F399" w14:textId="77777777" w:rsidR="00C83501" w:rsidRDefault="00FC65D6" w:rsidP="00C83501">
            <w:pPr>
              <w:numPr>
                <w:ilvl w:val="0"/>
                <w:numId w:val="5"/>
              </w:numPr>
              <w:ind w:left="170" w:hanging="191"/>
              <w:contextualSpacing/>
              <w:jc w:val="both"/>
              <w:rPr>
                <w:rFonts w:ascii="Arial" w:eastAsia="Arial" w:hAnsi="Arial" w:cs="Arial"/>
                <w:color w:val="0070C0"/>
                <w:sz w:val="20"/>
                <w:szCs w:val="20"/>
              </w:rPr>
            </w:pPr>
            <w:r>
              <w:rPr>
                <w:rFonts w:ascii="Arial" w:eastAsia="Arial" w:hAnsi="Arial" w:cs="Arial"/>
                <w:color w:val="0070C0"/>
                <w:sz w:val="20"/>
                <w:szCs w:val="20"/>
              </w:rPr>
              <w:t>DSWD-FO CALABARZON</w:t>
            </w:r>
            <w:r w:rsidR="00C83501">
              <w:rPr>
                <w:rFonts w:ascii="Arial" w:eastAsia="Arial" w:hAnsi="Arial" w:cs="Arial"/>
                <w:color w:val="0070C0"/>
                <w:sz w:val="20"/>
                <w:szCs w:val="20"/>
              </w:rPr>
              <w:t xml:space="preserve"> submitted their </w:t>
            </w:r>
            <w:r w:rsidR="00C83501">
              <w:rPr>
                <w:rFonts w:ascii="Arial" w:eastAsia="Arial" w:hAnsi="Arial" w:cs="Arial"/>
                <w:b/>
                <w:bCs/>
                <w:color w:val="0070C0"/>
                <w:sz w:val="20"/>
                <w:szCs w:val="20"/>
              </w:rPr>
              <w:t>terminal report</w:t>
            </w:r>
            <w:r w:rsidR="00C83501">
              <w:rPr>
                <w:rFonts w:ascii="Arial" w:eastAsia="Arial" w:hAnsi="Arial" w:cs="Arial"/>
                <w:color w:val="0070C0"/>
                <w:sz w:val="20"/>
                <w:szCs w:val="20"/>
              </w:rPr>
              <w:t>.</w:t>
            </w:r>
          </w:p>
          <w:p w14:paraId="78E2A793" w14:textId="0A65D109" w:rsidR="00C83501" w:rsidRPr="00C83501" w:rsidRDefault="00C83501" w:rsidP="00C83501">
            <w:pPr>
              <w:numPr>
                <w:ilvl w:val="0"/>
                <w:numId w:val="5"/>
              </w:numPr>
              <w:ind w:left="170" w:hanging="191"/>
              <w:contextualSpacing/>
              <w:jc w:val="both"/>
              <w:rPr>
                <w:rFonts w:ascii="Arial" w:eastAsia="Arial" w:hAnsi="Arial" w:cs="Arial"/>
                <w:color w:val="0070C0"/>
                <w:sz w:val="20"/>
                <w:szCs w:val="20"/>
              </w:rPr>
            </w:pPr>
            <w:r w:rsidRPr="00C83501">
              <w:rPr>
                <w:rFonts w:ascii="Arial" w:eastAsia="Arial" w:hAnsi="Arial" w:cs="Arial"/>
                <w:color w:val="0070C0"/>
                <w:sz w:val="20"/>
                <w:szCs w:val="20"/>
              </w:rPr>
              <w:t>DSWD Secretary Bautista together with the OIC-Regional Director FO CALABARZON led the distribution of assistance to the affected families.</w:t>
            </w:r>
          </w:p>
          <w:p w14:paraId="2A4DC612" w14:textId="77777777" w:rsidR="00C83501" w:rsidRDefault="00C83501" w:rsidP="00C83501">
            <w:pPr>
              <w:numPr>
                <w:ilvl w:val="0"/>
                <w:numId w:val="5"/>
              </w:numPr>
              <w:ind w:left="170" w:hanging="191"/>
              <w:contextualSpacing/>
              <w:jc w:val="both"/>
              <w:rPr>
                <w:rFonts w:ascii="Arial" w:eastAsia="Arial" w:hAnsi="Arial" w:cs="Arial"/>
                <w:color w:val="0070C0"/>
                <w:sz w:val="20"/>
                <w:szCs w:val="20"/>
              </w:rPr>
            </w:pPr>
            <w:r w:rsidRPr="00C83501">
              <w:rPr>
                <w:rFonts w:ascii="Arial" w:eastAsia="Arial" w:hAnsi="Arial" w:cs="Arial"/>
                <w:color w:val="0070C0"/>
                <w:sz w:val="20"/>
                <w:szCs w:val="20"/>
              </w:rPr>
              <w:t>DSWD-FO CALABARZON DRMD coordinated with the Office of Civil Defense (OCD) IV-A for the mobilization of the vehicles of 564th Engineer Construction Battalion, 51</w:t>
            </w:r>
            <w:r w:rsidRPr="00C83501">
              <w:rPr>
                <w:rFonts w:ascii="Arial" w:eastAsia="Arial" w:hAnsi="Arial" w:cs="Arial"/>
                <w:color w:val="0070C0"/>
                <w:sz w:val="20"/>
                <w:szCs w:val="20"/>
                <w:vertAlign w:val="superscript"/>
              </w:rPr>
              <w:t>st</w:t>
            </w:r>
            <w:r w:rsidRPr="00C83501">
              <w:rPr>
                <w:rFonts w:ascii="Arial" w:eastAsia="Arial" w:hAnsi="Arial" w:cs="Arial"/>
                <w:color w:val="0070C0"/>
                <w:sz w:val="20"/>
                <w:szCs w:val="20"/>
              </w:rPr>
              <w:t xml:space="preserve"> Engineer Brigade, Philippine Army and Bacoor City Disaster Risk Reduction and Management Office (CDRRMO) for hauling and delivery of the DSWD relief items.</w:t>
            </w:r>
          </w:p>
          <w:p w14:paraId="717C1449" w14:textId="40232EA7" w:rsidR="00C83501" w:rsidRDefault="00FC65D6" w:rsidP="00C83501">
            <w:pPr>
              <w:numPr>
                <w:ilvl w:val="0"/>
                <w:numId w:val="5"/>
              </w:numPr>
              <w:ind w:left="170" w:hanging="191"/>
              <w:contextualSpacing/>
              <w:jc w:val="both"/>
              <w:rPr>
                <w:rFonts w:ascii="Arial" w:eastAsia="Arial" w:hAnsi="Arial" w:cs="Arial"/>
                <w:color w:val="0070C0"/>
                <w:sz w:val="20"/>
                <w:szCs w:val="20"/>
              </w:rPr>
            </w:pPr>
            <w:r w:rsidRPr="00C83501">
              <w:rPr>
                <w:rFonts w:ascii="Arial" w:eastAsia="Arial" w:hAnsi="Arial" w:cs="Arial"/>
                <w:color w:val="0070C0"/>
                <w:sz w:val="20"/>
                <w:szCs w:val="20"/>
              </w:rPr>
              <w:t xml:space="preserve">DSWD-FO CALABARZON </w:t>
            </w:r>
            <w:r w:rsidR="00C83501" w:rsidRPr="00C83501">
              <w:rPr>
                <w:rFonts w:ascii="Arial" w:eastAsia="Arial" w:hAnsi="Arial" w:cs="Arial"/>
                <w:color w:val="0070C0"/>
                <w:sz w:val="20"/>
                <w:szCs w:val="20"/>
              </w:rPr>
              <w:t>DRMD conducted assessment in the evacuation centers to ensure that COVID-19 health and safety protocols were implemented.</w:t>
            </w:r>
          </w:p>
          <w:p w14:paraId="2BDFEDAC" w14:textId="76AD5A93" w:rsidR="007A39BA" w:rsidRPr="00C83501" w:rsidRDefault="00FC65D6" w:rsidP="00C83501">
            <w:pPr>
              <w:numPr>
                <w:ilvl w:val="0"/>
                <w:numId w:val="5"/>
              </w:numPr>
              <w:ind w:left="170" w:hanging="191"/>
              <w:contextualSpacing/>
              <w:jc w:val="both"/>
              <w:rPr>
                <w:rFonts w:ascii="Arial" w:eastAsia="Arial" w:hAnsi="Arial" w:cs="Arial"/>
                <w:color w:val="0070C0"/>
                <w:sz w:val="20"/>
                <w:szCs w:val="20"/>
              </w:rPr>
            </w:pPr>
            <w:r w:rsidRPr="00C83501">
              <w:rPr>
                <w:rFonts w:ascii="Arial" w:eastAsia="Arial" w:hAnsi="Arial" w:cs="Arial"/>
                <w:color w:val="0070C0"/>
                <w:sz w:val="20"/>
                <w:szCs w:val="20"/>
              </w:rPr>
              <w:t xml:space="preserve">DSWD-FO CALABARZON </w:t>
            </w:r>
            <w:r w:rsidR="00C83501" w:rsidRPr="00C83501">
              <w:rPr>
                <w:rFonts w:ascii="Arial" w:eastAsia="Arial" w:hAnsi="Arial" w:cs="Arial"/>
                <w:color w:val="0070C0"/>
                <w:sz w:val="20"/>
                <w:szCs w:val="20"/>
              </w:rPr>
              <w:t>Disaster Response Management Division (DRMD) maintained close coordination with the Bureau of Fire Protection (BFP), MSWDO and MDRRMO for significant reports on the status of the affected families, assistance and other interventions.</w:t>
            </w:r>
            <w:r w:rsidR="007A39BA" w:rsidRPr="00C83501">
              <w:rPr>
                <w:rFonts w:ascii="Arial" w:eastAsia="Arial" w:hAnsi="Arial" w:cs="Arial"/>
                <w:color w:val="0070C0"/>
                <w:sz w:val="20"/>
                <w:szCs w:val="20"/>
              </w:rPr>
              <w:t xml:space="preserve"> </w:t>
            </w:r>
          </w:p>
        </w:tc>
      </w:tr>
    </w:tbl>
    <w:p w14:paraId="5EE2023A" w14:textId="350E12AD" w:rsidR="0022209F" w:rsidRPr="00FC05E8" w:rsidRDefault="0022209F" w:rsidP="00254EB7">
      <w:pPr>
        <w:spacing w:after="0" w:line="240" w:lineRule="auto"/>
        <w:contextualSpacing/>
        <w:rPr>
          <w:rFonts w:ascii="Arial" w:eastAsia="Arial" w:hAnsi="Arial" w:cs="Arial"/>
          <w:i/>
          <w:sz w:val="24"/>
          <w:szCs w:val="24"/>
        </w:rPr>
      </w:pPr>
      <w:bookmarkStart w:id="3" w:name="_3znysh7" w:colFirst="0" w:colLast="0"/>
      <w:bookmarkEnd w:id="3"/>
    </w:p>
    <w:p w14:paraId="256CE730" w14:textId="2DD4FC5B" w:rsidR="00470FE4" w:rsidRPr="00C12A7F" w:rsidRDefault="00FC54C7" w:rsidP="00254EB7">
      <w:pPr>
        <w:spacing w:after="0" w:line="240" w:lineRule="auto"/>
        <w:contextualSpacing/>
        <w:jc w:val="center"/>
        <w:rPr>
          <w:rFonts w:ascii="Arial" w:eastAsia="Arial" w:hAnsi="Arial" w:cs="Arial"/>
          <w:i/>
          <w:sz w:val="20"/>
          <w:szCs w:val="20"/>
        </w:rPr>
      </w:pPr>
      <w:r w:rsidRPr="00C12A7F">
        <w:rPr>
          <w:rFonts w:ascii="Arial" w:eastAsia="Arial" w:hAnsi="Arial" w:cs="Arial"/>
          <w:i/>
          <w:sz w:val="20"/>
          <w:szCs w:val="20"/>
        </w:rPr>
        <w:t>*****</w:t>
      </w:r>
    </w:p>
    <w:p w14:paraId="0AD4AD13" w14:textId="21C29886" w:rsidR="00D6454A" w:rsidRPr="00FC05E8" w:rsidRDefault="00C83501" w:rsidP="00254EB7">
      <w:pPr>
        <w:spacing w:after="0" w:line="240" w:lineRule="auto"/>
        <w:contextualSpacing/>
        <w:rPr>
          <w:rFonts w:ascii="Arial" w:eastAsia="Arial" w:hAnsi="Arial" w:cs="Arial"/>
          <w:sz w:val="24"/>
          <w:szCs w:val="24"/>
        </w:rPr>
      </w:pPr>
      <w:r w:rsidRPr="00C83501">
        <w:rPr>
          <w:rFonts w:ascii="Arial" w:hAnsi="Arial" w:cs="Arial"/>
          <w:i/>
          <w:iCs/>
          <w:color w:val="222222"/>
          <w:sz w:val="20"/>
          <w:szCs w:val="20"/>
          <w:shd w:val="clear" w:color="auto" w:fill="FFFFFF"/>
        </w:rPr>
        <w:t xml:space="preserve">The Disaster Response Operations Monitoring and Information Center (DROMIC) of DSWD-DRMB continues to closely coordinate with DSWD-FO </w:t>
      </w:r>
      <w:r>
        <w:rPr>
          <w:rFonts w:ascii="Arial" w:hAnsi="Arial" w:cs="Arial"/>
          <w:i/>
          <w:iCs/>
          <w:color w:val="222222"/>
          <w:sz w:val="20"/>
          <w:szCs w:val="20"/>
          <w:shd w:val="clear" w:color="auto" w:fill="FFFFFF"/>
        </w:rPr>
        <w:t>CALABARZON</w:t>
      </w:r>
      <w:r w:rsidRPr="00C83501">
        <w:rPr>
          <w:rFonts w:ascii="Arial" w:hAnsi="Arial" w:cs="Arial"/>
          <w:i/>
          <w:iCs/>
          <w:color w:val="222222"/>
          <w:sz w:val="20"/>
          <w:szCs w:val="20"/>
          <w:shd w:val="clear" w:color="auto" w:fill="FFFFFF"/>
        </w:rPr>
        <w:t xml:space="preserve"> for any request of Technical Assistance and Resource Augmentation (TARA).</w:t>
      </w:r>
    </w:p>
    <w:p w14:paraId="165B3043" w14:textId="77777777" w:rsidR="00115608" w:rsidRPr="00FC05E8" w:rsidRDefault="00115608" w:rsidP="00254EB7">
      <w:pPr>
        <w:spacing w:after="0" w:line="240" w:lineRule="auto"/>
        <w:contextualSpacing/>
        <w:rPr>
          <w:rFonts w:ascii="Arial" w:eastAsia="Arial" w:hAnsi="Arial" w:cs="Arial"/>
          <w:sz w:val="24"/>
          <w:szCs w:val="24"/>
        </w:rPr>
      </w:pPr>
    </w:p>
    <w:p w14:paraId="11A71353" w14:textId="77777777" w:rsidR="00DF4AA2" w:rsidRPr="00FC05E8" w:rsidRDefault="00DF4AA2" w:rsidP="00254EB7">
      <w:pPr>
        <w:spacing w:after="0" w:line="240" w:lineRule="auto"/>
        <w:contextualSpacing/>
        <w:rPr>
          <w:rFonts w:ascii="Arial" w:eastAsia="Arial" w:hAnsi="Arial" w:cs="Arial"/>
          <w:sz w:val="24"/>
          <w:szCs w:val="24"/>
        </w:rPr>
      </w:pPr>
      <w:r w:rsidRPr="00FC05E8">
        <w:rPr>
          <w:rFonts w:ascii="Arial" w:eastAsia="Arial" w:hAnsi="Arial" w:cs="Arial"/>
          <w:sz w:val="24"/>
          <w:szCs w:val="24"/>
        </w:rPr>
        <w:t>Prepared by:</w:t>
      </w:r>
    </w:p>
    <w:p w14:paraId="519D0130" w14:textId="77777777" w:rsidR="00DF4AA2" w:rsidRPr="00FC05E8" w:rsidRDefault="00DF4AA2" w:rsidP="00254EB7">
      <w:pPr>
        <w:spacing w:after="0" w:line="240" w:lineRule="auto"/>
        <w:contextualSpacing/>
        <w:rPr>
          <w:rFonts w:ascii="Arial" w:eastAsia="Arial" w:hAnsi="Arial" w:cs="Arial"/>
          <w:sz w:val="24"/>
          <w:szCs w:val="24"/>
        </w:rPr>
      </w:pPr>
    </w:p>
    <w:p w14:paraId="0F436475" w14:textId="4D8ABDFC" w:rsidR="00DF4AA2" w:rsidRPr="00FC05E8" w:rsidRDefault="00C83501" w:rsidP="00254EB7">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771A410" w14:textId="77777777" w:rsidR="00DF4AA2" w:rsidRPr="00FC05E8" w:rsidRDefault="00DF4AA2" w:rsidP="00254EB7">
      <w:pPr>
        <w:spacing w:after="0" w:line="240" w:lineRule="auto"/>
        <w:contextualSpacing/>
        <w:rPr>
          <w:rFonts w:ascii="Arial" w:eastAsia="Arial" w:hAnsi="Arial" w:cs="Arial"/>
          <w:sz w:val="24"/>
          <w:szCs w:val="24"/>
        </w:rPr>
      </w:pPr>
    </w:p>
    <w:p w14:paraId="4DAFBF32" w14:textId="77777777" w:rsidR="00DF4AA2" w:rsidRPr="00FC05E8" w:rsidRDefault="00DF4AA2" w:rsidP="00254EB7">
      <w:pPr>
        <w:spacing w:after="0" w:line="240" w:lineRule="auto"/>
        <w:contextualSpacing/>
        <w:rPr>
          <w:rFonts w:ascii="Arial" w:eastAsia="Arial" w:hAnsi="Arial" w:cs="Arial"/>
          <w:sz w:val="24"/>
          <w:szCs w:val="24"/>
        </w:rPr>
      </w:pPr>
    </w:p>
    <w:p w14:paraId="5A6EDA8C" w14:textId="1FF601E8" w:rsidR="003A0F94" w:rsidRPr="00FC05E8" w:rsidRDefault="00C83501" w:rsidP="00254EB7">
      <w:pPr>
        <w:spacing w:after="0" w:line="240" w:lineRule="auto"/>
        <w:contextualSpacing/>
        <w:rPr>
          <w:rFonts w:ascii="Arial" w:eastAsia="Arial" w:hAnsi="Arial" w:cs="Arial"/>
          <w:b/>
          <w:sz w:val="24"/>
          <w:szCs w:val="24"/>
        </w:rPr>
      </w:pPr>
      <w:bookmarkStart w:id="4" w:name="_2et92p0"/>
      <w:bookmarkEnd w:id="4"/>
      <w:r>
        <w:rPr>
          <w:rFonts w:ascii="Arial" w:eastAsia="Arial" w:hAnsi="Arial" w:cs="Arial"/>
          <w:b/>
          <w:sz w:val="24"/>
          <w:szCs w:val="24"/>
        </w:rPr>
        <w:t>RODEL V. CABADDU</w:t>
      </w:r>
    </w:p>
    <w:p w14:paraId="7F518BB7" w14:textId="52C10229" w:rsidR="00BC38D8" w:rsidRPr="00FC05E8" w:rsidRDefault="00DF4AA2" w:rsidP="00254EB7">
      <w:pPr>
        <w:spacing w:after="0" w:line="240" w:lineRule="auto"/>
        <w:contextualSpacing/>
        <w:rPr>
          <w:rFonts w:ascii="Arial" w:eastAsia="Arial" w:hAnsi="Arial" w:cs="Arial"/>
          <w:sz w:val="24"/>
          <w:szCs w:val="24"/>
        </w:rPr>
      </w:pPr>
      <w:r w:rsidRPr="00FC05E8">
        <w:rPr>
          <w:rFonts w:ascii="Arial" w:eastAsia="Arial" w:hAnsi="Arial" w:cs="Arial"/>
          <w:sz w:val="24"/>
          <w:szCs w:val="24"/>
        </w:rPr>
        <w:t>Releasing Officer</w:t>
      </w:r>
    </w:p>
    <w:p w14:paraId="55365058" w14:textId="537BA637" w:rsidR="00BC38D8" w:rsidRPr="00FC05E8" w:rsidRDefault="00BC38D8" w:rsidP="00254EB7">
      <w:pPr>
        <w:spacing w:after="0" w:line="240" w:lineRule="auto"/>
        <w:contextualSpacing/>
        <w:rPr>
          <w:rFonts w:ascii="Arial" w:eastAsia="Arial" w:hAnsi="Arial" w:cs="Arial"/>
          <w:sz w:val="24"/>
          <w:szCs w:val="24"/>
        </w:rPr>
      </w:pPr>
    </w:p>
    <w:p w14:paraId="6233E9B6" w14:textId="3CC3E36A" w:rsidR="00E60F04" w:rsidRDefault="00E60F04" w:rsidP="00254EB7">
      <w:pPr>
        <w:spacing w:after="0" w:line="240" w:lineRule="auto"/>
        <w:contextualSpacing/>
        <w:rPr>
          <w:rFonts w:ascii="Arial" w:eastAsia="Arial" w:hAnsi="Arial" w:cs="Arial"/>
          <w:sz w:val="24"/>
          <w:szCs w:val="24"/>
        </w:rPr>
      </w:pPr>
    </w:p>
    <w:p w14:paraId="41F8361F" w14:textId="6A410A37" w:rsidR="0094688D" w:rsidRDefault="0094688D" w:rsidP="00254EB7">
      <w:pPr>
        <w:spacing w:after="0" w:line="240" w:lineRule="auto"/>
        <w:contextualSpacing/>
        <w:rPr>
          <w:rFonts w:ascii="Arial" w:eastAsia="Arial" w:hAnsi="Arial" w:cs="Arial"/>
          <w:sz w:val="24"/>
          <w:szCs w:val="24"/>
        </w:rPr>
      </w:pPr>
    </w:p>
    <w:p w14:paraId="5C31E0B5" w14:textId="00865BD8" w:rsidR="0094688D" w:rsidRDefault="0094688D" w:rsidP="00254EB7">
      <w:pPr>
        <w:spacing w:after="0" w:line="240" w:lineRule="auto"/>
        <w:contextualSpacing/>
        <w:rPr>
          <w:rFonts w:ascii="Arial" w:eastAsia="Arial" w:hAnsi="Arial" w:cs="Arial"/>
          <w:sz w:val="24"/>
          <w:szCs w:val="24"/>
        </w:rPr>
      </w:pPr>
    </w:p>
    <w:p w14:paraId="3D7E2A03" w14:textId="2C1E85F1" w:rsidR="0094688D" w:rsidRDefault="0094688D" w:rsidP="00254EB7">
      <w:pPr>
        <w:spacing w:after="0" w:line="240" w:lineRule="auto"/>
        <w:contextualSpacing/>
        <w:rPr>
          <w:rFonts w:ascii="Arial" w:eastAsia="Arial" w:hAnsi="Arial" w:cs="Arial"/>
          <w:sz w:val="24"/>
          <w:szCs w:val="24"/>
        </w:rPr>
      </w:pPr>
    </w:p>
    <w:p w14:paraId="2A052D1E" w14:textId="23A0A514" w:rsidR="0094688D" w:rsidRDefault="0094688D" w:rsidP="00254EB7">
      <w:pPr>
        <w:spacing w:after="0" w:line="240" w:lineRule="auto"/>
        <w:contextualSpacing/>
        <w:rPr>
          <w:rFonts w:ascii="Arial" w:eastAsia="Arial" w:hAnsi="Arial" w:cs="Arial"/>
          <w:sz w:val="24"/>
          <w:szCs w:val="24"/>
        </w:rPr>
      </w:pPr>
    </w:p>
    <w:p w14:paraId="64E9A730" w14:textId="72BFBBBE" w:rsidR="0094688D" w:rsidRDefault="0094688D" w:rsidP="00254EB7">
      <w:pPr>
        <w:spacing w:after="0" w:line="240" w:lineRule="auto"/>
        <w:contextualSpacing/>
        <w:rPr>
          <w:rFonts w:ascii="Arial" w:eastAsia="Arial" w:hAnsi="Arial" w:cs="Arial"/>
          <w:sz w:val="24"/>
          <w:szCs w:val="24"/>
        </w:rPr>
      </w:pPr>
    </w:p>
    <w:p w14:paraId="40926A06" w14:textId="4BFA47B6" w:rsidR="0094688D" w:rsidRDefault="0094688D" w:rsidP="00254EB7">
      <w:pPr>
        <w:spacing w:after="0" w:line="240" w:lineRule="auto"/>
        <w:contextualSpacing/>
        <w:rPr>
          <w:rFonts w:ascii="Arial" w:eastAsia="Arial" w:hAnsi="Arial" w:cs="Arial"/>
          <w:sz w:val="24"/>
          <w:szCs w:val="24"/>
        </w:rPr>
      </w:pPr>
    </w:p>
    <w:p w14:paraId="5B9E01A8" w14:textId="21A2B33A" w:rsidR="0094688D" w:rsidRDefault="0094688D" w:rsidP="00254EB7">
      <w:pPr>
        <w:spacing w:after="0" w:line="240" w:lineRule="auto"/>
        <w:contextualSpacing/>
        <w:rPr>
          <w:rFonts w:ascii="Arial" w:eastAsia="Arial" w:hAnsi="Arial" w:cs="Arial"/>
          <w:b/>
          <w:bCs/>
          <w:color w:val="002060"/>
          <w:sz w:val="28"/>
          <w:szCs w:val="28"/>
        </w:rPr>
      </w:pPr>
      <w:r w:rsidRPr="0094688D">
        <w:rPr>
          <w:rFonts w:ascii="Arial" w:eastAsia="Arial" w:hAnsi="Arial" w:cs="Arial"/>
          <w:b/>
          <w:bCs/>
          <w:color w:val="002060"/>
          <w:sz w:val="28"/>
          <w:szCs w:val="28"/>
        </w:rPr>
        <w:lastRenderedPageBreak/>
        <w:t>PHOTO DOCUMENTATION</w:t>
      </w:r>
    </w:p>
    <w:p w14:paraId="79C27775" w14:textId="77777777" w:rsidR="0094688D" w:rsidRDefault="0094688D" w:rsidP="00254EB7">
      <w:pPr>
        <w:spacing w:after="0" w:line="240" w:lineRule="auto"/>
        <w:contextualSpacing/>
        <w:rPr>
          <w:rFonts w:ascii="Arial" w:eastAsia="Arial" w:hAnsi="Arial" w:cs="Arial"/>
          <w:b/>
          <w:bCs/>
          <w:color w:val="002060"/>
          <w:sz w:val="28"/>
          <w:szCs w:val="28"/>
        </w:rPr>
      </w:pPr>
    </w:p>
    <w:p w14:paraId="110E80C1" w14:textId="42CF7239" w:rsidR="0094688D" w:rsidRPr="0094688D" w:rsidRDefault="0094688D" w:rsidP="00254EB7">
      <w:pPr>
        <w:spacing w:after="0" w:line="240" w:lineRule="auto"/>
        <w:contextualSpacing/>
        <w:rPr>
          <w:rFonts w:ascii="Arial" w:eastAsia="Arial" w:hAnsi="Arial" w:cs="Arial"/>
          <w:b/>
          <w:bCs/>
          <w:color w:val="002060"/>
          <w:sz w:val="28"/>
          <w:szCs w:val="28"/>
        </w:rPr>
      </w:pPr>
      <w:r>
        <w:rPr>
          <w:rFonts w:ascii="Arial" w:eastAsia="Arial" w:hAnsi="Arial" w:cs="Arial"/>
          <w:b/>
          <w:bCs/>
          <w:noProof/>
          <w:color w:val="002060"/>
          <w:sz w:val="28"/>
          <w:szCs w:val="28"/>
        </w:rPr>
        <w:drawing>
          <wp:anchor distT="0" distB="0" distL="114300" distR="114300" simplePos="0" relativeHeight="251658240" behindDoc="0" locked="0" layoutInCell="1" allowOverlap="1" wp14:anchorId="2B5DC1A9" wp14:editId="5DEFAF17">
            <wp:simplePos x="0" y="0"/>
            <wp:positionH relativeFrom="margin">
              <wp:align>center</wp:align>
            </wp:positionH>
            <wp:positionV relativeFrom="paragraph">
              <wp:posOffset>822</wp:posOffset>
            </wp:positionV>
            <wp:extent cx="6189345" cy="4641850"/>
            <wp:effectExtent l="0" t="0" r="1905" b="6350"/>
            <wp:wrapThrough wrapText="bothSides">
              <wp:wrapPolygon edited="0">
                <wp:start x="0" y="0"/>
                <wp:lineTo x="0" y="21541"/>
                <wp:lineTo x="21540" y="21541"/>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189345" cy="4641850"/>
                    </a:xfrm>
                    <a:prstGeom prst="rect">
                      <a:avLst/>
                    </a:prstGeom>
                  </pic:spPr>
                </pic:pic>
              </a:graphicData>
            </a:graphic>
          </wp:anchor>
        </w:drawing>
      </w:r>
    </w:p>
    <w:sectPr w:rsidR="0094688D" w:rsidRPr="0094688D" w:rsidSect="00B520AF">
      <w:headerReference w:type="default" r:id="rId9"/>
      <w:footerReference w:type="default" r:id="rId10"/>
      <w:pgSz w:w="11907" w:h="16839" w:code="9"/>
      <w:pgMar w:top="374" w:right="1080" w:bottom="720" w:left="1080" w:header="3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492FE" w14:textId="77777777" w:rsidR="00330753" w:rsidRDefault="00330753">
      <w:pPr>
        <w:spacing w:after="0" w:line="240" w:lineRule="auto"/>
      </w:pPr>
      <w:r>
        <w:separator/>
      </w:r>
    </w:p>
  </w:endnote>
  <w:endnote w:type="continuationSeparator" w:id="0">
    <w:p w14:paraId="7034EB49" w14:textId="77777777" w:rsidR="00330753" w:rsidRDefault="0033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9287B" w14:textId="77777777" w:rsidR="00470FE4" w:rsidRDefault="00470FE4">
    <w:pPr>
      <w:pBdr>
        <w:bottom w:val="single" w:sz="6" w:space="1" w:color="000000"/>
      </w:pBdr>
      <w:tabs>
        <w:tab w:val="left" w:pos="2371"/>
        <w:tab w:val="center" w:pos="5233"/>
      </w:tabs>
      <w:spacing w:after="0" w:line="240" w:lineRule="auto"/>
      <w:jc w:val="right"/>
      <w:rPr>
        <w:sz w:val="16"/>
        <w:szCs w:val="16"/>
      </w:rPr>
    </w:pPr>
  </w:p>
  <w:p w14:paraId="4EA2E055" w14:textId="0CFC290B" w:rsidR="00470FE4" w:rsidRPr="006404CC" w:rsidRDefault="00FC54C7" w:rsidP="000157A4">
    <w:pPr>
      <w:tabs>
        <w:tab w:val="left" w:pos="2371"/>
        <w:tab w:val="center" w:pos="5233"/>
      </w:tabs>
      <w:spacing w:after="0" w:line="240" w:lineRule="auto"/>
      <w:ind w:left="-284"/>
      <w:jc w:val="right"/>
      <w:rPr>
        <w:rFonts w:ascii="Arial" w:hAnsi="Arial" w:cs="Arial"/>
        <w:sz w:val="14"/>
        <w:szCs w:val="16"/>
      </w:rPr>
    </w:pPr>
    <w:r w:rsidRPr="006404CC">
      <w:rPr>
        <w:rFonts w:ascii="Arial" w:hAnsi="Arial" w:cs="Arial"/>
        <w:sz w:val="14"/>
        <w:szCs w:val="16"/>
      </w:rPr>
      <w:t xml:space="preserve">Page </w:t>
    </w:r>
    <w:r w:rsidRPr="006404CC">
      <w:rPr>
        <w:rFonts w:ascii="Arial" w:hAnsi="Arial" w:cs="Arial"/>
        <w:b/>
        <w:sz w:val="14"/>
        <w:szCs w:val="16"/>
      </w:rPr>
      <w:fldChar w:fldCharType="begin"/>
    </w:r>
    <w:r w:rsidRPr="006404CC">
      <w:rPr>
        <w:rFonts w:ascii="Arial" w:hAnsi="Arial" w:cs="Arial"/>
        <w:b/>
        <w:sz w:val="14"/>
        <w:szCs w:val="16"/>
      </w:rPr>
      <w:instrText>PAGE</w:instrText>
    </w:r>
    <w:r w:rsidRPr="006404CC">
      <w:rPr>
        <w:rFonts w:ascii="Arial" w:hAnsi="Arial" w:cs="Arial"/>
        <w:b/>
        <w:sz w:val="14"/>
        <w:szCs w:val="16"/>
      </w:rPr>
      <w:fldChar w:fldCharType="separate"/>
    </w:r>
    <w:r w:rsidR="00FC65D6">
      <w:rPr>
        <w:rFonts w:ascii="Arial" w:hAnsi="Arial" w:cs="Arial"/>
        <w:b/>
        <w:noProof/>
        <w:sz w:val="14"/>
        <w:szCs w:val="16"/>
      </w:rPr>
      <w:t>2</w:t>
    </w:r>
    <w:r w:rsidRPr="006404CC">
      <w:rPr>
        <w:rFonts w:ascii="Arial" w:hAnsi="Arial" w:cs="Arial"/>
        <w:b/>
        <w:sz w:val="14"/>
        <w:szCs w:val="16"/>
      </w:rPr>
      <w:fldChar w:fldCharType="end"/>
    </w:r>
    <w:r w:rsidRPr="006404CC">
      <w:rPr>
        <w:rFonts w:ascii="Arial" w:hAnsi="Arial" w:cs="Arial"/>
        <w:sz w:val="14"/>
        <w:szCs w:val="16"/>
      </w:rPr>
      <w:t xml:space="preserve"> of </w:t>
    </w:r>
    <w:r w:rsidRPr="006404CC">
      <w:rPr>
        <w:rFonts w:ascii="Arial" w:hAnsi="Arial" w:cs="Arial"/>
        <w:b/>
        <w:sz w:val="14"/>
        <w:szCs w:val="16"/>
      </w:rPr>
      <w:fldChar w:fldCharType="begin"/>
    </w:r>
    <w:r w:rsidRPr="006404CC">
      <w:rPr>
        <w:rFonts w:ascii="Arial" w:hAnsi="Arial" w:cs="Arial"/>
        <w:b/>
        <w:sz w:val="14"/>
        <w:szCs w:val="16"/>
      </w:rPr>
      <w:instrText>NUMPAGES</w:instrText>
    </w:r>
    <w:r w:rsidRPr="006404CC">
      <w:rPr>
        <w:rFonts w:ascii="Arial" w:hAnsi="Arial" w:cs="Arial"/>
        <w:b/>
        <w:sz w:val="14"/>
        <w:szCs w:val="16"/>
      </w:rPr>
      <w:fldChar w:fldCharType="separate"/>
    </w:r>
    <w:r w:rsidR="00FC65D6">
      <w:rPr>
        <w:rFonts w:ascii="Arial" w:hAnsi="Arial" w:cs="Arial"/>
        <w:b/>
        <w:noProof/>
        <w:sz w:val="14"/>
        <w:szCs w:val="16"/>
      </w:rPr>
      <w:t>2</w:t>
    </w:r>
    <w:r w:rsidRPr="006404CC">
      <w:rPr>
        <w:rFonts w:ascii="Arial" w:hAnsi="Arial" w:cs="Arial"/>
        <w:b/>
        <w:sz w:val="14"/>
        <w:szCs w:val="16"/>
      </w:rPr>
      <w:fldChar w:fldCharType="end"/>
    </w:r>
    <w:r w:rsidR="000C01AD">
      <w:rPr>
        <w:rFonts w:ascii="Arial" w:hAnsi="Arial" w:cs="Arial"/>
        <w:b/>
        <w:sz w:val="14"/>
        <w:szCs w:val="16"/>
      </w:rPr>
      <w:t xml:space="preserve"> </w:t>
    </w:r>
    <w:r w:rsidRPr="006404CC">
      <w:rPr>
        <w:rFonts w:ascii="Arial" w:hAnsi="Arial" w:cs="Arial"/>
        <w:sz w:val="14"/>
        <w:szCs w:val="16"/>
      </w:rPr>
      <w:t>|</w:t>
    </w:r>
    <w:r w:rsidR="003712FF" w:rsidRPr="006404CC">
      <w:rPr>
        <w:rFonts w:ascii="Arial" w:hAnsi="Arial" w:cs="Arial"/>
        <w:sz w:val="14"/>
        <w:szCs w:val="16"/>
      </w:rPr>
      <w:t xml:space="preserve"> </w:t>
    </w:r>
    <w:r w:rsidR="000157A4" w:rsidRPr="000157A4">
      <w:rPr>
        <w:rFonts w:ascii="Arial" w:hAnsi="Arial" w:cs="Arial"/>
        <w:sz w:val="14"/>
        <w:szCs w:val="16"/>
      </w:rPr>
      <w:t>DSWD DROMIC Terminal Report on the Fire Incident</w:t>
    </w:r>
    <w:r w:rsidR="000157A4">
      <w:rPr>
        <w:rFonts w:ascii="Arial" w:hAnsi="Arial" w:cs="Arial"/>
        <w:sz w:val="14"/>
        <w:szCs w:val="16"/>
      </w:rPr>
      <w:t xml:space="preserve"> </w:t>
    </w:r>
    <w:r w:rsidR="000157A4" w:rsidRPr="000157A4">
      <w:rPr>
        <w:rFonts w:ascii="Arial" w:hAnsi="Arial" w:cs="Arial"/>
        <w:sz w:val="14"/>
        <w:szCs w:val="16"/>
      </w:rPr>
      <w:t xml:space="preserve">in </w:t>
    </w:r>
    <w:proofErr w:type="spellStart"/>
    <w:r w:rsidR="000157A4" w:rsidRPr="000157A4">
      <w:rPr>
        <w:rFonts w:ascii="Arial" w:hAnsi="Arial" w:cs="Arial"/>
        <w:sz w:val="14"/>
        <w:szCs w:val="16"/>
      </w:rPr>
      <w:t>Brgy</w:t>
    </w:r>
    <w:proofErr w:type="spellEnd"/>
    <w:r w:rsidR="000157A4" w:rsidRPr="000157A4">
      <w:rPr>
        <w:rFonts w:ascii="Arial" w:hAnsi="Arial" w:cs="Arial"/>
        <w:sz w:val="14"/>
        <w:szCs w:val="16"/>
      </w:rPr>
      <w:t xml:space="preserve">. </w:t>
    </w:r>
    <w:proofErr w:type="spellStart"/>
    <w:r w:rsidR="000157A4" w:rsidRPr="000157A4">
      <w:rPr>
        <w:rFonts w:ascii="Arial" w:hAnsi="Arial" w:cs="Arial"/>
        <w:sz w:val="14"/>
        <w:szCs w:val="16"/>
      </w:rPr>
      <w:t>Samal</w:t>
    </w:r>
    <w:proofErr w:type="spellEnd"/>
    <w:r w:rsidR="000157A4" w:rsidRPr="000157A4">
      <w:rPr>
        <w:rFonts w:ascii="Arial" w:hAnsi="Arial" w:cs="Arial"/>
        <w:sz w:val="14"/>
        <w:szCs w:val="16"/>
      </w:rPr>
      <w:t xml:space="preserve">-Marquez, </w:t>
    </w:r>
    <w:proofErr w:type="spellStart"/>
    <w:r w:rsidR="000157A4" w:rsidRPr="000157A4">
      <w:rPr>
        <w:rFonts w:ascii="Arial" w:hAnsi="Arial" w:cs="Arial"/>
        <w:sz w:val="14"/>
        <w:szCs w:val="16"/>
      </w:rPr>
      <w:t>Kawit</w:t>
    </w:r>
    <w:proofErr w:type="spellEnd"/>
    <w:r w:rsidR="000157A4" w:rsidRPr="000157A4">
      <w:rPr>
        <w:rFonts w:ascii="Arial" w:hAnsi="Arial" w:cs="Arial"/>
        <w:sz w:val="14"/>
        <w:szCs w:val="16"/>
      </w:rPr>
      <w:t>, Cavite</w:t>
    </w:r>
    <w:r w:rsidR="000157A4">
      <w:rPr>
        <w:rFonts w:ascii="Arial" w:hAnsi="Arial" w:cs="Arial"/>
        <w:sz w:val="14"/>
        <w:szCs w:val="16"/>
      </w:rPr>
      <w:t xml:space="preserve">, </w:t>
    </w:r>
    <w:r w:rsidR="000157A4" w:rsidRPr="000157A4">
      <w:rPr>
        <w:rFonts w:ascii="Arial" w:hAnsi="Arial" w:cs="Arial"/>
        <w:sz w:val="14"/>
        <w:szCs w:val="16"/>
      </w:rPr>
      <w:t>26 March 2021,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04002" w14:textId="77777777" w:rsidR="00330753" w:rsidRDefault="00330753">
      <w:pPr>
        <w:spacing w:after="0" w:line="240" w:lineRule="auto"/>
      </w:pPr>
      <w:r>
        <w:separator/>
      </w:r>
    </w:p>
  </w:footnote>
  <w:footnote w:type="continuationSeparator" w:id="0">
    <w:p w14:paraId="4D286578" w14:textId="77777777" w:rsidR="00330753" w:rsidRDefault="00330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EB60" w14:textId="77777777" w:rsidR="005C3E99" w:rsidRDefault="005C3E99" w:rsidP="005C3E99">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09C1900" wp14:editId="2F77F8F5">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70BC9724" w14:textId="77777777" w:rsidR="005C3E99" w:rsidRDefault="005C3E99" w:rsidP="005C3E99">
    <w:pPr>
      <w:tabs>
        <w:tab w:val="center" w:pos="4680"/>
        <w:tab w:val="right" w:pos="9360"/>
      </w:tabs>
      <w:spacing w:after="0" w:line="240" w:lineRule="auto"/>
    </w:pPr>
    <w:r>
      <w:rPr>
        <w:noProof/>
      </w:rPr>
      <w:drawing>
        <wp:inline distT="0" distB="0" distL="0" distR="0" wp14:anchorId="28968E78" wp14:editId="32E465AA">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DFF350B" w14:textId="77777777" w:rsidR="005C3E99" w:rsidRDefault="005C3E99" w:rsidP="009B30DF">
    <w:pPr>
      <w:pBdr>
        <w:bottom w:val="single" w:sz="6" w:space="1" w:color="000000"/>
      </w:pBdr>
      <w:tabs>
        <w:tab w:val="center" w:pos="4680"/>
        <w:tab w:val="right" w:pos="9360"/>
      </w:tabs>
      <w:spacing w:after="0" w:line="240" w:lineRule="auto"/>
    </w:pPr>
  </w:p>
  <w:p w14:paraId="12A2AF4E" w14:textId="77777777" w:rsidR="00470FE4" w:rsidRPr="005C3E99" w:rsidRDefault="00470FE4" w:rsidP="005C3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3C2A"/>
    <w:multiLevelType w:val="hybridMultilevel"/>
    <w:tmpl w:val="1156739E"/>
    <w:lvl w:ilvl="0" w:tplc="5DE2382A">
      <w:start w:val="20"/>
      <w:numFmt w:val="decimal"/>
      <w:lvlText w:val="%1"/>
      <w:lvlJc w:val="left"/>
      <w:pPr>
        <w:ind w:left="720" w:hanging="360"/>
      </w:pPr>
      <w:rPr>
        <w:rFonts w:eastAsia="Arial"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DE497A"/>
    <w:multiLevelType w:val="hybridMultilevel"/>
    <w:tmpl w:val="E5383A7C"/>
    <w:lvl w:ilvl="0" w:tplc="794CDD2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06F3215"/>
    <w:multiLevelType w:val="hybridMultilevel"/>
    <w:tmpl w:val="584E30AE"/>
    <w:lvl w:ilvl="0" w:tplc="A69E7B1C">
      <w:start w:val="1"/>
      <w:numFmt w:val="upperRoman"/>
      <w:lvlText w:val="%1."/>
      <w:lvlJc w:val="left"/>
      <w:pPr>
        <w:ind w:left="862" w:hanging="720"/>
      </w:pPr>
      <w:rPr>
        <w:rFonts w:hint="default"/>
        <w:b/>
        <w:i w:val="0"/>
        <w:color w:val="002060"/>
        <w:sz w:val="24"/>
        <w:szCs w:val="24"/>
      </w:rPr>
    </w:lvl>
    <w:lvl w:ilvl="1" w:tplc="7750BE16">
      <w:start w:val="1"/>
      <w:numFmt w:val="lowerLetter"/>
      <w:lvlText w:val="%2."/>
      <w:lvlJc w:val="left"/>
      <w:pPr>
        <w:ind w:left="1222" w:hanging="360"/>
      </w:pPr>
      <w:rPr>
        <w:b w:val="0"/>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4" w15:restartNumberingAfterBreak="0">
    <w:nsid w:val="1B18238B"/>
    <w:multiLevelType w:val="hybridMultilevel"/>
    <w:tmpl w:val="6C6286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43E1760"/>
    <w:multiLevelType w:val="multilevel"/>
    <w:tmpl w:val="CED411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7A644B9"/>
    <w:multiLevelType w:val="hybridMultilevel"/>
    <w:tmpl w:val="3A9273F0"/>
    <w:lvl w:ilvl="0" w:tplc="34090019">
      <w:start w:val="2"/>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7C15271"/>
    <w:multiLevelType w:val="hybridMultilevel"/>
    <w:tmpl w:val="6CE4CA96"/>
    <w:lvl w:ilvl="0" w:tplc="5C3005F8">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E411ECB"/>
    <w:multiLevelType w:val="hybridMultilevel"/>
    <w:tmpl w:val="B8A63B82"/>
    <w:lvl w:ilvl="0" w:tplc="E954B790">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F1A34CE"/>
    <w:multiLevelType w:val="hybridMultilevel"/>
    <w:tmpl w:val="7F1A98EC"/>
    <w:lvl w:ilvl="0" w:tplc="792E5FB0">
      <w:start w:val="9"/>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0" w15:restartNumberingAfterBreak="0">
    <w:nsid w:val="31635C9F"/>
    <w:multiLevelType w:val="multilevel"/>
    <w:tmpl w:val="45D4525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F1A07C7"/>
    <w:multiLevelType w:val="hybridMultilevel"/>
    <w:tmpl w:val="9C9CA704"/>
    <w:lvl w:ilvl="0" w:tplc="4F40C412">
      <w:start w:val="1"/>
      <w:numFmt w:val="upperLetter"/>
      <w:lvlText w:val="%1."/>
      <w:lvlJc w:val="left"/>
      <w:pPr>
        <w:ind w:left="720" w:hanging="360"/>
      </w:pPr>
      <w:rPr>
        <w:rFonts w:hint="default"/>
        <w:color w:val="auto"/>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9D52ADE"/>
    <w:multiLevelType w:val="hybridMultilevel"/>
    <w:tmpl w:val="3490E9B0"/>
    <w:lvl w:ilvl="0" w:tplc="7FBCC174">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D433A9C"/>
    <w:multiLevelType w:val="hybridMultilevel"/>
    <w:tmpl w:val="EF04EA58"/>
    <w:lvl w:ilvl="0" w:tplc="E7B0DE04">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2054DC3"/>
    <w:multiLevelType w:val="hybridMultilevel"/>
    <w:tmpl w:val="087007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2833A64"/>
    <w:multiLevelType w:val="hybridMultilevel"/>
    <w:tmpl w:val="F17A8C88"/>
    <w:lvl w:ilvl="0" w:tplc="2FA080F6">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676265F"/>
    <w:multiLevelType w:val="hybridMultilevel"/>
    <w:tmpl w:val="6CB0FFB6"/>
    <w:lvl w:ilvl="0" w:tplc="6914C64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2006652"/>
    <w:multiLevelType w:val="hybridMultilevel"/>
    <w:tmpl w:val="9EA472F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5A548FF"/>
    <w:multiLevelType w:val="hybridMultilevel"/>
    <w:tmpl w:val="6060A242"/>
    <w:lvl w:ilvl="0" w:tplc="163C41EE">
      <w:start w:val="4"/>
      <w:numFmt w:val="upperRoman"/>
      <w:lvlText w:val="%1."/>
      <w:lvlJc w:val="left"/>
      <w:pPr>
        <w:ind w:left="1080" w:hanging="72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6675827"/>
    <w:multiLevelType w:val="hybridMultilevel"/>
    <w:tmpl w:val="98CAFB2E"/>
    <w:lvl w:ilvl="0" w:tplc="00D2EA78">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BE32859"/>
    <w:multiLevelType w:val="hybridMultilevel"/>
    <w:tmpl w:val="034E042A"/>
    <w:lvl w:ilvl="0" w:tplc="3CF020F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EED44FA"/>
    <w:multiLevelType w:val="hybridMultilevel"/>
    <w:tmpl w:val="D00A9CDC"/>
    <w:lvl w:ilvl="0" w:tplc="1412542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0414B1F"/>
    <w:multiLevelType w:val="hybridMultilevel"/>
    <w:tmpl w:val="F35E1EC0"/>
    <w:lvl w:ilvl="0" w:tplc="1C3C7E4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4C7521C"/>
    <w:multiLevelType w:val="hybridMultilevel"/>
    <w:tmpl w:val="3962C54E"/>
    <w:lvl w:ilvl="0" w:tplc="6A4C4316">
      <w:start w:val="2"/>
      <w:numFmt w:val="lowerLetter"/>
      <w:lvlText w:val="%1."/>
      <w:lvlJc w:val="left"/>
      <w:pPr>
        <w:ind w:left="1222" w:hanging="360"/>
      </w:pPr>
      <w:rPr>
        <w:rFonts w:hint="default"/>
      </w:rPr>
    </w:lvl>
    <w:lvl w:ilvl="1" w:tplc="34090019" w:tentative="1">
      <w:start w:val="1"/>
      <w:numFmt w:val="lowerLetter"/>
      <w:lvlText w:val="%2."/>
      <w:lvlJc w:val="left"/>
      <w:pPr>
        <w:ind w:left="1942" w:hanging="360"/>
      </w:pPr>
    </w:lvl>
    <w:lvl w:ilvl="2" w:tplc="3409001B" w:tentative="1">
      <w:start w:val="1"/>
      <w:numFmt w:val="lowerRoman"/>
      <w:lvlText w:val="%3."/>
      <w:lvlJc w:val="right"/>
      <w:pPr>
        <w:ind w:left="2662" w:hanging="180"/>
      </w:pPr>
    </w:lvl>
    <w:lvl w:ilvl="3" w:tplc="3409000F" w:tentative="1">
      <w:start w:val="1"/>
      <w:numFmt w:val="decimal"/>
      <w:lvlText w:val="%4."/>
      <w:lvlJc w:val="left"/>
      <w:pPr>
        <w:ind w:left="3382" w:hanging="360"/>
      </w:pPr>
    </w:lvl>
    <w:lvl w:ilvl="4" w:tplc="34090019" w:tentative="1">
      <w:start w:val="1"/>
      <w:numFmt w:val="lowerLetter"/>
      <w:lvlText w:val="%5."/>
      <w:lvlJc w:val="left"/>
      <w:pPr>
        <w:ind w:left="4102" w:hanging="360"/>
      </w:pPr>
    </w:lvl>
    <w:lvl w:ilvl="5" w:tplc="3409001B" w:tentative="1">
      <w:start w:val="1"/>
      <w:numFmt w:val="lowerRoman"/>
      <w:lvlText w:val="%6."/>
      <w:lvlJc w:val="right"/>
      <w:pPr>
        <w:ind w:left="4822" w:hanging="180"/>
      </w:pPr>
    </w:lvl>
    <w:lvl w:ilvl="6" w:tplc="3409000F" w:tentative="1">
      <w:start w:val="1"/>
      <w:numFmt w:val="decimal"/>
      <w:lvlText w:val="%7."/>
      <w:lvlJc w:val="left"/>
      <w:pPr>
        <w:ind w:left="5542" w:hanging="360"/>
      </w:pPr>
    </w:lvl>
    <w:lvl w:ilvl="7" w:tplc="34090019" w:tentative="1">
      <w:start w:val="1"/>
      <w:numFmt w:val="lowerLetter"/>
      <w:lvlText w:val="%8."/>
      <w:lvlJc w:val="left"/>
      <w:pPr>
        <w:ind w:left="6262" w:hanging="360"/>
      </w:pPr>
    </w:lvl>
    <w:lvl w:ilvl="8" w:tplc="3409001B" w:tentative="1">
      <w:start w:val="1"/>
      <w:numFmt w:val="lowerRoman"/>
      <w:lvlText w:val="%9."/>
      <w:lvlJc w:val="right"/>
      <w:pPr>
        <w:ind w:left="6982" w:hanging="180"/>
      </w:pPr>
    </w:lvl>
  </w:abstractNum>
  <w:abstractNum w:abstractNumId="24" w15:restartNumberingAfterBreak="0">
    <w:nsid w:val="769050F0"/>
    <w:multiLevelType w:val="multilevel"/>
    <w:tmpl w:val="AFE45896"/>
    <w:lvl w:ilvl="0">
      <w:start w:val="1"/>
      <w:numFmt w:val="upperRoman"/>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76E57B15"/>
    <w:multiLevelType w:val="multilevel"/>
    <w:tmpl w:val="05AAB0CC"/>
    <w:lvl w:ilvl="0">
      <w:start w:val="1"/>
      <w:numFmt w:val="upperRoman"/>
      <w:lvlText w:val="%1."/>
      <w:lvlJc w:val="left"/>
      <w:pPr>
        <w:ind w:left="360" w:firstLine="1800"/>
      </w:pPr>
      <w:rPr>
        <w:rFonts w:ascii="Arial" w:hAnsi="Arial" w:cs="Arial" w:hint="default"/>
        <w:b/>
        <w:bCs w:val="0"/>
        <w:color w:val="002060"/>
        <w:sz w:val="24"/>
        <w:szCs w:val="24"/>
      </w:rPr>
    </w:lvl>
    <w:lvl w:ilvl="1">
      <w:start w:val="1"/>
      <w:numFmt w:val="lowerLetter"/>
      <w:lvlText w:val="%2."/>
      <w:lvlJc w:val="left"/>
      <w:pPr>
        <w:ind w:left="1080" w:firstLine="6120"/>
      </w:pPr>
      <w:rPr>
        <w:b/>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num w:numId="1">
    <w:abstractNumId w:val="5"/>
  </w:num>
  <w:num w:numId="2">
    <w:abstractNumId w:val="25"/>
  </w:num>
  <w:num w:numId="3">
    <w:abstractNumId w:val="17"/>
  </w:num>
  <w:num w:numId="4">
    <w:abstractNumId w:val="14"/>
  </w:num>
  <w:num w:numId="5">
    <w:abstractNumId w:val="10"/>
  </w:num>
  <w:num w:numId="6">
    <w:abstractNumId w:val="24"/>
  </w:num>
  <w:num w:numId="7">
    <w:abstractNumId w:val="23"/>
  </w:num>
  <w:num w:numId="8">
    <w:abstractNumId w:val="11"/>
  </w:num>
  <w:num w:numId="9">
    <w:abstractNumId w:val="6"/>
  </w:num>
  <w:num w:numId="10">
    <w:abstractNumId w:val="4"/>
  </w:num>
  <w:num w:numId="11">
    <w:abstractNumId w:val="1"/>
  </w:num>
  <w:num w:numId="12">
    <w:abstractNumId w:val="0"/>
  </w:num>
  <w:num w:numId="13">
    <w:abstractNumId w:val="18"/>
  </w:num>
  <w:num w:numId="14">
    <w:abstractNumId w:val="13"/>
  </w:num>
  <w:num w:numId="15">
    <w:abstractNumId w:val="3"/>
  </w:num>
  <w:num w:numId="16">
    <w:abstractNumId w:val="20"/>
  </w:num>
  <w:num w:numId="17">
    <w:abstractNumId w:val="9"/>
  </w:num>
  <w:num w:numId="18">
    <w:abstractNumId w:val="2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6"/>
  </w:num>
  <w:num w:numId="22">
    <w:abstractNumId w:val="21"/>
  </w:num>
  <w:num w:numId="23">
    <w:abstractNumId w:val="15"/>
  </w:num>
  <w:num w:numId="24">
    <w:abstractNumId w:val="7"/>
  </w:num>
  <w:num w:numId="25">
    <w:abstractNumId w:val="19"/>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FE4"/>
    <w:rsid w:val="000101C2"/>
    <w:rsid w:val="000103DA"/>
    <w:rsid w:val="000157A4"/>
    <w:rsid w:val="00026032"/>
    <w:rsid w:val="000346AC"/>
    <w:rsid w:val="00036C62"/>
    <w:rsid w:val="00047F99"/>
    <w:rsid w:val="00070B8C"/>
    <w:rsid w:val="0008021F"/>
    <w:rsid w:val="00087B58"/>
    <w:rsid w:val="00090501"/>
    <w:rsid w:val="000908DF"/>
    <w:rsid w:val="000912AB"/>
    <w:rsid w:val="00095453"/>
    <w:rsid w:val="000A69B3"/>
    <w:rsid w:val="000A69C5"/>
    <w:rsid w:val="000C01AD"/>
    <w:rsid w:val="000C5EAB"/>
    <w:rsid w:val="000D1757"/>
    <w:rsid w:val="000D1CD4"/>
    <w:rsid w:val="000D724C"/>
    <w:rsid w:val="000E548F"/>
    <w:rsid w:val="000F4A2E"/>
    <w:rsid w:val="000F7644"/>
    <w:rsid w:val="000F7B39"/>
    <w:rsid w:val="00106FA4"/>
    <w:rsid w:val="00111ACB"/>
    <w:rsid w:val="00111B24"/>
    <w:rsid w:val="0011327B"/>
    <w:rsid w:val="00114AE3"/>
    <w:rsid w:val="00115608"/>
    <w:rsid w:val="00116C4D"/>
    <w:rsid w:val="00120A02"/>
    <w:rsid w:val="0012649A"/>
    <w:rsid w:val="00131888"/>
    <w:rsid w:val="00133832"/>
    <w:rsid w:val="001375C2"/>
    <w:rsid w:val="001378A6"/>
    <w:rsid w:val="00145851"/>
    <w:rsid w:val="0014594D"/>
    <w:rsid w:val="0015736C"/>
    <w:rsid w:val="00161F1E"/>
    <w:rsid w:val="00162985"/>
    <w:rsid w:val="00162C7C"/>
    <w:rsid w:val="00162EFA"/>
    <w:rsid w:val="00181756"/>
    <w:rsid w:val="00182065"/>
    <w:rsid w:val="001865E5"/>
    <w:rsid w:val="001A02B2"/>
    <w:rsid w:val="001A39FD"/>
    <w:rsid w:val="001B4133"/>
    <w:rsid w:val="001B52C5"/>
    <w:rsid w:val="001B7B64"/>
    <w:rsid w:val="001D793C"/>
    <w:rsid w:val="001E28A6"/>
    <w:rsid w:val="001E6D07"/>
    <w:rsid w:val="001F3F13"/>
    <w:rsid w:val="001F48E2"/>
    <w:rsid w:val="001F4B02"/>
    <w:rsid w:val="001F5D51"/>
    <w:rsid w:val="00201A4B"/>
    <w:rsid w:val="00203D98"/>
    <w:rsid w:val="00206883"/>
    <w:rsid w:val="00213534"/>
    <w:rsid w:val="00214845"/>
    <w:rsid w:val="00216048"/>
    <w:rsid w:val="0022209F"/>
    <w:rsid w:val="0023610A"/>
    <w:rsid w:val="0024304A"/>
    <w:rsid w:val="002476D6"/>
    <w:rsid w:val="00254EB7"/>
    <w:rsid w:val="00263515"/>
    <w:rsid w:val="002737D6"/>
    <w:rsid w:val="00283C78"/>
    <w:rsid w:val="00286609"/>
    <w:rsid w:val="00286B32"/>
    <w:rsid w:val="002977DD"/>
    <w:rsid w:val="002A64EF"/>
    <w:rsid w:val="002A7E79"/>
    <w:rsid w:val="002B3A28"/>
    <w:rsid w:val="002D1B51"/>
    <w:rsid w:val="002E1F6A"/>
    <w:rsid w:val="002E273A"/>
    <w:rsid w:val="002E75E9"/>
    <w:rsid w:val="00305FDF"/>
    <w:rsid w:val="003227DF"/>
    <w:rsid w:val="00324769"/>
    <w:rsid w:val="00330753"/>
    <w:rsid w:val="0033194F"/>
    <w:rsid w:val="00337C05"/>
    <w:rsid w:val="00352A18"/>
    <w:rsid w:val="00354854"/>
    <w:rsid w:val="00357D26"/>
    <w:rsid w:val="00363E88"/>
    <w:rsid w:val="00367207"/>
    <w:rsid w:val="003702E8"/>
    <w:rsid w:val="0037052D"/>
    <w:rsid w:val="003712FF"/>
    <w:rsid w:val="00371974"/>
    <w:rsid w:val="00390A67"/>
    <w:rsid w:val="00395CFD"/>
    <w:rsid w:val="00396FF8"/>
    <w:rsid w:val="003A0F94"/>
    <w:rsid w:val="003B4012"/>
    <w:rsid w:val="003B7093"/>
    <w:rsid w:val="003D0AEA"/>
    <w:rsid w:val="003D1EA6"/>
    <w:rsid w:val="003D2BD8"/>
    <w:rsid w:val="003E7AEE"/>
    <w:rsid w:val="003F06EB"/>
    <w:rsid w:val="003F11EE"/>
    <w:rsid w:val="003F67C2"/>
    <w:rsid w:val="00413193"/>
    <w:rsid w:val="0041370B"/>
    <w:rsid w:val="00425F63"/>
    <w:rsid w:val="00432CB6"/>
    <w:rsid w:val="00435DCE"/>
    <w:rsid w:val="0043679D"/>
    <w:rsid w:val="00437650"/>
    <w:rsid w:val="004424F6"/>
    <w:rsid w:val="00453438"/>
    <w:rsid w:val="004639B5"/>
    <w:rsid w:val="00464077"/>
    <w:rsid w:val="004643F0"/>
    <w:rsid w:val="00464B6C"/>
    <w:rsid w:val="004654CB"/>
    <w:rsid w:val="00470D33"/>
    <w:rsid w:val="00470FE4"/>
    <w:rsid w:val="004713E2"/>
    <w:rsid w:val="00475C08"/>
    <w:rsid w:val="00481BA0"/>
    <w:rsid w:val="00483C20"/>
    <w:rsid w:val="00490D85"/>
    <w:rsid w:val="00495DB9"/>
    <w:rsid w:val="004B229B"/>
    <w:rsid w:val="004B2B7C"/>
    <w:rsid w:val="004C0A5D"/>
    <w:rsid w:val="004C0ABF"/>
    <w:rsid w:val="004C2141"/>
    <w:rsid w:val="004D1475"/>
    <w:rsid w:val="004D4901"/>
    <w:rsid w:val="004D742A"/>
    <w:rsid w:val="004E7247"/>
    <w:rsid w:val="005005BC"/>
    <w:rsid w:val="0050190A"/>
    <w:rsid w:val="00507ABB"/>
    <w:rsid w:val="00512D4D"/>
    <w:rsid w:val="005318D3"/>
    <w:rsid w:val="00533CE9"/>
    <w:rsid w:val="005512D5"/>
    <w:rsid w:val="00557C5F"/>
    <w:rsid w:val="00564C55"/>
    <w:rsid w:val="005734ED"/>
    <w:rsid w:val="00584FCB"/>
    <w:rsid w:val="005930E9"/>
    <w:rsid w:val="005B1EE2"/>
    <w:rsid w:val="005B354E"/>
    <w:rsid w:val="005C39E1"/>
    <w:rsid w:val="005C3E99"/>
    <w:rsid w:val="005C5B39"/>
    <w:rsid w:val="005C78E6"/>
    <w:rsid w:val="005C79B1"/>
    <w:rsid w:val="005D28D3"/>
    <w:rsid w:val="005E54FE"/>
    <w:rsid w:val="00603EA1"/>
    <w:rsid w:val="006049E3"/>
    <w:rsid w:val="00606523"/>
    <w:rsid w:val="00613D1F"/>
    <w:rsid w:val="00615651"/>
    <w:rsid w:val="00615BA3"/>
    <w:rsid w:val="00624234"/>
    <w:rsid w:val="006265AF"/>
    <w:rsid w:val="006323AE"/>
    <w:rsid w:val="00633DE4"/>
    <w:rsid w:val="006404CC"/>
    <w:rsid w:val="0064063A"/>
    <w:rsid w:val="00654A30"/>
    <w:rsid w:val="0066019E"/>
    <w:rsid w:val="006612E6"/>
    <w:rsid w:val="0066273F"/>
    <w:rsid w:val="00670985"/>
    <w:rsid w:val="006760CF"/>
    <w:rsid w:val="006853B7"/>
    <w:rsid w:val="0069062A"/>
    <w:rsid w:val="006924ED"/>
    <w:rsid w:val="006A0552"/>
    <w:rsid w:val="006A3670"/>
    <w:rsid w:val="006A3FF3"/>
    <w:rsid w:val="006A63BA"/>
    <w:rsid w:val="006A657B"/>
    <w:rsid w:val="006B12CA"/>
    <w:rsid w:val="006B7A8B"/>
    <w:rsid w:val="006C778C"/>
    <w:rsid w:val="006D74EF"/>
    <w:rsid w:val="006D7F43"/>
    <w:rsid w:val="006E0766"/>
    <w:rsid w:val="006E3F82"/>
    <w:rsid w:val="006E6612"/>
    <w:rsid w:val="0071760E"/>
    <w:rsid w:val="007328E4"/>
    <w:rsid w:val="00732C7F"/>
    <w:rsid w:val="0073490C"/>
    <w:rsid w:val="00736A7C"/>
    <w:rsid w:val="0074289B"/>
    <w:rsid w:val="0075109A"/>
    <w:rsid w:val="0075365A"/>
    <w:rsid w:val="00774AAD"/>
    <w:rsid w:val="007808C4"/>
    <w:rsid w:val="00785AFB"/>
    <w:rsid w:val="00792BBD"/>
    <w:rsid w:val="00796B1E"/>
    <w:rsid w:val="007A20F1"/>
    <w:rsid w:val="007A39BA"/>
    <w:rsid w:val="007B3457"/>
    <w:rsid w:val="007B6F9E"/>
    <w:rsid w:val="007C48A2"/>
    <w:rsid w:val="007C792F"/>
    <w:rsid w:val="007D117F"/>
    <w:rsid w:val="007D54CF"/>
    <w:rsid w:val="007D567D"/>
    <w:rsid w:val="007D5771"/>
    <w:rsid w:val="007D7E2B"/>
    <w:rsid w:val="007E2A51"/>
    <w:rsid w:val="007E5483"/>
    <w:rsid w:val="007E6117"/>
    <w:rsid w:val="007F1365"/>
    <w:rsid w:val="007F1A8B"/>
    <w:rsid w:val="007F2ABE"/>
    <w:rsid w:val="00800D89"/>
    <w:rsid w:val="00803294"/>
    <w:rsid w:val="00803C2B"/>
    <w:rsid w:val="008103A9"/>
    <w:rsid w:val="00830BFD"/>
    <w:rsid w:val="00841CD6"/>
    <w:rsid w:val="0084480E"/>
    <w:rsid w:val="00875F87"/>
    <w:rsid w:val="00890200"/>
    <w:rsid w:val="008B2C70"/>
    <w:rsid w:val="008B44A7"/>
    <w:rsid w:val="008C3C58"/>
    <w:rsid w:val="008C4054"/>
    <w:rsid w:val="008D156C"/>
    <w:rsid w:val="008D47B8"/>
    <w:rsid w:val="008D7AC3"/>
    <w:rsid w:val="009120BA"/>
    <w:rsid w:val="009246DE"/>
    <w:rsid w:val="00930B8F"/>
    <w:rsid w:val="009363AB"/>
    <w:rsid w:val="009376A4"/>
    <w:rsid w:val="00937C09"/>
    <w:rsid w:val="00945747"/>
    <w:rsid w:val="0094688D"/>
    <w:rsid w:val="0095060C"/>
    <w:rsid w:val="0095084B"/>
    <w:rsid w:val="0095307E"/>
    <w:rsid w:val="0095416E"/>
    <w:rsid w:val="00955801"/>
    <w:rsid w:val="00957050"/>
    <w:rsid w:val="009743A1"/>
    <w:rsid w:val="00975608"/>
    <w:rsid w:val="00983E8D"/>
    <w:rsid w:val="009B28CF"/>
    <w:rsid w:val="009B30DF"/>
    <w:rsid w:val="009B3E46"/>
    <w:rsid w:val="009C2E35"/>
    <w:rsid w:val="009C68F3"/>
    <w:rsid w:val="009C7C0E"/>
    <w:rsid w:val="009D3941"/>
    <w:rsid w:val="009E6BC3"/>
    <w:rsid w:val="009E72D8"/>
    <w:rsid w:val="009F0B7A"/>
    <w:rsid w:val="00A04B18"/>
    <w:rsid w:val="00A07CC1"/>
    <w:rsid w:val="00A1434B"/>
    <w:rsid w:val="00A216DC"/>
    <w:rsid w:val="00A22603"/>
    <w:rsid w:val="00A255B3"/>
    <w:rsid w:val="00A35600"/>
    <w:rsid w:val="00A42461"/>
    <w:rsid w:val="00A4423E"/>
    <w:rsid w:val="00A461D7"/>
    <w:rsid w:val="00A543B6"/>
    <w:rsid w:val="00A6749E"/>
    <w:rsid w:val="00A76FAB"/>
    <w:rsid w:val="00A949BE"/>
    <w:rsid w:val="00A97389"/>
    <w:rsid w:val="00A97CAE"/>
    <w:rsid w:val="00AA4736"/>
    <w:rsid w:val="00AA6CEC"/>
    <w:rsid w:val="00AB7E5D"/>
    <w:rsid w:val="00AE096E"/>
    <w:rsid w:val="00AE4967"/>
    <w:rsid w:val="00AE570A"/>
    <w:rsid w:val="00AF1169"/>
    <w:rsid w:val="00AF47F9"/>
    <w:rsid w:val="00AF4FCB"/>
    <w:rsid w:val="00AF5800"/>
    <w:rsid w:val="00B0192D"/>
    <w:rsid w:val="00B079F2"/>
    <w:rsid w:val="00B12799"/>
    <w:rsid w:val="00B173FF"/>
    <w:rsid w:val="00B17875"/>
    <w:rsid w:val="00B25F5C"/>
    <w:rsid w:val="00B333AC"/>
    <w:rsid w:val="00B37C57"/>
    <w:rsid w:val="00B40381"/>
    <w:rsid w:val="00B432C3"/>
    <w:rsid w:val="00B51AEA"/>
    <w:rsid w:val="00B520AF"/>
    <w:rsid w:val="00B52125"/>
    <w:rsid w:val="00B55D82"/>
    <w:rsid w:val="00B614D3"/>
    <w:rsid w:val="00B664AE"/>
    <w:rsid w:val="00B7487A"/>
    <w:rsid w:val="00B750B9"/>
    <w:rsid w:val="00B809A2"/>
    <w:rsid w:val="00B8502F"/>
    <w:rsid w:val="00BB3E5B"/>
    <w:rsid w:val="00BC1F70"/>
    <w:rsid w:val="00BC38D8"/>
    <w:rsid w:val="00BD685F"/>
    <w:rsid w:val="00BE7650"/>
    <w:rsid w:val="00BF446F"/>
    <w:rsid w:val="00BF5B14"/>
    <w:rsid w:val="00C025E9"/>
    <w:rsid w:val="00C068E1"/>
    <w:rsid w:val="00C06C95"/>
    <w:rsid w:val="00C12A7F"/>
    <w:rsid w:val="00C16747"/>
    <w:rsid w:val="00C240FB"/>
    <w:rsid w:val="00C250E2"/>
    <w:rsid w:val="00C335E5"/>
    <w:rsid w:val="00C34052"/>
    <w:rsid w:val="00C3628E"/>
    <w:rsid w:val="00C54925"/>
    <w:rsid w:val="00C670C1"/>
    <w:rsid w:val="00C71101"/>
    <w:rsid w:val="00C760D1"/>
    <w:rsid w:val="00C819D0"/>
    <w:rsid w:val="00C83501"/>
    <w:rsid w:val="00C84F5F"/>
    <w:rsid w:val="00C865F8"/>
    <w:rsid w:val="00C9334D"/>
    <w:rsid w:val="00C93A06"/>
    <w:rsid w:val="00C97971"/>
    <w:rsid w:val="00CA273C"/>
    <w:rsid w:val="00CA4B8C"/>
    <w:rsid w:val="00CB0427"/>
    <w:rsid w:val="00CB0D2E"/>
    <w:rsid w:val="00CB4571"/>
    <w:rsid w:val="00CC3453"/>
    <w:rsid w:val="00CD7DE8"/>
    <w:rsid w:val="00CE07C6"/>
    <w:rsid w:val="00CE12A3"/>
    <w:rsid w:val="00CF794B"/>
    <w:rsid w:val="00D007DE"/>
    <w:rsid w:val="00D045A7"/>
    <w:rsid w:val="00D1096E"/>
    <w:rsid w:val="00D241F6"/>
    <w:rsid w:val="00D26E8D"/>
    <w:rsid w:val="00D30B5C"/>
    <w:rsid w:val="00D31B49"/>
    <w:rsid w:val="00D34D09"/>
    <w:rsid w:val="00D5186F"/>
    <w:rsid w:val="00D52BBE"/>
    <w:rsid w:val="00D52DBA"/>
    <w:rsid w:val="00D6202F"/>
    <w:rsid w:val="00D62A32"/>
    <w:rsid w:val="00D63239"/>
    <w:rsid w:val="00D6454A"/>
    <w:rsid w:val="00D90712"/>
    <w:rsid w:val="00DA15B5"/>
    <w:rsid w:val="00DA1A81"/>
    <w:rsid w:val="00DA2320"/>
    <w:rsid w:val="00DA754D"/>
    <w:rsid w:val="00DD37AE"/>
    <w:rsid w:val="00DD4B8F"/>
    <w:rsid w:val="00DD74AB"/>
    <w:rsid w:val="00DD7D90"/>
    <w:rsid w:val="00DE5711"/>
    <w:rsid w:val="00DF3AD7"/>
    <w:rsid w:val="00DF4AA2"/>
    <w:rsid w:val="00DF6589"/>
    <w:rsid w:val="00E04AE5"/>
    <w:rsid w:val="00E052BA"/>
    <w:rsid w:val="00E16729"/>
    <w:rsid w:val="00E16BC2"/>
    <w:rsid w:val="00E2531D"/>
    <w:rsid w:val="00E31993"/>
    <w:rsid w:val="00E447ED"/>
    <w:rsid w:val="00E50038"/>
    <w:rsid w:val="00E538FC"/>
    <w:rsid w:val="00E5600A"/>
    <w:rsid w:val="00E603B3"/>
    <w:rsid w:val="00E60DCA"/>
    <w:rsid w:val="00E60F04"/>
    <w:rsid w:val="00E642FE"/>
    <w:rsid w:val="00E7126D"/>
    <w:rsid w:val="00E71A51"/>
    <w:rsid w:val="00E7209D"/>
    <w:rsid w:val="00E748A6"/>
    <w:rsid w:val="00E821E2"/>
    <w:rsid w:val="00E82590"/>
    <w:rsid w:val="00E90BF0"/>
    <w:rsid w:val="00E916DE"/>
    <w:rsid w:val="00E94313"/>
    <w:rsid w:val="00E94B7D"/>
    <w:rsid w:val="00EA44E3"/>
    <w:rsid w:val="00EB153B"/>
    <w:rsid w:val="00EC27E0"/>
    <w:rsid w:val="00EC4512"/>
    <w:rsid w:val="00ED1FC2"/>
    <w:rsid w:val="00ED24C8"/>
    <w:rsid w:val="00ED54D2"/>
    <w:rsid w:val="00ED5537"/>
    <w:rsid w:val="00ED7323"/>
    <w:rsid w:val="00EE7EC0"/>
    <w:rsid w:val="00EF0D2A"/>
    <w:rsid w:val="00EF4003"/>
    <w:rsid w:val="00EF7258"/>
    <w:rsid w:val="00F04638"/>
    <w:rsid w:val="00F12EAD"/>
    <w:rsid w:val="00F24FAE"/>
    <w:rsid w:val="00F35540"/>
    <w:rsid w:val="00F457B0"/>
    <w:rsid w:val="00F468E1"/>
    <w:rsid w:val="00F50A3E"/>
    <w:rsid w:val="00F51D1F"/>
    <w:rsid w:val="00F613A0"/>
    <w:rsid w:val="00F666D8"/>
    <w:rsid w:val="00F853B2"/>
    <w:rsid w:val="00FC05E8"/>
    <w:rsid w:val="00FC54C7"/>
    <w:rsid w:val="00FC65D6"/>
    <w:rsid w:val="00FD3497"/>
    <w:rsid w:val="00FE21BB"/>
    <w:rsid w:val="00FF08BB"/>
    <w:rsid w:val="00FF55CF"/>
    <w:rsid w:val="00FF650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10073"/>
  <w15:docId w15:val="{8F47E118-6AD5-4E54-9594-E1467B1A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tblPr>
      <w:tblStyleRowBandSize w:val="1"/>
      <w:tblStyleColBandSize w:val="1"/>
      <w:tblCellMar>
        <w:left w:w="0" w:type="dxa"/>
        <w:right w:w="0" w:type="dxa"/>
      </w:tblCellMar>
    </w:tblPr>
  </w:style>
  <w:style w:type="table" w:customStyle="1" w:styleId="a0">
    <w:basedOn w:val="TableNormal"/>
    <w:pPr>
      <w:widowControl/>
      <w:spacing w:after="0" w:line="240" w:lineRule="auto"/>
    </w:pPr>
    <w:tblPr>
      <w:tblStyleRowBandSize w:val="1"/>
      <w:tblStyleColBandSize w:val="1"/>
      <w:tblCellMar>
        <w:left w:w="0" w:type="dxa"/>
        <w:right w:w="0" w:type="dxa"/>
      </w:tblCellMar>
    </w:tblPr>
  </w:style>
  <w:style w:type="table" w:customStyle="1" w:styleId="a1">
    <w:basedOn w:val="TableNormal"/>
    <w:pPr>
      <w:widowControl/>
      <w:spacing w:after="0" w:line="240" w:lineRule="auto"/>
    </w:pPr>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widowControl/>
      <w:spacing w:after="0" w:line="240" w:lineRule="auto"/>
    </w:pPr>
    <w:tblPr>
      <w:tblStyleRowBandSize w:val="1"/>
      <w:tblStyleColBandSize w:val="1"/>
      <w:tblCellMar>
        <w:left w:w="0" w:type="dxa"/>
        <w:right w:w="0" w:type="dxa"/>
      </w:tblCellMar>
    </w:tblPr>
  </w:style>
  <w:style w:type="table" w:customStyle="1" w:styleId="a4">
    <w:basedOn w:val="TableNormal"/>
    <w:pPr>
      <w:widowControl/>
      <w:spacing w:after="0" w:line="240" w:lineRule="auto"/>
    </w:p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3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52"/>
  </w:style>
  <w:style w:type="paragraph" w:styleId="Footer">
    <w:name w:val="footer"/>
    <w:basedOn w:val="Normal"/>
    <w:link w:val="FooterChar"/>
    <w:uiPriority w:val="99"/>
    <w:unhideWhenUsed/>
    <w:rsid w:val="00C3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52"/>
  </w:style>
  <w:style w:type="paragraph" w:styleId="ListParagraph">
    <w:name w:val="List Paragraph"/>
    <w:basedOn w:val="Normal"/>
    <w:link w:val="ListParagraphChar"/>
    <w:uiPriority w:val="34"/>
    <w:qFormat/>
    <w:rsid w:val="00C335E5"/>
    <w:pPr>
      <w:ind w:left="720"/>
      <w:contextualSpacing/>
    </w:pPr>
  </w:style>
  <w:style w:type="paragraph" w:customStyle="1" w:styleId="NoSpacing1">
    <w:name w:val="No Spacing1"/>
    <w:link w:val="NoSpacingChar"/>
    <w:uiPriority w:val="1"/>
    <w:qFormat/>
    <w:rsid w:val="00930B8F"/>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930B8F"/>
    <w:rPr>
      <w:rFonts w:eastAsia="SimSun" w:cs="Times New Roman"/>
      <w:color w:val="auto"/>
      <w:lang w:val="en-US" w:eastAsia="en-US"/>
    </w:rPr>
  </w:style>
  <w:style w:type="paragraph" w:styleId="BalloonText">
    <w:name w:val="Balloon Text"/>
    <w:basedOn w:val="Normal"/>
    <w:link w:val="BalloonTextChar"/>
    <w:uiPriority w:val="99"/>
    <w:semiHidden/>
    <w:unhideWhenUsed/>
    <w:rsid w:val="0051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4D"/>
    <w:rPr>
      <w:rFonts w:ascii="Tahoma" w:hAnsi="Tahoma" w:cs="Tahoma"/>
      <w:sz w:val="16"/>
      <w:szCs w:val="16"/>
    </w:rPr>
  </w:style>
  <w:style w:type="character" w:customStyle="1" w:styleId="ListParagraphChar">
    <w:name w:val="List Paragraph Char"/>
    <w:link w:val="ListParagraph"/>
    <w:uiPriority w:val="34"/>
    <w:locked/>
    <w:rsid w:val="005318D3"/>
  </w:style>
  <w:style w:type="character" w:styleId="CommentReference">
    <w:name w:val="annotation reference"/>
    <w:basedOn w:val="DefaultParagraphFont"/>
    <w:uiPriority w:val="99"/>
    <w:semiHidden/>
    <w:unhideWhenUsed/>
    <w:rsid w:val="00F04638"/>
    <w:rPr>
      <w:sz w:val="16"/>
      <w:szCs w:val="16"/>
    </w:rPr>
  </w:style>
  <w:style w:type="paragraph" w:styleId="CommentText">
    <w:name w:val="annotation text"/>
    <w:basedOn w:val="Normal"/>
    <w:link w:val="CommentTextChar"/>
    <w:uiPriority w:val="99"/>
    <w:semiHidden/>
    <w:unhideWhenUsed/>
    <w:rsid w:val="00F04638"/>
    <w:pPr>
      <w:spacing w:line="240" w:lineRule="auto"/>
    </w:pPr>
    <w:rPr>
      <w:sz w:val="20"/>
      <w:szCs w:val="20"/>
    </w:rPr>
  </w:style>
  <w:style w:type="character" w:customStyle="1" w:styleId="CommentTextChar">
    <w:name w:val="Comment Text Char"/>
    <w:basedOn w:val="DefaultParagraphFont"/>
    <w:link w:val="CommentText"/>
    <w:uiPriority w:val="99"/>
    <w:semiHidden/>
    <w:rsid w:val="00F04638"/>
    <w:rPr>
      <w:sz w:val="20"/>
      <w:szCs w:val="20"/>
    </w:rPr>
  </w:style>
  <w:style w:type="paragraph" w:styleId="CommentSubject">
    <w:name w:val="annotation subject"/>
    <w:basedOn w:val="CommentText"/>
    <w:next w:val="CommentText"/>
    <w:link w:val="CommentSubjectChar"/>
    <w:uiPriority w:val="99"/>
    <w:semiHidden/>
    <w:unhideWhenUsed/>
    <w:rsid w:val="00F04638"/>
    <w:rPr>
      <w:b/>
      <w:bCs/>
    </w:rPr>
  </w:style>
  <w:style w:type="character" w:customStyle="1" w:styleId="CommentSubjectChar">
    <w:name w:val="Comment Subject Char"/>
    <w:basedOn w:val="CommentTextChar"/>
    <w:link w:val="CommentSubject"/>
    <w:uiPriority w:val="99"/>
    <w:semiHidden/>
    <w:rsid w:val="00F04638"/>
    <w:rPr>
      <w:b/>
      <w:bCs/>
      <w:sz w:val="20"/>
      <w:szCs w:val="20"/>
    </w:rPr>
  </w:style>
  <w:style w:type="paragraph" w:styleId="NormalWeb">
    <w:name w:val="Normal (Web)"/>
    <w:basedOn w:val="Normal"/>
    <w:uiPriority w:val="99"/>
    <w:semiHidden/>
    <w:unhideWhenUsed/>
    <w:rsid w:val="00D34D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D3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6050">
      <w:bodyDiv w:val="1"/>
      <w:marLeft w:val="0"/>
      <w:marRight w:val="0"/>
      <w:marTop w:val="0"/>
      <w:marBottom w:val="0"/>
      <w:divBdr>
        <w:top w:val="none" w:sz="0" w:space="0" w:color="auto"/>
        <w:left w:val="none" w:sz="0" w:space="0" w:color="auto"/>
        <w:bottom w:val="none" w:sz="0" w:space="0" w:color="auto"/>
        <w:right w:val="none" w:sz="0" w:space="0" w:color="auto"/>
      </w:divBdr>
    </w:div>
    <w:div w:id="55932648">
      <w:bodyDiv w:val="1"/>
      <w:marLeft w:val="0"/>
      <w:marRight w:val="0"/>
      <w:marTop w:val="0"/>
      <w:marBottom w:val="0"/>
      <w:divBdr>
        <w:top w:val="none" w:sz="0" w:space="0" w:color="auto"/>
        <w:left w:val="none" w:sz="0" w:space="0" w:color="auto"/>
        <w:bottom w:val="none" w:sz="0" w:space="0" w:color="auto"/>
        <w:right w:val="none" w:sz="0" w:space="0" w:color="auto"/>
      </w:divBdr>
    </w:div>
    <w:div w:id="66344525">
      <w:bodyDiv w:val="1"/>
      <w:marLeft w:val="0"/>
      <w:marRight w:val="0"/>
      <w:marTop w:val="0"/>
      <w:marBottom w:val="0"/>
      <w:divBdr>
        <w:top w:val="none" w:sz="0" w:space="0" w:color="auto"/>
        <w:left w:val="none" w:sz="0" w:space="0" w:color="auto"/>
        <w:bottom w:val="none" w:sz="0" w:space="0" w:color="auto"/>
        <w:right w:val="none" w:sz="0" w:space="0" w:color="auto"/>
      </w:divBdr>
    </w:div>
    <w:div w:id="79376585">
      <w:bodyDiv w:val="1"/>
      <w:marLeft w:val="0"/>
      <w:marRight w:val="0"/>
      <w:marTop w:val="0"/>
      <w:marBottom w:val="0"/>
      <w:divBdr>
        <w:top w:val="none" w:sz="0" w:space="0" w:color="auto"/>
        <w:left w:val="none" w:sz="0" w:space="0" w:color="auto"/>
        <w:bottom w:val="none" w:sz="0" w:space="0" w:color="auto"/>
        <w:right w:val="none" w:sz="0" w:space="0" w:color="auto"/>
      </w:divBdr>
    </w:div>
    <w:div w:id="92946362">
      <w:bodyDiv w:val="1"/>
      <w:marLeft w:val="0"/>
      <w:marRight w:val="0"/>
      <w:marTop w:val="0"/>
      <w:marBottom w:val="0"/>
      <w:divBdr>
        <w:top w:val="none" w:sz="0" w:space="0" w:color="auto"/>
        <w:left w:val="none" w:sz="0" w:space="0" w:color="auto"/>
        <w:bottom w:val="none" w:sz="0" w:space="0" w:color="auto"/>
        <w:right w:val="none" w:sz="0" w:space="0" w:color="auto"/>
      </w:divBdr>
    </w:div>
    <w:div w:id="93937116">
      <w:bodyDiv w:val="1"/>
      <w:marLeft w:val="0"/>
      <w:marRight w:val="0"/>
      <w:marTop w:val="0"/>
      <w:marBottom w:val="0"/>
      <w:divBdr>
        <w:top w:val="none" w:sz="0" w:space="0" w:color="auto"/>
        <w:left w:val="none" w:sz="0" w:space="0" w:color="auto"/>
        <w:bottom w:val="none" w:sz="0" w:space="0" w:color="auto"/>
        <w:right w:val="none" w:sz="0" w:space="0" w:color="auto"/>
      </w:divBdr>
    </w:div>
    <w:div w:id="98379445">
      <w:bodyDiv w:val="1"/>
      <w:marLeft w:val="0"/>
      <w:marRight w:val="0"/>
      <w:marTop w:val="0"/>
      <w:marBottom w:val="0"/>
      <w:divBdr>
        <w:top w:val="none" w:sz="0" w:space="0" w:color="auto"/>
        <w:left w:val="none" w:sz="0" w:space="0" w:color="auto"/>
        <w:bottom w:val="none" w:sz="0" w:space="0" w:color="auto"/>
        <w:right w:val="none" w:sz="0" w:space="0" w:color="auto"/>
      </w:divBdr>
    </w:div>
    <w:div w:id="99185472">
      <w:bodyDiv w:val="1"/>
      <w:marLeft w:val="0"/>
      <w:marRight w:val="0"/>
      <w:marTop w:val="0"/>
      <w:marBottom w:val="0"/>
      <w:divBdr>
        <w:top w:val="none" w:sz="0" w:space="0" w:color="auto"/>
        <w:left w:val="none" w:sz="0" w:space="0" w:color="auto"/>
        <w:bottom w:val="none" w:sz="0" w:space="0" w:color="auto"/>
        <w:right w:val="none" w:sz="0" w:space="0" w:color="auto"/>
      </w:divBdr>
    </w:div>
    <w:div w:id="110126386">
      <w:bodyDiv w:val="1"/>
      <w:marLeft w:val="0"/>
      <w:marRight w:val="0"/>
      <w:marTop w:val="0"/>
      <w:marBottom w:val="0"/>
      <w:divBdr>
        <w:top w:val="none" w:sz="0" w:space="0" w:color="auto"/>
        <w:left w:val="none" w:sz="0" w:space="0" w:color="auto"/>
        <w:bottom w:val="none" w:sz="0" w:space="0" w:color="auto"/>
        <w:right w:val="none" w:sz="0" w:space="0" w:color="auto"/>
      </w:divBdr>
    </w:div>
    <w:div w:id="120464153">
      <w:bodyDiv w:val="1"/>
      <w:marLeft w:val="0"/>
      <w:marRight w:val="0"/>
      <w:marTop w:val="0"/>
      <w:marBottom w:val="0"/>
      <w:divBdr>
        <w:top w:val="none" w:sz="0" w:space="0" w:color="auto"/>
        <w:left w:val="none" w:sz="0" w:space="0" w:color="auto"/>
        <w:bottom w:val="none" w:sz="0" w:space="0" w:color="auto"/>
        <w:right w:val="none" w:sz="0" w:space="0" w:color="auto"/>
      </w:divBdr>
    </w:div>
    <w:div w:id="221329274">
      <w:bodyDiv w:val="1"/>
      <w:marLeft w:val="0"/>
      <w:marRight w:val="0"/>
      <w:marTop w:val="0"/>
      <w:marBottom w:val="0"/>
      <w:divBdr>
        <w:top w:val="none" w:sz="0" w:space="0" w:color="auto"/>
        <w:left w:val="none" w:sz="0" w:space="0" w:color="auto"/>
        <w:bottom w:val="none" w:sz="0" w:space="0" w:color="auto"/>
        <w:right w:val="none" w:sz="0" w:space="0" w:color="auto"/>
      </w:divBdr>
    </w:div>
    <w:div w:id="228806254">
      <w:bodyDiv w:val="1"/>
      <w:marLeft w:val="0"/>
      <w:marRight w:val="0"/>
      <w:marTop w:val="0"/>
      <w:marBottom w:val="0"/>
      <w:divBdr>
        <w:top w:val="none" w:sz="0" w:space="0" w:color="auto"/>
        <w:left w:val="none" w:sz="0" w:space="0" w:color="auto"/>
        <w:bottom w:val="none" w:sz="0" w:space="0" w:color="auto"/>
        <w:right w:val="none" w:sz="0" w:space="0" w:color="auto"/>
      </w:divBdr>
    </w:div>
    <w:div w:id="232395867">
      <w:bodyDiv w:val="1"/>
      <w:marLeft w:val="0"/>
      <w:marRight w:val="0"/>
      <w:marTop w:val="0"/>
      <w:marBottom w:val="0"/>
      <w:divBdr>
        <w:top w:val="none" w:sz="0" w:space="0" w:color="auto"/>
        <w:left w:val="none" w:sz="0" w:space="0" w:color="auto"/>
        <w:bottom w:val="none" w:sz="0" w:space="0" w:color="auto"/>
        <w:right w:val="none" w:sz="0" w:space="0" w:color="auto"/>
      </w:divBdr>
    </w:div>
    <w:div w:id="237520576">
      <w:bodyDiv w:val="1"/>
      <w:marLeft w:val="0"/>
      <w:marRight w:val="0"/>
      <w:marTop w:val="0"/>
      <w:marBottom w:val="0"/>
      <w:divBdr>
        <w:top w:val="none" w:sz="0" w:space="0" w:color="auto"/>
        <w:left w:val="none" w:sz="0" w:space="0" w:color="auto"/>
        <w:bottom w:val="none" w:sz="0" w:space="0" w:color="auto"/>
        <w:right w:val="none" w:sz="0" w:space="0" w:color="auto"/>
      </w:divBdr>
    </w:div>
    <w:div w:id="248999600">
      <w:bodyDiv w:val="1"/>
      <w:marLeft w:val="0"/>
      <w:marRight w:val="0"/>
      <w:marTop w:val="0"/>
      <w:marBottom w:val="0"/>
      <w:divBdr>
        <w:top w:val="none" w:sz="0" w:space="0" w:color="auto"/>
        <w:left w:val="none" w:sz="0" w:space="0" w:color="auto"/>
        <w:bottom w:val="none" w:sz="0" w:space="0" w:color="auto"/>
        <w:right w:val="none" w:sz="0" w:space="0" w:color="auto"/>
      </w:divBdr>
    </w:div>
    <w:div w:id="255098238">
      <w:bodyDiv w:val="1"/>
      <w:marLeft w:val="0"/>
      <w:marRight w:val="0"/>
      <w:marTop w:val="0"/>
      <w:marBottom w:val="0"/>
      <w:divBdr>
        <w:top w:val="none" w:sz="0" w:space="0" w:color="auto"/>
        <w:left w:val="none" w:sz="0" w:space="0" w:color="auto"/>
        <w:bottom w:val="none" w:sz="0" w:space="0" w:color="auto"/>
        <w:right w:val="none" w:sz="0" w:space="0" w:color="auto"/>
      </w:divBdr>
    </w:div>
    <w:div w:id="266155285">
      <w:bodyDiv w:val="1"/>
      <w:marLeft w:val="0"/>
      <w:marRight w:val="0"/>
      <w:marTop w:val="0"/>
      <w:marBottom w:val="0"/>
      <w:divBdr>
        <w:top w:val="none" w:sz="0" w:space="0" w:color="auto"/>
        <w:left w:val="none" w:sz="0" w:space="0" w:color="auto"/>
        <w:bottom w:val="none" w:sz="0" w:space="0" w:color="auto"/>
        <w:right w:val="none" w:sz="0" w:space="0" w:color="auto"/>
      </w:divBdr>
    </w:div>
    <w:div w:id="307053980">
      <w:bodyDiv w:val="1"/>
      <w:marLeft w:val="0"/>
      <w:marRight w:val="0"/>
      <w:marTop w:val="0"/>
      <w:marBottom w:val="0"/>
      <w:divBdr>
        <w:top w:val="none" w:sz="0" w:space="0" w:color="auto"/>
        <w:left w:val="none" w:sz="0" w:space="0" w:color="auto"/>
        <w:bottom w:val="none" w:sz="0" w:space="0" w:color="auto"/>
        <w:right w:val="none" w:sz="0" w:space="0" w:color="auto"/>
      </w:divBdr>
    </w:div>
    <w:div w:id="312569306">
      <w:bodyDiv w:val="1"/>
      <w:marLeft w:val="0"/>
      <w:marRight w:val="0"/>
      <w:marTop w:val="0"/>
      <w:marBottom w:val="0"/>
      <w:divBdr>
        <w:top w:val="none" w:sz="0" w:space="0" w:color="auto"/>
        <w:left w:val="none" w:sz="0" w:space="0" w:color="auto"/>
        <w:bottom w:val="none" w:sz="0" w:space="0" w:color="auto"/>
        <w:right w:val="none" w:sz="0" w:space="0" w:color="auto"/>
      </w:divBdr>
    </w:div>
    <w:div w:id="318192390">
      <w:bodyDiv w:val="1"/>
      <w:marLeft w:val="0"/>
      <w:marRight w:val="0"/>
      <w:marTop w:val="0"/>
      <w:marBottom w:val="0"/>
      <w:divBdr>
        <w:top w:val="none" w:sz="0" w:space="0" w:color="auto"/>
        <w:left w:val="none" w:sz="0" w:space="0" w:color="auto"/>
        <w:bottom w:val="none" w:sz="0" w:space="0" w:color="auto"/>
        <w:right w:val="none" w:sz="0" w:space="0" w:color="auto"/>
      </w:divBdr>
    </w:div>
    <w:div w:id="343016689">
      <w:bodyDiv w:val="1"/>
      <w:marLeft w:val="0"/>
      <w:marRight w:val="0"/>
      <w:marTop w:val="0"/>
      <w:marBottom w:val="0"/>
      <w:divBdr>
        <w:top w:val="none" w:sz="0" w:space="0" w:color="auto"/>
        <w:left w:val="none" w:sz="0" w:space="0" w:color="auto"/>
        <w:bottom w:val="none" w:sz="0" w:space="0" w:color="auto"/>
        <w:right w:val="none" w:sz="0" w:space="0" w:color="auto"/>
      </w:divBdr>
    </w:div>
    <w:div w:id="378211188">
      <w:bodyDiv w:val="1"/>
      <w:marLeft w:val="0"/>
      <w:marRight w:val="0"/>
      <w:marTop w:val="0"/>
      <w:marBottom w:val="0"/>
      <w:divBdr>
        <w:top w:val="none" w:sz="0" w:space="0" w:color="auto"/>
        <w:left w:val="none" w:sz="0" w:space="0" w:color="auto"/>
        <w:bottom w:val="none" w:sz="0" w:space="0" w:color="auto"/>
        <w:right w:val="none" w:sz="0" w:space="0" w:color="auto"/>
      </w:divBdr>
    </w:div>
    <w:div w:id="389766926">
      <w:bodyDiv w:val="1"/>
      <w:marLeft w:val="0"/>
      <w:marRight w:val="0"/>
      <w:marTop w:val="0"/>
      <w:marBottom w:val="0"/>
      <w:divBdr>
        <w:top w:val="none" w:sz="0" w:space="0" w:color="auto"/>
        <w:left w:val="none" w:sz="0" w:space="0" w:color="auto"/>
        <w:bottom w:val="none" w:sz="0" w:space="0" w:color="auto"/>
        <w:right w:val="none" w:sz="0" w:space="0" w:color="auto"/>
      </w:divBdr>
    </w:div>
    <w:div w:id="393311510">
      <w:bodyDiv w:val="1"/>
      <w:marLeft w:val="0"/>
      <w:marRight w:val="0"/>
      <w:marTop w:val="0"/>
      <w:marBottom w:val="0"/>
      <w:divBdr>
        <w:top w:val="none" w:sz="0" w:space="0" w:color="auto"/>
        <w:left w:val="none" w:sz="0" w:space="0" w:color="auto"/>
        <w:bottom w:val="none" w:sz="0" w:space="0" w:color="auto"/>
        <w:right w:val="none" w:sz="0" w:space="0" w:color="auto"/>
      </w:divBdr>
    </w:div>
    <w:div w:id="397167116">
      <w:bodyDiv w:val="1"/>
      <w:marLeft w:val="0"/>
      <w:marRight w:val="0"/>
      <w:marTop w:val="0"/>
      <w:marBottom w:val="0"/>
      <w:divBdr>
        <w:top w:val="none" w:sz="0" w:space="0" w:color="auto"/>
        <w:left w:val="none" w:sz="0" w:space="0" w:color="auto"/>
        <w:bottom w:val="none" w:sz="0" w:space="0" w:color="auto"/>
        <w:right w:val="none" w:sz="0" w:space="0" w:color="auto"/>
      </w:divBdr>
    </w:div>
    <w:div w:id="490021618">
      <w:bodyDiv w:val="1"/>
      <w:marLeft w:val="0"/>
      <w:marRight w:val="0"/>
      <w:marTop w:val="0"/>
      <w:marBottom w:val="0"/>
      <w:divBdr>
        <w:top w:val="none" w:sz="0" w:space="0" w:color="auto"/>
        <w:left w:val="none" w:sz="0" w:space="0" w:color="auto"/>
        <w:bottom w:val="none" w:sz="0" w:space="0" w:color="auto"/>
        <w:right w:val="none" w:sz="0" w:space="0" w:color="auto"/>
      </w:divBdr>
    </w:div>
    <w:div w:id="499395558">
      <w:bodyDiv w:val="1"/>
      <w:marLeft w:val="0"/>
      <w:marRight w:val="0"/>
      <w:marTop w:val="0"/>
      <w:marBottom w:val="0"/>
      <w:divBdr>
        <w:top w:val="none" w:sz="0" w:space="0" w:color="auto"/>
        <w:left w:val="none" w:sz="0" w:space="0" w:color="auto"/>
        <w:bottom w:val="none" w:sz="0" w:space="0" w:color="auto"/>
        <w:right w:val="none" w:sz="0" w:space="0" w:color="auto"/>
      </w:divBdr>
    </w:div>
    <w:div w:id="506214974">
      <w:bodyDiv w:val="1"/>
      <w:marLeft w:val="0"/>
      <w:marRight w:val="0"/>
      <w:marTop w:val="0"/>
      <w:marBottom w:val="0"/>
      <w:divBdr>
        <w:top w:val="none" w:sz="0" w:space="0" w:color="auto"/>
        <w:left w:val="none" w:sz="0" w:space="0" w:color="auto"/>
        <w:bottom w:val="none" w:sz="0" w:space="0" w:color="auto"/>
        <w:right w:val="none" w:sz="0" w:space="0" w:color="auto"/>
      </w:divBdr>
    </w:div>
    <w:div w:id="542712635">
      <w:bodyDiv w:val="1"/>
      <w:marLeft w:val="0"/>
      <w:marRight w:val="0"/>
      <w:marTop w:val="0"/>
      <w:marBottom w:val="0"/>
      <w:divBdr>
        <w:top w:val="none" w:sz="0" w:space="0" w:color="auto"/>
        <w:left w:val="none" w:sz="0" w:space="0" w:color="auto"/>
        <w:bottom w:val="none" w:sz="0" w:space="0" w:color="auto"/>
        <w:right w:val="none" w:sz="0" w:space="0" w:color="auto"/>
      </w:divBdr>
      <w:divsChild>
        <w:div w:id="1364987924">
          <w:marLeft w:val="426"/>
          <w:marRight w:val="0"/>
          <w:marTop w:val="0"/>
          <w:marBottom w:val="0"/>
          <w:divBdr>
            <w:top w:val="none" w:sz="0" w:space="0" w:color="auto"/>
            <w:left w:val="none" w:sz="0" w:space="0" w:color="auto"/>
            <w:bottom w:val="none" w:sz="0" w:space="0" w:color="auto"/>
            <w:right w:val="none" w:sz="0" w:space="0" w:color="auto"/>
          </w:divBdr>
        </w:div>
      </w:divsChild>
    </w:div>
    <w:div w:id="550579802">
      <w:bodyDiv w:val="1"/>
      <w:marLeft w:val="0"/>
      <w:marRight w:val="0"/>
      <w:marTop w:val="0"/>
      <w:marBottom w:val="0"/>
      <w:divBdr>
        <w:top w:val="none" w:sz="0" w:space="0" w:color="auto"/>
        <w:left w:val="none" w:sz="0" w:space="0" w:color="auto"/>
        <w:bottom w:val="none" w:sz="0" w:space="0" w:color="auto"/>
        <w:right w:val="none" w:sz="0" w:space="0" w:color="auto"/>
      </w:divBdr>
      <w:divsChild>
        <w:div w:id="1212569170">
          <w:marLeft w:val="0"/>
          <w:marRight w:val="0"/>
          <w:marTop w:val="0"/>
          <w:marBottom w:val="0"/>
          <w:divBdr>
            <w:top w:val="none" w:sz="0" w:space="0" w:color="auto"/>
            <w:left w:val="none" w:sz="0" w:space="0" w:color="auto"/>
            <w:bottom w:val="none" w:sz="0" w:space="0" w:color="auto"/>
            <w:right w:val="none" w:sz="0" w:space="0" w:color="auto"/>
          </w:divBdr>
        </w:div>
      </w:divsChild>
    </w:div>
    <w:div w:id="564805643">
      <w:bodyDiv w:val="1"/>
      <w:marLeft w:val="0"/>
      <w:marRight w:val="0"/>
      <w:marTop w:val="0"/>
      <w:marBottom w:val="0"/>
      <w:divBdr>
        <w:top w:val="none" w:sz="0" w:space="0" w:color="auto"/>
        <w:left w:val="none" w:sz="0" w:space="0" w:color="auto"/>
        <w:bottom w:val="none" w:sz="0" w:space="0" w:color="auto"/>
        <w:right w:val="none" w:sz="0" w:space="0" w:color="auto"/>
      </w:divBdr>
    </w:div>
    <w:div w:id="594435906">
      <w:bodyDiv w:val="1"/>
      <w:marLeft w:val="0"/>
      <w:marRight w:val="0"/>
      <w:marTop w:val="0"/>
      <w:marBottom w:val="0"/>
      <w:divBdr>
        <w:top w:val="none" w:sz="0" w:space="0" w:color="auto"/>
        <w:left w:val="none" w:sz="0" w:space="0" w:color="auto"/>
        <w:bottom w:val="none" w:sz="0" w:space="0" w:color="auto"/>
        <w:right w:val="none" w:sz="0" w:space="0" w:color="auto"/>
      </w:divBdr>
    </w:div>
    <w:div w:id="606084573">
      <w:bodyDiv w:val="1"/>
      <w:marLeft w:val="0"/>
      <w:marRight w:val="0"/>
      <w:marTop w:val="0"/>
      <w:marBottom w:val="0"/>
      <w:divBdr>
        <w:top w:val="none" w:sz="0" w:space="0" w:color="auto"/>
        <w:left w:val="none" w:sz="0" w:space="0" w:color="auto"/>
        <w:bottom w:val="none" w:sz="0" w:space="0" w:color="auto"/>
        <w:right w:val="none" w:sz="0" w:space="0" w:color="auto"/>
      </w:divBdr>
    </w:div>
    <w:div w:id="626162804">
      <w:bodyDiv w:val="1"/>
      <w:marLeft w:val="0"/>
      <w:marRight w:val="0"/>
      <w:marTop w:val="0"/>
      <w:marBottom w:val="0"/>
      <w:divBdr>
        <w:top w:val="none" w:sz="0" w:space="0" w:color="auto"/>
        <w:left w:val="none" w:sz="0" w:space="0" w:color="auto"/>
        <w:bottom w:val="none" w:sz="0" w:space="0" w:color="auto"/>
        <w:right w:val="none" w:sz="0" w:space="0" w:color="auto"/>
      </w:divBdr>
    </w:div>
    <w:div w:id="640235177">
      <w:bodyDiv w:val="1"/>
      <w:marLeft w:val="0"/>
      <w:marRight w:val="0"/>
      <w:marTop w:val="0"/>
      <w:marBottom w:val="0"/>
      <w:divBdr>
        <w:top w:val="none" w:sz="0" w:space="0" w:color="auto"/>
        <w:left w:val="none" w:sz="0" w:space="0" w:color="auto"/>
        <w:bottom w:val="none" w:sz="0" w:space="0" w:color="auto"/>
        <w:right w:val="none" w:sz="0" w:space="0" w:color="auto"/>
      </w:divBdr>
    </w:div>
    <w:div w:id="678506123">
      <w:bodyDiv w:val="1"/>
      <w:marLeft w:val="0"/>
      <w:marRight w:val="0"/>
      <w:marTop w:val="0"/>
      <w:marBottom w:val="0"/>
      <w:divBdr>
        <w:top w:val="none" w:sz="0" w:space="0" w:color="auto"/>
        <w:left w:val="none" w:sz="0" w:space="0" w:color="auto"/>
        <w:bottom w:val="none" w:sz="0" w:space="0" w:color="auto"/>
        <w:right w:val="none" w:sz="0" w:space="0" w:color="auto"/>
      </w:divBdr>
    </w:div>
    <w:div w:id="693504389">
      <w:bodyDiv w:val="1"/>
      <w:marLeft w:val="0"/>
      <w:marRight w:val="0"/>
      <w:marTop w:val="0"/>
      <w:marBottom w:val="0"/>
      <w:divBdr>
        <w:top w:val="none" w:sz="0" w:space="0" w:color="auto"/>
        <w:left w:val="none" w:sz="0" w:space="0" w:color="auto"/>
        <w:bottom w:val="none" w:sz="0" w:space="0" w:color="auto"/>
        <w:right w:val="none" w:sz="0" w:space="0" w:color="auto"/>
      </w:divBdr>
    </w:div>
    <w:div w:id="699012784">
      <w:bodyDiv w:val="1"/>
      <w:marLeft w:val="0"/>
      <w:marRight w:val="0"/>
      <w:marTop w:val="0"/>
      <w:marBottom w:val="0"/>
      <w:divBdr>
        <w:top w:val="none" w:sz="0" w:space="0" w:color="auto"/>
        <w:left w:val="none" w:sz="0" w:space="0" w:color="auto"/>
        <w:bottom w:val="none" w:sz="0" w:space="0" w:color="auto"/>
        <w:right w:val="none" w:sz="0" w:space="0" w:color="auto"/>
      </w:divBdr>
      <w:divsChild>
        <w:div w:id="743987211">
          <w:marLeft w:val="426"/>
          <w:marRight w:val="0"/>
          <w:marTop w:val="0"/>
          <w:marBottom w:val="0"/>
          <w:divBdr>
            <w:top w:val="none" w:sz="0" w:space="0" w:color="auto"/>
            <w:left w:val="none" w:sz="0" w:space="0" w:color="auto"/>
            <w:bottom w:val="none" w:sz="0" w:space="0" w:color="auto"/>
            <w:right w:val="none" w:sz="0" w:space="0" w:color="auto"/>
          </w:divBdr>
        </w:div>
      </w:divsChild>
    </w:div>
    <w:div w:id="709722098">
      <w:bodyDiv w:val="1"/>
      <w:marLeft w:val="0"/>
      <w:marRight w:val="0"/>
      <w:marTop w:val="0"/>
      <w:marBottom w:val="0"/>
      <w:divBdr>
        <w:top w:val="none" w:sz="0" w:space="0" w:color="auto"/>
        <w:left w:val="none" w:sz="0" w:space="0" w:color="auto"/>
        <w:bottom w:val="none" w:sz="0" w:space="0" w:color="auto"/>
        <w:right w:val="none" w:sz="0" w:space="0" w:color="auto"/>
      </w:divBdr>
      <w:divsChild>
        <w:div w:id="97139107">
          <w:marLeft w:val="0"/>
          <w:marRight w:val="0"/>
          <w:marTop w:val="0"/>
          <w:marBottom w:val="0"/>
          <w:divBdr>
            <w:top w:val="none" w:sz="0" w:space="0" w:color="auto"/>
            <w:left w:val="none" w:sz="0" w:space="0" w:color="auto"/>
            <w:bottom w:val="none" w:sz="0" w:space="0" w:color="auto"/>
            <w:right w:val="none" w:sz="0" w:space="0" w:color="auto"/>
          </w:divBdr>
        </w:div>
        <w:div w:id="782312357">
          <w:marLeft w:val="0"/>
          <w:marRight w:val="0"/>
          <w:marTop w:val="0"/>
          <w:marBottom w:val="0"/>
          <w:divBdr>
            <w:top w:val="none" w:sz="0" w:space="0" w:color="auto"/>
            <w:left w:val="none" w:sz="0" w:space="0" w:color="auto"/>
            <w:bottom w:val="none" w:sz="0" w:space="0" w:color="auto"/>
            <w:right w:val="none" w:sz="0" w:space="0" w:color="auto"/>
          </w:divBdr>
        </w:div>
      </w:divsChild>
    </w:div>
    <w:div w:id="726298339">
      <w:bodyDiv w:val="1"/>
      <w:marLeft w:val="0"/>
      <w:marRight w:val="0"/>
      <w:marTop w:val="0"/>
      <w:marBottom w:val="0"/>
      <w:divBdr>
        <w:top w:val="none" w:sz="0" w:space="0" w:color="auto"/>
        <w:left w:val="none" w:sz="0" w:space="0" w:color="auto"/>
        <w:bottom w:val="none" w:sz="0" w:space="0" w:color="auto"/>
        <w:right w:val="none" w:sz="0" w:space="0" w:color="auto"/>
      </w:divBdr>
    </w:div>
    <w:div w:id="726342207">
      <w:bodyDiv w:val="1"/>
      <w:marLeft w:val="0"/>
      <w:marRight w:val="0"/>
      <w:marTop w:val="0"/>
      <w:marBottom w:val="0"/>
      <w:divBdr>
        <w:top w:val="none" w:sz="0" w:space="0" w:color="auto"/>
        <w:left w:val="none" w:sz="0" w:space="0" w:color="auto"/>
        <w:bottom w:val="none" w:sz="0" w:space="0" w:color="auto"/>
        <w:right w:val="none" w:sz="0" w:space="0" w:color="auto"/>
      </w:divBdr>
    </w:div>
    <w:div w:id="738405369">
      <w:bodyDiv w:val="1"/>
      <w:marLeft w:val="0"/>
      <w:marRight w:val="0"/>
      <w:marTop w:val="0"/>
      <w:marBottom w:val="0"/>
      <w:divBdr>
        <w:top w:val="none" w:sz="0" w:space="0" w:color="auto"/>
        <w:left w:val="none" w:sz="0" w:space="0" w:color="auto"/>
        <w:bottom w:val="none" w:sz="0" w:space="0" w:color="auto"/>
        <w:right w:val="none" w:sz="0" w:space="0" w:color="auto"/>
      </w:divBdr>
    </w:div>
    <w:div w:id="755714971">
      <w:bodyDiv w:val="1"/>
      <w:marLeft w:val="0"/>
      <w:marRight w:val="0"/>
      <w:marTop w:val="0"/>
      <w:marBottom w:val="0"/>
      <w:divBdr>
        <w:top w:val="none" w:sz="0" w:space="0" w:color="auto"/>
        <w:left w:val="none" w:sz="0" w:space="0" w:color="auto"/>
        <w:bottom w:val="none" w:sz="0" w:space="0" w:color="auto"/>
        <w:right w:val="none" w:sz="0" w:space="0" w:color="auto"/>
      </w:divBdr>
    </w:div>
    <w:div w:id="793795062">
      <w:bodyDiv w:val="1"/>
      <w:marLeft w:val="0"/>
      <w:marRight w:val="0"/>
      <w:marTop w:val="0"/>
      <w:marBottom w:val="0"/>
      <w:divBdr>
        <w:top w:val="none" w:sz="0" w:space="0" w:color="auto"/>
        <w:left w:val="none" w:sz="0" w:space="0" w:color="auto"/>
        <w:bottom w:val="none" w:sz="0" w:space="0" w:color="auto"/>
        <w:right w:val="none" w:sz="0" w:space="0" w:color="auto"/>
      </w:divBdr>
    </w:div>
    <w:div w:id="832140863">
      <w:bodyDiv w:val="1"/>
      <w:marLeft w:val="0"/>
      <w:marRight w:val="0"/>
      <w:marTop w:val="0"/>
      <w:marBottom w:val="0"/>
      <w:divBdr>
        <w:top w:val="none" w:sz="0" w:space="0" w:color="auto"/>
        <w:left w:val="none" w:sz="0" w:space="0" w:color="auto"/>
        <w:bottom w:val="none" w:sz="0" w:space="0" w:color="auto"/>
        <w:right w:val="none" w:sz="0" w:space="0" w:color="auto"/>
      </w:divBdr>
    </w:div>
    <w:div w:id="843516335">
      <w:bodyDiv w:val="1"/>
      <w:marLeft w:val="0"/>
      <w:marRight w:val="0"/>
      <w:marTop w:val="0"/>
      <w:marBottom w:val="0"/>
      <w:divBdr>
        <w:top w:val="none" w:sz="0" w:space="0" w:color="auto"/>
        <w:left w:val="none" w:sz="0" w:space="0" w:color="auto"/>
        <w:bottom w:val="none" w:sz="0" w:space="0" w:color="auto"/>
        <w:right w:val="none" w:sz="0" w:space="0" w:color="auto"/>
      </w:divBdr>
    </w:div>
    <w:div w:id="869301373">
      <w:bodyDiv w:val="1"/>
      <w:marLeft w:val="0"/>
      <w:marRight w:val="0"/>
      <w:marTop w:val="0"/>
      <w:marBottom w:val="0"/>
      <w:divBdr>
        <w:top w:val="none" w:sz="0" w:space="0" w:color="auto"/>
        <w:left w:val="none" w:sz="0" w:space="0" w:color="auto"/>
        <w:bottom w:val="none" w:sz="0" w:space="0" w:color="auto"/>
        <w:right w:val="none" w:sz="0" w:space="0" w:color="auto"/>
      </w:divBdr>
    </w:div>
    <w:div w:id="892815504">
      <w:bodyDiv w:val="1"/>
      <w:marLeft w:val="0"/>
      <w:marRight w:val="0"/>
      <w:marTop w:val="0"/>
      <w:marBottom w:val="0"/>
      <w:divBdr>
        <w:top w:val="none" w:sz="0" w:space="0" w:color="auto"/>
        <w:left w:val="none" w:sz="0" w:space="0" w:color="auto"/>
        <w:bottom w:val="none" w:sz="0" w:space="0" w:color="auto"/>
        <w:right w:val="none" w:sz="0" w:space="0" w:color="auto"/>
      </w:divBdr>
    </w:div>
    <w:div w:id="906184508">
      <w:bodyDiv w:val="1"/>
      <w:marLeft w:val="0"/>
      <w:marRight w:val="0"/>
      <w:marTop w:val="0"/>
      <w:marBottom w:val="0"/>
      <w:divBdr>
        <w:top w:val="none" w:sz="0" w:space="0" w:color="auto"/>
        <w:left w:val="none" w:sz="0" w:space="0" w:color="auto"/>
        <w:bottom w:val="none" w:sz="0" w:space="0" w:color="auto"/>
        <w:right w:val="none" w:sz="0" w:space="0" w:color="auto"/>
      </w:divBdr>
    </w:div>
    <w:div w:id="924537077">
      <w:bodyDiv w:val="1"/>
      <w:marLeft w:val="0"/>
      <w:marRight w:val="0"/>
      <w:marTop w:val="0"/>
      <w:marBottom w:val="0"/>
      <w:divBdr>
        <w:top w:val="none" w:sz="0" w:space="0" w:color="auto"/>
        <w:left w:val="none" w:sz="0" w:space="0" w:color="auto"/>
        <w:bottom w:val="none" w:sz="0" w:space="0" w:color="auto"/>
        <w:right w:val="none" w:sz="0" w:space="0" w:color="auto"/>
      </w:divBdr>
    </w:div>
    <w:div w:id="1004935927">
      <w:bodyDiv w:val="1"/>
      <w:marLeft w:val="0"/>
      <w:marRight w:val="0"/>
      <w:marTop w:val="0"/>
      <w:marBottom w:val="0"/>
      <w:divBdr>
        <w:top w:val="none" w:sz="0" w:space="0" w:color="auto"/>
        <w:left w:val="none" w:sz="0" w:space="0" w:color="auto"/>
        <w:bottom w:val="none" w:sz="0" w:space="0" w:color="auto"/>
        <w:right w:val="none" w:sz="0" w:space="0" w:color="auto"/>
      </w:divBdr>
    </w:div>
    <w:div w:id="1045444605">
      <w:bodyDiv w:val="1"/>
      <w:marLeft w:val="0"/>
      <w:marRight w:val="0"/>
      <w:marTop w:val="0"/>
      <w:marBottom w:val="0"/>
      <w:divBdr>
        <w:top w:val="none" w:sz="0" w:space="0" w:color="auto"/>
        <w:left w:val="none" w:sz="0" w:space="0" w:color="auto"/>
        <w:bottom w:val="none" w:sz="0" w:space="0" w:color="auto"/>
        <w:right w:val="none" w:sz="0" w:space="0" w:color="auto"/>
      </w:divBdr>
    </w:div>
    <w:div w:id="1052583878">
      <w:bodyDiv w:val="1"/>
      <w:marLeft w:val="0"/>
      <w:marRight w:val="0"/>
      <w:marTop w:val="0"/>
      <w:marBottom w:val="0"/>
      <w:divBdr>
        <w:top w:val="none" w:sz="0" w:space="0" w:color="auto"/>
        <w:left w:val="none" w:sz="0" w:space="0" w:color="auto"/>
        <w:bottom w:val="none" w:sz="0" w:space="0" w:color="auto"/>
        <w:right w:val="none" w:sz="0" w:space="0" w:color="auto"/>
      </w:divBdr>
      <w:divsChild>
        <w:div w:id="541020768">
          <w:marLeft w:val="0"/>
          <w:marRight w:val="0"/>
          <w:marTop w:val="0"/>
          <w:marBottom w:val="0"/>
          <w:divBdr>
            <w:top w:val="none" w:sz="0" w:space="0" w:color="auto"/>
            <w:left w:val="none" w:sz="0" w:space="0" w:color="auto"/>
            <w:bottom w:val="none" w:sz="0" w:space="0" w:color="auto"/>
            <w:right w:val="none" w:sz="0" w:space="0" w:color="auto"/>
          </w:divBdr>
        </w:div>
      </w:divsChild>
    </w:div>
    <w:div w:id="1053772745">
      <w:bodyDiv w:val="1"/>
      <w:marLeft w:val="0"/>
      <w:marRight w:val="0"/>
      <w:marTop w:val="0"/>
      <w:marBottom w:val="0"/>
      <w:divBdr>
        <w:top w:val="none" w:sz="0" w:space="0" w:color="auto"/>
        <w:left w:val="none" w:sz="0" w:space="0" w:color="auto"/>
        <w:bottom w:val="none" w:sz="0" w:space="0" w:color="auto"/>
        <w:right w:val="none" w:sz="0" w:space="0" w:color="auto"/>
      </w:divBdr>
    </w:div>
    <w:div w:id="1071542794">
      <w:bodyDiv w:val="1"/>
      <w:marLeft w:val="0"/>
      <w:marRight w:val="0"/>
      <w:marTop w:val="0"/>
      <w:marBottom w:val="0"/>
      <w:divBdr>
        <w:top w:val="none" w:sz="0" w:space="0" w:color="auto"/>
        <w:left w:val="none" w:sz="0" w:space="0" w:color="auto"/>
        <w:bottom w:val="none" w:sz="0" w:space="0" w:color="auto"/>
        <w:right w:val="none" w:sz="0" w:space="0" w:color="auto"/>
      </w:divBdr>
    </w:div>
    <w:div w:id="1111129624">
      <w:bodyDiv w:val="1"/>
      <w:marLeft w:val="0"/>
      <w:marRight w:val="0"/>
      <w:marTop w:val="0"/>
      <w:marBottom w:val="0"/>
      <w:divBdr>
        <w:top w:val="none" w:sz="0" w:space="0" w:color="auto"/>
        <w:left w:val="none" w:sz="0" w:space="0" w:color="auto"/>
        <w:bottom w:val="none" w:sz="0" w:space="0" w:color="auto"/>
        <w:right w:val="none" w:sz="0" w:space="0" w:color="auto"/>
      </w:divBdr>
    </w:div>
    <w:div w:id="1133907839">
      <w:bodyDiv w:val="1"/>
      <w:marLeft w:val="0"/>
      <w:marRight w:val="0"/>
      <w:marTop w:val="0"/>
      <w:marBottom w:val="0"/>
      <w:divBdr>
        <w:top w:val="none" w:sz="0" w:space="0" w:color="auto"/>
        <w:left w:val="none" w:sz="0" w:space="0" w:color="auto"/>
        <w:bottom w:val="none" w:sz="0" w:space="0" w:color="auto"/>
        <w:right w:val="none" w:sz="0" w:space="0" w:color="auto"/>
      </w:divBdr>
    </w:div>
    <w:div w:id="1142189092">
      <w:bodyDiv w:val="1"/>
      <w:marLeft w:val="0"/>
      <w:marRight w:val="0"/>
      <w:marTop w:val="0"/>
      <w:marBottom w:val="0"/>
      <w:divBdr>
        <w:top w:val="none" w:sz="0" w:space="0" w:color="auto"/>
        <w:left w:val="none" w:sz="0" w:space="0" w:color="auto"/>
        <w:bottom w:val="none" w:sz="0" w:space="0" w:color="auto"/>
        <w:right w:val="none" w:sz="0" w:space="0" w:color="auto"/>
      </w:divBdr>
      <w:divsChild>
        <w:div w:id="1403143055">
          <w:marLeft w:val="284"/>
          <w:marRight w:val="0"/>
          <w:marTop w:val="0"/>
          <w:marBottom w:val="0"/>
          <w:divBdr>
            <w:top w:val="none" w:sz="0" w:space="0" w:color="auto"/>
            <w:left w:val="none" w:sz="0" w:space="0" w:color="auto"/>
            <w:bottom w:val="none" w:sz="0" w:space="0" w:color="auto"/>
            <w:right w:val="none" w:sz="0" w:space="0" w:color="auto"/>
          </w:divBdr>
        </w:div>
        <w:div w:id="1648587125">
          <w:marLeft w:val="709"/>
          <w:marRight w:val="0"/>
          <w:marTop w:val="0"/>
          <w:marBottom w:val="0"/>
          <w:divBdr>
            <w:top w:val="none" w:sz="0" w:space="0" w:color="auto"/>
            <w:left w:val="none" w:sz="0" w:space="0" w:color="auto"/>
            <w:bottom w:val="none" w:sz="0" w:space="0" w:color="auto"/>
            <w:right w:val="none" w:sz="0" w:space="0" w:color="auto"/>
          </w:divBdr>
        </w:div>
      </w:divsChild>
    </w:div>
    <w:div w:id="1219898597">
      <w:bodyDiv w:val="1"/>
      <w:marLeft w:val="0"/>
      <w:marRight w:val="0"/>
      <w:marTop w:val="0"/>
      <w:marBottom w:val="0"/>
      <w:divBdr>
        <w:top w:val="none" w:sz="0" w:space="0" w:color="auto"/>
        <w:left w:val="none" w:sz="0" w:space="0" w:color="auto"/>
        <w:bottom w:val="none" w:sz="0" w:space="0" w:color="auto"/>
        <w:right w:val="none" w:sz="0" w:space="0" w:color="auto"/>
      </w:divBdr>
      <w:divsChild>
        <w:div w:id="1423181228">
          <w:marLeft w:val="0"/>
          <w:marRight w:val="0"/>
          <w:marTop w:val="0"/>
          <w:marBottom w:val="0"/>
          <w:divBdr>
            <w:top w:val="none" w:sz="0" w:space="0" w:color="auto"/>
            <w:left w:val="none" w:sz="0" w:space="0" w:color="auto"/>
            <w:bottom w:val="none" w:sz="0" w:space="0" w:color="auto"/>
            <w:right w:val="none" w:sz="0" w:space="0" w:color="auto"/>
          </w:divBdr>
        </w:div>
        <w:div w:id="403379096">
          <w:marLeft w:val="0"/>
          <w:marRight w:val="0"/>
          <w:marTop w:val="0"/>
          <w:marBottom w:val="0"/>
          <w:divBdr>
            <w:top w:val="none" w:sz="0" w:space="0" w:color="auto"/>
            <w:left w:val="none" w:sz="0" w:space="0" w:color="auto"/>
            <w:bottom w:val="none" w:sz="0" w:space="0" w:color="auto"/>
            <w:right w:val="none" w:sz="0" w:space="0" w:color="auto"/>
          </w:divBdr>
        </w:div>
        <w:div w:id="1144740424">
          <w:marLeft w:val="0"/>
          <w:marRight w:val="0"/>
          <w:marTop w:val="0"/>
          <w:marBottom w:val="0"/>
          <w:divBdr>
            <w:top w:val="none" w:sz="0" w:space="0" w:color="auto"/>
            <w:left w:val="none" w:sz="0" w:space="0" w:color="auto"/>
            <w:bottom w:val="none" w:sz="0" w:space="0" w:color="auto"/>
            <w:right w:val="none" w:sz="0" w:space="0" w:color="auto"/>
          </w:divBdr>
        </w:div>
        <w:div w:id="592975096">
          <w:marLeft w:val="0"/>
          <w:marRight w:val="0"/>
          <w:marTop w:val="0"/>
          <w:marBottom w:val="0"/>
          <w:divBdr>
            <w:top w:val="none" w:sz="0" w:space="0" w:color="auto"/>
            <w:left w:val="none" w:sz="0" w:space="0" w:color="auto"/>
            <w:bottom w:val="none" w:sz="0" w:space="0" w:color="auto"/>
            <w:right w:val="none" w:sz="0" w:space="0" w:color="auto"/>
          </w:divBdr>
        </w:div>
        <w:div w:id="1877935269">
          <w:marLeft w:val="0"/>
          <w:marRight w:val="0"/>
          <w:marTop w:val="0"/>
          <w:marBottom w:val="0"/>
          <w:divBdr>
            <w:top w:val="none" w:sz="0" w:space="0" w:color="auto"/>
            <w:left w:val="none" w:sz="0" w:space="0" w:color="auto"/>
            <w:bottom w:val="none" w:sz="0" w:space="0" w:color="auto"/>
            <w:right w:val="none" w:sz="0" w:space="0" w:color="auto"/>
          </w:divBdr>
        </w:div>
      </w:divsChild>
    </w:div>
    <w:div w:id="1225292495">
      <w:bodyDiv w:val="1"/>
      <w:marLeft w:val="0"/>
      <w:marRight w:val="0"/>
      <w:marTop w:val="0"/>
      <w:marBottom w:val="0"/>
      <w:divBdr>
        <w:top w:val="none" w:sz="0" w:space="0" w:color="auto"/>
        <w:left w:val="none" w:sz="0" w:space="0" w:color="auto"/>
        <w:bottom w:val="none" w:sz="0" w:space="0" w:color="auto"/>
        <w:right w:val="none" w:sz="0" w:space="0" w:color="auto"/>
      </w:divBdr>
    </w:div>
    <w:div w:id="1248271154">
      <w:bodyDiv w:val="1"/>
      <w:marLeft w:val="0"/>
      <w:marRight w:val="0"/>
      <w:marTop w:val="0"/>
      <w:marBottom w:val="0"/>
      <w:divBdr>
        <w:top w:val="none" w:sz="0" w:space="0" w:color="auto"/>
        <w:left w:val="none" w:sz="0" w:space="0" w:color="auto"/>
        <w:bottom w:val="none" w:sz="0" w:space="0" w:color="auto"/>
        <w:right w:val="none" w:sz="0" w:space="0" w:color="auto"/>
      </w:divBdr>
    </w:div>
    <w:div w:id="1320112724">
      <w:bodyDiv w:val="1"/>
      <w:marLeft w:val="0"/>
      <w:marRight w:val="0"/>
      <w:marTop w:val="0"/>
      <w:marBottom w:val="0"/>
      <w:divBdr>
        <w:top w:val="none" w:sz="0" w:space="0" w:color="auto"/>
        <w:left w:val="none" w:sz="0" w:space="0" w:color="auto"/>
        <w:bottom w:val="none" w:sz="0" w:space="0" w:color="auto"/>
        <w:right w:val="none" w:sz="0" w:space="0" w:color="auto"/>
      </w:divBdr>
    </w:div>
    <w:div w:id="1350372144">
      <w:bodyDiv w:val="1"/>
      <w:marLeft w:val="0"/>
      <w:marRight w:val="0"/>
      <w:marTop w:val="0"/>
      <w:marBottom w:val="0"/>
      <w:divBdr>
        <w:top w:val="none" w:sz="0" w:space="0" w:color="auto"/>
        <w:left w:val="none" w:sz="0" w:space="0" w:color="auto"/>
        <w:bottom w:val="none" w:sz="0" w:space="0" w:color="auto"/>
        <w:right w:val="none" w:sz="0" w:space="0" w:color="auto"/>
      </w:divBdr>
    </w:div>
    <w:div w:id="1379402942">
      <w:bodyDiv w:val="1"/>
      <w:marLeft w:val="0"/>
      <w:marRight w:val="0"/>
      <w:marTop w:val="0"/>
      <w:marBottom w:val="0"/>
      <w:divBdr>
        <w:top w:val="none" w:sz="0" w:space="0" w:color="auto"/>
        <w:left w:val="none" w:sz="0" w:space="0" w:color="auto"/>
        <w:bottom w:val="none" w:sz="0" w:space="0" w:color="auto"/>
        <w:right w:val="none" w:sz="0" w:space="0" w:color="auto"/>
      </w:divBdr>
    </w:div>
    <w:div w:id="1386758665">
      <w:bodyDiv w:val="1"/>
      <w:marLeft w:val="0"/>
      <w:marRight w:val="0"/>
      <w:marTop w:val="0"/>
      <w:marBottom w:val="0"/>
      <w:divBdr>
        <w:top w:val="none" w:sz="0" w:space="0" w:color="auto"/>
        <w:left w:val="none" w:sz="0" w:space="0" w:color="auto"/>
        <w:bottom w:val="none" w:sz="0" w:space="0" w:color="auto"/>
        <w:right w:val="none" w:sz="0" w:space="0" w:color="auto"/>
      </w:divBdr>
    </w:div>
    <w:div w:id="1443299452">
      <w:bodyDiv w:val="1"/>
      <w:marLeft w:val="0"/>
      <w:marRight w:val="0"/>
      <w:marTop w:val="0"/>
      <w:marBottom w:val="0"/>
      <w:divBdr>
        <w:top w:val="none" w:sz="0" w:space="0" w:color="auto"/>
        <w:left w:val="none" w:sz="0" w:space="0" w:color="auto"/>
        <w:bottom w:val="none" w:sz="0" w:space="0" w:color="auto"/>
        <w:right w:val="none" w:sz="0" w:space="0" w:color="auto"/>
      </w:divBdr>
    </w:div>
    <w:div w:id="1447459712">
      <w:bodyDiv w:val="1"/>
      <w:marLeft w:val="0"/>
      <w:marRight w:val="0"/>
      <w:marTop w:val="0"/>
      <w:marBottom w:val="0"/>
      <w:divBdr>
        <w:top w:val="none" w:sz="0" w:space="0" w:color="auto"/>
        <w:left w:val="none" w:sz="0" w:space="0" w:color="auto"/>
        <w:bottom w:val="none" w:sz="0" w:space="0" w:color="auto"/>
        <w:right w:val="none" w:sz="0" w:space="0" w:color="auto"/>
      </w:divBdr>
    </w:div>
    <w:div w:id="1467773780">
      <w:bodyDiv w:val="1"/>
      <w:marLeft w:val="0"/>
      <w:marRight w:val="0"/>
      <w:marTop w:val="0"/>
      <w:marBottom w:val="0"/>
      <w:divBdr>
        <w:top w:val="none" w:sz="0" w:space="0" w:color="auto"/>
        <w:left w:val="none" w:sz="0" w:space="0" w:color="auto"/>
        <w:bottom w:val="none" w:sz="0" w:space="0" w:color="auto"/>
        <w:right w:val="none" w:sz="0" w:space="0" w:color="auto"/>
      </w:divBdr>
    </w:div>
    <w:div w:id="1500731338">
      <w:bodyDiv w:val="1"/>
      <w:marLeft w:val="0"/>
      <w:marRight w:val="0"/>
      <w:marTop w:val="0"/>
      <w:marBottom w:val="0"/>
      <w:divBdr>
        <w:top w:val="none" w:sz="0" w:space="0" w:color="auto"/>
        <w:left w:val="none" w:sz="0" w:space="0" w:color="auto"/>
        <w:bottom w:val="none" w:sz="0" w:space="0" w:color="auto"/>
        <w:right w:val="none" w:sz="0" w:space="0" w:color="auto"/>
      </w:divBdr>
    </w:div>
    <w:div w:id="1501693973">
      <w:bodyDiv w:val="1"/>
      <w:marLeft w:val="0"/>
      <w:marRight w:val="0"/>
      <w:marTop w:val="0"/>
      <w:marBottom w:val="0"/>
      <w:divBdr>
        <w:top w:val="none" w:sz="0" w:space="0" w:color="auto"/>
        <w:left w:val="none" w:sz="0" w:space="0" w:color="auto"/>
        <w:bottom w:val="none" w:sz="0" w:space="0" w:color="auto"/>
        <w:right w:val="none" w:sz="0" w:space="0" w:color="auto"/>
      </w:divBdr>
    </w:div>
    <w:div w:id="1541939295">
      <w:bodyDiv w:val="1"/>
      <w:marLeft w:val="0"/>
      <w:marRight w:val="0"/>
      <w:marTop w:val="0"/>
      <w:marBottom w:val="0"/>
      <w:divBdr>
        <w:top w:val="none" w:sz="0" w:space="0" w:color="auto"/>
        <w:left w:val="none" w:sz="0" w:space="0" w:color="auto"/>
        <w:bottom w:val="none" w:sz="0" w:space="0" w:color="auto"/>
        <w:right w:val="none" w:sz="0" w:space="0" w:color="auto"/>
      </w:divBdr>
    </w:div>
    <w:div w:id="1565792024">
      <w:bodyDiv w:val="1"/>
      <w:marLeft w:val="0"/>
      <w:marRight w:val="0"/>
      <w:marTop w:val="0"/>
      <w:marBottom w:val="0"/>
      <w:divBdr>
        <w:top w:val="none" w:sz="0" w:space="0" w:color="auto"/>
        <w:left w:val="none" w:sz="0" w:space="0" w:color="auto"/>
        <w:bottom w:val="none" w:sz="0" w:space="0" w:color="auto"/>
        <w:right w:val="none" w:sz="0" w:space="0" w:color="auto"/>
      </w:divBdr>
    </w:div>
    <w:div w:id="1590188906">
      <w:bodyDiv w:val="1"/>
      <w:marLeft w:val="0"/>
      <w:marRight w:val="0"/>
      <w:marTop w:val="0"/>
      <w:marBottom w:val="0"/>
      <w:divBdr>
        <w:top w:val="none" w:sz="0" w:space="0" w:color="auto"/>
        <w:left w:val="none" w:sz="0" w:space="0" w:color="auto"/>
        <w:bottom w:val="none" w:sz="0" w:space="0" w:color="auto"/>
        <w:right w:val="none" w:sz="0" w:space="0" w:color="auto"/>
      </w:divBdr>
    </w:div>
    <w:div w:id="1590189984">
      <w:bodyDiv w:val="1"/>
      <w:marLeft w:val="0"/>
      <w:marRight w:val="0"/>
      <w:marTop w:val="0"/>
      <w:marBottom w:val="0"/>
      <w:divBdr>
        <w:top w:val="none" w:sz="0" w:space="0" w:color="auto"/>
        <w:left w:val="none" w:sz="0" w:space="0" w:color="auto"/>
        <w:bottom w:val="none" w:sz="0" w:space="0" w:color="auto"/>
        <w:right w:val="none" w:sz="0" w:space="0" w:color="auto"/>
      </w:divBdr>
    </w:div>
    <w:div w:id="1621497286">
      <w:bodyDiv w:val="1"/>
      <w:marLeft w:val="0"/>
      <w:marRight w:val="0"/>
      <w:marTop w:val="0"/>
      <w:marBottom w:val="0"/>
      <w:divBdr>
        <w:top w:val="none" w:sz="0" w:space="0" w:color="auto"/>
        <w:left w:val="none" w:sz="0" w:space="0" w:color="auto"/>
        <w:bottom w:val="none" w:sz="0" w:space="0" w:color="auto"/>
        <w:right w:val="none" w:sz="0" w:space="0" w:color="auto"/>
      </w:divBdr>
    </w:div>
    <w:div w:id="1648898329">
      <w:bodyDiv w:val="1"/>
      <w:marLeft w:val="0"/>
      <w:marRight w:val="0"/>
      <w:marTop w:val="0"/>
      <w:marBottom w:val="0"/>
      <w:divBdr>
        <w:top w:val="none" w:sz="0" w:space="0" w:color="auto"/>
        <w:left w:val="none" w:sz="0" w:space="0" w:color="auto"/>
        <w:bottom w:val="none" w:sz="0" w:space="0" w:color="auto"/>
        <w:right w:val="none" w:sz="0" w:space="0" w:color="auto"/>
      </w:divBdr>
    </w:div>
    <w:div w:id="1661613501">
      <w:bodyDiv w:val="1"/>
      <w:marLeft w:val="0"/>
      <w:marRight w:val="0"/>
      <w:marTop w:val="0"/>
      <w:marBottom w:val="0"/>
      <w:divBdr>
        <w:top w:val="none" w:sz="0" w:space="0" w:color="auto"/>
        <w:left w:val="none" w:sz="0" w:space="0" w:color="auto"/>
        <w:bottom w:val="none" w:sz="0" w:space="0" w:color="auto"/>
        <w:right w:val="none" w:sz="0" w:space="0" w:color="auto"/>
      </w:divBdr>
    </w:div>
    <w:div w:id="1667367208">
      <w:bodyDiv w:val="1"/>
      <w:marLeft w:val="0"/>
      <w:marRight w:val="0"/>
      <w:marTop w:val="0"/>
      <w:marBottom w:val="0"/>
      <w:divBdr>
        <w:top w:val="none" w:sz="0" w:space="0" w:color="auto"/>
        <w:left w:val="none" w:sz="0" w:space="0" w:color="auto"/>
        <w:bottom w:val="none" w:sz="0" w:space="0" w:color="auto"/>
        <w:right w:val="none" w:sz="0" w:space="0" w:color="auto"/>
      </w:divBdr>
    </w:div>
    <w:div w:id="1727144985">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4">
          <w:marLeft w:val="0"/>
          <w:marRight w:val="0"/>
          <w:marTop w:val="0"/>
          <w:marBottom w:val="0"/>
          <w:divBdr>
            <w:top w:val="none" w:sz="0" w:space="0" w:color="auto"/>
            <w:left w:val="none" w:sz="0" w:space="0" w:color="auto"/>
            <w:bottom w:val="none" w:sz="0" w:space="0" w:color="auto"/>
            <w:right w:val="none" w:sz="0" w:space="0" w:color="auto"/>
          </w:divBdr>
        </w:div>
        <w:div w:id="378214237">
          <w:marLeft w:val="0"/>
          <w:marRight w:val="0"/>
          <w:marTop w:val="0"/>
          <w:marBottom w:val="0"/>
          <w:divBdr>
            <w:top w:val="none" w:sz="0" w:space="0" w:color="auto"/>
            <w:left w:val="none" w:sz="0" w:space="0" w:color="auto"/>
            <w:bottom w:val="none" w:sz="0" w:space="0" w:color="auto"/>
            <w:right w:val="none" w:sz="0" w:space="0" w:color="auto"/>
          </w:divBdr>
        </w:div>
      </w:divsChild>
    </w:div>
    <w:div w:id="1757164093">
      <w:bodyDiv w:val="1"/>
      <w:marLeft w:val="0"/>
      <w:marRight w:val="0"/>
      <w:marTop w:val="0"/>
      <w:marBottom w:val="0"/>
      <w:divBdr>
        <w:top w:val="none" w:sz="0" w:space="0" w:color="auto"/>
        <w:left w:val="none" w:sz="0" w:space="0" w:color="auto"/>
        <w:bottom w:val="none" w:sz="0" w:space="0" w:color="auto"/>
        <w:right w:val="none" w:sz="0" w:space="0" w:color="auto"/>
      </w:divBdr>
    </w:div>
    <w:div w:id="1757359282">
      <w:bodyDiv w:val="1"/>
      <w:marLeft w:val="0"/>
      <w:marRight w:val="0"/>
      <w:marTop w:val="0"/>
      <w:marBottom w:val="0"/>
      <w:divBdr>
        <w:top w:val="none" w:sz="0" w:space="0" w:color="auto"/>
        <w:left w:val="none" w:sz="0" w:space="0" w:color="auto"/>
        <w:bottom w:val="none" w:sz="0" w:space="0" w:color="auto"/>
        <w:right w:val="none" w:sz="0" w:space="0" w:color="auto"/>
      </w:divBdr>
    </w:div>
    <w:div w:id="1817795666">
      <w:bodyDiv w:val="1"/>
      <w:marLeft w:val="0"/>
      <w:marRight w:val="0"/>
      <w:marTop w:val="0"/>
      <w:marBottom w:val="0"/>
      <w:divBdr>
        <w:top w:val="none" w:sz="0" w:space="0" w:color="auto"/>
        <w:left w:val="none" w:sz="0" w:space="0" w:color="auto"/>
        <w:bottom w:val="none" w:sz="0" w:space="0" w:color="auto"/>
        <w:right w:val="none" w:sz="0" w:space="0" w:color="auto"/>
      </w:divBdr>
    </w:div>
    <w:div w:id="1823697939">
      <w:bodyDiv w:val="1"/>
      <w:marLeft w:val="0"/>
      <w:marRight w:val="0"/>
      <w:marTop w:val="0"/>
      <w:marBottom w:val="0"/>
      <w:divBdr>
        <w:top w:val="none" w:sz="0" w:space="0" w:color="auto"/>
        <w:left w:val="none" w:sz="0" w:space="0" w:color="auto"/>
        <w:bottom w:val="none" w:sz="0" w:space="0" w:color="auto"/>
        <w:right w:val="none" w:sz="0" w:space="0" w:color="auto"/>
      </w:divBdr>
    </w:div>
    <w:div w:id="1825587274">
      <w:bodyDiv w:val="1"/>
      <w:marLeft w:val="0"/>
      <w:marRight w:val="0"/>
      <w:marTop w:val="0"/>
      <w:marBottom w:val="0"/>
      <w:divBdr>
        <w:top w:val="none" w:sz="0" w:space="0" w:color="auto"/>
        <w:left w:val="none" w:sz="0" w:space="0" w:color="auto"/>
        <w:bottom w:val="none" w:sz="0" w:space="0" w:color="auto"/>
        <w:right w:val="none" w:sz="0" w:space="0" w:color="auto"/>
      </w:divBdr>
    </w:div>
    <w:div w:id="1845245999">
      <w:bodyDiv w:val="1"/>
      <w:marLeft w:val="0"/>
      <w:marRight w:val="0"/>
      <w:marTop w:val="0"/>
      <w:marBottom w:val="0"/>
      <w:divBdr>
        <w:top w:val="none" w:sz="0" w:space="0" w:color="auto"/>
        <w:left w:val="none" w:sz="0" w:space="0" w:color="auto"/>
        <w:bottom w:val="none" w:sz="0" w:space="0" w:color="auto"/>
        <w:right w:val="none" w:sz="0" w:space="0" w:color="auto"/>
      </w:divBdr>
    </w:div>
    <w:div w:id="1876428465">
      <w:bodyDiv w:val="1"/>
      <w:marLeft w:val="0"/>
      <w:marRight w:val="0"/>
      <w:marTop w:val="0"/>
      <w:marBottom w:val="0"/>
      <w:divBdr>
        <w:top w:val="none" w:sz="0" w:space="0" w:color="auto"/>
        <w:left w:val="none" w:sz="0" w:space="0" w:color="auto"/>
        <w:bottom w:val="none" w:sz="0" w:space="0" w:color="auto"/>
        <w:right w:val="none" w:sz="0" w:space="0" w:color="auto"/>
      </w:divBdr>
    </w:div>
    <w:div w:id="1897087561">
      <w:bodyDiv w:val="1"/>
      <w:marLeft w:val="0"/>
      <w:marRight w:val="0"/>
      <w:marTop w:val="0"/>
      <w:marBottom w:val="0"/>
      <w:divBdr>
        <w:top w:val="none" w:sz="0" w:space="0" w:color="auto"/>
        <w:left w:val="none" w:sz="0" w:space="0" w:color="auto"/>
        <w:bottom w:val="none" w:sz="0" w:space="0" w:color="auto"/>
        <w:right w:val="none" w:sz="0" w:space="0" w:color="auto"/>
      </w:divBdr>
    </w:div>
    <w:div w:id="1903711546">
      <w:bodyDiv w:val="1"/>
      <w:marLeft w:val="0"/>
      <w:marRight w:val="0"/>
      <w:marTop w:val="0"/>
      <w:marBottom w:val="0"/>
      <w:divBdr>
        <w:top w:val="none" w:sz="0" w:space="0" w:color="auto"/>
        <w:left w:val="none" w:sz="0" w:space="0" w:color="auto"/>
        <w:bottom w:val="none" w:sz="0" w:space="0" w:color="auto"/>
        <w:right w:val="none" w:sz="0" w:space="0" w:color="auto"/>
      </w:divBdr>
    </w:div>
    <w:div w:id="1910916319">
      <w:bodyDiv w:val="1"/>
      <w:marLeft w:val="0"/>
      <w:marRight w:val="0"/>
      <w:marTop w:val="0"/>
      <w:marBottom w:val="0"/>
      <w:divBdr>
        <w:top w:val="none" w:sz="0" w:space="0" w:color="auto"/>
        <w:left w:val="none" w:sz="0" w:space="0" w:color="auto"/>
        <w:bottom w:val="none" w:sz="0" w:space="0" w:color="auto"/>
        <w:right w:val="none" w:sz="0" w:space="0" w:color="auto"/>
      </w:divBdr>
    </w:div>
    <w:div w:id="1933471396">
      <w:bodyDiv w:val="1"/>
      <w:marLeft w:val="0"/>
      <w:marRight w:val="0"/>
      <w:marTop w:val="0"/>
      <w:marBottom w:val="0"/>
      <w:divBdr>
        <w:top w:val="none" w:sz="0" w:space="0" w:color="auto"/>
        <w:left w:val="none" w:sz="0" w:space="0" w:color="auto"/>
        <w:bottom w:val="none" w:sz="0" w:space="0" w:color="auto"/>
        <w:right w:val="none" w:sz="0" w:space="0" w:color="auto"/>
      </w:divBdr>
    </w:div>
    <w:div w:id="1971596132">
      <w:bodyDiv w:val="1"/>
      <w:marLeft w:val="0"/>
      <w:marRight w:val="0"/>
      <w:marTop w:val="0"/>
      <w:marBottom w:val="0"/>
      <w:divBdr>
        <w:top w:val="none" w:sz="0" w:space="0" w:color="auto"/>
        <w:left w:val="none" w:sz="0" w:space="0" w:color="auto"/>
        <w:bottom w:val="none" w:sz="0" w:space="0" w:color="auto"/>
        <w:right w:val="none" w:sz="0" w:space="0" w:color="auto"/>
      </w:divBdr>
    </w:div>
    <w:div w:id="1973830113">
      <w:bodyDiv w:val="1"/>
      <w:marLeft w:val="0"/>
      <w:marRight w:val="0"/>
      <w:marTop w:val="0"/>
      <w:marBottom w:val="0"/>
      <w:divBdr>
        <w:top w:val="none" w:sz="0" w:space="0" w:color="auto"/>
        <w:left w:val="none" w:sz="0" w:space="0" w:color="auto"/>
        <w:bottom w:val="none" w:sz="0" w:space="0" w:color="auto"/>
        <w:right w:val="none" w:sz="0" w:space="0" w:color="auto"/>
      </w:divBdr>
    </w:div>
    <w:div w:id="1991902975">
      <w:bodyDiv w:val="1"/>
      <w:marLeft w:val="0"/>
      <w:marRight w:val="0"/>
      <w:marTop w:val="0"/>
      <w:marBottom w:val="0"/>
      <w:divBdr>
        <w:top w:val="none" w:sz="0" w:space="0" w:color="auto"/>
        <w:left w:val="none" w:sz="0" w:space="0" w:color="auto"/>
        <w:bottom w:val="none" w:sz="0" w:space="0" w:color="auto"/>
        <w:right w:val="none" w:sz="0" w:space="0" w:color="auto"/>
      </w:divBdr>
    </w:div>
    <w:div w:id="1995723407">
      <w:bodyDiv w:val="1"/>
      <w:marLeft w:val="0"/>
      <w:marRight w:val="0"/>
      <w:marTop w:val="0"/>
      <w:marBottom w:val="0"/>
      <w:divBdr>
        <w:top w:val="none" w:sz="0" w:space="0" w:color="auto"/>
        <w:left w:val="none" w:sz="0" w:space="0" w:color="auto"/>
        <w:bottom w:val="none" w:sz="0" w:space="0" w:color="auto"/>
        <w:right w:val="none" w:sz="0" w:space="0" w:color="auto"/>
      </w:divBdr>
    </w:div>
    <w:div w:id="2012100455">
      <w:bodyDiv w:val="1"/>
      <w:marLeft w:val="0"/>
      <w:marRight w:val="0"/>
      <w:marTop w:val="0"/>
      <w:marBottom w:val="0"/>
      <w:divBdr>
        <w:top w:val="none" w:sz="0" w:space="0" w:color="auto"/>
        <w:left w:val="none" w:sz="0" w:space="0" w:color="auto"/>
        <w:bottom w:val="none" w:sz="0" w:space="0" w:color="auto"/>
        <w:right w:val="none" w:sz="0" w:space="0" w:color="auto"/>
      </w:divBdr>
    </w:div>
    <w:div w:id="2027367542">
      <w:bodyDiv w:val="1"/>
      <w:marLeft w:val="0"/>
      <w:marRight w:val="0"/>
      <w:marTop w:val="0"/>
      <w:marBottom w:val="0"/>
      <w:divBdr>
        <w:top w:val="none" w:sz="0" w:space="0" w:color="auto"/>
        <w:left w:val="none" w:sz="0" w:space="0" w:color="auto"/>
        <w:bottom w:val="none" w:sz="0" w:space="0" w:color="auto"/>
        <w:right w:val="none" w:sz="0" w:space="0" w:color="auto"/>
      </w:divBdr>
    </w:div>
    <w:div w:id="2039578610">
      <w:bodyDiv w:val="1"/>
      <w:marLeft w:val="0"/>
      <w:marRight w:val="0"/>
      <w:marTop w:val="0"/>
      <w:marBottom w:val="0"/>
      <w:divBdr>
        <w:top w:val="none" w:sz="0" w:space="0" w:color="auto"/>
        <w:left w:val="none" w:sz="0" w:space="0" w:color="auto"/>
        <w:bottom w:val="none" w:sz="0" w:space="0" w:color="auto"/>
        <w:right w:val="none" w:sz="0" w:space="0" w:color="auto"/>
      </w:divBdr>
    </w:div>
    <w:div w:id="2041737239">
      <w:bodyDiv w:val="1"/>
      <w:marLeft w:val="0"/>
      <w:marRight w:val="0"/>
      <w:marTop w:val="0"/>
      <w:marBottom w:val="0"/>
      <w:divBdr>
        <w:top w:val="none" w:sz="0" w:space="0" w:color="auto"/>
        <w:left w:val="none" w:sz="0" w:space="0" w:color="auto"/>
        <w:bottom w:val="none" w:sz="0" w:space="0" w:color="auto"/>
        <w:right w:val="none" w:sz="0" w:space="0" w:color="auto"/>
      </w:divBdr>
    </w:div>
    <w:div w:id="2042002138">
      <w:bodyDiv w:val="1"/>
      <w:marLeft w:val="0"/>
      <w:marRight w:val="0"/>
      <w:marTop w:val="0"/>
      <w:marBottom w:val="0"/>
      <w:divBdr>
        <w:top w:val="none" w:sz="0" w:space="0" w:color="auto"/>
        <w:left w:val="none" w:sz="0" w:space="0" w:color="auto"/>
        <w:bottom w:val="none" w:sz="0" w:space="0" w:color="auto"/>
        <w:right w:val="none" w:sz="0" w:space="0" w:color="auto"/>
      </w:divBdr>
    </w:div>
    <w:div w:id="2047563470">
      <w:bodyDiv w:val="1"/>
      <w:marLeft w:val="0"/>
      <w:marRight w:val="0"/>
      <w:marTop w:val="0"/>
      <w:marBottom w:val="0"/>
      <w:divBdr>
        <w:top w:val="none" w:sz="0" w:space="0" w:color="auto"/>
        <w:left w:val="none" w:sz="0" w:space="0" w:color="auto"/>
        <w:bottom w:val="none" w:sz="0" w:space="0" w:color="auto"/>
        <w:right w:val="none" w:sz="0" w:space="0" w:color="auto"/>
      </w:divBdr>
    </w:div>
    <w:div w:id="2055690528">
      <w:bodyDiv w:val="1"/>
      <w:marLeft w:val="0"/>
      <w:marRight w:val="0"/>
      <w:marTop w:val="0"/>
      <w:marBottom w:val="0"/>
      <w:divBdr>
        <w:top w:val="none" w:sz="0" w:space="0" w:color="auto"/>
        <w:left w:val="none" w:sz="0" w:space="0" w:color="auto"/>
        <w:bottom w:val="none" w:sz="0" w:space="0" w:color="auto"/>
        <w:right w:val="none" w:sz="0" w:space="0" w:color="auto"/>
      </w:divBdr>
    </w:div>
    <w:div w:id="2061510280">
      <w:bodyDiv w:val="1"/>
      <w:marLeft w:val="0"/>
      <w:marRight w:val="0"/>
      <w:marTop w:val="0"/>
      <w:marBottom w:val="0"/>
      <w:divBdr>
        <w:top w:val="none" w:sz="0" w:space="0" w:color="auto"/>
        <w:left w:val="none" w:sz="0" w:space="0" w:color="auto"/>
        <w:bottom w:val="none" w:sz="0" w:space="0" w:color="auto"/>
        <w:right w:val="none" w:sz="0" w:space="0" w:color="auto"/>
      </w:divBdr>
    </w:div>
    <w:div w:id="2077900226">
      <w:bodyDiv w:val="1"/>
      <w:marLeft w:val="0"/>
      <w:marRight w:val="0"/>
      <w:marTop w:val="0"/>
      <w:marBottom w:val="0"/>
      <w:divBdr>
        <w:top w:val="none" w:sz="0" w:space="0" w:color="auto"/>
        <w:left w:val="none" w:sz="0" w:space="0" w:color="auto"/>
        <w:bottom w:val="none" w:sz="0" w:space="0" w:color="auto"/>
        <w:right w:val="none" w:sz="0" w:space="0" w:color="auto"/>
      </w:divBdr>
    </w:div>
    <w:div w:id="2102219707">
      <w:bodyDiv w:val="1"/>
      <w:marLeft w:val="0"/>
      <w:marRight w:val="0"/>
      <w:marTop w:val="0"/>
      <w:marBottom w:val="0"/>
      <w:divBdr>
        <w:top w:val="none" w:sz="0" w:space="0" w:color="auto"/>
        <w:left w:val="none" w:sz="0" w:space="0" w:color="auto"/>
        <w:bottom w:val="none" w:sz="0" w:space="0" w:color="auto"/>
        <w:right w:val="none" w:sz="0" w:space="0" w:color="auto"/>
      </w:divBdr>
    </w:div>
    <w:div w:id="2132361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6333B-A95F-4279-A533-C06774BF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B. Ferrariz</dc:creator>
  <cp:lastModifiedBy>Ryzen 5</cp:lastModifiedBy>
  <cp:revision>3</cp:revision>
  <dcterms:created xsi:type="dcterms:W3CDTF">2021-03-23T11:04:00Z</dcterms:created>
  <dcterms:modified xsi:type="dcterms:W3CDTF">2021-03-24T03:52:00Z</dcterms:modified>
</cp:coreProperties>
</file>