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51A11BD2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#1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7952AAC7" w14:textId="77777777" w:rsidR="0001281C" w:rsidRDefault="0001281C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1281C">
        <w:rPr>
          <w:rFonts w:ascii="Arial" w:eastAsia="Arial" w:hAnsi="Arial" w:cs="Arial"/>
          <w:b/>
          <w:sz w:val="32"/>
          <w:szCs w:val="32"/>
        </w:rPr>
        <w:t xml:space="preserve">Brgy. San Isidro, Parañaque City </w:t>
      </w:r>
    </w:p>
    <w:p w14:paraId="106EECC5" w14:textId="2F166842" w:rsidR="00F27639" w:rsidRPr="001A38F3" w:rsidRDefault="00D0357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01281C">
        <w:rPr>
          <w:rFonts w:ascii="Arial" w:eastAsia="Arial" w:hAnsi="Arial" w:cs="Arial"/>
          <w:sz w:val="24"/>
          <w:szCs w:val="24"/>
        </w:rPr>
        <w:t>20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sz w:val="24"/>
          <w:szCs w:val="24"/>
        </w:rPr>
        <w:t>April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06221D3A" w:rsidR="0056024A" w:rsidRDefault="0056024A" w:rsidP="0001281C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01281C">
        <w:rPr>
          <w:rFonts w:ascii="Arial" w:eastAsia="Arial" w:hAnsi="Arial" w:cs="Arial"/>
          <w:iCs/>
          <w:sz w:val="24"/>
          <w:szCs w:val="24"/>
        </w:rPr>
        <w:t>19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iCs/>
          <w:sz w:val="24"/>
          <w:szCs w:val="24"/>
        </w:rPr>
        <w:t>April</w:t>
      </w:r>
      <w:r>
        <w:rPr>
          <w:rFonts w:ascii="Arial" w:eastAsia="Arial" w:hAnsi="Arial" w:cs="Arial"/>
          <w:iCs/>
          <w:sz w:val="24"/>
          <w:szCs w:val="24"/>
        </w:rPr>
        <w:t xml:space="preserve"> 2021, at around </w:t>
      </w:r>
      <w:r w:rsidR="0001281C">
        <w:rPr>
          <w:rFonts w:ascii="Arial" w:eastAsia="Arial" w:hAnsi="Arial" w:cs="Arial"/>
          <w:iCs/>
          <w:sz w:val="24"/>
          <w:szCs w:val="24"/>
        </w:rPr>
        <w:t>2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01281C">
        <w:rPr>
          <w:rFonts w:ascii="Arial" w:eastAsia="Arial" w:hAnsi="Arial" w:cs="Arial"/>
          <w:iCs/>
          <w:sz w:val="24"/>
          <w:szCs w:val="24"/>
        </w:rPr>
        <w:t>30</w:t>
      </w:r>
      <w:r>
        <w:rPr>
          <w:rFonts w:ascii="Arial" w:eastAsia="Arial" w:hAnsi="Arial" w:cs="Arial"/>
          <w:iCs/>
          <w:sz w:val="24"/>
          <w:szCs w:val="24"/>
        </w:rPr>
        <w:t xml:space="preserve">PM a fire incident occurred in </w:t>
      </w:r>
      <w:r w:rsidR="0001281C" w:rsidRPr="0001281C">
        <w:rPr>
          <w:rFonts w:ascii="Arial" w:eastAsia="Arial" w:hAnsi="Arial" w:cs="Arial"/>
          <w:iCs/>
          <w:sz w:val="24"/>
          <w:szCs w:val="24"/>
        </w:rPr>
        <w:t>Saint Paul St., Lopez Creeksi</w:t>
      </w:r>
      <w:r w:rsidR="0001281C">
        <w:rPr>
          <w:rFonts w:ascii="Arial" w:eastAsia="Arial" w:hAnsi="Arial" w:cs="Arial"/>
          <w:iCs/>
          <w:sz w:val="24"/>
          <w:szCs w:val="24"/>
        </w:rPr>
        <w:t xml:space="preserve">de, Brgy. San Isidro, Parañaque </w:t>
      </w:r>
      <w:r w:rsidR="0001281C" w:rsidRPr="0001281C">
        <w:rPr>
          <w:rFonts w:ascii="Arial" w:eastAsia="Arial" w:hAnsi="Arial" w:cs="Arial"/>
          <w:iCs/>
          <w:sz w:val="24"/>
          <w:szCs w:val="24"/>
        </w:rPr>
        <w:t>City</w:t>
      </w:r>
      <w:r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E710E8A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01281C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01281C"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01281C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Brgy. San Isidro, Parañaque City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1738"/>
        <w:gridCol w:w="1212"/>
        <w:gridCol w:w="1208"/>
      </w:tblGrid>
      <w:tr w:rsidR="0001281C" w:rsidRPr="0001281C" w14:paraId="47D749AC" w14:textId="77777777" w:rsidTr="0001281C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1287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3B86F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1281C" w:rsidRPr="0001281C" w14:paraId="0228FCEB" w14:textId="77777777" w:rsidTr="0001281C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2354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320FD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55897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441B0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281C" w:rsidRPr="0001281C" w14:paraId="6F5E3034" w14:textId="77777777" w:rsidTr="0001281C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774B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61AB" w14:textId="0AD4D26E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2CCC3" w14:textId="02D82E62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4767" w14:textId="47A086AF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01281C" w:rsidRPr="0001281C" w14:paraId="157CFA6A" w14:textId="77777777" w:rsidTr="0001281C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296A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77FC" w14:textId="30005750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EC65" w14:textId="128685D6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9D1B" w14:textId="4AA29478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01281C" w:rsidRPr="0001281C" w14:paraId="1F5EA8C7" w14:textId="77777777" w:rsidTr="0001281C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73AB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56C0B" w14:textId="32B3F12A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C4D3" w14:textId="1679F83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1C2E5" w14:textId="2BE72B69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01281C" w:rsidRPr="0001281C" w14:paraId="4095AECF" w14:textId="77777777" w:rsidTr="0001281C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AF1D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3B6B1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5EE4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52AF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color w:val="000000"/>
                <w:sz w:val="20"/>
                <w:szCs w:val="20"/>
              </w:rPr>
              <w:t>500</w:t>
            </w:r>
          </w:p>
        </w:tc>
      </w:tr>
    </w:tbl>
    <w:p w14:paraId="00EB5EEF" w14:textId="7777777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77777777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52E3DDC6" w:rsidR="00A16866" w:rsidRPr="0001281C" w:rsidRDefault="00C97112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281C">
        <w:rPr>
          <w:rFonts w:ascii="Arial" w:eastAsia="Arial" w:hAnsi="Arial" w:cs="Arial"/>
          <w:sz w:val="24"/>
          <w:szCs w:val="24"/>
        </w:rPr>
        <w:t>There are</w:t>
      </w:r>
      <w:r w:rsidRPr="0001281C">
        <w:rPr>
          <w:rFonts w:ascii="Arial" w:eastAsia="Arial" w:hAnsi="Arial" w:cs="Arial"/>
          <w:b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012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or </w:t>
      </w:r>
      <w:r w:rsidR="0001281C"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  <w:r w:rsidRPr="0001281C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with their relatives and/or friends (see Table </w:t>
      </w:r>
      <w:r w:rsidR="0001281C">
        <w:rPr>
          <w:rFonts w:ascii="Arial" w:eastAsia="Arial" w:hAnsi="Arial" w:cs="Arial"/>
          <w:sz w:val="24"/>
          <w:szCs w:val="24"/>
        </w:rPr>
        <w:t>2</w:t>
      </w:r>
      <w:r w:rsidR="007D45B7" w:rsidRPr="0001281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20196BAE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1132"/>
        <w:gridCol w:w="1132"/>
        <w:gridCol w:w="1132"/>
        <w:gridCol w:w="1130"/>
      </w:tblGrid>
      <w:tr w:rsidR="0001281C" w:rsidRPr="0001281C" w14:paraId="4301435A" w14:textId="77777777" w:rsidTr="0001281C">
        <w:trPr>
          <w:trHeight w:val="20"/>
        </w:trPr>
        <w:tc>
          <w:tcPr>
            <w:tcW w:w="2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C827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3C7C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1281C" w:rsidRPr="0001281C" w14:paraId="3CFD20F2" w14:textId="77777777" w:rsidTr="0001281C">
        <w:trPr>
          <w:trHeight w:val="20"/>
        </w:trPr>
        <w:tc>
          <w:tcPr>
            <w:tcW w:w="2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B986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71DBF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1281C" w:rsidRPr="0001281C" w14:paraId="28A1637D" w14:textId="77777777" w:rsidTr="0001281C">
        <w:trPr>
          <w:trHeight w:val="20"/>
        </w:trPr>
        <w:tc>
          <w:tcPr>
            <w:tcW w:w="2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C7B8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B595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209DF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281C" w:rsidRPr="0001281C" w14:paraId="105C4F75" w14:textId="77777777" w:rsidTr="0001281C">
        <w:trPr>
          <w:trHeight w:val="20"/>
        </w:trPr>
        <w:tc>
          <w:tcPr>
            <w:tcW w:w="2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8415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1F306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4D50B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D2C0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DBBA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1281C" w:rsidRPr="0001281C" w14:paraId="08468A26" w14:textId="77777777" w:rsidTr="0001281C">
        <w:trPr>
          <w:trHeight w:val="20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4774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1CA2" w14:textId="39792ADB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577C" w14:textId="25AAA7C0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E16D" w14:textId="10E04144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FE0F9" w14:textId="00AEB4B0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01281C" w:rsidRPr="0001281C" w14:paraId="3E66C95C" w14:textId="77777777" w:rsidTr="0001281C">
        <w:trPr>
          <w:trHeight w:val="20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E978B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6AC4" w14:textId="62327F2D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4AEAE" w14:textId="412DFAA5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1C02" w14:textId="5809EF6D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5478E" w14:textId="3C69E55A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01281C" w:rsidRPr="0001281C" w14:paraId="12AA669B" w14:textId="77777777" w:rsidTr="0001281C">
        <w:trPr>
          <w:trHeight w:val="20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79FCC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12A0" w14:textId="21FBE3F0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62D5" w14:textId="6749011C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75FF" w14:textId="5E04DEDE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891B3" w14:textId="2FD6C023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01281C" w:rsidRPr="0001281C" w14:paraId="3B9AA90E" w14:textId="77777777" w:rsidTr="0001281C">
        <w:trPr>
          <w:trHeight w:val="20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1556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25397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DAF67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03AB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C9DB3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color w:val="000000"/>
                <w:sz w:val="20"/>
                <w:szCs w:val="20"/>
              </w:rPr>
              <w:t>500</w:t>
            </w:r>
          </w:p>
        </w:tc>
      </w:tr>
    </w:tbl>
    <w:p w14:paraId="3D086423" w14:textId="77777777" w:rsidR="00C613FD" w:rsidRDefault="00C613FD" w:rsidP="0001281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05F66D4F" w14:textId="77777777" w:rsidR="00C613FD" w:rsidRPr="001A38F3" w:rsidRDefault="00C613FD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29EB642" w14:textId="77777777" w:rsidR="00177905" w:rsidRP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1A9D8B1F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F66D6E">
        <w:rPr>
          <w:rFonts w:ascii="Arial" w:eastAsia="Arial" w:hAnsi="Arial" w:cs="Arial"/>
          <w:b/>
          <w:bCs/>
          <w:color w:val="0070C0"/>
          <w:sz w:val="24"/>
          <w:szCs w:val="24"/>
        </w:rPr>
        <w:t>65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>
        <w:rPr>
          <w:rFonts w:ascii="Arial" w:eastAsia="Arial" w:hAnsi="Arial" w:cs="Arial"/>
          <w:bCs/>
          <w:sz w:val="24"/>
          <w:szCs w:val="24"/>
        </w:rPr>
        <w:t>3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1281"/>
        <w:gridCol w:w="1281"/>
        <w:gridCol w:w="1277"/>
      </w:tblGrid>
      <w:tr w:rsidR="00F66D6E" w:rsidRPr="00F66D6E" w14:paraId="2B3E8480" w14:textId="77777777" w:rsidTr="00F66D6E">
        <w:trPr>
          <w:trHeight w:val="20"/>
        </w:trPr>
        <w:tc>
          <w:tcPr>
            <w:tcW w:w="2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11816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DEBA" w14:textId="6ED99E18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66D6E" w:rsidRPr="00F66D6E" w14:paraId="06718697" w14:textId="77777777" w:rsidTr="00F66D6E">
        <w:trPr>
          <w:trHeight w:val="20"/>
        </w:trPr>
        <w:tc>
          <w:tcPr>
            <w:tcW w:w="2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4544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0D3B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6DDE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CAE6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66D6E" w:rsidRPr="00F66D6E" w14:paraId="5165B868" w14:textId="77777777" w:rsidTr="00F66D6E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1FAE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03D8" w14:textId="4EB779B5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40B2" w14:textId="4B03DCA8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E018" w14:textId="7D7371E4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6D6E" w:rsidRPr="00F66D6E" w14:paraId="380C90EA" w14:textId="77777777" w:rsidTr="00F66D6E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056C1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164E" w14:textId="3C34377F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DB9A1" w14:textId="2367AC6D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22BE" w14:textId="6E4357A0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6D6E" w:rsidRPr="00F66D6E" w14:paraId="2E40CD80" w14:textId="77777777" w:rsidTr="00F66D6E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03C32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2262D" w14:textId="2CA6D847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6848" w14:textId="25DB99BD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8D7E" w14:textId="100AA449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6D6E" w:rsidRPr="00F66D6E" w14:paraId="62534930" w14:textId="77777777" w:rsidTr="00F66D6E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8038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B9A37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820D3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00743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8092714" w14:textId="7777777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71A3F3EB" w14:textId="5C4F85F1" w:rsidR="00C52BCC" w:rsidRPr="0046758A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55E474EB" w:rsidR="008624F7" w:rsidRPr="001A38F3" w:rsidRDefault="00F66D6E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523A5E89" w:rsidR="0046758A" w:rsidRPr="001A38F3" w:rsidRDefault="00F66D6E" w:rsidP="00F66D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4675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AFC3738" w:rsidR="004C4D79" w:rsidRPr="001A38F3" w:rsidRDefault="00F66D6E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 April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63157FFC" w:rsidR="0046758A" w:rsidRPr="00F66D6E" w:rsidRDefault="00177905" w:rsidP="00F66D6E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is continuously coordinating with </w:t>
            </w:r>
            <w:r w:rsidR="00F66D6E" w:rsidRPr="00F66D6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Parañaque City Social Welfare and Development Office (CSWDO)</w:t>
            </w:r>
            <w:r w:rsidR="0046758A" w:rsidRPr="00F66D6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for any significant updates and for any augmentation assistance needed by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40DB74D0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66D6E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EB3A" w14:textId="77777777" w:rsidR="00DB6B7A" w:rsidRDefault="00DB6B7A">
      <w:pPr>
        <w:spacing w:after="0" w:line="240" w:lineRule="auto"/>
      </w:pPr>
      <w:r>
        <w:separator/>
      </w:r>
    </w:p>
  </w:endnote>
  <w:endnote w:type="continuationSeparator" w:id="0">
    <w:p w14:paraId="7C120917" w14:textId="77777777" w:rsidR="00DB6B7A" w:rsidRDefault="00DB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E8D2E6E" w:rsidR="00BF2BD7" w:rsidRPr="00C52BCC" w:rsidRDefault="00BF2BD7" w:rsidP="00F66D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66D6E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66D6E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F66D6E" w:rsidRPr="00F66D6E">
      <w:rPr>
        <w:rFonts w:ascii="Arial" w:eastAsia="Arial" w:hAnsi="Arial" w:cs="Arial"/>
        <w:sz w:val="14"/>
        <w:szCs w:val="14"/>
      </w:rPr>
      <w:t>DSWD DROMIC Rep</w:t>
    </w:r>
    <w:r w:rsidR="00F66D6E">
      <w:rPr>
        <w:rFonts w:ascii="Arial" w:eastAsia="Arial" w:hAnsi="Arial" w:cs="Arial"/>
        <w:sz w:val="14"/>
        <w:szCs w:val="14"/>
      </w:rPr>
      <w:t xml:space="preserve">ort #1 on the Fire Incident in </w:t>
    </w:r>
    <w:r w:rsidR="00F66D6E" w:rsidRPr="00F66D6E">
      <w:rPr>
        <w:rFonts w:ascii="Arial" w:eastAsia="Arial" w:hAnsi="Arial" w:cs="Arial"/>
        <w:sz w:val="14"/>
        <w:szCs w:val="14"/>
      </w:rPr>
      <w:t>Br</w:t>
    </w:r>
    <w:r w:rsidR="00F66D6E">
      <w:rPr>
        <w:rFonts w:ascii="Arial" w:eastAsia="Arial" w:hAnsi="Arial" w:cs="Arial"/>
        <w:sz w:val="14"/>
        <w:szCs w:val="14"/>
      </w:rPr>
      <w:t xml:space="preserve">gy. San Isidro, Parañaque City </w:t>
    </w:r>
    <w:r w:rsidR="00F66D6E" w:rsidRPr="00F66D6E">
      <w:rPr>
        <w:rFonts w:ascii="Arial" w:eastAsia="Arial" w:hAnsi="Arial" w:cs="Arial"/>
        <w:sz w:val="14"/>
        <w:szCs w:val="14"/>
      </w:rPr>
      <w:t>as of 20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F563B" w14:textId="77777777" w:rsidR="00DB6B7A" w:rsidRDefault="00DB6B7A">
      <w:pPr>
        <w:spacing w:after="0" w:line="240" w:lineRule="auto"/>
      </w:pPr>
      <w:r>
        <w:separator/>
      </w:r>
    </w:p>
  </w:footnote>
  <w:footnote w:type="continuationSeparator" w:id="0">
    <w:p w14:paraId="637187CB" w14:textId="77777777" w:rsidR="00DB6B7A" w:rsidRDefault="00DB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2021-04-20T01:49:00Z</dcterms:created>
  <dcterms:modified xsi:type="dcterms:W3CDTF">2021-04-20T01:49:00Z</dcterms:modified>
</cp:coreProperties>
</file>