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6820E984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834CAF">
        <w:rPr>
          <w:rFonts w:ascii="Arial" w:eastAsia="Arial" w:hAnsi="Arial" w:cs="Arial"/>
          <w:b/>
          <w:sz w:val="32"/>
          <w:szCs w:val="24"/>
        </w:rPr>
        <w:t>1</w:t>
      </w:r>
      <w:r w:rsidR="00263DF9">
        <w:rPr>
          <w:rFonts w:ascii="Arial" w:eastAsia="Arial" w:hAnsi="Arial" w:cs="Arial"/>
          <w:b/>
          <w:sz w:val="32"/>
          <w:szCs w:val="24"/>
        </w:rPr>
        <w:t>4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554FCB">
        <w:rPr>
          <w:rFonts w:ascii="Arial" w:eastAsia="Arial" w:hAnsi="Arial" w:cs="Arial"/>
          <w:b/>
          <w:sz w:val="32"/>
          <w:szCs w:val="24"/>
        </w:rPr>
        <w:t>Bising</w:t>
      </w:r>
      <w:proofErr w:type="spellEnd"/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1C7BAF69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5921AA">
        <w:rPr>
          <w:rFonts w:ascii="Arial" w:eastAsia="Arial" w:hAnsi="Arial" w:cs="Arial"/>
          <w:sz w:val="24"/>
          <w:szCs w:val="24"/>
        </w:rPr>
        <w:t>2</w:t>
      </w:r>
      <w:r w:rsidR="00263DF9">
        <w:rPr>
          <w:rFonts w:ascii="Arial" w:eastAsia="Arial" w:hAnsi="Arial" w:cs="Arial"/>
          <w:sz w:val="24"/>
          <w:szCs w:val="24"/>
        </w:rPr>
        <w:t>7</w:t>
      </w:r>
      <w:r w:rsidR="00554FCB">
        <w:rPr>
          <w:rFonts w:ascii="Arial" w:eastAsia="Arial" w:hAnsi="Arial" w:cs="Arial"/>
          <w:sz w:val="24"/>
          <w:szCs w:val="24"/>
        </w:rPr>
        <w:t xml:space="preserve"> April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77777777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E0F787D" w14:textId="15105631" w:rsidR="00C537E6" w:rsidRDefault="00C537E6" w:rsidP="00023881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On 16 April 2021 at around 6:20AM, Severe Tropical Storm </w:t>
      </w:r>
      <w:r w:rsidRPr="00C537E6">
        <w:rPr>
          <w:rFonts w:ascii="Arial" w:eastAsia="Arial" w:hAnsi="Arial" w:cs="Arial"/>
          <w:color w:val="000000" w:themeColor="text1"/>
        </w:rPr>
        <w:t>"BISING"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537E6">
        <w:rPr>
          <w:rFonts w:ascii="Arial" w:eastAsia="Arial" w:hAnsi="Arial" w:cs="Arial"/>
          <w:color w:val="000000" w:themeColor="text1"/>
        </w:rPr>
        <w:t>entered the Ph</w:t>
      </w:r>
      <w:r>
        <w:rPr>
          <w:rFonts w:ascii="Arial" w:eastAsia="Arial" w:hAnsi="Arial" w:cs="Arial"/>
          <w:color w:val="000000" w:themeColor="text1"/>
        </w:rPr>
        <w:t>ilippine Area of Responsibility and Intensified into.</w:t>
      </w:r>
      <w:r w:rsidR="009675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</w:t>
      </w:r>
      <w:r w:rsidRPr="00C537E6">
        <w:rPr>
          <w:rFonts w:ascii="Arial" w:eastAsia="Arial" w:hAnsi="Arial" w:cs="Arial"/>
          <w:color w:val="000000" w:themeColor="text1"/>
        </w:rPr>
        <w:t xml:space="preserve">he </w:t>
      </w:r>
      <w:proofErr w:type="spellStart"/>
      <w:r w:rsidRPr="00C537E6">
        <w:rPr>
          <w:rFonts w:ascii="Arial" w:eastAsia="Arial" w:hAnsi="Arial" w:cs="Arial"/>
          <w:color w:val="000000" w:themeColor="text1"/>
        </w:rPr>
        <w:t>rainbands</w:t>
      </w:r>
      <w:proofErr w:type="spellEnd"/>
      <w:r w:rsidRPr="00C537E6">
        <w:rPr>
          <w:rFonts w:ascii="Arial" w:eastAsia="Arial" w:hAnsi="Arial" w:cs="Arial"/>
          <w:color w:val="000000" w:themeColor="text1"/>
        </w:rPr>
        <w:t xml:space="preserve"> of Typhoon “BISING” </w:t>
      </w:r>
      <w:r>
        <w:rPr>
          <w:rFonts w:ascii="Arial" w:eastAsia="Arial" w:hAnsi="Arial" w:cs="Arial"/>
          <w:color w:val="000000" w:themeColor="text1"/>
        </w:rPr>
        <w:t xml:space="preserve">brought </w:t>
      </w:r>
      <w:r w:rsidRPr="00C537E6">
        <w:rPr>
          <w:rFonts w:ascii="Arial" w:eastAsia="Arial" w:hAnsi="Arial" w:cs="Arial"/>
          <w:color w:val="000000" w:themeColor="text1"/>
        </w:rPr>
        <w:t xml:space="preserve">moderate to heavy with at times intense rains over Eastern </w:t>
      </w:r>
      <w:proofErr w:type="spellStart"/>
      <w:r w:rsidRPr="00C537E6">
        <w:rPr>
          <w:rFonts w:ascii="Arial" w:eastAsia="Arial" w:hAnsi="Arial" w:cs="Arial"/>
          <w:color w:val="000000" w:themeColor="text1"/>
        </w:rPr>
        <w:t>Visayas</w:t>
      </w:r>
      <w:proofErr w:type="spellEnd"/>
      <w:r w:rsidRPr="00C537E6">
        <w:rPr>
          <w:rFonts w:ascii="Arial" w:eastAsia="Arial" w:hAnsi="Arial" w:cs="Arial"/>
          <w:color w:val="000000" w:themeColor="text1"/>
        </w:rPr>
        <w:t>, Bicol Region, and the southern portion of Quezon.</w:t>
      </w:r>
      <w:r>
        <w:rPr>
          <w:rFonts w:ascii="Arial" w:eastAsia="Arial" w:hAnsi="Arial" w:cs="Arial"/>
          <w:color w:val="000000" w:themeColor="text1"/>
        </w:rPr>
        <w:t xml:space="preserve"> On 23 April 2021, “BISING” weakens into a Severe Tropical S</w:t>
      </w:r>
      <w:r w:rsidR="00023881">
        <w:rPr>
          <w:rFonts w:ascii="Arial" w:eastAsia="Arial" w:hAnsi="Arial" w:cs="Arial"/>
          <w:color w:val="000000" w:themeColor="text1"/>
        </w:rPr>
        <w:t>torm and</w:t>
      </w:r>
      <w:r w:rsidR="00126289">
        <w:rPr>
          <w:rFonts w:ascii="Arial" w:eastAsia="Arial" w:hAnsi="Arial" w:cs="Arial"/>
          <w:color w:val="000000" w:themeColor="text1"/>
        </w:rPr>
        <w:t xml:space="preserve"> </w:t>
      </w:r>
      <w:r w:rsidR="00023881">
        <w:rPr>
          <w:rFonts w:ascii="Arial" w:eastAsia="Arial" w:hAnsi="Arial" w:cs="Arial"/>
          <w:color w:val="000000" w:themeColor="text1"/>
        </w:rPr>
        <w:t xml:space="preserve">left the </w:t>
      </w:r>
      <w:r w:rsidR="00023881" w:rsidRPr="00C537E6">
        <w:rPr>
          <w:rFonts w:ascii="Arial" w:eastAsia="Arial" w:hAnsi="Arial" w:cs="Arial"/>
          <w:color w:val="000000" w:themeColor="text1"/>
        </w:rPr>
        <w:t>Ph</w:t>
      </w:r>
      <w:r w:rsidR="00023881">
        <w:rPr>
          <w:rFonts w:ascii="Arial" w:eastAsia="Arial" w:hAnsi="Arial" w:cs="Arial"/>
          <w:color w:val="000000" w:themeColor="text1"/>
        </w:rPr>
        <w:t xml:space="preserve">ilippine Area of Responsibility </w:t>
      </w:r>
      <w:r w:rsidR="00126289">
        <w:rPr>
          <w:rFonts w:ascii="Arial" w:eastAsia="Arial" w:hAnsi="Arial" w:cs="Arial"/>
          <w:color w:val="000000" w:themeColor="text1"/>
        </w:rPr>
        <w:t xml:space="preserve">on 25 April 2021 </w:t>
      </w:r>
      <w:r w:rsidR="00023881">
        <w:rPr>
          <w:rFonts w:ascii="Arial" w:eastAsia="Arial" w:hAnsi="Arial" w:cs="Arial"/>
          <w:color w:val="000000" w:themeColor="text1"/>
        </w:rPr>
        <w:t xml:space="preserve">at around 5:40 AM. 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2A627B31" w:rsidR="00B23DDD" w:rsidRPr="00DA447B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DE3138" w:rsidRPr="000E3A11">
        <w:rPr>
          <w:rFonts w:ascii="Arial" w:eastAsia="Arial" w:hAnsi="Arial" w:cs="Arial"/>
          <w:b/>
          <w:color w:val="auto"/>
          <w:sz w:val="24"/>
          <w:szCs w:val="24"/>
        </w:rPr>
        <w:t xml:space="preserve">99,914 </w:t>
      </w:r>
      <w:r w:rsidRPr="000E3A1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DE3138" w:rsidRPr="00DE3138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8B6927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DE3138" w:rsidRPr="00DE3138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B6927">
        <w:rPr>
          <w:rFonts w:ascii="Arial" w:eastAsia="Arial" w:hAnsi="Arial" w:cs="Arial"/>
          <w:b/>
          <w:color w:val="0070C0"/>
          <w:sz w:val="24"/>
          <w:szCs w:val="24"/>
        </w:rPr>
        <w:t>895</w:t>
      </w:r>
      <w:r w:rsidR="00DE3138" w:rsidRPr="00DE313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E3138">
        <w:rPr>
          <w:rFonts w:ascii="Arial" w:eastAsia="Arial" w:hAnsi="Arial" w:cs="Arial"/>
          <w:color w:val="000000" w:themeColor="text1"/>
          <w:sz w:val="24"/>
          <w:szCs w:val="24"/>
        </w:rPr>
        <w:t>were affected in</w:t>
      </w:r>
      <w:r w:rsidR="00DE3138" w:rsidRPr="00DE313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E3138" w:rsidRPr="000E3A11">
        <w:rPr>
          <w:rFonts w:ascii="Arial" w:eastAsia="Arial" w:hAnsi="Arial" w:cs="Arial"/>
          <w:b/>
          <w:color w:val="auto"/>
          <w:sz w:val="24"/>
          <w:szCs w:val="24"/>
        </w:rPr>
        <w:t xml:space="preserve">1,159 </w:t>
      </w:r>
      <w:r w:rsidRPr="000E3A11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0E3A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DA447B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DA447B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DA447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DA447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DA447B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DA447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DA447B">
        <w:rPr>
          <w:rFonts w:ascii="Arial" w:eastAsia="Arial" w:hAnsi="Arial" w:cs="Arial"/>
          <w:color w:val="auto"/>
          <w:sz w:val="24"/>
          <w:szCs w:val="24"/>
        </w:rPr>
        <w:t>and</w:t>
      </w:r>
      <w:r w:rsidRPr="00DA44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037DE" w:rsidRPr="00DA447B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2037DE" w:rsidRPr="00DA447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447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17"/>
        <w:gridCol w:w="1753"/>
        <w:gridCol w:w="1302"/>
        <w:gridCol w:w="1217"/>
      </w:tblGrid>
      <w:tr w:rsidR="008B6927" w14:paraId="514F311C" w14:textId="77777777" w:rsidTr="008B6927">
        <w:trPr>
          <w:trHeight w:val="20"/>
          <w:tblHeader/>
        </w:trPr>
        <w:tc>
          <w:tcPr>
            <w:tcW w:w="27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203BB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A09A5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B6927" w14:paraId="527D470B" w14:textId="77777777" w:rsidTr="008B6927">
        <w:trPr>
          <w:trHeight w:val="20"/>
          <w:tblHeader/>
        </w:trPr>
        <w:tc>
          <w:tcPr>
            <w:tcW w:w="2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FEE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22F56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2E4D0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4F18F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6927" w14:paraId="5540F1C1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6968DB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E87B43" w14:textId="448823B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1,159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CDB427" w14:textId="3AF678C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99,914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4E48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410,895 </w:t>
            </w:r>
          </w:p>
        </w:tc>
      </w:tr>
      <w:tr w:rsidR="008B6927" w14:paraId="203E6880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874E9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F73D0" w14:textId="4C3B44F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AD4CC" w14:textId="08991C8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724E9B" w14:textId="6323B5D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8B6927" w14:paraId="2022623F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BC85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0D91E" w14:textId="0D48690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619E2" w14:textId="6DD27F0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BBF9A" w14:textId="5CC71A8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8B6927" w14:paraId="496689C1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FC28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C03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D6C5" w14:textId="206AF83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26DA" w14:textId="323BD3D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2029" w14:textId="21E2A1B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8B6927" w14:paraId="64176DA2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F882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291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7C92" w14:textId="3561A1E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DABB" w14:textId="763D184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3524" w14:textId="0A6F569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</w:tr>
      <w:tr w:rsidR="008B6927" w14:paraId="52969A48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D5CB9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F08E11" w14:textId="40921F4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86E1C9" w14:textId="20DF1AC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36,010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0E463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138,546 </w:t>
            </w:r>
          </w:p>
        </w:tc>
      </w:tr>
      <w:tr w:rsidR="008B6927" w14:paraId="7A8755CB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9A0C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A16AF" w14:textId="3BBAB9E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5257F" w14:textId="310AF0A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15,668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C3E86" w14:textId="0BBF23B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57,541 </w:t>
            </w:r>
          </w:p>
        </w:tc>
      </w:tr>
      <w:tr w:rsidR="008B6927" w14:paraId="74238DAF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5903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A32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F711" w14:textId="6961926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0524" w14:textId="133F0D5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9183C" w14:textId="45A2B5E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3,233 </w:t>
            </w:r>
          </w:p>
        </w:tc>
      </w:tr>
      <w:tr w:rsidR="008B6927" w14:paraId="4820CEE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F7541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E9B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3C84" w14:textId="40525E7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4855" w14:textId="4BAF83F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2,567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9715" w14:textId="2FE3A65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9,314 </w:t>
            </w:r>
          </w:p>
        </w:tc>
      </w:tr>
      <w:tr w:rsidR="008B6927" w14:paraId="7E66462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F532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F9E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F00B8" w14:textId="413F686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63D8" w14:textId="049754C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1682" w14:textId="7F839CD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</w:tr>
      <w:tr w:rsidR="008B6927" w14:paraId="3674891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F1B1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2D2D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4FFCC" w14:textId="40A976F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16E3" w14:textId="2F16A85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043E" w14:textId="49C9332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7,628 </w:t>
            </w:r>
          </w:p>
        </w:tc>
      </w:tr>
      <w:tr w:rsidR="008B6927" w14:paraId="68C959D1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B93D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753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F40D" w14:textId="463E90A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7E5A" w14:textId="47355EE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FE30" w14:textId="111B0B0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8B6927" w14:paraId="16A919A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93B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F02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0119" w14:textId="1D6BA4F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22BB" w14:textId="4341D81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2325" w14:textId="7C5363F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4,220 </w:t>
            </w:r>
          </w:p>
        </w:tc>
      </w:tr>
      <w:tr w:rsidR="008B6927" w14:paraId="0D7BA648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A2C5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6F3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1210" w14:textId="5F4918E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AB4F" w14:textId="72672EB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B1B9" w14:textId="6676B2B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1,996 </w:t>
            </w:r>
          </w:p>
        </w:tc>
      </w:tr>
      <w:tr w:rsidR="008B6927" w14:paraId="417F576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6C1B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76F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9EB9" w14:textId="1882BA2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F380" w14:textId="0C0F0B9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5C9B" w14:textId="27C6833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8B6927" w14:paraId="790B181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849D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343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FE0A" w14:textId="518261F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8EFC" w14:textId="1E12ED4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5316" w14:textId="70E138B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3,475 </w:t>
            </w:r>
          </w:p>
        </w:tc>
      </w:tr>
      <w:tr w:rsidR="008B6927" w14:paraId="43C1AED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7B41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EE3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54C1" w14:textId="78BDAA4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4BC1" w14:textId="4230BD4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E435" w14:textId="02C4BB9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</w:tr>
      <w:tr w:rsidR="008B6927" w14:paraId="21E2F502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CD24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EBA1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4B8A" w14:textId="72CC92A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6D4FB" w14:textId="22D9B92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97F1" w14:textId="47DF434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2,619 </w:t>
            </w:r>
          </w:p>
        </w:tc>
      </w:tr>
      <w:tr w:rsidR="008B6927" w14:paraId="2BB7DE47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E1C5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8AB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9F20" w14:textId="07F1342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4B04" w14:textId="23965A4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C1BA" w14:textId="5FA80FB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8B6927" w14:paraId="5B0C18B7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71E3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D8D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58F1" w14:textId="30DF1B2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EF2A" w14:textId="19F0A8E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0163" w14:textId="1060824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1,730 </w:t>
            </w:r>
          </w:p>
        </w:tc>
      </w:tr>
      <w:tr w:rsidR="008B6927" w14:paraId="32B6272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D181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34F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0FCC" w14:textId="41745D6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C8B2" w14:textId="537523C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285B" w14:textId="4D3E449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</w:tr>
      <w:tr w:rsidR="008B6927" w14:paraId="0F1D694C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86221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3B7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C30C2" w14:textId="7BD0E9D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501A" w14:textId="2A50A81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D62D" w14:textId="17A72EA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2,698 </w:t>
            </w:r>
          </w:p>
        </w:tc>
      </w:tr>
      <w:tr w:rsidR="008B6927" w14:paraId="22014A4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D404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E26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222C" w14:textId="5E63155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E333" w14:textId="3D40E48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070D" w14:textId="6279176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3,463 </w:t>
            </w:r>
          </w:p>
        </w:tc>
      </w:tr>
      <w:tr w:rsidR="008B6927" w14:paraId="27D723D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C37E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664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FD86" w14:textId="04C8C69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D307" w14:textId="6EEFFDB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2,759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62BF" w14:textId="07E64C6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10,507 </w:t>
            </w:r>
          </w:p>
        </w:tc>
      </w:tr>
      <w:tr w:rsidR="008B6927" w14:paraId="45B175EF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78D0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A4B25" w14:textId="436043C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178C0" w14:textId="6B36503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21AF8" w14:textId="036B7BC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8B6927" w14:paraId="6324BC95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6237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988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4145" w14:textId="4E29768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BFD3" w14:textId="68BBA02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A745" w14:textId="046C202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</w:tr>
      <w:tr w:rsidR="008B6927" w14:paraId="514C151F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39B0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97B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D260" w14:textId="394BC9C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8704" w14:textId="6E48784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66BA2" w14:textId="72BD909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</w:tr>
      <w:tr w:rsidR="008B6927" w14:paraId="436ECCE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315FC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4894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1C21" w14:textId="7EEA3AF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C09A" w14:textId="36E5004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D0FF" w14:textId="6A9F4F1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</w:tr>
      <w:tr w:rsidR="008B6927" w14:paraId="59E9680C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7CD4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E7D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7639" w14:textId="7824A1B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4A1E" w14:textId="6341476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D3079" w14:textId="796BD40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</w:tr>
      <w:tr w:rsidR="008B6927" w14:paraId="724D7F8A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9893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31D84" w14:textId="787CFDE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00C72" w14:textId="27C5B94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4,866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A53CC" w14:textId="6760C27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19,706 </w:t>
            </w:r>
          </w:p>
        </w:tc>
      </w:tr>
      <w:tr w:rsidR="008B6927" w14:paraId="59AD4157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2C772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331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ADB3" w14:textId="1D218D8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59169" w14:textId="5B57C31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81367" w14:textId="65BC277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353 </w:t>
            </w:r>
          </w:p>
        </w:tc>
      </w:tr>
      <w:tr w:rsidR="008B6927" w14:paraId="43A7C426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093C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05B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482B" w14:textId="138478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A224" w14:textId="574D7AF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171F" w14:textId="04F340A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</w:tr>
      <w:tr w:rsidR="008B6927" w14:paraId="51344745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CAF03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CB5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02B2" w14:textId="00BEB59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54D0" w14:textId="1E153BB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63A3" w14:textId="07DAF68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8B6927" w14:paraId="1496CA9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F00D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7C6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EAD1" w14:textId="199292B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1484" w14:textId="189EAAF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D575" w14:textId="67A3284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483 </w:t>
            </w:r>
          </w:p>
        </w:tc>
      </w:tr>
      <w:tr w:rsidR="008B6927" w14:paraId="73710B4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7AC1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045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3023" w14:textId="3ECE7B5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8C13" w14:textId="4C5B9F7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9B2F" w14:textId="33A8F13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</w:tr>
      <w:tr w:rsidR="008B6927" w14:paraId="46B26662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B6FC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E0D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4145" w14:textId="17D5AA5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DCBE" w14:textId="592FC0C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3559" w14:textId="32E99D2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</w:tr>
      <w:tr w:rsidR="008B6927" w14:paraId="2F63BF4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E894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542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B443" w14:textId="5F39669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427C" w14:textId="13E6168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6836" w14:textId="6791E35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4,335 </w:t>
            </w:r>
          </w:p>
        </w:tc>
      </w:tr>
      <w:tr w:rsidR="008B6927" w14:paraId="45E79480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EC51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CE3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B2B4" w14:textId="4F16282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6926" w14:textId="4139D49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B4C4" w14:textId="3272BC4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</w:tr>
      <w:tr w:rsidR="008B6927" w14:paraId="1710907F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8CF6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D1F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2DB4" w14:textId="7C53B8E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09C4" w14:textId="723148E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6098" w14:textId="2919812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1,184 </w:t>
            </w:r>
          </w:p>
        </w:tc>
      </w:tr>
      <w:tr w:rsidR="008B6927" w14:paraId="17761F55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138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09F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6C8D" w14:textId="2484DA3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533D" w14:textId="1610215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01DC" w14:textId="4538D6C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1,822 </w:t>
            </w:r>
          </w:p>
        </w:tc>
      </w:tr>
      <w:tr w:rsidR="008B6927" w14:paraId="61E10FA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CB22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7DC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F012" w14:textId="6E05C67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D135" w14:textId="6C3803E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C2F5" w14:textId="77D4648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</w:tr>
      <w:tr w:rsidR="008B6927" w14:paraId="1B07811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1C9D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017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3ECB" w14:textId="5918E9C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E8A8" w14:textId="424D11E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5910" w14:textId="23E4D0E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8B6927" w14:paraId="4AF3543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05E1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998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CD5F1" w14:textId="3B4C1BF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48BC" w14:textId="0CFDCB0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0108" w14:textId="78242D1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</w:tr>
      <w:tr w:rsidR="008B6927" w14:paraId="7213BFF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39B2C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E03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9A49" w14:textId="7B6A327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C978" w14:textId="15E0590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F077" w14:textId="68D1101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</w:tr>
      <w:tr w:rsidR="008B6927" w14:paraId="34ABD838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89CE1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537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82BF" w14:textId="30A7CEA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D206" w14:textId="4004E22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F4BD" w14:textId="450A6AD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</w:tr>
      <w:tr w:rsidR="008B6927" w14:paraId="30221E8C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2A2D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5C1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92FC" w14:textId="21FD09D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AE48" w14:textId="2C26A3A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C6BE" w14:textId="20B8B84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</w:tr>
      <w:tr w:rsidR="008B6927" w14:paraId="4F9306F5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AAB31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317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AB0C" w14:textId="76D97B9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DF20" w14:textId="2256B8F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9A87" w14:textId="734FF57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</w:tr>
      <w:tr w:rsidR="008B6927" w14:paraId="0D45147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EBDA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383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3E38" w14:textId="3FD91B4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B293" w14:textId="59230AD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8F23" w14:textId="676307D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8B6927" w14:paraId="705FDB7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F28D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AE5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AD81" w14:textId="42EE0D9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FC89" w14:textId="00F31F7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0954" w14:textId="40B021E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3,564 </w:t>
            </w:r>
          </w:p>
        </w:tc>
      </w:tr>
      <w:tr w:rsidR="008B6927" w14:paraId="63AF941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453E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AAC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3575" w14:textId="7185CA5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9BB3" w14:textId="1EE9051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05D6" w14:textId="63B7751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</w:tr>
      <w:tr w:rsidR="008B6927" w14:paraId="46D92F6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37A3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41E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2505" w14:textId="6CE3860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EC16" w14:textId="1E99A18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D579" w14:textId="6038D70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</w:tr>
      <w:tr w:rsidR="008B6927" w14:paraId="15F1816B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BDE2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69B1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77E1" w14:textId="5EF1A0F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BEA5" w14:textId="60943AA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737F" w14:textId="29F86B8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B6927" w14:paraId="4260113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E94C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64E4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6D7F" w14:textId="18FED83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85EB" w14:textId="23C84DA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479D" w14:textId="6890400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</w:tr>
      <w:tr w:rsidR="008B6927" w14:paraId="70AE6A55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0B01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1EA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8EDD" w14:textId="13DC08E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A115" w14:textId="504F9D6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E7293" w14:textId="2C88F08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</w:tr>
      <w:tr w:rsidR="008B6927" w14:paraId="59C168F8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2458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0F4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07E7" w14:textId="211BABB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1A36" w14:textId="6873638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55AB" w14:textId="633B588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8B6927" w14:paraId="3B93273A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4E8D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EF9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C853" w14:textId="4944423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DD88" w14:textId="02A1F2C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B241" w14:textId="0B7BCBC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2,799 </w:t>
            </w:r>
          </w:p>
        </w:tc>
      </w:tr>
      <w:tr w:rsidR="008B6927" w14:paraId="1DC94438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4BE14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CCF39" w14:textId="61F1AB1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67BE5" w14:textId="2FF0220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14,652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BF741" w14:textId="2A5629A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58,170 </w:t>
            </w:r>
          </w:p>
        </w:tc>
      </w:tr>
      <w:tr w:rsidR="008B6927" w14:paraId="1457B83B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AD662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56B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F158" w14:textId="2D005F3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734A" w14:textId="31BD42E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D22D" w14:textId="07AF093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</w:tr>
      <w:tr w:rsidR="008B6927" w14:paraId="15BAC897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658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F1C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B4FD" w14:textId="2238829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293F" w14:textId="5DE0C3C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3FD6" w14:textId="6F291C7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1,082 </w:t>
            </w:r>
          </w:p>
        </w:tc>
      </w:tr>
      <w:tr w:rsidR="008B6927" w14:paraId="2BDA1850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E062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A99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9C49" w14:textId="01EEE29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9BD4" w14:textId="2307516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B881" w14:textId="0206026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4,628 </w:t>
            </w:r>
          </w:p>
        </w:tc>
      </w:tr>
      <w:tr w:rsidR="008B6927" w14:paraId="6F66BE02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37AAB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E881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9CC5" w14:textId="2C7A325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E770" w14:textId="344A99B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A487" w14:textId="32A1725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8,164 </w:t>
            </w:r>
          </w:p>
        </w:tc>
      </w:tr>
      <w:tr w:rsidR="008B6927" w14:paraId="3CE3A5C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4534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A57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7132" w14:textId="1FB6EAB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5B69" w14:textId="65C8392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B997" w14:textId="0E4DC5E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2,760 </w:t>
            </w:r>
          </w:p>
        </w:tc>
      </w:tr>
      <w:tr w:rsidR="008B6927" w14:paraId="4596BC3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CA26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501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5F4F" w14:textId="2205A8C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5051" w14:textId="62252E1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D525" w14:textId="2E07BA0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1,944 </w:t>
            </w:r>
          </w:p>
        </w:tc>
      </w:tr>
      <w:tr w:rsidR="008B6927" w14:paraId="6F32509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05B2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F60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5FD7" w14:textId="5CFF48B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26C08" w14:textId="43C93C0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6033" w14:textId="2DCC385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2,344 </w:t>
            </w:r>
          </w:p>
        </w:tc>
      </w:tr>
      <w:tr w:rsidR="008B6927" w14:paraId="7CE481F1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A259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EEF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9DF2" w14:textId="3F30284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1333" w14:textId="1356A06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4D8A" w14:textId="2CB83F3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1,502 </w:t>
            </w:r>
          </w:p>
        </w:tc>
      </w:tr>
      <w:tr w:rsidR="008B6927" w14:paraId="3AFC69CF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A0072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060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3AF8" w14:textId="31FA746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722AC" w14:textId="6F365E1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ED96" w14:textId="0A25E80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2,554 </w:t>
            </w:r>
          </w:p>
        </w:tc>
      </w:tr>
      <w:tr w:rsidR="008B6927" w14:paraId="3C4A9B7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40DA2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B4B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0CBC" w14:textId="409881F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455C" w14:textId="6E0E86F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DC0B" w14:textId="18FFEAB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9,251 </w:t>
            </w:r>
          </w:p>
        </w:tc>
      </w:tr>
      <w:tr w:rsidR="008B6927" w14:paraId="24D7154A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BF03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283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31A2" w14:textId="4466F34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D14B" w14:textId="143D450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01FC" w14:textId="1CC4817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</w:tr>
      <w:tr w:rsidR="008B6927" w14:paraId="03CA635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86B3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BA5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F054" w14:textId="6291B38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93FE" w14:textId="39B88B6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6,192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4A12" w14:textId="77C9ECC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23,626 </w:t>
            </w:r>
          </w:p>
        </w:tc>
      </w:tr>
      <w:tr w:rsidR="008B6927" w14:paraId="1D08F590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2C3ED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3061C" w14:textId="58600E5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E1DB0" w14:textId="6F56E6D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5C7A5" w14:textId="5D12CF2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8B6927" w14:paraId="4C3E5C0B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1491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BE8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7D30" w14:textId="3B4FDC9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7819" w14:textId="3DD2D1B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32DE" w14:textId="51D0FE9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8B6927" w14:paraId="79E694C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DF35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B57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12F6" w14:textId="02985B3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5B0F" w14:textId="679046F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1350" w14:textId="1769864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</w:tr>
      <w:tr w:rsidR="008B6927" w14:paraId="4A0C754A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5FF9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334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E217" w14:textId="56AE607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6824" w14:textId="0852EB1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81A7A" w14:textId="0831733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8B6927" w14:paraId="40198D82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C6FD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BBB1D" w14:textId="3D36E25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614DC" w14:textId="3B314D8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B2724" w14:textId="44968F8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2,392 </w:t>
            </w:r>
          </w:p>
        </w:tc>
      </w:tr>
      <w:tr w:rsidR="008B6927" w14:paraId="4FC15F60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690C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6F3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8949" w14:textId="2D623BC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9913B" w14:textId="2080181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6ADC" w14:textId="6A58D22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534 </w:t>
            </w:r>
          </w:p>
        </w:tc>
      </w:tr>
      <w:tr w:rsidR="008B6927" w14:paraId="77A1FE3A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4BD7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650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C5D7" w14:textId="419FB87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8C18" w14:textId="3D1BA8F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3707" w14:textId="45852C9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8B6927" w14:paraId="32845D86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2EC7C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1CCD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B072" w14:textId="46FD2E1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0CA8" w14:textId="62C926D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83FC" w14:textId="5009B16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</w:tr>
      <w:tr w:rsidR="008B6927" w14:paraId="143BAAB7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4A4A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DB9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98D9" w14:textId="1429359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C61A" w14:textId="038A5DC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A44B" w14:textId="0399457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8B6927" w14:paraId="23AEDCA0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0DD4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0DB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3204" w14:textId="5339AF7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A0D1" w14:textId="618109F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31D7" w14:textId="38202DA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</w:tr>
      <w:tr w:rsidR="008B6927" w14:paraId="01422918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29F9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704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F00A" w14:textId="4A26E75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9BD4" w14:textId="1CA991F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F8F3" w14:textId="2F87AB9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</w:tr>
      <w:tr w:rsidR="008B6927" w14:paraId="08252D0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F34A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56E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92991" w14:textId="236E052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771F" w14:textId="6794DF5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92C3" w14:textId="04BB65C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</w:tr>
      <w:tr w:rsidR="008B6927" w14:paraId="7CD1D6E8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CB4B1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B3A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0734" w14:textId="276BD74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2132" w14:textId="158A264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43B1" w14:textId="7CF5997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8B6927" w14:paraId="40348687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E7AF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2DB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0F0A" w14:textId="71A2C2A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BDA3" w14:textId="3AEF1DA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4E93B" w14:textId="59BEAC3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857 </w:t>
            </w:r>
          </w:p>
        </w:tc>
      </w:tr>
      <w:tr w:rsidR="008B6927" w14:paraId="4EA062ED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19B9E4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FD394C" w14:textId="1583A10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BC771" w14:textId="29D7051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63,740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F01A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271,789 </w:t>
            </w:r>
          </w:p>
        </w:tc>
      </w:tr>
      <w:tr w:rsidR="008B6927" w14:paraId="52E01DBD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FFB7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E9DC7" w14:textId="22FA8E6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7D940" w14:textId="36F4DC7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62CC3" w14:textId="5E4BDDA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</w:tr>
      <w:tr w:rsidR="008B6927" w14:paraId="41EB56B0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1C0E3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AD84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6DE7" w14:textId="58BFB79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25AA" w14:textId="6B3CCC8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B010" w14:textId="14A239B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8B6927" w14:paraId="7A5F7A78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987F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C30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DBA8" w14:textId="1ECD839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7619" w14:textId="033E57E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9485" w14:textId="00F89EE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8B6927" w14:paraId="07F0C271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A4AB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823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E0845" w14:textId="12E1918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1C0E" w14:textId="06BE9F5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0886" w14:textId="3DCA547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8B6927" w14:paraId="5D342F35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020A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1519B" w14:textId="772310D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45DDB" w14:textId="0169439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30,098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17D6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122,668 </w:t>
            </w:r>
          </w:p>
        </w:tc>
      </w:tr>
      <w:tr w:rsidR="008B6927" w14:paraId="6653428B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E1D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C9E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E5440" w14:textId="56BB22C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FC35" w14:textId="73189ED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58BE" w14:textId="12934B3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16,890 </w:t>
            </w:r>
          </w:p>
        </w:tc>
      </w:tr>
      <w:tr w:rsidR="008B6927" w14:paraId="799A96A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CC05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938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936A" w14:textId="5CE16E6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F62A" w14:textId="2DBD74E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8CFC" w14:textId="583A1B0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28,870 </w:t>
            </w:r>
          </w:p>
        </w:tc>
      </w:tr>
      <w:tr w:rsidR="008B6927" w14:paraId="064AA6A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38A12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ADE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51B0" w14:textId="035640E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98B1" w14:textId="21ABD6A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8A48" w14:textId="77269A9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6,504 </w:t>
            </w:r>
          </w:p>
        </w:tc>
      </w:tr>
      <w:tr w:rsidR="008B6927" w14:paraId="26E51DCA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90F5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5EC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5CE7" w14:textId="70565C3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C483" w14:textId="37F5228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B114" w14:textId="523B7FB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10,040 </w:t>
            </w:r>
          </w:p>
        </w:tc>
      </w:tr>
      <w:tr w:rsidR="008B6927" w14:paraId="19315FB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499D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7D3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4B9E" w14:textId="5E2B868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E5C9" w14:textId="3D54ABF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0D64" w14:textId="5A879C6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 </w:t>
            </w:r>
          </w:p>
        </w:tc>
      </w:tr>
      <w:tr w:rsidR="008B6927" w14:paraId="3504D1A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2A82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DFD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4F16" w14:textId="4760A5E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FF53B" w14:textId="2D848DD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3,906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A409" w14:textId="51427BD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15,786 </w:t>
            </w:r>
          </w:p>
        </w:tc>
      </w:tr>
      <w:tr w:rsidR="008B6927" w14:paraId="470B0FC2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C9C9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E071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2BBC" w14:textId="7E60F4A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BF97" w14:textId="4A4CE6B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B3BC" w14:textId="4E7AC60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</w:tr>
      <w:tr w:rsidR="008B6927" w14:paraId="21990626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864D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2E8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CC61" w14:textId="3D50952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8F2F" w14:textId="6C17FEF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F821" w14:textId="6F9C377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17,769 </w:t>
            </w:r>
          </w:p>
        </w:tc>
      </w:tr>
      <w:tr w:rsidR="008B6927" w14:paraId="77AF78C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D928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442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357F" w14:textId="0D42F89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39FB" w14:textId="78CBD33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292C" w14:textId="078B633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664 </w:t>
            </w:r>
          </w:p>
        </w:tc>
      </w:tr>
      <w:tr w:rsidR="008B6927" w14:paraId="6478B00F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8D3B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E01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49171" w14:textId="51CA579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9A02" w14:textId="02533C6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FF3E" w14:textId="3E03F21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8B6927" w14:paraId="34FC0A2F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714A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19E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595B" w14:textId="504A762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D8F2" w14:textId="73E1B13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6A12" w14:textId="7AEF069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133 </w:t>
            </w:r>
          </w:p>
        </w:tc>
      </w:tr>
      <w:tr w:rsidR="008B6927" w14:paraId="7BFD170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F782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4A2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C023" w14:textId="3E79BD4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F639" w14:textId="225D2F9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DE1F" w14:textId="23AD0E1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869 </w:t>
            </w:r>
          </w:p>
        </w:tc>
      </w:tr>
      <w:tr w:rsidR="008B6927" w14:paraId="1E37597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8C06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1CF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1EBA" w14:textId="2BA5AA0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BB955" w14:textId="7EB48DD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E412" w14:textId="495C1FC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4,230 </w:t>
            </w:r>
          </w:p>
        </w:tc>
      </w:tr>
      <w:tr w:rsidR="008B6927" w14:paraId="407D1361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0C6C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C81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12D6" w14:textId="18A01A3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9EF2" w14:textId="2E9D0ED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5F7D" w14:textId="1BEC9FA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8B6927" w14:paraId="74BF5C32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495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F43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57AB" w14:textId="49C3118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2BF7" w14:textId="6EF9815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6B7C" w14:textId="0AFD1C0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8B6927" w14:paraId="3B21987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0D66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4C4D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CFB5" w14:textId="24BD49C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3343" w14:textId="1E88E6A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6961" w14:textId="03FA53C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</w:tr>
      <w:tr w:rsidR="008B6927" w14:paraId="2E9A79D7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3BCC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7E6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F42D" w14:textId="182C61C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513F" w14:textId="59DB303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8AC5" w14:textId="0162906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405 </w:t>
            </w:r>
          </w:p>
        </w:tc>
      </w:tr>
      <w:tr w:rsidR="008B6927" w14:paraId="23DAA806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1088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A0D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5AA8" w14:textId="39CB03C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E274" w14:textId="533F797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6D0F" w14:textId="16BB599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</w:tr>
      <w:tr w:rsidR="008B6927" w14:paraId="63538D54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CC44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27FF4" w14:textId="64F10B8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39B45" w14:textId="42BF056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8618F" w14:textId="3EE516B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6,020 </w:t>
            </w:r>
          </w:p>
        </w:tc>
      </w:tr>
      <w:tr w:rsidR="008B6927" w14:paraId="7F0EB19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1BC5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190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5AA9" w14:textId="30A7D4C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E5AE" w14:textId="707B8EA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0758" w14:textId="6D718FC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5,940 </w:t>
            </w:r>
          </w:p>
        </w:tc>
      </w:tr>
      <w:tr w:rsidR="008B6927" w14:paraId="222C25F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F694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EC5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7357" w14:textId="6CFE14D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BC5B" w14:textId="420F55D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AA53" w14:textId="26C0B50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</w:tr>
      <w:tr w:rsidR="008B6927" w14:paraId="2D73F66D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A543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DC51C" w14:textId="0A71482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F71B5" w14:textId="23EFC5E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26,721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9D88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118,003 </w:t>
            </w:r>
          </w:p>
        </w:tc>
      </w:tr>
      <w:tr w:rsidR="008B6927" w14:paraId="2D53342B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18F7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6FD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74DD" w14:textId="21BA3AA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F443" w14:textId="0EC8670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8E19" w14:textId="71215B0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8B6927" w14:paraId="4AA7384F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51C5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948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747A" w14:textId="7175294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C5512" w14:textId="45DCC90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6AD4" w14:textId="0CB86C3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</w:tr>
      <w:tr w:rsidR="008B6927" w14:paraId="414387D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7FAC1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7F9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0758" w14:textId="03FC4E5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910F" w14:textId="4F29DA5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AE157" w14:textId="6BEF943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931 </w:t>
            </w:r>
          </w:p>
        </w:tc>
      </w:tr>
      <w:tr w:rsidR="008B6927" w14:paraId="7E6E20B7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03181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043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AB52" w14:textId="3AA59C1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38BE" w14:textId="13F6543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7D3C" w14:textId="6528055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8B6927" w14:paraId="4143065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9F5F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6E6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6067" w14:textId="498192A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4594" w14:textId="4161A0A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29C4" w14:textId="0E06CC5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</w:tr>
      <w:tr w:rsidR="008B6927" w14:paraId="05E3B68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8068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8D1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69BE" w14:textId="5A326DD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6A14" w14:textId="00C119E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42C0" w14:textId="1BB3537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</w:tr>
      <w:tr w:rsidR="008B6927" w14:paraId="28FAB685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D95B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291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98BB5" w14:textId="4C2179B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809D" w14:textId="45F2B7C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C30D" w14:textId="2B4F658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</w:tr>
      <w:tr w:rsidR="008B6927" w14:paraId="2E83E86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8DC4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EF4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30B6" w14:textId="350486F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79F9E" w14:textId="4D4024E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40A6" w14:textId="227218E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</w:tr>
      <w:tr w:rsidR="008B6927" w14:paraId="70F7A140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6EDC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3CD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6C645" w14:textId="5155C98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0774" w14:textId="62AF8DB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C46F" w14:textId="4297EA6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8B6927" w14:paraId="2703A8C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206A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8FA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303F1" w14:textId="7DD42D9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0699" w14:textId="561E092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F172" w14:textId="64B87BF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1,484 </w:t>
            </w:r>
          </w:p>
        </w:tc>
      </w:tr>
      <w:tr w:rsidR="008B6927" w14:paraId="08701940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E0E8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ABD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F334" w14:textId="055E554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F027" w14:textId="3AD473D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CEFB" w14:textId="258ED1A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1,484 </w:t>
            </w:r>
          </w:p>
        </w:tc>
      </w:tr>
      <w:tr w:rsidR="008B6927" w14:paraId="507AC31A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56A3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A22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F09C" w14:textId="49153E1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46A0" w14:textId="4EFB2BE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1336" w14:textId="14D118D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62,711 </w:t>
            </w:r>
          </w:p>
        </w:tc>
      </w:tr>
      <w:tr w:rsidR="008B6927" w14:paraId="55028BE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BAE0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773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9087" w14:textId="1DDF17F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834E" w14:textId="0B6B272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0F44" w14:textId="75D9D07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4,214 </w:t>
            </w:r>
          </w:p>
        </w:tc>
      </w:tr>
      <w:tr w:rsidR="008B6927" w14:paraId="4F4BD0D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EF65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290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6E3E" w14:textId="334EB6A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4106" w14:textId="2935C1F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87BA" w14:textId="0E5FA05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23,783 </w:t>
            </w:r>
          </w:p>
        </w:tc>
      </w:tr>
      <w:tr w:rsidR="008B6927" w14:paraId="7FD0202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7EC5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F22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1B50" w14:textId="68A5230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8EAD" w14:textId="0EDA09E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48AF" w14:textId="4DF9AD0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2,245 </w:t>
            </w:r>
          </w:p>
        </w:tc>
      </w:tr>
      <w:tr w:rsidR="008B6927" w14:paraId="3C8DBC51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DD24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E50D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EAAE" w14:textId="096E955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EF93" w14:textId="073E3F3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B67D" w14:textId="2E984F9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7,457 </w:t>
            </w:r>
          </w:p>
        </w:tc>
      </w:tr>
      <w:tr w:rsidR="008B6927" w14:paraId="045C5C30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E404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96E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DA464" w14:textId="57CC333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3199" w14:textId="5BE671C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86EF" w14:textId="511820A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2,763 </w:t>
            </w:r>
          </w:p>
        </w:tc>
      </w:tr>
      <w:tr w:rsidR="008B6927" w14:paraId="4203181B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95D5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1D3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8074" w14:textId="35B0C58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A1D4" w14:textId="0ACCEB8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2AFD" w14:textId="166F7EA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8B6927" w14:paraId="48ACE7BA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0A8B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27D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Silvino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Lobos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1A07" w14:textId="79640B6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5DEE" w14:textId="5640208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2FB5" w14:textId="746F1A2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8B6927" w14:paraId="3D97A7C1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2B48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42604" w14:textId="1FAE486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316CF" w14:textId="789BDDD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ED53E" w14:textId="0E9B77E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24,838 </w:t>
            </w:r>
          </w:p>
        </w:tc>
      </w:tr>
      <w:tr w:rsidR="008B6927" w14:paraId="76EB0B2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773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8774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1F6A" w14:textId="58F1C76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2123" w14:textId="1137D3C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30D4" w14:textId="193CCFF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8B6927" w14:paraId="78487B6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8DF92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A14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23D0" w14:textId="4BC08B2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BD4D" w14:textId="0F7ABDB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0B89" w14:textId="5221659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</w:tr>
      <w:tr w:rsidR="008B6927" w14:paraId="287B090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4242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882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7100" w14:textId="0905555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DA41" w14:textId="34A7705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AD80" w14:textId="62A045E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8B6927" w14:paraId="64BF3866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713D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CF1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0FA8" w14:textId="3B72FAB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7992" w14:textId="6BF8B4D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B234" w14:textId="0C8F452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8B6927" w14:paraId="1778FA7B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3942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294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80D5" w14:textId="040906C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1E67" w14:textId="0A6D283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4A01" w14:textId="59BC9BF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8B6927" w14:paraId="69B2915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E0CA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904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3C850" w14:textId="1C77B29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7AB5" w14:textId="50A4DB5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3CD4" w14:textId="37FCC20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</w:tr>
      <w:tr w:rsidR="008B6927" w14:paraId="2359765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FA2D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9D7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DBFE" w14:textId="436F009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87B5C" w14:textId="145898D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5B53" w14:textId="1F3E448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8B6927" w14:paraId="5397559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EA74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177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380C" w14:textId="19C7C62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F0B7" w14:textId="1058DE1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537B" w14:textId="4FBD215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1,312 </w:t>
            </w:r>
          </w:p>
        </w:tc>
      </w:tr>
      <w:tr w:rsidR="008B6927" w14:paraId="42186718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BA61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ECE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B324" w14:textId="1843CD7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0F4C" w14:textId="3207E6A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9852" w14:textId="5B77071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B6927" w14:paraId="60B2A29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7CD6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A48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BCC5" w14:textId="281BF5A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9B99" w14:textId="2918FE3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01BD" w14:textId="51AC41B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8,842 </w:t>
            </w:r>
          </w:p>
        </w:tc>
      </w:tr>
      <w:tr w:rsidR="008B6927" w14:paraId="1AE85362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B9D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93B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DF07" w14:textId="0CB5B64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E4E4" w14:textId="26076BD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AE09" w14:textId="25D0999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896 </w:t>
            </w:r>
          </w:p>
        </w:tc>
      </w:tr>
      <w:tr w:rsidR="008B6927" w14:paraId="1FF65F31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38E5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CB9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4E59" w14:textId="1D0ED25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698C" w14:textId="41FF075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090E" w14:textId="1092D48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</w:tr>
      <w:tr w:rsidR="008B6927" w14:paraId="794FA23B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E8D1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0D8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0F5F" w14:textId="5F11959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77BF" w14:textId="2C3992D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91C3" w14:textId="44893C1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8B6927" w14:paraId="24D24B1C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F9AB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F38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AA43" w14:textId="663B1EF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7780" w14:textId="4540CF8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34F3" w14:textId="60F0556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516 </w:t>
            </w:r>
          </w:p>
        </w:tc>
      </w:tr>
      <w:tr w:rsidR="008B6927" w14:paraId="5C2E611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83C53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1D1D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96AA" w14:textId="62EF80D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CA2EB" w14:textId="4B828EB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DCD3" w14:textId="5B3B068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8B6927" w14:paraId="58D1719A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0AD43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DCB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88F1" w14:textId="0C5838A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2FF7" w14:textId="498360F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C2DD" w14:textId="1E9E321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</w:tr>
      <w:tr w:rsidR="008B6927" w14:paraId="28C0A312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FF3A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AEF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8E28" w14:textId="20385F0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4636" w14:textId="36D4AB0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2,263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4982" w14:textId="461DA3D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9,130 </w:t>
            </w:r>
          </w:p>
        </w:tc>
      </w:tr>
      <w:tr w:rsidR="008B6927" w14:paraId="5B45871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CAEC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CC7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4966" w14:textId="62A94D2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B4AC" w14:textId="09E7263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E7C7" w14:textId="27A5FA6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415 </w:t>
            </w:r>
          </w:p>
        </w:tc>
      </w:tr>
      <w:tr w:rsidR="008B6927" w14:paraId="59BBC983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CA0B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CBF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B3DF" w14:textId="06107F2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567E" w14:textId="4486BE5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E981" w14:textId="1BB1E2B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8B6927" w14:paraId="14AAEB52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E83A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681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628B" w14:textId="0AC66BA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2678" w14:textId="7F59D4C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9760" w14:textId="71B571C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</w:tr>
      <w:tr w:rsidR="008B6927" w14:paraId="1F2825E0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75C7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495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825F" w14:textId="0E8A049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426A" w14:textId="4905FF8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B66C" w14:textId="067C13A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1,206 </w:t>
            </w:r>
          </w:p>
        </w:tc>
      </w:tr>
      <w:tr w:rsidR="008B6927" w14:paraId="0DBFE718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1D7A4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AA38B" w14:textId="08297FA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0D3BA" w14:textId="1C9F1FF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7644F" w14:textId="6152092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8B6927" w14:paraId="618A5039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146A2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7BB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3EC2" w14:textId="557F6DE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6790" w14:textId="2E1064B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E19E" w14:textId="4B58FCC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B6927" w14:paraId="52D9BE95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234952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A5847" w14:textId="60DB1BA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9593B" w14:textId="1643E7C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512A89" w14:textId="70CAE6B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8B6927" w14:paraId="04D512C0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13AC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916FF" w14:textId="386CE18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416A5" w14:textId="185A16A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581E6" w14:textId="1D288A6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8B6927" w14:paraId="07E6A71E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CFA1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E98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70C1" w14:textId="286FFF4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362FF" w14:textId="5F8F639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A408" w14:textId="3388810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</w:tr>
      <w:tr w:rsidR="008B6927" w14:paraId="56B140E0" w14:textId="77777777" w:rsidTr="008B6927">
        <w:trPr>
          <w:trHeight w:val="20"/>
        </w:trPr>
        <w:tc>
          <w:tcPr>
            <w:tcW w:w="2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A5E611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7EE8C" w14:textId="124F213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73891" w14:textId="31CE324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1E5FE" w14:textId="0A5D41E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8B6927" w14:paraId="5477CED4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2B81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986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BB41" w14:textId="39C6425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6E8C" w14:textId="2BA617E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EB12" w14:textId="6E1E56D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B6927" w14:paraId="424AD9DF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68B3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60B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3F3D" w14:textId="3C1C81C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F84E" w14:textId="0CDE938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8673" w14:textId="7730BF3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8B6927" w14:paraId="38397C0D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50FA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A37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89E9" w14:textId="07E5FB8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7149" w14:textId="12237BB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B57E" w14:textId="45FD68A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8B6927" w14:paraId="78F200F6" w14:textId="77777777" w:rsidTr="008B692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8D5A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C30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C433" w14:textId="7A2E422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BE81" w14:textId="1C16DA4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3CDF" w14:textId="1FC9D88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</w:tbl>
    <w:p w14:paraId="62438898" w14:textId="291193EC" w:rsidR="00A03E1B" w:rsidRPr="00A03E1B" w:rsidRDefault="00A03E1B" w:rsidP="00A03E1B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19AE8C58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C485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14,951</w:t>
      </w:r>
      <w:r w:rsidR="00D84A9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58</w:t>
      </w:r>
      <w:r w:rsidR="00D84A9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,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431</w:t>
      </w:r>
      <w:r w:rsidR="00D84A9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737</w:t>
      </w:r>
      <w:r w:rsidR="00DE6A4A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142409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14240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73" w:type="pct"/>
        <w:tblInd w:w="846" w:type="dxa"/>
        <w:tblLook w:val="04A0" w:firstRow="1" w:lastRow="0" w:firstColumn="1" w:lastColumn="0" w:noHBand="0" w:noVBand="1"/>
      </w:tblPr>
      <w:tblGrid>
        <w:gridCol w:w="283"/>
        <w:gridCol w:w="3182"/>
        <w:gridCol w:w="934"/>
        <w:gridCol w:w="936"/>
        <w:gridCol w:w="934"/>
        <w:gridCol w:w="936"/>
        <w:gridCol w:w="934"/>
        <w:gridCol w:w="931"/>
      </w:tblGrid>
      <w:tr w:rsidR="00CF54D2" w:rsidRPr="00CF54D2" w14:paraId="5599872C" w14:textId="77777777" w:rsidTr="00793BC5">
        <w:trPr>
          <w:trHeight w:val="20"/>
          <w:tblHeader/>
        </w:trPr>
        <w:tc>
          <w:tcPr>
            <w:tcW w:w="19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E6141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9E3AC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E42D95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F54D2" w:rsidRPr="00CF54D2" w14:paraId="4C4F28E6" w14:textId="77777777" w:rsidTr="00793BC5">
        <w:trPr>
          <w:trHeight w:val="20"/>
          <w:tblHeader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85C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FC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AE6336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F54D2" w:rsidRPr="00CF54D2" w14:paraId="42AE686D" w14:textId="77777777" w:rsidTr="00793BC5">
        <w:trPr>
          <w:trHeight w:val="20"/>
          <w:tblHeader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CCA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1F5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777CC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FA201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54D2" w:rsidRPr="00CF54D2" w14:paraId="1F055B48" w14:textId="77777777" w:rsidTr="00793BC5">
        <w:trPr>
          <w:trHeight w:val="20"/>
          <w:tblHeader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F56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1BB8D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8F58C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4D1B7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2369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A30D0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368E7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F54D2" w:rsidRPr="00CF54D2" w14:paraId="3892DF92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1A5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04AFF9" w14:textId="13AF692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DFA04C" w14:textId="3964941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157055" w14:textId="629211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335DC" w14:textId="71707F7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B60F9E" w14:textId="03D611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58,431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1D9F1" w14:textId="45C1E1A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EE1BE8B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97C8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2BF66" w14:textId="73A4C2F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58D8A" w14:textId="4F357FF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3A6AD" w14:textId="21526FF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DEF86" w14:textId="2AC7740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AB5C1" w14:textId="17EE782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B914C" w14:textId="3E916ED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32481918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79B3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B243D" w14:textId="2FB790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A1106" w14:textId="431871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BFD5A" w14:textId="7EFC3D7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34E4B" w14:textId="313DE7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F82F8" w14:textId="76928BA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010FA" w14:textId="0CA31F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E0E5E7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7892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A7E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3EDA" w14:textId="6235C5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2DA7" w14:textId="19EBDC7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2E44" w14:textId="722EB0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D54D" w14:textId="286A0C3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A259" w14:textId="76FD44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ECBA" w14:textId="22D50B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BACE7AB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B766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AEC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B0AE" w14:textId="100A7A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D961" w14:textId="102850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4ABB" w14:textId="2AB952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E8BB" w14:textId="623B9D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576E" w14:textId="43EC5C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D66D" w14:textId="49275E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621796E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405D5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8D03C" w14:textId="65B6A7A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93F2E" w14:textId="3D999DC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A96FB9" w14:textId="494707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13,532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2FE5E6" w14:textId="7928C1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36C4B" w14:textId="2B8FD44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53,268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E3484" w14:textId="2ECCBA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D4EB4D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C43C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0384D" w14:textId="37CEBAE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CBF1B" w14:textId="75BDCF4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C668C" w14:textId="7B17B7E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6C687" w14:textId="3E3597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AEF54" w14:textId="2905DEE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20,497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C2B87" w14:textId="31DD618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60B1BF0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D151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03E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61CC" w14:textId="46BDD8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C7BF" w14:textId="2C8FBC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AEF1" w14:textId="51752FF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5B78" w14:textId="00267B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F79D" w14:textId="1821A9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26E5" w14:textId="3A8EA7C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3431B2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A9D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E2A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A3E3" w14:textId="0960EFA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3466" w14:textId="0322E06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0D7C" w14:textId="373A14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457C" w14:textId="43747AC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6E0E" w14:textId="06E7159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D7EB" w14:textId="76B2E5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FE869E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482C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D23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DA6C" w14:textId="334B112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50A7" w14:textId="1D00591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FFCA" w14:textId="7075538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E285" w14:textId="190947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BECB" w14:textId="524A78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2740" w14:textId="6A9DE5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1FCE4C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306A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F33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5831" w14:textId="022DBD2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5540" w14:textId="54A1D4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3F0E" w14:textId="7633D0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EEE1" w14:textId="08A9E48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EBB5" w14:textId="06AE9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5,652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3A8D" w14:textId="78C65F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D0CCE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0760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23A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5712" w14:textId="427A1D0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171F" w14:textId="58356D3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C1F9" w14:textId="23E3888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52C2" w14:textId="28F7171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CC7E" w14:textId="0A715AB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ECE5" w14:textId="28D3CF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B547E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D391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134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6DAB" w14:textId="6E051D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16C9" w14:textId="6D10626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D272" w14:textId="51FC08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2672" w14:textId="5BDCB0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C4BF" w14:textId="0760913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AB5B" w14:textId="710EA48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609A42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80A2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18A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08D3" w14:textId="6E4E28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6331" w14:textId="521694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0EC9" w14:textId="484314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39DE" w14:textId="173B01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D570" w14:textId="53B786A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F0B9" w14:textId="3C76F87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4CD6F2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C2A5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227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171C" w14:textId="140B7ED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7720" w14:textId="2751BEE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BF6B" w14:textId="15DC3E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5FF0" w14:textId="1A1C7C5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63B87" w14:textId="2BC3016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6C82" w14:textId="09C772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22A6E9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E56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9FC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6D14" w14:textId="7ED4C8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7A6D" w14:textId="3A1191C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5920" w14:textId="3E1BB6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FCF1" w14:textId="607884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54A2" w14:textId="099863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B5B4" w14:textId="382B42C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1B1C6E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26E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D91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F2F8" w14:textId="443ECA1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BCA1" w14:textId="5F76CB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5097" w14:textId="76CF4A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A478" w14:textId="6AC070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73D8" w14:textId="1ED6C0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2705" w14:textId="15D602C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BA9110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86ED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658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B8F7" w14:textId="67E6551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B0EC" w14:textId="718FECE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3BBA" w14:textId="52F46F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414A" w14:textId="29F144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6AE1" w14:textId="041773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02004" w14:textId="1E1FF3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ED8521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B9C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A90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CDFB" w14:textId="4F8F37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FEDC" w14:textId="05934F6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0E3F" w14:textId="76DC4AE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55F0" w14:textId="6F30A1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A3DD" w14:textId="58F44C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40A7" w14:textId="607F366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D570B9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2D75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C07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3E42" w14:textId="4650DB0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654E" w14:textId="3171A6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60F0" w14:textId="1CA5A95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BDEA" w14:textId="759B93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94F8" w14:textId="309DFE3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1,074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DB91" w14:textId="60E8D9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898F8E6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559E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F07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FC5E" w14:textId="3F77930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74A5" w14:textId="61449A9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B741" w14:textId="3E048DB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263D" w14:textId="52D86EA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9BAC" w14:textId="4B82A92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E117" w14:textId="5B284D6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E27C42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60E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47F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2087" w14:textId="4AC6907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CBAA" w14:textId="097D085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EC88" w14:textId="6D9C6D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0AF5" w14:textId="524C23E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FB8C" w14:textId="41468BA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F995" w14:textId="431FF7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03EFE8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3C7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D72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F445" w14:textId="0DD86A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D3A1" w14:textId="349EDB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BC27" w14:textId="4BC3A5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BF6E4" w14:textId="27B2898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50AE" w14:textId="5511CD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2AD5" w14:textId="79B0710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943DDC3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7500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948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C82C" w14:textId="582B6D7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249D" w14:textId="168AC8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72B3" w14:textId="6C6029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2ACC" w14:textId="5EFD61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B1FF" w14:textId="238534F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4DF7" w14:textId="4CC2980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6C90F57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F644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78503" w14:textId="67D020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68FEC" w14:textId="70AD89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BFD52" w14:textId="0E47ADE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1E930" w14:textId="650B01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BC255" w14:textId="67B3D3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B264B" w14:textId="4C6020E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68584F4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85C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D36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E127" w14:textId="17FEC45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65DE" w14:textId="6F16B3B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C12D" w14:textId="6DB5B8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B8CA" w14:textId="7DC19C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BDE7" w14:textId="4A59B7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1A50" w14:textId="490BA03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B113CC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5EC9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7DF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C158" w14:textId="7F0944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46BA" w14:textId="18BD141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2DC8" w14:textId="0E31B7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0DD3" w14:textId="64113E6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2C06" w14:textId="4FEF10F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A9E2" w14:textId="7E7748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CCCA10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5C44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FEB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1A5B" w14:textId="362D8F9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DC51" w14:textId="3B1ABAA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DF4C" w14:textId="442003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5893" w14:textId="474FB49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E3E2" w14:textId="633E3E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1ED4" w14:textId="448C93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003D2C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A66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F29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2201" w14:textId="5287CC0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856F" w14:textId="2CA4903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E3F1" w14:textId="7BCC76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6EB2" w14:textId="49C36D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437B" w14:textId="118DCF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B4F5" w14:textId="0220CA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7BD4980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8EEF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50E36" w14:textId="67ED45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F3790" w14:textId="410D8E8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3523A" w14:textId="7FF1AE6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2,975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63669" w14:textId="4CF1CA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254F4" w14:textId="72F7B03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12,316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1E364" w14:textId="50ADA82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265676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962A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9DF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FB81" w14:textId="3ECB83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62B9" w14:textId="0C5760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2B65" w14:textId="29D4D30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B9E1" w14:textId="03C638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ADB3" w14:textId="4317D3B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985F" w14:textId="53D141D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FE7036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BB93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8A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20F9" w14:textId="33676CB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C99E" w14:textId="167E8E6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B872" w14:textId="3DECC8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C59C" w14:textId="2DB19A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9D22" w14:textId="0AA3355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E251" w14:textId="72DEF4F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1BD20F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A9FA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683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CA32" w14:textId="4A31D7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B86D" w14:textId="5F42992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2CBF" w14:textId="623004C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A508" w14:textId="23360B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F14E" w14:textId="7397B4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2F87" w14:textId="47EF1A9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FE73EE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766A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A96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C070" w14:textId="043269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4622" w14:textId="031454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37BA" w14:textId="66394DA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CF50" w14:textId="6129E22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FA65" w14:textId="49F9F95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AF5D" w14:textId="3E6BD6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B65C64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40B2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2F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AA3B" w14:textId="201377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4FD4" w14:textId="7C3C05B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7346" w14:textId="76F44C3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16A1" w14:textId="79774E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DBEF" w14:textId="5E949D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1135" w14:textId="66E030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748904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F86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FE6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7D3B" w14:textId="351AFC7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0DE9" w14:textId="4FB742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7670" w14:textId="3BF464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9BE1" w14:textId="522EEC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BD83" w14:textId="6750E4F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1BF7" w14:textId="518066A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A4B5C42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29F9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7AD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3DCF" w14:textId="19FACE4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EE6A" w14:textId="74CB20A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258A" w14:textId="09BCC8F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C81E" w14:textId="1E07C2F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0E73" w14:textId="11D245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2CAB" w14:textId="7EBC9EA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79406BB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F3C6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E88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43DB" w14:textId="484181A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06F8" w14:textId="40426A1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2CD6" w14:textId="0B7F3A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F84A" w14:textId="09C78B0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13F6" w14:textId="1597D4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9F7C" w14:textId="5D6650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5A326D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2EDA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0E1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1851" w14:textId="22E5F6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A95B" w14:textId="1B564E5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B7F0" w14:textId="42D35B6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4EA6" w14:textId="7355861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15B0" w14:textId="5B14F8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E38B" w14:textId="0889FD4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B50992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5A35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A13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6A56" w14:textId="139EC2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374A" w14:textId="6D8EABD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E7C1" w14:textId="00AC015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90BC" w14:textId="4B5E623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49EC" w14:textId="52955E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C377" w14:textId="21DBA32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E44089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1313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952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CDA9" w14:textId="7AAE32F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9887E" w14:textId="18890E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F0D0" w14:textId="280E0F6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42763" w14:textId="48198D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FA46" w14:textId="051DCC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2C44" w14:textId="0E7B53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FAF4C6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970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7A2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49A9" w14:textId="31A2FB7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B408" w14:textId="2CB787D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765E" w14:textId="6EB6708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B75B" w14:textId="0F1D270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1BA3" w14:textId="0738E03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2689" w14:textId="6D02B47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92C806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213A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F08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1740" w14:textId="49E9AA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D288" w14:textId="4452AC5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94E9" w14:textId="58CADD1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5888" w14:textId="4049EDE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217E" w14:textId="492755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93B5" w14:textId="26E53E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4D2C19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B2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2B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1197" w14:textId="6B3595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9B08" w14:textId="087DB71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5F32" w14:textId="73B5E8C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BA1C" w14:textId="5E4DF27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9FCF" w14:textId="689ECD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A7A8" w14:textId="69141C1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81B385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A2E9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94E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216E" w14:textId="1BEEDA5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3A72" w14:textId="3BEFB0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1E2C" w14:textId="016510E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7A5E" w14:textId="6C79FE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2FB4" w14:textId="7892D32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F823" w14:textId="46B3C52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1E6B8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7BC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86F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B376" w14:textId="2B83185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9300" w14:textId="1EDA1A9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5EBC" w14:textId="7EE6C1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62D" w14:textId="3A2BBCE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3B0E" w14:textId="616E8B5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78B4" w14:textId="060D1D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57CC1C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079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F4C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AC90" w14:textId="0665B84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F458" w14:textId="77AE16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9A54" w14:textId="24CE70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517F" w14:textId="73CEF1D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4BD5" w14:textId="0CF5F7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E3EE" w14:textId="2E88F0B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F296DD2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1EDF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097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7020" w14:textId="38EA7E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2BF5" w14:textId="5EAC63A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0F8D" w14:textId="735106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5AE1" w14:textId="32FBF02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4E97" w14:textId="2818FB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2,685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E393" w14:textId="07529F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02343F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6EEF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BC1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9F35" w14:textId="36E1910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9596" w14:textId="31F38B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7376" w14:textId="4F3D36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32C9" w14:textId="71B8870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1658" w14:textId="741ED58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01932" w14:textId="042CB98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E6C71A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57E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339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7581" w14:textId="0B6BCDA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AD4D" w14:textId="17CA96C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6234" w14:textId="5EC17AA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28B3" w14:textId="06E793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43A1" w14:textId="3EF24B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40D8" w14:textId="23EEFE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6BEE4F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06BE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85A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6B1A" w14:textId="202679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705A" w14:textId="421A74D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1779" w14:textId="4AB891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2A36" w14:textId="635336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4EBB" w14:textId="26245F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3219" w14:textId="619082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A4D278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1AEC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7E6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1029" w14:textId="3A50C5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A719" w14:textId="027EC1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3862" w14:textId="6A3F92A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A52" w14:textId="4B9D880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6A02" w14:textId="7BE065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AFFC" w14:textId="3F4C119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510EBD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2E6E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D28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8DAE" w14:textId="0E72FB8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3EDA" w14:textId="57D50A1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07BD" w14:textId="121E5E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AFA1" w14:textId="7E53EF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A8BF" w14:textId="6A4D2F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B1DC" w14:textId="7F9EF02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187FE9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3487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655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2387" w14:textId="4B773B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CDFC" w14:textId="0268231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EB28" w14:textId="294CCD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1043" w14:textId="25149B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8CB2" w14:textId="1A0B0EC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3E8A" w14:textId="55EFEB0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44941C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F95A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8EC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CFE6" w14:textId="0226DF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6F58" w14:textId="6188B3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2CB4" w14:textId="7C2E02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D5E6" w14:textId="5F0056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B099" w14:textId="3D7E08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A177" w14:textId="7F6E85F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6BCFD1D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E1AB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3654C" w14:textId="6F97D18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202C1" w14:textId="3FDEC0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08067" w14:textId="6D42030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4,393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AC489" w14:textId="25562D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2A2CC" w14:textId="761AA56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18,533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C3C94" w14:textId="0C8C0E3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3F4A577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2B6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27D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6FDA" w14:textId="5E07FC2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CFF2" w14:textId="2509F3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30EA" w14:textId="72E740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24C0" w14:textId="65869C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A5E1" w14:textId="35076C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7132" w14:textId="2B19F49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7CDAC1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607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B97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47EC" w14:textId="32E58A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E5BA" w14:textId="7D7702E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E4DD" w14:textId="6C59EFE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D964" w14:textId="134AA53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8269" w14:textId="53358BD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A8A6" w14:textId="24F37A2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B92CAC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0BD2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B11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D2B6" w14:textId="3908E3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5B92" w14:textId="68ECDF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C681" w14:textId="4E867F4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343B" w14:textId="72A068D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8E74" w14:textId="5009B7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DBDF" w14:textId="26D16F1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ADFE0C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538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C84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C653" w14:textId="0E3405A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2E06" w14:textId="060CFA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8E26" w14:textId="700976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05EB" w14:textId="025EB4F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F877" w14:textId="50D956B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BCE1" w14:textId="7E5728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FE0AD6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FE2E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936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A837" w14:textId="098F3D1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ED65" w14:textId="0D08F94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0400" w14:textId="3D218E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3DCF" w14:textId="0252740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DE74" w14:textId="2EFA2DB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E115" w14:textId="74923F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D65BCB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9534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FB2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910F" w14:textId="16A0E3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C564" w14:textId="60E1FFE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581C" w14:textId="4ADECC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E84A" w14:textId="78CAB9B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89C" w14:textId="5D44450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DEAF" w14:textId="135274F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056C9B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5637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964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7397" w14:textId="58BCCF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5879" w14:textId="5BCD4ED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F418" w14:textId="3A5F91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2A43" w14:textId="49F2D7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3B9B" w14:textId="6DA9E7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9F64" w14:textId="5FA6A6F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7BC3E3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5849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77A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4D1D" w14:textId="10C107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0649" w14:textId="673D943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F390" w14:textId="5EE79C2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BB5F" w14:textId="149212F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001C" w14:textId="60FF8FE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E86B" w14:textId="4A4CC2F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1557DE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AB83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DF4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FFA3" w14:textId="7C2324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DD52" w14:textId="2794EC9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42BF" w14:textId="52C05E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5674" w14:textId="2E16526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7B67" w14:textId="0082AE4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1,611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0165" w14:textId="1CBEE91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362EA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AA95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DDA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2D99" w14:textId="1D74D50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24B1" w14:textId="7449738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7989" w14:textId="2C51346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5170" w14:textId="1D2B811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1944" w14:textId="39B728E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4,908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2EE8" w14:textId="3EA654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53EA6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8BB9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AAE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72D2" w14:textId="456BBC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D082" w14:textId="2919A65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EC7D" w14:textId="4A1267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220C" w14:textId="3343E2A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E767" w14:textId="072FF3B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1802" w14:textId="079320A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121B67B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45DE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B47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5C78" w14:textId="0A65DE6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4660" w14:textId="576A262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C875" w14:textId="34F707C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1,606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2CCF" w14:textId="18990E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E83A" w14:textId="67FB2A0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6,824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C98B" w14:textId="19F728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8FD214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2767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838CF" w14:textId="7B5B3DB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814CB" w14:textId="0E06646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2A768" w14:textId="414F68C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D1DC5" w14:textId="63C9ECF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BD200" w14:textId="33EAA2E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361F" w14:textId="4D1171F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00AFB50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338E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C22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A877" w14:textId="3B4725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A397" w14:textId="49BCD52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A0D6" w14:textId="1F1A168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0870" w14:textId="564D281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6A3C" w14:textId="149DB0B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4674" w14:textId="7409525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39279B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60F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DF9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92A1" w14:textId="2F8A36D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0958" w14:textId="59B73F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7386" w14:textId="7CA9B4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AD95" w14:textId="76799A2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CEB2" w14:textId="4D9266B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6AE4" w14:textId="68CA10E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615B2E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D62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F90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41DD" w14:textId="2572AB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828C" w14:textId="7ECC89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DE5E" w14:textId="3CBC4B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AE1D" w14:textId="10631A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72F0" w14:textId="42332BF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4A50" w14:textId="5F03876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D4A7628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D51E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D2DFF" w14:textId="3C87C3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A3FE3" w14:textId="423170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1E6C4" w14:textId="2557661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EDE6C" w14:textId="568BF2B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79A51" w14:textId="607722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80165" w14:textId="2A211D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57B13373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96A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42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E8B7" w14:textId="0DA3CD5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7DB0" w14:textId="5332103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8E2B" w14:textId="5288A4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0187" w14:textId="508F64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8643" w14:textId="07B0CCF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99AD" w14:textId="211D288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D73467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FA60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5AC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4928" w14:textId="275623D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343B" w14:textId="05F30C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BE2F" w14:textId="02CBF3C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007F" w14:textId="48F18B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BF82" w14:textId="099059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C0FC" w14:textId="08D2EC6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14D23E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2D83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641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887C" w14:textId="71E549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F29D" w14:textId="2BED7DE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245D" w14:textId="6C37036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C785" w14:textId="5D6AC1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1AF2" w14:textId="61856D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A9C0" w14:textId="412AAF3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B14192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7707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88B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3F4F" w14:textId="2939E8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7738" w14:textId="365C79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57B1" w14:textId="6E58C7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EB8F" w14:textId="6AB105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80A7" w14:textId="2C4B0D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46E1" w14:textId="7648A05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8C55E0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4D65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88C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AEA2" w14:textId="24E94FB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635A" w14:textId="4766ADC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601E" w14:textId="6F5391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325E" w14:textId="5C8259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2754" w14:textId="1DF7B61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990" w14:textId="41BE753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808F03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629A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111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1551" w14:textId="2C3F09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913A" w14:textId="35B2C2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3EE1" w14:textId="5597AD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0B4A" w14:textId="7D22F21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EFA6" w14:textId="29387E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7E03" w14:textId="3D050D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3FD12C6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5220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9C5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7C5E" w14:textId="220C63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0129" w14:textId="46D322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41A9" w14:textId="3EDA80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B9F9" w14:textId="242BBC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6D89" w14:textId="372996A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DFB6" w14:textId="3DF53A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553887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5FE9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87D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A6AB" w14:textId="652B50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93E4" w14:textId="702D124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33ED" w14:textId="0C290B0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BC82" w14:textId="5180F6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A4A6" w14:textId="4FC26B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1CB1" w14:textId="3075279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A98FEF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391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E47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BE5F" w14:textId="1B9EDD8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FB02" w14:textId="36D945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53EA" w14:textId="6A84F0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3032" w14:textId="49F33EC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AF20" w14:textId="6C3941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4AF9" w14:textId="3E262E0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47FD835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79E84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1B003" w14:textId="241444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A14FE" w14:textId="345234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42D0F" w14:textId="7F8A35F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1A205" w14:textId="70296F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D1602C" w14:textId="31EA8F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36754" w14:textId="0068064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BEDCD4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6492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196EA" w14:textId="350193F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773DC" w14:textId="662F933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4AB7D" w14:textId="13E49D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3E22E" w14:textId="3DF151C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8DDA4" w14:textId="29CDE7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BE21B" w14:textId="1114DD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EC7F95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9ABE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DD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6196" w14:textId="7C099CD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7742" w14:textId="351FFB2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E88E" w14:textId="32C09B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77A9" w14:textId="11EFEBF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73B2" w14:textId="0296E21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63AE" w14:textId="38C1F0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8463E0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F3A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AD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D171" w14:textId="35EE79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A51B" w14:textId="4250F95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DA79" w14:textId="0926AD9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0962" w14:textId="36A0FA9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BBA2" w14:textId="444BFAC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172E" w14:textId="56B086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56DF5A5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6E8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22655" w14:textId="5E1733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5761A" w14:textId="5D6A951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09A84" w14:textId="662B4B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46FFA" w14:textId="283E2B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8A23C" w14:textId="05C3768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4BE86" w14:textId="396224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7A55ACE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5820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EEA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9D3E" w14:textId="05E259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10D1" w14:textId="01C6C5B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EBBC" w14:textId="67B8F20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3B8E" w14:textId="5D9E70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6929" w14:textId="056DA7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3B09" w14:textId="49061BD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D41B3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6CB3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F1144" w14:textId="0993D7F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62316" w14:textId="629F664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CE478" w14:textId="2FEEDF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5DBDD" w14:textId="208A0BD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061F7" w14:textId="70349E9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3,417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AE872" w14:textId="18F81F2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64FA2DAF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57AA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38C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EC0A" w14:textId="72C98FA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EDC3" w14:textId="0AFD0B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192C" w14:textId="02FCE9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83D4" w14:textId="58FA62D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237F" w14:textId="7D9850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A3EB" w14:textId="0B58304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529A6E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7F1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AFF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ECF3" w14:textId="3904606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0C08" w14:textId="169F0AC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5C02" w14:textId="7E2E3B6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8F0B" w14:textId="366FEE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7C6D" w14:textId="7D54B1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3CDC" w14:textId="281CDCE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BE9F412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4C3B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D8A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E125" w14:textId="53F92B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3310" w14:textId="734004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D8EF" w14:textId="384F17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26C9" w14:textId="45AEB4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BE51" w14:textId="7989E3B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0657" w14:textId="5E6925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8996E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546C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443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D358" w14:textId="2D4882C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A21F" w14:textId="116704D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6038" w14:textId="2C6952A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1FD5" w14:textId="3549345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FFE7" w14:textId="45EC27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0C5F" w14:textId="04F38F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841433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35E3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2A7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AE3C" w14:textId="41FAAF8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0491" w14:textId="6C272EE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2788" w14:textId="352B2D3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8C28" w14:textId="4AE1A01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CF31" w14:textId="3EB2BEC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83F5" w14:textId="102C8DB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548AD1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B8BF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478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1CD3" w14:textId="68AA6A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CFCE" w14:textId="3D8CF1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BCC5" w14:textId="2EB8F4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AE7B" w14:textId="1E0CD09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6126" w14:textId="7952F9F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DF0C" w14:textId="2EDE0C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EA6B6C4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5547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68F3C" w14:textId="40F7000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1AC25" w14:textId="29A166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5B585" w14:textId="43F3BE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1A45B" w14:textId="5F66B3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B0669" w14:textId="1CC72F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1,093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1AB56" w14:textId="2509ABC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369DF38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E63B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DCD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EB08" w14:textId="3B18A6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7916" w14:textId="727947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F909" w14:textId="2E19065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C962" w14:textId="5825C79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527F" w14:textId="4660440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BE2F" w14:textId="2425BB5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6ECA1BB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49475C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85207" w14:textId="00935A3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EFA97D" w14:textId="4004B65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5FD2B" w14:textId="31BEB9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0E55E2" w14:textId="5A3A8BA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16AF0" w14:textId="2FB41A6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036A1" w14:textId="143CBA4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E30C321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55FF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0840B" w14:textId="2C1305E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65BA2" w14:textId="1E8170B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6342F" w14:textId="7BDEFB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CE337" w14:textId="7D7D8C4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57D71" w14:textId="4A97F3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9FDF7" w14:textId="56EF23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2D6DF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A7DA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B0D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BF8F" w14:textId="3341AD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A52A" w14:textId="7C027F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42C2" w14:textId="2F8DD2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C1BF" w14:textId="2ECED8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C236" w14:textId="57A1DF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54FA" w14:textId="7A9FF7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5BA4696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B358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1C00E" w14:textId="5A94EF3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1B984" w14:textId="0447C11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6F464" w14:textId="126E431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A687D" w14:textId="54AE752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733D0" w14:textId="7828FA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B9971" w14:textId="0A6DD9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9A7051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2CDB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F4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C1FD" w14:textId="525982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0E15" w14:textId="0901E17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092E" w14:textId="3EBD718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0379" w14:textId="731CB4D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2A05" w14:textId="7A331DE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05C4" w14:textId="78D5C45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265194E1" w:rsidR="007D5871" w:rsidRPr="00A03E1B" w:rsidRDefault="007D5871" w:rsidP="00DE6A4A">
      <w:pPr>
        <w:spacing w:after="0" w:line="240" w:lineRule="auto"/>
        <w:ind w:left="426" w:firstLine="425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098FD20F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24,519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93,827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Look w:val="04A0" w:firstRow="1" w:lastRow="0" w:firstColumn="1" w:lastColumn="0" w:noHBand="0" w:noVBand="1"/>
      </w:tblPr>
      <w:tblGrid>
        <w:gridCol w:w="283"/>
        <w:gridCol w:w="4319"/>
        <w:gridCol w:w="1153"/>
        <w:gridCol w:w="1153"/>
        <w:gridCol w:w="1153"/>
        <w:gridCol w:w="1147"/>
      </w:tblGrid>
      <w:tr w:rsidR="00793BC5" w:rsidRPr="00793BC5" w14:paraId="50F4D3FD" w14:textId="77777777" w:rsidTr="00793BC5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0999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7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3BC5" w:rsidRPr="00793BC5" w14:paraId="5CECB84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82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D8FA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3BC5" w:rsidRPr="00793BC5" w14:paraId="41F4F546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1371A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B338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3BC5" w:rsidRPr="00793BC5" w14:paraId="0A13F9F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4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A42E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499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0E72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DC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3BC5" w:rsidRPr="00793BC5" w14:paraId="1CE9BE2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8C05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8BC81" w14:textId="42D2798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458FC" w14:textId="015FA3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69742" w14:textId="42BB52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93,827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5BC68" w14:textId="2FBE2A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D741006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50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4FFF" w14:textId="760BB34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22,593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C49A" w14:textId="007730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00F0D" w14:textId="0A6F121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85,633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E4E06" w14:textId="771A926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16BE11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99D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70B3" w14:textId="41CFB73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4139" w14:textId="206456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D20B" w14:textId="315930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9BB87" w14:textId="65CA290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554F0CC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02C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60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80EF" w14:textId="6640E2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0CFF" w14:textId="2B287D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40A5" w14:textId="58C7CA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CD26" w14:textId="1DB6D6C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1071A8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518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98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0ED" w14:textId="503EFC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2FA0" w14:textId="7F2099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A90" w14:textId="5C16FAA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D33" w14:textId="28384FB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697F96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02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82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0F59" w14:textId="1F5EFFF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B441" w14:textId="4D7A85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032C" w14:textId="271985B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5A4" w14:textId="37B6B4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CE53BE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A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B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5D6D" w14:textId="5CB145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C71" w14:textId="4503E2A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FD5" w14:textId="254FCAE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D9F" w14:textId="2E66E33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AD556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D1A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CB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B46D" w14:textId="2A637DB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910" w14:textId="320999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2EE2" w14:textId="4A2851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64C" w14:textId="6145732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256605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9B3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4A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7F6" w14:textId="17FDD1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067" w14:textId="2C0985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D8CF" w14:textId="66B4D8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B6D" w14:textId="01BD811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F98CF2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28A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DAA" w14:textId="7892DAE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EC4" w14:textId="69B386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047" w14:textId="69ED09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424" w14:textId="709DB5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D71587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D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1B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3B6" w14:textId="186387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8977" w14:textId="05276AA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66BC" w14:textId="51F1327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FF3B" w14:textId="256616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1AB84E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CBD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F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C53" w14:textId="20C72F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283" w14:textId="2CF6C2D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491" w14:textId="2FF717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BBB" w14:textId="1493E3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053BC7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6F8F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162B" w14:textId="36F204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547A" w14:textId="4676E78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AE" w14:textId="7BEEFF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632" w14:textId="5CCFA6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ED4762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0DB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4B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D6F" w14:textId="4D1ADBE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E84E" w14:textId="4BD2EB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CEC" w14:textId="70886AE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BD9" w14:textId="50F6CF0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37352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570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6E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B60B" w14:textId="44319F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630" w14:textId="1056E0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2261" w14:textId="674A46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65D" w14:textId="5BD5392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3B6CDB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D6F1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007E" w14:textId="7685E5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E4BF" w14:textId="237B45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60B5" w14:textId="6BE54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DA31" w14:textId="7AF6E97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E691B5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EC5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D3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D6BF" w14:textId="5A55EEB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E0C" w14:textId="6515A2D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932" w14:textId="1FF2981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04D" w14:textId="2F989C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76185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E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9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79E" w14:textId="6DC20CE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94B4" w14:textId="4A99C90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46C" w14:textId="38675A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D6B" w14:textId="5AEE0A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DC45B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0D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4B0" w14:textId="2DA7FA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53" w14:textId="5EC2F75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FBB1" w14:textId="1E5736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9176" w14:textId="4FBD2D6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405A4E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C5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BD75" w14:textId="1D50C6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256B" w14:textId="197C5F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53B5" w14:textId="652DF84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3ECA" w14:textId="4F7C689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DA49E6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CD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B41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BCE7" w14:textId="1B72B19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C3C2" w14:textId="7696F5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BB27" w14:textId="385106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7A32" w14:textId="359AFF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AB578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BB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01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0E4B" w14:textId="1C240C3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F39" w14:textId="6938F3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AE96" w14:textId="2EF2045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AB5F" w14:textId="5AAF87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75F8C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0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CB6" w14:textId="00B5479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03A3" w14:textId="49B1B60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607" w14:textId="2EC2B80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773" w14:textId="7B3D706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F0C31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ACA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06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964" w14:textId="6387997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BF1" w14:textId="0298BC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1E40" w14:textId="75FC49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746" w14:textId="62633D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ECFD63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15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12E" w14:textId="00B659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D17" w14:textId="75D6CED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5ADB" w14:textId="23C64B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2AF" w14:textId="03AB7FC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F70347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099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19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B35" w14:textId="22DB9AE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4D0" w14:textId="7331E87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B11E" w14:textId="216762F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8C4" w14:textId="069B8A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BDA78F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477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3C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58B9" w14:textId="4B4CA07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9337" w14:textId="675A963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EF0" w14:textId="109C2DD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B61" w14:textId="6D31C25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1BC2DE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5A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BE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D53" w14:textId="4F56DE1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C9F4" w14:textId="247BAF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78C5" w14:textId="4D1CDB6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352" w14:textId="4E85F3C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8FD6A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5A2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0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E647" w14:textId="19FEC6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E68" w14:textId="7CA765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09F5" w14:textId="2599720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7B7" w14:textId="6E4C768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0DE11D1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E20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0ED3" w14:textId="3E6B78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FAF" w14:textId="06A821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04D" w14:textId="6D92A1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11D" w14:textId="72B7E9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D4BD4D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66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1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CF0" w14:textId="453358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F81" w14:textId="2309ACB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2C" w14:textId="230BD9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8972" w14:textId="75307DC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9153B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5B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BF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A4DB" w14:textId="7664DED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34AE" w14:textId="57CF154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F038" w14:textId="2235DA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BAC" w14:textId="2996C4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0FF4E7F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737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7F05" w14:textId="10CFF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9A7E" w14:textId="532B8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85AC" w14:textId="2576A0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40,033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16A4" w14:textId="6ACF48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28828C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2B7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9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E80" w14:textId="538EA6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17F" w14:textId="723B2D3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311" w14:textId="37FC7D7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0A47" w14:textId="4083484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46AEC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10BD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539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C65" w14:textId="61FD11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432D" w14:textId="15AB5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EFF0" w14:textId="40D2EF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4D2" w14:textId="4F50542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CA2733C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89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4E9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196" w14:textId="726998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559" w14:textId="027FDD3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778" w14:textId="44CC7C2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BCA" w14:textId="389ECE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B231D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B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8B8" w14:textId="6B82765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C7C" w14:textId="27BAE68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905" w14:textId="352762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4999" w14:textId="7B714E1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56BDA6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2A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27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E1BA" w14:textId="5655F1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EE0" w14:textId="0F8D6A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D35" w14:textId="59B7533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C809" w14:textId="6D96D1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AD9B666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B40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8D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9153" w14:textId="0C1511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23D" w14:textId="58881F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148C7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6C96" w14:textId="650FCE0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703247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1CE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0F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0627" w14:textId="18B11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06BE" w14:textId="07BDF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9B8A" w14:textId="36F71A3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1EB" w14:textId="10FBCE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220A93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F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ED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85F" w14:textId="1F04A5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4AF" w14:textId="3079F26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D50D" w14:textId="55261FA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27A5" w14:textId="587217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BE2C1B2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F59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F6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B1C" w14:textId="6AC8CB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3DB5" w14:textId="4771FDE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F1B" w14:textId="5B3C601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D71" w14:textId="360003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4C5AA8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CE3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3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FB5" w14:textId="5BBC316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3296" w14:textId="21E76E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8A8C" w14:textId="59F47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FA0" w14:textId="289B0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844335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C00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66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9E2E" w14:textId="2493FFB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4D9C" w14:textId="4BEFDA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401A" w14:textId="7DBE573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E489" w14:textId="33D1F02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8D31AF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59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ED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2C93" w14:textId="2ED4740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C0EB" w14:textId="176A4E9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476" w14:textId="4FC3E2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90B" w14:textId="769BDDD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8F33A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140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052B2" w14:textId="0DE46B9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3DB2" w14:textId="1AD0A5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B6FF" w14:textId="5776F5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2C9B" w14:textId="2DEC2D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3F77E4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C5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9EE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4E14" w14:textId="3A2D91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0B4B" w14:textId="5F21FE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E4C" w14:textId="7F4815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055" w14:textId="429021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A94A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5E4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17C" w14:textId="7F33AF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8225" w14:textId="54C32F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A5F2" w14:textId="53B05B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3352" w14:textId="569096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47F684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7A0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05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D56" w14:textId="3BA8762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27D" w14:textId="6A0D8A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B83" w14:textId="1EDF790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699C" w14:textId="512C5C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EC826E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0472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6F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1909" w14:textId="23C7C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2B90" w14:textId="775154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D1F" w14:textId="415F77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3E83" w14:textId="37EC4A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AAFAD4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00F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B470" w14:textId="670637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825" w14:textId="360AAB9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538C" w14:textId="099A98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ECDD" w14:textId="476A5B5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CC39EE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6D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F60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1DA5" w14:textId="15DEC2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1823" w14:textId="5A5702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E59" w14:textId="3F03B1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28AF" w14:textId="117CBE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7F0F4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1D1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46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E12" w14:textId="1BDDDA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A78" w14:textId="7526712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705" w14:textId="7BCF461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541A" w14:textId="75DAFF7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97FF2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7A32F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3612" w14:textId="7820134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274E" w14:textId="11E0B9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4C236" w14:textId="18A576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7A84" w14:textId="0F36DC2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0E8ABE6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70C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3B5A5" w14:textId="25CFE18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562" w14:textId="7DE139A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E485" w14:textId="1F945B5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75CB" w14:textId="71F8126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9EE211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E84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0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266D" w14:textId="713061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15F1" w14:textId="426EFB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7911" w14:textId="754ECC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C0F" w14:textId="62292E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1544EA" w14:textId="7AAD9B39" w:rsidR="007D5871" w:rsidRPr="00A03E1B" w:rsidRDefault="007D5871" w:rsidP="007D5871">
      <w:pPr>
        <w:spacing w:after="0" w:line="240" w:lineRule="auto"/>
        <w:ind w:left="426" w:firstLine="29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218443B8" w:rsidR="007D5871" w:rsidRPr="00691490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91490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69149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B59A3" w:rsidRPr="008B6927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 w:rsidR="008B6927" w:rsidRPr="008B6927">
        <w:rPr>
          <w:rFonts w:ascii="Arial" w:eastAsia="Arial" w:hAnsi="Arial" w:cs="Arial"/>
          <w:b/>
          <w:color w:val="0070C0"/>
          <w:sz w:val="24"/>
          <w:szCs w:val="24"/>
        </w:rPr>
        <w:t>952</w:t>
      </w:r>
      <w:r w:rsidR="008B59A3" w:rsidRPr="008B692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1490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8B59A3" w:rsidRPr="008B6927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8B6927" w:rsidRPr="008B6927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3A36D1" w:rsidRPr="0069149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91490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B6927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8B692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91490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8B59A3" w:rsidRPr="008B6927">
        <w:rPr>
          <w:rFonts w:ascii="Arial" w:eastAsia="Arial" w:hAnsi="Arial" w:cs="Arial"/>
          <w:b/>
          <w:color w:val="0070C0"/>
          <w:sz w:val="24"/>
          <w:szCs w:val="24"/>
        </w:rPr>
        <w:t>2,8</w:t>
      </w:r>
      <w:r w:rsidR="008B6927" w:rsidRPr="008B6927">
        <w:rPr>
          <w:rFonts w:ascii="Arial" w:eastAsia="Arial" w:hAnsi="Arial" w:cs="Arial"/>
          <w:b/>
          <w:color w:val="0070C0"/>
          <w:sz w:val="24"/>
          <w:szCs w:val="24"/>
        </w:rPr>
        <w:t>08</w:t>
      </w:r>
      <w:r w:rsidR="008B59A3" w:rsidRPr="008B692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1490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B6927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8B692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91490">
        <w:rPr>
          <w:rFonts w:ascii="Arial" w:eastAsia="Arial" w:hAnsi="Arial" w:cs="Arial"/>
          <w:color w:val="auto"/>
          <w:sz w:val="24"/>
          <w:szCs w:val="24"/>
        </w:rPr>
        <w:t>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D5871">
      <w:pPr>
        <w:spacing w:after="0" w:line="240" w:lineRule="auto"/>
        <w:ind w:firstLine="36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7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5403"/>
        <w:gridCol w:w="1247"/>
        <w:gridCol w:w="1247"/>
        <w:gridCol w:w="1471"/>
      </w:tblGrid>
      <w:tr w:rsidR="008B6927" w14:paraId="4EBD82A0" w14:textId="77777777" w:rsidTr="008B6927">
        <w:trPr>
          <w:trHeight w:val="20"/>
          <w:tblHeader/>
        </w:trPr>
        <w:tc>
          <w:tcPr>
            <w:tcW w:w="29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E1C18C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CB0CF8" w14:textId="6D82DFD6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B6927" w14:paraId="12AE44B6" w14:textId="77777777" w:rsidTr="008B6927">
        <w:trPr>
          <w:trHeight w:val="20"/>
          <w:tblHeader/>
        </w:trPr>
        <w:tc>
          <w:tcPr>
            <w:tcW w:w="2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EC9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9621DE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9E0049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7DEB0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B6927" w14:paraId="5D4B4398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DD8A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D3417" w14:textId="2615BE1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2,952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443C0" w14:textId="0187545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27FE16" w14:textId="477DFA6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2,808 </w:t>
            </w:r>
          </w:p>
        </w:tc>
      </w:tr>
      <w:tr w:rsidR="008B6927" w14:paraId="20A2DC71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6D018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F58D4" w14:textId="6010937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2,946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F81E1" w14:textId="351EAD4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64572" w14:textId="6483D0F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2,803 </w:t>
            </w:r>
          </w:p>
        </w:tc>
      </w:tr>
      <w:tr w:rsidR="008B6927" w14:paraId="46AFFFE7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F8D1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5052C" w14:textId="0C9C67C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443F2" w14:textId="49E919A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F8863" w14:textId="1E9D72D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</w:tr>
      <w:tr w:rsidR="008B6927" w14:paraId="4D874A17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914C3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607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B1F0" w14:textId="2C2B3B2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412C" w14:textId="7BE8DCB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E78F" w14:textId="4E20201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8B6927" w14:paraId="78728E01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238D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337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789B" w14:textId="60C8158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AF5F" w14:textId="4A69359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99EB" w14:textId="5B533EE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B6927" w14:paraId="101E5CC8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EC10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50A9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5909" w14:textId="30B16DC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68A4" w14:textId="4389920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2229" w14:textId="5494F31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8B6927" w14:paraId="523EB1E4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A2EF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95A95" w14:textId="4DC50EE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4C24D" w14:textId="42209BE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EB1FA" w14:textId="13AC7D8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8B6927" w14:paraId="4EA3E9F3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B56C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55F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0BB3" w14:textId="7E79323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B9BA" w14:textId="07C3F9E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FD64" w14:textId="5570DFB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B6927" w14:paraId="7AA50AB9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2FC9A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53F2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4701" w14:textId="1B0F5F9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B960" w14:textId="323D7AF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3A57" w14:textId="179B3EF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8B6927" w14:paraId="29D9C161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9435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9E67C" w14:textId="2D4F644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BD027" w14:textId="41DB980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D4F57" w14:textId="5C51A3D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</w:tr>
      <w:tr w:rsidR="008B6927" w14:paraId="0AFB71E3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C7AFC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D9B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C003" w14:textId="2ACA60A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0E33" w14:textId="2BFF1B4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B5F0" w14:textId="5925E87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8B6927" w14:paraId="7BE60A7D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CBFB1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2EC46" w14:textId="3CB889C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F26C0" w14:textId="68B4550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E6E31" w14:textId="56FAC5C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407 </w:t>
            </w:r>
          </w:p>
        </w:tc>
      </w:tr>
      <w:tr w:rsidR="008B6927" w14:paraId="0DCF028D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D628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D93F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22CC" w14:textId="275E0E3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CEF0" w14:textId="7D20DA7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BD6E" w14:textId="5D4883F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8B6927" w14:paraId="7A9F01FC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189AD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A35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707BF" w14:textId="3CDB6BD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DF82" w14:textId="0709265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761E" w14:textId="1F8917A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8B6927" w14:paraId="7EC8067B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C1D61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DD64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264A" w14:textId="4F1380F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9A28" w14:textId="53B6CEE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CFFD" w14:textId="0BEA9EE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8B6927" w14:paraId="7DA2DBB4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D9A5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C69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E21B2" w14:textId="790D9CD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6708" w14:textId="1FB2AC2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6EAD" w14:textId="0A0BD74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</w:tr>
      <w:tr w:rsidR="008B6927" w14:paraId="4F589FDB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38824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C1BE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68D1" w14:textId="3BE5BBF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0F1D" w14:textId="392DCCB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A8AC" w14:textId="6D808A3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</w:tr>
      <w:tr w:rsidR="008B6927" w14:paraId="7453356A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97871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E3F66" w14:textId="10019E5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2,395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2F64F" w14:textId="58CFA71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00EC4" w14:textId="4E08025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2,325 </w:t>
            </w:r>
          </w:p>
        </w:tc>
      </w:tr>
      <w:tr w:rsidR="008B6927" w14:paraId="1F2FDB5E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516E6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44E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3977" w14:textId="0723C83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8B7C" w14:textId="3924839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D444" w14:textId="18010E2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8B6927" w14:paraId="352FBA54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F748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13B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21D4" w14:textId="3A7059E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8227" w14:textId="2DE860D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FE98" w14:textId="380A94B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B6927" w14:paraId="7F14A8EE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BE95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19E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6DD8" w14:textId="23C99B0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D2A8" w14:textId="0C6DF4C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530B" w14:textId="76E4D460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1,662 </w:t>
            </w:r>
          </w:p>
        </w:tc>
      </w:tr>
      <w:tr w:rsidR="008B6927" w14:paraId="1519E636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1ADCB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1DFD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3333" w14:textId="417893C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FF86" w14:textId="49894C2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82E8" w14:textId="648C2C7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8B6927" w14:paraId="1A4D502F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1569F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A8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9253" w14:textId="2076092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6261" w14:textId="40C542A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F030" w14:textId="6BA9901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B6927" w14:paraId="010DAD05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9E063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EA1D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448E" w14:textId="29219BF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FC9D" w14:textId="2E5B9C7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E4C9" w14:textId="6DD934E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8B6927" w14:paraId="4841852E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3C90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061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0138" w14:textId="4EC7F1B2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94BD" w14:textId="0942E1B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EF6DD" w14:textId="6A2B9F4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8B6927" w14:paraId="461C1547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F0A2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6F35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1374" w14:textId="262201A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22C2" w14:textId="6C92062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293F" w14:textId="556883F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8B6927" w14:paraId="240164B6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91D65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90B1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D0CF" w14:textId="04D100D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76E5D" w14:textId="235A1FBE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1C579" w14:textId="6605E1BA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</w:tr>
      <w:tr w:rsidR="008B6927" w14:paraId="6FFDF588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164F8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698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BF1A" w14:textId="70AF6F3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3ED4" w14:textId="31BEFF0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4AEC" w14:textId="499E46D6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8B6927" w14:paraId="44BA9A31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14C47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832F6" w14:textId="1497A4E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7C1E3" w14:textId="17C77C3F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5F5FD" w14:textId="6FC14C7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6927" w14:paraId="43A4C722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A14E1" w14:textId="7777777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D5B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202D" w14:textId="58B27319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55DC" w14:textId="3D1AAAC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A7F8" w14:textId="6D45D2B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B6927" w14:paraId="690385C8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3784EE0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76B3F3" w14:textId="07EBF7D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E2638B" w14:textId="6E1F51D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1A569" w14:textId="15D73BBC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6927" w14:paraId="61A4CDCC" w14:textId="77777777" w:rsidTr="008B6927">
        <w:trPr>
          <w:trHeight w:val="20"/>
        </w:trPr>
        <w:tc>
          <w:tcPr>
            <w:tcW w:w="2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0454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EF67C" w14:textId="6D6DE2E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2BB48" w14:textId="419B1A01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77087" w14:textId="4D1C049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6927" w14:paraId="720F3187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7FFD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0186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356A" w14:textId="1222A87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0523" w14:textId="2F0AAF8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038F" w14:textId="79A0F0E7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B6927" w14:paraId="2B95BB6B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C0B2B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45AA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6AD0" w14:textId="4849B9FD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A885" w14:textId="228E9423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D2EE" w14:textId="04C54D24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B6927" w14:paraId="06A696D9" w14:textId="77777777" w:rsidTr="008B692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3D23C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23E3" w14:textId="77777777" w:rsidR="008B6927" w:rsidRDefault="008B6927" w:rsidP="008B69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7802" w14:textId="0F4C5445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B594" w14:textId="769D3A1B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A1DE" w14:textId="4C41D428" w:rsidR="008B6927" w:rsidRDefault="008B6927" w:rsidP="008B69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2CE85C0A" w14:textId="1BA42A08" w:rsidR="001D74FA" w:rsidRDefault="001D74FA" w:rsidP="001D74FA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The decrease in the number of total damaged houses is based on the 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 and validation being conducted by the DSWD Field Offices.</w:t>
      </w:r>
    </w:p>
    <w:p w14:paraId="18C8F01F" w14:textId="3260A906" w:rsidR="001D74FA" w:rsidRPr="00A03E1B" w:rsidRDefault="001D74FA" w:rsidP="008B59A3">
      <w:pPr>
        <w:spacing w:after="0" w:line="240" w:lineRule="auto"/>
        <w:ind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</w:p>
    <w:p w14:paraId="4CC12844" w14:textId="0BC139AD" w:rsidR="005921AA" w:rsidRDefault="007D5871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 xml:space="preserve">I and </w:t>
      </w:r>
      <w:proofErr w:type="spellStart"/>
      <w:r w:rsidR="00AD277C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6009B60B" w:rsidR="007D5871" w:rsidRPr="0015115A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5115A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16319" w:rsidRPr="00D16319">
        <w:rPr>
          <w:rFonts w:ascii="Arial" w:hAnsi="Arial" w:cs="Arial"/>
          <w:b/>
          <w:bCs/>
          <w:color w:val="0070C0"/>
          <w:sz w:val="24"/>
          <w:szCs w:val="24"/>
        </w:rPr>
        <w:t xml:space="preserve">4,088,618.50 </w:t>
      </w:r>
      <w:r w:rsidRPr="0015115A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15115A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16319">
        <w:rPr>
          <w:rFonts w:ascii="Arial" w:hAnsi="Arial" w:cs="Arial"/>
          <w:b/>
          <w:bCs/>
          <w:color w:val="0070C0"/>
          <w:sz w:val="24"/>
          <w:szCs w:val="24"/>
        </w:rPr>
        <w:t>3,492,888.50</w:t>
      </w:r>
      <w:r w:rsidR="001D74FA" w:rsidRPr="001D74F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15115A">
        <w:rPr>
          <w:rFonts w:ascii="Arial" w:hAnsi="Arial" w:cs="Arial"/>
          <w:b/>
          <w:color w:val="auto"/>
          <w:sz w:val="24"/>
          <w:szCs w:val="24"/>
        </w:rPr>
        <w:t>LGUs</w:t>
      </w:r>
      <w:r w:rsidRPr="0015115A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7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615"/>
        <w:gridCol w:w="1342"/>
        <w:gridCol w:w="1207"/>
        <w:gridCol w:w="788"/>
        <w:gridCol w:w="1073"/>
        <w:gridCol w:w="1344"/>
      </w:tblGrid>
      <w:tr w:rsidR="00D16319" w14:paraId="34EE1430" w14:textId="77777777" w:rsidTr="00D16319">
        <w:trPr>
          <w:trHeight w:val="20"/>
          <w:tblHeader/>
        </w:trPr>
        <w:tc>
          <w:tcPr>
            <w:tcW w:w="19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A7855C" w14:textId="77777777" w:rsidR="00D16319" w:rsidRDefault="00D16319" w:rsidP="00D16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B3E892" w14:textId="77777777" w:rsidR="00D16319" w:rsidRDefault="00D16319" w:rsidP="00D16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16319" w14:paraId="3B70605C" w14:textId="77777777" w:rsidTr="00D16319">
        <w:trPr>
          <w:trHeight w:val="20"/>
          <w:tblHeader/>
        </w:trPr>
        <w:tc>
          <w:tcPr>
            <w:tcW w:w="1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70CB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7C083E" w14:textId="77777777" w:rsidR="00D16319" w:rsidRDefault="00D16319" w:rsidP="00D16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550CF5" w14:textId="77777777" w:rsidR="00D16319" w:rsidRDefault="00D16319" w:rsidP="00D16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DF1C6D" w14:textId="77777777" w:rsidR="00D16319" w:rsidRDefault="00D16319" w:rsidP="00D16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523A2C" w14:textId="77777777" w:rsidR="00D16319" w:rsidRDefault="00D16319" w:rsidP="00D16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8E62C7" w14:textId="77777777" w:rsidR="00D16319" w:rsidRDefault="00D16319" w:rsidP="00D16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16319" w14:paraId="4E0E1635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0C5D2C" w14:textId="77777777" w:rsidR="00D16319" w:rsidRDefault="00D16319" w:rsidP="00D16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C5F2A1D" w14:textId="78C8635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3,492,888.50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9DF7F2A" w14:textId="3A991FC9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595,730.00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E1E45ED" w14:textId="08EC8BA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A6D5C82" w14:textId="14B9A1DB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0829EAD" w14:textId="30831AD6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4,088,618.50 </w:t>
            </w:r>
          </w:p>
        </w:tc>
      </w:tr>
      <w:tr w:rsidR="00D16319" w14:paraId="328582EA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76D469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2BF7BDD" w14:textId="3484C39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6FF9E36" w14:textId="274A4EC1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76537B0" w14:textId="3257284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1162C03" w14:textId="771281FA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AA33719" w14:textId="187DFA50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D16319" w14:paraId="6AA4CE5E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C13C3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8F07FD" w14:textId="24D55A18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D32612F" w14:textId="72B5F962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C70D9B" w14:textId="21B4ED50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61E2B9" w14:textId="4DD44F86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943D73A" w14:textId="33A9F92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D16319" w14:paraId="11164292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DE77B" w14:textId="7777777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32C7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AEA5" w14:textId="38C0682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6CC2D" w14:textId="5294AAFA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CB31" w14:textId="181680F4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6DF8E" w14:textId="44B6C9DE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B32BE" w14:textId="5E666BFB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</w:tr>
      <w:tr w:rsidR="00D16319" w14:paraId="3B8CE098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04A094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2910776" w14:textId="0A143A41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0D80E77" w14:textId="450B754D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501,680.00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AFA17A" w14:textId="246B1E9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BD2B2A5" w14:textId="59E2E8D2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1C238D" w14:textId="3E37FC20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671,156.20 </w:t>
            </w:r>
          </w:p>
        </w:tc>
      </w:tr>
      <w:tr w:rsidR="00D16319" w14:paraId="547431F7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0F12D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181098A" w14:textId="44175C1B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57C3D4" w14:textId="118B82C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8008DE8" w14:textId="787DC90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50DAB8" w14:textId="193B7A89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E38BBA" w14:textId="237BBDE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</w:tr>
      <w:tr w:rsidR="00D16319" w14:paraId="3F06A3FF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DB0F1" w14:textId="7777777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C9B9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6C37" w14:textId="2950922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41B0" w14:textId="0DA8C2C0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D043" w14:textId="7CD4678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4D37" w14:textId="12BF796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1DA1" w14:textId="7FB67FFC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</w:tr>
      <w:tr w:rsidR="00D16319" w14:paraId="050BB089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E46DF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81E608" w14:textId="127F6705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626EB0" w14:textId="3C9FD87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3D2F19" w14:textId="776D71BC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44D821" w14:textId="6C6857A1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724422E" w14:textId="0740E16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</w:tr>
      <w:tr w:rsidR="00D16319" w14:paraId="0B51C0D0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038BC" w14:textId="7777777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4A48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78A8" w14:textId="55E85FB1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B054" w14:textId="4EABE430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648E" w14:textId="695B5605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4D7C" w14:textId="6A8E8AF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8D33" w14:textId="449733A0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</w:tr>
      <w:tr w:rsidR="00D16319" w14:paraId="348FB6A7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E9286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2809E6" w14:textId="4C411735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10B9FD" w14:textId="4E2FFCD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BBD515" w14:textId="5869CF38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CEA6CFA" w14:textId="0BC7B752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863B7D1" w14:textId="3525A58A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</w:tr>
      <w:tr w:rsidR="00D16319" w14:paraId="05BD0CED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EE376" w14:textId="7777777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E196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0869" w14:textId="51AFE54D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AAF0" w14:textId="0BA62069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B0B3" w14:textId="04A2E3C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9214" w14:textId="0B6F4A9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D4F1" w14:textId="115050A2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</w:tr>
      <w:tr w:rsidR="00D16319" w14:paraId="649F2281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A59EBD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CC78CCE" w14:textId="51321ABC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3,323,412.30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E7193FF" w14:textId="1B532BC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647A3AE" w14:textId="27D9AF89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55F48C3" w14:textId="74D2BF22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3775907" w14:textId="53FB6FB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3,323,412.30 </w:t>
            </w:r>
          </w:p>
        </w:tc>
      </w:tr>
      <w:tr w:rsidR="00D16319" w14:paraId="374571DE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B9B36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Eastern Samar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A7E331F" w14:textId="6FF99CC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2,496,638.70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7BF131" w14:textId="558B9F95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E0E934" w14:textId="044E43D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5F21DE" w14:textId="18A8B644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A32168" w14:textId="1B650A46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2,496,638.70 </w:t>
            </w:r>
          </w:p>
        </w:tc>
      </w:tr>
      <w:tr w:rsidR="00D16319" w14:paraId="3A6E552D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E1861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2D0F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80FA" w14:textId="76C5E52E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924,681.00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B935" w14:textId="311C6685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FD8B" w14:textId="6C8CA192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AECA" w14:textId="49CC6650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4770" w14:textId="1498510B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924,681.00 </w:t>
            </w:r>
          </w:p>
        </w:tc>
      </w:tr>
      <w:tr w:rsidR="00D16319" w14:paraId="472D3BEC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66FBF" w14:textId="7777777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C868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0557" w14:textId="1FDB970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338,868.39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9FFC" w14:textId="68FC547B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8E64" w14:textId="5CDB157D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784E" w14:textId="303EE66E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2A57" w14:textId="37FB9FAB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338,868.39 </w:t>
            </w:r>
          </w:p>
        </w:tc>
      </w:tr>
      <w:tr w:rsidR="00D16319" w14:paraId="2886CC78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0B14A" w14:textId="7777777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3494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403A9" w14:textId="4B2923C9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1,066,102.80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2178" w14:textId="034E5F46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BF7A" w14:textId="049F317E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7EB7" w14:textId="1AEF97D9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12B1" w14:textId="74A112DB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1,066,102.80 </w:t>
            </w:r>
          </w:p>
        </w:tc>
      </w:tr>
      <w:tr w:rsidR="00D16319" w14:paraId="2FCFC0E8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EBF6" w14:textId="7777777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2A71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DE03" w14:textId="30D88D8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CBF7" w14:textId="6BC3377A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A962" w14:textId="06BE0A59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7E8BF" w14:textId="381FEF66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C08E" w14:textId="14A61EA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</w:tr>
      <w:tr w:rsidR="00D16319" w14:paraId="45C18F9C" w14:textId="77777777" w:rsidTr="00D16319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85C65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76D7FE9" w14:textId="3842171A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826,773.60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ED0D2BA" w14:textId="136B0825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C31158B" w14:textId="6BCFCE2C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2144597" w14:textId="2E0C5FDC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EBEB8BB" w14:textId="709AC66F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826,773.60 </w:t>
            </w:r>
          </w:p>
        </w:tc>
      </w:tr>
      <w:tr w:rsidR="00D16319" w14:paraId="1B434450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F3DEC" w14:textId="7777777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4FF1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95C8" w14:textId="41D845E6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543,930.00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91391" w14:textId="15E2140C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6975" w14:textId="07DCE574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87CA" w14:textId="21E1363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4BDD" w14:textId="22CD0C86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543,930.00 </w:t>
            </w:r>
          </w:p>
        </w:tc>
      </w:tr>
      <w:tr w:rsidR="00D16319" w14:paraId="62D8863E" w14:textId="77777777" w:rsidTr="00D1631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08188" w14:textId="77777777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41C1" w14:textId="77777777" w:rsidR="00D16319" w:rsidRDefault="00D16319" w:rsidP="00D16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572FD" w14:textId="7F6E62B4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282,843.60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20B6" w14:textId="56D9EB8A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C6ED" w14:textId="41B700D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3FA6" w14:textId="0528BB13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9D12" w14:textId="60F23CA9" w:rsidR="00D16319" w:rsidRDefault="00D16319" w:rsidP="00D16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282,843.60 </w:t>
            </w:r>
          </w:p>
        </w:tc>
      </w:tr>
    </w:tbl>
    <w:p w14:paraId="02E1DE10" w14:textId="60F3B787" w:rsidR="008B59A3" w:rsidRPr="00AE0871" w:rsidRDefault="007D5871" w:rsidP="00AE087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4287274" w14:textId="19EBFBD7" w:rsidR="00CF1C92" w:rsidRDefault="008B59A3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896ADE" wp14:editId="7C0C6833">
            <wp:simplePos x="0" y="0"/>
            <wp:positionH relativeFrom="margin">
              <wp:posOffset>-3810</wp:posOffset>
            </wp:positionH>
            <wp:positionV relativeFrom="paragraph">
              <wp:posOffset>81279</wp:posOffset>
            </wp:positionV>
            <wp:extent cx="6193155" cy="4378095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37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C0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49272D9A" w14:textId="150B7F9E" w:rsidR="00494BC0" w:rsidRPr="00494BC0" w:rsidRDefault="00494BC0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52A3F38" w14:textId="505BFF92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5F2A8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89CA3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1A878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81394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1E352E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93D0E00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39AF0B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049FA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E87F55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A9A259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2D3B0C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3C5210" w14:textId="77777777" w:rsidR="00EB3B40" w:rsidRDefault="00EB3B40" w:rsidP="00843A49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D206E4A" w14:textId="331DB5EC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4CBF22CB" w14:textId="77777777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27F4932" w14:textId="71D276CC" w:rsidR="00A81C78" w:rsidRPr="00D46740" w:rsidRDefault="00B11AFD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6674EFBF" w:rsidR="00376584" w:rsidRPr="00762D75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1739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April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4054D0A9" w:rsidR="00524B23" w:rsidRPr="00524B23" w:rsidRDefault="00524B23" w:rsidP="00524B2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disaster response updates.</w:t>
            </w:r>
          </w:p>
        </w:tc>
      </w:tr>
    </w:tbl>
    <w:p w14:paraId="1F54FFBE" w14:textId="77777777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263DF9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263DF9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27755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263DF9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CAR </w:t>
            </w:r>
            <w:r w:rsidR="00263DF9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263DF9" w:rsidRPr="00263DF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263DF9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52FCF93" w14:textId="63340B5D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430C81D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0520CFF8" w:rsidR="009F631B" w:rsidRPr="00D704EF" w:rsidRDefault="000021B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17 </w:t>
            </w:r>
            <w:r w:rsidR="009F631B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0E207" w14:textId="5F137914" w:rsidR="000021B4" w:rsidRPr="00D704EF" w:rsidRDefault="009F631B" w:rsidP="000021B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-FO I closely monitor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movement of </w:t>
            </w:r>
            <w:r w:rsidR="00762D75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Typhoon” BISING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” through the DOST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PAGASA and coordinat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ed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Regional Disaster Risk Reduction and Management 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Council 1 (RDRRMC1). Likewise, Provincial Operations Offices (POOs) coordinat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ed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different Provincial/City/Municipal Disaster Risk Reduction and Management Councils (P/C/MDRRMCs) and Provincial/City/ Municipality Social Welfare and Development Offices (P/C/MSWDOs) to monitor the adverse effects that might be brought by the weather disturbance.</w:t>
            </w:r>
          </w:p>
          <w:p w14:paraId="6F9B3244" w14:textId="1E941053" w:rsidR="000021B4" w:rsidRPr="00D704EF" w:rsidRDefault="000021B4" w:rsidP="000021B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Incident Management Team (IMT)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still activated and on duty while other DSWD staff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for possible augmentation. Likewise, the Field Office ensure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and readiness of resources.</w:t>
            </w:r>
          </w:p>
        </w:tc>
      </w:tr>
    </w:tbl>
    <w:p w14:paraId="5EA4D36A" w14:textId="77777777" w:rsidR="009F631B" w:rsidRPr="007C7738" w:rsidRDefault="009F631B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2E11143C" w14:textId="298105E8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D717CF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556980" w:rsidR="005B74A9" w:rsidRPr="00770EC8" w:rsidRDefault="00727755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15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63807" w14:textId="6F654E2A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SWADT Offices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re alerted to monitor daily local weather condition and related eventualities, and ensure provision of information to all concerned offices, divisions, sections, and units.</w:t>
            </w:r>
          </w:p>
          <w:p w14:paraId="761F3045" w14:textId="3FB95E0A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On-call status of the expanded R/P/C/M QRTs together with special projects staff on a 24/7 basis for possible activation of Operation Center to respond in case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any untoward incident and eventualit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y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are reported.</w:t>
            </w:r>
          </w:p>
          <w:p w14:paraId="7A2BB73A" w14:textId="068A8578" w:rsidR="00727755" w:rsidRPr="00770EC8" w:rsidRDefault="00C35F9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MIMAROPA c</w:t>
            </w:r>
            <w:r w:rsidR="0072775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lose coordinat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="0072775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Office of Civil Defense (OCD) and RDRRMC MIMAROPA for any updates for monitoring purposes and response mechanism for areas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="0072775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be affected.</w:t>
            </w:r>
          </w:p>
          <w:p w14:paraId="2918BF50" w14:textId="4F1F814A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Standby logistical equipment and workforce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 with SWADT Offices and concerned LGUs on the manage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ment of stranded passengers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in ports and terminals.</w:t>
            </w:r>
          </w:p>
          <w:p w14:paraId="7F7F2074" w14:textId="108B4095" w:rsidR="009B1F8A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Information and Communication Technology Management Unit (ICTMU)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wa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s on standby status to ensure robust communication system.</w:t>
            </w:r>
          </w:p>
        </w:tc>
      </w:tr>
    </w:tbl>
    <w:p w14:paraId="7A1CAFF7" w14:textId="77777777" w:rsidR="00F869A6" w:rsidRPr="007C7738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6BD5E73F" w14:textId="1A8B707E" w:rsidR="00770EC8" w:rsidRPr="00BE43F9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70EC8" w:rsidRPr="00D717CF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D717CF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D717CF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70EC8" w:rsidRPr="00D717CF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E92AA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E92AA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C7738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E5FAF53" w14:textId="3C53BC21" w:rsidR="00063DEC" w:rsidRPr="00BE43F9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DEC" w:rsidRPr="00D717CF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D717CF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D717CF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63DEC" w:rsidRPr="00D717CF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70EC8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ready to be deployed if needed. 30 QRT members in-charge for reports also undergone training on DROMIC Protocols last September 17-19 and 24-26, 2020.</w:t>
            </w:r>
          </w:p>
          <w:p w14:paraId="5A7BA310" w14:textId="3EEFC83B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 their terminal report.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4E417E">
        <w:trPr>
          <w:trHeight w:val="3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52726C00" w:rsidR="00C35F95" w:rsidRPr="00AE0871" w:rsidRDefault="00E92AA3" w:rsidP="00AE08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AE0871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35F95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DCBA2D" w14:textId="136BC5A4" w:rsidR="00E92AA3" w:rsidRPr="00533EA2" w:rsidRDefault="004E417E" w:rsidP="00E92A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 total of </w:t>
            </w:r>
            <w:r w:rsidR="00533EA2"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</w:t>
            </w:r>
            <w:r w:rsidR="00AA009D"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533EA2"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007</w:t>
            </w:r>
            <w:r w:rsidR="00E06D95"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families</w:t>
            </w:r>
            <w:r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or </w:t>
            </w:r>
            <w:r w:rsidR="00E53D08"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20</w:t>
            </w:r>
            <w:r w:rsidR="00AA009D"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533EA2"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730</w:t>
            </w:r>
            <w:r w:rsidR="00E06D95"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533EA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persons</w:t>
            </w:r>
            <w:r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have pre</w:t>
            </w:r>
            <w:r w:rsidR="00286090"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emptively evacuated in </w:t>
            </w:r>
            <w:r w:rsidR="00E53D08"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533EA2"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evacuation centers.</w:t>
            </w:r>
            <w:r w:rsidR="00186AEB"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A009D" w:rsidRPr="00533E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All of these families have returned home. </w:t>
            </w:r>
          </w:p>
          <w:p w14:paraId="3951013B" w14:textId="482FD353" w:rsidR="00263DF9" w:rsidRPr="00263DF9" w:rsidRDefault="00263DF9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bookmarkStart w:id="6" w:name="_GoBack"/>
            <w:bookmarkEnd w:id="6"/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VIII delivered 800 FFPs to San Roque, Northern Samar on April 24-25, 2021, 594 FFPs in </w:t>
            </w:r>
            <w:proofErr w:type="spellStart"/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Palapag</w:t>
            </w:r>
            <w:proofErr w:type="spellEnd"/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Northern Samar and additional 200 FFPs in </w:t>
            </w:r>
            <w:proofErr w:type="spellStart"/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Oras</w:t>
            </w:r>
            <w:proofErr w:type="spellEnd"/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Eastern Samar today. Overall, the agency was already able to deliver a total of 10,007 FFPs as augmentation support to LGUs which were affected by Typhoon </w:t>
            </w:r>
            <w:proofErr w:type="spellStart"/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Bising</w:t>
            </w:r>
            <w:proofErr w:type="spellEnd"/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52AB6057" w14:textId="34A58F30" w:rsidR="00186AEB" w:rsidRDefault="00186AEB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E72FDE7" w14:textId="77777777" w:rsidR="00263DF9" w:rsidRDefault="00263DF9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84F279" w14:textId="4A5FA78B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94BC0">
        <w:trPr>
          <w:trHeight w:val="53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263DF9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263DF9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50063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263DF9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CARAGA </w:t>
            </w:r>
            <w:r w:rsidR="00263DF9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263DF9" w:rsidRPr="00263DF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263DF9" w:rsidRPr="00263DF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211B5C0D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E64274">
        <w:rPr>
          <w:rFonts w:ascii="Arial" w:eastAsia="Arial" w:hAnsi="Arial" w:cs="Arial"/>
          <w:i/>
          <w:sz w:val="20"/>
          <w:szCs w:val="20"/>
        </w:rPr>
        <w:t>Typhoon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proofErr w:type="spellStart"/>
      <w:r w:rsidR="00E64274">
        <w:rPr>
          <w:rFonts w:ascii="Arial" w:eastAsia="Arial" w:hAnsi="Arial" w:cs="Arial"/>
          <w:i/>
          <w:sz w:val="20"/>
          <w:szCs w:val="20"/>
        </w:rPr>
        <w:t>Bising</w:t>
      </w:r>
      <w:proofErr w:type="spellEnd"/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77777777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20E7FD1C" w14:textId="4813A0F0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5D620F08" w14:textId="2AF8ABEA" w:rsidR="00A71D64" w:rsidRDefault="00E53D0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19BBA1D" w14:textId="21734B54" w:rsidR="00A71D64" w:rsidRDefault="009B5F2E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254C7789" w14:textId="7EE5F17C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BCF6C47" w14:textId="6C9B7506" w:rsidR="00A71D64" w:rsidRDefault="00023881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59ABAA9" w14:textId="4B4AE32D" w:rsidR="009F694B" w:rsidRPr="002F5321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9F694B" w:rsidRPr="009F694B">
        <w:rPr>
          <w:rFonts w:ascii="Arial" w:eastAsia="Arial" w:hAnsi="Arial" w:cs="Arial"/>
          <w:b/>
          <w:sz w:val="24"/>
          <w:szCs w:val="24"/>
        </w:rPr>
        <w:t xml:space="preserve">           </w:t>
      </w:r>
    </w:p>
    <w:sectPr w:rsidR="009F694B" w:rsidRPr="002F5321" w:rsidSect="00E06D95">
      <w:headerReference w:type="default" r:id="rId9"/>
      <w:footerReference w:type="default" r:id="rId10"/>
      <w:pgSz w:w="11907" w:h="16839" w:code="9"/>
      <w:pgMar w:top="737" w:right="851" w:bottom="709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734C" w14:textId="77777777" w:rsidR="00450991" w:rsidRDefault="00450991">
      <w:pPr>
        <w:spacing w:after="0" w:line="240" w:lineRule="auto"/>
      </w:pPr>
      <w:r>
        <w:separator/>
      </w:r>
    </w:p>
  </w:endnote>
  <w:endnote w:type="continuationSeparator" w:id="0">
    <w:p w14:paraId="4135CAF7" w14:textId="77777777" w:rsidR="00450991" w:rsidRDefault="0045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1D74FA" w:rsidRDefault="001D74FA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68FED4D4" w:rsidR="001D74FA" w:rsidRDefault="001D74FA" w:rsidP="00B23DD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33EA2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33EA2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23DDD">
      <w:rPr>
        <w:rFonts w:ascii="Arial" w:eastAsia="Arial" w:hAnsi="Arial" w:cs="Arial"/>
        <w:sz w:val="16"/>
        <w:szCs w:val="16"/>
      </w:rPr>
      <w:t>DSWD DROMI</w:t>
    </w:r>
    <w:r>
      <w:rPr>
        <w:rFonts w:ascii="Arial" w:eastAsia="Arial" w:hAnsi="Arial" w:cs="Arial"/>
        <w:sz w:val="16"/>
        <w:szCs w:val="16"/>
      </w:rPr>
      <w:t>C Report #14 on Typhoon “</w:t>
    </w:r>
    <w:proofErr w:type="spellStart"/>
    <w:r>
      <w:rPr>
        <w:rFonts w:ascii="Arial" w:eastAsia="Arial" w:hAnsi="Arial" w:cs="Arial"/>
        <w:sz w:val="16"/>
        <w:szCs w:val="16"/>
      </w:rPr>
      <w:t>Bising</w:t>
    </w:r>
    <w:proofErr w:type="spellEnd"/>
    <w:r>
      <w:rPr>
        <w:rFonts w:ascii="Arial" w:eastAsia="Arial" w:hAnsi="Arial" w:cs="Arial"/>
        <w:sz w:val="16"/>
        <w:szCs w:val="16"/>
      </w:rPr>
      <w:t>” as of 27 April 2021, 6P</w:t>
    </w:r>
    <w:r w:rsidRPr="00B23DD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88B8" w14:textId="77777777" w:rsidR="00450991" w:rsidRDefault="00450991">
      <w:pPr>
        <w:spacing w:after="0" w:line="240" w:lineRule="auto"/>
      </w:pPr>
      <w:r>
        <w:separator/>
      </w:r>
    </w:p>
  </w:footnote>
  <w:footnote w:type="continuationSeparator" w:id="0">
    <w:p w14:paraId="691ABE60" w14:textId="77777777" w:rsidR="00450991" w:rsidRDefault="0045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1D74FA" w:rsidRDefault="001D74FA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1D74FA" w:rsidRDefault="001D74FA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1D74FA" w:rsidRDefault="001D74FA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1D74FA" w:rsidRDefault="001D74FA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FA4"/>
    <w:multiLevelType w:val="multilevel"/>
    <w:tmpl w:val="F5381EE8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989"/>
    <w:rsid w:val="00122C48"/>
    <w:rsid w:val="00125678"/>
    <w:rsid w:val="00125B0B"/>
    <w:rsid w:val="00126289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6AEB"/>
    <w:rsid w:val="00187CD6"/>
    <w:rsid w:val="00187DCE"/>
    <w:rsid w:val="001911FC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2EC9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B1652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4371B"/>
    <w:rsid w:val="00443945"/>
    <w:rsid w:val="00443CD3"/>
    <w:rsid w:val="004444F8"/>
    <w:rsid w:val="00446AAF"/>
    <w:rsid w:val="00447043"/>
    <w:rsid w:val="00450991"/>
    <w:rsid w:val="00452C7C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896"/>
    <w:rsid w:val="004E2DCF"/>
    <w:rsid w:val="004E417E"/>
    <w:rsid w:val="004F27B7"/>
    <w:rsid w:val="004F598E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51824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B1691"/>
    <w:rsid w:val="007B3DBB"/>
    <w:rsid w:val="007B3E6C"/>
    <w:rsid w:val="007B3FFA"/>
    <w:rsid w:val="007B40D7"/>
    <w:rsid w:val="007B4964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41CF5"/>
    <w:rsid w:val="00942892"/>
    <w:rsid w:val="00944BA6"/>
    <w:rsid w:val="00945FC4"/>
    <w:rsid w:val="00946CB9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27AF"/>
    <w:rsid w:val="009E36E3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1AFD"/>
    <w:rsid w:val="00B134BA"/>
    <w:rsid w:val="00B14C94"/>
    <w:rsid w:val="00B1591C"/>
    <w:rsid w:val="00B17164"/>
    <w:rsid w:val="00B17625"/>
    <w:rsid w:val="00B238F1"/>
    <w:rsid w:val="00B23DDD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F1192"/>
    <w:rsid w:val="00BF2BA8"/>
    <w:rsid w:val="00BF3057"/>
    <w:rsid w:val="00BF6524"/>
    <w:rsid w:val="00BF69FA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72A0"/>
    <w:rsid w:val="00E03166"/>
    <w:rsid w:val="00E060F9"/>
    <w:rsid w:val="00E06D95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53EA-EA06-42F5-8974-73A063DE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26</cp:revision>
  <dcterms:created xsi:type="dcterms:W3CDTF">2021-04-25T06:50:00Z</dcterms:created>
  <dcterms:modified xsi:type="dcterms:W3CDTF">2021-04-27T05:18:00Z</dcterms:modified>
</cp:coreProperties>
</file>