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384F" w14:textId="0FE5CABD" w:rsidR="008E30FD" w:rsidRPr="008E30FD" w:rsidRDefault="0066598C" w:rsidP="008E30FD">
      <w:pPr>
        <w:pBdr>
          <w:top w:val="nil"/>
          <w:left w:val="nil"/>
          <w:bottom w:val="nil"/>
          <w:right w:val="nil"/>
          <w:between w:val="nil"/>
        </w:pBdr>
        <w:spacing w:after="0" w:line="240" w:lineRule="auto"/>
        <w:contextualSpacing/>
        <w:jc w:val="center"/>
        <w:rPr>
          <w:rFonts w:ascii="Arial" w:eastAsia="Arial" w:hAnsi="Arial" w:cs="Arial"/>
          <w:b/>
          <w:sz w:val="32"/>
          <w:szCs w:val="32"/>
        </w:rPr>
      </w:pPr>
      <w:bookmarkStart w:id="0" w:name="_Hlk68339964"/>
      <w:r w:rsidRPr="0066598C">
        <w:rPr>
          <w:rFonts w:ascii="Arial" w:eastAsia="Arial" w:hAnsi="Arial" w:cs="Arial"/>
          <w:b/>
          <w:sz w:val="32"/>
          <w:szCs w:val="32"/>
        </w:rPr>
        <w:t>DSW</w:t>
      </w:r>
      <w:r w:rsidR="008E30FD">
        <w:rPr>
          <w:rFonts w:ascii="Arial" w:eastAsia="Arial" w:hAnsi="Arial" w:cs="Arial"/>
          <w:b/>
          <w:sz w:val="32"/>
          <w:szCs w:val="32"/>
        </w:rPr>
        <w:t xml:space="preserve">D DROMIC Terminal Report on the </w:t>
      </w:r>
      <w:r w:rsidR="008E30FD" w:rsidRPr="008E30FD">
        <w:rPr>
          <w:rFonts w:ascii="Arial" w:eastAsia="Arial" w:hAnsi="Arial" w:cs="Arial"/>
          <w:b/>
          <w:sz w:val="32"/>
          <w:szCs w:val="32"/>
        </w:rPr>
        <w:t>Flooding Incident in</w:t>
      </w:r>
    </w:p>
    <w:p w14:paraId="5CCF198A" w14:textId="74E5EBC3" w:rsidR="005B405C" w:rsidRPr="00A066F2" w:rsidRDefault="008E30FD" w:rsidP="008E30FD">
      <w:pPr>
        <w:pBdr>
          <w:top w:val="nil"/>
          <w:left w:val="nil"/>
          <w:bottom w:val="nil"/>
          <w:right w:val="nil"/>
          <w:between w:val="nil"/>
        </w:pBdr>
        <w:spacing w:after="0" w:line="240" w:lineRule="auto"/>
        <w:contextualSpacing/>
        <w:jc w:val="center"/>
        <w:rPr>
          <w:rFonts w:ascii="Arial" w:eastAsia="Arial" w:hAnsi="Arial" w:cs="Arial"/>
          <w:b/>
          <w:sz w:val="32"/>
          <w:szCs w:val="32"/>
        </w:rPr>
      </w:pPr>
      <w:r w:rsidRPr="008E30FD">
        <w:rPr>
          <w:rFonts w:ascii="Arial" w:eastAsia="Arial" w:hAnsi="Arial" w:cs="Arial"/>
          <w:b/>
          <w:sz w:val="32"/>
          <w:szCs w:val="32"/>
        </w:rPr>
        <w:t>Davao Region due to Trough of LPA</w:t>
      </w:r>
      <w:r w:rsidR="00CD5434">
        <w:rPr>
          <w:rFonts w:ascii="Arial" w:eastAsia="Arial" w:hAnsi="Arial" w:cs="Arial"/>
          <w:b/>
          <w:sz w:val="32"/>
          <w:szCs w:val="32"/>
        </w:rPr>
        <w:br/>
      </w:r>
      <w:r w:rsidR="00F5509D">
        <w:rPr>
          <w:rFonts w:ascii="Arial" w:eastAsia="Arial" w:hAnsi="Arial" w:cs="Arial"/>
          <w:sz w:val="24"/>
          <w:szCs w:val="24"/>
        </w:rPr>
        <w:t>24 Novem</w:t>
      </w:r>
      <w:r w:rsidR="0066598C">
        <w:rPr>
          <w:rFonts w:ascii="Arial" w:eastAsia="Arial" w:hAnsi="Arial" w:cs="Arial"/>
          <w:sz w:val="24"/>
          <w:szCs w:val="24"/>
        </w:rPr>
        <w:t>ber</w:t>
      </w:r>
      <w:r w:rsidR="005B405C" w:rsidRPr="005B6605">
        <w:rPr>
          <w:rFonts w:ascii="Arial" w:eastAsia="Arial" w:hAnsi="Arial" w:cs="Arial"/>
          <w:sz w:val="24"/>
          <w:szCs w:val="24"/>
        </w:rPr>
        <w:t xml:space="preserve"> 2021, 6PM</w:t>
      </w:r>
    </w:p>
    <w:bookmarkEnd w:id="0"/>
    <w:p w14:paraId="1A40A36D" w14:textId="5FC01A7D" w:rsidR="00443495" w:rsidRPr="000C753A" w:rsidRDefault="00443495" w:rsidP="00061D74">
      <w:pPr>
        <w:pStyle w:val="NoSpacing"/>
        <w:ind w:left="720"/>
        <w:contextualSpacing/>
        <w:jc w:val="both"/>
        <w:rPr>
          <w:rFonts w:ascii="Arial" w:hAnsi="Arial" w:cs="Arial"/>
          <w:b/>
          <w:sz w:val="24"/>
          <w:szCs w:val="24"/>
        </w:rPr>
      </w:pPr>
    </w:p>
    <w:p w14:paraId="638D2C75" w14:textId="4B15D58A" w:rsidR="00A7329A" w:rsidRPr="005B405C" w:rsidRDefault="00261A8B" w:rsidP="00A7329A">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2B95A227" w14:textId="77777777" w:rsidR="00291581" w:rsidRDefault="00291581" w:rsidP="00291581">
      <w:pPr>
        <w:pStyle w:val="ListParagraph"/>
        <w:spacing w:after="0" w:line="240" w:lineRule="auto"/>
        <w:jc w:val="both"/>
        <w:rPr>
          <w:rFonts w:ascii="Arial" w:eastAsia="Arial" w:hAnsi="Arial" w:cs="Arial"/>
          <w:color w:val="000000" w:themeColor="text1"/>
          <w:sz w:val="24"/>
          <w:szCs w:val="24"/>
        </w:rPr>
      </w:pPr>
      <w:r w:rsidRPr="00291581">
        <w:rPr>
          <w:rFonts w:ascii="Arial" w:eastAsia="Arial" w:hAnsi="Arial" w:cs="Arial"/>
          <w:color w:val="000000" w:themeColor="text1"/>
          <w:sz w:val="24"/>
          <w:szCs w:val="24"/>
        </w:rPr>
        <w:t>Issued at 4:00 AM, 11 April 2021, the trough of the Low-Pressure Area (LPA) will affect the eastern section of Mindanao and easterlies affecting the rest of the country. Davao Region will have cloudy skies with scattered rain showers and thunderstorms that caused flooding in the province of Davao del Norte.</w:t>
      </w:r>
    </w:p>
    <w:p w14:paraId="02C37653" w14:textId="77777777" w:rsidR="00291581" w:rsidRDefault="00291581" w:rsidP="00291581">
      <w:pPr>
        <w:spacing w:after="0" w:line="240" w:lineRule="auto"/>
        <w:ind w:left="7920"/>
        <w:contextualSpacing/>
        <w:rPr>
          <w:rFonts w:ascii="Arial" w:eastAsia="Arial" w:hAnsi="Arial" w:cs="Arial"/>
          <w:i/>
          <w:color w:val="0070C0"/>
          <w:sz w:val="16"/>
          <w:szCs w:val="16"/>
        </w:rPr>
      </w:pPr>
      <w:r w:rsidRPr="006E4185">
        <w:rPr>
          <w:rFonts w:ascii="Arial" w:eastAsia="Arial" w:hAnsi="Arial" w:cs="Arial"/>
          <w:i/>
          <w:color w:val="0070C0"/>
          <w:sz w:val="16"/>
          <w:szCs w:val="16"/>
        </w:rPr>
        <w:t xml:space="preserve">Source: </w:t>
      </w:r>
      <w:r>
        <w:rPr>
          <w:rFonts w:ascii="Arial" w:eastAsia="Arial" w:hAnsi="Arial" w:cs="Arial"/>
          <w:i/>
          <w:color w:val="0070C0"/>
          <w:sz w:val="16"/>
          <w:szCs w:val="16"/>
        </w:rPr>
        <w:t>DOST-PAGASA</w:t>
      </w:r>
    </w:p>
    <w:p w14:paraId="0453CC6D" w14:textId="77777777" w:rsidR="00924E49" w:rsidRDefault="00924E49" w:rsidP="00924E49">
      <w:pPr>
        <w:pStyle w:val="NoSpacing"/>
        <w:ind w:left="720"/>
        <w:contextualSpacing/>
        <w:jc w:val="both"/>
        <w:rPr>
          <w:rFonts w:ascii="Arial" w:hAnsi="Arial" w:cs="Arial"/>
          <w:b/>
          <w:sz w:val="28"/>
          <w:szCs w:val="24"/>
        </w:rPr>
      </w:pPr>
    </w:p>
    <w:p w14:paraId="39B85C90" w14:textId="29F703A6" w:rsidR="00FC091D" w:rsidRPr="00621F47" w:rsidRDefault="00261A8B" w:rsidP="00621F47">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3E36A7D" w14:textId="77777777" w:rsidR="00291581" w:rsidRPr="00291581" w:rsidRDefault="00291581" w:rsidP="00291581">
      <w:pPr>
        <w:pStyle w:val="ListParagraph"/>
        <w:spacing w:after="0" w:line="240" w:lineRule="auto"/>
        <w:jc w:val="both"/>
        <w:rPr>
          <w:rFonts w:ascii="Arial" w:eastAsia="Arial" w:hAnsi="Arial" w:cs="Arial"/>
          <w:sz w:val="24"/>
          <w:szCs w:val="24"/>
        </w:rPr>
      </w:pPr>
      <w:r w:rsidRPr="00291581">
        <w:rPr>
          <w:rFonts w:ascii="Arial" w:eastAsia="Arial" w:hAnsi="Arial" w:cs="Arial"/>
          <w:sz w:val="24"/>
          <w:szCs w:val="24"/>
        </w:rPr>
        <w:t xml:space="preserve">A total of </w:t>
      </w:r>
      <w:r w:rsidRPr="00291581">
        <w:rPr>
          <w:rFonts w:ascii="Arial" w:eastAsia="Arial" w:hAnsi="Arial" w:cs="Arial"/>
          <w:b/>
          <w:bCs/>
          <w:sz w:val="24"/>
          <w:szCs w:val="24"/>
        </w:rPr>
        <w:t xml:space="preserve">7,359 </w:t>
      </w:r>
      <w:r w:rsidRPr="00291581">
        <w:rPr>
          <w:rFonts w:ascii="Arial" w:eastAsia="Arial" w:hAnsi="Arial" w:cs="Arial"/>
          <w:b/>
          <w:sz w:val="24"/>
          <w:szCs w:val="24"/>
        </w:rPr>
        <w:t>families</w:t>
      </w:r>
      <w:r w:rsidRPr="00291581">
        <w:rPr>
          <w:rFonts w:ascii="Arial" w:eastAsia="Arial" w:hAnsi="Arial" w:cs="Arial"/>
          <w:sz w:val="24"/>
          <w:szCs w:val="24"/>
        </w:rPr>
        <w:t xml:space="preserve"> or </w:t>
      </w:r>
      <w:r w:rsidRPr="00291581">
        <w:rPr>
          <w:rFonts w:ascii="Arial" w:eastAsia="Arial" w:hAnsi="Arial" w:cs="Arial"/>
          <w:b/>
          <w:sz w:val="24"/>
          <w:szCs w:val="24"/>
        </w:rPr>
        <w:t xml:space="preserve">36,795 persons </w:t>
      </w:r>
      <w:r w:rsidRPr="00291581">
        <w:rPr>
          <w:rFonts w:ascii="Arial" w:eastAsia="Arial" w:hAnsi="Arial" w:cs="Arial"/>
          <w:sz w:val="24"/>
          <w:szCs w:val="24"/>
        </w:rPr>
        <w:t>were affected by the flooding incident in</w:t>
      </w:r>
      <w:r w:rsidRPr="00291581">
        <w:rPr>
          <w:rFonts w:ascii="Arial" w:eastAsia="Arial" w:hAnsi="Arial" w:cs="Arial"/>
          <w:b/>
          <w:sz w:val="24"/>
          <w:szCs w:val="24"/>
        </w:rPr>
        <w:t xml:space="preserve"> nine (9) barangays </w:t>
      </w:r>
      <w:r w:rsidRPr="00291581">
        <w:rPr>
          <w:rFonts w:ascii="Arial" w:eastAsia="Arial" w:hAnsi="Arial" w:cs="Arial"/>
          <w:sz w:val="24"/>
          <w:szCs w:val="24"/>
        </w:rPr>
        <w:t xml:space="preserve">in </w:t>
      </w:r>
      <w:r w:rsidRPr="00291581">
        <w:rPr>
          <w:rFonts w:ascii="Arial" w:eastAsia="Arial" w:hAnsi="Arial" w:cs="Arial"/>
          <w:b/>
          <w:sz w:val="24"/>
          <w:szCs w:val="24"/>
        </w:rPr>
        <w:t xml:space="preserve">Davao del Norte </w:t>
      </w:r>
      <w:r w:rsidRPr="00291581">
        <w:rPr>
          <w:rFonts w:ascii="Arial" w:eastAsia="Arial" w:hAnsi="Arial" w:cs="Arial"/>
          <w:sz w:val="24"/>
          <w:szCs w:val="24"/>
        </w:rPr>
        <w:t>(see Table 1).</w:t>
      </w:r>
    </w:p>
    <w:p w14:paraId="760F158B" w14:textId="77777777" w:rsidR="00A7329A" w:rsidRPr="00A7329A" w:rsidRDefault="00A7329A" w:rsidP="00A7329A">
      <w:pPr>
        <w:pStyle w:val="ListParagraph"/>
        <w:spacing w:after="0" w:line="240" w:lineRule="auto"/>
        <w:jc w:val="both"/>
        <w:rPr>
          <w:rFonts w:ascii="Arial" w:eastAsia="Arial" w:hAnsi="Arial" w:cs="Arial"/>
          <w:sz w:val="16"/>
          <w:szCs w:val="24"/>
        </w:rPr>
      </w:pPr>
    </w:p>
    <w:p w14:paraId="3BBA6271" w14:textId="24AE450F" w:rsidR="00A7329A" w:rsidRDefault="00A7329A" w:rsidP="00A7329A">
      <w:pPr>
        <w:pStyle w:val="ListParagraph"/>
        <w:spacing w:after="0" w:line="240" w:lineRule="auto"/>
        <w:jc w:val="both"/>
        <w:rPr>
          <w:rFonts w:ascii="Arial" w:eastAsia="Arial" w:hAnsi="Arial" w:cs="Arial"/>
          <w:b/>
          <w:i/>
          <w:sz w:val="20"/>
          <w:szCs w:val="20"/>
        </w:rPr>
      </w:pPr>
      <w:r w:rsidRPr="00A7329A">
        <w:rPr>
          <w:rFonts w:ascii="Arial" w:eastAsia="Arial" w:hAnsi="Arial" w:cs="Arial"/>
          <w:b/>
          <w:i/>
          <w:sz w:val="20"/>
          <w:szCs w:val="20"/>
        </w:rPr>
        <w:t>Table 1. Number of</w:t>
      </w:r>
      <w:r w:rsidR="00F5509D">
        <w:rPr>
          <w:rFonts w:ascii="Arial" w:eastAsia="Arial" w:hAnsi="Arial" w:cs="Arial"/>
          <w:b/>
          <w:i/>
          <w:sz w:val="20"/>
          <w:szCs w:val="20"/>
        </w:rPr>
        <w:t xml:space="preserve"> Affected Families / Person</w:t>
      </w:r>
    </w:p>
    <w:tbl>
      <w:tblPr>
        <w:tblW w:w="4660" w:type="pct"/>
        <w:tblInd w:w="702" w:type="dxa"/>
        <w:tblLook w:val="04A0" w:firstRow="1" w:lastRow="0" w:firstColumn="1" w:lastColumn="0" w:noHBand="0" w:noVBand="1"/>
      </w:tblPr>
      <w:tblGrid>
        <w:gridCol w:w="282"/>
        <w:gridCol w:w="4501"/>
        <w:gridCol w:w="1791"/>
        <w:gridCol w:w="1379"/>
        <w:gridCol w:w="1122"/>
      </w:tblGrid>
      <w:tr w:rsidR="00291581" w:rsidRPr="00527ED8" w14:paraId="24962027" w14:textId="77777777" w:rsidTr="00291581">
        <w:trPr>
          <w:trHeight w:val="20"/>
        </w:trPr>
        <w:tc>
          <w:tcPr>
            <w:tcW w:w="263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CFB373" w14:textId="77777777" w:rsidR="00291581" w:rsidRPr="00527ED8" w:rsidRDefault="00291581" w:rsidP="00F31F8C">
            <w:pPr>
              <w:spacing w:after="0" w:line="240" w:lineRule="auto"/>
              <w:contextualSpacing/>
              <w:jc w:val="center"/>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REGION / PROVINCE / MUNICIPALITY </w:t>
            </w:r>
          </w:p>
        </w:tc>
        <w:tc>
          <w:tcPr>
            <w:tcW w:w="236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A241068" w14:textId="77777777" w:rsidR="00291581" w:rsidRPr="00527ED8" w:rsidRDefault="00291581" w:rsidP="00F31F8C">
            <w:pPr>
              <w:spacing w:after="0" w:line="240" w:lineRule="auto"/>
              <w:contextualSpacing/>
              <w:jc w:val="center"/>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 NUMBER OF AFFECTED </w:t>
            </w:r>
          </w:p>
        </w:tc>
      </w:tr>
      <w:tr w:rsidR="00291581" w:rsidRPr="00527ED8" w14:paraId="6879DA7F" w14:textId="77777777" w:rsidTr="00291581">
        <w:trPr>
          <w:trHeight w:val="20"/>
        </w:trPr>
        <w:tc>
          <w:tcPr>
            <w:tcW w:w="2635" w:type="pct"/>
            <w:gridSpan w:val="2"/>
            <w:vMerge/>
            <w:tcBorders>
              <w:top w:val="single" w:sz="4" w:space="0" w:color="000000"/>
              <w:left w:val="single" w:sz="4" w:space="0" w:color="000000"/>
              <w:bottom w:val="single" w:sz="4" w:space="0" w:color="000000"/>
              <w:right w:val="single" w:sz="4" w:space="0" w:color="000000"/>
            </w:tcBorders>
            <w:vAlign w:val="center"/>
            <w:hideMark/>
          </w:tcPr>
          <w:p w14:paraId="2E5C3EC0" w14:textId="77777777" w:rsidR="00291581" w:rsidRPr="00527ED8" w:rsidRDefault="00291581" w:rsidP="00F31F8C">
            <w:pPr>
              <w:spacing w:after="0" w:line="240" w:lineRule="auto"/>
              <w:contextualSpacing/>
              <w:rPr>
                <w:rFonts w:ascii="Arial" w:eastAsia="Times New Roman" w:hAnsi="Arial" w:cs="Arial"/>
                <w:b/>
                <w:bCs/>
                <w:color w:val="000000"/>
                <w:sz w:val="20"/>
                <w:szCs w:val="20"/>
              </w:rPr>
            </w:pPr>
          </w:p>
        </w:tc>
        <w:tc>
          <w:tcPr>
            <w:tcW w:w="98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3E029A3" w14:textId="77777777" w:rsidR="00291581" w:rsidRPr="00527ED8" w:rsidRDefault="00291581" w:rsidP="00F31F8C">
            <w:pPr>
              <w:spacing w:after="0" w:line="240" w:lineRule="auto"/>
              <w:contextualSpacing/>
              <w:jc w:val="center"/>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 Barangays </w:t>
            </w:r>
          </w:p>
        </w:tc>
        <w:tc>
          <w:tcPr>
            <w:tcW w:w="76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9AA1C8B" w14:textId="77777777" w:rsidR="00291581" w:rsidRPr="00527ED8" w:rsidRDefault="00291581" w:rsidP="00F31F8C">
            <w:pPr>
              <w:spacing w:after="0" w:line="240" w:lineRule="auto"/>
              <w:contextualSpacing/>
              <w:jc w:val="center"/>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 Families </w:t>
            </w:r>
          </w:p>
        </w:tc>
        <w:tc>
          <w:tcPr>
            <w:tcW w:w="6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15E187" w14:textId="77777777" w:rsidR="00291581" w:rsidRPr="00527ED8" w:rsidRDefault="00291581" w:rsidP="00F31F8C">
            <w:pPr>
              <w:spacing w:after="0" w:line="240" w:lineRule="auto"/>
              <w:contextualSpacing/>
              <w:jc w:val="center"/>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 Persons </w:t>
            </w:r>
          </w:p>
        </w:tc>
      </w:tr>
      <w:tr w:rsidR="00291581" w:rsidRPr="00527ED8" w14:paraId="1BD14979" w14:textId="77777777" w:rsidTr="00291581">
        <w:trPr>
          <w:trHeight w:val="20"/>
        </w:trPr>
        <w:tc>
          <w:tcPr>
            <w:tcW w:w="26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C02DE7" w14:textId="77777777" w:rsidR="00291581" w:rsidRPr="00527ED8" w:rsidRDefault="00291581" w:rsidP="00F31F8C">
            <w:pPr>
              <w:spacing w:after="0" w:line="240" w:lineRule="auto"/>
              <w:contextualSpacing/>
              <w:jc w:val="center"/>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GRAND TOTAL</w:t>
            </w:r>
          </w:p>
        </w:tc>
        <w:tc>
          <w:tcPr>
            <w:tcW w:w="987" w:type="pct"/>
            <w:tcBorders>
              <w:top w:val="nil"/>
              <w:left w:val="nil"/>
              <w:bottom w:val="single" w:sz="4" w:space="0" w:color="000000"/>
              <w:right w:val="single" w:sz="4" w:space="0" w:color="000000"/>
            </w:tcBorders>
            <w:shd w:val="clear" w:color="A5A5A5" w:fill="A5A5A5"/>
            <w:vAlign w:val="center"/>
            <w:hideMark/>
          </w:tcPr>
          <w:p w14:paraId="58ADC2BF"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9 </w:t>
            </w:r>
          </w:p>
        </w:tc>
        <w:tc>
          <w:tcPr>
            <w:tcW w:w="760" w:type="pct"/>
            <w:tcBorders>
              <w:top w:val="nil"/>
              <w:left w:val="nil"/>
              <w:bottom w:val="single" w:sz="4" w:space="0" w:color="000000"/>
              <w:right w:val="single" w:sz="4" w:space="0" w:color="000000"/>
            </w:tcBorders>
            <w:shd w:val="clear" w:color="A5A5A5" w:fill="A5A5A5"/>
            <w:vAlign w:val="center"/>
            <w:hideMark/>
          </w:tcPr>
          <w:p w14:paraId="1D14EC56"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7,359 </w:t>
            </w:r>
          </w:p>
        </w:tc>
        <w:tc>
          <w:tcPr>
            <w:tcW w:w="618" w:type="pct"/>
            <w:tcBorders>
              <w:top w:val="nil"/>
              <w:left w:val="nil"/>
              <w:bottom w:val="single" w:sz="4" w:space="0" w:color="000000"/>
              <w:right w:val="single" w:sz="4" w:space="0" w:color="000000"/>
            </w:tcBorders>
            <w:shd w:val="clear" w:color="A5A5A5" w:fill="A5A5A5"/>
            <w:vAlign w:val="center"/>
            <w:hideMark/>
          </w:tcPr>
          <w:p w14:paraId="46BB55A4"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36,795 </w:t>
            </w:r>
          </w:p>
        </w:tc>
      </w:tr>
      <w:tr w:rsidR="00291581" w:rsidRPr="00527ED8" w14:paraId="2114E23E" w14:textId="77777777" w:rsidTr="00291581">
        <w:trPr>
          <w:trHeight w:val="20"/>
        </w:trPr>
        <w:tc>
          <w:tcPr>
            <w:tcW w:w="26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FC7914" w14:textId="77777777" w:rsidR="00291581" w:rsidRPr="00527ED8" w:rsidRDefault="00291581" w:rsidP="00F31F8C">
            <w:pPr>
              <w:spacing w:after="0" w:line="240" w:lineRule="auto"/>
              <w:contextualSpacing/>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REGION XI</w:t>
            </w:r>
          </w:p>
        </w:tc>
        <w:tc>
          <w:tcPr>
            <w:tcW w:w="987" w:type="pct"/>
            <w:tcBorders>
              <w:top w:val="nil"/>
              <w:left w:val="single" w:sz="4" w:space="0" w:color="000000"/>
              <w:bottom w:val="single" w:sz="4" w:space="0" w:color="000000"/>
              <w:right w:val="single" w:sz="4" w:space="0" w:color="000000"/>
            </w:tcBorders>
            <w:shd w:val="clear" w:color="BFBFBF" w:fill="BFBFBF"/>
            <w:vAlign w:val="center"/>
            <w:hideMark/>
          </w:tcPr>
          <w:p w14:paraId="5EBDD11A"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9 </w:t>
            </w:r>
          </w:p>
        </w:tc>
        <w:tc>
          <w:tcPr>
            <w:tcW w:w="760" w:type="pct"/>
            <w:tcBorders>
              <w:top w:val="nil"/>
              <w:left w:val="nil"/>
              <w:bottom w:val="single" w:sz="4" w:space="0" w:color="000000"/>
              <w:right w:val="single" w:sz="4" w:space="0" w:color="000000"/>
            </w:tcBorders>
            <w:shd w:val="clear" w:color="BFBFBF" w:fill="BFBFBF"/>
            <w:vAlign w:val="center"/>
            <w:hideMark/>
          </w:tcPr>
          <w:p w14:paraId="330BAE4F"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7,359 </w:t>
            </w:r>
          </w:p>
        </w:tc>
        <w:tc>
          <w:tcPr>
            <w:tcW w:w="618" w:type="pct"/>
            <w:tcBorders>
              <w:top w:val="nil"/>
              <w:left w:val="nil"/>
              <w:bottom w:val="single" w:sz="4" w:space="0" w:color="000000"/>
              <w:right w:val="single" w:sz="4" w:space="0" w:color="000000"/>
            </w:tcBorders>
            <w:shd w:val="clear" w:color="BFBFBF" w:fill="BFBFBF"/>
            <w:vAlign w:val="center"/>
            <w:hideMark/>
          </w:tcPr>
          <w:p w14:paraId="622ADAB3"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36,795 </w:t>
            </w:r>
          </w:p>
        </w:tc>
      </w:tr>
      <w:tr w:rsidR="00291581" w:rsidRPr="00527ED8" w14:paraId="64371351" w14:textId="77777777" w:rsidTr="00291581">
        <w:trPr>
          <w:trHeight w:val="20"/>
        </w:trPr>
        <w:tc>
          <w:tcPr>
            <w:tcW w:w="26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81680" w14:textId="77777777" w:rsidR="00291581" w:rsidRPr="00527ED8" w:rsidRDefault="00291581" w:rsidP="00F31F8C">
            <w:pPr>
              <w:spacing w:after="0" w:line="240" w:lineRule="auto"/>
              <w:contextualSpacing/>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Davao del Norte</w:t>
            </w:r>
          </w:p>
        </w:tc>
        <w:tc>
          <w:tcPr>
            <w:tcW w:w="987" w:type="pct"/>
            <w:tcBorders>
              <w:top w:val="nil"/>
              <w:left w:val="nil"/>
              <w:bottom w:val="single" w:sz="4" w:space="0" w:color="000000"/>
              <w:right w:val="single" w:sz="4" w:space="0" w:color="000000"/>
            </w:tcBorders>
            <w:shd w:val="clear" w:color="D8D8D8" w:fill="D8D8D8"/>
            <w:vAlign w:val="center"/>
            <w:hideMark/>
          </w:tcPr>
          <w:p w14:paraId="37C40C42"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8 </w:t>
            </w:r>
          </w:p>
        </w:tc>
        <w:tc>
          <w:tcPr>
            <w:tcW w:w="760" w:type="pct"/>
            <w:tcBorders>
              <w:top w:val="nil"/>
              <w:left w:val="nil"/>
              <w:bottom w:val="single" w:sz="4" w:space="0" w:color="000000"/>
              <w:right w:val="single" w:sz="4" w:space="0" w:color="000000"/>
            </w:tcBorders>
            <w:shd w:val="clear" w:color="D8D8D8" w:fill="D8D8D8"/>
            <w:vAlign w:val="center"/>
            <w:hideMark/>
          </w:tcPr>
          <w:p w14:paraId="77171F0F"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5,843 </w:t>
            </w:r>
          </w:p>
        </w:tc>
        <w:tc>
          <w:tcPr>
            <w:tcW w:w="618" w:type="pct"/>
            <w:tcBorders>
              <w:top w:val="nil"/>
              <w:left w:val="nil"/>
              <w:bottom w:val="single" w:sz="4" w:space="0" w:color="000000"/>
              <w:right w:val="single" w:sz="4" w:space="0" w:color="000000"/>
            </w:tcBorders>
            <w:shd w:val="clear" w:color="D8D8D8" w:fill="D8D8D8"/>
            <w:vAlign w:val="center"/>
            <w:hideMark/>
          </w:tcPr>
          <w:p w14:paraId="4D0F6F8B"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29,215 </w:t>
            </w:r>
          </w:p>
        </w:tc>
      </w:tr>
      <w:tr w:rsidR="00291581" w:rsidRPr="00527ED8" w14:paraId="436D0E96" w14:textId="77777777" w:rsidTr="00291581">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FECF2E1" w14:textId="77777777" w:rsidR="00291581" w:rsidRPr="00527ED8" w:rsidRDefault="00291581" w:rsidP="00F31F8C">
            <w:pPr>
              <w:spacing w:after="0" w:line="240" w:lineRule="auto"/>
              <w:contextualSpacing/>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302E5D28" w14:textId="77777777" w:rsidR="00291581" w:rsidRPr="00527ED8" w:rsidRDefault="00291581" w:rsidP="00F31F8C">
            <w:pPr>
              <w:spacing w:after="0" w:line="240" w:lineRule="auto"/>
              <w:contextualSpacing/>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Santo Tomas</w:t>
            </w:r>
          </w:p>
        </w:tc>
        <w:tc>
          <w:tcPr>
            <w:tcW w:w="987" w:type="pct"/>
            <w:tcBorders>
              <w:top w:val="nil"/>
              <w:left w:val="nil"/>
              <w:bottom w:val="single" w:sz="4" w:space="0" w:color="000000"/>
              <w:right w:val="single" w:sz="4" w:space="0" w:color="000000"/>
            </w:tcBorders>
            <w:shd w:val="clear" w:color="auto" w:fill="auto"/>
            <w:noWrap/>
            <w:vAlign w:val="center"/>
            <w:hideMark/>
          </w:tcPr>
          <w:p w14:paraId="7DB8A2F1" w14:textId="77777777" w:rsidR="00291581" w:rsidRPr="00527ED8" w:rsidRDefault="00291581" w:rsidP="00F31F8C">
            <w:pPr>
              <w:spacing w:after="0" w:line="240" w:lineRule="auto"/>
              <w:contextualSpacing/>
              <w:jc w:val="right"/>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14:paraId="2F4FE878" w14:textId="77777777" w:rsidR="00291581" w:rsidRPr="00527ED8" w:rsidRDefault="00291581" w:rsidP="00F31F8C">
            <w:pPr>
              <w:spacing w:after="0" w:line="240" w:lineRule="auto"/>
              <w:contextualSpacing/>
              <w:jc w:val="right"/>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xml:space="preserve">5,843 </w:t>
            </w:r>
          </w:p>
        </w:tc>
        <w:tc>
          <w:tcPr>
            <w:tcW w:w="618" w:type="pct"/>
            <w:tcBorders>
              <w:top w:val="nil"/>
              <w:left w:val="nil"/>
              <w:bottom w:val="single" w:sz="4" w:space="0" w:color="000000"/>
              <w:right w:val="single" w:sz="4" w:space="0" w:color="000000"/>
            </w:tcBorders>
            <w:shd w:val="clear" w:color="auto" w:fill="auto"/>
            <w:noWrap/>
            <w:vAlign w:val="center"/>
            <w:hideMark/>
          </w:tcPr>
          <w:p w14:paraId="2796133F" w14:textId="77777777" w:rsidR="00291581" w:rsidRPr="00527ED8" w:rsidRDefault="00291581" w:rsidP="00F31F8C">
            <w:pPr>
              <w:spacing w:after="0" w:line="240" w:lineRule="auto"/>
              <w:contextualSpacing/>
              <w:jc w:val="right"/>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xml:space="preserve">29,215 </w:t>
            </w:r>
          </w:p>
        </w:tc>
      </w:tr>
      <w:tr w:rsidR="00291581" w:rsidRPr="00527ED8" w14:paraId="5D0B0314" w14:textId="77777777" w:rsidTr="00291581">
        <w:trPr>
          <w:trHeight w:val="20"/>
        </w:trPr>
        <w:tc>
          <w:tcPr>
            <w:tcW w:w="26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55AE5" w14:textId="77777777" w:rsidR="00291581" w:rsidRPr="00527ED8" w:rsidRDefault="00291581" w:rsidP="00F31F8C">
            <w:pPr>
              <w:spacing w:after="0" w:line="240" w:lineRule="auto"/>
              <w:contextualSpacing/>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Davao del Sur</w:t>
            </w:r>
          </w:p>
        </w:tc>
        <w:tc>
          <w:tcPr>
            <w:tcW w:w="987" w:type="pct"/>
            <w:tcBorders>
              <w:top w:val="nil"/>
              <w:left w:val="nil"/>
              <w:bottom w:val="single" w:sz="4" w:space="0" w:color="000000"/>
              <w:right w:val="single" w:sz="4" w:space="0" w:color="000000"/>
            </w:tcBorders>
            <w:shd w:val="clear" w:color="D8D8D8" w:fill="D8D8D8"/>
            <w:vAlign w:val="center"/>
            <w:hideMark/>
          </w:tcPr>
          <w:p w14:paraId="190CEB32"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1 </w:t>
            </w:r>
          </w:p>
        </w:tc>
        <w:tc>
          <w:tcPr>
            <w:tcW w:w="760" w:type="pct"/>
            <w:tcBorders>
              <w:top w:val="nil"/>
              <w:left w:val="nil"/>
              <w:bottom w:val="single" w:sz="4" w:space="0" w:color="000000"/>
              <w:right w:val="single" w:sz="4" w:space="0" w:color="000000"/>
            </w:tcBorders>
            <w:shd w:val="clear" w:color="D8D8D8" w:fill="D8D8D8"/>
            <w:vAlign w:val="center"/>
            <w:hideMark/>
          </w:tcPr>
          <w:p w14:paraId="1FA79523"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1,516 </w:t>
            </w:r>
          </w:p>
        </w:tc>
        <w:tc>
          <w:tcPr>
            <w:tcW w:w="618" w:type="pct"/>
            <w:tcBorders>
              <w:top w:val="nil"/>
              <w:left w:val="nil"/>
              <w:bottom w:val="single" w:sz="4" w:space="0" w:color="000000"/>
              <w:right w:val="single" w:sz="4" w:space="0" w:color="000000"/>
            </w:tcBorders>
            <w:shd w:val="clear" w:color="D8D8D8" w:fill="D8D8D8"/>
            <w:vAlign w:val="center"/>
            <w:hideMark/>
          </w:tcPr>
          <w:p w14:paraId="7B112D7D" w14:textId="77777777" w:rsidR="00291581" w:rsidRPr="00527ED8" w:rsidRDefault="00291581" w:rsidP="00F31F8C">
            <w:pPr>
              <w:spacing w:after="0" w:line="240" w:lineRule="auto"/>
              <w:contextualSpacing/>
              <w:jc w:val="right"/>
              <w:rPr>
                <w:rFonts w:ascii="Arial" w:eastAsia="Times New Roman" w:hAnsi="Arial" w:cs="Arial"/>
                <w:b/>
                <w:bCs/>
                <w:color w:val="000000"/>
                <w:sz w:val="20"/>
                <w:szCs w:val="20"/>
              </w:rPr>
            </w:pPr>
            <w:r w:rsidRPr="00527ED8">
              <w:rPr>
                <w:rFonts w:ascii="Arial" w:eastAsia="Times New Roman" w:hAnsi="Arial" w:cs="Arial"/>
                <w:b/>
                <w:bCs/>
                <w:color w:val="000000"/>
                <w:sz w:val="20"/>
                <w:szCs w:val="20"/>
              </w:rPr>
              <w:t xml:space="preserve">7,580 </w:t>
            </w:r>
          </w:p>
        </w:tc>
      </w:tr>
      <w:tr w:rsidR="00291581" w:rsidRPr="00527ED8" w14:paraId="5BA73A57" w14:textId="77777777" w:rsidTr="00291581">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81FB0C" w14:textId="77777777" w:rsidR="00291581" w:rsidRPr="00527ED8" w:rsidRDefault="00291581" w:rsidP="00F31F8C">
            <w:pPr>
              <w:spacing w:after="0" w:line="240" w:lineRule="auto"/>
              <w:contextualSpacing/>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3788BA9A" w14:textId="77777777" w:rsidR="00291581" w:rsidRPr="00527ED8" w:rsidRDefault="00291581" w:rsidP="00F31F8C">
            <w:pPr>
              <w:spacing w:after="0" w:line="240" w:lineRule="auto"/>
              <w:contextualSpacing/>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Davao City</w:t>
            </w:r>
          </w:p>
        </w:tc>
        <w:tc>
          <w:tcPr>
            <w:tcW w:w="987" w:type="pct"/>
            <w:tcBorders>
              <w:top w:val="nil"/>
              <w:left w:val="nil"/>
              <w:bottom w:val="single" w:sz="4" w:space="0" w:color="000000"/>
              <w:right w:val="single" w:sz="4" w:space="0" w:color="000000"/>
            </w:tcBorders>
            <w:shd w:val="clear" w:color="auto" w:fill="auto"/>
            <w:noWrap/>
            <w:vAlign w:val="center"/>
            <w:hideMark/>
          </w:tcPr>
          <w:p w14:paraId="136B651D" w14:textId="77777777" w:rsidR="00291581" w:rsidRPr="00527ED8" w:rsidRDefault="00291581" w:rsidP="00F31F8C">
            <w:pPr>
              <w:spacing w:after="0" w:line="240" w:lineRule="auto"/>
              <w:contextualSpacing/>
              <w:jc w:val="right"/>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14:paraId="1A12C1BC" w14:textId="77777777" w:rsidR="00291581" w:rsidRPr="00527ED8" w:rsidRDefault="00291581" w:rsidP="00F31F8C">
            <w:pPr>
              <w:spacing w:after="0" w:line="240" w:lineRule="auto"/>
              <w:contextualSpacing/>
              <w:jc w:val="right"/>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xml:space="preserve">1,516 </w:t>
            </w:r>
          </w:p>
        </w:tc>
        <w:tc>
          <w:tcPr>
            <w:tcW w:w="618" w:type="pct"/>
            <w:tcBorders>
              <w:top w:val="nil"/>
              <w:left w:val="nil"/>
              <w:bottom w:val="single" w:sz="4" w:space="0" w:color="000000"/>
              <w:right w:val="single" w:sz="4" w:space="0" w:color="000000"/>
            </w:tcBorders>
            <w:shd w:val="clear" w:color="auto" w:fill="auto"/>
            <w:noWrap/>
            <w:vAlign w:val="center"/>
            <w:hideMark/>
          </w:tcPr>
          <w:p w14:paraId="5C9F059D" w14:textId="77777777" w:rsidR="00291581" w:rsidRPr="00527ED8" w:rsidRDefault="00291581" w:rsidP="00F31F8C">
            <w:pPr>
              <w:spacing w:after="0" w:line="240" w:lineRule="auto"/>
              <w:contextualSpacing/>
              <w:jc w:val="right"/>
              <w:rPr>
                <w:rFonts w:ascii="Arial" w:eastAsia="Times New Roman" w:hAnsi="Arial" w:cs="Arial"/>
                <w:i/>
                <w:iCs/>
                <w:color w:val="000000"/>
                <w:sz w:val="20"/>
                <w:szCs w:val="20"/>
              </w:rPr>
            </w:pPr>
            <w:r w:rsidRPr="00527ED8">
              <w:rPr>
                <w:rFonts w:ascii="Arial" w:eastAsia="Times New Roman" w:hAnsi="Arial" w:cs="Arial"/>
                <w:i/>
                <w:iCs/>
                <w:color w:val="000000"/>
                <w:sz w:val="20"/>
                <w:szCs w:val="20"/>
              </w:rPr>
              <w:t xml:space="preserve">7,580 </w:t>
            </w:r>
          </w:p>
        </w:tc>
      </w:tr>
    </w:tbl>
    <w:p w14:paraId="2E981A23" w14:textId="51B19982" w:rsidR="004F37F4" w:rsidRDefault="00A7329A" w:rsidP="00FA4AD5">
      <w:pPr>
        <w:spacing w:after="0" w:line="240" w:lineRule="auto"/>
        <w:jc w:val="right"/>
        <w:rPr>
          <w:rFonts w:ascii="Arial" w:eastAsia="Arial" w:hAnsi="Arial" w:cs="Arial"/>
          <w:i/>
          <w:color w:val="0070C0"/>
          <w:sz w:val="16"/>
          <w:szCs w:val="16"/>
        </w:rPr>
      </w:pPr>
      <w:r w:rsidRPr="00FA4AD5">
        <w:rPr>
          <w:rFonts w:ascii="Arial" w:eastAsia="Arial" w:hAnsi="Arial" w:cs="Arial"/>
          <w:i/>
          <w:color w:val="0070C0"/>
          <w:sz w:val="16"/>
          <w:szCs w:val="16"/>
        </w:rPr>
        <w:t xml:space="preserve">Source: </w:t>
      </w:r>
      <w:r w:rsidR="007722D4" w:rsidRPr="00FA4AD5">
        <w:rPr>
          <w:rFonts w:ascii="Arial" w:eastAsia="Arial" w:hAnsi="Arial" w:cs="Arial"/>
          <w:i/>
          <w:color w:val="0070C0"/>
          <w:sz w:val="16"/>
          <w:szCs w:val="16"/>
        </w:rPr>
        <w:t xml:space="preserve">DSWD-FO </w:t>
      </w:r>
      <w:r w:rsidR="00A85331" w:rsidRPr="00FA4AD5">
        <w:rPr>
          <w:rFonts w:ascii="Arial" w:eastAsia="Arial" w:hAnsi="Arial" w:cs="Arial"/>
          <w:i/>
          <w:color w:val="0070C0"/>
          <w:sz w:val="16"/>
          <w:szCs w:val="16"/>
        </w:rPr>
        <w:t>XI</w:t>
      </w:r>
    </w:p>
    <w:p w14:paraId="4CAE8EDA" w14:textId="5335C4A4" w:rsidR="00FA4AD5" w:rsidRPr="00FA4AD5" w:rsidRDefault="00FA4AD5" w:rsidP="00FA4AD5">
      <w:pPr>
        <w:spacing w:after="0" w:line="240" w:lineRule="auto"/>
        <w:jc w:val="right"/>
        <w:rPr>
          <w:rFonts w:ascii="Arial" w:eastAsia="Arial" w:hAnsi="Arial" w:cs="Arial"/>
          <w:i/>
          <w:color w:val="0070C0"/>
          <w:sz w:val="16"/>
          <w:szCs w:val="16"/>
        </w:rPr>
      </w:pPr>
    </w:p>
    <w:p w14:paraId="06A11C66" w14:textId="45AB8FCE" w:rsidR="00261A8B" w:rsidRDefault="00261A8B" w:rsidP="00621F47">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p>
    <w:p w14:paraId="61B8A022" w14:textId="77777777" w:rsidR="00C42AB3" w:rsidRPr="00C42AB3" w:rsidRDefault="00C42AB3" w:rsidP="00C42AB3">
      <w:pPr>
        <w:pStyle w:val="NoSpacing"/>
        <w:ind w:left="720"/>
        <w:contextualSpacing/>
        <w:jc w:val="both"/>
        <w:rPr>
          <w:rFonts w:ascii="Arial" w:hAnsi="Arial" w:cs="Arial"/>
          <w:b/>
          <w:sz w:val="24"/>
          <w:szCs w:val="24"/>
        </w:rPr>
      </w:pPr>
    </w:p>
    <w:p w14:paraId="6ABF2320" w14:textId="6BECCAD6" w:rsidR="009548B1" w:rsidRPr="009548B1" w:rsidRDefault="00C42AB3" w:rsidP="00530979">
      <w:pPr>
        <w:pStyle w:val="ListParagraph"/>
        <w:numPr>
          <w:ilvl w:val="0"/>
          <w:numId w:val="37"/>
        </w:numPr>
        <w:spacing w:after="0" w:line="240" w:lineRule="auto"/>
        <w:jc w:val="both"/>
        <w:rPr>
          <w:rFonts w:ascii="Arial" w:hAnsi="Arial" w:cs="Arial"/>
          <w:b/>
          <w:bCs/>
          <w:sz w:val="24"/>
          <w:szCs w:val="24"/>
        </w:rPr>
      </w:pPr>
      <w:r>
        <w:rPr>
          <w:rFonts w:ascii="Arial" w:hAnsi="Arial" w:cs="Arial"/>
          <w:b/>
          <w:bCs/>
          <w:sz w:val="24"/>
          <w:szCs w:val="24"/>
        </w:rPr>
        <w:t>Inside Evacuation Center</w:t>
      </w:r>
    </w:p>
    <w:p w14:paraId="449D510E" w14:textId="64083240" w:rsidR="00291581" w:rsidRPr="00D770F5" w:rsidRDefault="006F71BF" w:rsidP="00291581">
      <w:pPr>
        <w:pStyle w:val="ListParagraph"/>
        <w:spacing w:after="0" w:line="240" w:lineRule="auto"/>
        <w:ind w:left="1080"/>
        <w:jc w:val="both"/>
        <w:rPr>
          <w:rFonts w:ascii="Arial" w:eastAsia="Arial" w:hAnsi="Arial" w:cs="Arial"/>
          <w:sz w:val="24"/>
          <w:szCs w:val="24"/>
        </w:rPr>
      </w:pPr>
      <w:r>
        <w:rPr>
          <w:rFonts w:ascii="Arial" w:eastAsia="Arial" w:hAnsi="Arial" w:cs="Arial"/>
          <w:sz w:val="24"/>
          <w:szCs w:val="24"/>
        </w:rPr>
        <w:t>There were</w:t>
      </w:r>
      <w:r w:rsidR="00291581" w:rsidRPr="00D770F5">
        <w:rPr>
          <w:rFonts w:ascii="Arial" w:eastAsia="Arial" w:hAnsi="Arial" w:cs="Arial"/>
          <w:b/>
          <w:sz w:val="24"/>
          <w:szCs w:val="24"/>
        </w:rPr>
        <w:t xml:space="preserve"> 17 families</w:t>
      </w:r>
      <w:r w:rsidR="00291581" w:rsidRPr="00D770F5">
        <w:rPr>
          <w:rFonts w:ascii="Arial" w:eastAsia="Arial" w:hAnsi="Arial" w:cs="Arial"/>
          <w:sz w:val="24"/>
          <w:szCs w:val="24"/>
        </w:rPr>
        <w:t xml:space="preserve"> or </w:t>
      </w:r>
      <w:r w:rsidR="00291581" w:rsidRPr="00D770F5">
        <w:rPr>
          <w:rFonts w:ascii="Arial" w:eastAsia="Arial" w:hAnsi="Arial" w:cs="Arial"/>
          <w:b/>
          <w:sz w:val="24"/>
          <w:szCs w:val="24"/>
        </w:rPr>
        <w:t>85 persons</w:t>
      </w:r>
      <w:r w:rsidR="00291581" w:rsidRPr="00D770F5">
        <w:rPr>
          <w:rFonts w:ascii="Arial" w:eastAsia="Arial" w:hAnsi="Arial" w:cs="Arial"/>
          <w:sz w:val="24"/>
          <w:szCs w:val="24"/>
        </w:rPr>
        <w:t xml:space="preserve"> </w:t>
      </w:r>
      <w:r>
        <w:rPr>
          <w:rFonts w:ascii="Arial" w:eastAsia="Arial" w:hAnsi="Arial" w:cs="Arial"/>
          <w:sz w:val="24"/>
          <w:szCs w:val="24"/>
        </w:rPr>
        <w:t xml:space="preserve">that </w:t>
      </w:r>
      <w:r w:rsidR="007F4B03">
        <w:rPr>
          <w:rFonts w:ascii="Arial" w:eastAsia="Arial" w:hAnsi="Arial" w:cs="Arial"/>
          <w:sz w:val="24"/>
          <w:szCs w:val="24"/>
        </w:rPr>
        <w:t>took temporary shelter in</w:t>
      </w:r>
      <w:bookmarkStart w:id="1" w:name="_GoBack"/>
      <w:bookmarkEnd w:id="1"/>
      <w:r w:rsidR="00291581" w:rsidRPr="00D770F5">
        <w:rPr>
          <w:rFonts w:ascii="Arial" w:eastAsia="Arial" w:hAnsi="Arial" w:cs="Arial"/>
          <w:sz w:val="24"/>
          <w:szCs w:val="24"/>
        </w:rPr>
        <w:t xml:space="preserve"> </w:t>
      </w:r>
      <w:r w:rsidR="00290FE9" w:rsidRPr="00290FE9">
        <w:rPr>
          <w:rFonts w:ascii="Arial" w:eastAsia="Arial" w:hAnsi="Arial" w:cs="Arial"/>
          <w:b/>
          <w:sz w:val="24"/>
          <w:szCs w:val="24"/>
        </w:rPr>
        <w:t>two (2)</w:t>
      </w:r>
      <w:r w:rsidR="00290FE9">
        <w:rPr>
          <w:rFonts w:ascii="Arial" w:eastAsia="Arial" w:hAnsi="Arial" w:cs="Arial"/>
          <w:sz w:val="24"/>
          <w:szCs w:val="24"/>
        </w:rPr>
        <w:t xml:space="preserve"> </w:t>
      </w:r>
      <w:r w:rsidR="00291581" w:rsidRPr="00D770F5">
        <w:rPr>
          <w:rFonts w:ascii="Arial" w:eastAsia="Arial" w:hAnsi="Arial" w:cs="Arial"/>
          <w:b/>
          <w:sz w:val="24"/>
          <w:szCs w:val="24"/>
        </w:rPr>
        <w:t>Evacuation Center</w:t>
      </w:r>
      <w:r w:rsidR="00290FE9">
        <w:rPr>
          <w:rFonts w:ascii="Arial" w:eastAsia="Arial" w:hAnsi="Arial" w:cs="Arial"/>
          <w:b/>
          <w:sz w:val="24"/>
          <w:szCs w:val="24"/>
        </w:rPr>
        <w:t>s</w:t>
      </w:r>
      <w:r w:rsidR="00291581" w:rsidRPr="00D770F5">
        <w:rPr>
          <w:rFonts w:ascii="Arial" w:eastAsia="Arial" w:hAnsi="Arial" w:cs="Arial"/>
          <w:b/>
          <w:sz w:val="24"/>
          <w:szCs w:val="24"/>
        </w:rPr>
        <w:t xml:space="preserve"> </w:t>
      </w:r>
      <w:r w:rsidR="00291581" w:rsidRPr="00D770F5">
        <w:rPr>
          <w:rFonts w:ascii="Arial" w:eastAsia="Arial" w:hAnsi="Arial" w:cs="Arial"/>
          <w:sz w:val="24"/>
          <w:szCs w:val="24"/>
        </w:rPr>
        <w:t xml:space="preserve">(see Table 2). </w:t>
      </w:r>
    </w:p>
    <w:p w14:paraId="3E204BA3" w14:textId="77777777" w:rsidR="00AB1B92" w:rsidRPr="00AB1B92" w:rsidRDefault="00AB1B92" w:rsidP="00AB1B92">
      <w:pPr>
        <w:pStyle w:val="ListParagraph"/>
        <w:spacing w:after="0" w:line="240" w:lineRule="auto"/>
        <w:ind w:left="1080"/>
        <w:jc w:val="both"/>
        <w:rPr>
          <w:rFonts w:ascii="Arial" w:hAnsi="Arial" w:cs="Arial"/>
          <w:b/>
          <w:bCs/>
          <w:sz w:val="24"/>
          <w:szCs w:val="24"/>
        </w:rPr>
      </w:pPr>
    </w:p>
    <w:p w14:paraId="5DB858DF" w14:textId="1EC3D743" w:rsidR="00F5509D" w:rsidRDefault="00530979" w:rsidP="00D720D8">
      <w:pPr>
        <w:pStyle w:val="ListParagraph"/>
        <w:spacing w:after="0" w:line="240" w:lineRule="auto"/>
        <w:ind w:left="1080"/>
        <w:jc w:val="both"/>
        <w:rPr>
          <w:rFonts w:ascii="Arial" w:hAnsi="Arial" w:cs="Arial"/>
          <w:b/>
          <w:bCs/>
          <w:i/>
          <w:iCs/>
          <w:sz w:val="20"/>
          <w:szCs w:val="20"/>
          <w:shd w:val="clear" w:color="auto" w:fill="FFFFFF"/>
        </w:rPr>
      </w:pPr>
      <w:r w:rsidRPr="00A7329A">
        <w:rPr>
          <w:rFonts w:ascii="Arial" w:hAnsi="Arial" w:cs="Arial"/>
          <w:b/>
          <w:bCs/>
          <w:i/>
          <w:iCs/>
          <w:sz w:val="20"/>
          <w:szCs w:val="20"/>
          <w:shd w:val="clear" w:color="auto" w:fill="FFFFFF"/>
        </w:rPr>
        <w:t xml:space="preserve">Table 2. Number of Displaced Families / Persons </w:t>
      </w:r>
      <w:r>
        <w:rPr>
          <w:rFonts w:ascii="Arial" w:hAnsi="Arial" w:cs="Arial"/>
          <w:b/>
          <w:bCs/>
          <w:i/>
          <w:iCs/>
          <w:sz w:val="20"/>
          <w:szCs w:val="20"/>
          <w:shd w:val="clear" w:color="auto" w:fill="FFFFFF"/>
        </w:rPr>
        <w:t>Inside</w:t>
      </w:r>
      <w:r w:rsidRPr="00A7329A">
        <w:rPr>
          <w:rFonts w:ascii="Arial" w:hAnsi="Arial" w:cs="Arial"/>
          <w:b/>
          <w:bCs/>
          <w:i/>
          <w:iCs/>
          <w:sz w:val="20"/>
          <w:szCs w:val="20"/>
          <w:shd w:val="clear" w:color="auto" w:fill="FFFFFF"/>
        </w:rPr>
        <w:t xml:space="preserve"> Evacuation Center</w:t>
      </w:r>
    </w:p>
    <w:tbl>
      <w:tblPr>
        <w:tblW w:w="4499" w:type="pct"/>
        <w:tblInd w:w="1129" w:type="dxa"/>
        <w:tblLook w:val="04A0" w:firstRow="1" w:lastRow="0" w:firstColumn="1" w:lastColumn="0" w:noHBand="0" w:noVBand="1"/>
      </w:tblPr>
      <w:tblGrid>
        <w:gridCol w:w="285"/>
        <w:gridCol w:w="2977"/>
        <w:gridCol w:w="917"/>
        <w:gridCol w:w="919"/>
        <w:gridCol w:w="917"/>
        <w:gridCol w:w="919"/>
        <w:gridCol w:w="917"/>
        <w:gridCol w:w="915"/>
      </w:tblGrid>
      <w:tr w:rsidR="00291581" w:rsidRPr="00D770F5" w14:paraId="606C8278" w14:textId="77777777" w:rsidTr="00291581">
        <w:trPr>
          <w:trHeight w:val="20"/>
        </w:trPr>
        <w:tc>
          <w:tcPr>
            <w:tcW w:w="18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EE84611"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REGION / PROVINCE / MUNICIPALITY </w:t>
            </w:r>
          </w:p>
        </w:tc>
        <w:tc>
          <w:tcPr>
            <w:tcW w:w="104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FD4D930"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NUMBER OF EVACUATION CENTERS (ECs) </w:t>
            </w:r>
          </w:p>
        </w:tc>
        <w:tc>
          <w:tcPr>
            <w:tcW w:w="2092" w:type="pct"/>
            <w:gridSpan w:val="4"/>
            <w:tcBorders>
              <w:top w:val="single" w:sz="4" w:space="0" w:color="000000"/>
              <w:left w:val="nil"/>
              <w:bottom w:val="single" w:sz="4" w:space="0" w:color="000000"/>
              <w:right w:val="nil"/>
            </w:tcBorders>
            <w:shd w:val="clear" w:color="808080" w:fill="808080"/>
            <w:vAlign w:val="center"/>
            <w:hideMark/>
          </w:tcPr>
          <w:p w14:paraId="739CC633"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NUMBER OF DISPLACED </w:t>
            </w:r>
          </w:p>
        </w:tc>
      </w:tr>
      <w:tr w:rsidR="00291581" w:rsidRPr="00D770F5" w14:paraId="2D2367B3" w14:textId="77777777" w:rsidTr="00291581">
        <w:trPr>
          <w:trHeight w:val="20"/>
        </w:trPr>
        <w:tc>
          <w:tcPr>
            <w:tcW w:w="1860" w:type="pct"/>
            <w:gridSpan w:val="2"/>
            <w:vMerge/>
            <w:tcBorders>
              <w:top w:val="single" w:sz="4" w:space="0" w:color="000000"/>
              <w:left w:val="single" w:sz="4" w:space="0" w:color="000000"/>
              <w:bottom w:val="single" w:sz="4" w:space="0" w:color="000000"/>
              <w:right w:val="single" w:sz="4" w:space="0" w:color="000000"/>
            </w:tcBorders>
            <w:vAlign w:val="center"/>
            <w:hideMark/>
          </w:tcPr>
          <w:p w14:paraId="3DD61DD2"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p>
        </w:tc>
        <w:tc>
          <w:tcPr>
            <w:tcW w:w="1047" w:type="pct"/>
            <w:gridSpan w:val="2"/>
            <w:vMerge/>
            <w:tcBorders>
              <w:top w:val="single" w:sz="4" w:space="0" w:color="000000"/>
              <w:left w:val="single" w:sz="4" w:space="0" w:color="000000"/>
              <w:bottom w:val="single" w:sz="4" w:space="0" w:color="000000"/>
              <w:right w:val="single" w:sz="4" w:space="0" w:color="000000"/>
            </w:tcBorders>
            <w:vAlign w:val="center"/>
            <w:hideMark/>
          </w:tcPr>
          <w:p w14:paraId="5A42CE2A"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p>
        </w:tc>
        <w:tc>
          <w:tcPr>
            <w:tcW w:w="2092" w:type="pct"/>
            <w:gridSpan w:val="4"/>
            <w:tcBorders>
              <w:top w:val="single" w:sz="4" w:space="0" w:color="000000"/>
              <w:left w:val="nil"/>
              <w:bottom w:val="single" w:sz="4" w:space="0" w:color="000000"/>
              <w:right w:val="nil"/>
            </w:tcBorders>
            <w:shd w:val="clear" w:color="808080" w:fill="808080"/>
            <w:vAlign w:val="center"/>
            <w:hideMark/>
          </w:tcPr>
          <w:p w14:paraId="4FEC0908"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INSIDE ECs </w:t>
            </w:r>
          </w:p>
        </w:tc>
      </w:tr>
      <w:tr w:rsidR="00291581" w:rsidRPr="00D770F5" w14:paraId="02F37A6C" w14:textId="77777777" w:rsidTr="00291581">
        <w:trPr>
          <w:trHeight w:val="20"/>
        </w:trPr>
        <w:tc>
          <w:tcPr>
            <w:tcW w:w="1860" w:type="pct"/>
            <w:gridSpan w:val="2"/>
            <w:vMerge/>
            <w:tcBorders>
              <w:top w:val="single" w:sz="4" w:space="0" w:color="000000"/>
              <w:left w:val="single" w:sz="4" w:space="0" w:color="000000"/>
              <w:bottom w:val="single" w:sz="4" w:space="0" w:color="000000"/>
              <w:right w:val="single" w:sz="4" w:space="0" w:color="000000"/>
            </w:tcBorders>
            <w:vAlign w:val="center"/>
            <w:hideMark/>
          </w:tcPr>
          <w:p w14:paraId="424E182B"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p>
        </w:tc>
        <w:tc>
          <w:tcPr>
            <w:tcW w:w="1047" w:type="pct"/>
            <w:gridSpan w:val="2"/>
            <w:vMerge/>
            <w:tcBorders>
              <w:top w:val="single" w:sz="4" w:space="0" w:color="000000"/>
              <w:left w:val="single" w:sz="4" w:space="0" w:color="000000"/>
              <w:bottom w:val="single" w:sz="4" w:space="0" w:color="000000"/>
              <w:right w:val="single" w:sz="4" w:space="0" w:color="000000"/>
            </w:tcBorders>
            <w:vAlign w:val="center"/>
            <w:hideMark/>
          </w:tcPr>
          <w:p w14:paraId="4901F0CE"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p>
        </w:tc>
        <w:tc>
          <w:tcPr>
            <w:tcW w:w="10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A7FD7BD"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Families </w:t>
            </w:r>
          </w:p>
        </w:tc>
        <w:tc>
          <w:tcPr>
            <w:tcW w:w="104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58463BF"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Persons </w:t>
            </w:r>
          </w:p>
        </w:tc>
      </w:tr>
      <w:tr w:rsidR="00291581" w:rsidRPr="00D770F5" w14:paraId="7DFB99AE" w14:textId="77777777" w:rsidTr="00291581">
        <w:trPr>
          <w:trHeight w:val="20"/>
        </w:trPr>
        <w:tc>
          <w:tcPr>
            <w:tcW w:w="18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1AC2127"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p>
        </w:tc>
        <w:tc>
          <w:tcPr>
            <w:tcW w:w="523" w:type="pct"/>
            <w:tcBorders>
              <w:top w:val="nil"/>
              <w:left w:val="nil"/>
              <w:bottom w:val="single" w:sz="4" w:space="0" w:color="000000"/>
              <w:right w:val="single" w:sz="4" w:space="0" w:color="000000"/>
            </w:tcBorders>
            <w:shd w:val="clear" w:color="808080" w:fill="808080"/>
            <w:vAlign w:val="center"/>
            <w:hideMark/>
          </w:tcPr>
          <w:p w14:paraId="5380BD8B"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CUM </w:t>
            </w:r>
          </w:p>
        </w:tc>
        <w:tc>
          <w:tcPr>
            <w:tcW w:w="524" w:type="pct"/>
            <w:tcBorders>
              <w:top w:val="nil"/>
              <w:left w:val="nil"/>
              <w:bottom w:val="single" w:sz="4" w:space="0" w:color="000000"/>
              <w:right w:val="single" w:sz="4" w:space="0" w:color="000000"/>
            </w:tcBorders>
            <w:shd w:val="clear" w:color="808080" w:fill="808080"/>
            <w:vAlign w:val="center"/>
            <w:hideMark/>
          </w:tcPr>
          <w:p w14:paraId="0CF46F51"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NOW </w:t>
            </w:r>
          </w:p>
        </w:tc>
        <w:tc>
          <w:tcPr>
            <w:tcW w:w="523" w:type="pct"/>
            <w:tcBorders>
              <w:top w:val="nil"/>
              <w:left w:val="nil"/>
              <w:bottom w:val="single" w:sz="4" w:space="0" w:color="000000"/>
              <w:right w:val="single" w:sz="4" w:space="0" w:color="000000"/>
            </w:tcBorders>
            <w:shd w:val="clear" w:color="808080" w:fill="808080"/>
            <w:vAlign w:val="center"/>
            <w:hideMark/>
          </w:tcPr>
          <w:p w14:paraId="185F2688"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CUM </w:t>
            </w:r>
          </w:p>
        </w:tc>
        <w:tc>
          <w:tcPr>
            <w:tcW w:w="524" w:type="pct"/>
            <w:tcBorders>
              <w:top w:val="nil"/>
              <w:left w:val="nil"/>
              <w:bottom w:val="single" w:sz="4" w:space="0" w:color="000000"/>
              <w:right w:val="single" w:sz="4" w:space="0" w:color="000000"/>
            </w:tcBorders>
            <w:shd w:val="clear" w:color="808080" w:fill="808080"/>
            <w:vAlign w:val="center"/>
            <w:hideMark/>
          </w:tcPr>
          <w:p w14:paraId="1555FA6A"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NOW </w:t>
            </w:r>
          </w:p>
        </w:tc>
        <w:tc>
          <w:tcPr>
            <w:tcW w:w="523" w:type="pct"/>
            <w:tcBorders>
              <w:top w:val="nil"/>
              <w:left w:val="nil"/>
              <w:bottom w:val="single" w:sz="4" w:space="0" w:color="000000"/>
              <w:right w:val="single" w:sz="4" w:space="0" w:color="000000"/>
            </w:tcBorders>
            <w:shd w:val="clear" w:color="808080" w:fill="808080"/>
            <w:vAlign w:val="center"/>
            <w:hideMark/>
          </w:tcPr>
          <w:p w14:paraId="1E74612B"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CUM </w:t>
            </w:r>
          </w:p>
        </w:tc>
        <w:tc>
          <w:tcPr>
            <w:tcW w:w="522" w:type="pct"/>
            <w:tcBorders>
              <w:top w:val="nil"/>
              <w:left w:val="nil"/>
              <w:bottom w:val="single" w:sz="4" w:space="0" w:color="000000"/>
              <w:right w:val="single" w:sz="4" w:space="0" w:color="000000"/>
            </w:tcBorders>
            <w:shd w:val="clear" w:color="808080" w:fill="808080"/>
            <w:vAlign w:val="center"/>
            <w:hideMark/>
          </w:tcPr>
          <w:p w14:paraId="71C06BFC"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NOW </w:t>
            </w:r>
          </w:p>
        </w:tc>
      </w:tr>
      <w:tr w:rsidR="00291581" w:rsidRPr="00D770F5" w14:paraId="5CA9A71A" w14:textId="77777777" w:rsidTr="00291581">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43A139"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GRAND TOTAL</w:t>
            </w:r>
          </w:p>
        </w:tc>
        <w:tc>
          <w:tcPr>
            <w:tcW w:w="523" w:type="pct"/>
            <w:tcBorders>
              <w:top w:val="nil"/>
              <w:left w:val="nil"/>
              <w:bottom w:val="single" w:sz="4" w:space="0" w:color="000000"/>
              <w:right w:val="single" w:sz="4" w:space="0" w:color="000000"/>
            </w:tcBorders>
            <w:shd w:val="clear" w:color="A5A5A5" w:fill="A5A5A5"/>
            <w:vAlign w:val="center"/>
            <w:hideMark/>
          </w:tcPr>
          <w:p w14:paraId="158CC8AC"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A5A5A5" w:fill="A5A5A5"/>
            <w:vAlign w:val="center"/>
            <w:hideMark/>
          </w:tcPr>
          <w:p w14:paraId="54FB3477"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A5A5A5" w:fill="A5A5A5"/>
            <w:vAlign w:val="center"/>
            <w:hideMark/>
          </w:tcPr>
          <w:p w14:paraId="4418AC18"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A5A5A5" w:fill="A5A5A5"/>
            <w:vAlign w:val="center"/>
            <w:hideMark/>
          </w:tcPr>
          <w:p w14:paraId="018F0005"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A5A5A5" w:fill="A5A5A5"/>
            <w:vAlign w:val="center"/>
            <w:hideMark/>
          </w:tcPr>
          <w:p w14:paraId="6600777C"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85 </w:t>
            </w:r>
          </w:p>
        </w:tc>
        <w:tc>
          <w:tcPr>
            <w:tcW w:w="522" w:type="pct"/>
            <w:tcBorders>
              <w:top w:val="nil"/>
              <w:left w:val="nil"/>
              <w:bottom w:val="single" w:sz="4" w:space="0" w:color="000000"/>
              <w:right w:val="single" w:sz="4" w:space="0" w:color="000000"/>
            </w:tcBorders>
            <w:shd w:val="clear" w:color="A5A5A5" w:fill="A5A5A5"/>
            <w:vAlign w:val="center"/>
            <w:hideMark/>
          </w:tcPr>
          <w:p w14:paraId="3AF4CEAD"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r>
      <w:tr w:rsidR="00291581" w:rsidRPr="00D770F5" w14:paraId="548B9502" w14:textId="77777777" w:rsidTr="00291581">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7C6BA1"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REGION XI</w:t>
            </w:r>
          </w:p>
        </w:tc>
        <w:tc>
          <w:tcPr>
            <w:tcW w:w="523" w:type="pct"/>
            <w:tcBorders>
              <w:top w:val="nil"/>
              <w:left w:val="nil"/>
              <w:bottom w:val="single" w:sz="4" w:space="0" w:color="000000"/>
              <w:right w:val="single" w:sz="4" w:space="0" w:color="000000"/>
            </w:tcBorders>
            <w:shd w:val="clear" w:color="BFBFBF" w:fill="BFBFBF"/>
            <w:vAlign w:val="center"/>
            <w:hideMark/>
          </w:tcPr>
          <w:p w14:paraId="073A01DE"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BFBFBF" w:fill="BFBFBF"/>
            <w:vAlign w:val="center"/>
            <w:hideMark/>
          </w:tcPr>
          <w:p w14:paraId="57665739"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0C2CFAAE"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BFBFBF" w:fill="BFBFBF"/>
            <w:vAlign w:val="center"/>
            <w:hideMark/>
          </w:tcPr>
          <w:p w14:paraId="349997F0"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0366AAE8"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85 </w:t>
            </w:r>
          </w:p>
        </w:tc>
        <w:tc>
          <w:tcPr>
            <w:tcW w:w="522" w:type="pct"/>
            <w:tcBorders>
              <w:top w:val="nil"/>
              <w:left w:val="nil"/>
              <w:bottom w:val="single" w:sz="4" w:space="0" w:color="000000"/>
              <w:right w:val="single" w:sz="4" w:space="0" w:color="000000"/>
            </w:tcBorders>
            <w:shd w:val="clear" w:color="BFBFBF" w:fill="BFBFBF"/>
            <w:vAlign w:val="center"/>
            <w:hideMark/>
          </w:tcPr>
          <w:p w14:paraId="14B73C28"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r>
      <w:tr w:rsidR="00291581" w:rsidRPr="00D770F5" w14:paraId="16D11EFD" w14:textId="77777777" w:rsidTr="00291581">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05CB3"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Davao del Norte</w:t>
            </w:r>
          </w:p>
        </w:tc>
        <w:tc>
          <w:tcPr>
            <w:tcW w:w="523" w:type="pct"/>
            <w:tcBorders>
              <w:top w:val="nil"/>
              <w:left w:val="nil"/>
              <w:bottom w:val="single" w:sz="4" w:space="0" w:color="000000"/>
              <w:right w:val="single" w:sz="4" w:space="0" w:color="000000"/>
            </w:tcBorders>
            <w:shd w:val="clear" w:color="D8D8D8" w:fill="D8D8D8"/>
            <w:vAlign w:val="center"/>
            <w:hideMark/>
          </w:tcPr>
          <w:p w14:paraId="7F50F2E0"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5F826FE3"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A0B42B0"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D8D8D8" w:fill="D8D8D8"/>
            <w:vAlign w:val="center"/>
            <w:hideMark/>
          </w:tcPr>
          <w:p w14:paraId="0D0A3102"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B06CFC0"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85 </w:t>
            </w:r>
          </w:p>
        </w:tc>
        <w:tc>
          <w:tcPr>
            <w:tcW w:w="522" w:type="pct"/>
            <w:tcBorders>
              <w:top w:val="nil"/>
              <w:left w:val="nil"/>
              <w:bottom w:val="single" w:sz="4" w:space="0" w:color="000000"/>
              <w:right w:val="single" w:sz="4" w:space="0" w:color="000000"/>
            </w:tcBorders>
            <w:shd w:val="clear" w:color="D8D8D8" w:fill="D8D8D8"/>
            <w:vAlign w:val="center"/>
            <w:hideMark/>
          </w:tcPr>
          <w:p w14:paraId="2F5CD12B"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r>
      <w:tr w:rsidR="00291581" w:rsidRPr="00D770F5" w14:paraId="75D47502" w14:textId="77777777" w:rsidTr="00291581">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9E8482" w14:textId="77777777" w:rsidR="00291581" w:rsidRPr="00D770F5" w:rsidRDefault="00291581" w:rsidP="00F31F8C">
            <w:pPr>
              <w:spacing w:after="0" w:line="240" w:lineRule="auto"/>
              <w:contextualSpacing/>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w:t>
            </w:r>
          </w:p>
        </w:tc>
        <w:tc>
          <w:tcPr>
            <w:tcW w:w="1698" w:type="pct"/>
            <w:tcBorders>
              <w:top w:val="nil"/>
              <w:left w:val="nil"/>
              <w:bottom w:val="single" w:sz="4" w:space="0" w:color="000000"/>
              <w:right w:val="single" w:sz="4" w:space="0" w:color="000000"/>
            </w:tcBorders>
            <w:shd w:val="clear" w:color="auto" w:fill="auto"/>
            <w:vAlign w:val="center"/>
            <w:hideMark/>
          </w:tcPr>
          <w:p w14:paraId="2F4E5CB3" w14:textId="77777777" w:rsidR="00291581" w:rsidRPr="00D770F5" w:rsidRDefault="00291581" w:rsidP="00F31F8C">
            <w:pPr>
              <w:spacing w:after="0" w:line="240" w:lineRule="auto"/>
              <w:contextualSpacing/>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6C470109"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AFFB771"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F2D6FF3"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17 </w:t>
            </w:r>
          </w:p>
        </w:tc>
        <w:tc>
          <w:tcPr>
            <w:tcW w:w="524" w:type="pct"/>
            <w:tcBorders>
              <w:top w:val="nil"/>
              <w:left w:val="nil"/>
              <w:bottom w:val="single" w:sz="4" w:space="0" w:color="000000"/>
              <w:right w:val="single" w:sz="4" w:space="0" w:color="000000"/>
            </w:tcBorders>
            <w:shd w:val="clear" w:color="auto" w:fill="auto"/>
            <w:noWrap/>
            <w:vAlign w:val="center"/>
            <w:hideMark/>
          </w:tcPr>
          <w:p w14:paraId="4D2C8788"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0584678"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1594502C"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 </w:t>
            </w:r>
          </w:p>
        </w:tc>
      </w:tr>
    </w:tbl>
    <w:p w14:paraId="2DEBABAC" w14:textId="48A6F178" w:rsidR="004F37F4" w:rsidRDefault="00530979" w:rsidP="00291581">
      <w:pPr>
        <w:spacing w:after="0" w:line="240" w:lineRule="auto"/>
        <w:jc w:val="right"/>
        <w:rPr>
          <w:rFonts w:ascii="Arial" w:eastAsia="Arial" w:hAnsi="Arial" w:cs="Arial"/>
          <w:i/>
          <w:color w:val="0070C0"/>
          <w:sz w:val="16"/>
          <w:szCs w:val="16"/>
        </w:rPr>
      </w:pPr>
      <w:r w:rsidRPr="00530979">
        <w:rPr>
          <w:rFonts w:ascii="Arial" w:eastAsia="Arial" w:hAnsi="Arial" w:cs="Arial"/>
          <w:i/>
          <w:color w:val="0070C0"/>
          <w:sz w:val="16"/>
          <w:szCs w:val="16"/>
        </w:rPr>
        <w:t xml:space="preserve">Source: DSWD-FO </w:t>
      </w:r>
      <w:r w:rsidR="00A85331">
        <w:rPr>
          <w:rFonts w:ascii="Arial" w:eastAsia="Arial" w:hAnsi="Arial" w:cs="Arial"/>
          <w:i/>
          <w:color w:val="0070C0"/>
          <w:sz w:val="16"/>
          <w:szCs w:val="16"/>
        </w:rPr>
        <w:t>XI</w:t>
      </w:r>
    </w:p>
    <w:p w14:paraId="7AF5E9DE" w14:textId="33346DF3" w:rsidR="00924E49" w:rsidRDefault="00924E49" w:rsidP="00924E49">
      <w:pPr>
        <w:spacing w:after="0" w:line="240" w:lineRule="auto"/>
        <w:rPr>
          <w:rFonts w:ascii="Arial" w:eastAsia="Arial" w:hAnsi="Arial" w:cs="Arial"/>
          <w:i/>
          <w:color w:val="0070C0"/>
          <w:sz w:val="16"/>
          <w:szCs w:val="16"/>
        </w:rPr>
      </w:pPr>
    </w:p>
    <w:p w14:paraId="3EB20DF3" w14:textId="340E37E0" w:rsidR="00924E49" w:rsidRPr="00924E49" w:rsidRDefault="00924E49" w:rsidP="00924E49">
      <w:pPr>
        <w:pStyle w:val="ListParagraph"/>
        <w:numPr>
          <w:ilvl w:val="0"/>
          <w:numId w:val="14"/>
        </w:numPr>
        <w:spacing w:after="0" w:line="240" w:lineRule="auto"/>
        <w:rPr>
          <w:rFonts w:ascii="Arial" w:eastAsia="Arial" w:hAnsi="Arial" w:cs="Arial"/>
          <w:b/>
          <w:sz w:val="28"/>
          <w:szCs w:val="28"/>
        </w:rPr>
      </w:pPr>
      <w:r w:rsidRPr="00924E49">
        <w:rPr>
          <w:rFonts w:ascii="Arial" w:eastAsia="Arial" w:hAnsi="Arial" w:cs="Arial"/>
          <w:b/>
          <w:sz w:val="28"/>
          <w:szCs w:val="28"/>
        </w:rPr>
        <w:t>Cost of Humanitarian Assistance Provided</w:t>
      </w:r>
    </w:p>
    <w:p w14:paraId="128D4DBA" w14:textId="77777777" w:rsidR="00291581" w:rsidRPr="00291581" w:rsidRDefault="00291581" w:rsidP="00291581">
      <w:pPr>
        <w:pStyle w:val="ListParagraph"/>
        <w:spacing w:after="0" w:line="240" w:lineRule="auto"/>
        <w:jc w:val="both"/>
        <w:rPr>
          <w:rFonts w:ascii="Arial" w:eastAsia="Arial" w:hAnsi="Arial" w:cs="Arial"/>
          <w:b/>
          <w:sz w:val="24"/>
          <w:szCs w:val="24"/>
        </w:rPr>
      </w:pPr>
      <w:r w:rsidRPr="00291581">
        <w:rPr>
          <w:rFonts w:ascii="Arial" w:hAnsi="Arial" w:cs="Arial"/>
          <w:sz w:val="24"/>
          <w:szCs w:val="24"/>
          <w:shd w:val="clear" w:color="auto" w:fill="FFFFFF"/>
        </w:rPr>
        <w:t xml:space="preserve">A total of </w:t>
      </w:r>
      <w:r w:rsidRPr="00291581">
        <w:rPr>
          <w:rFonts w:ascii="Arial" w:hAnsi="Arial" w:cs="Arial"/>
          <w:b/>
          <w:bCs/>
          <w:sz w:val="24"/>
          <w:szCs w:val="24"/>
          <w:shd w:val="clear" w:color="auto" w:fill="FFFFFF"/>
        </w:rPr>
        <w:t xml:space="preserve">₱2,148,712.00 </w:t>
      </w:r>
      <w:r w:rsidRPr="00291581">
        <w:rPr>
          <w:rFonts w:ascii="Arial" w:hAnsi="Arial" w:cs="Arial"/>
          <w:sz w:val="24"/>
          <w:szCs w:val="24"/>
          <w:shd w:val="clear" w:color="auto" w:fill="FFFFFF"/>
        </w:rPr>
        <w:t>worth of assistance was provided to the affected families</w:t>
      </w:r>
      <w:r w:rsidRPr="00291581">
        <w:rPr>
          <w:rFonts w:ascii="Arial" w:hAnsi="Arial" w:cs="Arial"/>
          <w:bCs/>
          <w:sz w:val="24"/>
          <w:szCs w:val="24"/>
          <w:shd w:val="clear" w:color="auto" w:fill="FFFFFF"/>
        </w:rPr>
        <w:t>;</w:t>
      </w:r>
      <w:r w:rsidRPr="00291581">
        <w:rPr>
          <w:rFonts w:ascii="Arial" w:hAnsi="Arial" w:cs="Arial"/>
          <w:b/>
          <w:bCs/>
          <w:sz w:val="24"/>
          <w:szCs w:val="24"/>
          <w:shd w:val="clear" w:color="auto" w:fill="FFFFFF"/>
        </w:rPr>
        <w:t xml:space="preserve"> </w:t>
      </w:r>
      <w:r w:rsidRPr="00291581">
        <w:rPr>
          <w:rFonts w:ascii="Arial" w:hAnsi="Arial" w:cs="Arial"/>
          <w:bCs/>
          <w:sz w:val="24"/>
          <w:szCs w:val="24"/>
          <w:shd w:val="clear" w:color="auto" w:fill="FFFFFF"/>
        </w:rPr>
        <w:t xml:space="preserve">of which, </w:t>
      </w:r>
      <w:r w:rsidRPr="00291581">
        <w:rPr>
          <w:rFonts w:ascii="Arial" w:hAnsi="Arial" w:cs="Arial"/>
          <w:b/>
          <w:bCs/>
          <w:sz w:val="24"/>
          <w:szCs w:val="24"/>
          <w:shd w:val="clear" w:color="auto" w:fill="FFFFFF"/>
        </w:rPr>
        <w:t xml:space="preserve">₱1,603,712.00 </w:t>
      </w:r>
      <w:r w:rsidRPr="00291581">
        <w:rPr>
          <w:rFonts w:ascii="Arial" w:hAnsi="Arial" w:cs="Arial"/>
          <w:bCs/>
          <w:sz w:val="24"/>
          <w:szCs w:val="24"/>
          <w:shd w:val="clear" w:color="auto" w:fill="FFFFFF"/>
        </w:rPr>
        <w:t xml:space="preserve">from </w:t>
      </w:r>
      <w:r w:rsidRPr="00291581">
        <w:rPr>
          <w:rFonts w:ascii="Arial" w:hAnsi="Arial" w:cs="Arial"/>
          <w:b/>
          <w:bCs/>
          <w:sz w:val="24"/>
          <w:szCs w:val="24"/>
          <w:shd w:val="clear" w:color="auto" w:fill="FFFFFF"/>
        </w:rPr>
        <w:t xml:space="preserve">DSWD </w:t>
      </w:r>
      <w:r w:rsidRPr="00291581">
        <w:rPr>
          <w:rFonts w:ascii="Arial" w:hAnsi="Arial" w:cs="Arial"/>
          <w:bCs/>
          <w:sz w:val="24"/>
          <w:szCs w:val="24"/>
          <w:shd w:val="clear" w:color="auto" w:fill="FFFFFF"/>
        </w:rPr>
        <w:t xml:space="preserve">and </w:t>
      </w:r>
      <w:r w:rsidRPr="00291581">
        <w:rPr>
          <w:rFonts w:ascii="Arial" w:hAnsi="Arial" w:cs="Arial"/>
          <w:b/>
          <w:bCs/>
          <w:sz w:val="24"/>
          <w:szCs w:val="24"/>
          <w:shd w:val="clear" w:color="auto" w:fill="FFFFFF"/>
        </w:rPr>
        <w:t xml:space="preserve">₱545,000.00 </w:t>
      </w:r>
      <w:r w:rsidRPr="00291581">
        <w:rPr>
          <w:rFonts w:ascii="Arial" w:hAnsi="Arial" w:cs="Arial"/>
          <w:bCs/>
          <w:sz w:val="24"/>
          <w:szCs w:val="24"/>
          <w:shd w:val="clear" w:color="auto" w:fill="FFFFFF"/>
        </w:rPr>
        <w:t xml:space="preserve">from </w:t>
      </w:r>
      <w:r w:rsidRPr="00291581">
        <w:rPr>
          <w:rFonts w:ascii="Arial" w:hAnsi="Arial" w:cs="Arial"/>
          <w:b/>
          <w:bCs/>
          <w:sz w:val="24"/>
          <w:szCs w:val="24"/>
          <w:shd w:val="clear" w:color="auto" w:fill="FFFFFF"/>
        </w:rPr>
        <w:t xml:space="preserve">LGUs </w:t>
      </w:r>
      <w:r w:rsidRPr="00291581">
        <w:rPr>
          <w:rFonts w:ascii="Arial" w:hAnsi="Arial" w:cs="Arial"/>
          <w:sz w:val="24"/>
          <w:szCs w:val="24"/>
          <w:shd w:val="clear" w:color="auto" w:fill="FFFFFF"/>
        </w:rPr>
        <w:t>(see Table 3).</w:t>
      </w:r>
    </w:p>
    <w:p w14:paraId="74BF22E5" w14:textId="62FD31F0" w:rsidR="00924E49" w:rsidRDefault="00924E49" w:rsidP="00924E49">
      <w:pPr>
        <w:pStyle w:val="ListParagraph"/>
        <w:spacing w:after="0" w:line="240" w:lineRule="auto"/>
        <w:rPr>
          <w:rFonts w:ascii="Arial" w:eastAsia="Arial" w:hAnsi="Arial" w:cs="Arial"/>
          <w:sz w:val="24"/>
          <w:szCs w:val="24"/>
        </w:rPr>
      </w:pPr>
    </w:p>
    <w:p w14:paraId="2671B2A2" w14:textId="184A23FE" w:rsidR="00291581" w:rsidRDefault="00291581" w:rsidP="00924E49">
      <w:pPr>
        <w:pStyle w:val="ListParagraph"/>
        <w:spacing w:after="0" w:line="240" w:lineRule="auto"/>
        <w:rPr>
          <w:rFonts w:ascii="Arial" w:eastAsia="Arial" w:hAnsi="Arial" w:cs="Arial"/>
          <w:sz w:val="24"/>
          <w:szCs w:val="24"/>
        </w:rPr>
      </w:pPr>
    </w:p>
    <w:p w14:paraId="6F537E1E" w14:textId="25334833" w:rsidR="00291581" w:rsidRDefault="00291581" w:rsidP="00924E49">
      <w:pPr>
        <w:pStyle w:val="ListParagraph"/>
        <w:spacing w:after="0" w:line="240" w:lineRule="auto"/>
        <w:rPr>
          <w:rFonts w:ascii="Arial" w:eastAsia="Arial" w:hAnsi="Arial" w:cs="Arial"/>
          <w:sz w:val="24"/>
          <w:szCs w:val="24"/>
        </w:rPr>
      </w:pPr>
    </w:p>
    <w:p w14:paraId="3B659715" w14:textId="4305B73B" w:rsidR="00291581" w:rsidRDefault="00291581" w:rsidP="00924E49">
      <w:pPr>
        <w:pStyle w:val="ListParagraph"/>
        <w:spacing w:after="0" w:line="240" w:lineRule="auto"/>
        <w:rPr>
          <w:rFonts w:ascii="Arial" w:eastAsia="Arial" w:hAnsi="Arial" w:cs="Arial"/>
          <w:sz w:val="24"/>
          <w:szCs w:val="24"/>
        </w:rPr>
      </w:pPr>
    </w:p>
    <w:p w14:paraId="4D533CC2" w14:textId="6570DE81" w:rsidR="00291581" w:rsidRDefault="00291581" w:rsidP="00924E49">
      <w:pPr>
        <w:pStyle w:val="ListParagraph"/>
        <w:spacing w:after="0" w:line="240" w:lineRule="auto"/>
        <w:rPr>
          <w:rFonts w:ascii="Arial" w:eastAsia="Arial" w:hAnsi="Arial" w:cs="Arial"/>
          <w:sz w:val="24"/>
          <w:szCs w:val="24"/>
        </w:rPr>
      </w:pPr>
    </w:p>
    <w:p w14:paraId="3614E530" w14:textId="77777777" w:rsidR="00291581" w:rsidRDefault="00291581" w:rsidP="00924E49">
      <w:pPr>
        <w:pStyle w:val="ListParagraph"/>
        <w:spacing w:after="0" w:line="240" w:lineRule="auto"/>
        <w:rPr>
          <w:rFonts w:ascii="Arial" w:eastAsia="Arial" w:hAnsi="Arial" w:cs="Arial"/>
          <w:sz w:val="24"/>
          <w:szCs w:val="24"/>
        </w:rPr>
      </w:pPr>
    </w:p>
    <w:p w14:paraId="7C411ABF" w14:textId="38772BEC" w:rsidR="00924E49" w:rsidRPr="00924E49" w:rsidRDefault="00924E49" w:rsidP="00924E49">
      <w:pPr>
        <w:pStyle w:val="ListParagraph"/>
        <w:spacing w:after="0" w:line="240" w:lineRule="auto"/>
        <w:ind w:left="426" w:firstLine="283"/>
        <w:jc w:val="both"/>
        <w:rPr>
          <w:rFonts w:ascii="Arial" w:hAnsi="Arial" w:cs="Arial"/>
          <w:sz w:val="20"/>
          <w:szCs w:val="20"/>
          <w:shd w:val="clear" w:color="auto" w:fill="FFFFFF"/>
        </w:rPr>
      </w:pPr>
      <w:r>
        <w:rPr>
          <w:rFonts w:ascii="Arial" w:eastAsia="Times New Roman" w:hAnsi="Arial" w:cs="Arial"/>
          <w:b/>
          <w:bCs/>
          <w:i/>
          <w:iCs/>
          <w:sz w:val="20"/>
          <w:szCs w:val="20"/>
        </w:rPr>
        <w:lastRenderedPageBreak/>
        <w:t xml:space="preserve">Table </w:t>
      </w:r>
      <w:r w:rsidR="00291581">
        <w:rPr>
          <w:rFonts w:ascii="Arial" w:eastAsia="Times New Roman" w:hAnsi="Arial" w:cs="Arial"/>
          <w:b/>
          <w:bCs/>
          <w:i/>
          <w:iCs/>
          <w:sz w:val="20"/>
          <w:szCs w:val="20"/>
        </w:rPr>
        <w:t>3</w:t>
      </w:r>
      <w:r>
        <w:rPr>
          <w:rFonts w:ascii="Arial" w:eastAsia="Times New Roman" w:hAnsi="Arial" w:cs="Arial"/>
          <w:b/>
          <w:bCs/>
          <w:i/>
          <w:iCs/>
          <w:sz w:val="20"/>
          <w:szCs w:val="20"/>
        </w:rPr>
        <w:t>. Cost of Assistance Provided to Affected Families / Persons</w:t>
      </w:r>
    </w:p>
    <w:tbl>
      <w:tblPr>
        <w:tblW w:w="4639" w:type="pct"/>
        <w:tblInd w:w="704" w:type="dxa"/>
        <w:tblLayout w:type="fixed"/>
        <w:tblLook w:val="04A0" w:firstRow="1" w:lastRow="0" w:firstColumn="1" w:lastColumn="0" w:noHBand="0" w:noVBand="1"/>
      </w:tblPr>
      <w:tblGrid>
        <w:gridCol w:w="269"/>
        <w:gridCol w:w="2282"/>
        <w:gridCol w:w="1417"/>
        <w:gridCol w:w="1274"/>
        <w:gridCol w:w="849"/>
        <w:gridCol w:w="1133"/>
        <w:gridCol w:w="1810"/>
      </w:tblGrid>
      <w:tr w:rsidR="00291581" w:rsidRPr="00D770F5" w14:paraId="0B6CADDC" w14:textId="77777777" w:rsidTr="00291581">
        <w:trPr>
          <w:trHeight w:val="20"/>
          <w:tblHeader/>
        </w:trPr>
        <w:tc>
          <w:tcPr>
            <w:tcW w:w="141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8766F13"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REGION / PROVINCE / MUNICIPALITY </w:t>
            </w:r>
          </w:p>
        </w:tc>
        <w:tc>
          <w:tcPr>
            <w:tcW w:w="358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2900DC3"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COST OF ASSISTANCE </w:t>
            </w:r>
          </w:p>
        </w:tc>
      </w:tr>
      <w:tr w:rsidR="00291581" w:rsidRPr="00D770F5" w14:paraId="4D9F272D" w14:textId="77777777" w:rsidTr="00291581">
        <w:trPr>
          <w:trHeight w:val="20"/>
          <w:tblHeader/>
        </w:trPr>
        <w:tc>
          <w:tcPr>
            <w:tcW w:w="14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56975A"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p>
        </w:tc>
        <w:tc>
          <w:tcPr>
            <w:tcW w:w="784" w:type="pct"/>
            <w:tcBorders>
              <w:top w:val="single" w:sz="4" w:space="0" w:color="auto"/>
              <w:left w:val="nil"/>
              <w:bottom w:val="single" w:sz="4" w:space="0" w:color="000000"/>
              <w:right w:val="single" w:sz="4" w:space="0" w:color="000000"/>
            </w:tcBorders>
            <w:shd w:val="clear" w:color="808080" w:fill="808080"/>
            <w:vAlign w:val="center"/>
            <w:hideMark/>
          </w:tcPr>
          <w:p w14:paraId="0BF94E03"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DSWD </w:t>
            </w:r>
          </w:p>
        </w:tc>
        <w:tc>
          <w:tcPr>
            <w:tcW w:w="705" w:type="pct"/>
            <w:tcBorders>
              <w:top w:val="single" w:sz="4" w:space="0" w:color="auto"/>
              <w:left w:val="nil"/>
              <w:bottom w:val="single" w:sz="4" w:space="0" w:color="000000"/>
              <w:right w:val="single" w:sz="4" w:space="0" w:color="000000"/>
            </w:tcBorders>
            <w:shd w:val="clear" w:color="808080" w:fill="808080"/>
            <w:vAlign w:val="center"/>
            <w:hideMark/>
          </w:tcPr>
          <w:p w14:paraId="7632754B"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LGUs</w:t>
            </w:r>
          </w:p>
        </w:tc>
        <w:tc>
          <w:tcPr>
            <w:tcW w:w="470" w:type="pct"/>
            <w:tcBorders>
              <w:top w:val="single" w:sz="4" w:space="0" w:color="auto"/>
              <w:left w:val="nil"/>
              <w:bottom w:val="single" w:sz="4" w:space="0" w:color="000000"/>
              <w:right w:val="single" w:sz="4" w:space="0" w:color="000000"/>
            </w:tcBorders>
            <w:shd w:val="clear" w:color="808080" w:fill="808080"/>
            <w:vAlign w:val="center"/>
            <w:hideMark/>
          </w:tcPr>
          <w:p w14:paraId="08CAC4E5"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NGOs </w:t>
            </w:r>
          </w:p>
        </w:tc>
        <w:tc>
          <w:tcPr>
            <w:tcW w:w="627" w:type="pct"/>
            <w:tcBorders>
              <w:top w:val="single" w:sz="4" w:space="0" w:color="auto"/>
              <w:left w:val="nil"/>
              <w:bottom w:val="single" w:sz="4" w:space="0" w:color="000000"/>
              <w:right w:val="single" w:sz="4" w:space="0" w:color="auto"/>
            </w:tcBorders>
            <w:shd w:val="clear" w:color="808080" w:fill="808080"/>
            <w:vAlign w:val="center"/>
            <w:hideMark/>
          </w:tcPr>
          <w:p w14:paraId="65F04866"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OTHERS </w:t>
            </w:r>
          </w:p>
        </w:tc>
        <w:tc>
          <w:tcPr>
            <w:tcW w:w="10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166EA2"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GRAND TOTAL </w:t>
            </w:r>
          </w:p>
        </w:tc>
      </w:tr>
      <w:tr w:rsidR="00291581" w:rsidRPr="00D770F5" w14:paraId="0999FB40" w14:textId="77777777" w:rsidTr="00291581">
        <w:trPr>
          <w:trHeight w:val="20"/>
        </w:trPr>
        <w:tc>
          <w:tcPr>
            <w:tcW w:w="14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AEB985" w14:textId="77777777" w:rsidR="00291581" w:rsidRPr="00D770F5" w:rsidRDefault="00291581" w:rsidP="00F31F8C">
            <w:pPr>
              <w:spacing w:after="0" w:line="240" w:lineRule="auto"/>
              <w:contextualSpacing/>
              <w:jc w:val="center"/>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GRAND TOTAL</w:t>
            </w:r>
          </w:p>
        </w:tc>
        <w:tc>
          <w:tcPr>
            <w:tcW w:w="784" w:type="pct"/>
            <w:tcBorders>
              <w:top w:val="nil"/>
              <w:left w:val="nil"/>
              <w:bottom w:val="single" w:sz="4" w:space="0" w:color="000000"/>
              <w:right w:val="single" w:sz="4" w:space="0" w:color="000000"/>
            </w:tcBorders>
            <w:shd w:val="clear" w:color="A5A5A5" w:fill="A5A5A5"/>
            <w:hideMark/>
          </w:tcPr>
          <w:p w14:paraId="63100ACA"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36287C">
              <w:rPr>
                <w:rFonts w:ascii="Arial" w:eastAsia="Times New Roman" w:hAnsi="Arial" w:cs="Arial"/>
                <w:b/>
                <w:bCs/>
                <w:color w:val="000000"/>
                <w:sz w:val="20"/>
                <w:szCs w:val="20"/>
              </w:rPr>
              <w:t xml:space="preserve">1,603,712.00 </w:t>
            </w:r>
          </w:p>
        </w:tc>
        <w:tc>
          <w:tcPr>
            <w:tcW w:w="705" w:type="pct"/>
            <w:tcBorders>
              <w:top w:val="nil"/>
              <w:left w:val="nil"/>
              <w:bottom w:val="single" w:sz="4" w:space="0" w:color="000000"/>
              <w:right w:val="single" w:sz="4" w:space="0" w:color="000000"/>
            </w:tcBorders>
            <w:shd w:val="clear" w:color="A5A5A5" w:fill="A5A5A5"/>
            <w:vAlign w:val="center"/>
            <w:hideMark/>
          </w:tcPr>
          <w:p w14:paraId="797AE1BD"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545,000.00 </w:t>
            </w:r>
          </w:p>
        </w:tc>
        <w:tc>
          <w:tcPr>
            <w:tcW w:w="470" w:type="pct"/>
            <w:tcBorders>
              <w:top w:val="nil"/>
              <w:left w:val="nil"/>
              <w:bottom w:val="single" w:sz="4" w:space="0" w:color="000000"/>
              <w:right w:val="single" w:sz="4" w:space="0" w:color="000000"/>
            </w:tcBorders>
            <w:shd w:val="clear" w:color="A5A5A5" w:fill="A5A5A5"/>
            <w:vAlign w:val="center"/>
            <w:hideMark/>
          </w:tcPr>
          <w:p w14:paraId="7A330140"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627" w:type="pct"/>
            <w:tcBorders>
              <w:top w:val="nil"/>
              <w:left w:val="nil"/>
              <w:bottom w:val="single" w:sz="4" w:space="0" w:color="000000"/>
              <w:right w:val="single" w:sz="4" w:space="0" w:color="000000"/>
            </w:tcBorders>
            <w:shd w:val="clear" w:color="A5A5A5" w:fill="A5A5A5"/>
            <w:vAlign w:val="center"/>
            <w:hideMark/>
          </w:tcPr>
          <w:p w14:paraId="11C3DC2E"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 </w:t>
            </w:r>
          </w:p>
        </w:tc>
        <w:tc>
          <w:tcPr>
            <w:tcW w:w="1001" w:type="pct"/>
            <w:tcBorders>
              <w:top w:val="nil"/>
              <w:left w:val="nil"/>
              <w:bottom w:val="single" w:sz="4" w:space="0" w:color="000000"/>
              <w:right w:val="single" w:sz="4" w:space="0" w:color="000000"/>
            </w:tcBorders>
            <w:shd w:val="clear" w:color="A5A5A5" w:fill="A5A5A5"/>
            <w:hideMark/>
          </w:tcPr>
          <w:p w14:paraId="21E281CB"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36287C">
              <w:rPr>
                <w:rFonts w:ascii="Arial" w:eastAsia="Times New Roman" w:hAnsi="Arial" w:cs="Arial"/>
                <w:b/>
                <w:bCs/>
                <w:color w:val="000000"/>
                <w:sz w:val="20"/>
                <w:szCs w:val="20"/>
              </w:rPr>
              <w:t xml:space="preserve">2,148,712.00 </w:t>
            </w:r>
          </w:p>
        </w:tc>
      </w:tr>
      <w:tr w:rsidR="00291581" w:rsidRPr="00D770F5" w14:paraId="161BAD16" w14:textId="77777777" w:rsidTr="00291581">
        <w:trPr>
          <w:trHeight w:val="20"/>
        </w:trPr>
        <w:tc>
          <w:tcPr>
            <w:tcW w:w="14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488A0F"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REGION XI</w:t>
            </w:r>
          </w:p>
        </w:tc>
        <w:tc>
          <w:tcPr>
            <w:tcW w:w="784" w:type="pct"/>
            <w:tcBorders>
              <w:top w:val="nil"/>
              <w:left w:val="nil"/>
              <w:bottom w:val="single" w:sz="4" w:space="0" w:color="000000"/>
              <w:right w:val="single" w:sz="4" w:space="0" w:color="000000"/>
            </w:tcBorders>
            <w:shd w:val="clear" w:color="BFBFBF" w:fill="BFBFBF"/>
            <w:hideMark/>
          </w:tcPr>
          <w:p w14:paraId="40E54A0D"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36287C">
              <w:rPr>
                <w:rFonts w:ascii="Arial" w:eastAsia="Times New Roman" w:hAnsi="Arial" w:cs="Arial"/>
                <w:b/>
                <w:bCs/>
                <w:color w:val="000000"/>
                <w:sz w:val="20"/>
                <w:szCs w:val="20"/>
              </w:rPr>
              <w:t xml:space="preserve">1,603,712.00 </w:t>
            </w:r>
          </w:p>
        </w:tc>
        <w:tc>
          <w:tcPr>
            <w:tcW w:w="705" w:type="pct"/>
            <w:tcBorders>
              <w:top w:val="nil"/>
              <w:left w:val="nil"/>
              <w:bottom w:val="single" w:sz="4" w:space="0" w:color="000000"/>
              <w:right w:val="single" w:sz="4" w:space="0" w:color="000000"/>
            </w:tcBorders>
            <w:shd w:val="clear" w:color="BFBFBF" w:fill="BFBFBF"/>
            <w:vAlign w:val="center"/>
            <w:hideMark/>
          </w:tcPr>
          <w:p w14:paraId="37569E14"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545,000.00 </w:t>
            </w:r>
          </w:p>
        </w:tc>
        <w:tc>
          <w:tcPr>
            <w:tcW w:w="470" w:type="pct"/>
            <w:tcBorders>
              <w:top w:val="nil"/>
              <w:left w:val="nil"/>
              <w:bottom w:val="single" w:sz="4" w:space="0" w:color="000000"/>
              <w:right w:val="single" w:sz="4" w:space="0" w:color="000000"/>
            </w:tcBorders>
            <w:shd w:val="clear" w:color="BFBFBF" w:fill="BFBFBF"/>
            <w:vAlign w:val="center"/>
            <w:hideMark/>
          </w:tcPr>
          <w:p w14:paraId="10FB3870"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10B0EBFE"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 </w:t>
            </w:r>
          </w:p>
        </w:tc>
        <w:tc>
          <w:tcPr>
            <w:tcW w:w="1001" w:type="pct"/>
            <w:tcBorders>
              <w:top w:val="nil"/>
              <w:left w:val="nil"/>
              <w:bottom w:val="single" w:sz="4" w:space="0" w:color="000000"/>
              <w:right w:val="single" w:sz="4" w:space="0" w:color="000000"/>
            </w:tcBorders>
            <w:shd w:val="clear" w:color="BFBFBF" w:fill="BFBFBF"/>
            <w:hideMark/>
          </w:tcPr>
          <w:p w14:paraId="6E5A37CD"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36287C">
              <w:rPr>
                <w:rFonts w:ascii="Arial" w:eastAsia="Times New Roman" w:hAnsi="Arial" w:cs="Arial"/>
                <w:b/>
                <w:bCs/>
                <w:color w:val="000000"/>
                <w:sz w:val="20"/>
                <w:szCs w:val="20"/>
              </w:rPr>
              <w:t xml:space="preserve">2,148,712.00 </w:t>
            </w:r>
          </w:p>
        </w:tc>
      </w:tr>
      <w:tr w:rsidR="00291581" w:rsidRPr="00D770F5" w14:paraId="6FD99C84" w14:textId="77777777" w:rsidTr="00291581">
        <w:trPr>
          <w:trHeight w:val="20"/>
        </w:trPr>
        <w:tc>
          <w:tcPr>
            <w:tcW w:w="14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BD0FA"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Davao del Norte</w:t>
            </w:r>
          </w:p>
        </w:tc>
        <w:tc>
          <w:tcPr>
            <w:tcW w:w="784" w:type="pct"/>
            <w:tcBorders>
              <w:top w:val="nil"/>
              <w:left w:val="nil"/>
              <w:bottom w:val="single" w:sz="4" w:space="0" w:color="000000"/>
              <w:right w:val="single" w:sz="4" w:space="0" w:color="000000"/>
            </w:tcBorders>
            <w:shd w:val="clear" w:color="D8D8D8" w:fill="D8D8D8"/>
            <w:vAlign w:val="center"/>
            <w:hideMark/>
          </w:tcPr>
          <w:p w14:paraId="2C1CD233"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911,200.00 </w:t>
            </w:r>
          </w:p>
        </w:tc>
        <w:tc>
          <w:tcPr>
            <w:tcW w:w="705" w:type="pct"/>
            <w:tcBorders>
              <w:top w:val="nil"/>
              <w:left w:val="nil"/>
              <w:bottom w:val="single" w:sz="4" w:space="0" w:color="000000"/>
              <w:right w:val="single" w:sz="4" w:space="0" w:color="000000"/>
            </w:tcBorders>
            <w:shd w:val="clear" w:color="D8D8D8" w:fill="D8D8D8"/>
            <w:vAlign w:val="center"/>
            <w:hideMark/>
          </w:tcPr>
          <w:p w14:paraId="68B8BE06"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500,000.00 </w:t>
            </w:r>
          </w:p>
        </w:tc>
        <w:tc>
          <w:tcPr>
            <w:tcW w:w="470" w:type="pct"/>
            <w:tcBorders>
              <w:top w:val="nil"/>
              <w:left w:val="nil"/>
              <w:bottom w:val="single" w:sz="4" w:space="0" w:color="000000"/>
              <w:right w:val="single" w:sz="4" w:space="0" w:color="000000"/>
            </w:tcBorders>
            <w:shd w:val="clear" w:color="D8D8D8" w:fill="D8D8D8"/>
            <w:vAlign w:val="center"/>
            <w:hideMark/>
          </w:tcPr>
          <w:p w14:paraId="125EE1AC"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5D042FC4"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 </w:t>
            </w:r>
          </w:p>
        </w:tc>
        <w:tc>
          <w:tcPr>
            <w:tcW w:w="1001" w:type="pct"/>
            <w:tcBorders>
              <w:top w:val="nil"/>
              <w:left w:val="nil"/>
              <w:bottom w:val="single" w:sz="4" w:space="0" w:color="000000"/>
              <w:right w:val="single" w:sz="4" w:space="0" w:color="000000"/>
            </w:tcBorders>
            <w:shd w:val="clear" w:color="D8D8D8" w:fill="D8D8D8"/>
            <w:vAlign w:val="center"/>
            <w:hideMark/>
          </w:tcPr>
          <w:p w14:paraId="04A95975"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1,411,200.00 </w:t>
            </w:r>
          </w:p>
        </w:tc>
      </w:tr>
      <w:tr w:rsidR="00291581" w:rsidRPr="00D770F5" w14:paraId="4C57F725" w14:textId="77777777" w:rsidTr="0029158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A566AF1" w14:textId="77777777" w:rsidR="00291581" w:rsidRPr="00D770F5" w:rsidRDefault="00291581" w:rsidP="00F31F8C">
            <w:pPr>
              <w:spacing w:after="0" w:line="240" w:lineRule="auto"/>
              <w:contextualSpacing/>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w:t>
            </w:r>
          </w:p>
        </w:tc>
        <w:tc>
          <w:tcPr>
            <w:tcW w:w="1263" w:type="pct"/>
            <w:tcBorders>
              <w:top w:val="nil"/>
              <w:left w:val="nil"/>
              <w:bottom w:val="single" w:sz="4" w:space="0" w:color="000000"/>
              <w:right w:val="single" w:sz="4" w:space="0" w:color="000000"/>
            </w:tcBorders>
            <w:shd w:val="clear" w:color="auto" w:fill="auto"/>
            <w:vAlign w:val="center"/>
            <w:hideMark/>
          </w:tcPr>
          <w:p w14:paraId="3051641D" w14:textId="77777777" w:rsidR="00291581" w:rsidRPr="00D770F5" w:rsidRDefault="00291581" w:rsidP="00F31F8C">
            <w:pPr>
              <w:spacing w:after="0" w:line="240" w:lineRule="auto"/>
              <w:contextualSpacing/>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Santo Tomas</w:t>
            </w:r>
          </w:p>
        </w:tc>
        <w:tc>
          <w:tcPr>
            <w:tcW w:w="784" w:type="pct"/>
            <w:tcBorders>
              <w:top w:val="nil"/>
              <w:left w:val="nil"/>
              <w:bottom w:val="single" w:sz="4" w:space="0" w:color="000000"/>
              <w:right w:val="single" w:sz="4" w:space="0" w:color="000000"/>
            </w:tcBorders>
            <w:shd w:val="clear" w:color="auto" w:fill="auto"/>
            <w:noWrap/>
            <w:vAlign w:val="center"/>
            <w:hideMark/>
          </w:tcPr>
          <w:p w14:paraId="3D7A67BB"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911,200.00 </w:t>
            </w:r>
          </w:p>
        </w:tc>
        <w:tc>
          <w:tcPr>
            <w:tcW w:w="705" w:type="pct"/>
            <w:tcBorders>
              <w:top w:val="nil"/>
              <w:left w:val="nil"/>
              <w:bottom w:val="single" w:sz="4" w:space="0" w:color="000000"/>
              <w:right w:val="single" w:sz="4" w:space="0" w:color="000000"/>
            </w:tcBorders>
            <w:shd w:val="clear" w:color="auto" w:fill="auto"/>
            <w:noWrap/>
            <w:vAlign w:val="center"/>
            <w:hideMark/>
          </w:tcPr>
          <w:p w14:paraId="1BEA3772"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500,000.00 </w:t>
            </w:r>
          </w:p>
        </w:tc>
        <w:tc>
          <w:tcPr>
            <w:tcW w:w="470" w:type="pct"/>
            <w:tcBorders>
              <w:top w:val="nil"/>
              <w:left w:val="nil"/>
              <w:bottom w:val="single" w:sz="4" w:space="0" w:color="000000"/>
              <w:right w:val="single" w:sz="4" w:space="0" w:color="000000"/>
            </w:tcBorders>
            <w:shd w:val="clear" w:color="auto" w:fill="auto"/>
            <w:noWrap/>
            <w:vAlign w:val="center"/>
            <w:hideMark/>
          </w:tcPr>
          <w:p w14:paraId="035DC0F9"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3EC0B88B"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center"/>
            <w:hideMark/>
          </w:tcPr>
          <w:p w14:paraId="02748D28"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1,411,200.00 </w:t>
            </w:r>
          </w:p>
        </w:tc>
      </w:tr>
      <w:tr w:rsidR="00291581" w:rsidRPr="00D770F5" w14:paraId="6439BC63" w14:textId="77777777" w:rsidTr="00291581">
        <w:trPr>
          <w:trHeight w:val="20"/>
        </w:trPr>
        <w:tc>
          <w:tcPr>
            <w:tcW w:w="14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12873" w14:textId="77777777" w:rsidR="00291581" w:rsidRPr="00D770F5" w:rsidRDefault="00291581" w:rsidP="00F31F8C">
            <w:pPr>
              <w:spacing w:after="0" w:line="240" w:lineRule="auto"/>
              <w:contextualSpacing/>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Davao del Sur</w:t>
            </w:r>
          </w:p>
        </w:tc>
        <w:tc>
          <w:tcPr>
            <w:tcW w:w="784" w:type="pct"/>
            <w:tcBorders>
              <w:top w:val="nil"/>
              <w:left w:val="nil"/>
              <w:bottom w:val="single" w:sz="4" w:space="0" w:color="000000"/>
              <w:right w:val="single" w:sz="4" w:space="0" w:color="000000"/>
            </w:tcBorders>
            <w:shd w:val="clear" w:color="D8D8D8" w:fill="D8D8D8"/>
            <w:vAlign w:val="center"/>
            <w:hideMark/>
          </w:tcPr>
          <w:p w14:paraId="5869A4BC"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36287C">
              <w:rPr>
                <w:rFonts w:ascii="Arial" w:eastAsia="Times New Roman" w:hAnsi="Arial" w:cs="Arial"/>
                <w:b/>
                <w:bCs/>
                <w:color w:val="000000"/>
                <w:sz w:val="20"/>
                <w:szCs w:val="20"/>
              </w:rPr>
              <w:t xml:space="preserve">692,512.00 </w:t>
            </w:r>
            <w:r w:rsidRPr="00D770F5">
              <w:rPr>
                <w:rFonts w:ascii="Arial" w:eastAsia="Times New Roman" w:hAnsi="Arial" w:cs="Arial"/>
                <w:b/>
                <w:bCs/>
                <w:color w:val="000000"/>
                <w:sz w:val="20"/>
                <w:szCs w:val="20"/>
              </w:rPr>
              <w:t xml:space="preserve"> </w:t>
            </w:r>
          </w:p>
        </w:tc>
        <w:tc>
          <w:tcPr>
            <w:tcW w:w="705" w:type="pct"/>
            <w:tcBorders>
              <w:top w:val="nil"/>
              <w:left w:val="nil"/>
              <w:bottom w:val="single" w:sz="4" w:space="0" w:color="000000"/>
              <w:right w:val="single" w:sz="4" w:space="0" w:color="000000"/>
            </w:tcBorders>
            <w:shd w:val="clear" w:color="D8D8D8" w:fill="D8D8D8"/>
            <w:vAlign w:val="center"/>
            <w:hideMark/>
          </w:tcPr>
          <w:p w14:paraId="67E19BC8"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45,000.00 </w:t>
            </w:r>
          </w:p>
        </w:tc>
        <w:tc>
          <w:tcPr>
            <w:tcW w:w="470" w:type="pct"/>
            <w:tcBorders>
              <w:top w:val="nil"/>
              <w:left w:val="nil"/>
              <w:bottom w:val="single" w:sz="4" w:space="0" w:color="000000"/>
              <w:right w:val="single" w:sz="4" w:space="0" w:color="000000"/>
            </w:tcBorders>
            <w:shd w:val="clear" w:color="D8D8D8" w:fill="D8D8D8"/>
            <w:vAlign w:val="center"/>
            <w:hideMark/>
          </w:tcPr>
          <w:p w14:paraId="55223F8A"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1DEC82F4"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D770F5">
              <w:rPr>
                <w:rFonts w:ascii="Arial" w:eastAsia="Times New Roman" w:hAnsi="Arial" w:cs="Arial"/>
                <w:b/>
                <w:bCs/>
                <w:color w:val="000000"/>
                <w:sz w:val="20"/>
                <w:szCs w:val="20"/>
              </w:rPr>
              <w:t xml:space="preserve"> - </w:t>
            </w:r>
          </w:p>
        </w:tc>
        <w:tc>
          <w:tcPr>
            <w:tcW w:w="1001" w:type="pct"/>
            <w:tcBorders>
              <w:top w:val="nil"/>
              <w:left w:val="nil"/>
              <w:bottom w:val="single" w:sz="4" w:space="0" w:color="000000"/>
              <w:right w:val="single" w:sz="4" w:space="0" w:color="000000"/>
            </w:tcBorders>
            <w:shd w:val="clear" w:color="D8D8D8" w:fill="D8D8D8"/>
            <w:vAlign w:val="center"/>
            <w:hideMark/>
          </w:tcPr>
          <w:p w14:paraId="15687ABF" w14:textId="77777777" w:rsidR="00291581" w:rsidRPr="00D770F5" w:rsidRDefault="00291581" w:rsidP="00F31F8C">
            <w:pPr>
              <w:spacing w:after="0" w:line="240" w:lineRule="auto"/>
              <w:contextualSpacing/>
              <w:jc w:val="right"/>
              <w:rPr>
                <w:rFonts w:ascii="Arial" w:eastAsia="Times New Roman" w:hAnsi="Arial" w:cs="Arial"/>
                <w:b/>
                <w:bCs/>
                <w:color w:val="000000"/>
                <w:sz w:val="20"/>
                <w:szCs w:val="20"/>
              </w:rPr>
            </w:pPr>
            <w:r w:rsidRPr="0036287C">
              <w:rPr>
                <w:rFonts w:ascii="Arial" w:eastAsia="Times New Roman" w:hAnsi="Arial" w:cs="Arial"/>
                <w:b/>
                <w:bCs/>
                <w:color w:val="000000"/>
                <w:sz w:val="20"/>
                <w:szCs w:val="20"/>
              </w:rPr>
              <w:t>737,512.00</w:t>
            </w:r>
          </w:p>
        </w:tc>
      </w:tr>
      <w:tr w:rsidR="00291581" w:rsidRPr="00D770F5" w14:paraId="0F2FA7CE" w14:textId="77777777" w:rsidTr="0029158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5FD1B5A" w14:textId="77777777" w:rsidR="00291581" w:rsidRPr="00D770F5" w:rsidRDefault="00291581" w:rsidP="00F31F8C">
            <w:pPr>
              <w:spacing w:after="0" w:line="240" w:lineRule="auto"/>
              <w:contextualSpacing/>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w:t>
            </w:r>
          </w:p>
        </w:tc>
        <w:tc>
          <w:tcPr>
            <w:tcW w:w="1263" w:type="pct"/>
            <w:tcBorders>
              <w:top w:val="nil"/>
              <w:left w:val="nil"/>
              <w:bottom w:val="single" w:sz="4" w:space="0" w:color="000000"/>
              <w:right w:val="single" w:sz="4" w:space="0" w:color="000000"/>
            </w:tcBorders>
            <w:shd w:val="clear" w:color="auto" w:fill="auto"/>
            <w:vAlign w:val="center"/>
            <w:hideMark/>
          </w:tcPr>
          <w:p w14:paraId="2A0F0910" w14:textId="77777777" w:rsidR="00291581" w:rsidRPr="00D770F5" w:rsidRDefault="00291581" w:rsidP="00F31F8C">
            <w:pPr>
              <w:spacing w:after="0" w:line="240" w:lineRule="auto"/>
              <w:contextualSpacing/>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Davao City</w:t>
            </w:r>
          </w:p>
        </w:tc>
        <w:tc>
          <w:tcPr>
            <w:tcW w:w="784" w:type="pct"/>
            <w:tcBorders>
              <w:top w:val="nil"/>
              <w:left w:val="nil"/>
              <w:bottom w:val="single" w:sz="4" w:space="0" w:color="000000"/>
              <w:right w:val="single" w:sz="4" w:space="0" w:color="000000"/>
            </w:tcBorders>
            <w:shd w:val="clear" w:color="auto" w:fill="auto"/>
            <w:noWrap/>
            <w:vAlign w:val="center"/>
            <w:hideMark/>
          </w:tcPr>
          <w:p w14:paraId="1DDB7B96"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36287C">
              <w:rPr>
                <w:rFonts w:ascii="Arial" w:eastAsia="Times New Roman" w:hAnsi="Arial" w:cs="Arial"/>
                <w:i/>
                <w:iCs/>
                <w:color w:val="000000"/>
                <w:sz w:val="20"/>
                <w:szCs w:val="20"/>
              </w:rPr>
              <w:t xml:space="preserve">692,512.00 </w:t>
            </w:r>
            <w:r w:rsidRPr="00D770F5">
              <w:rPr>
                <w:rFonts w:ascii="Arial" w:eastAsia="Times New Roman" w:hAnsi="Arial" w:cs="Arial"/>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820FBFE"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45,000.00 </w:t>
            </w:r>
          </w:p>
        </w:tc>
        <w:tc>
          <w:tcPr>
            <w:tcW w:w="470" w:type="pct"/>
            <w:tcBorders>
              <w:top w:val="nil"/>
              <w:left w:val="nil"/>
              <w:bottom w:val="single" w:sz="4" w:space="0" w:color="000000"/>
              <w:right w:val="single" w:sz="4" w:space="0" w:color="000000"/>
            </w:tcBorders>
            <w:shd w:val="clear" w:color="auto" w:fill="auto"/>
            <w:noWrap/>
            <w:vAlign w:val="center"/>
            <w:hideMark/>
          </w:tcPr>
          <w:p w14:paraId="746FF239"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05AC6255"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 </w:t>
            </w:r>
          </w:p>
        </w:tc>
        <w:tc>
          <w:tcPr>
            <w:tcW w:w="1001" w:type="pct"/>
            <w:tcBorders>
              <w:top w:val="nil"/>
              <w:left w:val="nil"/>
              <w:bottom w:val="single" w:sz="4" w:space="0" w:color="000000"/>
              <w:right w:val="single" w:sz="4" w:space="0" w:color="000000"/>
            </w:tcBorders>
            <w:shd w:val="clear" w:color="auto" w:fill="auto"/>
            <w:noWrap/>
            <w:vAlign w:val="center"/>
            <w:hideMark/>
          </w:tcPr>
          <w:p w14:paraId="41450077" w14:textId="77777777" w:rsidR="00291581" w:rsidRPr="00D770F5" w:rsidRDefault="00291581" w:rsidP="00F31F8C">
            <w:pPr>
              <w:spacing w:after="0" w:line="240" w:lineRule="auto"/>
              <w:contextualSpacing/>
              <w:jc w:val="right"/>
              <w:rPr>
                <w:rFonts w:ascii="Arial" w:eastAsia="Times New Roman" w:hAnsi="Arial" w:cs="Arial"/>
                <w:i/>
                <w:iCs/>
                <w:color w:val="000000"/>
                <w:sz w:val="20"/>
                <w:szCs w:val="20"/>
              </w:rPr>
            </w:pPr>
            <w:r w:rsidRPr="00D770F5">
              <w:rPr>
                <w:rFonts w:ascii="Arial" w:eastAsia="Times New Roman" w:hAnsi="Arial" w:cs="Arial"/>
                <w:i/>
                <w:iCs/>
                <w:color w:val="000000"/>
                <w:sz w:val="20"/>
                <w:szCs w:val="20"/>
              </w:rPr>
              <w:t xml:space="preserve"> </w:t>
            </w:r>
            <w:r w:rsidRPr="0036287C">
              <w:rPr>
                <w:rFonts w:ascii="Arial" w:eastAsia="Times New Roman" w:hAnsi="Arial" w:cs="Arial"/>
                <w:i/>
                <w:iCs/>
                <w:color w:val="000000"/>
                <w:sz w:val="20"/>
                <w:szCs w:val="20"/>
              </w:rPr>
              <w:t xml:space="preserve"> 737,512.00</w:t>
            </w:r>
          </w:p>
        </w:tc>
      </w:tr>
    </w:tbl>
    <w:p w14:paraId="7C4D9AC8" w14:textId="67C5D41E" w:rsidR="00924E49" w:rsidRPr="002B1C08" w:rsidRDefault="002B1C08" w:rsidP="002B1C08">
      <w:pPr>
        <w:spacing w:after="0" w:line="240" w:lineRule="auto"/>
        <w:jc w:val="right"/>
        <w:rPr>
          <w:rFonts w:ascii="Arial" w:eastAsia="Arial" w:hAnsi="Arial" w:cs="Arial"/>
          <w:i/>
          <w:color w:val="0070C0"/>
          <w:sz w:val="16"/>
          <w:szCs w:val="16"/>
        </w:rPr>
      </w:pPr>
      <w:r w:rsidRPr="005B405C">
        <w:rPr>
          <w:rFonts w:ascii="Arial" w:eastAsia="Arial" w:hAnsi="Arial" w:cs="Arial"/>
          <w:i/>
          <w:color w:val="0070C0"/>
          <w:sz w:val="16"/>
          <w:szCs w:val="16"/>
        </w:rPr>
        <w:t xml:space="preserve">Source: </w:t>
      </w:r>
      <w:r>
        <w:rPr>
          <w:rFonts w:ascii="Arial" w:eastAsia="Arial" w:hAnsi="Arial" w:cs="Arial"/>
          <w:i/>
          <w:color w:val="0070C0"/>
          <w:sz w:val="16"/>
          <w:szCs w:val="16"/>
        </w:rPr>
        <w:t>DSWD-FO XI</w:t>
      </w:r>
    </w:p>
    <w:p w14:paraId="6071243E" w14:textId="45F1055B" w:rsidR="00A7329A" w:rsidRDefault="00A7329A" w:rsidP="00A7329A">
      <w:pPr>
        <w:spacing w:after="0" w:line="240" w:lineRule="auto"/>
        <w:contextualSpacing/>
        <w:rPr>
          <w:rFonts w:ascii="Arial" w:eastAsia="Arial" w:hAnsi="Arial" w:cs="Arial"/>
          <w:i/>
          <w:sz w:val="20"/>
          <w:szCs w:val="20"/>
        </w:rPr>
      </w:pPr>
    </w:p>
    <w:p w14:paraId="2FCAF851" w14:textId="29BEE080"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8E6E8D0" w14:textId="08BCA506" w:rsidR="007F2E58" w:rsidRDefault="00106C1B" w:rsidP="00685BA7">
      <w:pPr>
        <w:spacing w:after="0" w:line="240" w:lineRule="auto"/>
        <w:contextualSpacing/>
        <w:jc w:val="both"/>
        <w:rPr>
          <w:rFonts w:ascii="Arial" w:hAnsi="Arial" w:cs="Arial"/>
          <w:b/>
          <w:bCs/>
          <w:color w:val="002060"/>
          <w:sz w:val="24"/>
          <w:szCs w:val="24"/>
        </w:rPr>
      </w:pPr>
      <w:r>
        <w:rPr>
          <w:rFonts w:ascii="Arial" w:hAnsi="Arial" w:cs="Arial"/>
          <w:i/>
          <w:iCs/>
          <w:color w:val="222222"/>
          <w:sz w:val="20"/>
          <w:szCs w:val="20"/>
          <w:shd w:val="clear" w:color="auto" w:fill="FFFFFF"/>
        </w:rPr>
        <w:t xml:space="preserve">This terminal report is based on the latest report submitted by DSWD-FO </w:t>
      </w:r>
      <w:r w:rsidR="00A85331">
        <w:rPr>
          <w:rFonts w:ascii="Arial" w:hAnsi="Arial" w:cs="Arial"/>
          <w:i/>
          <w:iCs/>
          <w:color w:val="222222"/>
          <w:sz w:val="20"/>
          <w:szCs w:val="20"/>
          <w:shd w:val="clear" w:color="auto" w:fill="FFFFFF"/>
        </w:rPr>
        <w:t>XI</w:t>
      </w:r>
      <w:r>
        <w:rPr>
          <w:rFonts w:ascii="Arial" w:hAnsi="Arial" w:cs="Arial"/>
          <w:i/>
          <w:iCs/>
          <w:color w:val="222222"/>
          <w:sz w:val="20"/>
          <w:szCs w:val="20"/>
          <w:shd w:val="clear" w:color="auto" w:fill="FFFFFF"/>
        </w:rPr>
        <w:t xml:space="preserve"> on </w:t>
      </w:r>
      <w:r w:rsidR="00924E49">
        <w:rPr>
          <w:rFonts w:ascii="Arial" w:hAnsi="Arial" w:cs="Arial"/>
          <w:i/>
          <w:iCs/>
          <w:color w:val="222222"/>
          <w:sz w:val="20"/>
          <w:szCs w:val="20"/>
          <w:shd w:val="clear" w:color="auto" w:fill="FFFFFF"/>
        </w:rPr>
        <w:t>15 October</w:t>
      </w:r>
      <w:r>
        <w:rPr>
          <w:rFonts w:ascii="Arial" w:hAnsi="Arial" w:cs="Arial"/>
          <w:i/>
          <w:iCs/>
          <w:color w:val="222222"/>
          <w:sz w:val="20"/>
          <w:szCs w:val="20"/>
          <w:shd w:val="clear" w:color="auto" w:fill="FFFFFF"/>
        </w:rPr>
        <w:t xml:space="preserve"> 20</w:t>
      </w:r>
      <w:r w:rsidR="00924E49">
        <w:rPr>
          <w:rFonts w:ascii="Arial" w:hAnsi="Arial" w:cs="Arial"/>
          <w:i/>
          <w:iCs/>
          <w:color w:val="222222"/>
          <w:sz w:val="20"/>
          <w:szCs w:val="20"/>
          <w:shd w:val="clear" w:color="auto" w:fill="FFFFFF"/>
        </w:rPr>
        <w:t>21</w:t>
      </w:r>
      <w:r>
        <w:rPr>
          <w:rFonts w:ascii="Arial" w:hAnsi="Arial" w:cs="Arial"/>
          <w:i/>
          <w:iCs/>
          <w:color w:val="222222"/>
          <w:sz w:val="20"/>
          <w:szCs w:val="20"/>
          <w:shd w:val="clear" w:color="auto" w:fill="FFFFFF"/>
        </w:rPr>
        <w:t xml:space="preserve">. </w:t>
      </w:r>
      <w:r w:rsidR="00A7329A" w:rsidRPr="00A7329A">
        <w:rPr>
          <w:rFonts w:ascii="Arial" w:hAnsi="Arial" w:cs="Arial"/>
          <w:i/>
          <w:iCs/>
          <w:color w:val="222222"/>
          <w:sz w:val="20"/>
          <w:szCs w:val="20"/>
          <w:shd w:val="clear" w:color="auto" w:fill="FFFFFF"/>
        </w:rPr>
        <w:t xml:space="preserve">The Disaster Response Operations Monitoring and Information Center (DROMIC) of DSWD-DRMB continues to closely coordinate with </w:t>
      </w:r>
      <w:r w:rsidR="00530979">
        <w:rPr>
          <w:rFonts w:ascii="Arial" w:hAnsi="Arial" w:cs="Arial"/>
          <w:i/>
          <w:iCs/>
          <w:color w:val="222222"/>
          <w:sz w:val="20"/>
          <w:szCs w:val="20"/>
          <w:shd w:val="clear" w:color="auto" w:fill="FFFFFF"/>
        </w:rPr>
        <w:t xml:space="preserve">DSWD-FO </w:t>
      </w:r>
      <w:r w:rsidR="00A85331">
        <w:rPr>
          <w:rFonts w:ascii="Arial" w:hAnsi="Arial" w:cs="Arial"/>
          <w:i/>
          <w:iCs/>
          <w:color w:val="222222"/>
          <w:sz w:val="20"/>
          <w:szCs w:val="20"/>
          <w:shd w:val="clear" w:color="auto" w:fill="FFFFFF"/>
        </w:rPr>
        <w:t>XI</w:t>
      </w:r>
      <w:r w:rsidR="00A7329A" w:rsidRPr="00A7329A">
        <w:rPr>
          <w:rFonts w:ascii="Arial" w:hAnsi="Arial" w:cs="Arial"/>
          <w:i/>
          <w:iCs/>
          <w:color w:val="222222"/>
          <w:sz w:val="20"/>
          <w:szCs w:val="20"/>
          <w:shd w:val="clear" w:color="auto" w:fill="FFFFFF"/>
        </w:rPr>
        <w:t xml:space="preserve"> for any request of Technical Assistance and Resource Augmentation (TARA</w:t>
      </w:r>
      <w:r w:rsidR="00685BA7">
        <w:rPr>
          <w:rFonts w:ascii="Arial" w:hAnsi="Arial" w:cs="Arial"/>
          <w:i/>
          <w:iCs/>
          <w:color w:val="222222"/>
          <w:sz w:val="20"/>
          <w:szCs w:val="20"/>
          <w:shd w:val="clear" w:color="auto" w:fill="FFFFFF"/>
        </w:rPr>
        <w:t xml:space="preserve">). </w:t>
      </w:r>
    </w:p>
    <w:p w14:paraId="49B0500E" w14:textId="5D695E00" w:rsidR="004A792D" w:rsidRDefault="004A792D" w:rsidP="00061D74">
      <w:pPr>
        <w:spacing w:after="0" w:line="240" w:lineRule="auto"/>
        <w:contextualSpacing/>
        <w:rPr>
          <w:rFonts w:ascii="Arial" w:hAnsi="Arial" w:cs="Arial"/>
          <w:b/>
          <w:bCs/>
          <w:color w:val="002060"/>
          <w:sz w:val="24"/>
          <w:szCs w:val="24"/>
        </w:rPr>
      </w:pPr>
    </w:p>
    <w:p w14:paraId="2E4813FF" w14:textId="77777777" w:rsidR="00423F98" w:rsidRDefault="00423F98"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22E3D689" w14:textId="1ACA0C19" w:rsidR="00EE40BC" w:rsidRDefault="00924E49" w:rsidP="00EE40BC">
            <w:pPr>
              <w:contextualSpacing/>
              <w:rPr>
                <w:rFonts w:ascii="Arial" w:eastAsia="Arial" w:hAnsi="Arial" w:cs="Arial"/>
                <w:b/>
                <w:sz w:val="24"/>
                <w:szCs w:val="24"/>
              </w:rPr>
            </w:pPr>
            <w:r>
              <w:rPr>
                <w:rFonts w:ascii="Arial" w:eastAsia="Arial" w:hAnsi="Arial" w:cs="Arial"/>
                <w:b/>
                <w:sz w:val="24"/>
                <w:szCs w:val="24"/>
              </w:rPr>
              <w:t>PHIL JOBERT A. ZALDIVAR</w:t>
            </w:r>
          </w:p>
          <w:p w14:paraId="1E768C6A" w14:textId="58BD3049" w:rsidR="00A7329A" w:rsidRPr="008F6E9B" w:rsidRDefault="00A7329A" w:rsidP="00061D74">
            <w:pPr>
              <w:pStyle w:val="NoSpacing"/>
              <w:contextualSpacing/>
              <w:jc w:val="both"/>
              <w:rPr>
                <w:rFonts w:ascii="Arial" w:hAnsi="Arial" w:cs="Arial"/>
                <w:b/>
                <w:bCs/>
                <w:sz w:val="24"/>
                <w:szCs w:val="24"/>
              </w:rPr>
            </w:pPr>
          </w:p>
        </w:tc>
        <w:tc>
          <w:tcPr>
            <w:tcW w:w="4869" w:type="dxa"/>
          </w:tcPr>
          <w:p w14:paraId="44F5913B" w14:textId="687024F3"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27BF3BEF" w:rsidR="007F2E58" w:rsidRPr="00D23BDC" w:rsidRDefault="00924E49" w:rsidP="00061D74">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19F88420"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A2F14" w14:textId="77777777" w:rsidR="00C22247" w:rsidRDefault="00C22247" w:rsidP="00C12445">
      <w:pPr>
        <w:spacing w:after="0" w:line="240" w:lineRule="auto"/>
      </w:pPr>
      <w:r>
        <w:separator/>
      </w:r>
    </w:p>
  </w:endnote>
  <w:endnote w:type="continuationSeparator" w:id="0">
    <w:p w14:paraId="78CE0C6F" w14:textId="77777777" w:rsidR="00C22247" w:rsidRDefault="00C2224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99851551"/>
      <w:docPartObj>
        <w:docPartGallery w:val="Page Numbers (Bottom of Page)"/>
        <w:docPartUnique/>
      </w:docPartObj>
    </w:sdtPr>
    <w:sdtEndPr/>
    <w:sdtContent>
      <w:sdt>
        <w:sdtPr>
          <w:rPr>
            <w:sz w:val="20"/>
            <w:szCs w:val="20"/>
          </w:rPr>
          <w:id w:val="-1591306210"/>
          <w:docPartObj>
            <w:docPartGallery w:val="Page Numbers (Top of Page)"/>
            <w:docPartUnique/>
          </w:docPartObj>
        </w:sdtPr>
        <w:sdtEndPr/>
        <w:sdtContent>
          <w:p w14:paraId="3EA3B59A" w14:textId="3944AE1B" w:rsidR="00112FC8" w:rsidRPr="00CE07E2" w:rsidRDefault="00112FC8">
            <w:pPr>
              <w:pStyle w:val="Footer"/>
              <w:pBdr>
                <w:bottom w:val="single" w:sz="6" w:space="1" w:color="auto"/>
              </w:pBdr>
              <w:jc w:val="right"/>
              <w:rPr>
                <w:sz w:val="20"/>
                <w:szCs w:val="20"/>
              </w:rPr>
            </w:pPr>
          </w:p>
          <w:p w14:paraId="4F40EEF9" w14:textId="4559D679" w:rsidR="00112FC8" w:rsidRPr="006F547F" w:rsidRDefault="00A85331" w:rsidP="008E30FD">
            <w:pPr>
              <w:pStyle w:val="Footer"/>
              <w:jc w:val="right"/>
              <w:rPr>
                <w:sz w:val="16"/>
                <w:szCs w:val="20"/>
              </w:rPr>
            </w:pPr>
            <w:r w:rsidRPr="00A85331">
              <w:rPr>
                <w:sz w:val="16"/>
                <w:szCs w:val="20"/>
              </w:rPr>
              <w:t>DSWD DROMIC Terminal</w:t>
            </w:r>
            <w:r>
              <w:rPr>
                <w:sz w:val="16"/>
                <w:szCs w:val="20"/>
              </w:rPr>
              <w:t xml:space="preserve"> Report on </w:t>
            </w:r>
            <w:r w:rsidR="008E30FD">
              <w:rPr>
                <w:sz w:val="16"/>
                <w:szCs w:val="20"/>
              </w:rPr>
              <w:t xml:space="preserve">the Flooding Incident in </w:t>
            </w:r>
            <w:r w:rsidR="008E30FD" w:rsidRPr="008E30FD">
              <w:rPr>
                <w:sz w:val="16"/>
                <w:szCs w:val="20"/>
              </w:rPr>
              <w:t>Davao Region due to Trough of LPA</w:t>
            </w:r>
            <w:r w:rsidR="00C26482">
              <w:rPr>
                <w:sz w:val="16"/>
                <w:szCs w:val="20"/>
              </w:rPr>
              <w:t>,</w:t>
            </w:r>
            <w:r>
              <w:rPr>
                <w:sz w:val="16"/>
                <w:szCs w:val="20"/>
              </w:rPr>
              <w:t xml:space="preserve"> </w:t>
            </w:r>
            <w:r w:rsidR="00D720D8">
              <w:rPr>
                <w:sz w:val="16"/>
                <w:szCs w:val="20"/>
              </w:rPr>
              <w:t xml:space="preserve">24 November </w:t>
            </w:r>
            <w:r w:rsidRPr="00A85331">
              <w:rPr>
                <w:sz w:val="16"/>
                <w:szCs w:val="20"/>
              </w:rPr>
              <w:t>2021, 6PM</w:t>
            </w:r>
            <w:r w:rsidR="00112FC8">
              <w:rPr>
                <w:sz w:val="20"/>
                <w:szCs w:val="20"/>
              </w:rPr>
              <w:t xml:space="preserve">| </w:t>
            </w:r>
            <w:r w:rsidR="00112FC8" w:rsidRPr="00CE07E2">
              <w:rPr>
                <w:sz w:val="16"/>
                <w:szCs w:val="20"/>
              </w:rPr>
              <w:t xml:space="preserve">Page </w:t>
            </w:r>
            <w:r w:rsidR="00112FC8" w:rsidRPr="00CE07E2">
              <w:rPr>
                <w:b/>
                <w:bCs/>
                <w:sz w:val="16"/>
                <w:szCs w:val="20"/>
              </w:rPr>
              <w:fldChar w:fldCharType="begin"/>
            </w:r>
            <w:r w:rsidR="00112FC8" w:rsidRPr="00CE07E2">
              <w:rPr>
                <w:b/>
                <w:bCs/>
                <w:sz w:val="16"/>
                <w:szCs w:val="20"/>
              </w:rPr>
              <w:instrText xml:space="preserve"> PAGE </w:instrText>
            </w:r>
            <w:r w:rsidR="00112FC8" w:rsidRPr="00CE07E2">
              <w:rPr>
                <w:b/>
                <w:bCs/>
                <w:sz w:val="16"/>
                <w:szCs w:val="20"/>
              </w:rPr>
              <w:fldChar w:fldCharType="separate"/>
            </w:r>
            <w:r w:rsidR="007F4B03">
              <w:rPr>
                <w:b/>
                <w:bCs/>
                <w:noProof/>
                <w:sz w:val="16"/>
                <w:szCs w:val="20"/>
              </w:rPr>
              <w:t>1</w:t>
            </w:r>
            <w:r w:rsidR="00112FC8" w:rsidRPr="00CE07E2">
              <w:rPr>
                <w:b/>
                <w:bCs/>
                <w:sz w:val="16"/>
                <w:szCs w:val="20"/>
              </w:rPr>
              <w:fldChar w:fldCharType="end"/>
            </w:r>
            <w:r w:rsidR="00112FC8" w:rsidRPr="00CE07E2">
              <w:rPr>
                <w:sz w:val="16"/>
                <w:szCs w:val="20"/>
              </w:rPr>
              <w:t xml:space="preserve"> of </w:t>
            </w:r>
            <w:r w:rsidR="00112FC8" w:rsidRPr="00CE07E2">
              <w:rPr>
                <w:b/>
                <w:bCs/>
                <w:sz w:val="16"/>
                <w:szCs w:val="20"/>
              </w:rPr>
              <w:fldChar w:fldCharType="begin"/>
            </w:r>
            <w:r w:rsidR="00112FC8" w:rsidRPr="00CE07E2">
              <w:rPr>
                <w:b/>
                <w:bCs/>
                <w:sz w:val="16"/>
                <w:szCs w:val="20"/>
              </w:rPr>
              <w:instrText xml:space="preserve"> NUMPAGES  </w:instrText>
            </w:r>
            <w:r w:rsidR="00112FC8" w:rsidRPr="00CE07E2">
              <w:rPr>
                <w:b/>
                <w:bCs/>
                <w:sz w:val="16"/>
                <w:szCs w:val="20"/>
              </w:rPr>
              <w:fldChar w:fldCharType="separate"/>
            </w:r>
            <w:r w:rsidR="007F4B03">
              <w:rPr>
                <w:b/>
                <w:bCs/>
                <w:noProof/>
                <w:sz w:val="16"/>
                <w:szCs w:val="20"/>
              </w:rPr>
              <w:t>2</w:t>
            </w:r>
            <w:r w:rsidR="00112FC8"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C8EC" w14:textId="77777777" w:rsidR="00C22247" w:rsidRDefault="00C22247" w:rsidP="00C12445">
      <w:pPr>
        <w:spacing w:after="0" w:line="240" w:lineRule="auto"/>
      </w:pPr>
      <w:r>
        <w:separator/>
      </w:r>
    </w:p>
  </w:footnote>
  <w:footnote w:type="continuationSeparator" w:id="0">
    <w:p w14:paraId="22B88932" w14:textId="77777777" w:rsidR="00C22247" w:rsidRDefault="00C2224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12FC8" w:rsidRDefault="00112FC8" w:rsidP="004E0B17">
    <w:pPr>
      <w:tabs>
        <w:tab w:val="center" w:pos="4680"/>
        <w:tab w:val="right" w:pos="9360"/>
      </w:tabs>
      <w:spacing w:after="0" w:line="240" w:lineRule="auto"/>
      <w:rPr>
        <w:noProof/>
      </w:rPr>
    </w:pPr>
    <w:r>
      <w:rPr>
        <w:noProof/>
        <w:lang w:val="id-ID" w:eastAsia="id-ID"/>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12FC8" w:rsidRDefault="00112FC8" w:rsidP="004E0B17">
    <w:pPr>
      <w:tabs>
        <w:tab w:val="center" w:pos="4680"/>
        <w:tab w:val="right" w:pos="9360"/>
      </w:tabs>
      <w:spacing w:after="0" w:line="240" w:lineRule="auto"/>
    </w:pPr>
    <w:r>
      <w:rPr>
        <w:noProof/>
        <w:lang w:val="id-ID" w:eastAsia="id-ID"/>
      </w:rPr>
      <w:drawing>
        <wp:inline distT="0" distB="0" distL="0" distR="0" wp14:anchorId="18EF3E51" wp14:editId="2D366F7C">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12FC8" w:rsidRDefault="00112FC8" w:rsidP="004E0B17">
    <w:pPr>
      <w:pBdr>
        <w:bottom w:val="single" w:sz="6" w:space="1" w:color="000000"/>
      </w:pBdr>
      <w:tabs>
        <w:tab w:val="center" w:pos="4680"/>
        <w:tab w:val="right" w:pos="9360"/>
      </w:tabs>
      <w:spacing w:after="0" w:line="240" w:lineRule="auto"/>
    </w:pPr>
  </w:p>
  <w:p w14:paraId="390E5D53" w14:textId="77777777" w:rsidR="00112FC8" w:rsidRDefault="00112F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45297DBD"/>
    <w:multiLevelType w:val="hybridMultilevel"/>
    <w:tmpl w:val="107E3478"/>
    <w:lvl w:ilvl="0" w:tplc="84982F62">
      <w:start w:val="1"/>
      <w:numFmt w:val="lowerLetter"/>
      <w:lvlText w:val="%1."/>
      <w:lvlJc w:val="left"/>
      <w:pPr>
        <w:ind w:left="1080" w:hanging="360"/>
      </w:pPr>
      <w:rPr>
        <w:rFonts w:eastAsiaTheme="minorHAnsi" w:hint="default"/>
        <w:b/>
        <w:bCs/>
        <w:i w:val="0"/>
        <w:iCs w:val="0"/>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46F26C73"/>
    <w:multiLevelType w:val="hybridMultilevel"/>
    <w:tmpl w:val="0088A30A"/>
    <w:lvl w:ilvl="0" w:tplc="84982F62">
      <w:start w:val="1"/>
      <w:numFmt w:val="lowerLetter"/>
      <w:lvlText w:val="%1."/>
      <w:lvlJc w:val="left"/>
      <w:pPr>
        <w:ind w:left="1080" w:hanging="360"/>
      </w:pPr>
      <w:rPr>
        <w:rFonts w:eastAsiaTheme="minorHAnsi" w:hint="default"/>
        <w:b/>
        <w:bCs/>
        <w:i w:val="0"/>
        <w:iCs w:val="0"/>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CD42F34"/>
    <w:multiLevelType w:val="hybridMultilevel"/>
    <w:tmpl w:val="0E923D78"/>
    <w:lvl w:ilvl="0" w:tplc="F2F8C28C">
      <w:start w:val="1"/>
      <w:numFmt w:val="lowerLetter"/>
      <w:lvlText w:val="%1."/>
      <w:lvlJc w:val="left"/>
      <w:pPr>
        <w:ind w:left="1440" w:hanging="360"/>
      </w:pPr>
      <w:rPr>
        <w:rFonts w:ascii="Arial" w:hAnsi="Arial" w:hint="default"/>
        <w:b/>
        <w:i w:val="0"/>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7A81CBF"/>
    <w:multiLevelType w:val="hybridMultilevel"/>
    <w:tmpl w:val="F3688DDE"/>
    <w:lvl w:ilvl="0" w:tplc="6096D090">
      <w:start w:val="2"/>
      <w:numFmt w:val="lowerLetter"/>
      <w:lvlText w:val="%1."/>
      <w:lvlJc w:val="left"/>
      <w:pPr>
        <w:ind w:left="36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5A2246"/>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5E35FBB"/>
    <w:multiLevelType w:val="hybridMultilevel"/>
    <w:tmpl w:val="0770A820"/>
    <w:lvl w:ilvl="0" w:tplc="84982F62">
      <w:start w:val="1"/>
      <w:numFmt w:val="lowerLetter"/>
      <w:lvlText w:val="%1."/>
      <w:lvlJc w:val="left"/>
      <w:pPr>
        <w:ind w:left="1080" w:hanging="360"/>
      </w:pPr>
      <w:rPr>
        <w:rFonts w:eastAsiaTheme="minorHAnsi" w:hint="default"/>
        <w:b/>
        <w:bCs/>
        <w:i w:val="0"/>
        <w:iCs w:val="0"/>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
  </w:num>
  <w:num w:numId="4">
    <w:abstractNumId w:val="31"/>
  </w:num>
  <w:num w:numId="5">
    <w:abstractNumId w:val="20"/>
  </w:num>
  <w:num w:numId="6">
    <w:abstractNumId w:val="11"/>
  </w:num>
  <w:num w:numId="7">
    <w:abstractNumId w:val="11"/>
  </w:num>
  <w:num w:numId="8">
    <w:abstractNumId w:val="4"/>
  </w:num>
  <w:num w:numId="9">
    <w:abstractNumId w:val="17"/>
  </w:num>
  <w:num w:numId="10">
    <w:abstractNumId w:val="0"/>
  </w:num>
  <w:num w:numId="11">
    <w:abstractNumId w:val="21"/>
  </w:num>
  <w:num w:numId="12">
    <w:abstractNumId w:val="19"/>
  </w:num>
  <w:num w:numId="13">
    <w:abstractNumId w:val="35"/>
  </w:num>
  <w:num w:numId="14">
    <w:abstractNumId w:val="25"/>
  </w:num>
  <w:num w:numId="15">
    <w:abstractNumId w:val="10"/>
  </w:num>
  <w:num w:numId="16">
    <w:abstractNumId w:val="33"/>
  </w:num>
  <w:num w:numId="17">
    <w:abstractNumId w:val="6"/>
  </w:num>
  <w:num w:numId="18">
    <w:abstractNumId w:val="23"/>
  </w:num>
  <w:num w:numId="19">
    <w:abstractNumId w:val="14"/>
  </w:num>
  <w:num w:numId="20">
    <w:abstractNumId w:val="7"/>
  </w:num>
  <w:num w:numId="21">
    <w:abstractNumId w:val="9"/>
  </w:num>
  <w:num w:numId="22">
    <w:abstractNumId w:val="34"/>
  </w:num>
  <w:num w:numId="23">
    <w:abstractNumId w:val="32"/>
  </w:num>
  <w:num w:numId="24">
    <w:abstractNumId w:val="5"/>
  </w:num>
  <w:num w:numId="25">
    <w:abstractNumId w:val="8"/>
  </w:num>
  <w:num w:numId="26">
    <w:abstractNumId w:val="1"/>
  </w:num>
  <w:num w:numId="27">
    <w:abstractNumId w:val="36"/>
  </w:num>
  <w:num w:numId="28">
    <w:abstractNumId w:val="3"/>
  </w:num>
  <w:num w:numId="29">
    <w:abstractNumId w:val="38"/>
  </w:num>
  <w:num w:numId="30">
    <w:abstractNumId w:val="16"/>
  </w:num>
  <w:num w:numId="31">
    <w:abstractNumId w:val="15"/>
  </w:num>
  <w:num w:numId="32">
    <w:abstractNumId w:val="12"/>
  </w:num>
  <w:num w:numId="33">
    <w:abstractNumId w:val="22"/>
  </w:num>
  <w:num w:numId="34">
    <w:abstractNumId w:val="29"/>
  </w:num>
  <w:num w:numId="35">
    <w:abstractNumId w:val="27"/>
  </w:num>
  <w:num w:numId="36">
    <w:abstractNumId w:val="30"/>
  </w:num>
  <w:num w:numId="37">
    <w:abstractNumId w:val="26"/>
  </w:num>
  <w:num w:numId="38">
    <w:abstractNumId w:val="18"/>
  </w:num>
  <w:num w:numId="39">
    <w:abstractNumId w:val="3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0FF0"/>
    <w:rsid w:val="000274A8"/>
    <w:rsid w:val="00030F1B"/>
    <w:rsid w:val="000321EB"/>
    <w:rsid w:val="00033A94"/>
    <w:rsid w:val="0003788C"/>
    <w:rsid w:val="000416CC"/>
    <w:rsid w:val="00043EFA"/>
    <w:rsid w:val="00047727"/>
    <w:rsid w:val="00054339"/>
    <w:rsid w:val="000557CC"/>
    <w:rsid w:val="00057189"/>
    <w:rsid w:val="00061D74"/>
    <w:rsid w:val="0006355B"/>
    <w:rsid w:val="00067EDF"/>
    <w:rsid w:val="0008449C"/>
    <w:rsid w:val="00085BFF"/>
    <w:rsid w:val="00090EBE"/>
    <w:rsid w:val="00095132"/>
    <w:rsid w:val="000A123C"/>
    <w:rsid w:val="000A2577"/>
    <w:rsid w:val="000B3D69"/>
    <w:rsid w:val="000B585C"/>
    <w:rsid w:val="000C2682"/>
    <w:rsid w:val="000C3F72"/>
    <w:rsid w:val="000C4B91"/>
    <w:rsid w:val="000C753A"/>
    <w:rsid w:val="000C7F20"/>
    <w:rsid w:val="000D4390"/>
    <w:rsid w:val="000E6E79"/>
    <w:rsid w:val="000F0755"/>
    <w:rsid w:val="000F29A1"/>
    <w:rsid w:val="000F490A"/>
    <w:rsid w:val="000F6D7C"/>
    <w:rsid w:val="00104D97"/>
    <w:rsid w:val="00105454"/>
    <w:rsid w:val="00106C1B"/>
    <w:rsid w:val="00112FC8"/>
    <w:rsid w:val="001259D0"/>
    <w:rsid w:val="001322BF"/>
    <w:rsid w:val="0014677F"/>
    <w:rsid w:val="001608DC"/>
    <w:rsid w:val="001614ED"/>
    <w:rsid w:val="00167B25"/>
    <w:rsid w:val="00176FDC"/>
    <w:rsid w:val="001942B0"/>
    <w:rsid w:val="00195411"/>
    <w:rsid w:val="00197CAB"/>
    <w:rsid w:val="001A00F7"/>
    <w:rsid w:val="001A2814"/>
    <w:rsid w:val="001C25B5"/>
    <w:rsid w:val="001C657E"/>
    <w:rsid w:val="001D7F69"/>
    <w:rsid w:val="001F0600"/>
    <w:rsid w:val="001F0680"/>
    <w:rsid w:val="001F3B15"/>
    <w:rsid w:val="001F584C"/>
    <w:rsid w:val="001F7345"/>
    <w:rsid w:val="001F7B72"/>
    <w:rsid w:val="002043C6"/>
    <w:rsid w:val="00221220"/>
    <w:rsid w:val="002323A8"/>
    <w:rsid w:val="00247136"/>
    <w:rsid w:val="0024768B"/>
    <w:rsid w:val="002552BB"/>
    <w:rsid w:val="00261A8B"/>
    <w:rsid w:val="002678FF"/>
    <w:rsid w:val="002734DB"/>
    <w:rsid w:val="00274C90"/>
    <w:rsid w:val="00277FAD"/>
    <w:rsid w:val="00281BA5"/>
    <w:rsid w:val="00290FE9"/>
    <w:rsid w:val="00291581"/>
    <w:rsid w:val="002928B9"/>
    <w:rsid w:val="002B030A"/>
    <w:rsid w:val="002B1C08"/>
    <w:rsid w:val="002B3899"/>
    <w:rsid w:val="002B518B"/>
    <w:rsid w:val="002C151A"/>
    <w:rsid w:val="002C18F8"/>
    <w:rsid w:val="002C4233"/>
    <w:rsid w:val="002C5519"/>
    <w:rsid w:val="002C78D2"/>
    <w:rsid w:val="002D6300"/>
    <w:rsid w:val="002D6CE9"/>
    <w:rsid w:val="002E62F8"/>
    <w:rsid w:val="002E760C"/>
    <w:rsid w:val="002F6987"/>
    <w:rsid w:val="00301EFF"/>
    <w:rsid w:val="00315FFB"/>
    <w:rsid w:val="00316EB6"/>
    <w:rsid w:val="00321DD9"/>
    <w:rsid w:val="003272EC"/>
    <w:rsid w:val="00333C2B"/>
    <w:rsid w:val="00333C40"/>
    <w:rsid w:val="00335843"/>
    <w:rsid w:val="0033640D"/>
    <w:rsid w:val="00340E30"/>
    <w:rsid w:val="00341ED4"/>
    <w:rsid w:val="00345368"/>
    <w:rsid w:val="00347126"/>
    <w:rsid w:val="003672FC"/>
    <w:rsid w:val="0037560F"/>
    <w:rsid w:val="003835DC"/>
    <w:rsid w:val="00394E19"/>
    <w:rsid w:val="003A07A4"/>
    <w:rsid w:val="003A249D"/>
    <w:rsid w:val="003A7EE4"/>
    <w:rsid w:val="003B171A"/>
    <w:rsid w:val="003B1E6C"/>
    <w:rsid w:val="003B4CD1"/>
    <w:rsid w:val="003C6E37"/>
    <w:rsid w:val="003D0BA7"/>
    <w:rsid w:val="003E3D36"/>
    <w:rsid w:val="003E7D52"/>
    <w:rsid w:val="003F1BF2"/>
    <w:rsid w:val="00402906"/>
    <w:rsid w:val="00404F4F"/>
    <w:rsid w:val="00406577"/>
    <w:rsid w:val="00406F7C"/>
    <w:rsid w:val="00407093"/>
    <w:rsid w:val="00410987"/>
    <w:rsid w:val="004208E9"/>
    <w:rsid w:val="00423F98"/>
    <w:rsid w:val="00425177"/>
    <w:rsid w:val="004259BF"/>
    <w:rsid w:val="00440310"/>
    <w:rsid w:val="00441724"/>
    <w:rsid w:val="00441B17"/>
    <w:rsid w:val="00443495"/>
    <w:rsid w:val="00456A71"/>
    <w:rsid w:val="00460865"/>
    <w:rsid w:val="00460BAF"/>
    <w:rsid w:val="00460DA8"/>
    <w:rsid w:val="00461547"/>
    <w:rsid w:val="00464908"/>
    <w:rsid w:val="0047626A"/>
    <w:rsid w:val="00485021"/>
    <w:rsid w:val="00486E0B"/>
    <w:rsid w:val="004926B5"/>
    <w:rsid w:val="004A0CAD"/>
    <w:rsid w:val="004A633D"/>
    <w:rsid w:val="004A792D"/>
    <w:rsid w:val="004B11A7"/>
    <w:rsid w:val="004B3DF9"/>
    <w:rsid w:val="004C65EC"/>
    <w:rsid w:val="004C7388"/>
    <w:rsid w:val="004D4986"/>
    <w:rsid w:val="004E0597"/>
    <w:rsid w:val="004E0B17"/>
    <w:rsid w:val="004E1C60"/>
    <w:rsid w:val="004F05DE"/>
    <w:rsid w:val="004F37F4"/>
    <w:rsid w:val="0051013E"/>
    <w:rsid w:val="00512E58"/>
    <w:rsid w:val="0052239C"/>
    <w:rsid w:val="00523A8B"/>
    <w:rsid w:val="00530979"/>
    <w:rsid w:val="00532359"/>
    <w:rsid w:val="0053242B"/>
    <w:rsid w:val="005338C8"/>
    <w:rsid w:val="005439D2"/>
    <w:rsid w:val="005447E4"/>
    <w:rsid w:val="005454C8"/>
    <w:rsid w:val="005478B1"/>
    <w:rsid w:val="00554CC4"/>
    <w:rsid w:val="0055644A"/>
    <w:rsid w:val="00556ECB"/>
    <w:rsid w:val="005702AA"/>
    <w:rsid w:val="00572C1B"/>
    <w:rsid w:val="00577911"/>
    <w:rsid w:val="00577A26"/>
    <w:rsid w:val="00583B05"/>
    <w:rsid w:val="00590814"/>
    <w:rsid w:val="00595FF1"/>
    <w:rsid w:val="00597F5C"/>
    <w:rsid w:val="005A242E"/>
    <w:rsid w:val="005A4529"/>
    <w:rsid w:val="005B2DC1"/>
    <w:rsid w:val="005B405C"/>
    <w:rsid w:val="005B75DF"/>
    <w:rsid w:val="005C03E3"/>
    <w:rsid w:val="005C1728"/>
    <w:rsid w:val="005C63D4"/>
    <w:rsid w:val="005D59FA"/>
    <w:rsid w:val="005E3A8E"/>
    <w:rsid w:val="005E3B3F"/>
    <w:rsid w:val="005E56E2"/>
    <w:rsid w:val="005E5B7B"/>
    <w:rsid w:val="005F3285"/>
    <w:rsid w:val="006029CC"/>
    <w:rsid w:val="0060488A"/>
    <w:rsid w:val="00604A42"/>
    <w:rsid w:val="00605B80"/>
    <w:rsid w:val="0061301A"/>
    <w:rsid w:val="00621F47"/>
    <w:rsid w:val="00625042"/>
    <w:rsid w:val="006258C6"/>
    <w:rsid w:val="00630F7A"/>
    <w:rsid w:val="00635EAA"/>
    <w:rsid w:val="00647090"/>
    <w:rsid w:val="006502BE"/>
    <w:rsid w:val="006534B4"/>
    <w:rsid w:val="00653569"/>
    <w:rsid w:val="00661978"/>
    <w:rsid w:val="0066598C"/>
    <w:rsid w:val="006661CE"/>
    <w:rsid w:val="00673A65"/>
    <w:rsid w:val="006768EA"/>
    <w:rsid w:val="00680ECA"/>
    <w:rsid w:val="00681C29"/>
    <w:rsid w:val="006855CE"/>
    <w:rsid w:val="00685BA7"/>
    <w:rsid w:val="006A03DD"/>
    <w:rsid w:val="006A2F80"/>
    <w:rsid w:val="006A4A99"/>
    <w:rsid w:val="006A4C57"/>
    <w:rsid w:val="006B1A04"/>
    <w:rsid w:val="006B2D97"/>
    <w:rsid w:val="006B31E4"/>
    <w:rsid w:val="006B6814"/>
    <w:rsid w:val="006C082C"/>
    <w:rsid w:val="006D3988"/>
    <w:rsid w:val="006E5309"/>
    <w:rsid w:val="006E6F6F"/>
    <w:rsid w:val="006F1580"/>
    <w:rsid w:val="006F3161"/>
    <w:rsid w:val="006F547F"/>
    <w:rsid w:val="006F707E"/>
    <w:rsid w:val="006F71BF"/>
    <w:rsid w:val="006F7B97"/>
    <w:rsid w:val="00706EE6"/>
    <w:rsid w:val="00707F4F"/>
    <w:rsid w:val="00712DB7"/>
    <w:rsid w:val="0071518A"/>
    <w:rsid w:val="00717961"/>
    <w:rsid w:val="00717E54"/>
    <w:rsid w:val="0072102F"/>
    <w:rsid w:val="00724C56"/>
    <w:rsid w:val="00732FC9"/>
    <w:rsid w:val="007455BA"/>
    <w:rsid w:val="007456CB"/>
    <w:rsid w:val="00757281"/>
    <w:rsid w:val="00766A61"/>
    <w:rsid w:val="007722D4"/>
    <w:rsid w:val="00781118"/>
    <w:rsid w:val="0078118E"/>
    <w:rsid w:val="007813C1"/>
    <w:rsid w:val="007820C2"/>
    <w:rsid w:val="00787628"/>
    <w:rsid w:val="00791EBD"/>
    <w:rsid w:val="00793475"/>
    <w:rsid w:val="007A07E8"/>
    <w:rsid w:val="007A6488"/>
    <w:rsid w:val="007B08B3"/>
    <w:rsid w:val="007B08D1"/>
    <w:rsid w:val="007C2BC2"/>
    <w:rsid w:val="007D3400"/>
    <w:rsid w:val="007D526E"/>
    <w:rsid w:val="007F2E58"/>
    <w:rsid w:val="007F426E"/>
    <w:rsid w:val="007F45FC"/>
    <w:rsid w:val="007F4B03"/>
    <w:rsid w:val="007F5F08"/>
    <w:rsid w:val="0080412B"/>
    <w:rsid w:val="008153ED"/>
    <w:rsid w:val="0082658D"/>
    <w:rsid w:val="00832DD2"/>
    <w:rsid w:val="00832FE7"/>
    <w:rsid w:val="00834EF4"/>
    <w:rsid w:val="00844A6E"/>
    <w:rsid w:val="0085126B"/>
    <w:rsid w:val="00852F30"/>
    <w:rsid w:val="0085601D"/>
    <w:rsid w:val="0086171B"/>
    <w:rsid w:val="008740FD"/>
    <w:rsid w:val="0088127C"/>
    <w:rsid w:val="00887547"/>
    <w:rsid w:val="00891313"/>
    <w:rsid w:val="00892479"/>
    <w:rsid w:val="00892D49"/>
    <w:rsid w:val="008939DD"/>
    <w:rsid w:val="008A4D9B"/>
    <w:rsid w:val="008A5D70"/>
    <w:rsid w:val="008B47D3"/>
    <w:rsid w:val="008B5C90"/>
    <w:rsid w:val="008B6235"/>
    <w:rsid w:val="008B6E1A"/>
    <w:rsid w:val="008B752B"/>
    <w:rsid w:val="008B7CA1"/>
    <w:rsid w:val="008C01B8"/>
    <w:rsid w:val="008D029D"/>
    <w:rsid w:val="008D2A00"/>
    <w:rsid w:val="008E08FB"/>
    <w:rsid w:val="008E30FD"/>
    <w:rsid w:val="008E3CB9"/>
    <w:rsid w:val="008E71AA"/>
    <w:rsid w:val="008F1954"/>
    <w:rsid w:val="008F6E9B"/>
    <w:rsid w:val="008F76CB"/>
    <w:rsid w:val="00900B1C"/>
    <w:rsid w:val="009022F0"/>
    <w:rsid w:val="009152E1"/>
    <w:rsid w:val="00924E49"/>
    <w:rsid w:val="00927710"/>
    <w:rsid w:val="009440B0"/>
    <w:rsid w:val="00950E98"/>
    <w:rsid w:val="00952329"/>
    <w:rsid w:val="009548B1"/>
    <w:rsid w:val="0096453D"/>
    <w:rsid w:val="00974DFD"/>
    <w:rsid w:val="00976563"/>
    <w:rsid w:val="00976C92"/>
    <w:rsid w:val="00981DD4"/>
    <w:rsid w:val="00992F6F"/>
    <w:rsid w:val="00994BAA"/>
    <w:rsid w:val="0099537C"/>
    <w:rsid w:val="009A79A0"/>
    <w:rsid w:val="009B6CBE"/>
    <w:rsid w:val="009C172C"/>
    <w:rsid w:val="009D1AE9"/>
    <w:rsid w:val="009D60CF"/>
    <w:rsid w:val="009E15E5"/>
    <w:rsid w:val="009E360E"/>
    <w:rsid w:val="00A066F2"/>
    <w:rsid w:val="00A07CB7"/>
    <w:rsid w:val="00A15EC3"/>
    <w:rsid w:val="00A201C6"/>
    <w:rsid w:val="00A22BFC"/>
    <w:rsid w:val="00A26887"/>
    <w:rsid w:val="00A30946"/>
    <w:rsid w:val="00A33265"/>
    <w:rsid w:val="00A4291C"/>
    <w:rsid w:val="00A52A8B"/>
    <w:rsid w:val="00A537BA"/>
    <w:rsid w:val="00A60A2D"/>
    <w:rsid w:val="00A64291"/>
    <w:rsid w:val="00A661B5"/>
    <w:rsid w:val="00A7329A"/>
    <w:rsid w:val="00A85331"/>
    <w:rsid w:val="00A8572E"/>
    <w:rsid w:val="00A87137"/>
    <w:rsid w:val="00A927D2"/>
    <w:rsid w:val="00A97774"/>
    <w:rsid w:val="00AA7020"/>
    <w:rsid w:val="00AB1B7A"/>
    <w:rsid w:val="00AB1B92"/>
    <w:rsid w:val="00AD0B1E"/>
    <w:rsid w:val="00AD392E"/>
    <w:rsid w:val="00AD62C4"/>
    <w:rsid w:val="00AD6E9B"/>
    <w:rsid w:val="00AD79D5"/>
    <w:rsid w:val="00AE307B"/>
    <w:rsid w:val="00AE5217"/>
    <w:rsid w:val="00AF2E69"/>
    <w:rsid w:val="00AF51F9"/>
    <w:rsid w:val="00B05A15"/>
    <w:rsid w:val="00B07DBD"/>
    <w:rsid w:val="00B101F5"/>
    <w:rsid w:val="00B126E7"/>
    <w:rsid w:val="00B1579F"/>
    <w:rsid w:val="00B21ABA"/>
    <w:rsid w:val="00B27C0F"/>
    <w:rsid w:val="00B30940"/>
    <w:rsid w:val="00B333A2"/>
    <w:rsid w:val="00B379DF"/>
    <w:rsid w:val="00B43D73"/>
    <w:rsid w:val="00B47987"/>
    <w:rsid w:val="00B50564"/>
    <w:rsid w:val="00B55D6C"/>
    <w:rsid w:val="00B60797"/>
    <w:rsid w:val="00B65458"/>
    <w:rsid w:val="00B707A0"/>
    <w:rsid w:val="00B807D9"/>
    <w:rsid w:val="00B835D6"/>
    <w:rsid w:val="00B93569"/>
    <w:rsid w:val="00BA03D5"/>
    <w:rsid w:val="00BA3B63"/>
    <w:rsid w:val="00BA4901"/>
    <w:rsid w:val="00BA753C"/>
    <w:rsid w:val="00BD0E2B"/>
    <w:rsid w:val="00BD3B6C"/>
    <w:rsid w:val="00BD4107"/>
    <w:rsid w:val="00BE4C96"/>
    <w:rsid w:val="00BE6364"/>
    <w:rsid w:val="00BF0841"/>
    <w:rsid w:val="00BF3FC8"/>
    <w:rsid w:val="00BF65EE"/>
    <w:rsid w:val="00C07021"/>
    <w:rsid w:val="00C07FD2"/>
    <w:rsid w:val="00C10765"/>
    <w:rsid w:val="00C11711"/>
    <w:rsid w:val="00C12445"/>
    <w:rsid w:val="00C1319A"/>
    <w:rsid w:val="00C22247"/>
    <w:rsid w:val="00C26482"/>
    <w:rsid w:val="00C3063E"/>
    <w:rsid w:val="00C32B88"/>
    <w:rsid w:val="00C352B3"/>
    <w:rsid w:val="00C40601"/>
    <w:rsid w:val="00C42AB3"/>
    <w:rsid w:val="00C435FF"/>
    <w:rsid w:val="00C52738"/>
    <w:rsid w:val="00C56A49"/>
    <w:rsid w:val="00C750B1"/>
    <w:rsid w:val="00C94531"/>
    <w:rsid w:val="00C9613C"/>
    <w:rsid w:val="00CB0599"/>
    <w:rsid w:val="00CB0C9A"/>
    <w:rsid w:val="00CB41C6"/>
    <w:rsid w:val="00CB4AB0"/>
    <w:rsid w:val="00CB6BD6"/>
    <w:rsid w:val="00CB7442"/>
    <w:rsid w:val="00CC2AF1"/>
    <w:rsid w:val="00CC314E"/>
    <w:rsid w:val="00CC66F6"/>
    <w:rsid w:val="00CD4312"/>
    <w:rsid w:val="00CD5434"/>
    <w:rsid w:val="00CE07E2"/>
    <w:rsid w:val="00CE13C3"/>
    <w:rsid w:val="00CE5FAF"/>
    <w:rsid w:val="00CF02E1"/>
    <w:rsid w:val="00CF5D70"/>
    <w:rsid w:val="00D0253F"/>
    <w:rsid w:val="00D03CC0"/>
    <w:rsid w:val="00D05772"/>
    <w:rsid w:val="00D10A42"/>
    <w:rsid w:val="00D10A48"/>
    <w:rsid w:val="00D10A86"/>
    <w:rsid w:val="00D15FF6"/>
    <w:rsid w:val="00D16926"/>
    <w:rsid w:val="00D23BDC"/>
    <w:rsid w:val="00D25D4F"/>
    <w:rsid w:val="00D336D4"/>
    <w:rsid w:val="00D40CA4"/>
    <w:rsid w:val="00D41206"/>
    <w:rsid w:val="00D434AF"/>
    <w:rsid w:val="00D44290"/>
    <w:rsid w:val="00D477ED"/>
    <w:rsid w:val="00D501B5"/>
    <w:rsid w:val="00D53D0A"/>
    <w:rsid w:val="00D62942"/>
    <w:rsid w:val="00D62E15"/>
    <w:rsid w:val="00D64D07"/>
    <w:rsid w:val="00D70AB5"/>
    <w:rsid w:val="00D70E91"/>
    <w:rsid w:val="00D720D8"/>
    <w:rsid w:val="00D72282"/>
    <w:rsid w:val="00D73384"/>
    <w:rsid w:val="00D748B7"/>
    <w:rsid w:val="00D768F5"/>
    <w:rsid w:val="00D820B5"/>
    <w:rsid w:val="00D842C2"/>
    <w:rsid w:val="00D93B6A"/>
    <w:rsid w:val="00DA2693"/>
    <w:rsid w:val="00DA28BE"/>
    <w:rsid w:val="00DA4E30"/>
    <w:rsid w:val="00DA78A9"/>
    <w:rsid w:val="00DB4E6F"/>
    <w:rsid w:val="00DC1285"/>
    <w:rsid w:val="00DC2700"/>
    <w:rsid w:val="00DC2C03"/>
    <w:rsid w:val="00DC3966"/>
    <w:rsid w:val="00DD7925"/>
    <w:rsid w:val="00DE5EF7"/>
    <w:rsid w:val="00E0043D"/>
    <w:rsid w:val="00E00F49"/>
    <w:rsid w:val="00E11797"/>
    <w:rsid w:val="00E14469"/>
    <w:rsid w:val="00E205D0"/>
    <w:rsid w:val="00E26E07"/>
    <w:rsid w:val="00E368E4"/>
    <w:rsid w:val="00E374D8"/>
    <w:rsid w:val="00E42E8B"/>
    <w:rsid w:val="00E525DD"/>
    <w:rsid w:val="00E5443F"/>
    <w:rsid w:val="00E60B47"/>
    <w:rsid w:val="00E905B6"/>
    <w:rsid w:val="00E95BF0"/>
    <w:rsid w:val="00E973EE"/>
    <w:rsid w:val="00EA117C"/>
    <w:rsid w:val="00EA2F1F"/>
    <w:rsid w:val="00EA3217"/>
    <w:rsid w:val="00EA71C5"/>
    <w:rsid w:val="00EB2985"/>
    <w:rsid w:val="00EB4A23"/>
    <w:rsid w:val="00EC3BD3"/>
    <w:rsid w:val="00EC7BA0"/>
    <w:rsid w:val="00ED331B"/>
    <w:rsid w:val="00ED3DD5"/>
    <w:rsid w:val="00EE098C"/>
    <w:rsid w:val="00EE29EB"/>
    <w:rsid w:val="00EE40BC"/>
    <w:rsid w:val="00EF0527"/>
    <w:rsid w:val="00F027C7"/>
    <w:rsid w:val="00F2055B"/>
    <w:rsid w:val="00F20CBA"/>
    <w:rsid w:val="00F243EE"/>
    <w:rsid w:val="00F32C94"/>
    <w:rsid w:val="00F401CA"/>
    <w:rsid w:val="00F44698"/>
    <w:rsid w:val="00F5509D"/>
    <w:rsid w:val="00F6257E"/>
    <w:rsid w:val="00F63380"/>
    <w:rsid w:val="00F64A3B"/>
    <w:rsid w:val="00F75026"/>
    <w:rsid w:val="00F8166E"/>
    <w:rsid w:val="00FA4AD5"/>
    <w:rsid w:val="00FA60DD"/>
    <w:rsid w:val="00FB0502"/>
    <w:rsid w:val="00FB3610"/>
    <w:rsid w:val="00FB4C78"/>
    <w:rsid w:val="00FC091D"/>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qFormat/>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09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851778">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39263">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78099916">
      <w:bodyDiv w:val="1"/>
      <w:marLeft w:val="0"/>
      <w:marRight w:val="0"/>
      <w:marTop w:val="0"/>
      <w:marBottom w:val="0"/>
      <w:divBdr>
        <w:top w:val="none" w:sz="0" w:space="0" w:color="auto"/>
        <w:left w:val="none" w:sz="0" w:space="0" w:color="auto"/>
        <w:bottom w:val="none" w:sz="0" w:space="0" w:color="auto"/>
        <w:right w:val="none" w:sz="0" w:space="0" w:color="auto"/>
      </w:divBdr>
      <w:divsChild>
        <w:div w:id="232548980">
          <w:marLeft w:val="973"/>
          <w:marRight w:val="0"/>
          <w:marTop w:val="0"/>
          <w:marBottom w:val="0"/>
          <w:divBdr>
            <w:top w:val="none" w:sz="0" w:space="0" w:color="auto"/>
            <w:left w:val="none" w:sz="0" w:space="0" w:color="auto"/>
            <w:bottom w:val="none" w:sz="0" w:space="0" w:color="auto"/>
            <w:right w:val="none" w:sz="0" w:space="0" w:color="auto"/>
          </w:divBdr>
        </w:div>
      </w:divsChild>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2255681">
      <w:bodyDiv w:val="1"/>
      <w:marLeft w:val="0"/>
      <w:marRight w:val="0"/>
      <w:marTop w:val="0"/>
      <w:marBottom w:val="0"/>
      <w:divBdr>
        <w:top w:val="none" w:sz="0" w:space="0" w:color="auto"/>
        <w:left w:val="none" w:sz="0" w:space="0" w:color="auto"/>
        <w:bottom w:val="none" w:sz="0" w:space="0" w:color="auto"/>
        <w:right w:val="none" w:sz="0" w:space="0" w:color="auto"/>
      </w:divBdr>
    </w:div>
    <w:div w:id="3092156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0735659">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99079844">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64744293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7318909">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395763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7069049">
      <w:bodyDiv w:val="1"/>
      <w:marLeft w:val="0"/>
      <w:marRight w:val="0"/>
      <w:marTop w:val="0"/>
      <w:marBottom w:val="0"/>
      <w:divBdr>
        <w:top w:val="none" w:sz="0" w:space="0" w:color="auto"/>
        <w:left w:val="none" w:sz="0" w:space="0" w:color="auto"/>
        <w:bottom w:val="none" w:sz="0" w:space="0" w:color="auto"/>
        <w:right w:val="none" w:sz="0" w:space="0" w:color="auto"/>
      </w:divBdr>
    </w:div>
    <w:div w:id="816070071">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1082798">
      <w:bodyDiv w:val="1"/>
      <w:marLeft w:val="0"/>
      <w:marRight w:val="0"/>
      <w:marTop w:val="0"/>
      <w:marBottom w:val="0"/>
      <w:divBdr>
        <w:top w:val="none" w:sz="0" w:space="0" w:color="auto"/>
        <w:left w:val="none" w:sz="0" w:space="0" w:color="auto"/>
        <w:bottom w:val="none" w:sz="0" w:space="0" w:color="auto"/>
        <w:right w:val="none" w:sz="0" w:space="0" w:color="auto"/>
      </w:divBdr>
    </w:div>
    <w:div w:id="921916205">
      <w:bodyDiv w:val="1"/>
      <w:marLeft w:val="0"/>
      <w:marRight w:val="0"/>
      <w:marTop w:val="0"/>
      <w:marBottom w:val="0"/>
      <w:divBdr>
        <w:top w:val="none" w:sz="0" w:space="0" w:color="auto"/>
        <w:left w:val="none" w:sz="0" w:space="0" w:color="auto"/>
        <w:bottom w:val="none" w:sz="0" w:space="0" w:color="auto"/>
        <w:right w:val="none" w:sz="0" w:space="0" w:color="auto"/>
      </w:divBdr>
    </w:div>
    <w:div w:id="924266025">
      <w:bodyDiv w:val="1"/>
      <w:marLeft w:val="0"/>
      <w:marRight w:val="0"/>
      <w:marTop w:val="0"/>
      <w:marBottom w:val="0"/>
      <w:divBdr>
        <w:top w:val="none" w:sz="0" w:space="0" w:color="auto"/>
        <w:left w:val="none" w:sz="0" w:space="0" w:color="auto"/>
        <w:bottom w:val="none" w:sz="0" w:space="0" w:color="auto"/>
        <w:right w:val="none" w:sz="0" w:space="0" w:color="auto"/>
      </w:divBdr>
    </w:div>
    <w:div w:id="96438842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262852">
      <w:bodyDiv w:val="1"/>
      <w:marLeft w:val="0"/>
      <w:marRight w:val="0"/>
      <w:marTop w:val="0"/>
      <w:marBottom w:val="0"/>
      <w:divBdr>
        <w:top w:val="none" w:sz="0" w:space="0" w:color="auto"/>
        <w:left w:val="none" w:sz="0" w:space="0" w:color="auto"/>
        <w:bottom w:val="none" w:sz="0" w:space="0" w:color="auto"/>
        <w:right w:val="none" w:sz="0" w:space="0" w:color="auto"/>
      </w:divBdr>
      <w:divsChild>
        <w:div w:id="804354855">
          <w:marLeft w:val="973"/>
          <w:marRight w:val="0"/>
          <w:marTop w:val="0"/>
          <w:marBottom w:val="0"/>
          <w:divBdr>
            <w:top w:val="none" w:sz="0" w:space="0" w:color="auto"/>
            <w:left w:val="none" w:sz="0" w:space="0" w:color="auto"/>
            <w:bottom w:val="none" w:sz="0" w:space="0" w:color="auto"/>
            <w:right w:val="none" w:sz="0" w:space="0" w:color="auto"/>
          </w:divBdr>
        </w:div>
      </w:divsChild>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58498325">
      <w:bodyDiv w:val="1"/>
      <w:marLeft w:val="0"/>
      <w:marRight w:val="0"/>
      <w:marTop w:val="0"/>
      <w:marBottom w:val="0"/>
      <w:divBdr>
        <w:top w:val="none" w:sz="0" w:space="0" w:color="auto"/>
        <w:left w:val="none" w:sz="0" w:space="0" w:color="auto"/>
        <w:bottom w:val="none" w:sz="0" w:space="0" w:color="auto"/>
        <w:right w:val="none" w:sz="0" w:space="0" w:color="auto"/>
      </w:divBdr>
      <w:divsChild>
        <w:div w:id="603080060">
          <w:marLeft w:val="973"/>
          <w:marRight w:val="0"/>
          <w:marTop w:val="0"/>
          <w:marBottom w:val="0"/>
          <w:divBdr>
            <w:top w:val="none" w:sz="0" w:space="0" w:color="auto"/>
            <w:left w:val="none" w:sz="0" w:space="0" w:color="auto"/>
            <w:bottom w:val="none" w:sz="0" w:space="0" w:color="auto"/>
            <w:right w:val="none" w:sz="0" w:space="0" w:color="auto"/>
          </w:divBdr>
        </w:div>
      </w:divsChild>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5281879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58459375">
      <w:bodyDiv w:val="1"/>
      <w:marLeft w:val="0"/>
      <w:marRight w:val="0"/>
      <w:marTop w:val="0"/>
      <w:marBottom w:val="0"/>
      <w:divBdr>
        <w:top w:val="none" w:sz="0" w:space="0" w:color="auto"/>
        <w:left w:val="none" w:sz="0" w:space="0" w:color="auto"/>
        <w:bottom w:val="none" w:sz="0" w:space="0" w:color="auto"/>
        <w:right w:val="none" w:sz="0" w:space="0" w:color="auto"/>
      </w:divBdr>
    </w:div>
    <w:div w:id="1366060571">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0899909">
      <w:bodyDiv w:val="1"/>
      <w:marLeft w:val="0"/>
      <w:marRight w:val="0"/>
      <w:marTop w:val="0"/>
      <w:marBottom w:val="0"/>
      <w:divBdr>
        <w:top w:val="none" w:sz="0" w:space="0" w:color="auto"/>
        <w:left w:val="none" w:sz="0" w:space="0" w:color="auto"/>
        <w:bottom w:val="none" w:sz="0" w:space="0" w:color="auto"/>
        <w:right w:val="none" w:sz="0" w:space="0" w:color="auto"/>
      </w:divBdr>
    </w:div>
    <w:div w:id="1473401134">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1970938">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5212638">
      <w:bodyDiv w:val="1"/>
      <w:marLeft w:val="0"/>
      <w:marRight w:val="0"/>
      <w:marTop w:val="0"/>
      <w:marBottom w:val="0"/>
      <w:divBdr>
        <w:top w:val="none" w:sz="0" w:space="0" w:color="auto"/>
        <w:left w:val="none" w:sz="0" w:space="0" w:color="auto"/>
        <w:bottom w:val="none" w:sz="0" w:space="0" w:color="auto"/>
        <w:right w:val="none" w:sz="0" w:space="0" w:color="auto"/>
      </w:divBdr>
      <w:divsChild>
        <w:div w:id="1197039515">
          <w:marLeft w:val="973"/>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3540444">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0136997">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379529">
      <w:bodyDiv w:val="1"/>
      <w:marLeft w:val="0"/>
      <w:marRight w:val="0"/>
      <w:marTop w:val="0"/>
      <w:marBottom w:val="0"/>
      <w:divBdr>
        <w:top w:val="none" w:sz="0" w:space="0" w:color="auto"/>
        <w:left w:val="none" w:sz="0" w:space="0" w:color="auto"/>
        <w:bottom w:val="none" w:sz="0" w:space="0" w:color="auto"/>
        <w:right w:val="none" w:sz="0" w:space="0" w:color="auto"/>
      </w:divBdr>
    </w:div>
    <w:div w:id="1773548137">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6947909">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8256630">
      <w:bodyDiv w:val="1"/>
      <w:marLeft w:val="0"/>
      <w:marRight w:val="0"/>
      <w:marTop w:val="0"/>
      <w:marBottom w:val="0"/>
      <w:divBdr>
        <w:top w:val="none" w:sz="0" w:space="0" w:color="auto"/>
        <w:left w:val="none" w:sz="0" w:space="0" w:color="auto"/>
        <w:bottom w:val="none" w:sz="0" w:space="0" w:color="auto"/>
        <w:right w:val="none" w:sz="0" w:space="0" w:color="auto"/>
      </w:divBdr>
    </w:div>
    <w:div w:id="1843349658">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5652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63228442">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7676886">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5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5ECB-0F33-4FC9-9C98-42D82C81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Phil Jobert A. Zaldivar</cp:lastModifiedBy>
  <cp:revision>7</cp:revision>
  <cp:lastPrinted>2021-07-05T02:11:00Z</cp:lastPrinted>
  <dcterms:created xsi:type="dcterms:W3CDTF">2021-11-24T07:54:00Z</dcterms:created>
  <dcterms:modified xsi:type="dcterms:W3CDTF">2021-11-24T08:22:00Z</dcterms:modified>
</cp:coreProperties>
</file>